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FDA" w:rsidRDefault="00BE5FDA" w:rsidP="00BE5FDA">
      <w:pPr>
        <w:spacing w:after="0" w:line="360" w:lineRule="auto"/>
        <w:rPr>
          <w:rFonts w:ascii="Times New Roman" w:hAnsi="Times New Roman" w:cs="Times New Roman"/>
          <w:b/>
          <w:i/>
          <w:sz w:val="44"/>
          <w:szCs w:val="44"/>
        </w:rPr>
      </w:pPr>
    </w:p>
    <w:p w:rsidR="00A960C7" w:rsidRPr="00A960C7" w:rsidRDefault="00A960C7" w:rsidP="00A960C7">
      <w:pPr>
        <w:spacing w:after="0" w:line="360" w:lineRule="auto"/>
        <w:jc w:val="center"/>
        <w:rPr>
          <w:rFonts w:ascii="Times New Roman" w:hAnsi="Times New Roman" w:cs="Times New Roman"/>
          <w:b/>
          <w:i/>
          <w:color w:val="002060"/>
          <w:sz w:val="52"/>
          <w:szCs w:val="52"/>
        </w:rPr>
      </w:pPr>
      <w:r w:rsidRPr="00A960C7">
        <w:rPr>
          <w:rFonts w:ascii="Times New Roman" w:hAnsi="Times New Roman" w:cs="Times New Roman"/>
          <w:b/>
          <w:i/>
          <w:color w:val="002060"/>
          <w:sz w:val="52"/>
          <w:szCs w:val="52"/>
        </w:rPr>
        <w:t xml:space="preserve">Internship </w:t>
      </w:r>
      <w:r w:rsidR="00BE5FDA" w:rsidRPr="00A960C7">
        <w:rPr>
          <w:rFonts w:ascii="Times New Roman" w:hAnsi="Times New Roman" w:cs="Times New Roman"/>
          <w:b/>
          <w:i/>
          <w:color w:val="002060"/>
          <w:sz w:val="52"/>
          <w:szCs w:val="52"/>
        </w:rPr>
        <w:t xml:space="preserve">Report on </w:t>
      </w:r>
    </w:p>
    <w:p w:rsidR="00BE5FDA" w:rsidRPr="00F34F9B" w:rsidRDefault="00BE5FDA" w:rsidP="00F34F9B">
      <w:pPr>
        <w:spacing w:after="0" w:line="360" w:lineRule="auto"/>
        <w:jc w:val="center"/>
        <w:rPr>
          <w:rFonts w:ascii="Times New Roman" w:hAnsi="Times New Roman" w:cs="Times New Roman"/>
          <w:b/>
          <w:i/>
          <w:color w:val="002060"/>
          <w:sz w:val="44"/>
          <w:szCs w:val="44"/>
        </w:rPr>
      </w:pPr>
      <w:r w:rsidRPr="001A5D35">
        <w:rPr>
          <w:rFonts w:ascii="Times New Roman" w:hAnsi="Times New Roman" w:cs="Times New Roman"/>
          <w:b/>
          <w:i/>
          <w:color w:val="002060"/>
          <w:sz w:val="44"/>
          <w:szCs w:val="44"/>
        </w:rPr>
        <w:t xml:space="preserve">“The Roles &amp; Responsibilities of Branch Governance Team and the Critical Analysis of </w:t>
      </w:r>
      <w:r w:rsidR="00A960C7" w:rsidRPr="001A5D35">
        <w:rPr>
          <w:rFonts w:ascii="Times New Roman" w:hAnsi="Times New Roman" w:cs="Times New Roman"/>
          <w:b/>
          <w:i/>
          <w:color w:val="002060"/>
          <w:sz w:val="44"/>
          <w:szCs w:val="44"/>
        </w:rPr>
        <w:t>‘Cash Transaction Report’ Project of BRAC Bank Limited”</w:t>
      </w:r>
    </w:p>
    <w:p w:rsidR="00F34F9B" w:rsidRPr="00BE5FDA" w:rsidRDefault="00F34F9B" w:rsidP="00BE5FDA">
      <w:pPr>
        <w:spacing w:after="0" w:line="360" w:lineRule="auto"/>
        <w:rPr>
          <w:rFonts w:ascii="Times New Roman" w:hAnsi="Times New Roman" w:cs="Times New Roman"/>
          <w:sz w:val="44"/>
          <w:szCs w:val="44"/>
        </w:rPr>
      </w:pPr>
    </w:p>
    <w:p w:rsidR="00BE5FDA" w:rsidRDefault="00BE5FDA" w:rsidP="001A5D35">
      <w:pPr>
        <w:jc w:val="center"/>
        <w:rPr>
          <w:rFonts w:ascii="Times New Roman" w:hAnsi="Times New Roman" w:cs="Times New Roman"/>
          <w:b/>
          <w:i/>
          <w:sz w:val="48"/>
          <w:szCs w:val="48"/>
        </w:rPr>
      </w:pPr>
      <w:r w:rsidRPr="00BE5FDA">
        <w:rPr>
          <w:rFonts w:ascii="Times New Roman" w:hAnsi="Times New Roman" w:cs="Times New Roman"/>
          <w:noProof/>
          <w:sz w:val="44"/>
          <w:szCs w:val="44"/>
        </w:rPr>
        <w:drawing>
          <wp:inline distT="0" distB="0" distL="0" distR="0">
            <wp:extent cx="5314950" cy="2994909"/>
            <wp:effectExtent l="19050" t="0" r="0" b="0"/>
            <wp:docPr id="1" name="Picture 2" descr="C:\Users\bristy\Desktop\BRAC_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isty\Desktop\BRAC_Bank.png"/>
                    <pic:cNvPicPr>
                      <a:picLocks noChangeAspect="1" noChangeArrowheads="1"/>
                    </pic:cNvPicPr>
                  </pic:nvPicPr>
                  <pic:blipFill>
                    <a:blip r:embed="rId8" cstate="print"/>
                    <a:srcRect/>
                    <a:stretch>
                      <a:fillRect/>
                    </a:stretch>
                  </pic:blipFill>
                  <pic:spPr bwMode="auto">
                    <a:xfrm>
                      <a:off x="0" y="0"/>
                      <a:ext cx="5321940" cy="2998848"/>
                    </a:xfrm>
                    <a:prstGeom prst="rect">
                      <a:avLst/>
                    </a:prstGeom>
                    <a:noFill/>
                    <a:ln w="9525">
                      <a:noFill/>
                      <a:miter lim="800000"/>
                      <a:headEnd/>
                      <a:tailEnd/>
                    </a:ln>
                  </pic:spPr>
                </pic:pic>
              </a:graphicData>
            </a:graphic>
          </wp:inline>
        </w:drawing>
      </w:r>
      <w:r w:rsidRPr="00BE5FDA">
        <w:rPr>
          <w:rFonts w:ascii="Times New Roman" w:hAnsi="Times New Roman" w:cs="Times New Roman"/>
          <w:b/>
          <w:i/>
          <w:sz w:val="44"/>
          <w:szCs w:val="44"/>
        </w:rPr>
        <w:br w:type="page"/>
      </w:r>
    </w:p>
    <w:p w:rsidR="00BE5FDA" w:rsidRDefault="00BE5FDA" w:rsidP="00BE5FDA">
      <w:pPr>
        <w:tabs>
          <w:tab w:val="left" w:pos="3315"/>
        </w:tabs>
        <w:spacing w:line="240" w:lineRule="auto"/>
        <w:jc w:val="center"/>
        <w:rPr>
          <w:rFonts w:ascii="Times New Roman" w:hAnsi="Times New Roman" w:cs="Times New Roman"/>
          <w:noProof/>
        </w:rPr>
      </w:pPr>
      <w:r w:rsidRPr="00BE5FDA">
        <w:rPr>
          <w:rFonts w:ascii="Times New Roman" w:hAnsi="Times New Roman" w:cs="Times New Roman"/>
          <w:noProof/>
        </w:rPr>
        <w:lastRenderedPageBreak/>
        <w:drawing>
          <wp:anchor distT="0" distB="0" distL="114300" distR="114300" simplePos="0" relativeHeight="251659264" behindDoc="0" locked="0" layoutInCell="1" allowOverlap="1">
            <wp:simplePos x="0" y="0"/>
            <wp:positionH relativeFrom="column">
              <wp:posOffset>1991995</wp:posOffset>
            </wp:positionH>
            <wp:positionV relativeFrom="paragraph">
              <wp:posOffset>-144780</wp:posOffset>
            </wp:positionV>
            <wp:extent cx="1689100" cy="1708150"/>
            <wp:effectExtent l="19050" t="0" r="6350" b="0"/>
            <wp:wrapSquare wrapText="bothSides"/>
            <wp:docPr id="5" name="Picture 3" descr="Description: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top"/>
                    <pic:cNvPicPr>
                      <a:picLocks noChangeAspect="1" noChangeArrowheads="1"/>
                    </pic:cNvPicPr>
                  </pic:nvPicPr>
                  <pic:blipFill>
                    <a:blip r:embed="rId9" cstate="print"/>
                    <a:srcRect l="2493" t="19200" r="83159" b="10201"/>
                    <a:stretch>
                      <a:fillRect/>
                    </a:stretch>
                  </pic:blipFill>
                  <pic:spPr bwMode="auto">
                    <a:xfrm>
                      <a:off x="0" y="0"/>
                      <a:ext cx="1689100" cy="1708150"/>
                    </a:xfrm>
                    <a:prstGeom prst="rect">
                      <a:avLst/>
                    </a:prstGeom>
                    <a:noFill/>
                    <a:ln w="9525">
                      <a:noFill/>
                      <a:miter lim="800000"/>
                      <a:headEnd/>
                      <a:tailEnd/>
                    </a:ln>
                  </pic:spPr>
                </pic:pic>
              </a:graphicData>
            </a:graphic>
          </wp:anchor>
        </w:drawing>
      </w:r>
    </w:p>
    <w:p w:rsidR="00BE5FDA" w:rsidRDefault="00BE5FDA" w:rsidP="00BE5FDA">
      <w:pPr>
        <w:tabs>
          <w:tab w:val="left" w:pos="3315"/>
        </w:tabs>
        <w:spacing w:line="240" w:lineRule="auto"/>
        <w:jc w:val="center"/>
        <w:rPr>
          <w:rFonts w:ascii="Times New Roman" w:hAnsi="Times New Roman" w:cs="Times New Roman"/>
          <w:noProof/>
        </w:rPr>
      </w:pPr>
    </w:p>
    <w:p w:rsidR="00BE5FDA" w:rsidRDefault="00BE5FDA" w:rsidP="00BE5FDA">
      <w:pPr>
        <w:tabs>
          <w:tab w:val="left" w:pos="3315"/>
        </w:tabs>
        <w:spacing w:line="240" w:lineRule="auto"/>
        <w:jc w:val="center"/>
        <w:rPr>
          <w:rFonts w:ascii="Times New Roman" w:hAnsi="Times New Roman" w:cs="Times New Roman"/>
          <w:noProof/>
        </w:rPr>
      </w:pPr>
    </w:p>
    <w:p w:rsidR="00BE5FDA" w:rsidRDefault="00BE5FDA" w:rsidP="00BE5FDA">
      <w:pPr>
        <w:tabs>
          <w:tab w:val="left" w:pos="3315"/>
        </w:tabs>
        <w:spacing w:line="240" w:lineRule="auto"/>
        <w:jc w:val="center"/>
        <w:rPr>
          <w:rFonts w:ascii="Times New Roman" w:eastAsia="Gungsuh" w:hAnsi="Times New Roman" w:cs="Times New Roman"/>
          <w:b/>
          <w:bCs/>
          <w:sz w:val="40"/>
          <w:szCs w:val="40"/>
          <w:lang w:val="en-GB"/>
        </w:rPr>
      </w:pPr>
      <w:r w:rsidRPr="001A3284">
        <w:rPr>
          <w:rFonts w:ascii="Times New Roman" w:eastAsia="Gungsuh" w:hAnsi="Times New Roman" w:cs="Times New Roman"/>
          <w:b/>
          <w:bCs/>
          <w:sz w:val="32"/>
          <w:szCs w:val="32"/>
          <w:lang w:val="en-GB"/>
        </w:rPr>
        <w:br w:type="textWrapping" w:clear="all"/>
      </w:r>
    </w:p>
    <w:p w:rsidR="00BE5FDA" w:rsidRPr="00715326" w:rsidRDefault="00BE5FDA" w:rsidP="00BE5FDA">
      <w:pPr>
        <w:tabs>
          <w:tab w:val="left" w:pos="3315"/>
        </w:tabs>
        <w:spacing w:line="240" w:lineRule="auto"/>
        <w:jc w:val="center"/>
        <w:rPr>
          <w:rFonts w:ascii="Times New Roman" w:eastAsia="Gungsuh" w:hAnsi="Times New Roman" w:cs="Times New Roman"/>
          <w:b/>
          <w:bCs/>
          <w:sz w:val="40"/>
          <w:szCs w:val="40"/>
          <w:lang w:val="en-GB"/>
        </w:rPr>
      </w:pPr>
      <w:r w:rsidRPr="00715326">
        <w:rPr>
          <w:rFonts w:ascii="Times New Roman" w:eastAsia="Gungsuh" w:hAnsi="Times New Roman" w:cs="Times New Roman"/>
          <w:b/>
          <w:bCs/>
          <w:sz w:val="40"/>
          <w:szCs w:val="40"/>
          <w:lang w:val="en-GB"/>
        </w:rPr>
        <w:t xml:space="preserve">UNITED </w:t>
      </w:r>
      <w:r w:rsidRPr="00715326">
        <w:rPr>
          <w:rFonts w:ascii="Times New Roman" w:eastAsia="Gungsuh" w:hAnsi="Times New Roman" w:cs="Times New Roman"/>
          <w:sz w:val="40"/>
          <w:szCs w:val="40"/>
          <w:lang w:val="en-GB"/>
        </w:rPr>
        <w:t xml:space="preserve">INTERNATIONAL </w:t>
      </w:r>
      <w:r w:rsidRPr="00715326">
        <w:rPr>
          <w:rFonts w:ascii="Times New Roman" w:eastAsia="Gungsuh" w:hAnsi="Times New Roman" w:cs="Times New Roman"/>
          <w:b/>
          <w:bCs/>
          <w:sz w:val="40"/>
          <w:szCs w:val="40"/>
          <w:lang w:val="en-GB"/>
        </w:rPr>
        <w:t>UNIVERSITY</w:t>
      </w:r>
    </w:p>
    <w:p w:rsidR="00BE5FDA" w:rsidRDefault="00BE5FDA" w:rsidP="00BE5FDA">
      <w:pPr>
        <w:tabs>
          <w:tab w:val="left" w:pos="3315"/>
        </w:tabs>
        <w:spacing w:line="240" w:lineRule="auto"/>
        <w:jc w:val="center"/>
        <w:rPr>
          <w:rFonts w:ascii="Times New Roman" w:eastAsia="Gungsuh" w:hAnsi="Times New Roman" w:cs="Times New Roman"/>
          <w:b/>
          <w:bCs/>
          <w:sz w:val="36"/>
          <w:szCs w:val="36"/>
          <w:lang w:val="en-GB"/>
        </w:rPr>
      </w:pPr>
    </w:p>
    <w:p w:rsidR="00BE5FDA" w:rsidRPr="001A3284" w:rsidRDefault="00E83600" w:rsidP="00BE5FDA">
      <w:pPr>
        <w:tabs>
          <w:tab w:val="left" w:pos="3315"/>
        </w:tabs>
        <w:spacing w:line="240" w:lineRule="auto"/>
        <w:jc w:val="center"/>
        <w:rPr>
          <w:rFonts w:ascii="Times New Roman" w:eastAsia="Gungsuh" w:hAnsi="Times New Roman" w:cs="Times New Roman"/>
          <w:b/>
          <w:bCs/>
          <w:sz w:val="32"/>
          <w:szCs w:val="32"/>
          <w:lang w:val="en-GB"/>
        </w:rPr>
      </w:pPr>
      <w:r>
        <w:rPr>
          <w:rFonts w:ascii="Times New Roman" w:eastAsia="Gungsuh" w:hAnsi="Times New Roman" w:cs="Times New Roman"/>
          <w:b/>
          <w:bCs/>
          <w:sz w:val="32"/>
          <w:szCs w:val="32"/>
          <w:lang w:val="en-GB"/>
        </w:rPr>
        <w:t>COURSE: Internship R</w:t>
      </w:r>
      <w:r w:rsidR="00BE5FDA">
        <w:rPr>
          <w:rFonts w:ascii="Times New Roman" w:eastAsia="Gungsuh" w:hAnsi="Times New Roman" w:cs="Times New Roman"/>
          <w:b/>
          <w:bCs/>
          <w:sz w:val="32"/>
          <w:szCs w:val="32"/>
          <w:lang w:val="en-GB"/>
        </w:rPr>
        <w:t>eport</w:t>
      </w:r>
    </w:p>
    <w:p w:rsidR="00BE5FDA" w:rsidRDefault="00BE5FDA" w:rsidP="00BE5FDA">
      <w:pPr>
        <w:spacing w:line="240" w:lineRule="auto"/>
        <w:jc w:val="center"/>
        <w:rPr>
          <w:rFonts w:ascii="Times New Roman" w:eastAsia="Gungsuh" w:hAnsi="Times New Roman" w:cs="Times New Roman"/>
          <w:b/>
          <w:bCs/>
          <w:sz w:val="32"/>
          <w:szCs w:val="32"/>
          <w:lang w:val="en-GB"/>
        </w:rPr>
      </w:pPr>
      <w:r>
        <w:rPr>
          <w:rFonts w:ascii="Times New Roman" w:eastAsia="Gungsuh" w:hAnsi="Times New Roman" w:cs="Times New Roman"/>
          <w:b/>
          <w:bCs/>
          <w:sz w:val="32"/>
          <w:szCs w:val="32"/>
          <w:lang w:val="en-GB"/>
        </w:rPr>
        <w:t>Course Code: INT 4399</w:t>
      </w:r>
    </w:p>
    <w:p w:rsidR="00BE5FDA" w:rsidRPr="007B3CCF" w:rsidRDefault="00BE5FDA" w:rsidP="00BE5FDA">
      <w:pPr>
        <w:tabs>
          <w:tab w:val="left" w:pos="3315"/>
        </w:tabs>
        <w:spacing w:after="0" w:line="240" w:lineRule="auto"/>
        <w:jc w:val="center"/>
        <w:rPr>
          <w:rFonts w:ascii="Times New Roman" w:eastAsia="Gungsuh" w:hAnsi="Times New Roman" w:cs="Times New Roman"/>
          <w:b/>
          <w:bCs/>
          <w:sz w:val="32"/>
          <w:szCs w:val="32"/>
          <w:lang w:val="en-GB"/>
        </w:rPr>
      </w:pPr>
    </w:p>
    <w:p w:rsidR="00BE5FDA" w:rsidRPr="00F23025" w:rsidRDefault="00BE5FDA" w:rsidP="00BE5FDA">
      <w:pPr>
        <w:tabs>
          <w:tab w:val="left" w:pos="3315"/>
        </w:tabs>
        <w:spacing w:after="0" w:line="240" w:lineRule="auto"/>
        <w:jc w:val="center"/>
        <w:rPr>
          <w:rFonts w:ascii="Times New Roman" w:hAnsi="Times New Roman" w:cs="Times New Roman"/>
          <w:b/>
          <w:color w:val="000000" w:themeColor="text1"/>
          <w:sz w:val="24"/>
          <w:szCs w:val="24"/>
        </w:rPr>
      </w:pPr>
    </w:p>
    <w:p w:rsidR="00BE5FDA" w:rsidRDefault="00BE5FDA" w:rsidP="00BE5FDA">
      <w:pPr>
        <w:spacing w:after="0" w:line="240" w:lineRule="auto"/>
        <w:jc w:val="center"/>
        <w:rPr>
          <w:rFonts w:ascii="Times New Roman" w:hAnsi="Times New Roman" w:cs="Times New Roman"/>
          <w:b/>
          <w:color w:val="000000" w:themeColor="text1"/>
          <w:sz w:val="32"/>
          <w:szCs w:val="32"/>
        </w:rPr>
      </w:pPr>
      <w:r w:rsidRPr="00F23025">
        <w:rPr>
          <w:rFonts w:ascii="Times New Roman" w:hAnsi="Times New Roman" w:cs="Times New Roman"/>
          <w:b/>
          <w:color w:val="000000" w:themeColor="text1"/>
          <w:sz w:val="32"/>
          <w:szCs w:val="32"/>
        </w:rPr>
        <w:t xml:space="preserve">Submitted </w:t>
      </w:r>
      <w:r>
        <w:rPr>
          <w:rFonts w:ascii="Times New Roman" w:hAnsi="Times New Roman" w:cs="Times New Roman"/>
          <w:b/>
          <w:color w:val="000000" w:themeColor="text1"/>
          <w:sz w:val="32"/>
          <w:szCs w:val="32"/>
        </w:rPr>
        <w:t>To:</w:t>
      </w:r>
    </w:p>
    <w:p w:rsidR="00BE5FDA" w:rsidRPr="00F23025" w:rsidRDefault="00BE5FDA" w:rsidP="00BE5FDA">
      <w:pPr>
        <w:spacing w:after="0" w:line="240" w:lineRule="auto"/>
        <w:jc w:val="center"/>
        <w:rPr>
          <w:rFonts w:ascii="Times New Roman" w:hAnsi="Times New Roman" w:cs="Times New Roman"/>
          <w:b/>
          <w:color w:val="000000" w:themeColor="text1"/>
          <w:sz w:val="32"/>
          <w:szCs w:val="32"/>
        </w:rPr>
      </w:pPr>
    </w:p>
    <w:p w:rsidR="00BE5FDA" w:rsidRDefault="00EE0BFB" w:rsidP="00BE5FDA">
      <w:pPr>
        <w:spacing w:line="240" w:lineRule="auto"/>
        <w:jc w:val="center"/>
        <w:rPr>
          <w:rFonts w:ascii="Times New Roman" w:hAnsi="Times New Roman" w:cs="Times New Roman"/>
          <w:sz w:val="30"/>
          <w:szCs w:val="30"/>
        </w:rPr>
      </w:pPr>
      <w:r>
        <w:rPr>
          <w:rFonts w:ascii="Times New Roman" w:hAnsi="Times New Roman" w:cs="Times New Roman"/>
          <w:sz w:val="30"/>
          <w:szCs w:val="30"/>
        </w:rPr>
        <w:t xml:space="preserve">Muhammad </w:t>
      </w:r>
      <w:proofErr w:type="spellStart"/>
      <w:r>
        <w:rPr>
          <w:rFonts w:ascii="Times New Roman" w:hAnsi="Times New Roman" w:cs="Times New Roman"/>
          <w:sz w:val="30"/>
          <w:szCs w:val="30"/>
        </w:rPr>
        <w:t>Rehan</w:t>
      </w:r>
      <w:proofErr w:type="spellEnd"/>
      <w:r>
        <w:rPr>
          <w:rFonts w:ascii="Times New Roman" w:hAnsi="Times New Roman" w:cs="Times New Roman"/>
          <w:sz w:val="30"/>
          <w:szCs w:val="30"/>
        </w:rPr>
        <w:t xml:space="preserve"> </w:t>
      </w:r>
      <w:proofErr w:type="spellStart"/>
      <w:r>
        <w:rPr>
          <w:rFonts w:ascii="Times New Roman" w:hAnsi="Times New Roman" w:cs="Times New Roman"/>
          <w:sz w:val="30"/>
          <w:szCs w:val="30"/>
        </w:rPr>
        <w:t>Masoom</w:t>
      </w:r>
      <w:proofErr w:type="spellEnd"/>
    </w:p>
    <w:p w:rsidR="00BE5FDA" w:rsidRDefault="00BE5FDA" w:rsidP="00BE5FDA">
      <w:pPr>
        <w:spacing w:line="240" w:lineRule="auto"/>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Assistant Professor, </w:t>
      </w:r>
    </w:p>
    <w:p w:rsidR="00BE5FDA" w:rsidRPr="007B3CCF" w:rsidRDefault="00BE5FDA" w:rsidP="00BE5FDA">
      <w:pPr>
        <w:spacing w:line="240" w:lineRule="auto"/>
        <w:jc w:val="center"/>
        <w:rPr>
          <w:rFonts w:ascii="Times New Roman" w:hAnsi="Times New Roman" w:cs="Times New Roman"/>
          <w:color w:val="000000" w:themeColor="text1"/>
          <w:sz w:val="32"/>
          <w:szCs w:val="32"/>
        </w:rPr>
      </w:pPr>
      <w:r w:rsidRPr="007B3CCF">
        <w:rPr>
          <w:rFonts w:ascii="Times New Roman" w:hAnsi="Times New Roman" w:cs="Times New Roman"/>
          <w:color w:val="000000" w:themeColor="text1"/>
          <w:sz w:val="32"/>
          <w:szCs w:val="32"/>
        </w:rPr>
        <w:t>School of Business &amp; Economics</w:t>
      </w:r>
    </w:p>
    <w:p w:rsidR="00BE5FDA" w:rsidRDefault="00BE5FDA" w:rsidP="00BE5FDA">
      <w:pPr>
        <w:spacing w:line="240" w:lineRule="auto"/>
        <w:jc w:val="center"/>
        <w:rPr>
          <w:rFonts w:ascii="Times New Roman" w:hAnsi="Times New Roman" w:cs="Times New Roman"/>
          <w:b/>
          <w:bCs/>
          <w:sz w:val="32"/>
          <w:szCs w:val="32"/>
        </w:rPr>
      </w:pPr>
    </w:p>
    <w:p w:rsidR="00BE5FDA" w:rsidRDefault="00BE5FDA" w:rsidP="00BE5FDA">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Submitted B</w:t>
      </w:r>
      <w:r w:rsidRPr="001A3284">
        <w:rPr>
          <w:rFonts w:ascii="Times New Roman" w:hAnsi="Times New Roman" w:cs="Times New Roman"/>
          <w:b/>
          <w:bCs/>
          <w:sz w:val="32"/>
          <w:szCs w:val="32"/>
        </w:rPr>
        <w:t>y</w:t>
      </w:r>
      <w:r>
        <w:rPr>
          <w:rFonts w:ascii="Times New Roman" w:hAnsi="Times New Roman" w:cs="Times New Roman"/>
          <w:b/>
          <w:bCs/>
          <w:sz w:val="32"/>
          <w:szCs w:val="32"/>
        </w:rPr>
        <w:t>:</w:t>
      </w:r>
    </w:p>
    <w:p w:rsidR="00BE5FDA" w:rsidRPr="00E7555C" w:rsidRDefault="00BE5FDA" w:rsidP="00BE5FDA">
      <w:pPr>
        <w:spacing w:line="240" w:lineRule="auto"/>
        <w:jc w:val="center"/>
        <w:rPr>
          <w:rFonts w:ascii="Times New Roman" w:hAnsi="Times New Roman" w:cs="Times New Roman"/>
          <w:bCs/>
          <w:sz w:val="32"/>
          <w:szCs w:val="32"/>
        </w:rPr>
      </w:pPr>
      <w:proofErr w:type="spellStart"/>
      <w:r w:rsidRPr="00E7555C">
        <w:rPr>
          <w:rFonts w:ascii="Times New Roman" w:hAnsi="Times New Roman" w:cs="Times New Roman"/>
          <w:bCs/>
          <w:sz w:val="32"/>
          <w:szCs w:val="32"/>
        </w:rPr>
        <w:t>Syeda</w:t>
      </w:r>
      <w:proofErr w:type="spellEnd"/>
      <w:r w:rsidRPr="00E7555C">
        <w:rPr>
          <w:rFonts w:ascii="Times New Roman" w:hAnsi="Times New Roman" w:cs="Times New Roman"/>
          <w:bCs/>
          <w:sz w:val="32"/>
          <w:szCs w:val="32"/>
        </w:rPr>
        <w:t xml:space="preserve"> </w:t>
      </w:r>
      <w:proofErr w:type="spellStart"/>
      <w:r w:rsidRPr="00E7555C">
        <w:rPr>
          <w:rFonts w:ascii="Times New Roman" w:hAnsi="Times New Roman" w:cs="Times New Roman"/>
          <w:bCs/>
          <w:sz w:val="32"/>
          <w:szCs w:val="32"/>
        </w:rPr>
        <w:t>Azmiri</w:t>
      </w:r>
      <w:proofErr w:type="spellEnd"/>
      <w:r w:rsidRPr="00E7555C">
        <w:rPr>
          <w:rFonts w:ascii="Times New Roman" w:hAnsi="Times New Roman" w:cs="Times New Roman"/>
          <w:bCs/>
          <w:sz w:val="32"/>
          <w:szCs w:val="32"/>
        </w:rPr>
        <w:t xml:space="preserve"> </w:t>
      </w:r>
      <w:proofErr w:type="spellStart"/>
      <w:r w:rsidRPr="00E7555C">
        <w:rPr>
          <w:rFonts w:ascii="Times New Roman" w:hAnsi="Times New Roman" w:cs="Times New Roman"/>
          <w:bCs/>
          <w:sz w:val="32"/>
          <w:szCs w:val="32"/>
        </w:rPr>
        <w:t>Akter</w:t>
      </w:r>
      <w:proofErr w:type="spellEnd"/>
    </w:p>
    <w:p w:rsidR="00BE5FDA" w:rsidRPr="005A6101" w:rsidRDefault="00BE5FDA" w:rsidP="00BE5FDA">
      <w:pPr>
        <w:spacing w:line="240" w:lineRule="auto"/>
        <w:jc w:val="center"/>
        <w:rPr>
          <w:rFonts w:ascii="Times New Roman" w:hAnsi="Times New Roman" w:cs="Times New Roman"/>
          <w:bCs/>
          <w:sz w:val="32"/>
          <w:szCs w:val="32"/>
        </w:rPr>
      </w:pPr>
      <w:r w:rsidRPr="00E7555C">
        <w:rPr>
          <w:rFonts w:ascii="Times New Roman" w:hAnsi="Times New Roman" w:cs="Times New Roman"/>
          <w:bCs/>
          <w:sz w:val="32"/>
          <w:szCs w:val="32"/>
        </w:rPr>
        <w:t>ID: 111 141 339</w:t>
      </w:r>
    </w:p>
    <w:p w:rsidR="00BE5FDA" w:rsidRDefault="00BE5FDA" w:rsidP="00BE5FDA">
      <w:pPr>
        <w:jc w:val="center"/>
        <w:rPr>
          <w:rFonts w:ascii="Times New Roman" w:hAnsi="Times New Roman" w:cs="Times New Roman"/>
          <w:b/>
          <w:bCs/>
          <w:sz w:val="32"/>
          <w:szCs w:val="32"/>
        </w:rPr>
      </w:pPr>
    </w:p>
    <w:p w:rsidR="00BE5FDA" w:rsidRPr="00BE5FDA" w:rsidRDefault="00BE5FDA" w:rsidP="00BE5FDA">
      <w:pPr>
        <w:spacing w:after="0" w:line="360" w:lineRule="auto"/>
        <w:jc w:val="center"/>
        <w:rPr>
          <w:rFonts w:ascii="Times New Roman" w:hAnsi="Times New Roman" w:cs="Times New Roman"/>
          <w:b/>
          <w:i/>
          <w:sz w:val="44"/>
          <w:szCs w:val="44"/>
        </w:rPr>
      </w:pPr>
      <w:r w:rsidRPr="001A3284">
        <w:rPr>
          <w:rFonts w:ascii="Times New Roman" w:hAnsi="Times New Roman" w:cs="Times New Roman"/>
          <w:b/>
          <w:bCs/>
          <w:sz w:val="32"/>
          <w:szCs w:val="32"/>
        </w:rPr>
        <w:t>Submission date</w:t>
      </w:r>
      <w:r>
        <w:rPr>
          <w:rFonts w:ascii="Times New Roman" w:hAnsi="Times New Roman" w:cs="Times New Roman"/>
          <w:b/>
          <w:bCs/>
          <w:sz w:val="32"/>
          <w:szCs w:val="32"/>
        </w:rPr>
        <w:t xml:space="preserve">: </w:t>
      </w:r>
      <w:r w:rsidR="00654A17">
        <w:rPr>
          <w:rFonts w:ascii="Times New Roman" w:hAnsi="Times New Roman" w:cs="Times New Roman"/>
          <w:b/>
          <w:bCs/>
          <w:sz w:val="32"/>
          <w:szCs w:val="32"/>
        </w:rPr>
        <w:t>February 6, 2019</w:t>
      </w:r>
      <w:r w:rsidRPr="00BE5FDA">
        <w:rPr>
          <w:rFonts w:ascii="Times New Roman" w:hAnsi="Times New Roman" w:cs="Times New Roman"/>
          <w:b/>
          <w:i/>
          <w:sz w:val="44"/>
          <w:szCs w:val="44"/>
        </w:rPr>
        <w:br w:type="page"/>
      </w:r>
    </w:p>
    <w:p w:rsidR="00BE5FDA" w:rsidRPr="00D52124" w:rsidRDefault="00BE5FDA" w:rsidP="00BE5FDA">
      <w:pPr>
        <w:autoSpaceDE w:val="0"/>
        <w:autoSpaceDN w:val="0"/>
        <w:adjustRightInd w:val="0"/>
        <w:spacing w:after="0" w:line="360" w:lineRule="auto"/>
        <w:jc w:val="center"/>
        <w:rPr>
          <w:rFonts w:ascii="Times New Roman" w:hAnsi="Times New Roman" w:cs="Times New Roman"/>
          <w:b/>
          <w:i/>
          <w:sz w:val="32"/>
          <w:szCs w:val="32"/>
          <w:u w:val="single"/>
        </w:rPr>
      </w:pPr>
      <w:r w:rsidRPr="00D52124">
        <w:rPr>
          <w:rFonts w:ascii="Times New Roman" w:hAnsi="Times New Roman" w:cs="Times New Roman"/>
          <w:b/>
          <w:i/>
          <w:sz w:val="32"/>
          <w:szCs w:val="32"/>
          <w:u w:val="single"/>
        </w:rPr>
        <w:lastRenderedPageBreak/>
        <w:t>Letter of Transmittal</w:t>
      </w:r>
    </w:p>
    <w:p w:rsidR="00BE5FDA" w:rsidRPr="00D52124" w:rsidRDefault="00BE5FDA" w:rsidP="00BE5FDA">
      <w:pPr>
        <w:autoSpaceDE w:val="0"/>
        <w:autoSpaceDN w:val="0"/>
        <w:adjustRightInd w:val="0"/>
        <w:spacing w:after="0" w:line="360" w:lineRule="auto"/>
        <w:jc w:val="both"/>
        <w:rPr>
          <w:rFonts w:ascii="Times New Roman" w:hAnsi="Times New Roman" w:cs="Times New Roman"/>
          <w:sz w:val="24"/>
          <w:szCs w:val="24"/>
        </w:rPr>
      </w:pPr>
    </w:p>
    <w:p w:rsidR="00BE5FDA" w:rsidRPr="00D536E4" w:rsidRDefault="00BE5FDA" w:rsidP="00BE5FD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sidRPr="00D536E4">
        <w:rPr>
          <w:rFonts w:ascii="Times New Roman" w:hAnsi="Times New Roman" w:cs="Times New Roman"/>
          <w:sz w:val="24"/>
          <w:szCs w:val="24"/>
          <w:vertAlign w:val="superscript"/>
        </w:rPr>
        <w:t>th</w:t>
      </w:r>
      <w:r w:rsidRPr="00D536E4">
        <w:rPr>
          <w:rFonts w:ascii="Times New Roman" w:hAnsi="Times New Roman" w:cs="Times New Roman"/>
          <w:sz w:val="24"/>
          <w:szCs w:val="24"/>
        </w:rPr>
        <w:t xml:space="preserve"> </w:t>
      </w:r>
      <w:r w:rsidRPr="007C73D1">
        <w:rPr>
          <w:rFonts w:ascii="Times New Roman" w:hAnsi="Times New Roman" w:cs="Times New Roman"/>
          <w:noProof/>
          <w:sz w:val="24"/>
          <w:szCs w:val="24"/>
        </w:rPr>
        <w:t>January</w:t>
      </w:r>
      <w:r w:rsidRPr="00D536E4">
        <w:rPr>
          <w:rFonts w:ascii="Times New Roman" w:hAnsi="Times New Roman" w:cs="Times New Roman"/>
          <w:sz w:val="24"/>
          <w:szCs w:val="24"/>
        </w:rPr>
        <w:t xml:space="preserve"> 2019</w:t>
      </w:r>
    </w:p>
    <w:p w:rsidR="00BE5FDA" w:rsidRPr="00D536E4" w:rsidRDefault="00EE0BFB" w:rsidP="00BE5FDA">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Muhammad </w:t>
      </w:r>
      <w:proofErr w:type="spellStart"/>
      <w:r>
        <w:rPr>
          <w:rFonts w:ascii="Times New Roman" w:hAnsi="Times New Roman" w:cs="Times New Roman"/>
          <w:b/>
          <w:sz w:val="24"/>
          <w:szCs w:val="24"/>
        </w:rPr>
        <w:t>Rehan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Masoom</w:t>
      </w:r>
      <w:proofErr w:type="spellEnd"/>
    </w:p>
    <w:p w:rsidR="00204EAB" w:rsidRDefault="00BE5FDA" w:rsidP="00BE5FDA">
      <w:pPr>
        <w:autoSpaceDE w:val="0"/>
        <w:autoSpaceDN w:val="0"/>
        <w:adjustRightInd w:val="0"/>
        <w:spacing w:after="0" w:line="360" w:lineRule="auto"/>
        <w:jc w:val="both"/>
        <w:rPr>
          <w:rFonts w:ascii="Times New Roman" w:hAnsi="Times New Roman" w:cs="Times New Roman"/>
          <w:b/>
          <w:sz w:val="24"/>
          <w:szCs w:val="24"/>
        </w:rPr>
      </w:pPr>
      <w:r w:rsidRPr="00D536E4">
        <w:rPr>
          <w:rFonts w:ascii="Times New Roman" w:hAnsi="Times New Roman" w:cs="Times New Roman"/>
          <w:b/>
          <w:sz w:val="24"/>
          <w:szCs w:val="24"/>
        </w:rPr>
        <w:t>Assistant Professor,</w:t>
      </w:r>
    </w:p>
    <w:p w:rsidR="00BE5FDA" w:rsidRPr="00187E5D" w:rsidRDefault="00BE5FDA" w:rsidP="00BE5FDA">
      <w:pPr>
        <w:autoSpaceDE w:val="0"/>
        <w:autoSpaceDN w:val="0"/>
        <w:adjustRightInd w:val="0"/>
        <w:spacing w:after="0" w:line="360" w:lineRule="auto"/>
        <w:jc w:val="both"/>
        <w:rPr>
          <w:rFonts w:ascii="Times New Roman" w:hAnsi="Times New Roman" w:cs="Times New Roman"/>
          <w:b/>
          <w:sz w:val="24"/>
          <w:szCs w:val="24"/>
        </w:rPr>
      </w:pPr>
      <w:r w:rsidRPr="00D536E4">
        <w:rPr>
          <w:rFonts w:ascii="Times New Roman" w:hAnsi="Times New Roman" w:cs="Times New Roman"/>
          <w:sz w:val="24"/>
          <w:szCs w:val="24"/>
        </w:rPr>
        <w:t>School of Business&amp; Economics</w:t>
      </w:r>
    </w:p>
    <w:p w:rsidR="00BE5FDA" w:rsidRPr="00D536E4" w:rsidRDefault="00BE5FDA" w:rsidP="00BE5FDA">
      <w:pPr>
        <w:autoSpaceDE w:val="0"/>
        <w:autoSpaceDN w:val="0"/>
        <w:adjustRightInd w:val="0"/>
        <w:spacing w:after="0" w:line="360" w:lineRule="auto"/>
        <w:jc w:val="both"/>
        <w:rPr>
          <w:rFonts w:ascii="Times New Roman" w:hAnsi="Times New Roman" w:cs="Times New Roman"/>
          <w:sz w:val="24"/>
          <w:szCs w:val="24"/>
        </w:rPr>
      </w:pPr>
      <w:r w:rsidRPr="00D536E4">
        <w:rPr>
          <w:rFonts w:ascii="Times New Roman" w:hAnsi="Times New Roman" w:cs="Times New Roman"/>
          <w:b/>
          <w:sz w:val="24"/>
          <w:szCs w:val="24"/>
        </w:rPr>
        <w:t>United</w:t>
      </w:r>
      <w:r w:rsidRPr="00D536E4">
        <w:rPr>
          <w:rFonts w:ascii="Times New Roman" w:hAnsi="Times New Roman" w:cs="Times New Roman"/>
          <w:sz w:val="24"/>
          <w:szCs w:val="24"/>
        </w:rPr>
        <w:t xml:space="preserve"> International </w:t>
      </w:r>
      <w:r w:rsidRPr="00D536E4">
        <w:rPr>
          <w:rFonts w:ascii="Times New Roman" w:hAnsi="Times New Roman" w:cs="Times New Roman"/>
          <w:b/>
          <w:sz w:val="24"/>
          <w:szCs w:val="24"/>
        </w:rPr>
        <w:t>University</w:t>
      </w:r>
    </w:p>
    <w:p w:rsidR="00BE5FDA" w:rsidRPr="00D536E4" w:rsidRDefault="00BE5FDA" w:rsidP="00BE5FDA">
      <w:pPr>
        <w:autoSpaceDE w:val="0"/>
        <w:autoSpaceDN w:val="0"/>
        <w:adjustRightInd w:val="0"/>
        <w:spacing w:after="0" w:line="360" w:lineRule="auto"/>
        <w:jc w:val="both"/>
        <w:rPr>
          <w:rFonts w:ascii="Times New Roman" w:hAnsi="Times New Roman" w:cs="Times New Roman"/>
          <w:b/>
          <w:sz w:val="24"/>
          <w:szCs w:val="24"/>
        </w:rPr>
      </w:pPr>
      <w:proofErr w:type="spellStart"/>
      <w:proofErr w:type="gramStart"/>
      <w:r w:rsidRPr="00D536E4">
        <w:rPr>
          <w:rFonts w:ascii="Times New Roman" w:hAnsi="Times New Roman" w:cs="Times New Roman"/>
          <w:sz w:val="24"/>
          <w:szCs w:val="24"/>
        </w:rPr>
        <w:t>Madani</w:t>
      </w:r>
      <w:proofErr w:type="spellEnd"/>
      <w:r w:rsidRPr="00D536E4">
        <w:rPr>
          <w:rFonts w:ascii="Times New Roman" w:hAnsi="Times New Roman" w:cs="Times New Roman"/>
          <w:sz w:val="24"/>
          <w:szCs w:val="24"/>
        </w:rPr>
        <w:t xml:space="preserve"> Avenue, </w:t>
      </w:r>
      <w:proofErr w:type="spellStart"/>
      <w:r w:rsidRPr="00D536E4">
        <w:rPr>
          <w:rFonts w:ascii="Times New Roman" w:hAnsi="Times New Roman" w:cs="Times New Roman"/>
          <w:sz w:val="24"/>
          <w:szCs w:val="24"/>
        </w:rPr>
        <w:t>Badda</w:t>
      </w:r>
      <w:proofErr w:type="spellEnd"/>
      <w:r w:rsidRPr="00D536E4">
        <w:rPr>
          <w:rFonts w:ascii="Times New Roman" w:hAnsi="Times New Roman" w:cs="Times New Roman"/>
          <w:sz w:val="24"/>
          <w:szCs w:val="24"/>
        </w:rPr>
        <w:t>, Dhaka.</w:t>
      </w:r>
      <w:proofErr w:type="gramEnd"/>
    </w:p>
    <w:p w:rsidR="00BE5FDA" w:rsidRPr="00D536E4" w:rsidRDefault="00BE5FDA" w:rsidP="00BE5FDA">
      <w:pPr>
        <w:autoSpaceDE w:val="0"/>
        <w:autoSpaceDN w:val="0"/>
        <w:adjustRightInd w:val="0"/>
        <w:spacing w:after="0" w:line="360" w:lineRule="auto"/>
        <w:ind w:left="990" w:hanging="990"/>
        <w:jc w:val="both"/>
        <w:rPr>
          <w:rFonts w:ascii="Times New Roman" w:hAnsi="Times New Roman" w:cs="Times New Roman"/>
          <w:b/>
          <w:sz w:val="24"/>
          <w:szCs w:val="24"/>
        </w:rPr>
      </w:pPr>
    </w:p>
    <w:p w:rsidR="00BE5FDA" w:rsidRPr="00D536E4" w:rsidRDefault="00BE5FDA" w:rsidP="00BE5FDA">
      <w:pPr>
        <w:autoSpaceDE w:val="0"/>
        <w:autoSpaceDN w:val="0"/>
        <w:adjustRightInd w:val="0"/>
        <w:spacing w:after="0" w:line="360" w:lineRule="auto"/>
        <w:ind w:left="994" w:hanging="994"/>
        <w:jc w:val="both"/>
        <w:rPr>
          <w:rFonts w:ascii="Times New Roman" w:hAnsi="Times New Roman" w:cs="Times New Roman"/>
          <w:sz w:val="24"/>
          <w:szCs w:val="24"/>
        </w:rPr>
      </w:pPr>
      <w:r w:rsidRPr="00D536E4">
        <w:rPr>
          <w:rFonts w:ascii="Times New Roman" w:hAnsi="Times New Roman" w:cs="Times New Roman"/>
          <w:b/>
          <w:sz w:val="24"/>
          <w:szCs w:val="24"/>
        </w:rPr>
        <w:t xml:space="preserve">Subject: </w:t>
      </w:r>
      <w:r w:rsidRPr="00A974C2">
        <w:rPr>
          <w:rFonts w:ascii="Times New Roman" w:hAnsi="Times New Roman" w:cs="Times New Roman"/>
          <w:sz w:val="24"/>
          <w:szCs w:val="24"/>
          <w:u w:val="single"/>
        </w:rPr>
        <w:t xml:space="preserve">Submission of internship report on </w:t>
      </w:r>
      <w:r w:rsidRPr="00A974C2">
        <w:rPr>
          <w:rFonts w:ascii="Times New Roman" w:eastAsia="Calibri" w:hAnsi="Times New Roman" w:cs="Times New Roman"/>
          <w:bCs/>
          <w:sz w:val="24"/>
          <w:szCs w:val="24"/>
          <w:u w:val="single"/>
        </w:rPr>
        <w:t xml:space="preserve">the </w:t>
      </w:r>
      <w:r w:rsidRPr="00A974C2">
        <w:rPr>
          <w:rFonts w:ascii="Times New Roman" w:hAnsi="Times New Roman" w:cs="Times New Roman"/>
          <w:color w:val="222222"/>
          <w:sz w:val="24"/>
          <w:szCs w:val="24"/>
          <w:u w:val="single"/>
          <w:shd w:val="clear" w:color="auto" w:fill="FFFFFF"/>
        </w:rPr>
        <w:t>Roles and Responsibilities of Brach Governance Team and the critical analysis of 'Cash Transaction Report' Project </w:t>
      </w:r>
      <w:r w:rsidRPr="00A974C2">
        <w:rPr>
          <w:rFonts w:ascii="Times New Roman" w:hAnsi="Times New Roman" w:cs="Times New Roman"/>
          <w:color w:val="000000"/>
          <w:sz w:val="24"/>
          <w:szCs w:val="24"/>
          <w:u w:val="single"/>
          <w:shd w:val="clear" w:color="auto" w:fill="FFFFFF"/>
        </w:rPr>
        <w:t>of BRAC Bank Limited.</w:t>
      </w:r>
    </w:p>
    <w:p w:rsidR="00BE5FDA" w:rsidRDefault="00BE5FDA" w:rsidP="00BE5FDA">
      <w:pPr>
        <w:spacing w:after="0" w:line="360" w:lineRule="auto"/>
        <w:jc w:val="both"/>
        <w:rPr>
          <w:rFonts w:ascii="Times New Roman" w:hAnsi="Times New Roman" w:cs="Times New Roman"/>
          <w:sz w:val="24"/>
          <w:szCs w:val="24"/>
        </w:rPr>
      </w:pPr>
    </w:p>
    <w:p w:rsidR="00BE5FDA" w:rsidRPr="00D536E4" w:rsidRDefault="00BE5FDA" w:rsidP="00BE5FDA">
      <w:pPr>
        <w:spacing w:line="360" w:lineRule="auto"/>
        <w:jc w:val="both"/>
        <w:rPr>
          <w:rFonts w:ascii="Times New Roman" w:hAnsi="Times New Roman" w:cs="Times New Roman"/>
          <w:sz w:val="24"/>
          <w:szCs w:val="24"/>
        </w:rPr>
      </w:pPr>
      <w:r w:rsidRPr="00D536E4">
        <w:rPr>
          <w:rFonts w:ascii="Times New Roman" w:hAnsi="Times New Roman" w:cs="Times New Roman"/>
          <w:sz w:val="24"/>
          <w:szCs w:val="24"/>
        </w:rPr>
        <w:t>Dear Sir,</w:t>
      </w:r>
    </w:p>
    <w:p w:rsidR="00BE5FDA" w:rsidRPr="002A26BB" w:rsidRDefault="00BE5FDA" w:rsidP="00BE5FDA">
      <w:pPr>
        <w:spacing w:line="360" w:lineRule="auto"/>
        <w:jc w:val="both"/>
        <w:rPr>
          <w:rFonts w:ascii="Times New Roman" w:hAnsi="Times New Roman" w:cs="Times New Roman"/>
          <w:sz w:val="24"/>
          <w:szCs w:val="24"/>
        </w:rPr>
      </w:pPr>
      <w:r w:rsidRPr="00D536E4">
        <w:rPr>
          <w:rFonts w:ascii="Times New Roman" w:hAnsi="Times New Roman" w:cs="Times New Roman"/>
          <w:sz w:val="24"/>
          <w:szCs w:val="24"/>
        </w:rPr>
        <w:t xml:space="preserve">With due respect and humble approach, this is my immense pleasure to present my Internship </w:t>
      </w:r>
      <w:r>
        <w:rPr>
          <w:rFonts w:ascii="Times New Roman" w:hAnsi="Times New Roman" w:cs="Times New Roman"/>
          <w:sz w:val="24"/>
          <w:szCs w:val="24"/>
        </w:rPr>
        <w:t>report on the topic titled “</w:t>
      </w:r>
      <w:r w:rsidRPr="00F35FA4">
        <w:rPr>
          <w:rFonts w:ascii="Times New Roman" w:eastAsia="Calibri" w:hAnsi="Times New Roman" w:cs="Times New Roman"/>
          <w:bCs/>
          <w:sz w:val="24"/>
          <w:szCs w:val="24"/>
        </w:rPr>
        <w:t xml:space="preserve">the </w:t>
      </w:r>
      <w:r w:rsidRPr="00F35FA4">
        <w:rPr>
          <w:rFonts w:ascii="Times New Roman" w:hAnsi="Times New Roman" w:cs="Times New Roman"/>
          <w:color w:val="222222"/>
          <w:sz w:val="24"/>
          <w:szCs w:val="24"/>
          <w:shd w:val="clear" w:color="auto" w:fill="FFFFFF"/>
        </w:rPr>
        <w:t>Roles and Responsibilities of Brach Governance Team and the critical analysis of 'Cash Transaction Report' Project </w:t>
      </w:r>
      <w:r>
        <w:rPr>
          <w:rFonts w:ascii="Times New Roman" w:hAnsi="Times New Roman" w:cs="Times New Roman"/>
          <w:color w:val="000000"/>
          <w:sz w:val="24"/>
          <w:szCs w:val="24"/>
          <w:shd w:val="clear" w:color="auto" w:fill="FFFFFF"/>
        </w:rPr>
        <w:t>of BRAC Bank Limited</w:t>
      </w:r>
      <w:r w:rsidR="007C73D1">
        <w:rPr>
          <w:rFonts w:ascii="Times New Roman" w:hAnsi="Times New Roman" w:cs="Times New Roman"/>
          <w:noProof/>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2A26BB">
        <w:rPr>
          <w:rFonts w:ascii="Times New Roman" w:hAnsi="Times New Roman" w:cs="Times New Roman"/>
          <w:sz w:val="24"/>
          <w:szCs w:val="24"/>
        </w:rPr>
        <w:t>I have conducted my internship program at BRAC Bank Limited (Head Office) under your close supervision.</w:t>
      </w:r>
    </w:p>
    <w:p w:rsidR="00BE5FDA" w:rsidRPr="002A26BB" w:rsidRDefault="00BE5FDA" w:rsidP="00BE5FDA">
      <w:pPr>
        <w:spacing w:line="360" w:lineRule="auto"/>
        <w:jc w:val="both"/>
        <w:rPr>
          <w:rFonts w:ascii="Times New Roman" w:hAnsi="Times New Roman" w:cs="Times New Roman"/>
          <w:sz w:val="24"/>
          <w:szCs w:val="24"/>
        </w:rPr>
      </w:pPr>
      <w:r w:rsidRPr="002A26BB">
        <w:rPr>
          <w:rFonts w:ascii="Times New Roman" w:hAnsi="Times New Roman" w:cs="Times New Roman"/>
          <w:sz w:val="24"/>
          <w:szCs w:val="24"/>
        </w:rPr>
        <w:t xml:space="preserve">I have tried my best to complete the report </w:t>
      </w:r>
      <w:r w:rsidR="007C73D1">
        <w:rPr>
          <w:rFonts w:ascii="Times New Roman" w:hAnsi="Times New Roman" w:cs="Times New Roman"/>
          <w:noProof/>
          <w:sz w:val="24"/>
          <w:szCs w:val="24"/>
        </w:rPr>
        <w:t>concerning</w:t>
      </w:r>
      <w:r w:rsidRPr="002A26BB">
        <w:rPr>
          <w:rFonts w:ascii="Times New Roman" w:hAnsi="Times New Roman" w:cs="Times New Roman"/>
          <w:sz w:val="24"/>
          <w:szCs w:val="24"/>
        </w:rPr>
        <w:t xml:space="preserve"> the desired requirements that you have provided me. By completing the report throughout the long three months has also given me a chance of experiencing exceptional things. I worked in the CTR project and learned to convenience </w:t>
      </w:r>
      <w:r w:rsidRPr="00C40665">
        <w:rPr>
          <w:rFonts w:ascii="Times New Roman" w:hAnsi="Times New Roman" w:cs="Times New Roman"/>
          <w:sz w:val="24"/>
          <w:szCs w:val="24"/>
        </w:rPr>
        <w:t>and communicate with the customer. I believe that this experience will help me in my future endeavors.</w:t>
      </w:r>
    </w:p>
    <w:p w:rsidR="00BE5FDA" w:rsidRPr="00C27FF3" w:rsidRDefault="00BE5FDA" w:rsidP="00BE5FDA">
      <w:pPr>
        <w:spacing w:line="360" w:lineRule="auto"/>
        <w:jc w:val="both"/>
        <w:rPr>
          <w:rFonts w:ascii="Times New Roman" w:hAnsi="Times New Roman" w:cs="Times New Roman"/>
          <w:sz w:val="24"/>
          <w:szCs w:val="24"/>
        </w:rPr>
      </w:pPr>
      <w:r w:rsidRPr="002A26BB">
        <w:rPr>
          <w:rFonts w:ascii="Times New Roman" w:hAnsi="Times New Roman" w:cs="Times New Roman"/>
          <w:sz w:val="24"/>
          <w:szCs w:val="24"/>
        </w:rPr>
        <w:t xml:space="preserve">Hence, I am submitting my report and hope that you will appreciate my effort and instructive approach. In case of any further explanation and clarification about the report, I will be glad to </w:t>
      </w:r>
      <w:r w:rsidRPr="00C27FF3">
        <w:rPr>
          <w:rFonts w:ascii="Times New Roman" w:hAnsi="Times New Roman" w:cs="Times New Roman"/>
          <w:sz w:val="24"/>
          <w:szCs w:val="24"/>
        </w:rPr>
        <w:t>assist you. Kindly accept my report and oblige thereby.</w:t>
      </w:r>
    </w:p>
    <w:p w:rsidR="00BE5FDA" w:rsidRDefault="00BE5FDA" w:rsidP="00BE5FDA">
      <w:pPr>
        <w:autoSpaceDE w:val="0"/>
        <w:autoSpaceDN w:val="0"/>
        <w:adjustRightInd w:val="0"/>
        <w:spacing w:after="0" w:line="360" w:lineRule="auto"/>
        <w:jc w:val="both"/>
        <w:rPr>
          <w:rFonts w:ascii="Times New Roman" w:hAnsi="Times New Roman" w:cs="Times New Roman"/>
          <w:sz w:val="24"/>
          <w:szCs w:val="24"/>
        </w:rPr>
      </w:pPr>
      <w:r w:rsidRPr="00C27FF3">
        <w:rPr>
          <w:rFonts w:ascii="Times New Roman" w:hAnsi="Times New Roman" w:cs="Times New Roman"/>
          <w:sz w:val="24"/>
          <w:szCs w:val="24"/>
        </w:rPr>
        <w:t>Thank you,</w:t>
      </w:r>
    </w:p>
    <w:p w:rsidR="00BE5FDA" w:rsidRDefault="00BE5FDA" w:rsidP="00BE5FDA">
      <w:pPr>
        <w:autoSpaceDE w:val="0"/>
        <w:autoSpaceDN w:val="0"/>
        <w:adjustRightInd w:val="0"/>
        <w:spacing w:after="0" w:line="360" w:lineRule="auto"/>
        <w:jc w:val="both"/>
        <w:rPr>
          <w:rFonts w:ascii="Times New Roman" w:hAnsi="Times New Roman" w:cs="Times New Roman"/>
          <w:sz w:val="24"/>
          <w:szCs w:val="24"/>
        </w:rPr>
      </w:pPr>
      <w:r w:rsidRPr="00C27FF3">
        <w:rPr>
          <w:rFonts w:ascii="Times New Roman" w:hAnsi="Times New Roman" w:cs="Times New Roman"/>
          <w:sz w:val="24"/>
          <w:szCs w:val="24"/>
        </w:rPr>
        <w:t>Sincerely Yours,</w:t>
      </w:r>
    </w:p>
    <w:p w:rsidR="00BE5FDA" w:rsidRDefault="00BE5FDA" w:rsidP="00BE5FDA">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Syeda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Azmiri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Akter</w:t>
      </w:r>
      <w:proofErr w:type="spellEnd"/>
    </w:p>
    <w:p w:rsidR="00BE5FDA" w:rsidRPr="00BE5FDA" w:rsidRDefault="00BE5FDA" w:rsidP="00BE5F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 111 141 339</w:t>
      </w:r>
    </w:p>
    <w:p w:rsidR="00611B47" w:rsidRDefault="00611B47" w:rsidP="009F1E0F">
      <w:pPr>
        <w:spacing w:line="360" w:lineRule="auto"/>
        <w:rPr>
          <w:rFonts w:ascii="Times New Roman" w:hAnsi="Times New Roman" w:cs="Times New Roman"/>
          <w:b/>
          <w:sz w:val="32"/>
          <w:szCs w:val="32"/>
          <w:u w:val="single"/>
        </w:rPr>
        <w:sectPr w:rsidR="00611B47" w:rsidSect="00504EF5">
          <w:headerReference w:type="even" r:id="rId10"/>
          <w:headerReference w:type="default" r:id="rId11"/>
          <w:headerReference w:type="first" r:id="rId12"/>
          <w:pgSz w:w="11907" w:h="16839" w:code="9"/>
          <w:pgMar w:top="1440" w:right="1440" w:bottom="1440" w:left="1440" w:header="720" w:footer="720" w:gutter="0"/>
          <w:cols w:space="720"/>
          <w:docGrid w:linePitch="360"/>
        </w:sectPr>
      </w:pPr>
    </w:p>
    <w:p w:rsidR="00BE5FDA" w:rsidRPr="00EB0911" w:rsidRDefault="00BE5FDA" w:rsidP="009F1E0F">
      <w:pPr>
        <w:spacing w:line="360" w:lineRule="auto"/>
        <w:jc w:val="center"/>
        <w:rPr>
          <w:rFonts w:ascii="Times New Roman" w:hAnsi="Times New Roman" w:cs="Times New Roman"/>
          <w:sz w:val="32"/>
          <w:szCs w:val="32"/>
        </w:rPr>
      </w:pPr>
      <w:r w:rsidRPr="007C73D1">
        <w:rPr>
          <w:rFonts w:ascii="Times New Roman" w:hAnsi="Times New Roman" w:cs="Times New Roman"/>
          <w:b/>
          <w:noProof/>
          <w:sz w:val="32"/>
          <w:szCs w:val="32"/>
          <w:u w:val="single"/>
        </w:rPr>
        <w:lastRenderedPageBreak/>
        <w:t>A</w:t>
      </w:r>
      <w:r w:rsidR="007C73D1">
        <w:rPr>
          <w:rFonts w:ascii="Times New Roman" w:hAnsi="Times New Roman" w:cs="Times New Roman"/>
          <w:b/>
          <w:noProof/>
          <w:sz w:val="32"/>
          <w:szCs w:val="32"/>
          <w:u w:val="single"/>
        </w:rPr>
        <w:t>cknowledgment</w:t>
      </w:r>
    </w:p>
    <w:p w:rsidR="00BE5FDA" w:rsidRDefault="00BE5FDA" w:rsidP="00BE5FDA">
      <w:pPr>
        <w:spacing w:line="360" w:lineRule="auto"/>
        <w:jc w:val="both"/>
        <w:rPr>
          <w:rFonts w:ascii="Times New Roman" w:hAnsi="Times New Roman" w:cs="Times New Roman"/>
          <w:sz w:val="24"/>
          <w:szCs w:val="24"/>
        </w:rPr>
      </w:pPr>
    </w:p>
    <w:p w:rsidR="00BE5FDA" w:rsidRPr="006A79A3" w:rsidRDefault="007C73D1" w:rsidP="009E3747">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The a</w:t>
      </w:r>
      <w:r w:rsidR="00BE5FDA" w:rsidRPr="007C73D1">
        <w:rPr>
          <w:rFonts w:ascii="Times New Roman" w:hAnsi="Times New Roman" w:cs="Times New Roman"/>
          <w:noProof/>
          <w:sz w:val="24"/>
          <w:szCs w:val="24"/>
        </w:rPr>
        <w:t>cademic</w:t>
      </w:r>
      <w:r w:rsidR="00BE5FDA" w:rsidRPr="006A79A3">
        <w:rPr>
          <w:rFonts w:ascii="Times New Roman" w:hAnsi="Times New Roman" w:cs="Times New Roman"/>
          <w:sz w:val="24"/>
          <w:szCs w:val="24"/>
        </w:rPr>
        <w:t xml:space="preserve"> language might improve our mind</w:t>
      </w:r>
      <w:r>
        <w:rPr>
          <w:rFonts w:ascii="Times New Roman" w:hAnsi="Times New Roman" w:cs="Times New Roman"/>
          <w:sz w:val="24"/>
          <w:szCs w:val="24"/>
        </w:rPr>
        <w:t>,</w:t>
      </w:r>
      <w:r w:rsidR="00BE5FDA" w:rsidRPr="006A79A3">
        <w:rPr>
          <w:rFonts w:ascii="Times New Roman" w:hAnsi="Times New Roman" w:cs="Times New Roman"/>
          <w:sz w:val="24"/>
          <w:szCs w:val="24"/>
        </w:rPr>
        <w:t xml:space="preserve"> </w:t>
      </w:r>
      <w:r w:rsidR="00BE5FDA" w:rsidRPr="007C73D1">
        <w:rPr>
          <w:rFonts w:ascii="Times New Roman" w:hAnsi="Times New Roman" w:cs="Times New Roman"/>
          <w:noProof/>
          <w:sz w:val="24"/>
          <w:szCs w:val="24"/>
        </w:rPr>
        <w:t>but</w:t>
      </w:r>
      <w:r w:rsidR="00BE5FDA" w:rsidRPr="006A79A3">
        <w:rPr>
          <w:rFonts w:ascii="Times New Roman" w:hAnsi="Times New Roman" w:cs="Times New Roman"/>
          <w:sz w:val="24"/>
          <w:szCs w:val="24"/>
        </w:rPr>
        <w:t xml:space="preserve"> our thinking process will be reserved unless or until this information </w:t>
      </w:r>
      <w:r w:rsidR="00BE5FDA" w:rsidRPr="007C73D1">
        <w:rPr>
          <w:rFonts w:ascii="Times New Roman" w:hAnsi="Times New Roman" w:cs="Times New Roman"/>
          <w:noProof/>
          <w:sz w:val="24"/>
          <w:szCs w:val="24"/>
        </w:rPr>
        <w:t>is concerned</w:t>
      </w:r>
      <w:r w:rsidR="00BE5FDA" w:rsidRPr="006A79A3">
        <w:rPr>
          <w:rFonts w:ascii="Times New Roman" w:hAnsi="Times New Roman" w:cs="Times New Roman"/>
          <w:sz w:val="24"/>
          <w:szCs w:val="24"/>
        </w:rPr>
        <w:t xml:space="preserve"> in our life. If we want to raise a proper knowledge, we must have to apply our knowledge and ideas in our work life. So, </w:t>
      </w:r>
      <w:r>
        <w:rPr>
          <w:rFonts w:ascii="Times New Roman" w:hAnsi="Times New Roman" w:cs="Times New Roman"/>
          <w:noProof/>
          <w:sz w:val="24"/>
          <w:szCs w:val="24"/>
        </w:rPr>
        <w:t>regarding</w:t>
      </w:r>
      <w:r w:rsidR="00BE5FDA" w:rsidRPr="006A79A3">
        <w:rPr>
          <w:rFonts w:ascii="Times New Roman" w:hAnsi="Times New Roman" w:cs="Times New Roman"/>
          <w:sz w:val="24"/>
          <w:szCs w:val="24"/>
        </w:rPr>
        <w:t xml:space="preserve"> achieving </w:t>
      </w:r>
      <w:r w:rsidR="00BE5FDA" w:rsidRPr="007C73D1">
        <w:rPr>
          <w:rFonts w:ascii="Times New Roman" w:hAnsi="Times New Roman" w:cs="Times New Roman"/>
          <w:noProof/>
          <w:sz w:val="24"/>
          <w:szCs w:val="24"/>
        </w:rPr>
        <w:t>a</w:t>
      </w:r>
      <w:r>
        <w:rPr>
          <w:rFonts w:ascii="Times New Roman" w:hAnsi="Times New Roman" w:cs="Times New Roman"/>
          <w:noProof/>
          <w:sz w:val="24"/>
          <w:szCs w:val="24"/>
        </w:rPr>
        <w:t>n</w:t>
      </w:r>
      <w:r w:rsidR="00BE5FDA" w:rsidRPr="007C73D1">
        <w:rPr>
          <w:rFonts w:ascii="Times New Roman" w:hAnsi="Times New Roman" w:cs="Times New Roman"/>
          <w:noProof/>
          <w:sz w:val="24"/>
          <w:szCs w:val="24"/>
        </w:rPr>
        <w:t xml:space="preserve"> appropriate</w:t>
      </w:r>
      <w:r w:rsidR="00BE5FDA" w:rsidRPr="006A79A3">
        <w:rPr>
          <w:rFonts w:ascii="Times New Roman" w:hAnsi="Times New Roman" w:cs="Times New Roman"/>
          <w:sz w:val="24"/>
          <w:szCs w:val="24"/>
        </w:rPr>
        <w:t xml:space="preserve"> education, then we must have to understand our knowledge which has </w:t>
      </w:r>
      <w:r w:rsidR="00BE5FDA" w:rsidRPr="007C73D1">
        <w:rPr>
          <w:rFonts w:ascii="Times New Roman" w:hAnsi="Times New Roman" w:cs="Times New Roman"/>
          <w:noProof/>
          <w:sz w:val="24"/>
          <w:szCs w:val="24"/>
        </w:rPr>
        <w:t>been learned</w:t>
      </w:r>
      <w:r w:rsidR="00BE5FDA" w:rsidRPr="006A79A3">
        <w:rPr>
          <w:rFonts w:ascii="Times New Roman" w:hAnsi="Times New Roman" w:cs="Times New Roman"/>
          <w:sz w:val="24"/>
          <w:szCs w:val="24"/>
        </w:rPr>
        <w:t xml:space="preserve"> in the academic courses. “Internship” is one of the possible ways of learning the things practically in both our professional and own life. By </w:t>
      </w:r>
      <w:r w:rsidR="00BE5FDA" w:rsidRPr="007C73D1">
        <w:rPr>
          <w:rFonts w:ascii="Times New Roman" w:hAnsi="Times New Roman" w:cs="Times New Roman"/>
          <w:noProof/>
          <w:sz w:val="24"/>
          <w:szCs w:val="24"/>
        </w:rPr>
        <w:t>Internship</w:t>
      </w:r>
      <w:r>
        <w:rPr>
          <w:rFonts w:ascii="Times New Roman" w:hAnsi="Times New Roman" w:cs="Times New Roman"/>
          <w:noProof/>
          <w:sz w:val="24"/>
          <w:szCs w:val="24"/>
        </w:rPr>
        <w:t>,</w:t>
      </w:r>
      <w:r w:rsidR="00BE5FDA" w:rsidRPr="006A79A3">
        <w:rPr>
          <w:rFonts w:ascii="Times New Roman" w:hAnsi="Times New Roman" w:cs="Times New Roman"/>
          <w:sz w:val="24"/>
          <w:szCs w:val="24"/>
        </w:rPr>
        <w:t xml:space="preserve"> a student </w:t>
      </w:r>
      <w:r w:rsidR="00BE5FDA" w:rsidRPr="007C73D1">
        <w:rPr>
          <w:rFonts w:ascii="Times New Roman" w:hAnsi="Times New Roman" w:cs="Times New Roman"/>
          <w:noProof/>
          <w:sz w:val="24"/>
          <w:szCs w:val="24"/>
        </w:rPr>
        <w:t>gain</w:t>
      </w:r>
      <w:r>
        <w:rPr>
          <w:rFonts w:ascii="Times New Roman" w:hAnsi="Times New Roman" w:cs="Times New Roman"/>
          <w:noProof/>
          <w:sz w:val="24"/>
          <w:szCs w:val="24"/>
        </w:rPr>
        <w:t>s</w:t>
      </w:r>
      <w:r w:rsidR="00BE5FDA" w:rsidRPr="006A79A3">
        <w:rPr>
          <w:rFonts w:ascii="Times New Roman" w:hAnsi="Times New Roman" w:cs="Times New Roman"/>
          <w:sz w:val="24"/>
          <w:szCs w:val="24"/>
        </w:rPr>
        <w:t xml:space="preserve"> </w:t>
      </w:r>
      <w:r w:rsidR="00BE5FDA" w:rsidRPr="007C73D1">
        <w:rPr>
          <w:rFonts w:ascii="Times New Roman" w:hAnsi="Times New Roman" w:cs="Times New Roman"/>
          <w:noProof/>
          <w:sz w:val="24"/>
          <w:szCs w:val="24"/>
        </w:rPr>
        <w:t>practical knowledge</w:t>
      </w:r>
      <w:r w:rsidR="00BE5FDA" w:rsidRPr="006A79A3">
        <w:rPr>
          <w:rFonts w:ascii="Times New Roman" w:hAnsi="Times New Roman" w:cs="Times New Roman"/>
          <w:sz w:val="24"/>
          <w:szCs w:val="24"/>
        </w:rPr>
        <w:t xml:space="preserve"> about real life. A student can realize how he/she can enlarge themselves in their future life.</w:t>
      </w:r>
    </w:p>
    <w:p w:rsidR="00BE5FDA" w:rsidRPr="006A79A3" w:rsidRDefault="00BE5FDA" w:rsidP="009E3747">
      <w:pPr>
        <w:widowControl w:val="0"/>
        <w:overflowPunct w:val="0"/>
        <w:autoSpaceDE w:val="0"/>
        <w:autoSpaceDN w:val="0"/>
        <w:adjustRightInd w:val="0"/>
        <w:spacing w:after="0" w:line="360" w:lineRule="auto"/>
        <w:jc w:val="both"/>
        <w:rPr>
          <w:rFonts w:ascii="Times New Roman" w:hAnsi="Times New Roman" w:cs="Times New Roman"/>
          <w:sz w:val="24"/>
          <w:szCs w:val="24"/>
        </w:rPr>
      </w:pPr>
      <w:r w:rsidRPr="006A79A3">
        <w:rPr>
          <w:rFonts w:ascii="Times New Roman" w:hAnsi="Times New Roman" w:cs="Times New Roman"/>
          <w:sz w:val="24"/>
          <w:szCs w:val="24"/>
        </w:rPr>
        <w:t xml:space="preserve">First of </w:t>
      </w:r>
      <w:r w:rsidRPr="007C73D1">
        <w:rPr>
          <w:rFonts w:ascii="Times New Roman" w:hAnsi="Times New Roman" w:cs="Times New Roman"/>
          <w:noProof/>
          <w:sz w:val="24"/>
          <w:szCs w:val="24"/>
        </w:rPr>
        <w:t>all</w:t>
      </w:r>
      <w:r w:rsidR="007C73D1">
        <w:rPr>
          <w:rFonts w:ascii="Times New Roman" w:hAnsi="Times New Roman" w:cs="Times New Roman"/>
          <w:noProof/>
          <w:sz w:val="24"/>
          <w:szCs w:val="24"/>
        </w:rPr>
        <w:t>,</w:t>
      </w:r>
      <w:r w:rsidRPr="006A79A3">
        <w:rPr>
          <w:rFonts w:ascii="Times New Roman" w:hAnsi="Times New Roman" w:cs="Times New Roman"/>
          <w:sz w:val="24"/>
          <w:szCs w:val="24"/>
        </w:rPr>
        <w:t xml:space="preserve"> I would like to thank the Almighty for giving us the strength, and the aptitude to complete the internship program and this Internship report successfully within the time.</w:t>
      </w:r>
    </w:p>
    <w:p w:rsidR="00BE5FDA" w:rsidRDefault="00BE5FDA" w:rsidP="00654A17">
      <w:pPr>
        <w:spacing w:after="0" w:line="360" w:lineRule="auto"/>
        <w:jc w:val="both"/>
        <w:rPr>
          <w:rFonts w:ascii="Times New Roman" w:hAnsi="Times New Roman" w:cs="Times New Roman"/>
          <w:sz w:val="24"/>
          <w:szCs w:val="24"/>
        </w:rPr>
      </w:pPr>
      <w:r w:rsidRPr="006A79A3">
        <w:rPr>
          <w:rFonts w:ascii="Times New Roman" w:hAnsi="Times New Roman" w:cs="Times New Roman"/>
          <w:sz w:val="24"/>
          <w:szCs w:val="24"/>
        </w:rPr>
        <w:t xml:space="preserve">I </w:t>
      </w:r>
      <w:r w:rsidRPr="007C73D1">
        <w:rPr>
          <w:rFonts w:ascii="Times New Roman" w:hAnsi="Times New Roman" w:cs="Times New Roman"/>
          <w:noProof/>
          <w:sz w:val="24"/>
          <w:szCs w:val="24"/>
        </w:rPr>
        <w:t>am finished</w:t>
      </w:r>
      <w:r w:rsidRPr="006A79A3">
        <w:rPr>
          <w:rFonts w:ascii="Times New Roman" w:hAnsi="Times New Roman" w:cs="Times New Roman"/>
          <w:sz w:val="24"/>
          <w:szCs w:val="24"/>
        </w:rPr>
        <w:t xml:space="preserve"> my internship form BRAC BANK LTD (Head Office). Internship report is very important of my BBA degree under the supervision of the </w:t>
      </w:r>
      <w:r w:rsidRPr="006A79A3">
        <w:rPr>
          <w:rFonts w:ascii="Times New Roman" w:hAnsi="Times New Roman" w:cs="Times New Roman"/>
          <w:b/>
          <w:sz w:val="24"/>
          <w:szCs w:val="24"/>
        </w:rPr>
        <w:t xml:space="preserve">Muhammad </w:t>
      </w:r>
      <w:proofErr w:type="spellStart"/>
      <w:r w:rsidR="00654A17">
        <w:rPr>
          <w:rFonts w:ascii="Times New Roman" w:hAnsi="Times New Roman" w:cs="Times New Roman"/>
          <w:b/>
          <w:sz w:val="24"/>
          <w:szCs w:val="24"/>
        </w:rPr>
        <w:t>Rehan</w:t>
      </w:r>
      <w:proofErr w:type="spellEnd"/>
      <w:r w:rsidR="00654A17">
        <w:rPr>
          <w:rFonts w:ascii="Times New Roman" w:hAnsi="Times New Roman" w:cs="Times New Roman"/>
          <w:b/>
          <w:sz w:val="24"/>
          <w:szCs w:val="24"/>
        </w:rPr>
        <w:t xml:space="preserve"> </w:t>
      </w:r>
      <w:proofErr w:type="spellStart"/>
      <w:r w:rsidR="00654A17">
        <w:rPr>
          <w:rFonts w:ascii="Times New Roman" w:hAnsi="Times New Roman" w:cs="Times New Roman"/>
          <w:b/>
          <w:sz w:val="24"/>
          <w:szCs w:val="24"/>
        </w:rPr>
        <w:t>Masoom</w:t>
      </w:r>
      <w:proofErr w:type="spellEnd"/>
      <w:r w:rsidR="00654A17">
        <w:rPr>
          <w:rFonts w:ascii="Times New Roman" w:hAnsi="Times New Roman" w:cs="Times New Roman"/>
          <w:sz w:val="24"/>
          <w:szCs w:val="24"/>
        </w:rPr>
        <w:t>. I feel lucky to receive his</w:t>
      </w:r>
      <w:r w:rsidRPr="006A79A3">
        <w:rPr>
          <w:rFonts w:ascii="Times New Roman" w:hAnsi="Times New Roman" w:cs="Times New Roman"/>
          <w:sz w:val="24"/>
          <w:szCs w:val="24"/>
        </w:rPr>
        <w:t xml:space="preserve"> sincere guidance</w:t>
      </w:r>
      <w:r w:rsidR="00654A17">
        <w:rPr>
          <w:rFonts w:ascii="Times New Roman" w:hAnsi="Times New Roman" w:cs="Times New Roman"/>
          <w:sz w:val="24"/>
          <w:szCs w:val="24"/>
        </w:rPr>
        <w:t xml:space="preserve"> and</w:t>
      </w:r>
      <w:r w:rsidRPr="006A79A3">
        <w:rPr>
          <w:rFonts w:ascii="Times New Roman" w:hAnsi="Times New Roman" w:cs="Times New Roman"/>
          <w:sz w:val="24"/>
          <w:szCs w:val="24"/>
        </w:rPr>
        <w:t xml:space="preserve"> supervision</w:t>
      </w:r>
      <w:r w:rsidR="00654A17">
        <w:rPr>
          <w:rFonts w:ascii="Times New Roman" w:hAnsi="Times New Roman" w:cs="Times New Roman"/>
          <w:sz w:val="24"/>
          <w:szCs w:val="24"/>
        </w:rPr>
        <w:t xml:space="preserve">; he was very co-operative </w:t>
      </w:r>
      <w:r w:rsidRPr="006A79A3">
        <w:rPr>
          <w:rFonts w:ascii="Times New Roman" w:hAnsi="Times New Roman" w:cs="Times New Roman"/>
          <w:sz w:val="24"/>
          <w:szCs w:val="24"/>
        </w:rPr>
        <w:t xml:space="preserve">while preparing this report. </w:t>
      </w:r>
      <w:r w:rsidR="00654A17">
        <w:rPr>
          <w:rFonts w:ascii="Times New Roman" w:hAnsi="Times New Roman" w:cs="Times New Roman"/>
          <w:sz w:val="24"/>
          <w:szCs w:val="24"/>
        </w:rPr>
        <w:t xml:space="preserve">Once again, </w:t>
      </w:r>
      <w:r w:rsidRPr="006A79A3">
        <w:rPr>
          <w:rFonts w:ascii="Times New Roman" w:hAnsi="Times New Roman" w:cs="Times New Roman"/>
          <w:sz w:val="24"/>
          <w:szCs w:val="24"/>
        </w:rPr>
        <w:t>I am thankful to my honorable faculty</w:t>
      </w:r>
      <w:r w:rsidRPr="006A79A3">
        <w:rPr>
          <w:rFonts w:ascii="Times New Roman" w:hAnsi="Times New Roman" w:cs="Times New Roman"/>
          <w:b/>
          <w:sz w:val="24"/>
          <w:szCs w:val="24"/>
        </w:rPr>
        <w:t xml:space="preserve"> Muhammad </w:t>
      </w:r>
      <w:proofErr w:type="spellStart"/>
      <w:r w:rsidRPr="006A79A3">
        <w:rPr>
          <w:rFonts w:ascii="Times New Roman" w:hAnsi="Times New Roman" w:cs="Times New Roman"/>
          <w:b/>
          <w:sz w:val="24"/>
          <w:szCs w:val="24"/>
        </w:rPr>
        <w:t>Rehan</w:t>
      </w:r>
      <w:proofErr w:type="spellEnd"/>
      <w:r w:rsidRPr="006A79A3">
        <w:rPr>
          <w:rFonts w:ascii="Times New Roman" w:hAnsi="Times New Roman" w:cs="Times New Roman"/>
          <w:b/>
          <w:sz w:val="24"/>
          <w:szCs w:val="24"/>
        </w:rPr>
        <w:t xml:space="preserve"> </w:t>
      </w:r>
      <w:proofErr w:type="spellStart"/>
      <w:r w:rsidRPr="006A79A3">
        <w:rPr>
          <w:rFonts w:ascii="Times New Roman" w:hAnsi="Times New Roman" w:cs="Times New Roman"/>
          <w:b/>
          <w:sz w:val="24"/>
          <w:szCs w:val="24"/>
        </w:rPr>
        <w:t>M</w:t>
      </w:r>
      <w:r w:rsidR="00654A17">
        <w:rPr>
          <w:rFonts w:ascii="Times New Roman" w:hAnsi="Times New Roman" w:cs="Times New Roman"/>
          <w:b/>
          <w:sz w:val="24"/>
          <w:szCs w:val="24"/>
        </w:rPr>
        <w:t>asoom</w:t>
      </w:r>
      <w:proofErr w:type="spellEnd"/>
      <w:r w:rsidRPr="006A79A3">
        <w:rPr>
          <w:rFonts w:ascii="Times New Roman" w:hAnsi="Times New Roman" w:cs="Times New Roman"/>
          <w:b/>
          <w:sz w:val="24"/>
          <w:szCs w:val="24"/>
        </w:rPr>
        <w:t xml:space="preserve">, </w:t>
      </w:r>
      <w:r w:rsidRPr="006A79A3">
        <w:rPr>
          <w:rFonts w:ascii="Times New Roman" w:hAnsi="Times New Roman" w:cs="Times New Roman"/>
          <w:sz w:val="24"/>
          <w:szCs w:val="24"/>
        </w:rPr>
        <w:t>Assistant Professor, School of Business &amp; Economics, United International University</w:t>
      </w:r>
      <w:r w:rsidRPr="007C73D1">
        <w:rPr>
          <w:rFonts w:ascii="Times New Roman" w:hAnsi="Times New Roman" w:cs="Times New Roman"/>
          <w:noProof/>
          <w:sz w:val="24"/>
          <w:szCs w:val="24"/>
        </w:rPr>
        <w:t>,</w:t>
      </w:r>
      <w:r w:rsidR="007C73D1">
        <w:rPr>
          <w:rFonts w:ascii="Times New Roman" w:hAnsi="Times New Roman" w:cs="Times New Roman"/>
          <w:noProof/>
          <w:sz w:val="24"/>
          <w:szCs w:val="24"/>
        </w:rPr>
        <w:t xml:space="preserve"> </w:t>
      </w:r>
      <w:r w:rsidRPr="007C73D1">
        <w:rPr>
          <w:rFonts w:ascii="Times New Roman" w:hAnsi="Times New Roman" w:cs="Times New Roman"/>
          <w:noProof/>
          <w:sz w:val="24"/>
          <w:szCs w:val="24"/>
        </w:rPr>
        <w:t>who</w:t>
      </w:r>
      <w:r w:rsidRPr="006A79A3">
        <w:rPr>
          <w:rFonts w:ascii="Times New Roman" w:hAnsi="Times New Roman" w:cs="Times New Roman"/>
          <w:sz w:val="24"/>
          <w:szCs w:val="24"/>
        </w:rPr>
        <w:t xml:space="preserve"> helps me in every step of starting and gave me necessary </w:t>
      </w:r>
      <w:r w:rsidRPr="007C73D1">
        <w:rPr>
          <w:rFonts w:ascii="Times New Roman" w:hAnsi="Times New Roman" w:cs="Times New Roman"/>
          <w:noProof/>
          <w:sz w:val="24"/>
          <w:szCs w:val="24"/>
        </w:rPr>
        <w:t>advice</w:t>
      </w:r>
      <w:r w:rsidRPr="006A79A3">
        <w:rPr>
          <w:rFonts w:ascii="Times New Roman" w:hAnsi="Times New Roman" w:cs="Times New Roman"/>
          <w:sz w:val="24"/>
          <w:szCs w:val="24"/>
        </w:rPr>
        <w:t xml:space="preserve"> and guidelines to complete my report promptly.</w:t>
      </w:r>
    </w:p>
    <w:p w:rsidR="00654A17" w:rsidRPr="006A79A3" w:rsidRDefault="00654A17" w:rsidP="00654A17">
      <w:pPr>
        <w:spacing w:after="0" w:line="360" w:lineRule="auto"/>
        <w:jc w:val="both"/>
        <w:rPr>
          <w:rFonts w:ascii="Times New Roman" w:hAnsi="Times New Roman" w:cs="Times New Roman"/>
          <w:sz w:val="24"/>
          <w:szCs w:val="24"/>
        </w:rPr>
      </w:pPr>
    </w:p>
    <w:p w:rsidR="00BE5FDA" w:rsidRPr="006A79A3" w:rsidRDefault="00BE5FDA" w:rsidP="009E3747">
      <w:pPr>
        <w:tabs>
          <w:tab w:val="right" w:pos="9360"/>
        </w:tabs>
        <w:autoSpaceDE w:val="0"/>
        <w:autoSpaceDN w:val="0"/>
        <w:adjustRightInd w:val="0"/>
        <w:spacing w:after="0" w:line="360" w:lineRule="auto"/>
        <w:jc w:val="both"/>
        <w:rPr>
          <w:rFonts w:ascii="Times New Roman" w:hAnsi="Times New Roman" w:cs="Times New Roman"/>
          <w:b/>
          <w:sz w:val="24"/>
          <w:szCs w:val="24"/>
        </w:rPr>
      </w:pPr>
      <w:r w:rsidRPr="006A79A3">
        <w:rPr>
          <w:rFonts w:ascii="Times New Roman" w:hAnsi="Times New Roman" w:cs="Times New Roman"/>
          <w:sz w:val="24"/>
          <w:szCs w:val="24"/>
        </w:rPr>
        <w:t xml:space="preserve">Next, with great </w:t>
      </w:r>
      <w:r w:rsidRPr="007C73D1">
        <w:rPr>
          <w:rFonts w:ascii="Times New Roman" w:hAnsi="Times New Roman" w:cs="Times New Roman"/>
          <w:noProof/>
          <w:sz w:val="24"/>
          <w:szCs w:val="24"/>
        </w:rPr>
        <w:t>respect</w:t>
      </w:r>
      <w:r w:rsidR="007C73D1">
        <w:rPr>
          <w:rFonts w:ascii="Times New Roman" w:hAnsi="Times New Roman" w:cs="Times New Roman"/>
          <w:noProof/>
          <w:sz w:val="24"/>
          <w:szCs w:val="24"/>
        </w:rPr>
        <w:t>,</w:t>
      </w:r>
      <w:r w:rsidRPr="006A79A3">
        <w:rPr>
          <w:rFonts w:ascii="Times New Roman" w:hAnsi="Times New Roman" w:cs="Times New Roman"/>
          <w:sz w:val="24"/>
          <w:szCs w:val="24"/>
        </w:rPr>
        <w:t xml:space="preserve"> I thank </w:t>
      </w:r>
      <w:r w:rsidRPr="007C73D1">
        <w:rPr>
          <w:rFonts w:ascii="Times New Roman" w:hAnsi="Times New Roman" w:cs="Times New Roman"/>
          <w:b/>
          <w:noProof/>
          <w:sz w:val="24"/>
          <w:szCs w:val="24"/>
        </w:rPr>
        <w:t>Omor</w:t>
      </w:r>
      <w:r w:rsidRPr="006A79A3">
        <w:rPr>
          <w:rFonts w:ascii="Times New Roman" w:hAnsi="Times New Roman" w:cs="Times New Roman"/>
          <w:b/>
          <w:sz w:val="24"/>
          <w:szCs w:val="24"/>
        </w:rPr>
        <w:t xml:space="preserve"> </w:t>
      </w:r>
      <w:proofErr w:type="spellStart"/>
      <w:r w:rsidRPr="006A79A3">
        <w:rPr>
          <w:rFonts w:ascii="Times New Roman" w:hAnsi="Times New Roman" w:cs="Times New Roman"/>
          <w:b/>
          <w:sz w:val="24"/>
          <w:szCs w:val="24"/>
        </w:rPr>
        <w:t>Faruk</w:t>
      </w:r>
      <w:proofErr w:type="spellEnd"/>
      <w:r w:rsidRPr="006A79A3">
        <w:rPr>
          <w:rFonts w:ascii="Times New Roman" w:hAnsi="Times New Roman" w:cs="Times New Roman"/>
          <w:sz w:val="24"/>
          <w:szCs w:val="24"/>
        </w:rPr>
        <w:t xml:space="preserve">, senior manager and </w:t>
      </w:r>
      <w:r w:rsidRPr="007C73D1">
        <w:rPr>
          <w:rFonts w:ascii="Times New Roman" w:hAnsi="Times New Roman" w:cs="Times New Roman"/>
          <w:b/>
          <w:noProof/>
          <w:sz w:val="24"/>
          <w:szCs w:val="24"/>
        </w:rPr>
        <w:t>M</w:t>
      </w:r>
      <w:r w:rsidR="007C73D1">
        <w:rPr>
          <w:rFonts w:ascii="Times New Roman" w:hAnsi="Times New Roman" w:cs="Times New Roman"/>
          <w:b/>
          <w:noProof/>
          <w:sz w:val="24"/>
          <w:szCs w:val="24"/>
        </w:rPr>
        <w:t>usha</w:t>
      </w:r>
      <w:r w:rsidRPr="007C73D1">
        <w:rPr>
          <w:rFonts w:ascii="Times New Roman" w:hAnsi="Times New Roman" w:cs="Times New Roman"/>
          <w:b/>
          <w:noProof/>
          <w:sz w:val="24"/>
          <w:szCs w:val="24"/>
        </w:rPr>
        <w:t>raf</w:t>
      </w:r>
      <w:r w:rsidRPr="006A79A3">
        <w:rPr>
          <w:rFonts w:ascii="Times New Roman" w:hAnsi="Times New Roman" w:cs="Times New Roman"/>
          <w:b/>
          <w:sz w:val="24"/>
          <w:szCs w:val="24"/>
        </w:rPr>
        <w:t xml:space="preserve"> </w:t>
      </w:r>
      <w:proofErr w:type="spellStart"/>
      <w:r w:rsidRPr="006A79A3">
        <w:rPr>
          <w:rFonts w:ascii="Times New Roman" w:hAnsi="Times New Roman" w:cs="Times New Roman"/>
          <w:b/>
          <w:sz w:val="24"/>
          <w:szCs w:val="24"/>
        </w:rPr>
        <w:t>Shamim</w:t>
      </w:r>
      <w:proofErr w:type="spellEnd"/>
      <w:r w:rsidRPr="006A79A3">
        <w:rPr>
          <w:rFonts w:ascii="Times New Roman" w:hAnsi="Times New Roman" w:cs="Times New Roman"/>
          <w:sz w:val="24"/>
          <w:szCs w:val="24"/>
        </w:rPr>
        <w:t xml:space="preserve">, associate manager of Branch Governance Team Department of BRAC bank Limited for their valuable guidance and sharing of experience during my internship </w:t>
      </w:r>
      <w:r w:rsidRPr="007C73D1">
        <w:rPr>
          <w:rFonts w:ascii="Times New Roman" w:hAnsi="Times New Roman" w:cs="Times New Roman"/>
          <w:noProof/>
          <w:sz w:val="24"/>
          <w:szCs w:val="24"/>
        </w:rPr>
        <w:t>periods</w:t>
      </w:r>
      <w:r w:rsidRPr="006A79A3">
        <w:rPr>
          <w:rFonts w:ascii="Times New Roman" w:hAnsi="Times New Roman" w:cs="Times New Roman"/>
          <w:sz w:val="24"/>
          <w:szCs w:val="24"/>
        </w:rPr>
        <w:t xml:space="preserve">. I would also like to place my humblest gratitude to </w:t>
      </w:r>
      <w:proofErr w:type="spellStart"/>
      <w:r w:rsidRPr="006A79A3">
        <w:rPr>
          <w:rFonts w:ascii="Times New Roman" w:hAnsi="Times New Roman" w:cs="Times New Roman"/>
          <w:b/>
          <w:sz w:val="24"/>
          <w:szCs w:val="24"/>
        </w:rPr>
        <w:t>Erfanul</w:t>
      </w:r>
      <w:proofErr w:type="spellEnd"/>
      <w:r w:rsidRPr="006A79A3">
        <w:rPr>
          <w:rFonts w:ascii="Times New Roman" w:hAnsi="Times New Roman" w:cs="Times New Roman"/>
          <w:b/>
          <w:sz w:val="24"/>
          <w:szCs w:val="24"/>
        </w:rPr>
        <w:t xml:space="preserve"> </w:t>
      </w:r>
      <w:proofErr w:type="spellStart"/>
      <w:r w:rsidRPr="006A79A3">
        <w:rPr>
          <w:rFonts w:ascii="Times New Roman" w:hAnsi="Times New Roman" w:cs="Times New Roman"/>
          <w:b/>
          <w:sz w:val="24"/>
          <w:szCs w:val="24"/>
        </w:rPr>
        <w:t>Bashar</w:t>
      </w:r>
      <w:proofErr w:type="spellEnd"/>
      <w:r w:rsidRPr="006A79A3">
        <w:rPr>
          <w:rFonts w:ascii="Times New Roman" w:hAnsi="Times New Roman" w:cs="Times New Roman"/>
          <w:sz w:val="24"/>
          <w:szCs w:val="24"/>
        </w:rPr>
        <w:t xml:space="preserve"> and </w:t>
      </w:r>
      <w:proofErr w:type="spellStart"/>
      <w:r w:rsidRPr="006A79A3">
        <w:rPr>
          <w:rFonts w:ascii="Times New Roman" w:hAnsi="Times New Roman" w:cs="Times New Roman"/>
          <w:b/>
          <w:sz w:val="24"/>
          <w:szCs w:val="24"/>
        </w:rPr>
        <w:t>Forhad</w:t>
      </w:r>
      <w:proofErr w:type="spellEnd"/>
      <w:r w:rsidRPr="006A79A3">
        <w:rPr>
          <w:rFonts w:ascii="Times New Roman" w:hAnsi="Times New Roman" w:cs="Times New Roman"/>
          <w:b/>
          <w:sz w:val="24"/>
          <w:szCs w:val="24"/>
        </w:rPr>
        <w:t xml:space="preserve"> Ahmed</w:t>
      </w:r>
      <w:r w:rsidRPr="006A79A3">
        <w:rPr>
          <w:rFonts w:ascii="Times New Roman" w:hAnsi="Times New Roman" w:cs="Times New Roman"/>
          <w:sz w:val="24"/>
          <w:szCs w:val="24"/>
        </w:rPr>
        <w:t xml:space="preserve">, associate manager of the department for their endless support to complete my internship </w:t>
      </w:r>
      <w:r w:rsidR="007C73D1">
        <w:rPr>
          <w:rFonts w:ascii="Times New Roman" w:hAnsi="Times New Roman" w:cs="Times New Roman"/>
          <w:noProof/>
          <w:sz w:val="24"/>
          <w:szCs w:val="24"/>
        </w:rPr>
        <w:t>professionally</w:t>
      </w:r>
      <w:r w:rsidRPr="006A79A3">
        <w:rPr>
          <w:rFonts w:ascii="Times New Roman" w:hAnsi="Times New Roman" w:cs="Times New Roman"/>
          <w:sz w:val="24"/>
          <w:szCs w:val="24"/>
        </w:rPr>
        <w:t>.</w:t>
      </w:r>
    </w:p>
    <w:p w:rsidR="00EB0911" w:rsidRDefault="00EB0911" w:rsidP="009E3747">
      <w:pPr>
        <w:spacing w:after="0" w:line="360" w:lineRule="auto"/>
        <w:jc w:val="both"/>
        <w:rPr>
          <w:sz w:val="23"/>
          <w:szCs w:val="23"/>
        </w:rPr>
      </w:pPr>
      <w:r>
        <w:rPr>
          <w:sz w:val="23"/>
          <w:szCs w:val="23"/>
        </w:rPr>
        <w:br w:type="page"/>
      </w:r>
    </w:p>
    <w:p w:rsidR="00504EF5" w:rsidRPr="00F2596A" w:rsidRDefault="00504EF5" w:rsidP="00504EF5">
      <w:pPr>
        <w:jc w:val="center"/>
        <w:rPr>
          <w:rFonts w:ascii="Times New Roman" w:hAnsi="Times New Roman" w:cs="Times New Roman"/>
          <w:b/>
          <w:sz w:val="30"/>
          <w:szCs w:val="30"/>
          <w:u w:val="single"/>
        </w:rPr>
      </w:pPr>
      <w:r w:rsidRPr="00F2596A">
        <w:rPr>
          <w:rFonts w:ascii="Times New Roman" w:hAnsi="Times New Roman" w:cs="Times New Roman"/>
          <w:b/>
          <w:sz w:val="30"/>
          <w:szCs w:val="30"/>
          <w:u w:val="single"/>
        </w:rPr>
        <w:lastRenderedPageBreak/>
        <w:t xml:space="preserve">EXECUTIVE </w:t>
      </w:r>
      <w:r w:rsidRPr="007C73D1">
        <w:rPr>
          <w:rFonts w:ascii="Times New Roman" w:hAnsi="Times New Roman" w:cs="Times New Roman"/>
          <w:b/>
          <w:noProof/>
          <w:sz w:val="30"/>
          <w:szCs w:val="30"/>
          <w:u w:val="single"/>
        </w:rPr>
        <w:t>SUMM</w:t>
      </w:r>
      <w:r w:rsidR="007C73D1">
        <w:rPr>
          <w:rFonts w:ascii="Times New Roman" w:hAnsi="Times New Roman" w:cs="Times New Roman"/>
          <w:b/>
          <w:noProof/>
          <w:sz w:val="30"/>
          <w:szCs w:val="30"/>
          <w:u w:val="single"/>
        </w:rPr>
        <w:t>A</w:t>
      </w:r>
      <w:r w:rsidRPr="007C73D1">
        <w:rPr>
          <w:rFonts w:ascii="Times New Roman" w:hAnsi="Times New Roman" w:cs="Times New Roman"/>
          <w:b/>
          <w:noProof/>
          <w:sz w:val="30"/>
          <w:szCs w:val="30"/>
          <w:u w:val="single"/>
        </w:rPr>
        <w:t>RY</w:t>
      </w:r>
    </w:p>
    <w:p w:rsidR="00504EF5" w:rsidRDefault="00504EF5" w:rsidP="00F2596A">
      <w:pPr>
        <w:spacing w:after="0" w:line="360" w:lineRule="auto"/>
        <w:jc w:val="both"/>
        <w:rPr>
          <w:rFonts w:ascii="Times New Roman" w:hAnsi="Times New Roman" w:cs="Times New Roman"/>
          <w:sz w:val="24"/>
          <w:szCs w:val="24"/>
        </w:rPr>
      </w:pPr>
    </w:p>
    <w:p w:rsidR="00504EF5" w:rsidRPr="000032F1" w:rsidRDefault="00504EF5" w:rsidP="00F2596A">
      <w:pPr>
        <w:spacing w:after="0" w:line="360" w:lineRule="auto"/>
        <w:jc w:val="both"/>
        <w:rPr>
          <w:rFonts w:ascii="Times New Roman" w:hAnsi="Times New Roman" w:cs="Times New Roman"/>
          <w:sz w:val="24"/>
          <w:szCs w:val="24"/>
        </w:rPr>
      </w:pPr>
      <w:r w:rsidRPr="000032F1">
        <w:rPr>
          <w:rFonts w:ascii="Times New Roman" w:hAnsi="Times New Roman" w:cs="Times New Roman"/>
          <w:sz w:val="24"/>
          <w:szCs w:val="24"/>
        </w:rPr>
        <w:t xml:space="preserve">This report </w:t>
      </w:r>
      <w:r w:rsidR="005B28F3">
        <w:rPr>
          <w:rFonts w:ascii="Times New Roman" w:hAnsi="Times New Roman" w:cs="Times New Roman"/>
          <w:sz w:val="24"/>
          <w:szCs w:val="24"/>
        </w:rPr>
        <w:t>reflects</w:t>
      </w:r>
      <w:r w:rsidRPr="000032F1">
        <w:rPr>
          <w:rFonts w:ascii="Times New Roman" w:hAnsi="Times New Roman" w:cs="Times New Roman"/>
          <w:sz w:val="24"/>
          <w:szCs w:val="24"/>
        </w:rPr>
        <w:t xml:space="preserve"> the working experience </w:t>
      </w:r>
      <w:r w:rsidR="005B28F3">
        <w:rPr>
          <w:rFonts w:ascii="Times New Roman" w:hAnsi="Times New Roman" w:cs="Times New Roman"/>
          <w:sz w:val="24"/>
          <w:szCs w:val="24"/>
        </w:rPr>
        <w:t>of</w:t>
      </w:r>
      <w:r>
        <w:rPr>
          <w:rFonts w:ascii="Times New Roman" w:hAnsi="Times New Roman" w:cs="Times New Roman"/>
          <w:sz w:val="24"/>
          <w:szCs w:val="24"/>
        </w:rPr>
        <w:t xml:space="preserve"> “</w:t>
      </w:r>
      <w:r w:rsidRPr="000032F1">
        <w:rPr>
          <w:rFonts w:ascii="Times New Roman" w:hAnsi="Times New Roman" w:cs="Times New Roman"/>
          <w:sz w:val="24"/>
          <w:szCs w:val="24"/>
        </w:rPr>
        <w:t>BRAC Bank Limited (BBL)</w:t>
      </w:r>
      <w:r>
        <w:rPr>
          <w:rFonts w:ascii="Times New Roman" w:hAnsi="Times New Roman" w:cs="Times New Roman"/>
          <w:sz w:val="24"/>
          <w:szCs w:val="24"/>
        </w:rPr>
        <w:t>”</w:t>
      </w:r>
      <w:r w:rsidRPr="000032F1">
        <w:rPr>
          <w:rFonts w:ascii="Times New Roman" w:hAnsi="Times New Roman" w:cs="Times New Roman"/>
          <w:sz w:val="24"/>
          <w:szCs w:val="24"/>
        </w:rPr>
        <w:t xml:space="preserve"> as an interns</w:t>
      </w:r>
      <w:r>
        <w:rPr>
          <w:rFonts w:ascii="Times New Roman" w:hAnsi="Times New Roman" w:cs="Times New Roman"/>
          <w:sz w:val="24"/>
          <w:szCs w:val="24"/>
        </w:rPr>
        <w:t xml:space="preserve">hip report for the BBA program. </w:t>
      </w:r>
      <w:r w:rsidRPr="000032F1">
        <w:rPr>
          <w:rFonts w:ascii="Times New Roman" w:hAnsi="Times New Roman" w:cs="Times New Roman"/>
          <w:sz w:val="24"/>
          <w:szCs w:val="24"/>
        </w:rPr>
        <w:t xml:space="preserve">The study is </w:t>
      </w:r>
      <w:r w:rsidR="00DB5678">
        <w:rPr>
          <w:rFonts w:ascii="Times New Roman" w:hAnsi="Times New Roman" w:cs="Times New Roman"/>
          <w:sz w:val="24"/>
          <w:szCs w:val="24"/>
        </w:rPr>
        <w:t>deals with</w:t>
      </w:r>
      <w:r w:rsidRPr="000032F1">
        <w:rPr>
          <w:rFonts w:ascii="Times New Roman" w:hAnsi="Times New Roman" w:cs="Times New Roman"/>
          <w:sz w:val="24"/>
          <w:szCs w:val="24"/>
        </w:rPr>
        <w:t xml:space="preserve"> the roles and responsibility of the Branch Governance Department and the case of CTR project. </w:t>
      </w:r>
      <w:r w:rsidR="00F2596A">
        <w:rPr>
          <w:rFonts w:ascii="Times New Roman" w:hAnsi="Times New Roman" w:cs="Times New Roman"/>
          <w:sz w:val="24"/>
          <w:szCs w:val="24"/>
        </w:rPr>
        <w:t xml:space="preserve">CTR project is the study of </w:t>
      </w:r>
      <w:r w:rsidR="007C73D1">
        <w:rPr>
          <w:rFonts w:ascii="Times New Roman" w:hAnsi="Times New Roman" w:cs="Times New Roman"/>
          <w:noProof/>
          <w:sz w:val="24"/>
          <w:szCs w:val="24"/>
        </w:rPr>
        <w:t>knowing</w:t>
      </w:r>
      <w:r w:rsidRPr="000032F1">
        <w:rPr>
          <w:rFonts w:ascii="Times New Roman" w:hAnsi="Times New Roman" w:cs="Times New Roman"/>
          <w:sz w:val="24"/>
          <w:szCs w:val="24"/>
        </w:rPr>
        <w:t xml:space="preserve"> communicating with the customer</w:t>
      </w:r>
      <w:r w:rsidR="00F2596A">
        <w:rPr>
          <w:rFonts w:ascii="Times New Roman" w:hAnsi="Times New Roman" w:cs="Times New Roman"/>
          <w:sz w:val="24"/>
          <w:szCs w:val="24"/>
        </w:rPr>
        <w:t>.</w:t>
      </w:r>
    </w:p>
    <w:p w:rsidR="00080B6C" w:rsidRDefault="00080B6C" w:rsidP="00F259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0C34D0">
        <w:rPr>
          <w:rFonts w:ascii="Times New Roman" w:hAnsi="Times New Roman" w:cs="Times New Roman"/>
          <w:b/>
          <w:sz w:val="24"/>
          <w:szCs w:val="24"/>
        </w:rPr>
        <w:t>first</w:t>
      </w:r>
      <w:r>
        <w:rPr>
          <w:rFonts w:ascii="Times New Roman" w:hAnsi="Times New Roman" w:cs="Times New Roman"/>
          <w:sz w:val="24"/>
          <w:szCs w:val="24"/>
        </w:rPr>
        <w:t xml:space="preserve"> part</w:t>
      </w:r>
      <w:r w:rsidRPr="00D52124">
        <w:rPr>
          <w:rFonts w:ascii="Times New Roman" w:hAnsi="Times New Roman" w:cs="Times New Roman"/>
          <w:sz w:val="24"/>
          <w:szCs w:val="24"/>
        </w:rPr>
        <w:t xml:space="preserve"> basically deals with the report’s Introduction, Background &amp; objective of the report, Sources and methods of data and Limitations</w:t>
      </w:r>
    </w:p>
    <w:p w:rsidR="00504EF5" w:rsidRPr="000032F1" w:rsidRDefault="001C2949" w:rsidP="00F259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w:t>
      </w:r>
      <w:r w:rsidRPr="000C34D0">
        <w:rPr>
          <w:rFonts w:ascii="Times New Roman" w:hAnsi="Times New Roman" w:cs="Times New Roman"/>
          <w:b/>
          <w:sz w:val="24"/>
          <w:szCs w:val="24"/>
        </w:rPr>
        <w:t>second</w:t>
      </w:r>
      <w:r w:rsidR="00504EF5" w:rsidRPr="000032F1">
        <w:rPr>
          <w:rFonts w:ascii="Times New Roman" w:hAnsi="Times New Roman" w:cs="Times New Roman"/>
          <w:sz w:val="24"/>
          <w:szCs w:val="24"/>
        </w:rPr>
        <w:t xml:space="preserve"> part of the report, I have discussed the overview of the BRAC Bank Limited is one of the third rank banks in the country, which was consolidated as private limited company on 20 May 1999 under the Companies Act, 1994 and registered in Dhaka Stock Exchange Limited on 30th November 2015 and Chittagong Stock Exchange Limited on 15th November 2015. </w:t>
      </w:r>
      <w:r w:rsidR="00E84B81">
        <w:rPr>
          <w:rFonts w:ascii="Times New Roman" w:hAnsi="Times New Roman" w:cs="Times New Roman"/>
          <w:sz w:val="24"/>
          <w:szCs w:val="24"/>
        </w:rPr>
        <w:t xml:space="preserve">The overview </w:t>
      </w:r>
      <w:r w:rsidR="00FC051F">
        <w:rPr>
          <w:rFonts w:ascii="Times New Roman" w:hAnsi="Times New Roman" w:cs="Times New Roman"/>
          <w:sz w:val="24"/>
          <w:szCs w:val="24"/>
        </w:rPr>
        <w:t xml:space="preserve">of BBL </w:t>
      </w:r>
      <w:r w:rsidR="00E84B81">
        <w:rPr>
          <w:rFonts w:ascii="Times New Roman" w:hAnsi="Times New Roman" w:cs="Times New Roman"/>
          <w:sz w:val="24"/>
          <w:szCs w:val="24"/>
        </w:rPr>
        <w:t>involves corporate vision, mission, values, financial snapshot, product and services, social responsibilities</w:t>
      </w:r>
      <w:r w:rsidR="007C73D1">
        <w:rPr>
          <w:rFonts w:ascii="Times New Roman" w:hAnsi="Times New Roman" w:cs="Times New Roman"/>
          <w:sz w:val="24"/>
          <w:szCs w:val="24"/>
        </w:rPr>
        <w:t>,</w:t>
      </w:r>
      <w:r w:rsidR="00E84B81">
        <w:rPr>
          <w:rFonts w:ascii="Times New Roman" w:hAnsi="Times New Roman" w:cs="Times New Roman"/>
          <w:sz w:val="24"/>
          <w:szCs w:val="24"/>
        </w:rPr>
        <w:t xml:space="preserve"> </w:t>
      </w:r>
      <w:r w:rsidR="00E84B81" w:rsidRPr="007C73D1">
        <w:rPr>
          <w:rFonts w:ascii="Times New Roman" w:hAnsi="Times New Roman" w:cs="Times New Roman"/>
          <w:noProof/>
          <w:sz w:val="24"/>
          <w:szCs w:val="24"/>
        </w:rPr>
        <w:t>etc</w:t>
      </w:r>
      <w:r w:rsidR="00E84B81">
        <w:rPr>
          <w:rFonts w:ascii="Times New Roman" w:hAnsi="Times New Roman" w:cs="Times New Roman"/>
          <w:sz w:val="24"/>
          <w:szCs w:val="24"/>
        </w:rPr>
        <w:t xml:space="preserve">. </w:t>
      </w:r>
      <w:r w:rsidR="00504EF5" w:rsidRPr="000032F1">
        <w:rPr>
          <w:rFonts w:ascii="Times New Roman" w:hAnsi="Times New Roman" w:cs="Times New Roman"/>
          <w:sz w:val="24"/>
          <w:szCs w:val="24"/>
        </w:rPr>
        <w:t xml:space="preserve">Currently, </w:t>
      </w:r>
      <w:r w:rsidR="00E84B81">
        <w:rPr>
          <w:rFonts w:ascii="Times New Roman" w:hAnsi="Times New Roman" w:cs="Times New Roman"/>
          <w:sz w:val="24"/>
          <w:szCs w:val="24"/>
        </w:rPr>
        <w:t>BBL has four subsidiaries,</w:t>
      </w:r>
      <w:r w:rsidR="00504EF5" w:rsidRPr="000032F1">
        <w:rPr>
          <w:rFonts w:ascii="Times New Roman" w:hAnsi="Times New Roman" w:cs="Times New Roman"/>
          <w:sz w:val="24"/>
          <w:szCs w:val="24"/>
        </w:rPr>
        <w:t xml:space="preserve"> 186 branches and 447 A</w:t>
      </w:r>
      <w:r w:rsidR="00E84B81">
        <w:rPr>
          <w:rFonts w:ascii="Times New Roman" w:hAnsi="Times New Roman" w:cs="Times New Roman"/>
          <w:sz w:val="24"/>
          <w:szCs w:val="24"/>
        </w:rPr>
        <w:t xml:space="preserve">TM booths all over the country. </w:t>
      </w:r>
      <w:r w:rsidR="00504EF5" w:rsidRPr="000032F1">
        <w:rPr>
          <w:rFonts w:ascii="Times New Roman" w:hAnsi="Times New Roman" w:cs="Times New Roman"/>
          <w:sz w:val="24"/>
          <w:szCs w:val="24"/>
        </w:rPr>
        <w:t>The bank constantly gives first superiority to their customers by proving superior banking services and also contributing to the economy with social dedications.</w:t>
      </w:r>
    </w:p>
    <w:p w:rsidR="00504EF5" w:rsidRDefault="001C2949" w:rsidP="00F259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the</w:t>
      </w:r>
      <w:r w:rsidRPr="000C34D0">
        <w:rPr>
          <w:rFonts w:ascii="Times New Roman" w:hAnsi="Times New Roman" w:cs="Times New Roman"/>
          <w:b/>
          <w:sz w:val="24"/>
          <w:szCs w:val="24"/>
        </w:rPr>
        <w:t xml:space="preserve"> third</w:t>
      </w:r>
      <w:r w:rsidR="00504EF5" w:rsidRPr="000032F1">
        <w:rPr>
          <w:rFonts w:ascii="Times New Roman" w:hAnsi="Times New Roman" w:cs="Times New Roman"/>
          <w:sz w:val="24"/>
          <w:szCs w:val="24"/>
        </w:rPr>
        <w:t xml:space="preserve"> part of the report, </w:t>
      </w:r>
      <w:r w:rsidR="00504EF5">
        <w:rPr>
          <w:rFonts w:ascii="Times New Roman" w:hAnsi="Times New Roman" w:cs="Times New Roman"/>
          <w:sz w:val="24"/>
          <w:szCs w:val="24"/>
        </w:rPr>
        <w:t>a</w:t>
      </w:r>
      <w:r w:rsidR="00504EF5" w:rsidRPr="003E03D3">
        <w:rPr>
          <w:rFonts w:ascii="Times New Roman" w:hAnsi="Times New Roman" w:cs="Times New Roman"/>
          <w:sz w:val="24"/>
          <w:szCs w:val="24"/>
        </w:rPr>
        <w:t xml:space="preserve">s I get the opportunity to work in </w:t>
      </w:r>
      <w:r w:rsidR="00504EF5">
        <w:rPr>
          <w:rFonts w:ascii="Times New Roman" w:hAnsi="Times New Roman" w:cs="Times New Roman"/>
          <w:sz w:val="24"/>
          <w:szCs w:val="24"/>
        </w:rPr>
        <w:t xml:space="preserve">BRAC Bank Ltd, I tried to explain about my </w:t>
      </w:r>
      <w:r w:rsidR="00504EF5" w:rsidRPr="000032F1">
        <w:rPr>
          <w:rFonts w:ascii="Times New Roman" w:hAnsi="Times New Roman" w:cs="Times New Roman"/>
          <w:sz w:val="24"/>
          <w:szCs w:val="24"/>
        </w:rPr>
        <w:t xml:space="preserve">experience </w:t>
      </w:r>
      <w:r w:rsidR="000C34D0">
        <w:rPr>
          <w:rFonts w:ascii="Times New Roman" w:hAnsi="Times New Roman" w:cs="Times New Roman"/>
          <w:sz w:val="24"/>
          <w:szCs w:val="24"/>
        </w:rPr>
        <w:t xml:space="preserve">and roles &amp; responsibilities of the department </w:t>
      </w:r>
      <w:r w:rsidR="00504EF5" w:rsidRPr="000032F1">
        <w:rPr>
          <w:rFonts w:ascii="Times New Roman" w:hAnsi="Times New Roman" w:cs="Times New Roman"/>
          <w:sz w:val="24"/>
          <w:szCs w:val="24"/>
        </w:rPr>
        <w:t xml:space="preserve">that I had during my internship </w:t>
      </w:r>
      <w:r w:rsidR="00504EF5" w:rsidRPr="007C73D1">
        <w:rPr>
          <w:rFonts w:ascii="Times New Roman" w:hAnsi="Times New Roman" w:cs="Times New Roman"/>
          <w:noProof/>
          <w:sz w:val="24"/>
          <w:szCs w:val="24"/>
        </w:rPr>
        <w:t>period</w:t>
      </w:r>
      <w:r w:rsidR="00504EF5" w:rsidRPr="000032F1">
        <w:rPr>
          <w:rFonts w:ascii="Times New Roman" w:hAnsi="Times New Roman" w:cs="Times New Roman"/>
          <w:sz w:val="24"/>
          <w:szCs w:val="24"/>
        </w:rPr>
        <w:t xml:space="preserve"> at BRAC bank limited. It includes the nature of the job duties, responsibilities, learning from the internship and function of the department where I assigned. I’m glad and lucky enough to work in Branch Governance Team under Mr. </w:t>
      </w:r>
      <w:proofErr w:type="spellStart"/>
      <w:r w:rsidR="00504EF5" w:rsidRPr="000032F1">
        <w:rPr>
          <w:rFonts w:ascii="Times New Roman" w:hAnsi="Times New Roman" w:cs="Times New Roman"/>
          <w:sz w:val="24"/>
          <w:szCs w:val="24"/>
        </w:rPr>
        <w:t>Khalekzzaman</w:t>
      </w:r>
      <w:proofErr w:type="spellEnd"/>
      <w:r w:rsidR="00504EF5" w:rsidRPr="000032F1">
        <w:rPr>
          <w:rFonts w:ascii="Times New Roman" w:hAnsi="Times New Roman" w:cs="Times New Roman"/>
          <w:sz w:val="24"/>
          <w:szCs w:val="24"/>
        </w:rPr>
        <w:t xml:space="preserve"> who is head of Branch Governance Team department and Network distribution, division. I have worked under Mr. </w:t>
      </w:r>
      <w:proofErr w:type="spellStart"/>
      <w:r w:rsidR="00504EF5" w:rsidRPr="000032F1">
        <w:rPr>
          <w:rFonts w:ascii="Times New Roman" w:hAnsi="Times New Roman" w:cs="Times New Roman"/>
          <w:sz w:val="24"/>
          <w:szCs w:val="24"/>
        </w:rPr>
        <w:t>Meheraf</w:t>
      </w:r>
      <w:proofErr w:type="spellEnd"/>
      <w:r w:rsidR="00504EF5" w:rsidRPr="000032F1">
        <w:rPr>
          <w:rFonts w:ascii="Times New Roman" w:hAnsi="Times New Roman" w:cs="Times New Roman"/>
          <w:sz w:val="24"/>
          <w:szCs w:val="24"/>
        </w:rPr>
        <w:t xml:space="preserve"> </w:t>
      </w:r>
      <w:proofErr w:type="spellStart"/>
      <w:r w:rsidR="00504EF5" w:rsidRPr="000032F1">
        <w:rPr>
          <w:rFonts w:ascii="Times New Roman" w:hAnsi="Times New Roman" w:cs="Times New Roman"/>
          <w:sz w:val="24"/>
          <w:szCs w:val="24"/>
        </w:rPr>
        <w:t>Shamim</w:t>
      </w:r>
      <w:proofErr w:type="spellEnd"/>
      <w:r w:rsidR="00504EF5" w:rsidRPr="000032F1">
        <w:rPr>
          <w:rFonts w:ascii="Times New Roman" w:hAnsi="Times New Roman" w:cs="Times New Roman"/>
          <w:sz w:val="24"/>
          <w:szCs w:val="24"/>
        </w:rPr>
        <w:t xml:space="preserve"> for first one and half month and other one and half month I have worked under Mr. </w:t>
      </w:r>
      <w:proofErr w:type="spellStart"/>
      <w:r w:rsidR="00504EF5" w:rsidRPr="000032F1">
        <w:rPr>
          <w:rFonts w:ascii="Times New Roman" w:hAnsi="Times New Roman" w:cs="Times New Roman"/>
          <w:sz w:val="24"/>
          <w:szCs w:val="24"/>
        </w:rPr>
        <w:t>Omor</w:t>
      </w:r>
      <w:proofErr w:type="spellEnd"/>
      <w:r w:rsidR="00504EF5" w:rsidRPr="000032F1">
        <w:rPr>
          <w:rFonts w:ascii="Times New Roman" w:hAnsi="Times New Roman" w:cs="Times New Roman"/>
          <w:sz w:val="24"/>
          <w:szCs w:val="24"/>
        </w:rPr>
        <w:t xml:space="preserve"> </w:t>
      </w:r>
      <w:proofErr w:type="spellStart"/>
      <w:r w:rsidR="00504EF5" w:rsidRPr="000032F1">
        <w:rPr>
          <w:rFonts w:ascii="Times New Roman" w:hAnsi="Times New Roman" w:cs="Times New Roman"/>
          <w:sz w:val="24"/>
          <w:szCs w:val="24"/>
        </w:rPr>
        <w:t>Faruq</w:t>
      </w:r>
      <w:proofErr w:type="spellEnd"/>
      <w:r w:rsidR="00504EF5" w:rsidRPr="000032F1">
        <w:rPr>
          <w:rFonts w:ascii="Times New Roman" w:hAnsi="Times New Roman" w:cs="Times New Roman"/>
          <w:sz w:val="24"/>
          <w:szCs w:val="24"/>
        </w:rPr>
        <w:t xml:space="preserve"> who is the senior manager of Branch Governance Team department.</w:t>
      </w:r>
    </w:p>
    <w:p w:rsidR="00F2596A" w:rsidRDefault="00F2596A" w:rsidP="00F259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w:t>
      </w:r>
      <w:r w:rsidRPr="00F2596A">
        <w:rPr>
          <w:rFonts w:ascii="Times New Roman" w:hAnsi="Times New Roman" w:cs="Times New Roman"/>
          <w:b/>
          <w:sz w:val="24"/>
          <w:szCs w:val="24"/>
        </w:rPr>
        <w:t>fourth</w:t>
      </w:r>
      <w:r>
        <w:rPr>
          <w:rFonts w:ascii="Times New Roman" w:hAnsi="Times New Roman" w:cs="Times New Roman"/>
          <w:sz w:val="24"/>
          <w:szCs w:val="24"/>
        </w:rPr>
        <w:t xml:space="preserve"> part of the report </w:t>
      </w:r>
      <w:r w:rsidR="00DB5678">
        <w:rPr>
          <w:rFonts w:ascii="Times New Roman" w:hAnsi="Times New Roman" w:cs="Times New Roman"/>
          <w:sz w:val="24"/>
          <w:szCs w:val="24"/>
        </w:rPr>
        <w:t>addresses</w:t>
      </w:r>
      <w:r w:rsidRPr="000032F1">
        <w:rPr>
          <w:rFonts w:ascii="Times New Roman" w:hAnsi="Times New Roman" w:cs="Times New Roman"/>
          <w:sz w:val="24"/>
          <w:szCs w:val="24"/>
        </w:rPr>
        <w:t xml:space="preserve"> the problems </w:t>
      </w:r>
      <w:r w:rsidR="00DB5678">
        <w:rPr>
          <w:rFonts w:ascii="Times New Roman" w:hAnsi="Times New Roman" w:cs="Times New Roman"/>
          <w:sz w:val="24"/>
          <w:szCs w:val="24"/>
        </w:rPr>
        <w:t>that</w:t>
      </w:r>
      <w:r w:rsidRPr="000032F1">
        <w:rPr>
          <w:rFonts w:ascii="Times New Roman" w:hAnsi="Times New Roman" w:cs="Times New Roman"/>
          <w:sz w:val="24"/>
          <w:szCs w:val="24"/>
        </w:rPr>
        <w:t xml:space="preserve"> the organization </w:t>
      </w:r>
      <w:r w:rsidR="00DB5678">
        <w:rPr>
          <w:rFonts w:ascii="Times New Roman" w:hAnsi="Times New Roman" w:cs="Times New Roman"/>
          <w:sz w:val="24"/>
          <w:szCs w:val="24"/>
        </w:rPr>
        <w:t>faces</w:t>
      </w:r>
      <w:r w:rsidRPr="000032F1">
        <w:rPr>
          <w:rFonts w:ascii="Times New Roman" w:hAnsi="Times New Roman" w:cs="Times New Roman"/>
          <w:sz w:val="24"/>
          <w:szCs w:val="24"/>
        </w:rPr>
        <w:t xml:space="preserve"> to instate the relationship with the customer and to make some recommendations and conclusion to facilitate the development of the Network system and service system to the customer of BRAC Bank Limited.</w:t>
      </w:r>
    </w:p>
    <w:p w:rsidR="00FC051F" w:rsidRDefault="00504EF5" w:rsidP="00473D30">
      <w:pPr>
        <w:spacing w:after="0" w:line="360" w:lineRule="auto"/>
        <w:jc w:val="both"/>
        <w:rPr>
          <w:rFonts w:ascii="Times New Roman" w:hAnsi="Times New Roman" w:cs="Times New Roman"/>
          <w:sz w:val="24"/>
          <w:szCs w:val="24"/>
        </w:rPr>
      </w:pPr>
      <w:r w:rsidRPr="003E03D3">
        <w:rPr>
          <w:rFonts w:ascii="Times New Roman" w:hAnsi="Times New Roman" w:cs="Times New Roman"/>
          <w:sz w:val="24"/>
          <w:szCs w:val="24"/>
        </w:rPr>
        <w:t xml:space="preserve">Though it’s difficult to find vast information within </w:t>
      </w:r>
      <w:r w:rsidR="007C73D1">
        <w:rPr>
          <w:rFonts w:ascii="Times New Roman" w:hAnsi="Times New Roman" w:cs="Times New Roman"/>
          <w:noProof/>
          <w:sz w:val="24"/>
          <w:szCs w:val="24"/>
        </w:rPr>
        <w:t>a</w:t>
      </w:r>
      <w:r w:rsidRPr="007C73D1">
        <w:rPr>
          <w:rFonts w:ascii="Times New Roman" w:hAnsi="Times New Roman" w:cs="Times New Roman"/>
          <w:noProof/>
          <w:sz w:val="24"/>
          <w:szCs w:val="24"/>
        </w:rPr>
        <w:t xml:space="preserve"> short</w:t>
      </w:r>
      <w:r w:rsidRPr="003E03D3">
        <w:rPr>
          <w:rFonts w:ascii="Times New Roman" w:hAnsi="Times New Roman" w:cs="Times New Roman"/>
          <w:sz w:val="24"/>
          <w:szCs w:val="24"/>
        </w:rPr>
        <w:t xml:space="preserve"> time I tried my best to make this report informative.</w:t>
      </w:r>
    </w:p>
    <w:p w:rsidR="00DB5678" w:rsidRPr="00473D30" w:rsidRDefault="00DB5678" w:rsidP="00473D30">
      <w:pPr>
        <w:spacing w:after="0" w:line="360" w:lineRule="auto"/>
        <w:jc w:val="both"/>
        <w:rPr>
          <w:rFonts w:ascii="Times New Roman" w:hAnsi="Times New Roman" w:cs="Times New Roman"/>
          <w:sz w:val="24"/>
          <w:szCs w:val="24"/>
        </w:rPr>
      </w:pPr>
    </w:p>
    <w:p w:rsidR="00D261B1" w:rsidRPr="00D261B1" w:rsidRDefault="00D261B1" w:rsidP="00D261B1">
      <w:pPr>
        <w:spacing w:line="360" w:lineRule="auto"/>
        <w:jc w:val="center"/>
        <w:rPr>
          <w:rFonts w:ascii="Times New Roman" w:hAnsi="Times New Roman" w:cs="Times New Roman"/>
          <w:b/>
          <w:i/>
          <w:sz w:val="32"/>
          <w:szCs w:val="32"/>
          <w:u w:val="single"/>
        </w:rPr>
      </w:pPr>
      <w:r w:rsidRPr="00D261B1">
        <w:rPr>
          <w:rFonts w:ascii="Times New Roman" w:hAnsi="Times New Roman" w:cs="Times New Roman"/>
          <w:b/>
          <w:i/>
          <w:sz w:val="32"/>
          <w:szCs w:val="32"/>
          <w:u w:val="single"/>
        </w:rPr>
        <w:lastRenderedPageBreak/>
        <w:t>Table of C</w:t>
      </w:r>
      <w:r w:rsidR="00EB0911" w:rsidRPr="00D261B1">
        <w:rPr>
          <w:rFonts w:ascii="Times New Roman" w:hAnsi="Times New Roman" w:cs="Times New Roman"/>
          <w:b/>
          <w:i/>
          <w:sz w:val="32"/>
          <w:szCs w:val="32"/>
          <w:u w:val="single"/>
        </w:rPr>
        <w:t>ontent</w:t>
      </w:r>
    </w:p>
    <w:tbl>
      <w:tblPr>
        <w:tblStyle w:val="LightShading-Accent5"/>
        <w:tblW w:w="9520" w:type="dxa"/>
        <w:tblLook w:val="04A0"/>
      </w:tblPr>
      <w:tblGrid>
        <w:gridCol w:w="1913"/>
        <w:gridCol w:w="6295"/>
        <w:gridCol w:w="1312"/>
      </w:tblGrid>
      <w:tr w:rsidR="00527F84" w:rsidTr="00C32548">
        <w:trPr>
          <w:cnfStyle w:val="100000000000"/>
          <w:trHeight w:val="521"/>
        </w:trPr>
        <w:tc>
          <w:tcPr>
            <w:cnfStyle w:val="001000000000"/>
            <w:tcW w:w="1913" w:type="dxa"/>
          </w:tcPr>
          <w:p w:rsidR="00527F84" w:rsidRPr="00C32548" w:rsidRDefault="00527F84" w:rsidP="00B81AD4">
            <w:pPr>
              <w:rPr>
                <w:rFonts w:ascii="Times New Roman" w:hAnsi="Times New Roman" w:cs="Times New Roman"/>
                <w:color w:val="000000" w:themeColor="text1"/>
                <w:sz w:val="28"/>
                <w:szCs w:val="28"/>
              </w:rPr>
            </w:pPr>
            <w:r w:rsidRPr="00C32548">
              <w:rPr>
                <w:rFonts w:ascii="Times New Roman" w:hAnsi="Times New Roman" w:cs="Times New Roman"/>
                <w:color w:val="000000" w:themeColor="text1"/>
                <w:sz w:val="28"/>
                <w:szCs w:val="28"/>
              </w:rPr>
              <w:t xml:space="preserve">          No</w:t>
            </w:r>
          </w:p>
        </w:tc>
        <w:tc>
          <w:tcPr>
            <w:tcW w:w="6295" w:type="dxa"/>
          </w:tcPr>
          <w:p w:rsidR="00527F84" w:rsidRPr="00C32548" w:rsidRDefault="00527F84" w:rsidP="00B81AD4">
            <w:pPr>
              <w:cnfStyle w:val="100000000000"/>
              <w:rPr>
                <w:rFonts w:ascii="Times New Roman" w:hAnsi="Times New Roman" w:cs="Times New Roman"/>
                <w:color w:val="000000" w:themeColor="text1"/>
                <w:sz w:val="28"/>
                <w:szCs w:val="28"/>
              </w:rPr>
            </w:pPr>
            <w:r w:rsidRPr="00C32548">
              <w:rPr>
                <w:rFonts w:ascii="Times New Roman" w:hAnsi="Times New Roman" w:cs="Times New Roman"/>
                <w:color w:val="000000" w:themeColor="text1"/>
                <w:sz w:val="28"/>
                <w:szCs w:val="28"/>
              </w:rPr>
              <w:t xml:space="preserve">                                 Content</w:t>
            </w:r>
          </w:p>
        </w:tc>
        <w:tc>
          <w:tcPr>
            <w:tcW w:w="1312" w:type="dxa"/>
          </w:tcPr>
          <w:p w:rsidR="00527F84" w:rsidRPr="00C32548" w:rsidRDefault="00527F84" w:rsidP="00B81AD4">
            <w:pPr>
              <w:jc w:val="center"/>
              <w:cnfStyle w:val="100000000000"/>
              <w:rPr>
                <w:rFonts w:ascii="Times New Roman" w:hAnsi="Times New Roman" w:cs="Times New Roman"/>
                <w:color w:val="000000" w:themeColor="text1"/>
                <w:sz w:val="28"/>
                <w:szCs w:val="28"/>
              </w:rPr>
            </w:pPr>
            <w:r w:rsidRPr="00C32548">
              <w:rPr>
                <w:rFonts w:ascii="Times New Roman" w:hAnsi="Times New Roman" w:cs="Times New Roman"/>
                <w:color w:val="000000" w:themeColor="text1"/>
                <w:sz w:val="28"/>
                <w:szCs w:val="28"/>
              </w:rPr>
              <w:t>Page No.</w:t>
            </w:r>
          </w:p>
        </w:tc>
      </w:tr>
      <w:tr w:rsidR="00527F84" w:rsidTr="00C32548">
        <w:trPr>
          <w:cnfStyle w:val="000000100000"/>
          <w:trHeight w:val="413"/>
        </w:trPr>
        <w:tc>
          <w:tcPr>
            <w:cnfStyle w:val="001000000000"/>
            <w:tcW w:w="8208" w:type="dxa"/>
            <w:gridSpan w:val="2"/>
          </w:tcPr>
          <w:p w:rsidR="00527F84" w:rsidRPr="00C32548" w:rsidRDefault="00527F84" w:rsidP="00B81AD4">
            <w:pPr>
              <w:rPr>
                <w:rFonts w:ascii="Times New Roman" w:hAnsi="Times New Roman" w:cs="Times New Roman"/>
                <w:color w:val="000000" w:themeColor="text1"/>
                <w:sz w:val="28"/>
                <w:szCs w:val="28"/>
              </w:rPr>
            </w:pPr>
            <w:r w:rsidRPr="00C32548">
              <w:rPr>
                <w:rFonts w:ascii="Times New Roman" w:hAnsi="Times New Roman" w:cs="Times New Roman"/>
                <w:color w:val="000000" w:themeColor="text1"/>
                <w:sz w:val="28"/>
                <w:szCs w:val="28"/>
              </w:rPr>
              <w:t>Chapter 1</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1</w:t>
            </w:r>
          </w:p>
        </w:tc>
      </w:tr>
      <w:tr w:rsidR="00527F84" w:rsidTr="00C32548">
        <w:trPr>
          <w:trHeight w:val="498"/>
        </w:trPr>
        <w:tc>
          <w:tcPr>
            <w:cnfStyle w:val="001000000000"/>
            <w:tcW w:w="8208" w:type="dxa"/>
            <w:gridSpan w:val="2"/>
          </w:tcPr>
          <w:p w:rsidR="00527F84" w:rsidRPr="00C32548" w:rsidRDefault="00527F84" w:rsidP="00B81AD4">
            <w:pPr>
              <w:jc w:val="center"/>
              <w:rPr>
                <w:rFonts w:ascii="Times New Roman" w:hAnsi="Times New Roman" w:cs="Times New Roman"/>
              </w:rPr>
            </w:pPr>
            <w:r w:rsidRPr="00C32548">
              <w:rPr>
                <w:rFonts w:ascii="Times New Roman" w:hAnsi="Times New Roman" w:cs="Times New Roman"/>
                <w:color w:val="000000" w:themeColor="text1"/>
                <w:sz w:val="28"/>
                <w:szCs w:val="28"/>
              </w:rPr>
              <w:t>Introduction</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p>
        </w:tc>
      </w:tr>
      <w:tr w:rsidR="00ED0D7F"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6C4CF2" w:rsidRDefault="00267D38" w:rsidP="006C4CF2">
            <w:pPr>
              <w:pStyle w:val="TOC2"/>
              <w:cnfStyle w:val="000000100000"/>
              <w:rPr>
                <w:color w:val="auto"/>
              </w:rPr>
            </w:pPr>
            <w:hyperlink w:anchor="_Toc513927330" w:history="1">
              <w:r w:rsidR="00527F84" w:rsidRPr="006C4CF2">
                <w:rPr>
                  <w:rStyle w:val="Hyperlink"/>
                  <w:color w:val="auto"/>
                  <w:u w:val="none"/>
                </w:rPr>
                <w:t>1.1 Background of the report</w:t>
              </w:r>
            </w:hyperlink>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6C4CF2" w:rsidRDefault="00267D38" w:rsidP="006C4CF2">
            <w:pPr>
              <w:pStyle w:val="TOC2"/>
              <w:cnfStyle w:val="000000000000"/>
              <w:rPr>
                <w:color w:val="auto"/>
              </w:rPr>
            </w:pPr>
            <w:hyperlink w:anchor="_Toc513927331" w:history="1">
              <w:r w:rsidR="00527F84" w:rsidRPr="006C4CF2">
                <w:rPr>
                  <w:rStyle w:val="Hyperlink"/>
                  <w:rFonts w:eastAsia="Times New Roman"/>
                  <w:color w:val="auto"/>
                  <w:u w:val="none"/>
                </w:rPr>
                <w:t>1.2 Extend of the report</w:t>
              </w:r>
            </w:hyperlink>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p>
        </w:tc>
      </w:tr>
      <w:tr w:rsidR="00ED0D7F"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1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 xml:space="preserve">1.3 Purpose of the report </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3</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0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1.4 Methodology</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4</w:t>
            </w:r>
          </w:p>
        </w:tc>
      </w:tr>
      <w:tr w:rsidR="00ED0D7F" w:rsidTr="00C32548">
        <w:trPr>
          <w:cnfStyle w:val="000000100000"/>
          <w:trHeight w:val="460"/>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1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1.5 Limitation of the report</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4</w:t>
            </w:r>
          </w:p>
        </w:tc>
      </w:tr>
      <w:tr w:rsidR="00527F84" w:rsidTr="00C32548">
        <w:trPr>
          <w:trHeight w:val="387"/>
        </w:trPr>
        <w:tc>
          <w:tcPr>
            <w:cnfStyle w:val="001000000000"/>
            <w:tcW w:w="8208" w:type="dxa"/>
            <w:gridSpan w:val="2"/>
          </w:tcPr>
          <w:p w:rsidR="00527F84" w:rsidRPr="00C32548" w:rsidRDefault="00527F84" w:rsidP="00B81AD4">
            <w:pPr>
              <w:rPr>
                <w:rFonts w:ascii="Times New Roman" w:hAnsi="Times New Roman" w:cs="Times New Roman"/>
              </w:rPr>
            </w:pPr>
            <w:r w:rsidRPr="00C32548">
              <w:rPr>
                <w:rFonts w:ascii="Times New Roman" w:hAnsi="Times New Roman" w:cs="Times New Roman"/>
                <w:color w:val="000000" w:themeColor="text1"/>
                <w:sz w:val="28"/>
                <w:szCs w:val="28"/>
              </w:rPr>
              <w:t>Chapter 2</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5</w:t>
            </w:r>
          </w:p>
        </w:tc>
      </w:tr>
      <w:tr w:rsidR="00527F84" w:rsidTr="00C32548">
        <w:trPr>
          <w:cnfStyle w:val="000000100000"/>
          <w:trHeight w:val="530"/>
        </w:trPr>
        <w:tc>
          <w:tcPr>
            <w:cnfStyle w:val="001000000000"/>
            <w:tcW w:w="8208" w:type="dxa"/>
            <w:gridSpan w:val="2"/>
          </w:tcPr>
          <w:p w:rsidR="00527F84" w:rsidRPr="00C32548" w:rsidRDefault="00527F84" w:rsidP="00B81AD4">
            <w:pPr>
              <w:jc w:val="center"/>
              <w:rPr>
                <w:rFonts w:ascii="Times New Roman" w:hAnsi="Times New Roman" w:cs="Times New Roman"/>
              </w:rPr>
            </w:pPr>
            <w:r w:rsidRPr="00C32548">
              <w:rPr>
                <w:rFonts w:ascii="Times New Roman" w:hAnsi="Times New Roman" w:cs="Times New Roman"/>
                <w:color w:val="000000" w:themeColor="text1"/>
                <w:sz w:val="28"/>
                <w:szCs w:val="28"/>
              </w:rPr>
              <w:t xml:space="preserve">                  Overview of BRAC Bank Limited</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6</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0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2.1  History of BBL</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6</w:t>
            </w:r>
          </w:p>
        </w:tc>
      </w:tr>
      <w:tr w:rsidR="00527F84"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1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2.2  Vision &amp; Mission BBL</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7</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0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 xml:space="preserve">2.3  </w:t>
            </w:r>
            <w:r w:rsidR="0098745D">
              <w:rPr>
                <w:rFonts w:ascii="Times New Roman" w:hAnsi="Times New Roman" w:cs="Times New Roman"/>
                <w:color w:val="000000" w:themeColor="text1"/>
                <w:sz w:val="24"/>
                <w:szCs w:val="24"/>
              </w:rPr>
              <w:t>Core Values, Logo &amp;</w:t>
            </w:r>
            <w:r w:rsidRPr="00807EB3">
              <w:rPr>
                <w:rFonts w:ascii="Times New Roman" w:hAnsi="Times New Roman" w:cs="Times New Roman"/>
                <w:color w:val="000000" w:themeColor="text1"/>
                <w:sz w:val="24"/>
                <w:szCs w:val="24"/>
              </w:rPr>
              <w:t xml:space="preserve"> Slogan</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8</w:t>
            </w:r>
          </w:p>
        </w:tc>
      </w:tr>
      <w:tr w:rsidR="00527F84"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487E5D">
            <w:pPr>
              <w:cnfStyle w:val="0000001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2.4  Financial Performance Snapshot</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9</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0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2.5  Corporate Hierarchy</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10</w:t>
            </w:r>
          </w:p>
        </w:tc>
      </w:tr>
      <w:tr w:rsidR="00527F84"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3F2248">
            <w:pPr>
              <w:cnfStyle w:val="0000001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rPr>
              <w:t>2.6  Corporate Division &amp; Department</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11</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527F84" w:rsidP="00B81AD4">
            <w:pPr>
              <w:cnfStyle w:val="000000000000"/>
              <w:rPr>
                <w:rFonts w:ascii="Times New Roman" w:hAnsi="Times New Roman" w:cs="Times New Roman"/>
                <w:color w:val="000000" w:themeColor="text1"/>
                <w:sz w:val="24"/>
                <w:szCs w:val="24"/>
              </w:rPr>
            </w:pPr>
            <w:r w:rsidRPr="00807EB3">
              <w:rPr>
                <w:rFonts w:ascii="Times New Roman" w:hAnsi="Times New Roman" w:cs="Times New Roman"/>
                <w:color w:val="000000" w:themeColor="text1"/>
                <w:sz w:val="24"/>
                <w:szCs w:val="24"/>
                <w:shd w:val="clear" w:color="auto" w:fill="FEFDFA"/>
              </w:rPr>
              <w:t>2.7  Details of the Product Line &amp; Service</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12</w:t>
            </w:r>
          </w:p>
        </w:tc>
      </w:tr>
      <w:tr w:rsidR="00A56D09" w:rsidTr="00C32548">
        <w:trPr>
          <w:cnfStyle w:val="000000100000"/>
          <w:trHeight w:val="409"/>
        </w:trPr>
        <w:tc>
          <w:tcPr>
            <w:cnfStyle w:val="001000000000"/>
            <w:tcW w:w="1913" w:type="dxa"/>
          </w:tcPr>
          <w:p w:rsidR="00A56D09" w:rsidRPr="00807EB3" w:rsidRDefault="00A56D09" w:rsidP="00B81AD4">
            <w:pPr>
              <w:rPr>
                <w:rFonts w:ascii="Times New Roman" w:hAnsi="Times New Roman" w:cs="Times New Roman"/>
              </w:rPr>
            </w:pPr>
          </w:p>
        </w:tc>
        <w:tc>
          <w:tcPr>
            <w:tcW w:w="6295" w:type="dxa"/>
          </w:tcPr>
          <w:p w:rsidR="00A56D09" w:rsidRPr="00807EB3" w:rsidRDefault="00487E5D" w:rsidP="00B81AD4">
            <w:pPr>
              <w:cnfStyle w:val="000000100000"/>
              <w:rPr>
                <w:rFonts w:ascii="Times New Roman" w:hAnsi="Times New Roman" w:cs="Times New Roman"/>
                <w:color w:val="000000" w:themeColor="text1"/>
                <w:sz w:val="24"/>
                <w:szCs w:val="24"/>
                <w:shd w:val="clear" w:color="auto" w:fill="FEFDFA"/>
              </w:rPr>
            </w:pPr>
            <w:r>
              <w:rPr>
                <w:rFonts w:ascii="Times New Roman" w:hAnsi="Times New Roman" w:cs="Times New Roman"/>
                <w:color w:val="000000" w:themeColor="text1"/>
                <w:sz w:val="24"/>
                <w:szCs w:val="24"/>
              </w:rPr>
              <w:t>2.8 Operational Details</w:t>
            </w:r>
          </w:p>
        </w:tc>
        <w:tc>
          <w:tcPr>
            <w:tcW w:w="1312" w:type="dxa"/>
          </w:tcPr>
          <w:p w:rsidR="00A56D09" w:rsidRPr="007612AC" w:rsidRDefault="007612AC" w:rsidP="00B81AD4">
            <w:pPr>
              <w:jc w:val="center"/>
              <w:cnfStyle w:val="000000100000"/>
              <w:rPr>
                <w:rFonts w:ascii="Times New Roman" w:hAnsi="Times New Roman" w:cs="Times New Roman"/>
                <w:color w:val="auto"/>
                <w:sz w:val="24"/>
                <w:szCs w:val="24"/>
              </w:rPr>
            </w:pPr>
            <w:r w:rsidRPr="007612AC">
              <w:rPr>
                <w:rFonts w:ascii="Times New Roman" w:hAnsi="Times New Roman" w:cs="Times New Roman"/>
                <w:color w:val="auto"/>
                <w:sz w:val="24"/>
                <w:szCs w:val="24"/>
              </w:rPr>
              <w:t>16</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487E5D" w:rsidP="00B81AD4">
            <w:pPr>
              <w:cnfStyle w:val="000000000000"/>
              <w:rPr>
                <w:rFonts w:ascii="Times New Roman" w:hAnsi="Times New Roman" w:cs="Times New Roman"/>
                <w:color w:val="auto"/>
                <w:sz w:val="24"/>
                <w:szCs w:val="24"/>
                <w:shd w:val="clear" w:color="auto" w:fill="FEFDFA"/>
              </w:rPr>
            </w:pPr>
            <w:r>
              <w:rPr>
                <w:rFonts w:ascii="Times New Roman" w:hAnsi="Times New Roman" w:cs="Times New Roman"/>
                <w:bCs/>
                <w:color w:val="auto"/>
                <w:sz w:val="24"/>
                <w:szCs w:val="24"/>
              </w:rPr>
              <w:t>2.9</w:t>
            </w:r>
            <w:r w:rsidR="00527F84" w:rsidRPr="00807EB3">
              <w:rPr>
                <w:rFonts w:ascii="Times New Roman" w:hAnsi="Times New Roman" w:cs="Times New Roman"/>
                <w:bCs/>
                <w:color w:val="auto"/>
                <w:sz w:val="24"/>
                <w:szCs w:val="24"/>
              </w:rPr>
              <w:t xml:space="preserve">  Philanthropic activities/ CSR</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1</w:t>
            </w:r>
            <w:r w:rsidR="007612AC">
              <w:rPr>
                <w:rFonts w:ascii="Times New Roman" w:hAnsi="Times New Roman" w:cs="Times New Roman"/>
                <w:color w:val="auto"/>
                <w:sz w:val="24"/>
                <w:szCs w:val="24"/>
              </w:rPr>
              <w:t>7</w:t>
            </w:r>
          </w:p>
        </w:tc>
      </w:tr>
      <w:tr w:rsidR="00527F84" w:rsidTr="00C32548">
        <w:trPr>
          <w:cnfStyle w:val="000000100000"/>
          <w:trHeight w:val="439"/>
        </w:trPr>
        <w:tc>
          <w:tcPr>
            <w:cnfStyle w:val="001000000000"/>
            <w:tcW w:w="8208" w:type="dxa"/>
            <w:gridSpan w:val="2"/>
          </w:tcPr>
          <w:p w:rsidR="00527F84" w:rsidRPr="00C32548" w:rsidRDefault="00527F84" w:rsidP="00B81AD4">
            <w:pPr>
              <w:rPr>
                <w:rFonts w:ascii="Times New Roman" w:hAnsi="Times New Roman" w:cs="Times New Roman"/>
              </w:rPr>
            </w:pPr>
            <w:r w:rsidRPr="00C32548">
              <w:rPr>
                <w:rFonts w:ascii="Times New Roman" w:hAnsi="Times New Roman" w:cs="Times New Roman"/>
                <w:color w:val="000000" w:themeColor="text1"/>
                <w:sz w:val="28"/>
                <w:szCs w:val="28"/>
              </w:rPr>
              <w:t>Chapter 3</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1</w:t>
            </w:r>
            <w:r w:rsidR="007612AC">
              <w:rPr>
                <w:rFonts w:ascii="Times New Roman" w:hAnsi="Times New Roman" w:cs="Times New Roman"/>
                <w:color w:val="auto"/>
                <w:sz w:val="24"/>
                <w:szCs w:val="24"/>
              </w:rPr>
              <w:t>9</w:t>
            </w:r>
          </w:p>
        </w:tc>
      </w:tr>
      <w:tr w:rsidR="00527F84" w:rsidTr="00C32548">
        <w:trPr>
          <w:trHeight w:val="512"/>
        </w:trPr>
        <w:tc>
          <w:tcPr>
            <w:cnfStyle w:val="001000000000"/>
            <w:tcW w:w="8208" w:type="dxa"/>
            <w:gridSpan w:val="2"/>
          </w:tcPr>
          <w:p w:rsidR="00527F84" w:rsidRPr="00C32548" w:rsidRDefault="00527F84" w:rsidP="00B81AD4">
            <w:pPr>
              <w:jc w:val="center"/>
              <w:rPr>
                <w:rFonts w:ascii="Times New Roman" w:hAnsi="Times New Roman" w:cs="Times New Roman"/>
                <w:color w:val="000000" w:themeColor="text1"/>
                <w:sz w:val="24"/>
                <w:szCs w:val="24"/>
                <w:shd w:val="clear" w:color="auto" w:fill="FEFDFA"/>
              </w:rPr>
            </w:pPr>
            <w:r w:rsidRPr="00C32548">
              <w:rPr>
                <w:rFonts w:ascii="Times New Roman" w:hAnsi="Times New Roman" w:cs="Times New Roman"/>
                <w:color w:val="000000" w:themeColor="text1"/>
                <w:sz w:val="28"/>
                <w:szCs w:val="28"/>
              </w:rPr>
              <w:t xml:space="preserve">                         Roles and Responsibilities of the Department</w:t>
            </w:r>
          </w:p>
        </w:tc>
        <w:tc>
          <w:tcPr>
            <w:tcW w:w="1312" w:type="dxa"/>
          </w:tcPr>
          <w:p w:rsidR="00527F84" w:rsidRPr="00DF09AA" w:rsidRDefault="007612AC" w:rsidP="00B81AD4">
            <w:pPr>
              <w:jc w:val="center"/>
              <w:cnfStyle w:val="000000000000"/>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27F84"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BA43B0" w:rsidP="00B81AD4">
            <w:pPr>
              <w:cnfStyle w:val="000000100000"/>
              <w:rPr>
                <w:rFonts w:ascii="Times New Roman" w:hAnsi="Times New Roman" w:cs="Times New Roman"/>
                <w:color w:val="000000" w:themeColor="text1"/>
                <w:sz w:val="24"/>
                <w:szCs w:val="24"/>
                <w:shd w:val="clear" w:color="auto" w:fill="FEFDFA"/>
              </w:rPr>
            </w:pPr>
            <w:r>
              <w:rPr>
                <w:rFonts w:ascii="Times New Roman" w:hAnsi="Times New Roman" w:cs="Times New Roman"/>
                <w:color w:val="000000" w:themeColor="text1"/>
                <w:sz w:val="24"/>
                <w:szCs w:val="24"/>
              </w:rPr>
              <w:t>3.1 Duties &amp; Tasks Associated</w:t>
            </w:r>
          </w:p>
        </w:tc>
        <w:tc>
          <w:tcPr>
            <w:tcW w:w="1312" w:type="dxa"/>
          </w:tcPr>
          <w:p w:rsidR="00527F84" w:rsidRPr="00DF09AA" w:rsidRDefault="007612AC" w:rsidP="00B81AD4">
            <w:pPr>
              <w:jc w:val="center"/>
              <w:cnfStyle w:val="000000100000"/>
              <w:rPr>
                <w:rFonts w:ascii="Times New Roman" w:hAnsi="Times New Roman" w:cs="Times New Roman"/>
                <w:color w:val="auto"/>
                <w:sz w:val="24"/>
                <w:szCs w:val="24"/>
              </w:rPr>
            </w:pPr>
            <w:r>
              <w:rPr>
                <w:rFonts w:ascii="Times New Roman" w:hAnsi="Times New Roman" w:cs="Times New Roman"/>
                <w:color w:val="auto"/>
                <w:sz w:val="24"/>
                <w:szCs w:val="24"/>
              </w:rPr>
              <w:t>20</w:t>
            </w:r>
          </w:p>
        </w:tc>
      </w:tr>
      <w:tr w:rsidR="00527F84"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11439B" w:rsidP="00ED0D7F">
            <w:pPr>
              <w:cnfStyle w:val="000000000000"/>
              <w:rPr>
                <w:rFonts w:ascii="Times New Roman" w:hAnsi="Times New Roman" w:cs="Times New Roman"/>
                <w:color w:val="000000" w:themeColor="text1"/>
                <w:sz w:val="24"/>
                <w:szCs w:val="24"/>
                <w:shd w:val="clear" w:color="auto" w:fill="FEFDFA"/>
              </w:rPr>
            </w:pPr>
            <w:r>
              <w:rPr>
                <w:rFonts w:ascii="Times New Roman" w:hAnsi="Times New Roman" w:cs="Times New Roman"/>
                <w:color w:val="000000" w:themeColor="text1"/>
                <w:sz w:val="24"/>
                <w:szCs w:val="24"/>
              </w:rPr>
              <w:t>3.2 Functions of the Department</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1</w:t>
            </w:r>
          </w:p>
        </w:tc>
      </w:tr>
      <w:tr w:rsidR="00527F84" w:rsidTr="00C32548">
        <w:trPr>
          <w:cnfStyle w:val="000000100000"/>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3F2248" w:rsidP="00B81AD4">
            <w:pPr>
              <w:cnfStyle w:val="000000100000"/>
              <w:rPr>
                <w:rFonts w:ascii="Times New Roman" w:hAnsi="Times New Roman" w:cs="Times New Roman"/>
                <w:color w:val="000000" w:themeColor="text1"/>
                <w:sz w:val="24"/>
                <w:szCs w:val="24"/>
                <w:shd w:val="clear" w:color="auto" w:fill="FEFDFA"/>
              </w:rPr>
            </w:pPr>
            <w:r>
              <w:rPr>
                <w:rFonts w:ascii="Times New Roman" w:hAnsi="Times New Roman" w:cs="Times New Roman"/>
                <w:color w:val="000000" w:themeColor="text1"/>
                <w:sz w:val="24"/>
                <w:szCs w:val="24"/>
              </w:rPr>
              <w:t>3.3 Job Description</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3</w:t>
            </w:r>
          </w:p>
        </w:tc>
      </w:tr>
      <w:tr w:rsidR="00ED0D7F" w:rsidTr="00C32548">
        <w:trPr>
          <w:trHeight w:val="409"/>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807EB3" w:rsidRDefault="00ED0D7F" w:rsidP="00B81AD4">
            <w:pPr>
              <w:cnfStyle w:val="000000000000"/>
              <w:rPr>
                <w:rFonts w:ascii="Times New Roman" w:hAnsi="Times New Roman" w:cs="Times New Roman"/>
                <w:color w:val="000000" w:themeColor="text1"/>
                <w:sz w:val="24"/>
                <w:szCs w:val="24"/>
                <w:shd w:val="clear" w:color="auto" w:fill="FEFDFA"/>
              </w:rPr>
            </w:pPr>
            <w:r>
              <w:rPr>
                <w:rFonts w:ascii="Times New Roman" w:hAnsi="Times New Roman" w:cs="Times New Roman"/>
                <w:color w:val="000000" w:themeColor="text1"/>
                <w:sz w:val="24"/>
                <w:szCs w:val="24"/>
              </w:rPr>
              <w:t>3.4 Job Responsibilities</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4</w:t>
            </w:r>
          </w:p>
        </w:tc>
      </w:tr>
      <w:tr w:rsidR="00ED0D7F" w:rsidTr="00C32548">
        <w:trPr>
          <w:cnfStyle w:val="000000100000"/>
          <w:trHeight w:val="305"/>
        </w:trPr>
        <w:tc>
          <w:tcPr>
            <w:cnfStyle w:val="001000000000"/>
            <w:tcW w:w="8208" w:type="dxa"/>
            <w:gridSpan w:val="2"/>
          </w:tcPr>
          <w:p w:rsidR="00527F84" w:rsidRPr="00C32548" w:rsidRDefault="00527F84" w:rsidP="00B81AD4">
            <w:pPr>
              <w:rPr>
                <w:rFonts w:ascii="Times New Roman" w:hAnsi="Times New Roman" w:cs="Times New Roman"/>
                <w:color w:val="000000" w:themeColor="text1"/>
                <w:sz w:val="28"/>
                <w:szCs w:val="28"/>
              </w:rPr>
            </w:pPr>
            <w:r w:rsidRPr="00C32548">
              <w:rPr>
                <w:rFonts w:ascii="Times New Roman" w:hAnsi="Times New Roman" w:cs="Times New Roman"/>
                <w:color w:val="000000" w:themeColor="text1"/>
                <w:sz w:val="28"/>
                <w:szCs w:val="28"/>
              </w:rPr>
              <w:t>Chapter 4</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5</w:t>
            </w:r>
          </w:p>
        </w:tc>
      </w:tr>
      <w:tr w:rsidR="00527F84" w:rsidTr="00C32548">
        <w:trPr>
          <w:trHeight w:val="409"/>
        </w:trPr>
        <w:tc>
          <w:tcPr>
            <w:cnfStyle w:val="001000000000"/>
            <w:tcW w:w="1913" w:type="dxa"/>
          </w:tcPr>
          <w:p w:rsidR="00527F84" w:rsidRPr="00807EB3" w:rsidRDefault="00527F84" w:rsidP="00B81AD4">
            <w:pPr>
              <w:jc w:val="center"/>
              <w:rPr>
                <w:rFonts w:ascii="Times New Roman" w:hAnsi="Times New Roman" w:cs="Times New Roman"/>
                <w:b w:val="0"/>
                <w:color w:val="000000" w:themeColor="text1"/>
                <w:sz w:val="28"/>
                <w:szCs w:val="28"/>
              </w:rPr>
            </w:pPr>
          </w:p>
        </w:tc>
        <w:tc>
          <w:tcPr>
            <w:tcW w:w="6295" w:type="dxa"/>
          </w:tcPr>
          <w:p w:rsidR="00527F84" w:rsidRPr="00DF09AA" w:rsidRDefault="00527F84" w:rsidP="00B81AD4">
            <w:pPr>
              <w:cnfStyle w:val="000000000000"/>
              <w:rPr>
                <w:rFonts w:ascii="Times New Roman" w:hAnsi="Times New Roman" w:cs="Times New Roman"/>
                <w:b/>
                <w:color w:val="000000" w:themeColor="text1"/>
                <w:sz w:val="26"/>
                <w:szCs w:val="26"/>
              </w:rPr>
            </w:pPr>
            <w:r w:rsidRPr="00DF09AA">
              <w:rPr>
                <w:rFonts w:ascii="Times New Roman" w:hAnsi="Times New Roman" w:cs="Times New Roman"/>
                <w:b/>
                <w:color w:val="000000" w:themeColor="text1"/>
                <w:sz w:val="26"/>
                <w:szCs w:val="26"/>
              </w:rPr>
              <w:t>Recommendation</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6</w:t>
            </w:r>
          </w:p>
        </w:tc>
      </w:tr>
      <w:tr w:rsidR="00527F84" w:rsidTr="00C32548">
        <w:trPr>
          <w:cnfStyle w:val="000000100000"/>
          <w:trHeight w:val="506"/>
        </w:trPr>
        <w:tc>
          <w:tcPr>
            <w:cnfStyle w:val="001000000000"/>
            <w:tcW w:w="1913" w:type="dxa"/>
          </w:tcPr>
          <w:p w:rsidR="00527F84" w:rsidRPr="00807EB3" w:rsidRDefault="00527F84" w:rsidP="00B81AD4">
            <w:pPr>
              <w:rPr>
                <w:rFonts w:ascii="Times New Roman" w:hAnsi="Times New Roman" w:cs="Times New Roman"/>
              </w:rPr>
            </w:pPr>
          </w:p>
        </w:tc>
        <w:tc>
          <w:tcPr>
            <w:tcW w:w="6295" w:type="dxa"/>
          </w:tcPr>
          <w:p w:rsidR="00527F84" w:rsidRPr="00DF09AA" w:rsidRDefault="00527F84" w:rsidP="00B81AD4">
            <w:pPr>
              <w:cnfStyle w:val="000000100000"/>
              <w:rPr>
                <w:rFonts w:ascii="Times New Roman" w:hAnsi="Times New Roman" w:cs="Times New Roman"/>
                <w:b/>
                <w:color w:val="000000" w:themeColor="text1"/>
                <w:sz w:val="26"/>
                <w:szCs w:val="26"/>
                <w:shd w:val="clear" w:color="auto" w:fill="FEFDFA"/>
              </w:rPr>
            </w:pPr>
            <w:r w:rsidRPr="00DF09AA">
              <w:rPr>
                <w:rFonts w:ascii="Times New Roman" w:hAnsi="Times New Roman" w:cs="Times New Roman"/>
                <w:b/>
                <w:color w:val="000000" w:themeColor="text1"/>
                <w:sz w:val="26"/>
                <w:szCs w:val="26"/>
              </w:rPr>
              <w:t>Conclusion</w:t>
            </w:r>
          </w:p>
        </w:tc>
        <w:tc>
          <w:tcPr>
            <w:tcW w:w="1312" w:type="dxa"/>
          </w:tcPr>
          <w:p w:rsidR="00527F84" w:rsidRPr="00DF09AA" w:rsidRDefault="00527F84" w:rsidP="00B81AD4">
            <w:pPr>
              <w:jc w:val="center"/>
              <w:cnfStyle w:val="0000001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7</w:t>
            </w:r>
          </w:p>
        </w:tc>
      </w:tr>
      <w:tr w:rsidR="00ED0D7F" w:rsidTr="00C32548">
        <w:trPr>
          <w:trHeight w:val="581"/>
        </w:trPr>
        <w:tc>
          <w:tcPr>
            <w:cnfStyle w:val="001000000000"/>
            <w:tcW w:w="8208" w:type="dxa"/>
            <w:gridSpan w:val="2"/>
          </w:tcPr>
          <w:p w:rsidR="00527F84" w:rsidRPr="00DF09AA" w:rsidRDefault="00527F84" w:rsidP="00B81AD4">
            <w:pPr>
              <w:rPr>
                <w:rFonts w:ascii="Times New Roman" w:hAnsi="Times New Roman" w:cs="Times New Roman"/>
              </w:rPr>
            </w:pPr>
            <w:r w:rsidRPr="00DF09AA">
              <w:rPr>
                <w:rFonts w:ascii="Times New Roman" w:hAnsi="Times New Roman" w:cs="Times New Roman"/>
                <w:color w:val="000000" w:themeColor="text1"/>
                <w:sz w:val="28"/>
                <w:szCs w:val="28"/>
              </w:rPr>
              <w:t>Sources of Information</w:t>
            </w:r>
          </w:p>
        </w:tc>
        <w:tc>
          <w:tcPr>
            <w:tcW w:w="1312" w:type="dxa"/>
          </w:tcPr>
          <w:p w:rsidR="00527F84" w:rsidRPr="00DF09AA" w:rsidRDefault="00527F84" w:rsidP="00B81AD4">
            <w:pPr>
              <w:jc w:val="center"/>
              <w:cnfStyle w:val="000000000000"/>
              <w:rPr>
                <w:rFonts w:ascii="Times New Roman" w:hAnsi="Times New Roman" w:cs="Times New Roman"/>
                <w:color w:val="auto"/>
                <w:sz w:val="24"/>
                <w:szCs w:val="24"/>
              </w:rPr>
            </w:pPr>
            <w:r w:rsidRPr="00DF09AA">
              <w:rPr>
                <w:rFonts w:ascii="Times New Roman" w:hAnsi="Times New Roman" w:cs="Times New Roman"/>
                <w:color w:val="auto"/>
                <w:sz w:val="24"/>
                <w:szCs w:val="24"/>
              </w:rPr>
              <w:t>2</w:t>
            </w:r>
            <w:r w:rsidR="007612AC">
              <w:rPr>
                <w:rFonts w:ascii="Times New Roman" w:hAnsi="Times New Roman" w:cs="Times New Roman"/>
                <w:color w:val="auto"/>
                <w:sz w:val="24"/>
                <w:szCs w:val="24"/>
              </w:rPr>
              <w:t>8</w:t>
            </w:r>
          </w:p>
        </w:tc>
      </w:tr>
    </w:tbl>
    <w:p w:rsidR="00611B47" w:rsidRDefault="00611B47" w:rsidP="001C3541">
      <w:pPr>
        <w:rPr>
          <w:rFonts w:ascii="Times New Roman" w:hAnsi="Times New Roman" w:cs="Times New Roman"/>
          <w:sz w:val="24"/>
          <w:szCs w:val="24"/>
        </w:rPr>
        <w:sectPr w:rsidR="00611B47" w:rsidSect="00611B47">
          <w:footerReference w:type="default" r:id="rId13"/>
          <w:pgSz w:w="11907" w:h="16839" w:code="9"/>
          <w:pgMar w:top="1440" w:right="1440" w:bottom="1440" w:left="1440" w:header="720" w:footer="720" w:gutter="0"/>
          <w:pgNumType w:fmt="lowerRoman" w:start="4"/>
          <w:cols w:space="720"/>
          <w:docGrid w:linePitch="360"/>
        </w:sectPr>
      </w:pPr>
    </w:p>
    <w:p w:rsidR="00BE5FDA" w:rsidRDefault="00BE5FDA" w:rsidP="001C3541">
      <w:pPr>
        <w:rPr>
          <w:rFonts w:ascii="Times New Roman" w:hAnsi="Times New Roman" w:cs="Times New Roman"/>
          <w:sz w:val="24"/>
          <w:szCs w:val="24"/>
        </w:rPr>
      </w:pPr>
    </w:p>
    <w:p w:rsidR="001C3541" w:rsidRDefault="00267D38">
      <w:pPr>
        <w:rPr>
          <w:rFonts w:ascii="Times New Roman" w:hAnsi="Times New Roman" w:cs="Times New Roman"/>
          <w:sz w:val="24"/>
          <w:szCs w:val="24"/>
        </w:rPr>
      </w:pPr>
      <w:r>
        <w:rPr>
          <w:rFonts w:ascii="Times New Roman" w:hAnsi="Times New Roman" w:cs="Times New Roman"/>
          <w:noProof/>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1" type="#_x0000_t98" style="position:absolute;margin-left:70.5pt;margin-top:176.5pt;width:327.7pt;height:308.95pt;z-index:251666432" fillcolor="#b8cce4 [1300]" strokecolor="#4f81bd [3204]" strokeweight="5pt">
            <v:shadow color="#868686"/>
            <v:textbox style="mso-next-textbox:#_x0000_s1031">
              <w:txbxContent>
                <w:p w:rsidR="00B81AD4" w:rsidRDefault="00B81AD4" w:rsidP="001C3541">
                  <w:pPr>
                    <w:jc w:val="center"/>
                    <w:rPr>
                      <w:rFonts w:ascii="Times New Roman" w:hAnsi="Times New Roman" w:cs="Times New Roman"/>
                      <w:b/>
                      <w:sz w:val="96"/>
                      <w:szCs w:val="96"/>
                    </w:rPr>
                  </w:pPr>
                </w:p>
                <w:p w:rsidR="00B81AD4" w:rsidRPr="00C55251" w:rsidRDefault="00B81AD4" w:rsidP="001C3541">
                  <w:pPr>
                    <w:jc w:val="center"/>
                    <w:rPr>
                      <w:rFonts w:ascii="Times New Roman" w:hAnsi="Times New Roman" w:cs="Times New Roman"/>
                      <w:b/>
                      <w:sz w:val="96"/>
                      <w:szCs w:val="96"/>
                    </w:rPr>
                  </w:pPr>
                  <w:r w:rsidRPr="00C55251">
                    <w:rPr>
                      <w:rFonts w:ascii="Times New Roman" w:hAnsi="Times New Roman" w:cs="Times New Roman"/>
                      <w:b/>
                      <w:sz w:val="96"/>
                      <w:szCs w:val="96"/>
                    </w:rPr>
                    <w:t>Chapter: 1</w:t>
                  </w:r>
                </w:p>
              </w:txbxContent>
            </v:textbox>
          </v:shape>
        </w:pict>
      </w:r>
      <w:r w:rsidR="00BE5FDA">
        <w:rPr>
          <w:rFonts w:ascii="Times New Roman" w:hAnsi="Times New Roman" w:cs="Times New Roman"/>
          <w:sz w:val="24"/>
          <w:szCs w:val="24"/>
        </w:rPr>
        <w:br w:type="page"/>
      </w:r>
    </w:p>
    <w:p w:rsidR="002C3FD3" w:rsidRPr="00B3285C" w:rsidRDefault="002C3FD3" w:rsidP="002C3FD3">
      <w:pPr>
        <w:pStyle w:val="Title"/>
        <w:rPr>
          <w:b/>
          <w:color w:val="0070C0"/>
        </w:rPr>
      </w:pPr>
      <w:r w:rsidRPr="00B3285C">
        <w:rPr>
          <w:b/>
          <w:color w:val="0070C0"/>
        </w:rPr>
        <w:lastRenderedPageBreak/>
        <w:t>Introduction</w:t>
      </w:r>
    </w:p>
    <w:p w:rsidR="002C3FD3" w:rsidRDefault="002C3FD3" w:rsidP="002C3FD3">
      <w:pPr>
        <w:spacing w:line="360" w:lineRule="auto"/>
        <w:jc w:val="both"/>
      </w:pPr>
    </w:p>
    <w:p w:rsidR="002C3FD3" w:rsidRPr="009E3747" w:rsidRDefault="00267D38" w:rsidP="009E3747">
      <w:pPr>
        <w:spacing w:line="360" w:lineRule="auto"/>
        <w:jc w:val="both"/>
        <w:rPr>
          <w:rFonts w:ascii="Times New Roman" w:hAnsi="Times New Roman" w:cs="Times New Roman"/>
          <w:b/>
          <w:sz w:val="28"/>
          <w:szCs w:val="28"/>
        </w:rPr>
      </w:pPr>
      <w:hyperlink w:anchor="_Toc513927330" w:history="1">
        <w:r w:rsidR="002C3FD3" w:rsidRPr="009E3747">
          <w:rPr>
            <w:rStyle w:val="Hyperlink"/>
            <w:rFonts w:ascii="Times New Roman" w:hAnsi="Times New Roman" w:cs="Times New Roman"/>
            <w:b/>
            <w:noProof/>
            <w:color w:val="000000" w:themeColor="text1"/>
            <w:sz w:val="28"/>
            <w:szCs w:val="28"/>
            <w:u w:val="none"/>
          </w:rPr>
          <w:t>1.1 Background of the report</w:t>
        </w:r>
      </w:hyperlink>
    </w:p>
    <w:p w:rsidR="002C3FD3" w:rsidRPr="009E3747" w:rsidRDefault="002C3FD3" w:rsidP="009E3747">
      <w:pPr>
        <w:spacing w:line="360" w:lineRule="auto"/>
        <w:jc w:val="both"/>
        <w:rPr>
          <w:rFonts w:ascii="Times New Roman" w:hAnsi="Times New Roman" w:cs="Times New Roman"/>
          <w:sz w:val="24"/>
          <w:szCs w:val="24"/>
        </w:rPr>
      </w:pPr>
      <w:r w:rsidRPr="009E3747">
        <w:rPr>
          <w:rFonts w:ascii="Times New Roman" w:hAnsi="Times New Roman" w:cs="Times New Roman"/>
          <w:sz w:val="24"/>
          <w:szCs w:val="24"/>
        </w:rPr>
        <w:t xml:space="preserve">A report </w:t>
      </w:r>
      <w:r w:rsidRPr="007C73D1">
        <w:rPr>
          <w:rFonts w:ascii="Times New Roman" w:hAnsi="Times New Roman" w:cs="Times New Roman"/>
          <w:noProof/>
          <w:sz w:val="24"/>
          <w:szCs w:val="24"/>
        </w:rPr>
        <w:t>suggests</w:t>
      </w:r>
      <w:r w:rsidRPr="009E3747">
        <w:rPr>
          <w:rFonts w:ascii="Times New Roman" w:hAnsi="Times New Roman" w:cs="Times New Roman"/>
          <w:sz w:val="24"/>
          <w:szCs w:val="24"/>
        </w:rPr>
        <w:t xml:space="preserve"> the students with a well-regulated and overall insight of the prevailing practices in the corporate world. It gives knowledge about the specific industry and the industrial working environment, the prevailing culture and the new marketing strategy of the organization.</w:t>
      </w:r>
    </w:p>
    <w:p w:rsidR="002C3FD3" w:rsidRPr="009E3747" w:rsidRDefault="007C73D1" w:rsidP="009E3747">
      <w:pPr>
        <w:spacing w:line="360" w:lineRule="auto"/>
        <w:jc w:val="both"/>
        <w:rPr>
          <w:rFonts w:ascii="Times New Roman" w:hAnsi="Times New Roman" w:cs="Times New Roman"/>
          <w:sz w:val="24"/>
          <w:szCs w:val="24"/>
        </w:rPr>
      </w:pPr>
      <w:r>
        <w:rPr>
          <w:rFonts w:ascii="Times New Roman" w:eastAsia="Calibri" w:hAnsi="Times New Roman" w:cs="Times New Roman"/>
          <w:bCs/>
          <w:noProof/>
          <w:sz w:val="24"/>
          <w:szCs w:val="24"/>
        </w:rPr>
        <w:t>I</w:t>
      </w:r>
      <w:r w:rsidR="002C3FD3" w:rsidRPr="007C73D1">
        <w:rPr>
          <w:rFonts w:ascii="Times New Roman" w:eastAsia="Calibri" w:hAnsi="Times New Roman" w:cs="Times New Roman"/>
          <w:bCs/>
          <w:noProof/>
          <w:sz w:val="24"/>
          <w:szCs w:val="24"/>
        </w:rPr>
        <w:t>n</w:t>
      </w:r>
      <w:r w:rsidR="002C3FD3" w:rsidRPr="009E3747">
        <w:rPr>
          <w:rFonts w:ascii="Times New Roman" w:eastAsia="Calibri" w:hAnsi="Times New Roman" w:cs="Times New Roman"/>
          <w:bCs/>
          <w:sz w:val="24"/>
          <w:szCs w:val="24"/>
        </w:rPr>
        <w:t xml:space="preserve"> this report shows that about the </w:t>
      </w:r>
      <w:r w:rsidR="002C3FD3" w:rsidRPr="009E3747">
        <w:rPr>
          <w:rFonts w:ascii="Times New Roman" w:hAnsi="Times New Roman" w:cs="Times New Roman"/>
          <w:color w:val="222222"/>
          <w:sz w:val="24"/>
          <w:szCs w:val="24"/>
          <w:shd w:val="clear" w:color="auto" w:fill="FFFFFF"/>
        </w:rPr>
        <w:t>Roles and Responsibilities of Brach Governance Team and the critical analysis of 'Cash Transaction Report' Project </w:t>
      </w:r>
      <w:r w:rsidR="002C3FD3" w:rsidRPr="009E3747">
        <w:rPr>
          <w:rFonts w:ascii="Times New Roman" w:hAnsi="Times New Roman" w:cs="Times New Roman"/>
          <w:color w:val="000000"/>
          <w:sz w:val="24"/>
          <w:szCs w:val="24"/>
          <w:shd w:val="clear" w:color="auto" w:fill="FFFFFF"/>
        </w:rPr>
        <w:t>of BRAC Bank Limited.</w:t>
      </w:r>
    </w:p>
    <w:p w:rsidR="002C3FD3" w:rsidRPr="009E3747" w:rsidRDefault="002C3FD3" w:rsidP="009E3747">
      <w:pPr>
        <w:spacing w:line="360" w:lineRule="auto"/>
        <w:jc w:val="both"/>
        <w:rPr>
          <w:rFonts w:ascii="Times New Roman" w:hAnsi="Times New Roman" w:cs="Times New Roman"/>
          <w:sz w:val="24"/>
          <w:szCs w:val="24"/>
        </w:rPr>
      </w:pPr>
    </w:p>
    <w:p w:rsidR="002C3FD3" w:rsidRPr="009E3747" w:rsidRDefault="002C3FD3" w:rsidP="009E3747">
      <w:pPr>
        <w:spacing w:line="360" w:lineRule="auto"/>
        <w:jc w:val="both"/>
        <w:rPr>
          <w:rFonts w:ascii="Times New Roman" w:hAnsi="Times New Roman" w:cs="Times New Roman"/>
          <w:b/>
          <w:sz w:val="28"/>
          <w:szCs w:val="28"/>
        </w:rPr>
      </w:pPr>
      <w:r w:rsidRPr="009E3747">
        <w:rPr>
          <w:rFonts w:ascii="Times New Roman" w:hAnsi="Times New Roman" w:cs="Times New Roman"/>
          <w:b/>
          <w:sz w:val="28"/>
          <w:szCs w:val="28"/>
        </w:rPr>
        <w:t>1.2 Extent of the report</w:t>
      </w:r>
    </w:p>
    <w:p w:rsidR="002C3FD3" w:rsidRDefault="002C3FD3" w:rsidP="009E3747">
      <w:pPr>
        <w:spacing w:line="360" w:lineRule="auto"/>
        <w:jc w:val="both"/>
        <w:rPr>
          <w:rFonts w:ascii="Times New Roman" w:hAnsi="Times New Roman" w:cs="Times New Roman"/>
          <w:sz w:val="24"/>
          <w:szCs w:val="24"/>
        </w:rPr>
      </w:pPr>
      <w:r w:rsidRPr="009E3747">
        <w:rPr>
          <w:rFonts w:ascii="Times New Roman" w:hAnsi="Times New Roman" w:cs="Times New Roman"/>
          <w:sz w:val="24"/>
          <w:szCs w:val="24"/>
        </w:rPr>
        <w:t xml:space="preserve">This report has </w:t>
      </w:r>
      <w:r w:rsidRPr="007C73D1">
        <w:rPr>
          <w:rFonts w:ascii="Times New Roman" w:hAnsi="Times New Roman" w:cs="Times New Roman"/>
          <w:noProof/>
          <w:sz w:val="24"/>
          <w:szCs w:val="24"/>
        </w:rPr>
        <w:t>been perfected</w:t>
      </w:r>
      <w:r w:rsidRPr="009E3747">
        <w:rPr>
          <w:rFonts w:ascii="Times New Roman" w:hAnsi="Times New Roman" w:cs="Times New Roman"/>
          <w:sz w:val="24"/>
          <w:szCs w:val="24"/>
        </w:rPr>
        <w:t xml:space="preserve"> through extensive discussion with the roles and regulation of the Branch Governance Department and the critical analysis of CTR project. </w:t>
      </w:r>
      <w:r w:rsidR="00425394">
        <w:rPr>
          <w:rFonts w:ascii="Times New Roman" w:hAnsi="Times New Roman" w:cs="Times New Roman"/>
          <w:sz w:val="24"/>
          <w:szCs w:val="24"/>
        </w:rPr>
        <w:t>T</w:t>
      </w:r>
      <w:r w:rsidR="00425394" w:rsidRPr="009E3747">
        <w:rPr>
          <w:rFonts w:ascii="Times New Roman" w:hAnsi="Times New Roman" w:cs="Times New Roman"/>
          <w:sz w:val="24"/>
          <w:szCs w:val="24"/>
        </w:rPr>
        <w:t xml:space="preserve">he bank </w:t>
      </w:r>
      <w:r w:rsidR="00425394">
        <w:rPr>
          <w:rFonts w:ascii="Times New Roman" w:hAnsi="Times New Roman" w:cs="Times New Roman"/>
          <w:sz w:val="24"/>
          <w:szCs w:val="24"/>
        </w:rPr>
        <w:t xml:space="preserve">has provided a </w:t>
      </w:r>
      <w:r w:rsidRPr="009E3747">
        <w:rPr>
          <w:rFonts w:ascii="Times New Roman" w:hAnsi="Times New Roman" w:cs="Times New Roman"/>
          <w:sz w:val="24"/>
          <w:szCs w:val="24"/>
        </w:rPr>
        <w:t xml:space="preserve">Prospectus </w:t>
      </w:r>
      <w:r w:rsidR="00425394">
        <w:rPr>
          <w:rFonts w:ascii="Times New Roman" w:hAnsi="Times New Roman" w:cs="Times New Roman"/>
          <w:sz w:val="24"/>
          <w:szCs w:val="24"/>
        </w:rPr>
        <w:t>and that was very helpful</w:t>
      </w:r>
      <w:r w:rsidRPr="009E3747">
        <w:rPr>
          <w:rFonts w:ascii="Times New Roman" w:hAnsi="Times New Roman" w:cs="Times New Roman"/>
          <w:sz w:val="24"/>
          <w:szCs w:val="24"/>
        </w:rPr>
        <w:t xml:space="preserve"> to prepare the report. At the time of preparing the report, I had a great opportunity to have an in-depth knowledge of some banking activities functioned by BRAC Bank Limited. The scope of the report is –</w:t>
      </w:r>
    </w:p>
    <w:p w:rsidR="009E3747" w:rsidRPr="009E3747" w:rsidRDefault="009E3747" w:rsidP="009E3747">
      <w:pPr>
        <w:spacing w:line="360" w:lineRule="auto"/>
        <w:jc w:val="both"/>
        <w:rPr>
          <w:rFonts w:ascii="Times New Roman" w:hAnsi="Times New Roman" w:cs="Times New Roman"/>
          <w:sz w:val="24"/>
          <w:szCs w:val="24"/>
        </w:rPr>
      </w:pPr>
    </w:p>
    <w:p w:rsidR="009E3747" w:rsidRPr="009E3747" w:rsidRDefault="002C3FD3" w:rsidP="009E3747">
      <w:pPr>
        <w:pStyle w:val="ListParagraph"/>
        <w:numPr>
          <w:ilvl w:val="0"/>
          <w:numId w:val="1"/>
        </w:numPr>
        <w:spacing w:line="360" w:lineRule="auto"/>
        <w:jc w:val="both"/>
        <w:rPr>
          <w:rFonts w:ascii="Times New Roman" w:hAnsi="Times New Roman" w:cs="Times New Roman"/>
          <w:sz w:val="24"/>
          <w:szCs w:val="24"/>
        </w:rPr>
      </w:pPr>
      <w:r w:rsidRPr="009E3747">
        <w:rPr>
          <w:rFonts w:ascii="Times New Roman" w:hAnsi="Times New Roman" w:cs="Times New Roman"/>
          <w:sz w:val="24"/>
          <w:szCs w:val="24"/>
        </w:rPr>
        <w:t>Working in a Team</w:t>
      </w:r>
    </w:p>
    <w:p w:rsidR="009E3747" w:rsidRPr="009E3747" w:rsidRDefault="002C3FD3" w:rsidP="009E3747">
      <w:pPr>
        <w:pStyle w:val="ListParagraph"/>
        <w:numPr>
          <w:ilvl w:val="0"/>
          <w:numId w:val="1"/>
        </w:numPr>
        <w:spacing w:line="360" w:lineRule="auto"/>
        <w:jc w:val="both"/>
        <w:rPr>
          <w:rFonts w:ascii="Times New Roman" w:hAnsi="Times New Roman" w:cs="Times New Roman"/>
          <w:sz w:val="24"/>
          <w:szCs w:val="24"/>
        </w:rPr>
      </w:pPr>
      <w:r w:rsidRPr="009E3747">
        <w:rPr>
          <w:rFonts w:ascii="Times New Roman" w:hAnsi="Times New Roman" w:cs="Times New Roman"/>
          <w:sz w:val="24"/>
          <w:szCs w:val="24"/>
        </w:rPr>
        <w:t xml:space="preserve">Implementing the knowledge of report which had done in </w:t>
      </w:r>
      <w:r w:rsidR="007C73D1">
        <w:rPr>
          <w:rFonts w:ascii="Times New Roman" w:hAnsi="Times New Roman" w:cs="Times New Roman"/>
          <w:sz w:val="24"/>
          <w:szCs w:val="24"/>
        </w:rPr>
        <w:t xml:space="preserve">the </w:t>
      </w:r>
      <w:r w:rsidRPr="007C73D1">
        <w:rPr>
          <w:rFonts w:ascii="Times New Roman" w:hAnsi="Times New Roman" w:cs="Times New Roman"/>
          <w:noProof/>
          <w:sz w:val="24"/>
          <w:szCs w:val="24"/>
        </w:rPr>
        <w:t>preceding</w:t>
      </w:r>
      <w:r w:rsidRPr="009E3747">
        <w:rPr>
          <w:rFonts w:ascii="Times New Roman" w:hAnsi="Times New Roman" w:cs="Times New Roman"/>
          <w:sz w:val="24"/>
          <w:szCs w:val="24"/>
        </w:rPr>
        <w:t xml:space="preserve"> course.</w:t>
      </w:r>
    </w:p>
    <w:p w:rsidR="002C3FD3" w:rsidRPr="009E3747" w:rsidRDefault="002C3FD3" w:rsidP="009E3747">
      <w:pPr>
        <w:pStyle w:val="ListParagraph"/>
        <w:numPr>
          <w:ilvl w:val="0"/>
          <w:numId w:val="1"/>
        </w:numPr>
        <w:spacing w:line="360" w:lineRule="auto"/>
        <w:jc w:val="both"/>
        <w:rPr>
          <w:rFonts w:ascii="Times New Roman" w:hAnsi="Times New Roman" w:cs="Times New Roman"/>
          <w:sz w:val="24"/>
          <w:szCs w:val="24"/>
        </w:rPr>
      </w:pPr>
      <w:r w:rsidRPr="009E3747">
        <w:rPr>
          <w:rFonts w:ascii="Times New Roman" w:hAnsi="Times New Roman" w:cs="Times New Roman"/>
          <w:sz w:val="24"/>
          <w:szCs w:val="24"/>
        </w:rPr>
        <w:t>To have the capacity of an instructor guiding me throughout the process</w:t>
      </w:r>
      <w:r w:rsidRPr="007C73D1">
        <w:rPr>
          <w:rFonts w:ascii="Times New Roman" w:hAnsi="Times New Roman" w:cs="Times New Roman"/>
          <w:noProof/>
          <w:sz w:val="24"/>
          <w:szCs w:val="24"/>
        </w:rPr>
        <w:t>.</w:t>
      </w:r>
      <w:r w:rsidR="007C73D1" w:rsidRPr="007C73D1">
        <w:rPr>
          <w:rFonts w:ascii="Times New Roman" w:hAnsi="Times New Roman" w:cs="Times New Roman"/>
          <w:noProof/>
          <w:sz w:val="24"/>
          <w:szCs w:val="24"/>
        </w:rPr>
        <w:t xml:space="preserve"> G</w:t>
      </w:r>
      <w:r w:rsidRPr="007C73D1">
        <w:rPr>
          <w:rFonts w:ascii="Times New Roman" w:hAnsi="Times New Roman" w:cs="Times New Roman"/>
          <w:noProof/>
          <w:sz w:val="24"/>
          <w:szCs w:val="24"/>
        </w:rPr>
        <w:t>uiding</w:t>
      </w:r>
      <w:r w:rsidRPr="009E3747">
        <w:rPr>
          <w:rFonts w:ascii="Times New Roman" w:hAnsi="Times New Roman" w:cs="Times New Roman"/>
          <w:sz w:val="24"/>
          <w:szCs w:val="24"/>
        </w:rPr>
        <w:t xml:space="preserve"> them throughout the process.</w:t>
      </w:r>
    </w:p>
    <w:p w:rsidR="002C3FD3" w:rsidRDefault="002C3FD3" w:rsidP="002C3FD3">
      <w:pPr>
        <w:spacing w:line="360" w:lineRule="auto"/>
        <w:jc w:val="both"/>
        <w:rPr>
          <w:rFonts w:ascii="Times New Roman" w:hAnsi="Times New Roman" w:cs="Times New Roman"/>
          <w:sz w:val="24"/>
          <w:szCs w:val="24"/>
        </w:rPr>
      </w:pPr>
    </w:p>
    <w:p w:rsidR="009E3747" w:rsidRPr="009E3747" w:rsidRDefault="009E3747" w:rsidP="002C3FD3">
      <w:pPr>
        <w:spacing w:line="360" w:lineRule="auto"/>
        <w:jc w:val="both"/>
        <w:rPr>
          <w:rFonts w:ascii="Times New Roman" w:hAnsi="Times New Roman" w:cs="Times New Roman"/>
          <w:sz w:val="24"/>
          <w:szCs w:val="24"/>
        </w:rPr>
      </w:pPr>
    </w:p>
    <w:p w:rsidR="009E3747" w:rsidRDefault="009E3747" w:rsidP="002C3FD3">
      <w:pPr>
        <w:spacing w:line="360" w:lineRule="auto"/>
        <w:jc w:val="both"/>
        <w:rPr>
          <w:rFonts w:ascii="Times New Roman" w:hAnsi="Times New Roman" w:cs="Times New Roman"/>
          <w:b/>
          <w:color w:val="000000" w:themeColor="text1"/>
          <w:sz w:val="28"/>
          <w:szCs w:val="28"/>
        </w:rPr>
      </w:pPr>
    </w:p>
    <w:p w:rsidR="009E3747" w:rsidRDefault="009E3747" w:rsidP="002C3FD3">
      <w:pPr>
        <w:spacing w:line="360" w:lineRule="auto"/>
        <w:jc w:val="both"/>
        <w:rPr>
          <w:rFonts w:ascii="Times New Roman" w:hAnsi="Times New Roman" w:cs="Times New Roman"/>
          <w:b/>
          <w:color w:val="000000" w:themeColor="text1"/>
          <w:sz w:val="28"/>
          <w:szCs w:val="28"/>
        </w:rPr>
      </w:pPr>
    </w:p>
    <w:p w:rsidR="002C3FD3" w:rsidRPr="009E3747" w:rsidRDefault="002C3FD3" w:rsidP="002C3FD3">
      <w:pPr>
        <w:spacing w:line="360" w:lineRule="auto"/>
        <w:jc w:val="both"/>
        <w:rPr>
          <w:rFonts w:ascii="Times New Roman" w:hAnsi="Times New Roman" w:cs="Times New Roman"/>
          <w:b/>
          <w:sz w:val="28"/>
          <w:szCs w:val="28"/>
        </w:rPr>
      </w:pPr>
      <w:r w:rsidRPr="009E3747">
        <w:rPr>
          <w:rFonts w:ascii="Times New Roman" w:hAnsi="Times New Roman" w:cs="Times New Roman"/>
          <w:b/>
          <w:color w:val="000000" w:themeColor="text1"/>
          <w:sz w:val="28"/>
          <w:szCs w:val="28"/>
        </w:rPr>
        <w:lastRenderedPageBreak/>
        <w:t>1.3 Purpose of the report</w:t>
      </w:r>
    </w:p>
    <w:p w:rsidR="009E3747" w:rsidRDefault="002C3FD3" w:rsidP="002C3FD3">
      <w:pPr>
        <w:spacing w:line="360" w:lineRule="auto"/>
        <w:jc w:val="both"/>
        <w:rPr>
          <w:rFonts w:ascii="Times New Roman" w:eastAsia="Times New Roman" w:hAnsi="Times New Roman" w:cs="Times New Roman"/>
          <w:sz w:val="24"/>
          <w:szCs w:val="24"/>
        </w:rPr>
      </w:pPr>
      <w:r w:rsidRPr="009E3747">
        <w:rPr>
          <w:rFonts w:ascii="Times New Roman" w:eastAsia="Times New Roman" w:hAnsi="Times New Roman" w:cs="Times New Roman"/>
          <w:sz w:val="24"/>
          <w:szCs w:val="24"/>
        </w:rPr>
        <w:t>The Purposes of the study are as follows:</w:t>
      </w:r>
    </w:p>
    <w:p w:rsidR="009E3747" w:rsidRDefault="009E3747" w:rsidP="002C3FD3">
      <w:pPr>
        <w:spacing w:line="360" w:lineRule="auto"/>
        <w:jc w:val="both"/>
        <w:rPr>
          <w:rFonts w:ascii="Times New Roman" w:eastAsia="Times New Roman" w:hAnsi="Times New Roman" w:cs="Times New Roman"/>
          <w:b/>
          <w:bCs/>
          <w:sz w:val="24"/>
          <w:szCs w:val="24"/>
        </w:rPr>
      </w:pPr>
    </w:p>
    <w:p w:rsidR="002C3FD3" w:rsidRPr="009E3747" w:rsidRDefault="002C3FD3" w:rsidP="002C3FD3">
      <w:pPr>
        <w:spacing w:line="360" w:lineRule="auto"/>
        <w:jc w:val="both"/>
        <w:rPr>
          <w:rFonts w:ascii="Times New Roman" w:eastAsia="Times New Roman" w:hAnsi="Times New Roman" w:cs="Times New Roman"/>
          <w:sz w:val="24"/>
          <w:szCs w:val="24"/>
        </w:rPr>
      </w:pPr>
      <w:r w:rsidRPr="009E3747">
        <w:rPr>
          <w:rFonts w:ascii="Times New Roman" w:eastAsia="Times New Roman" w:hAnsi="Times New Roman" w:cs="Times New Roman"/>
          <w:b/>
          <w:bCs/>
          <w:sz w:val="24"/>
          <w:szCs w:val="24"/>
        </w:rPr>
        <w:t>A. Broad Purpose</w:t>
      </w:r>
    </w:p>
    <w:p w:rsidR="002C3FD3" w:rsidRPr="009E3747" w:rsidRDefault="002C3FD3" w:rsidP="009E3747">
      <w:pPr>
        <w:spacing w:after="0" w:line="360" w:lineRule="auto"/>
        <w:jc w:val="both"/>
        <w:rPr>
          <w:rFonts w:ascii="Times New Roman" w:hAnsi="Times New Roman" w:cs="Times New Roman"/>
          <w:color w:val="000000"/>
          <w:sz w:val="24"/>
          <w:szCs w:val="24"/>
          <w:shd w:val="clear" w:color="auto" w:fill="FFFFFF"/>
        </w:rPr>
      </w:pPr>
      <w:r w:rsidRPr="009E3747">
        <w:rPr>
          <w:rFonts w:ascii="Times New Roman" w:hAnsi="Times New Roman" w:cs="Times New Roman"/>
          <w:sz w:val="24"/>
          <w:szCs w:val="24"/>
        </w:rPr>
        <w:t xml:space="preserve">The usual aspiration of making this report is to achieve the requirement of the Internship Program as well as an achievement the BBA Program by augmenting the practical job experience and view the statement of intellectual knowledge in the practical life. To know the rules and regulation of branch governance team and the critical analysis of 'Cash Transaction Report' Project of BRAC Bank Limited. </w:t>
      </w:r>
      <w:r w:rsidRPr="009E3747">
        <w:rPr>
          <w:rFonts w:ascii="Times New Roman" w:hAnsi="Times New Roman" w:cs="Times New Roman"/>
          <w:color w:val="000000" w:themeColor="text1"/>
          <w:sz w:val="24"/>
          <w:szCs w:val="24"/>
        </w:rPr>
        <w:t xml:space="preserve">The report will provide an outline of the rules and regulation of branch governance team and the critical analysis of </w:t>
      </w:r>
      <w:r w:rsidRPr="009E3747">
        <w:rPr>
          <w:rFonts w:ascii="Times New Roman" w:hAnsi="Times New Roman" w:cs="Times New Roman"/>
          <w:color w:val="222222"/>
          <w:sz w:val="24"/>
          <w:szCs w:val="24"/>
          <w:shd w:val="clear" w:color="auto" w:fill="FFFFFF"/>
        </w:rPr>
        <w:t>'Cash Transaction Report' Project </w:t>
      </w:r>
      <w:r w:rsidRPr="009E3747">
        <w:rPr>
          <w:rFonts w:ascii="Times New Roman" w:hAnsi="Times New Roman" w:cs="Times New Roman"/>
          <w:color w:val="000000"/>
          <w:sz w:val="24"/>
          <w:szCs w:val="24"/>
          <w:shd w:val="clear" w:color="auto" w:fill="FFFFFF"/>
        </w:rPr>
        <w:t>of BRAC Bank Limited.</w:t>
      </w:r>
    </w:p>
    <w:p w:rsidR="002C3FD3" w:rsidRPr="009E3747" w:rsidRDefault="002C3FD3" w:rsidP="009E3747">
      <w:pPr>
        <w:spacing w:after="0" w:line="360" w:lineRule="auto"/>
        <w:jc w:val="both"/>
        <w:rPr>
          <w:rFonts w:ascii="Times New Roman" w:eastAsia="Times New Roman" w:hAnsi="Times New Roman" w:cs="Times New Roman"/>
          <w:b/>
          <w:bCs/>
          <w:sz w:val="24"/>
          <w:szCs w:val="24"/>
        </w:rPr>
      </w:pPr>
    </w:p>
    <w:p w:rsidR="002C3FD3" w:rsidRDefault="002C3FD3" w:rsidP="009E3747">
      <w:pPr>
        <w:spacing w:after="0" w:line="360" w:lineRule="auto"/>
        <w:jc w:val="both"/>
        <w:rPr>
          <w:rFonts w:ascii="Times New Roman" w:eastAsia="Times New Roman" w:hAnsi="Times New Roman" w:cs="Times New Roman"/>
          <w:b/>
          <w:bCs/>
          <w:sz w:val="24"/>
          <w:szCs w:val="24"/>
        </w:rPr>
      </w:pPr>
      <w:r w:rsidRPr="009E3747">
        <w:rPr>
          <w:rFonts w:ascii="Times New Roman" w:eastAsia="Times New Roman" w:hAnsi="Times New Roman" w:cs="Times New Roman"/>
          <w:b/>
          <w:bCs/>
          <w:sz w:val="24"/>
          <w:szCs w:val="24"/>
        </w:rPr>
        <w:t>B. Specific Objectives</w:t>
      </w:r>
    </w:p>
    <w:p w:rsidR="009E3747" w:rsidRPr="009E3747" w:rsidRDefault="009E3747" w:rsidP="009E3747">
      <w:pPr>
        <w:spacing w:after="0" w:line="360" w:lineRule="auto"/>
        <w:jc w:val="both"/>
        <w:rPr>
          <w:rFonts w:ascii="Times New Roman" w:eastAsia="Times New Roman" w:hAnsi="Times New Roman" w:cs="Times New Roman"/>
          <w:sz w:val="24"/>
          <w:szCs w:val="24"/>
        </w:rPr>
      </w:pP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eastAsia="Calibri" w:hAnsi="Times New Roman" w:cs="Times New Roman"/>
          <w:color w:val="000000"/>
          <w:sz w:val="24"/>
          <w:szCs w:val="24"/>
        </w:rPr>
        <w:t xml:space="preserve">To get </w:t>
      </w:r>
      <w:r w:rsidRPr="007C73D1">
        <w:rPr>
          <w:rFonts w:ascii="Times New Roman" w:eastAsia="Calibri" w:hAnsi="Times New Roman" w:cs="Times New Roman"/>
          <w:noProof/>
          <w:color w:val="000000"/>
          <w:sz w:val="24"/>
          <w:szCs w:val="24"/>
        </w:rPr>
        <w:t>organizational</w:t>
      </w:r>
      <w:r w:rsidRPr="009E3747">
        <w:rPr>
          <w:rFonts w:ascii="Times New Roman" w:eastAsia="Calibri" w:hAnsi="Times New Roman" w:cs="Times New Roman"/>
          <w:color w:val="000000"/>
          <w:sz w:val="24"/>
          <w:szCs w:val="24"/>
        </w:rPr>
        <w:t xml:space="preserve"> </w:t>
      </w:r>
      <w:r w:rsidRPr="007C73D1">
        <w:rPr>
          <w:rFonts w:ascii="Times New Roman" w:eastAsia="Calibri" w:hAnsi="Times New Roman" w:cs="Times New Roman"/>
          <w:noProof/>
          <w:color w:val="000000"/>
          <w:sz w:val="24"/>
          <w:szCs w:val="24"/>
        </w:rPr>
        <w:t>overview</w:t>
      </w:r>
      <w:r w:rsidRPr="009E3747">
        <w:rPr>
          <w:rFonts w:ascii="Times New Roman" w:eastAsia="Calibri" w:hAnsi="Times New Roman" w:cs="Times New Roman"/>
          <w:color w:val="000000"/>
          <w:sz w:val="24"/>
          <w:szCs w:val="24"/>
        </w:rPr>
        <w:t xml:space="preserve"> of BRAC BANK LIMITED.</w:t>
      </w: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hAnsi="Times New Roman" w:cs="Times New Roman"/>
          <w:color w:val="000000" w:themeColor="text1"/>
          <w:sz w:val="24"/>
          <w:szCs w:val="24"/>
        </w:rPr>
        <w:t>To know the objective of the branch governance department</w:t>
      </w: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hAnsi="Times New Roman" w:cs="Times New Roman"/>
          <w:sz w:val="24"/>
          <w:szCs w:val="24"/>
        </w:rPr>
        <w:t>To collect the missing information over the IP for CTR project.</w:t>
      </w: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hAnsi="Times New Roman" w:cs="Times New Roman"/>
          <w:sz w:val="24"/>
          <w:szCs w:val="24"/>
        </w:rPr>
        <w:t xml:space="preserve">To input checking the information from AOF to BBL’s Core Banking System (CBS) </w:t>
      </w:r>
      <w:proofErr w:type="spellStart"/>
      <w:r w:rsidRPr="009E3747">
        <w:rPr>
          <w:rFonts w:ascii="Times New Roman" w:hAnsi="Times New Roman" w:cs="Times New Roman"/>
          <w:sz w:val="24"/>
          <w:szCs w:val="24"/>
        </w:rPr>
        <w:t>Finacle</w:t>
      </w:r>
      <w:proofErr w:type="spellEnd"/>
      <w:r w:rsidRPr="009E3747">
        <w:rPr>
          <w:rFonts w:ascii="Times New Roman" w:hAnsi="Times New Roman" w:cs="Times New Roman"/>
          <w:sz w:val="24"/>
          <w:szCs w:val="24"/>
        </w:rPr>
        <w:t>.</w:t>
      </w: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hAnsi="Times New Roman" w:cs="Times New Roman"/>
          <w:sz w:val="24"/>
          <w:szCs w:val="24"/>
        </w:rPr>
        <w:t>To improve our customer interaction skills through various activities</w:t>
      </w: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hAnsi="Times New Roman" w:cs="Times New Roman"/>
          <w:sz w:val="24"/>
          <w:szCs w:val="24"/>
        </w:rPr>
        <w:t xml:space="preserve">To identify </w:t>
      </w:r>
      <w:r w:rsidRPr="007C73D1">
        <w:rPr>
          <w:rFonts w:ascii="Times New Roman" w:hAnsi="Times New Roman" w:cs="Times New Roman"/>
          <w:noProof/>
          <w:sz w:val="24"/>
          <w:szCs w:val="24"/>
        </w:rPr>
        <w:t>communication</w:t>
      </w:r>
      <w:r w:rsidR="007C73D1">
        <w:rPr>
          <w:rFonts w:ascii="Times New Roman" w:hAnsi="Times New Roman" w:cs="Times New Roman"/>
          <w:noProof/>
          <w:sz w:val="24"/>
          <w:szCs w:val="24"/>
        </w:rPr>
        <w:t>-</w:t>
      </w:r>
      <w:r w:rsidRPr="007C73D1">
        <w:rPr>
          <w:rFonts w:ascii="Times New Roman" w:hAnsi="Times New Roman" w:cs="Times New Roman"/>
          <w:noProof/>
          <w:sz w:val="24"/>
          <w:szCs w:val="24"/>
        </w:rPr>
        <w:t>related</w:t>
      </w:r>
      <w:r w:rsidRPr="009E3747">
        <w:rPr>
          <w:rFonts w:ascii="Times New Roman" w:hAnsi="Times New Roman" w:cs="Times New Roman"/>
          <w:sz w:val="24"/>
          <w:szCs w:val="24"/>
        </w:rPr>
        <w:t xml:space="preserve"> problem with the customer</w:t>
      </w:r>
    </w:p>
    <w:p w:rsidR="002C3FD3" w:rsidRPr="009E3747" w:rsidRDefault="002C3FD3" w:rsidP="009E3747">
      <w:pPr>
        <w:pStyle w:val="ListParagraph"/>
        <w:numPr>
          <w:ilvl w:val="0"/>
          <w:numId w:val="3"/>
        </w:numPr>
        <w:spacing w:line="360" w:lineRule="auto"/>
        <w:jc w:val="both"/>
        <w:rPr>
          <w:rFonts w:ascii="Times New Roman" w:hAnsi="Times New Roman" w:cs="Times New Roman"/>
          <w:color w:val="000000" w:themeColor="text1"/>
          <w:sz w:val="24"/>
          <w:szCs w:val="24"/>
        </w:rPr>
      </w:pPr>
      <w:r w:rsidRPr="009E3747">
        <w:rPr>
          <w:rFonts w:ascii="Times New Roman" w:eastAsia="Times New Roman" w:hAnsi="Times New Roman" w:cs="Times New Roman"/>
          <w:sz w:val="24"/>
          <w:szCs w:val="24"/>
        </w:rPr>
        <w:t>To recommend some possible suggestions to overcome the problem</w:t>
      </w:r>
    </w:p>
    <w:p w:rsidR="002C3FD3" w:rsidRPr="009E3747" w:rsidRDefault="002C3FD3" w:rsidP="002C3FD3">
      <w:pPr>
        <w:spacing w:line="360" w:lineRule="auto"/>
        <w:jc w:val="both"/>
        <w:rPr>
          <w:rFonts w:ascii="Times New Roman" w:hAnsi="Times New Roman" w:cs="Times New Roman"/>
          <w:b/>
          <w:color w:val="000000" w:themeColor="text1"/>
          <w:sz w:val="24"/>
          <w:szCs w:val="24"/>
        </w:rPr>
      </w:pPr>
    </w:p>
    <w:p w:rsidR="009E3747" w:rsidRDefault="009E3747" w:rsidP="002C3FD3">
      <w:pPr>
        <w:spacing w:line="360" w:lineRule="auto"/>
        <w:jc w:val="both"/>
        <w:rPr>
          <w:rFonts w:ascii="Times New Roman" w:hAnsi="Times New Roman" w:cs="Times New Roman"/>
          <w:b/>
          <w:color w:val="000000" w:themeColor="text1"/>
          <w:sz w:val="28"/>
          <w:szCs w:val="28"/>
        </w:rPr>
      </w:pPr>
    </w:p>
    <w:p w:rsidR="009E3747" w:rsidRDefault="009E3747" w:rsidP="002C3FD3">
      <w:pPr>
        <w:spacing w:line="360" w:lineRule="auto"/>
        <w:jc w:val="both"/>
        <w:rPr>
          <w:rFonts w:ascii="Times New Roman" w:hAnsi="Times New Roman" w:cs="Times New Roman"/>
          <w:b/>
          <w:color w:val="000000" w:themeColor="text1"/>
          <w:sz w:val="28"/>
          <w:szCs w:val="28"/>
        </w:rPr>
      </w:pPr>
    </w:p>
    <w:p w:rsidR="009E3747" w:rsidRDefault="009E3747" w:rsidP="002C3FD3">
      <w:pPr>
        <w:spacing w:line="360" w:lineRule="auto"/>
        <w:jc w:val="both"/>
        <w:rPr>
          <w:rFonts w:ascii="Times New Roman" w:hAnsi="Times New Roman" w:cs="Times New Roman"/>
          <w:b/>
          <w:color w:val="000000" w:themeColor="text1"/>
          <w:sz w:val="28"/>
          <w:szCs w:val="28"/>
        </w:rPr>
      </w:pPr>
    </w:p>
    <w:p w:rsidR="009E3747" w:rsidRDefault="009E3747" w:rsidP="002C3FD3">
      <w:pPr>
        <w:spacing w:line="360" w:lineRule="auto"/>
        <w:jc w:val="both"/>
        <w:rPr>
          <w:rFonts w:ascii="Times New Roman" w:hAnsi="Times New Roman" w:cs="Times New Roman"/>
          <w:b/>
          <w:color w:val="000000" w:themeColor="text1"/>
          <w:sz w:val="28"/>
          <w:szCs w:val="28"/>
        </w:rPr>
      </w:pPr>
    </w:p>
    <w:p w:rsidR="002C3FD3" w:rsidRPr="009E3747" w:rsidRDefault="002C3FD3" w:rsidP="002C3FD3">
      <w:pPr>
        <w:spacing w:line="360" w:lineRule="auto"/>
        <w:jc w:val="both"/>
        <w:rPr>
          <w:rFonts w:ascii="Times New Roman" w:hAnsi="Times New Roman" w:cs="Times New Roman"/>
          <w:b/>
          <w:color w:val="000000" w:themeColor="text1"/>
          <w:sz w:val="28"/>
          <w:szCs w:val="28"/>
        </w:rPr>
      </w:pPr>
      <w:r w:rsidRPr="009E3747">
        <w:rPr>
          <w:rFonts w:ascii="Times New Roman" w:hAnsi="Times New Roman" w:cs="Times New Roman"/>
          <w:b/>
          <w:color w:val="000000" w:themeColor="text1"/>
          <w:sz w:val="28"/>
          <w:szCs w:val="28"/>
        </w:rPr>
        <w:lastRenderedPageBreak/>
        <w:t>1.4 Methodology</w:t>
      </w:r>
    </w:p>
    <w:p w:rsidR="002C3FD3" w:rsidRPr="009E3747" w:rsidRDefault="002C3FD3" w:rsidP="009E3747">
      <w:pPr>
        <w:spacing w:line="360" w:lineRule="auto"/>
        <w:jc w:val="both"/>
        <w:rPr>
          <w:rFonts w:ascii="Times New Roman" w:hAnsi="Times New Roman" w:cs="Times New Roman"/>
          <w:sz w:val="24"/>
          <w:szCs w:val="24"/>
        </w:rPr>
      </w:pPr>
      <w:r w:rsidRPr="009E3747">
        <w:rPr>
          <w:rFonts w:ascii="Times New Roman" w:hAnsi="Times New Roman" w:cs="Times New Roman"/>
          <w:sz w:val="24"/>
          <w:szCs w:val="24"/>
        </w:rPr>
        <w:t>It is one of the important parts to prepare a successful report. I have used both primary and secondary data to make the report enrich and informative.</w:t>
      </w:r>
    </w:p>
    <w:p w:rsidR="002C3FD3" w:rsidRPr="009E3747" w:rsidRDefault="002C3FD3" w:rsidP="002C3FD3">
      <w:pPr>
        <w:pStyle w:val="Default"/>
        <w:spacing w:after="200" w:line="360" w:lineRule="auto"/>
        <w:jc w:val="both"/>
      </w:pPr>
      <w:r w:rsidRPr="009E3747">
        <w:rPr>
          <w:b/>
          <w:bCs/>
        </w:rPr>
        <w:t xml:space="preserve">Primary Data: </w:t>
      </w:r>
    </w:p>
    <w:p w:rsidR="002C3FD3" w:rsidRPr="009E3747" w:rsidRDefault="002C3FD3" w:rsidP="002C3FD3">
      <w:pPr>
        <w:pStyle w:val="ListParagraph"/>
        <w:numPr>
          <w:ilvl w:val="3"/>
          <w:numId w:val="2"/>
        </w:numPr>
        <w:spacing w:line="360" w:lineRule="auto"/>
        <w:ind w:left="1980" w:hanging="540"/>
        <w:jc w:val="both"/>
        <w:rPr>
          <w:rFonts w:ascii="Times New Roman" w:eastAsia="Calibri" w:hAnsi="Times New Roman" w:cs="Times New Roman"/>
          <w:b/>
          <w:sz w:val="24"/>
          <w:szCs w:val="24"/>
        </w:rPr>
      </w:pPr>
      <w:r w:rsidRPr="009E3747">
        <w:rPr>
          <w:rFonts w:ascii="Times New Roman" w:eastAsia="Times New Roman" w:hAnsi="Times New Roman" w:cs="Times New Roman"/>
          <w:sz w:val="24"/>
          <w:szCs w:val="24"/>
        </w:rPr>
        <w:t>Official records and doing practical work.</w:t>
      </w:r>
    </w:p>
    <w:p w:rsidR="002C3FD3" w:rsidRPr="009E3747" w:rsidRDefault="002C3FD3" w:rsidP="002C3FD3">
      <w:pPr>
        <w:pStyle w:val="ListParagraph"/>
        <w:numPr>
          <w:ilvl w:val="3"/>
          <w:numId w:val="2"/>
        </w:numPr>
        <w:spacing w:line="360" w:lineRule="auto"/>
        <w:ind w:left="1980" w:hanging="540"/>
        <w:jc w:val="both"/>
        <w:rPr>
          <w:rFonts w:ascii="Times New Roman" w:eastAsia="Calibri" w:hAnsi="Times New Roman" w:cs="Times New Roman"/>
          <w:b/>
          <w:sz w:val="24"/>
          <w:szCs w:val="24"/>
        </w:rPr>
      </w:pPr>
      <w:r w:rsidRPr="009E3747">
        <w:rPr>
          <w:rFonts w:ascii="Times New Roman" w:eastAsia="Calibri" w:hAnsi="Times New Roman" w:cs="Times New Roman"/>
          <w:sz w:val="24"/>
          <w:szCs w:val="24"/>
        </w:rPr>
        <w:t>Direct interview and face to face conversation with my supervisor of the BRAC Bank Limited.</w:t>
      </w:r>
    </w:p>
    <w:p w:rsidR="002C3FD3" w:rsidRPr="009E3747" w:rsidRDefault="002C3FD3" w:rsidP="002C3FD3">
      <w:pPr>
        <w:pStyle w:val="ListParagraph"/>
        <w:numPr>
          <w:ilvl w:val="3"/>
          <w:numId w:val="2"/>
        </w:numPr>
        <w:spacing w:line="360" w:lineRule="auto"/>
        <w:ind w:left="1980" w:hanging="540"/>
        <w:jc w:val="both"/>
        <w:rPr>
          <w:rFonts w:ascii="Times New Roman" w:eastAsia="Calibri" w:hAnsi="Times New Roman" w:cs="Times New Roman"/>
          <w:b/>
          <w:sz w:val="24"/>
          <w:szCs w:val="24"/>
        </w:rPr>
      </w:pPr>
      <w:r w:rsidRPr="009E3747">
        <w:rPr>
          <w:rFonts w:ascii="Times New Roman" w:eastAsia="Times New Roman" w:hAnsi="Times New Roman" w:cs="Times New Roman"/>
          <w:sz w:val="24"/>
          <w:szCs w:val="24"/>
        </w:rPr>
        <w:t>Direct observations</w:t>
      </w:r>
    </w:p>
    <w:p w:rsidR="002C3FD3" w:rsidRPr="009E3747" w:rsidRDefault="002C3FD3" w:rsidP="002C3FD3">
      <w:pPr>
        <w:pStyle w:val="Default"/>
        <w:spacing w:after="200" w:line="360" w:lineRule="auto"/>
        <w:jc w:val="both"/>
      </w:pPr>
      <w:r w:rsidRPr="009E3747">
        <w:rPr>
          <w:b/>
          <w:bCs/>
        </w:rPr>
        <w:t xml:space="preserve">Secondary Data: </w:t>
      </w:r>
    </w:p>
    <w:p w:rsidR="002C3FD3" w:rsidRPr="009E3747" w:rsidRDefault="002C3FD3" w:rsidP="002C3FD3">
      <w:pPr>
        <w:pStyle w:val="ListParagraph"/>
        <w:numPr>
          <w:ilvl w:val="0"/>
          <w:numId w:val="5"/>
        </w:numPr>
        <w:spacing w:line="360" w:lineRule="auto"/>
        <w:ind w:left="1980" w:hanging="540"/>
        <w:jc w:val="both"/>
        <w:rPr>
          <w:rFonts w:ascii="Times New Roman" w:hAnsi="Times New Roman" w:cs="Times New Roman"/>
          <w:sz w:val="24"/>
          <w:szCs w:val="24"/>
        </w:rPr>
      </w:pPr>
      <w:r w:rsidRPr="009E3747">
        <w:rPr>
          <w:rFonts w:ascii="Times New Roman" w:hAnsi="Times New Roman" w:cs="Times New Roman"/>
          <w:sz w:val="24"/>
          <w:szCs w:val="24"/>
        </w:rPr>
        <w:t xml:space="preserve">Official Website of </w:t>
      </w:r>
      <w:r w:rsidRPr="007C73D1">
        <w:rPr>
          <w:rFonts w:ascii="Times New Roman" w:hAnsi="Times New Roman" w:cs="Times New Roman"/>
          <w:noProof/>
          <w:sz w:val="24"/>
          <w:szCs w:val="24"/>
        </w:rPr>
        <w:t>BRAC</w:t>
      </w:r>
      <w:r w:rsidRPr="009E3747">
        <w:rPr>
          <w:rFonts w:ascii="Times New Roman" w:hAnsi="Times New Roman" w:cs="Times New Roman"/>
          <w:sz w:val="24"/>
          <w:szCs w:val="24"/>
        </w:rPr>
        <w:t xml:space="preserve"> Bank Ltd.</w:t>
      </w:r>
    </w:p>
    <w:p w:rsidR="002C3FD3" w:rsidRPr="009E3747" w:rsidRDefault="002C3FD3" w:rsidP="002C3FD3">
      <w:pPr>
        <w:pStyle w:val="ListParagraph"/>
        <w:numPr>
          <w:ilvl w:val="0"/>
          <w:numId w:val="5"/>
        </w:numPr>
        <w:spacing w:line="360" w:lineRule="auto"/>
        <w:ind w:left="1980" w:hanging="540"/>
        <w:jc w:val="both"/>
        <w:rPr>
          <w:rFonts w:ascii="Times New Roman" w:hAnsi="Times New Roman" w:cs="Times New Roman"/>
          <w:sz w:val="24"/>
          <w:szCs w:val="24"/>
        </w:rPr>
      </w:pPr>
      <w:r w:rsidRPr="009E3747">
        <w:rPr>
          <w:rFonts w:ascii="Times New Roman" w:eastAsia="Calibri" w:hAnsi="Times New Roman" w:cs="Times New Roman"/>
          <w:sz w:val="24"/>
          <w:szCs w:val="24"/>
        </w:rPr>
        <w:t>Relevant papers and publications</w:t>
      </w:r>
    </w:p>
    <w:p w:rsidR="002C3FD3" w:rsidRPr="009E3747" w:rsidRDefault="002C3FD3" w:rsidP="002C3FD3">
      <w:pPr>
        <w:pStyle w:val="ListParagraph"/>
        <w:numPr>
          <w:ilvl w:val="0"/>
          <w:numId w:val="5"/>
        </w:numPr>
        <w:spacing w:line="360" w:lineRule="auto"/>
        <w:ind w:left="1980" w:hanging="540"/>
        <w:jc w:val="both"/>
        <w:rPr>
          <w:rFonts w:ascii="Times New Roman" w:hAnsi="Times New Roman" w:cs="Times New Roman"/>
          <w:sz w:val="24"/>
          <w:szCs w:val="24"/>
        </w:rPr>
      </w:pPr>
      <w:r w:rsidRPr="009E3747">
        <w:rPr>
          <w:rFonts w:ascii="Times New Roman" w:hAnsi="Times New Roman" w:cs="Times New Roman"/>
          <w:sz w:val="24"/>
          <w:szCs w:val="24"/>
        </w:rPr>
        <w:t xml:space="preserve">Relevant information has </w:t>
      </w:r>
      <w:r w:rsidRPr="007C73D1">
        <w:rPr>
          <w:rFonts w:ascii="Times New Roman" w:hAnsi="Times New Roman" w:cs="Times New Roman"/>
          <w:noProof/>
          <w:sz w:val="24"/>
          <w:szCs w:val="24"/>
        </w:rPr>
        <w:t>been collected</w:t>
      </w:r>
      <w:r w:rsidRPr="009E3747">
        <w:rPr>
          <w:rFonts w:ascii="Times New Roman" w:hAnsi="Times New Roman" w:cs="Times New Roman"/>
          <w:sz w:val="24"/>
          <w:szCs w:val="24"/>
        </w:rPr>
        <w:t xml:space="preserve"> from annual reports 2017</w:t>
      </w:r>
    </w:p>
    <w:p w:rsidR="002C3FD3" w:rsidRPr="009E3747" w:rsidRDefault="002C3FD3" w:rsidP="002C3FD3">
      <w:pPr>
        <w:spacing w:line="360" w:lineRule="auto"/>
        <w:jc w:val="both"/>
        <w:rPr>
          <w:rFonts w:ascii="Times New Roman" w:hAnsi="Times New Roman" w:cs="Times New Roman"/>
          <w:color w:val="000000" w:themeColor="text1"/>
          <w:sz w:val="24"/>
          <w:szCs w:val="24"/>
        </w:rPr>
      </w:pPr>
    </w:p>
    <w:p w:rsidR="002C3FD3" w:rsidRPr="009E3747" w:rsidRDefault="002C3FD3" w:rsidP="002C3FD3">
      <w:pPr>
        <w:spacing w:line="360" w:lineRule="auto"/>
        <w:jc w:val="both"/>
        <w:rPr>
          <w:rFonts w:ascii="Times New Roman" w:hAnsi="Times New Roman" w:cs="Times New Roman"/>
          <w:b/>
          <w:color w:val="000000" w:themeColor="text1"/>
          <w:sz w:val="28"/>
          <w:szCs w:val="28"/>
        </w:rPr>
      </w:pPr>
      <w:r w:rsidRPr="009E3747">
        <w:rPr>
          <w:rFonts w:ascii="Times New Roman" w:hAnsi="Times New Roman" w:cs="Times New Roman"/>
          <w:b/>
          <w:color w:val="000000" w:themeColor="text1"/>
          <w:sz w:val="28"/>
          <w:szCs w:val="28"/>
        </w:rPr>
        <w:t>1.5 Limitation of the report</w:t>
      </w:r>
    </w:p>
    <w:p w:rsidR="002C3FD3" w:rsidRPr="009E3747" w:rsidRDefault="002C3FD3" w:rsidP="002C3FD3">
      <w:pPr>
        <w:pStyle w:val="Default"/>
        <w:spacing w:after="200" w:line="360" w:lineRule="auto"/>
        <w:jc w:val="both"/>
      </w:pPr>
    </w:p>
    <w:p w:rsidR="002C3FD3" w:rsidRPr="009E3747" w:rsidRDefault="002C3FD3" w:rsidP="002C3FD3">
      <w:pPr>
        <w:pStyle w:val="Default"/>
        <w:spacing w:line="360" w:lineRule="auto"/>
        <w:jc w:val="both"/>
      </w:pPr>
      <w:r w:rsidRPr="009E3747">
        <w:t>I have worked only for three months in the BRAC Bank. Within this tiny period, it is relatively ridiculous to obtain a very deep perception of banking activity as it is such a comprehensive range to analyze and actions are considerably complicated.</w:t>
      </w:r>
    </w:p>
    <w:p w:rsidR="002C3FD3" w:rsidRPr="009E3747" w:rsidRDefault="002C3FD3" w:rsidP="002C3FD3">
      <w:pPr>
        <w:pStyle w:val="Default"/>
        <w:spacing w:line="360" w:lineRule="auto"/>
        <w:jc w:val="both"/>
      </w:pPr>
    </w:p>
    <w:p w:rsidR="002C3FD3" w:rsidRPr="009E3747" w:rsidRDefault="002C3FD3" w:rsidP="002C3FD3">
      <w:pPr>
        <w:pStyle w:val="Default"/>
        <w:numPr>
          <w:ilvl w:val="0"/>
          <w:numId w:val="4"/>
        </w:numPr>
        <w:spacing w:line="360" w:lineRule="auto"/>
        <w:ind w:firstLine="180"/>
        <w:jc w:val="both"/>
      </w:pPr>
      <w:r w:rsidRPr="009E3747">
        <w:t xml:space="preserve">Restriction of some confidential information. </w:t>
      </w:r>
    </w:p>
    <w:p w:rsidR="002C3FD3" w:rsidRPr="009E3747" w:rsidRDefault="002C3FD3" w:rsidP="002C3FD3">
      <w:pPr>
        <w:pStyle w:val="Default"/>
        <w:numPr>
          <w:ilvl w:val="0"/>
          <w:numId w:val="4"/>
        </w:numPr>
        <w:spacing w:line="360" w:lineRule="auto"/>
        <w:ind w:firstLine="180"/>
        <w:jc w:val="both"/>
      </w:pPr>
      <w:r w:rsidRPr="009E3747">
        <w:rPr>
          <w:shd w:val="clear" w:color="auto" w:fill="FFFFFF"/>
        </w:rPr>
        <w:t>Difficulty in communication</w:t>
      </w:r>
    </w:p>
    <w:p w:rsidR="002C3FD3" w:rsidRPr="009E3747" w:rsidRDefault="002C3FD3" w:rsidP="002C3FD3">
      <w:pPr>
        <w:pStyle w:val="Default"/>
        <w:numPr>
          <w:ilvl w:val="0"/>
          <w:numId w:val="4"/>
        </w:numPr>
        <w:spacing w:line="360" w:lineRule="auto"/>
        <w:ind w:left="1440" w:hanging="540"/>
        <w:jc w:val="both"/>
      </w:pPr>
      <w:r w:rsidRPr="009E3747">
        <w:rPr>
          <w:rFonts w:eastAsia="Times New Roman"/>
        </w:rPr>
        <w:t xml:space="preserve">Every organization has their secrecy that </w:t>
      </w:r>
      <w:r w:rsidRPr="007C73D1">
        <w:rPr>
          <w:rFonts w:eastAsia="Times New Roman"/>
          <w:noProof/>
        </w:rPr>
        <w:t>is not revealed</w:t>
      </w:r>
      <w:r w:rsidRPr="009E3747">
        <w:rPr>
          <w:rFonts w:eastAsia="Times New Roman"/>
        </w:rPr>
        <w:t xml:space="preserve"> to others. Some desired information could not </w:t>
      </w:r>
      <w:r w:rsidRPr="007C73D1">
        <w:rPr>
          <w:rFonts w:eastAsia="Times New Roman"/>
          <w:noProof/>
        </w:rPr>
        <w:t>be collected</w:t>
      </w:r>
      <w:r w:rsidRPr="009E3747">
        <w:rPr>
          <w:rFonts w:eastAsia="Times New Roman"/>
        </w:rPr>
        <w:t xml:space="preserve"> due to confidentially</w:t>
      </w:r>
    </w:p>
    <w:p w:rsidR="00BE5FDA" w:rsidRDefault="00BE5FDA" w:rsidP="00EB0911">
      <w:pPr>
        <w:spacing w:line="360" w:lineRule="auto"/>
        <w:jc w:val="both"/>
        <w:rPr>
          <w:rFonts w:ascii="Times New Roman" w:hAnsi="Times New Roman" w:cs="Times New Roman"/>
          <w:sz w:val="24"/>
          <w:szCs w:val="24"/>
        </w:rPr>
      </w:pP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BE5FDA" w:rsidRDefault="00BE5FDA" w:rsidP="00EB0911">
      <w:pPr>
        <w:spacing w:line="360" w:lineRule="auto"/>
        <w:jc w:val="both"/>
        <w:rPr>
          <w:rFonts w:ascii="Times New Roman" w:hAnsi="Times New Roman" w:cs="Times New Roman"/>
          <w:sz w:val="24"/>
          <w:szCs w:val="24"/>
        </w:rPr>
      </w:pPr>
    </w:p>
    <w:p w:rsidR="00BE5FDA" w:rsidRDefault="00267D38">
      <w:pPr>
        <w:rPr>
          <w:rFonts w:ascii="Times New Roman" w:hAnsi="Times New Roman" w:cs="Times New Roman"/>
          <w:sz w:val="24"/>
          <w:szCs w:val="24"/>
        </w:rPr>
      </w:pPr>
      <w:r>
        <w:rPr>
          <w:rFonts w:ascii="Times New Roman" w:hAnsi="Times New Roman" w:cs="Times New Roman"/>
          <w:noProof/>
          <w:sz w:val="24"/>
          <w:szCs w:val="24"/>
        </w:rPr>
        <w:pict>
          <v:shape id="_x0000_s1027" type="#_x0000_t98" style="position:absolute;margin-left:74.5pt;margin-top:139.4pt;width:327.7pt;height:308.95pt;z-index:251661312" fillcolor="#b8cce4 [1300]" strokecolor="#4f81bd [3204]" strokeweight="5pt">
            <v:shadow color="#868686"/>
            <v:textbox style="mso-next-textbox:#_x0000_s1027">
              <w:txbxContent>
                <w:p w:rsidR="00B81AD4" w:rsidRDefault="00B81AD4" w:rsidP="002C3FD3">
                  <w:pPr>
                    <w:jc w:val="center"/>
                    <w:rPr>
                      <w:rFonts w:ascii="Times New Roman" w:hAnsi="Times New Roman" w:cs="Times New Roman"/>
                      <w:b/>
                      <w:sz w:val="96"/>
                      <w:szCs w:val="96"/>
                    </w:rPr>
                  </w:pPr>
                </w:p>
                <w:p w:rsidR="00B81AD4" w:rsidRPr="00C55251" w:rsidRDefault="00B81AD4" w:rsidP="002C3FD3">
                  <w:pPr>
                    <w:jc w:val="center"/>
                    <w:rPr>
                      <w:rFonts w:ascii="Times New Roman" w:hAnsi="Times New Roman" w:cs="Times New Roman"/>
                      <w:b/>
                      <w:sz w:val="96"/>
                      <w:szCs w:val="96"/>
                    </w:rPr>
                  </w:pPr>
                  <w:r>
                    <w:rPr>
                      <w:rFonts w:ascii="Times New Roman" w:hAnsi="Times New Roman" w:cs="Times New Roman"/>
                      <w:b/>
                      <w:sz w:val="96"/>
                      <w:szCs w:val="96"/>
                    </w:rPr>
                    <w:t>Chapter: 2</w:t>
                  </w:r>
                </w:p>
              </w:txbxContent>
            </v:textbox>
          </v:shape>
        </w:pict>
      </w:r>
      <w:r w:rsidR="00BE5FDA">
        <w:rPr>
          <w:rFonts w:ascii="Times New Roman" w:hAnsi="Times New Roman" w:cs="Times New Roman"/>
          <w:sz w:val="24"/>
          <w:szCs w:val="24"/>
        </w:rPr>
        <w:br w:type="page"/>
      </w:r>
    </w:p>
    <w:p w:rsidR="002C3FD3" w:rsidRPr="00B3285C" w:rsidRDefault="002C3FD3" w:rsidP="002C3FD3">
      <w:pPr>
        <w:pStyle w:val="Title"/>
        <w:pBdr>
          <w:bottom w:val="single" w:sz="8" w:space="2" w:color="4F81BD" w:themeColor="accent1"/>
        </w:pBdr>
        <w:rPr>
          <w:b/>
          <w:color w:val="0070C0"/>
        </w:rPr>
      </w:pPr>
      <w:r>
        <w:rPr>
          <w:b/>
          <w:color w:val="0070C0"/>
        </w:rPr>
        <w:lastRenderedPageBreak/>
        <w:t>Overview of BRAC Bank Limited</w:t>
      </w:r>
    </w:p>
    <w:p w:rsidR="002C3FD3" w:rsidRPr="00A75268" w:rsidRDefault="002C3FD3" w:rsidP="002C3FD3">
      <w:pPr>
        <w:spacing w:after="0" w:line="360" w:lineRule="auto"/>
        <w:rPr>
          <w:rFonts w:ascii="Times New Roman" w:hAnsi="Times New Roman" w:cs="Times New Roman"/>
          <w:b/>
          <w:color w:val="548DD4" w:themeColor="text2" w:themeTint="99"/>
          <w:sz w:val="28"/>
          <w:szCs w:val="28"/>
        </w:rPr>
      </w:pPr>
      <w:r w:rsidRPr="00A75268">
        <w:rPr>
          <w:rFonts w:ascii="Times New Roman" w:hAnsi="Times New Roman" w:cs="Times New Roman"/>
          <w:b/>
          <w:color w:val="548DD4" w:themeColor="text2" w:themeTint="99"/>
          <w:sz w:val="28"/>
          <w:szCs w:val="28"/>
        </w:rPr>
        <w:t>2.1 History of BBL</w:t>
      </w:r>
    </w:p>
    <w:p w:rsidR="003D0E91" w:rsidRPr="003D0E91" w:rsidRDefault="003D0E91" w:rsidP="003D0E91">
      <w:pPr>
        <w:spacing w:line="360" w:lineRule="auto"/>
        <w:jc w:val="both"/>
        <w:rPr>
          <w:rFonts w:ascii="Times New Roman" w:hAnsi="Times New Roman" w:cs="Times New Roman"/>
          <w:sz w:val="24"/>
          <w:szCs w:val="24"/>
        </w:rPr>
      </w:pPr>
      <w:r w:rsidRPr="003D0E91">
        <w:rPr>
          <w:rFonts w:ascii="Times New Roman" w:hAnsi="Times New Roman" w:cs="Times New Roman"/>
          <w:sz w:val="24"/>
          <w:szCs w:val="24"/>
        </w:rPr>
        <w:t xml:space="preserve">BRAC Bank is the leading composition of monetary bank started their journey on July 04, 2001. It really is a division of BRAC (Bangladesh rural advancement committee) and world’s premier nongovernmental development organizations established by </w:t>
      </w:r>
      <w:proofErr w:type="spellStart"/>
      <w:r w:rsidRPr="003D0E91">
        <w:rPr>
          <w:rFonts w:ascii="Times New Roman" w:hAnsi="Times New Roman" w:cs="Times New Roman"/>
          <w:sz w:val="24"/>
          <w:szCs w:val="24"/>
        </w:rPr>
        <w:t>Fazle</w:t>
      </w:r>
      <w:proofErr w:type="spellEnd"/>
      <w:r w:rsidRPr="003D0E91">
        <w:rPr>
          <w:rFonts w:ascii="Times New Roman" w:hAnsi="Times New Roman" w:cs="Times New Roman"/>
          <w:sz w:val="24"/>
          <w:szCs w:val="24"/>
        </w:rPr>
        <w:t xml:space="preserve"> </w:t>
      </w:r>
      <w:proofErr w:type="spellStart"/>
      <w:r w:rsidRPr="003D0E91">
        <w:rPr>
          <w:rFonts w:ascii="Times New Roman" w:hAnsi="Times New Roman" w:cs="Times New Roman"/>
          <w:sz w:val="24"/>
          <w:szCs w:val="24"/>
        </w:rPr>
        <w:t>Hasan</w:t>
      </w:r>
      <w:proofErr w:type="spellEnd"/>
      <w:r w:rsidRPr="003D0E91">
        <w:rPr>
          <w:rFonts w:ascii="Times New Roman" w:hAnsi="Times New Roman" w:cs="Times New Roman"/>
          <w:sz w:val="24"/>
          <w:szCs w:val="24"/>
        </w:rPr>
        <w:t xml:space="preserve"> Abed in 1972. It set up in Bangladesh placed under the Banking Companies Act, 1991 and consolidated as an exclusive limited company on 20 May 1999 within the Companies Act, 1994.  BRAC Bank centers on attempting unexplored market corners in the Small and Medium Enterprise Business. </w:t>
      </w:r>
    </w:p>
    <w:p w:rsidR="003D0E91" w:rsidRPr="003D0E91" w:rsidRDefault="003D0E91" w:rsidP="003D0E91">
      <w:pPr>
        <w:spacing w:line="360" w:lineRule="auto"/>
        <w:jc w:val="both"/>
        <w:rPr>
          <w:rFonts w:ascii="Times New Roman" w:hAnsi="Times New Roman" w:cs="Times New Roman"/>
          <w:sz w:val="24"/>
          <w:szCs w:val="24"/>
        </w:rPr>
      </w:pPr>
      <w:r w:rsidRPr="003D0E91">
        <w:rPr>
          <w:rFonts w:ascii="Times New Roman" w:hAnsi="Times New Roman" w:cs="Times New Roman"/>
          <w:sz w:val="24"/>
          <w:szCs w:val="24"/>
        </w:rPr>
        <w:t>The principal aim of the lender is to provide all types of or all sorts of banking experiences to the customers. At the beginning, the Bank faced several genuine and reputable burden considering that the High Court of Bangladesh interrupted the activity of the lender and it have failed to begin its functions till 03 June 2001. Gradually, the judgment of the High Court was lay out and dismissed by the Appellate Department of the Supreme Court on 04 June 2001, and the Bank has began its procedures from July 04, 2001.</w:t>
      </w:r>
      <w:r>
        <w:rPr>
          <w:rFonts w:ascii="Times New Roman" w:hAnsi="Times New Roman" w:cs="Times New Roman"/>
          <w:sz w:val="24"/>
          <w:szCs w:val="24"/>
        </w:rPr>
        <w:t xml:space="preserve"> </w:t>
      </w:r>
      <w:r w:rsidRPr="003D0E91">
        <w:rPr>
          <w:rFonts w:ascii="Times New Roman" w:hAnsi="Times New Roman" w:cs="Times New Roman"/>
          <w:sz w:val="24"/>
          <w:szCs w:val="24"/>
        </w:rPr>
        <w:t xml:space="preserve">In 15 years the bank became the country's quickest growing bank. Today, the lender has 186 Branches, 16 Superior Banking Lounges, over 500 ATMs, 90 CDMs and 457 SME Unit offices across Bangladesh. They have allocated over BDT thirty thousand </w:t>
      </w:r>
      <w:proofErr w:type="spellStart"/>
      <w:r w:rsidRPr="003D0E91">
        <w:rPr>
          <w:rFonts w:ascii="Times New Roman" w:hAnsi="Times New Roman" w:cs="Times New Roman"/>
          <w:sz w:val="24"/>
          <w:szCs w:val="24"/>
        </w:rPr>
        <w:t>Crore</w:t>
      </w:r>
      <w:proofErr w:type="spellEnd"/>
      <w:r w:rsidRPr="003D0E91">
        <w:rPr>
          <w:rFonts w:ascii="Times New Roman" w:hAnsi="Times New Roman" w:cs="Times New Roman"/>
          <w:sz w:val="24"/>
          <w:szCs w:val="24"/>
        </w:rPr>
        <w:t xml:space="preserve"> of SME loan product and have above 1,500,000 specific customers who get into online bank facilities. Its services slashes across all degrees of the clients are it corporate and commercial, retail or SME. </w:t>
      </w:r>
      <w:proofErr w:type="gramStart"/>
      <w:r w:rsidRPr="003D0E91">
        <w:rPr>
          <w:rFonts w:ascii="Times New Roman" w:hAnsi="Times New Roman" w:cs="Times New Roman"/>
          <w:sz w:val="24"/>
          <w:szCs w:val="24"/>
        </w:rPr>
        <w:t>Having a team of over 6,500 employees, BRAC Bank serves considerably more than 1,500,000 customers through its varied selection of SME, Retail and General Banking solutions.</w:t>
      </w:r>
      <w:proofErr w:type="gramEnd"/>
    </w:p>
    <w:p w:rsidR="00BE5FDA" w:rsidRDefault="003D0E91" w:rsidP="003D0E91">
      <w:pPr>
        <w:spacing w:line="360" w:lineRule="auto"/>
        <w:jc w:val="both"/>
        <w:rPr>
          <w:rFonts w:ascii="Times New Roman" w:hAnsi="Times New Roman" w:cs="Times New Roman"/>
          <w:sz w:val="24"/>
          <w:szCs w:val="24"/>
        </w:rPr>
      </w:pPr>
      <w:r w:rsidRPr="003D0E91">
        <w:rPr>
          <w:rFonts w:ascii="Times New Roman" w:hAnsi="Times New Roman" w:cs="Times New Roman"/>
          <w:sz w:val="24"/>
          <w:szCs w:val="24"/>
        </w:rPr>
        <w:t xml:space="preserve">Within the last two years BRAC Bank has considered bold breakthroughs and has made strong improvement towards its vision to become the ‘Best Bank’ in Bangladesh. In getting nearer to this vision, the bank intersected some crisis pillars and received a number of international awards. The honors included South </w:t>
      </w:r>
      <w:proofErr w:type="gramStart"/>
      <w:r w:rsidRPr="003D0E91">
        <w:rPr>
          <w:rFonts w:ascii="Times New Roman" w:hAnsi="Times New Roman" w:cs="Times New Roman"/>
          <w:sz w:val="24"/>
          <w:szCs w:val="24"/>
        </w:rPr>
        <w:t>Asia’s  SAFA</w:t>
      </w:r>
      <w:proofErr w:type="gramEnd"/>
      <w:r w:rsidRPr="003D0E91">
        <w:rPr>
          <w:rFonts w:ascii="Times New Roman" w:hAnsi="Times New Roman" w:cs="Times New Roman"/>
          <w:sz w:val="24"/>
          <w:szCs w:val="24"/>
        </w:rPr>
        <w:t xml:space="preserve"> Award, Asia money’s “Best Bank for SMEs” award, ICAB award, ICMAB award, and ADB’s ‘Most Progressive Bank’ award. Crossing the consequential US$ 1 billion in market capitalization, getting the highest credit history of ‘AA1’and being awarded the conspicuous ISO 27001:2013 certification for Information Security added more powerful breathing  under the estimations.</w:t>
      </w:r>
    </w:p>
    <w:p w:rsidR="002C3FD3" w:rsidRPr="006035C5" w:rsidRDefault="002C3FD3" w:rsidP="009E3747">
      <w:pPr>
        <w:spacing w:after="0" w:line="360" w:lineRule="auto"/>
        <w:jc w:val="both"/>
        <w:rPr>
          <w:rFonts w:ascii="Times New Roman" w:hAnsi="Times New Roman" w:cs="Times New Roman"/>
          <w:b/>
          <w:color w:val="548DD4" w:themeColor="text2" w:themeTint="99"/>
          <w:sz w:val="28"/>
          <w:szCs w:val="28"/>
        </w:rPr>
      </w:pPr>
      <w:r w:rsidRPr="006035C5">
        <w:rPr>
          <w:rFonts w:ascii="Times New Roman" w:hAnsi="Times New Roman" w:cs="Times New Roman"/>
          <w:b/>
          <w:color w:val="548DD4" w:themeColor="text2" w:themeTint="99"/>
          <w:sz w:val="28"/>
          <w:szCs w:val="28"/>
        </w:rPr>
        <w:lastRenderedPageBreak/>
        <w:t>2.2 Vision and Mission of BBL</w:t>
      </w:r>
    </w:p>
    <w:p w:rsidR="002C3FD3" w:rsidRDefault="002C3FD3" w:rsidP="009E3747">
      <w:pPr>
        <w:spacing w:after="0" w:line="360" w:lineRule="auto"/>
        <w:jc w:val="both"/>
        <w:rPr>
          <w:rFonts w:ascii="Times New Roman" w:hAnsi="Times New Roman" w:cs="Times New Roman"/>
          <w:b/>
          <w:color w:val="000000" w:themeColor="text1"/>
          <w:sz w:val="24"/>
          <w:szCs w:val="24"/>
          <w:u w:val="single"/>
        </w:rPr>
      </w:pPr>
    </w:p>
    <w:p w:rsidR="002C3FD3" w:rsidRPr="00874643" w:rsidRDefault="002C3FD3" w:rsidP="009E3747">
      <w:pPr>
        <w:spacing w:after="0" w:line="360" w:lineRule="auto"/>
        <w:jc w:val="both"/>
        <w:rPr>
          <w:rFonts w:ascii="Times New Roman" w:hAnsi="Times New Roman" w:cs="Times New Roman"/>
          <w:b/>
          <w:color w:val="000000" w:themeColor="text1"/>
          <w:sz w:val="24"/>
          <w:szCs w:val="24"/>
          <w:u w:val="single"/>
        </w:rPr>
      </w:pPr>
      <w:r w:rsidRPr="00874643">
        <w:rPr>
          <w:rFonts w:ascii="Times New Roman" w:hAnsi="Times New Roman" w:cs="Times New Roman"/>
          <w:b/>
          <w:color w:val="000000" w:themeColor="text1"/>
          <w:sz w:val="24"/>
          <w:szCs w:val="24"/>
          <w:u w:val="single"/>
        </w:rPr>
        <w:t xml:space="preserve">Vision </w:t>
      </w:r>
    </w:p>
    <w:p w:rsidR="009E3747" w:rsidRDefault="009E3747" w:rsidP="009E3747">
      <w:pPr>
        <w:spacing w:after="0" w:line="360" w:lineRule="auto"/>
        <w:jc w:val="both"/>
        <w:rPr>
          <w:rFonts w:ascii="Times New Roman" w:hAnsi="Times New Roman" w:cs="Times New Roman"/>
          <w:sz w:val="24"/>
          <w:szCs w:val="24"/>
        </w:rPr>
      </w:pPr>
    </w:p>
    <w:p w:rsidR="002C3FD3" w:rsidRPr="004D591E" w:rsidRDefault="002C3FD3" w:rsidP="009E3747">
      <w:pPr>
        <w:spacing w:after="0" w:line="360" w:lineRule="auto"/>
        <w:jc w:val="both"/>
        <w:rPr>
          <w:rFonts w:ascii="Times New Roman" w:hAnsi="Times New Roman" w:cs="Times New Roman"/>
          <w:color w:val="000000" w:themeColor="text1"/>
          <w:sz w:val="24"/>
          <w:szCs w:val="24"/>
        </w:rPr>
      </w:pPr>
      <w:r w:rsidRPr="004D591E">
        <w:rPr>
          <w:rFonts w:ascii="Times New Roman" w:hAnsi="Times New Roman" w:cs="Times New Roman"/>
          <w:sz w:val="24"/>
          <w:szCs w:val="24"/>
        </w:rPr>
        <w:t xml:space="preserve">“Building profitable and socially responsible financial institution focused on Market and Business with Growth potential, thereby assisting BRAC and stakeholders to build a just, enlightened, healthy democratic and poverty free </w:t>
      </w:r>
      <w:r w:rsidRPr="007C73D1">
        <w:rPr>
          <w:rFonts w:ascii="Times New Roman" w:hAnsi="Times New Roman" w:cs="Times New Roman"/>
          <w:noProof/>
          <w:sz w:val="24"/>
          <w:szCs w:val="24"/>
        </w:rPr>
        <w:t>Bangladesh</w:t>
      </w:r>
      <w:r w:rsidR="007C73D1">
        <w:rPr>
          <w:rFonts w:ascii="Times New Roman" w:hAnsi="Times New Roman" w:cs="Times New Roman"/>
          <w:noProof/>
          <w:sz w:val="24"/>
          <w:szCs w:val="24"/>
        </w:rPr>
        <w:t>.</w:t>
      </w:r>
      <w:r w:rsidRPr="004D591E">
        <w:rPr>
          <w:rFonts w:ascii="Times New Roman" w:hAnsi="Times New Roman" w:cs="Times New Roman"/>
          <w:sz w:val="24"/>
          <w:szCs w:val="24"/>
        </w:rPr>
        <w:t>”</w:t>
      </w:r>
    </w:p>
    <w:p w:rsidR="002C3FD3" w:rsidRDefault="002C3FD3" w:rsidP="009E3747">
      <w:pPr>
        <w:spacing w:after="0" w:line="360" w:lineRule="auto"/>
        <w:jc w:val="both"/>
        <w:rPr>
          <w:rFonts w:ascii="Times New Roman" w:hAnsi="Times New Roman" w:cs="Times New Roman"/>
          <w:color w:val="000000" w:themeColor="text1"/>
          <w:sz w:val="24"/>
          <w:szCs w:val="24"/>
        </w:rPr>
      </w:pPr>
    </w:p>
    <w:p w:rsidR="002C3FD3" w:rsidRDefault="002C3FD3" w:rsidP="009E3747">
      <w:pPr>
        <w:spacing w:after="0" w:line="360" w:lineRule="auto"/>
        <w:jc w:val="both"/>
        <w:rPr>
          <w:rFonts w:ascii="Times New Roman" w:hAnsi="Times New Roman" w:cs="Times New Roman"/>
          <w:b/>
          <w:color w:val="000000" w:themeColor="text1"/>
          <w:sz w:val="24"/>
          <w:szCs w:val="24"/>
          <w:u w:val="single"/>
        </w:rPr>
      </w:pPr>
      <w:r w:rsidRPr="00874643">
        <w:rPr>
          <w:rFonts w:ascii="Times New Roman" w:hAnsi="Times New Roman" w:cs="Times New Roman"/>
          <w:b/>
          <w:color w:val="000000" w:themeColor="text1"/>
          <w:sz w:val="24"/>
          <w:szCs w:val="24"/>
          <w:u w:val="single"/>
        </w:rPr>
        <w:t xml:space="preserve">Mission </w:t>
      </w:r>
    </w:p>
    <w:p w:rsidR="009E3747" w:rsidRPr="00874643" w:rsidRDefault="009E3747" w:rsidP="009E3747">
      <w:pPr>
        <w:spacing w:after="0" w:line="360" w:lineRule="auto"/>
        <w:jc w:val="both"/>
        <w:rPr>
          <w:rFonts w:ascii="Times New Roman" w:hAnsi="Times New Roman" w:cs="Times New Roman"/>
          <w:b/>
          <w:color w:val="000000" w:themeColor="text1"/>
          <w:sz w:val="24"/>
          <w:szCs w:val="24"/>
          <w:u w:val="single"/>
        </w:rPr>
      </w:pPr>
    </w:p>
    <w:p w:rsidR="002C3FD3" w:rsidRPr="004D591E" w:rsidRDefault="002C3FD3" w:rsidP="002C3FD3">
      <w:pPr>
        <w:pStyle w:val="Default"/>
        <w:numPr>
          <w:ilvl w:val="0"/>
          <w:numId w:val="6"/>
        </w:numPr>
        <w:spacing w:after="200" w:line="360" w:lineRule="auto"/>
        <w:jc w:val="both"/>
      </w:pPr>
      <w:r w:rsidRPr="004D591E">
        <w:t xml:space="preserve">Sustained growth in Small &amp; Medium </w:t>
      </w:r>
      <w:r w:rsidRPr="007C73D1">
        <w:rPr>
          <w:noProof/>
        </w:rPr>
        <w:t>Enterprise</w:t>
      </w:r>
      <w:r w:rsidR="007C73D1">
        <w:rPr>
          <w:noProof/>
        </w:rPr>
        <w:t>s</w:t>
      </w:r>
      <w:r w:rsidRPr="004D591E">
        <w:t xml:space="preserve"> sector </w:t>
      </w:r>
    </w:p>
    <w:p w:rsidR="002C3FD3" w:rsidRPr="004D591E" w:rsidRDefault="002C3FD3" w:rsidP="002C3FD3">
      <w:pPr>
        <w:pStyle w:val="Default"/>
        <w:numPr>
          <w:ilvl w:val="0"/>
          <w:numId w:val="6"/>
        </w:numPr>
        <w:spacing w:after="200" w:line="360" w:lineRule="auto"/>
        <w:jc w:val="both"/>
      </w:pPr>
      <w:r w:rsidRPr="004D591E">
        <w:t xml:space="preserve">Continuous low-cost deposit Growth with controlled growth in retail assets. </w:t>
      </w:r>
    </w:p>
    <w:p w:rsidR="002C3FD3" w:rsidRPr="004D591E" w:rsidRDefault="002C3FD3" w:rsidP="002C3FD3">
      <w:pPr>
        <w:pStyle w:val="Default"/>
        <w:numPr>
          <w:ilvl w:val="0"/>
          <w:numId w:val="6"/>
        </w:numPr>
        <w:spacing w:after="200" w:line="360" w:lineRule="auto"/>
        <w:jc w:val="both"/>
      </w:pPr>
      <w:r w:rsidRPr="004D591E">
        <w:t xml:space="preserve">Corporate Assets to </w:t>
      </w:r>
      <w:r w:rsidRPr="007C73D1">
        <w:rPr>
          <w:noProof/>
        </w:rPr>
        <w:t>be funded</w:t>
      </w:r>
      <w:r w:rsidRPr="004D591E">
        <w:t xml:space="preserve"> through self-liability mobilization. Growth in Assets through syndications and investment in </w:t>
      </w:r>
      <w:r w:rsidRPr="007C73D1">
        <w:rPr>
          <w:noProof/>
        </w:rPr>
        <w:t>faster</w:t>
      </w:r>
      <w:r w:rsidR="007C73D1">
        <w:rPr>
          <w:noProof/>
        </w:rPr>
        <w:t>-</w:t>
      </w:r>
      <w:r w:rsidRPr="007C73D1">
        <w:rPr>
          <w:noProof/>
        </w:rPr>
        <w:t>growing</w:t>
      </w:r>
      <w:r w:rsidRPr="004D591E">
        <w:t xml:space="preserve"> sectors. </w:t>
      </w:r>
    </w:p>
    <w:p w:rsidR="002C3FD3" w:rsidRPr="004D591E" w:rsidRDefault="002C3FD3" w:rsidP="002C3FD3">
      <w:pPr>
        <w:pStyle w:val="Default"/>
        <w:numPr>
          <w:ilvl w:val="0"/>
          <w:numId w:val="6"/>
        </w:numPr>
        <w:spacing w:after="200" w:line="360" w:lineRule="auto"/>
        <w:jc w:val="both"/>
      </w:pPr>
      <w:r w:rsidRPr="004D591E">
        <w:t xml:space="preserve">Continuous endeavor to increase non-funded income </w:t>
      </w:r>
    </w:p>
    <w:p w:rsidR="002C3FD3" w:rsidRPr="004D591E" w:rsidRDefault="002C3FD3" w:rsidP="002C3FD3">
      <w:pPr>
        <w:pStyle w:val="Default"/>
        <w:numPr>
          <w:ilvl w:val="0"/>
          <w:numId w:val="6"/>
        </w:numPr>
        <w:spacing w:after="200" w:line="360" w:lineRule="auto"/>
        <w:jc w:val="both"/>
      </w:pPr>
      <w:r w:rsidRPr="004D591E">
        <w:t xml:space="preserve">Keep our debt charges at 2% to maintain a </w:t>
      </w:r>
      <w:r w:rsidRPr="007C73D1">
        <w:rPr>
          <w:noProof/>
        </w:rPr>
        <w:t>steady</w:t>
      </w:r>
      <w:r w:rsidR="007C73D1">
        <w:rPr>
          <w:noProof/>
        </w:rPr>
        <w:t>,</w:t>
      </w:r>
      <w:r w:rsidRPr="004D591E">
        <w:t xml:space="preserve"> profitable growth </w:t>
      </w:r>
    </w:p>
    <w:p w:rsidR="002C3FD3" w:rsidRPr="004D591E" w:rsidRDefault="002C3FD3" w:rsidP="002C3FD3">
      <w:pPr>
        <w:pStyle w:val="Default"/>
        <w:numPr>
          <w:ilvl w:val="0"/>
          <w:numId w:val="6"/>
        </w:numPr>
        <w:spacing w:after="200" w:line="360" w:lineRule="auto"/>
        <w:jc w:val="both"/>
      </w:pPr>
      <w:r w:rsidRPr="004D591E">
        <w:t xml:space="preserve">Achieve efficient synergies between the bank’s branches, SME unit offices and BRAC field offices for delivery of remittance and Banks other products and services </w:t>
      </w:r>
    </w:p>
    <w:p w:rsidR="002C3FD3" w:rsidRPr="004D591E" w:rsidRDefault="002C3FD3" w:rsidP="002C3FD3">
      <w:pPr>
        <w:pStyle w:val="Default"/>
        <w:numPr>
          <w:ilvl w:val="0"/>
          <w:numId w:val="6"/>
        </w:numPr>
        <w:spacing w:after="200" w:line="360" w:lineRule="auto"/>
        <w:jc w:val="both"/>
      </w:pPr>
      <w:r w:rsidRPr="004D591E">
        <w:t xml:space="preserve">Manage various lines of business in a </w:t>
      </w:r>
      <w:r w:rsidRPr="007C73D1">
        <w:rPr>
          <w:noProof/>
        </w:rPr>
        <w:t>full</w:t>
      </w:r>
      <w:r w:rsidR="007C73D1">
        <w:rPr>
          <w:noProof/>
        </w:rPr>
        <w:t>y</w:t>
      </w:r>
      <w:r w:rsidRPr="004D591E">
        <w:t xml:space="preserve"> controlled environment with no compromise on service quality </w:t>
      </w:r>
    </w:p>
    <w:p w:rsidR="002C3FD3" w:rsidRPr="004D591E" w:rsidRDefault="002C3FD3" w:rsidP="002C3FD3">
      <w:pPr>
        <w:pStyle w:val="Default"/>
        <w:numPr>
          <w:ilvl w:val="0"/>
          <w:numId w:val="6"/>
        </w:numPr>
        <w:spacing w:after="200" w:line="360" w:lineRule="auto"/>
        <w:jc w:val="both"/>
      </w:pPr>
      <w:r w:rsidRPr="004D591E">
        <w:t xml:space="preserve">Keep a </w:t>
      </w:r>
      <w:r w:rsidRPr="007C73D1">
        <w:rPr>
          <w:noProof/>
        </w:rPr>
        <w:t>divers</w:t>
      </w:r>
      <w:r w:rsidR="007C73D1">
        <w:rPr>
          <w:noProof/>
        </w:rPr>
        <w:t>e</w:t>
      </w:r>
      <w:r w:rsidRPr="004D591E">
        <w:t xml:space="preserve">, </w:t>
      </w:r>
      <w:r w:rsidRPr="007C73D1">
        <w:rPr>
          <w:noProof/>
        </w:rPr>
        <w:t>far</w:t>
      </w:r>
      <w:r w:rsidR="007C73D1">
        <w:rPr>
          <w:noProof/>
        </w:rPr>
        <w:t>-</w:t>
      </w:r>
      <w:r w:rsidRPr="007C73D1">
        <w:rPr>
          <w:noProof/>
        </w:rPr>
        <w:t>flung</w:t>
      </w:r>
      <w:r w:rsidRPr="004D591E">
        <w:t xml:space="preserve"> team fully controlled environment with no compromise on service quality </w:t>
      </w:r>
    </w:p>
    <w:p w:rsidR="002C3FD3" w:rsidRPr="004D591E" w:rsidRDefault="002C3FD3" w:rsidP="002C3FD3">
      <w:pPr>
        <w:pStyle w:val="Default"/>
        <w:numPr>
          <w:ilvl w:val="0"/>
          <w:numId w:val="6"/>
        </w:numPr>
        <w:spacing w:after="200" w:line="360" w:lineRule="auto"/>
        <w:jc w:val="both"/>
      </w:pPr>
      <w:r w:rsidRPr="004D591E">
        <w:t xml:space="preserve">Keep a diverse, </w:t>
      </w:r>
      <w:r w:rsidRPr="007C73D1">
        <w:rPr>
          <w:noProof/>
        </w:rPr>
        <w:t>far</w:t>
      </w:r>
      <w:r w:rsidR="007C73D1">
        <w:rPr>
          <w:noProof/>
        </w:rPr>
        <w:t>-</w:t>
      </w:r>
      <w:r w:rsidRPr="007C73D1">
        <w:rPr>
          <w:noProof/>
        </w:rPr>
        <w:t>flung</w:t>
      </w:r>
      <w:r w:rsidRPr="004D591E">
        <w:t xml:space="preserve"> team fully motivated and driven towards materializing the </w:t>
      </w:r>
      <w:r w:rsidRPr="007C73D1">
        <w:rPr>
          <w:noProof/>
        </w:rPr>
        <w:t>bank</w:t>
      </w:r>
      <w:r w:rsidR="007C73D1">
        <w:rPr>
          <w:noProof/>
        </w:rPr>
        <w:t>'</w:t>
      </w:r>
      <w:r w:rsidRPr="007C73D1">
        <w:rPr>
          <w:noProof/>
        </w:rPr>
        <w:t>s</w:t>
      </w:r>
      <w:r w:rsidRPr="004D591E">
        <w:t xml:space="preserve"> vision into reality </w:t>
      </w: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2C3FD3" w:rsidRPr="006035C5" w:rsidRDefault="0098745D" w:rsidP="009E3747">
      <w:pPr>
        <w:spacing w:after="0" w:line="360" w:lineRule="auto"/>
        <w:jc w:val="both"/>
        <w:rPr>
          <w:rFonts w:ascii="Times New Roman" w:hAnsi="Times New Roman" w:cs="Times New Roman"/>
          <w:b/>
          <w:color w:val="548DD4" w:themeColor="text2" w:themeTint="99"/>
          <w:sz w:val="28"/>
          <w:szCs w:val="28"/>
        </w:rPr>
      </w:pPr>
      <w:r>
        <w:rPr>
          <w:rFonts w:ascii="Times New Roman" w:hAnsi="Times New Roman" w:cs="Times New Roman"/>
          <w:b/>
          <w:color w:val="548DD4" w:themeColor="text2" w:themeTint="99"/>
          <w:sz w:val="28"/>
          <w:szCs w:val="28"/>
        </w:rPr>
        <w:lastRenderedPageBreak/>
        <w:t>2.3 Core Values, Logo &amp;</w:t>
      </w:r>
      <w:r w:rsidR="002C3FD3" w:rsidRPr="006035C5">
        <w:rPr>
          <w:rFonts w:ascii="Times New Roman" w:hAnsi="Times New Roman" w:cs="Times New Roman"/>
          <w:b/>
          <w:color w:val="548DD4" w:themeColor="text2" w:themeTint="99"/>
          <w:sz w:val="28"/>
          <w:szCs w:val="28"/>
        </w:rPr>
        <w:t xml:space="preserve"> Slogan</w:t>
      </w:r>
    </w:p>
    <w:p w:rsidR="002C3FD3" w:rsidRDefault="002C3FD3" w:rsidP="009E3747">
      <w:pPr>
        <w:spacing w:after="0" w:line="360" w:lineRule="auto"/>
        <w:jc w:val="both"/>
        <w:rPr>
          <w:rFonts w:ascii="Times New Roman" w:hAnsi="Times New Roman" w:cs="Times New Roman"/>
          <w:b/>
          <w:sz w:val="24"/>
          <w:szCs w:val="24"/>
          <w:u w:val="single"/>
        </w:rPr>
      </w:pPr>
    </w:p>
    <w:p w:rsidR="002C3FD3" w:rsidRPr="009E3747" w:rsidRDefault="002C3FD3" w:rsidP="009E3747">
      <w:pPr>
        <w:spacing w:after="0" w:line="360" w:lineRule="auto"/>
        <w:jc w:val="both"/>
        <w:rPr>
          <w:rFonts w:ascii="Times New Roman" w:hAnsi="Times New Roman" w:cs="Times New Roman"/>
          <w:b/>
          <w:sz w:val="26"/>
          <w:szCs w:val="26"/>
          <w:u w:val="single"/>
        </w:rPr>
      </w:pPr>
      <w:r w:rsidRPr="009E3747">
        <w:rPr>
          <w:rFonts w:ascii="Times New Roman" w:hAnsi="Times New Roman" w:cs="Times New Roman"/>
          <w:b/>
          <w:sz w:val="26"/>
          <w:szCs w:val="26"/>
          <w:u w:val="single"/>
        </w:rPr>
        <w:t>Core Values</w:t>
      </w:r>
    </w:p>
    <w:p w:rsidR="009E3747" w:rsidRDefault="009E3747" w:rsidP="009E3747">
      <w:pPr>
        <w:pStyle w:val="Default"/>
        <w:spacing w:line="360" w:lineRule="auto"/>
        <w:jc w:val="both"/>
      </w:pPr>
    </w:p>
    <w:p w:rsidR="002C3FD3" w:rsidRDefault="002C3FD3" w:rsidP="009E3747">
      <w:pPr>
        <w:pStyle w:val="Default"/>
        <w:spacing w:line="360" w:lineRule="auto"/>
        <w:jc w:val="both"/>
      </w:pPr>
      <w:r w:rsidRPr="00CF5FD9">
        <w:t>Our Strength emanates from our owner of "BRAC</w:t>
      </w:r>
      <w:r w:rsidR="007C73D1">
        <w:rPr>
          <w:noProof/>
        </w:rPr>
        <w:t>."</w:t>
      </w:r>
      <w:r w:rsidRPr="00CF5FD9">
        <w:t xml:space="preserve"> </w:t>
      </w:r>
      <w:r w:rsidRPr="007C73D1">
        <w:rPr>
          <w:noProof/>
        </w:rPr>
        <w:t>This</w:t>
      </w:r>
      <w:r w:rsidRPr="00CF5FD9">
        <w:t xml:space="preserve"> means, we will accommodate the following substances and will be supervised by BRAC as we do our work</w:t>
      </w:r>
      <w:r>
        <w:t xml:space="preserve"> properly</w:t>
      </w:r>
      <w:r w:rsidRPr="00CF5FD9">
        <w:t xml:space="preserve">. </w:t>
      </w:r>
    </w:p>
    <w:p w:rsidR="002C3FD3" w:rsidRPr="004D591E" w:rsidRDefault="002C3FD3" w:rsidP="002C3FD3">
      <w:pPr>
        <w:pStyle w:val="Default"/>
        <w:numPr>
          <w:ilvl w:val="0"/>
          <w:numId w:val="8"/>
        </w:numPr>
        <w:spacing w:after="200" w:line="360" w:lineRule="auto"/>
        <w:jc w:val="both"/>
      </w:pPr>
      <w:r w:rsidRPr="004D591E">
        <w:t xml:space="preserve">Value the fact that one is a member of the BRAC family </w:t>
      </w:r>
    </w:p>
    <w:p w:rsidR="002C3FD3" w:rsidRPr="004D591E" w:rsidRDefault="002C3FD3" w:rsidP="002C3FD3">
      <w:pPr>
        <w:pStyle w:val="Default"/>
        <w:numPr>
          <w:ilvl w:val="0"/>
          <w:numId w:val="7"/>
        </w:numPr>
        <w:spacing w:after="200" w:line="360" w:lineRule="auto"/>
        <w:jc w:val="both"/>
      </w:pPr>
      <w:r w:rsidRPr="004D591E">
        <w:t xml:space="preserve">Creating an honest, open and enabling environment </w:t>
      </w:r>
    </w:p>
    <w:p w:rsidR="002C3FD3" w:rsidRPr="004D591E" w:rsidRDefault="002C3FD3" w:rsidP="002C3FD3">
      <w:pPr>
        <w:pStyle w:val="Default"/>
        <w:numPr>
          <w:ilvl w:val="0"/>
          <w:numId w:val="7"/>
        </w:numPr>
        <w:spacing w:after="200" w:line="360" w:lineRule="auto"/>
        <w:jc w:val="both"/>
      </w:pPr>
      <w:r w:rsidRPr="004D591E">
        <w:t>Have a strong customer focus and build relationships based on integrity, superior service</w:t>
      </w:r>
      <w:r w:rsidR="007C73D1">
        <w:t>,</w:t>
      </w:r>
      <w:r w:rsidRPr="004D591E">
        <w:t xml:space="preserve"> </w:t>
      </w:r>
      <w:r w:rsidRPr="007C73D1">
        <w:rPr>
          <w:noProof/>
        </w:rPr>
        <w:t>and</w:t>
      </w:r>
      <w:r w:rsidRPr="004D591E">
        <w:t xml:space="preserve"> mutual benefit </w:t>
      </w:r>
    </w:p>
    <w:p w:rsidR="002C3FD3" w:rsidRPr="004D591E" w:rsidRDefault="002C3FD3" w:rsidP="002C3FD3">
      <w:pPr>
        <w:pStyle w:val="Default"/>
        <w:numPr>
          <w:ilvl w:val="0"/>
          <w:numId w:val="7"/>
        </w:numPr>
        <w:spacing w:after="200" w:line="360" w:lineRule="auto"/>
        <w:jc w:val="both"/>
      </w:pPr>
      <w:r w:rsidRPr="004D591E">
        <w:t xml:space="preserve">Strive for profit &amp; sound growth </w:t>
      </w:r>
    </w:p>
    <w:p w:rsidR="002C3FD3" w:rsidRPr="004D591E" w:rsidRDefault="002C3FD3" w:rsidP="002C3FD3">
      <w:pPr>
        <w:pStyle w:val="Default"/>
        <w:numPr>
          <w:ilvl w:val="0"/>
          <w:numId w:val="7"/>
        </w:numPr>
        <w:spacing w:after="200" w:line="360" w:lineRule="auto"/>
        <w:jc w:val="both"/>
      </w:pPr>
      <w:r w:rsidRPr="004D591E">
        <w:t xml:space="preserve">Work as </w:t>
      </w:r>
      <w:r w:rsidR="007C73D1">
        <w:t xml:space="preserve">a </w:t>
      </w:r>
      <w:r w:rsidRPr="007C73D1">
        <w:rPr>
          <w:noProof/>
        </w:rPr>
        <w:t>team</w:t>
      </w:r>
      <w:r w:rsidRPr="004D591E">
        <w:t xml:space="preserve"> to serve the best interest of our owners </w:t>
      </w:r>
    </w:p>
    <w:p w:rsidR="002C3FD3" w:rsidRPr="004D591E" w:rsidRDefault="002C3FD3" w:rsidP="002C3FD3">
      <w:pPr>
        <w:pStyle w:val="Default"/>
        <w:numPr>
          <w:ilvl w:val="0"/>
          <w:numId w:val="7"/>
        </w:numPr>
        <w:spacing w:after="200" w:line="360" w:lineRule="auto"/>
        <w:jc w:val="both"/>
      </w:pPr>
      <w:r w:rsidRPr="004D591E">
        <w:t xml:space="preserve">Relentless in pursuit of business innovation and improvement </w:t>
      </w:r>
    </w:p>
    <w:p w:rsidR="002C3FD3" w:rsidRPr="004D591E" w:rsidRDefault="002C3FD3" w:rsidP="002C3FD3">
      <w:pPr>
        <w:pStyle w:val="Default"/>
        <w:numPr>
          <w:ilvl w:val="0"/>
          <w:numId w:val="7"/>
        </w:numPr>
        <w:spacing w:after="200" w:line="360" w:lineRule="auto"/>
        <w:jc w:val="both"/>
      </w:pPr>
      <w:r w:rsidRPr="004D591E">
        <w:t xml:space="preserve">Value and respect people and make decisions based on merit </w:t>
      </w:r>
    </w:p>
    <w:p w:rsidR="002C3FD3" w:rsidRPr="004D591E" w:rsidRDefault="002C3FD3" w:rsidP="002C3FD3">
      <w:pPr>
        <w:pStyle w:val="Default"/>
        <w:numPr>
          <w:ilvl w:val="0"/>
          <w:numId w:val="7"/>
        </w:numPr>
        <w:spacing w:after="200" w:line="360" w:lineRule="auto"/>
        <w:jc w:val="both"/>
      </w:pPr>
      <w:r w:rsidRPr="004D591E">
        <w:t xml:space="preserve">Base recognition and reward on performance </w:t>
      </w:r>
    </w:p>
    <w:p w:rsidR="002C3FD3" w:rsidRPr="004D591E" w:rsidRDefault="002C3FD3" w:rsidP="002C3FD3">
      <w:pPr>
        <w:pStyle w:val="Default"/>
        <w:numPr>
          <w:ilvl w:val="0"/>
          <w:numId w:val="7"/>
        </w:numPr>
        <w:spacing w:after="200" w:line="360" w:lineRule="auto"/>
        <w:jc w:val="both"/>
      </w:pPr>
      <w:r w:rsidRPr="004D591E">
        <w:t xml:space="preserve">Responsible, trustworthy and law-abiding in all that we do </w:t>
      </w:r>
    </w:p>
    <w:p w:rsidR="002C3FD3" w:rsidRPr="009E3747" w:rsidRDefault="002C3FD3" w:rsidP="00F55370">
      <w:pPr>
        <w:spacing w:line="360" w:lineRule="auto"/>
        <w:jc w:val="both"/>
        <w:rPr>
          <w:rFonts w:ascii="Times New Roman" w:hAnsi="Times New Roman" w:cs="Times New Roman"/>
          <w:b/>
          <w:sz w:val="26"/>
          <w:szCs w:val="26"/>
          <w:u w:val="single"/>
        </w:rPr>
      </w:pPr>
      <w:r w:rsidRPr="009E3747">
        <w:rPr>
          <w:rFonts w:ascii="Times New Roman" w:hAnsi="Times New Roman" w:cs="Times New Roman"/>
          <w:b/>
          <w:sz w:val="26"/>
          <w:szCs w:val="26"/>
          <w:u w:val="single"/>
        </w:rPr>
        <w:t xml:space="preserve">Logo: </w:t>
      </w:r>
    </w:p>
    <w:p w:rsidR="00160AB7" w:rsidRDefault="00160AB7" w:rsidP="00160AB7">
      <w:pPr>
        <w:spacing w:line="360" w:lineRule="auto"/>
        <w:jc w:val="center"/>
        <w:rPr>
          <w:rFonts w:ascii="Times New Roman" w:hAnsi="Times New Roman" w:cs="Times New Roman"/>
          <w:sz w:val="24"/>
          <w:szCs w:val="24"/>
        </w:rPr>
      </w:pPr>
      <w:r>
        <w:rPr>
          <w:noProof/>
        </w:rPr>
        <w:drawing>
          <wp:inline distT="0" distB="0" distL="0" distR="0">
            <wp:extent cx="4762500" cy="1222375"/>
            <wp:effectExtent l="19050" t="0" r="0" b="0"/>
            <wp:docPr id="4" name="Picture 2" descr="https://seeklogo.com/images/B/brac-bank-logo-3C1A03E45D-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eeklogo.com/images/B/brac-bank-logo-3C1A03E45D-seeklogo.com.png"/>
                    <pic:cNvPicPr>
                      <a:picLocks noChangeAspect="1" noChangeArrowheads="1"/>
                    </pic:cNvPicPr>
                  </pic:nvPicPr>
                  <pic:blipFill>
                    <a:blip r:embed="rId14" cstate="print"/>
                    <a:srcRect/>
                    <a:stretch>
                      <a:fillRect/>
                    </a:stretch>
                  </pic:blipFill>
                  <pic:spPr bwMode="auto">
                    <a:xfrm>
                      <a:off x="0" y="0"/>
                      <a:ext cx="4762500" cy="1222375"/>
                    </a:xfrm>
                    <a:prstGeom prst="rect">
                      <a:avLst/>
                    </a:prstGeom>
                    <a:noFill/>
                    <a:ln w="9525">
                      <a:noFill/>
                      <a:miter lim="800000"/>
                      <a:headEnd/>
                      <a:tailEnd/>
                    </a:ln>
                  </pic:spPr>
                </pic:pic>
              </a:graphicData>
            </a:graphic>
          </wp:inline>
        </w:drawing>
      </w:r>
    </w:p>
    <w:p w:rsidR="002C3FD3" w:rsidRPr="009E3747" w:rsidRDefault="002C3FD3" w:rsidP="00F55370">
      <w:pPr>
        <w:spacing w:line="360" w:lineRule="auto"/>
        <w:jc w:val="both"/>
        <w:rPr>
          <w:rFonts w:ascii="Times New Roman" w:hAnsi="Times New Roman" w:cs="Times New Roman"/>
          <w:b/>
          <w:sz w:val="26"/>
          <w:szCs w:val="26"/>
          <w:u w:val="single"/>
        </w:rPr>
      </w:pPr>
      <w:r w:rsidRPr="009E3747">
        <w:rPr>
          <w:rFonts w:ascii="Times New Roman" w:hAnsi="Times New Roman" w:cs="Times New Roman"/>
          <w:b/>
          <w:sz w:val="26"/>
          <w:szCs w:val="26"/>
          <w:u w:val="single"/>
        </w:rPr>
        <w:t>Slogan</w:t>
      </w:r>
    </w:p>
    <w:p w:rsidR="00BE5FDA" w:rsidRPr="002C3FD3" w:rsidRDefault="002C3FD3" w:rsidP="00F55370">
      <w:pPr>
        <w:spacing w:line="360" w:lineRule="auto"/>
        <w:jc w:val="both"/>
        <w:rPr>
          <w:rFonts w:ascii="Times New Roman" w:hAnsi="Times New Roman" w:cs="Times New Roman"/>
          <w:sz w:val="24"/>
          <w:szCs w:val="24"/>
        </w:rPr>
      </w:pPr>
      <w:r w:rsidRPr="002C3FD3">
        <w:rPr>
          <w:rFonts w:ascii="Times New Roman" w:hAnsi="Times New Roman" w:cs="Times New Roman"/>
          <w:sz w:val="24"/>
          <w:szCs w:val="24"/>
        </w:rPr>
        <w:t xml:space="preserve">The slogan of BRAC Bank is </w:t>
      </w:r>
      <w:r w:rsidRPr="002C3FD3">
        <w:rPr>
          <w:rFonts w:ascii="Times New Roman" w:hAnsi="Times New Roman" w:cs="Times New Roman"/>
          <w:bCs/>
          <w:sz w:val="24"/>
          <w:szCs w:val="24"/>
        </w:rPr>
        <w:t>“</w:t>
      </w:r>
      <w:proofErr w:type="spellStart"/>
      <w:r w:rsidRPr="002C3FD3">
        <w:rPr>
          <w:rFonts w:ascii="Times New Roman" w:hAnsi="Times New Roman" w:cs="Times New Roman"/>
          <w:bCs/>
          <w:sz w:val="24"/>
          <w:szCs w:val="24"/>
        </w:rPr>
        <w:t>Astha</w:t>
      </w:r>
      <w:proofErr w:type="spellEnd"/>
      <w:r w:rsidRPr="002C3FD3">
        <w:rPr>
          <w:rFonts w:ascii="Times New Roman" w:hAnsi="Times New Roman" w:cs="Times New Roman"/>
          <w:bCs/>
          <w:sz w:val="24"/>
          <w:szCs w:val="24"/>
        </w:rPr>
        <w:t xml:space="preserve"> </w:t>
      </w:r>
      <w:proofErr w:type="spellStart"/>
      <w:r w:rsidRPr="002C3FD3">
        <w:rPr>
          <w:rFonts w:ascii="Times New Roman" w:hAnsi="Times New Roman" w:cs="Times New Roman"/>
          <w:bCs/>
          <w:sz w:val="24"/>
          <w:szCs w:val="24"/>
        </w:rPr>
        <w:t>Obichol</w:t>
      </w:r>
      <w:proofErr w:type="spellEnd"/>
      <w:r w:rsidR="007C73D1">
        <w:rPr>
          <w:rFonts w:ascii="Times New Roman" w:hAnsi="Times New Roman" w:cs="Times New Roman"/>
          <w:bCs/>
          <w:noProof/>
          <w:sz w:val="24"/>
          <w:szCs w:val="24"/>
        </w:rPr>
        <w:t>.”</w:t>
      </w:r>
      <w:r w:rsidRPr="002C3FD3">
        <w:rPr>
          <w:rFonts w:ascii="Times New Roman" w:hAnsi="Times New Roman" w:cs="Times New Roman"/>
          <w:bCs/>
          <w:sz w:val="24"/>
          <w:szCs w:val="24"/>
        </w:rPr>
        <w:t xml:space="preserve"> These two words are Bengali words that indicate tremendous trust in the organization.</w:t>
      </w:r>
    </w:p>
    <w:p w:rsidR="009E3747" w:rsidRDefault="009E3747" w:rsidP="002C3FD3">
      <w:pPr>
        <w:rPr>
          <w:rFonts w:ascii="Times New Roman" w:hAnsi="Times New Roman" w:cs="Times New Roman"/>
          <w:b/>
          <w:bCs/>
          <w:sz w:val="28"/>
          <w:szCs w:val="28"/>
        </w:rPr>
      </w:pPr>
    </w:p>
    <w:p w:rsidR="002C3FD3" w:rsidRPr="006035C5" w:rsidRDefault="002C3FD3" w:rsidP="002C3FD3">
      <w:pPr>
        <w:rPr>
          <w:rFonts w:ascii="Times New Roman" w:hAnsi="Times New Roman" w:cs="Times New Roman"/>
          <w:b/>
          <w:bCs/>
          <w:color w:val="548DD4" w:themeColor="text2" w:themeTint="99"/>
          <w:sz w:val="28"/>
          <w:szCs w:val="28"/>
        </w:rPr>
      </w:pPr>
      <w:r w:rsidRPr="006035C5">
        <w:rPr>
          <w:rFonts w:ascii="Times New Roman" w:hAnsi="Times New Roman" w:cs="Times New Roman"/>
          <w:b/>
          <w:bCs/>
          <w:color w:val="548DD4" w:themeColor="text2" w:themeTint="99"/>
          <w:sz w:val="28"/>
          <w:szCs w:val="28"/>
        </w:rPr>
        <w:lastRenderedPageBreak/>
        <w:t>2.4 Financial Performance Snapshot</w:t>
      </w:r>
    </w:p>
    <w:p w:rsidR="002C3FD3" w:rsidRDefault="002C3FD3" w:rsidP="002C3FD3">
      <w:pPr>
        <w:rPr>
          <w:rFonts w:ascii="Times New Roman" w:hAnsi="Times New Roman" w:cs="Times New Roman"/>
          <w:b/>
          <w:bCs/>
          <w:sz w:val="28"/>
          <w:szCs w:val="28"/>
        </w:rPr>
      </w:pPr>
    </w:p>
    <w:p w:rsidR="002C3FD3" w:rsidRDefault="002C3FD3" w:rsidP="002C3FD3">
      <w:pPr>
        <w:rPr>
          <w:rFonts w:ascii="Times New Roman" w:hAnsi="Times New Roman" w:cs="Times New Roman"/>
          <w:b/>
          <w:bCs/>
          <w:i/>
          <w:sz w:val="20"/>
          <w:szCs w:val="20"/>
        </w:rPr>
      </w:pPr>
      <w:r>
        <w:rPr>
          <w:noProof/>
        </w:rPr>
        <w:drawing>
          <wp:inline distT="0" distB="0" distL="0" distR="0">
            <wp:extent cx="5430969" cy="6277510"/>
            <wp:effectExtent l="323850" t="0" r="303081" b="0"/>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C3FD3" w:rsidRPr="00A85AA3" w:rsidRDefault="002C3FD3" w:rsidP="002C3FD3">
      <w:pPr>
        <w:jc w:val="center"/>
        <w:rPr>
          <w:sz w:val="24"/>
          <w:szCs w:val="24"/>
        </w:rPr>
      </w:pPr>
      <w:r w:rsidRPr="00A85AA3">
        <w:rPr>
          <w:rFonts w:ascii="Times New Roman" w:hAnsi="Times New Roman" w:cs="Times New Roman"/>
          <w:b/>
          <w:bCs/>
          <w:i/>
          <w:sz w:val="24"/>
          <w:szCs w:val="24"/>
        </w:rPr>
        <w:t>Figure 1: Financial Performance of BRAC Bank</w:t>
      </w: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2C3FD3" w:rsidRPr="00A13E50" w:rsidRDefault="002C3FD3" w:rsidP="002C3FD3">
      <w:pPr>
        <w:spacing w:line="360" w:lineRule="auto"/>
        <w:rPr>
          <w:rFonts w:ascii="Times New Roman" w:hAnsi="Times New Roman" w:cs="Times New Roman"/>
          <w:b/>
          <w:bCs/>
          <w:color w:val="548DD4" w:themeColor="text2" w:themeTint="99"/>
          <w:sz w:val="28"/>
          <w:szCs w:val="28"/>
        </w:rPr>
      </w:pPr>
      <w:r w:rsidRPr="00A13E50">
        <w:rPr>
          <w:rFonts w:ascii="Times New Roman" w:hAnsi="Times New Roman" w:cs="Times New Roman"/>
          <w:b/>
          <w:bCs/>
          <w:color w:val="548DD4" w:themeColor="text2" w:themeTint="99"/>
          <w:sz w:val="28"/>
          <w:szCs w:val="28"/>
        </w:rPr>
        <w:lastRenderedPageBreak/>
        <w:t>2.5 Corporate Hierarchy</w:t>
      </w:r>
    </w:p>
    <w:p w:rsidR="002C3FD3" w:rsidRDefault="002C3FD3" w:rsidP="002C3FD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margin">
              <wp:posOffset>-15875</wp:posOffset>
            </wp:positionH>
            <wp:positionV relativeFrom="paragraph">
              <wp:posOffset>39370</wp:posOffset>
            </wp:positionV>
            <wp:extent cx="6211570" cy="8102600"/>
            <wp:effectExtent l="0" t="114300" r="0" b="0"/>
            <wp:wrapThrough wrapText="bothSides">
              <wp:wrapPolygon edited="0">
                <wp:start x="9672" y="-305"/>
                <wp:lineTo x="9738" y="1320"/>
                <wp:lineTo x="10003" y="1320"/>
                <wp:lineTo x="5035" y="1777"/>
                <wp:lineTo x="2650" y="2031"/>
                <wp:lineTo x="2782" y="3758"/>
                <wp:lineTo x="3047" y="3758"/>
                <wp:lineTo x="3047" y="3910"/>
                <wp:lineTo x="4438" y="4571"/>
                <wp:lineTo x="4703" y="4571"/>
                <wp:lineTo x="1789" y="4774"/>
                <wp:lineTo x="199" y="5078"/>
                <wp:lineTo x="199" y="6450"/>
                <wp:lineTo x="1060" y="7008"/>
                <wp:lineTo x="1457" y="7008"/>
                <wp:lineTo x="530" y="7110"/>
                <wp:lineTo x="331" y="8176"/>
                <wp:lineTo x="596" y="8633"/>
                <wp:lineTo x="795" y="8633"/>
                <wp:lineTo x="331" y="8938"/>
                <wp:lineTo x="265" y="9852"/>
                <wp:lineTo x="464" y="10258"/>
                <wp:lineTo x="662" y="10258"/>
                <wp:lineTo x="397" y="10614"/>
                <wp:lineTo x="331" y="12087"/>
                <wp:lineTo x="2848" y="12696"/>
                <wp:lineTo x="3710" y="12696"/>
                <wp:lineTo x="3710" y="14727"/>
                <wp:lineTo x="3908" y="15134"/>
                <wp:lineTo x="4107" y="15134"/>
                <wp:lineTo x="3975" y="15489"/>
                <wp:lineTo x="3908" y="16302"/>
                <wp:lineTo x="4770" y="16759"/>
                <wp:lineTo x="5498" y="16759"/>
                <wp:lineTo x="4107" y="16809"/>
                <wp:lineTo x="3842" y="19247"/>
                <wp:lineTo x="4173" y="19603"/>
                <wp:lineTo x="4240" y="19603"/>
                <wp:lineTo x="7949" y="19603"/>
                <wp:lineTo x="7949" y="19196"/>
                <wp:lineTo x="7883" y="18638"/>
                <wp:lineTo x="7552" y="18384"/>
                <wp:lineTo x="7618" y="18384"/>
                <wp:lineTo x="7751" y="17673"/>
                <wp:lineTo x="8016" y="17571"/>
                <wp:lineTo x="14839" y="16809"/>
                <wp:lineTo x="14839" y="14321"/>
                <wp:lineTo x="14706" y="13508"/>
                <wp:lineTo x="16097" y="13508"/>
                <wp:lineTo x="19410" y="12950"/>
                <wp:lineTo x="19410" y="12391"/>
                <wp:lineTo x="19078" y="11782"/>
                <wp:lineTo x="14574" y="11071"/>
                <wp:lineTo x="18880" y="11071"/>
                <wp:lineTo x="19608" y="10969"/>
                <wp:lineTo x="19542" y="9801"/>
                <wp:lineTo x="17621" y="9497"/>
                <wp:lineTo x="14375" y="9446"/>
                <wp:lineTo x="17157" y="9446"/>
                <wp:lineTo x="19542" y="9090"/>
                <wp:lineTo x="19410" y="8075"/>
                <wp:lineTo x="19078" y="7821"/>
                <wp:lineTo x="19211" y="7059"/>
                <wp:lineTo x="19277" y="6602"/>
                <wp:lineTo x="19145" y="6297"/>
                <wp:lineTo x="18880" y="6043"/>
                <wp:lineTo x="14375" y="5383"/>
                <wp:lineTo x="14441" y="4926"/>
                <wp:lineTo x="11924" y="4723"/>
                <wp:lineTo x="5035" y="4571"/>
                <wp:lineTo x="12520" y="4571"/>
                <wp:lineTo x="19012" y="4215"/>
                <wp:lineTo x="18946" y="2945"/>
                <wp:lineTo x="18880" y="2438"/>
                <wp:lineTo x="18615" y="2082"/>
                <wp:lineTo x="13116" y="1320"/>
                <wp:lineTo x="13116" y="508"/>
                <wp:lineTo x="13050" y="51"/>
                <wp:lineTo x="12653" y="-305"/>
                <wp:lineTo x="9672" y="-305"/>
              </wp:wrapPolygon>
            </wp:wrapThrough>
            <wp:docPr id="8"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anchor>
        </w:drawing>
      </w:r>
    </w:p>
    <w:p w:rsidR="002C3FD3" w:rsidRDefault="002C3FD3" w:rsidP="002C3FD3">
      <w:pP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Default="002C3FD3" w:rsidP="002C3FD3">
      <w:pPr>
        <w:jc w:val="center"/>
        <w:rPr>
          <w:rFonts w:ascii="Times New Roman" w:hAnsi="Times New Roman" w:cs="Times New Roman"/>
          <w:sz w:val="24"/>
          <w:szCs w:val="24"/>
        </w:rPr>
      </w:pPr>
    </w:p>
    <w:p w:rsidR="002C3FD3" w:rsidRPr="00C7112A" w:rsidRDefault="002C3FD3" w:rsidP="00F55370">
      <w:pPr>
        <w:jc w:val="center"/>
        <w:rPr>
          <w:rFonts w:ascii="Times New Roman" w:hAnsi="Times New Roman" w:cs="Times New Roman"/>
          <w:b/>
          <w:i/>
          <w:sz w:val="24"/>
          <w:szCs w:val="24"/>
        </w:rPr>
      </w:pPr>
      <w:r w:rsidRPr="00C7112A">
        <w:rPr>
          <w:rFonts w:ascii="Times New Roman" w:hAnsi="Times New Roman" w:cs="Times New Roman"/>
          <w:b/>
          <w:i/>
          <w:sz w:val="24"/>
          <w:szCs w:val="24"/>
        </w:rPr>
        <w:t>Figure</w:t>
      </w:r>
      <w:r>
        <w:rPr>
          <w:rFonts w:ascii="Times New Roman" w:hAnsi="Times New Roman" w:cs="Times New Roman"/>
          <w:b/>
          <w:i/>
          <w:sz w:val="24"/>
          <w:szCs w:val="24"/>
        </w:rPr>
        <w:t xml:space="preserve"> 2</w:t>
      </w:r>
      <w:r w:rsidRPr="00C7112A">
        <w:rPr>
          <w:rFonts w:ascii="Times New Roman" w:hAnsi="Times New Roman" w:cs="Times New Roman"/>
          <w:b/>
          <w:i/>
          <w:sz w:val="24"/>
          <w:szCs w:val="24"/>
        </w:rPr>
        <w:t xml:space="preserve">: </w:t>
      </w:r>
      <w:r w:rsidR="00BD7552">
        <w:rPr>
          <w:rFonts w:ascii="Times New Roman" w:hAnsi="Times New Roman" w:cs="Times New Roman"/>
          <w:b/>
          <w:i/>
          <w:sz w:val="24"/>
          <w:szCs w:val="24"/>
        </w:rPr>
        <w:t>Organizational Chart</w:t>
      </w:r>
    </w:p>
    <w:p w:rsidR="00682C54" w:rsidRPr="00A13E50" w:rsidRDefault="00682C54" w:rsidP="00682C54">
      <w:pPr>
        <w:spacing w:line="0" w:lineRule="atLeast"/>
        <w:rPr>
          <w:rFonts w:ascii="Times New Roman" w:eastAsia="Times New Roman" w:hAnsi="Times New Roman"/>
          <w:b/>
          <w:color w:val="548DD4" w:themeColor="text2" w:themeTint="99"/>
          <w:sz w:val="28"/>
          <w:szCs w:val="28"/>
        </w:rPr>
      </w:pPr>
      <w:r w:rsidRPr="00A13E50">
        <w:rPr>
          <w:rFonts w:ascii="Times New Roman" w:eastAsia="Times New Roman" w:hAnsi="Times New Roman"/>
          <w:b/>
          <w:color w:val="548DD4" w:themeColor="text2" w:themeTint="99"/>
          <w:sz w:val="28"/>
          <w:szCs w:val="28"/>
        </w:rPr>
        <w:lastRenderedPageBreak/>
        <w:t>2.6 Corporate Division and Department:</w:t>
      </w:r>
    </w:p>
    <w:p w:rsidR="00682C54" w:rsidRPr="00E47309" w:rsidRDefault="00682C54" w:rsidP="00682C54">
      <w:pPr>
        <w:spacing w:line="0" w:lineRule="atLeast"/>
        <w:ind w:left="20"/>
        <w:rPr>
          <w:rFonts w:ascii="Times New Roman" w:eastAsia="Times New Roman" w:hAnsi="Times New Roman"/>
          <w:b/>
          <w:sz w:val="28"/>
          <w:szCs w:val="28"/>
        </w:rPr>
      </w:pPr>
    </w:p>
    <w:tbl>
      <w:tblPr>
        <w:tblStyle w:val="LightShading-Accent5"/>
        <w:tblW w:w="9613" w:type="dxa"/>
        <w:tblLook w:val="04A0"/>
      </w:tblPr>
      <w:tblGrid>
        <w:gridCol w:w="1990"/>
        <w:gridCol w:w="1902"/>
        <w:gridCol w:w="1906"/>
        <w:gridCol w:w="1905"/>
        <w:gridCol w:w="1910"/>
      </w:tblGrid>
      <w:tr w:rsidR="00682C54" w:rsidTr="00F55370">
        <w:trPr>
          <w:cnfStyle w:val="100000000000"/>
          <w:trHeight w:val="805"/>
        </w:trPr>
        <w:tc>
          <w:tcPr>
            <w:cnfStyle w:val="001000000000"/>
            <w:tcW w:w="9613" w:type="dxa"/>
            <w:gridSpan w:val="5"/>
          </w:tcPr>
          <w:p w:rsidR="00682C54" w:rsidRPr="003F469F" w:rsidRDefault="00682C54" w:rsidP="00F55370">
            <w:pPr>
              <w:jc w:val="center"/>
              <w:rPr>
                <w:rFonts w:ascii="Times New Roman" w:hAnsi="Times New Roman" w:cs="Times New Roman"/>
                <w:i/>
                <w:color w:val="auto"/>
                <w:sz w:val="36"/>
                <w:szCs w:val="36"/>
              </w:rPr>
            </w:pPr>
            <w:r w:rsidRPr="003F469F">
              <w:rPr>
                <w:rFonts w:ascii="Times New Roman" w:hAnsi="Times New Roman" w:cs="Times New Roman"/>
                <w:i/>
                <w:color w:val="auto"/>
                <w:sz w:val="36"/>
                <w:szCs w:val="36"/>
              </w:rPr>
              <w:t>Business</w:t>
            </w:r>
          </w:p>
        </w:tc>
      </w:tr>
      <w:tr w:rsidR="00682C54" w:rsidTr="00F55370">
        <w:trPr>
          <w:cnfStyle w:val="000000100000"/>
          <w:trHeight w:val="805"/>
        </w:trPr>
        <w:tc>
          <w:tcPr>
            <w:cnfStyle w:val="001000000000"/>
            <w:tcW w:w="1922" w:type="dxa"/>
          </w:tcPr>
          <w:p w:rsidR="00682C54" w:rsidRPr="003F469F" w:rsidRDefault="00682C54" w:rsidP="00F55370">
            <w:pPr>
              <w:rPr>
                <w:rFonts w:ascii="Times New Roman" w:hAnsi="Times New Roman" w:cs="Times New Roman"/>
                <w:color w:val="auto"/>
                <w:sz w:val="24"/>
                <w:szCs w:val="24"/>
              </w:rPr>
            </w:pPr>
            <w:r w:rsidRPr="003F469F">
              <w:rPr>
                <w:rFonts w:ascii="Times New Roman" w:eastAsia="Times New Roman" w:hAnsi="Times New Roman"/>
                <w:color w:val="auto"/>
                <w:w w:val="99"/>
                <w:sz w:val="24"/>
                <w:szCs w:val="24"/>
              </w:rPr>
              <w:t>SME BANKING</w:t>
            </w:r>
          </w:p>
        </w:tc>
        <w:tc>
          <w:tcPr>
            <w:tcW w:w="1922"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NFB AND SECURED ASSETS</w:t>
            </w:r>
          </w:p>
        </w:tc>
        <w:tc>
          <w:tcPr>
            <w:tcW w:w="1922"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LIABILITY</w:t>
            </w:r>
          </w:p>
        </w:tc>
        <w:tc>
          <w:tcPr>
            <w:tcW w:w="1922"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CROSS SELLING</w:t>
            </w:r>
          </w:p>
        </w:tc>
        <w:tc>
          <w:tcPr>
            <w:tcW w:w="1925"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PROBASHI BANKING</w:t>
            </w:r>
          </w:p>
        </w:tc>
      </w:tr>
      <w:tr w:rsidR="00682C54" w:rsidTr="00F55370">
        <w:trPr>
          <w:trHeight w:val="805"/>
        </w:trPr>
        <w:tc>
          <w:tcPr>
            <w:cnfStyle w:val="001000000000"/>
            <w:tcW w:w="1922" w:type="dxa"/>
          </w:tcPr>
          <w:p w:rsidR="00682C54" w:rsidRPr="003F469F" w:rsidRDefault="00682C54" w:rsidP="00F55370">
            <w:pPr>
              <w:rPr>
                <w:rFonts w:ascii="Times New Roman" w:hAnsi="Times New Roman" w:cs="Times New Roman"/>
                <w:color w:val="auto"/>
                <w:sz w:val="24"/>
                <w:szCs w:val="24"/>
              </w:rPr>
            </w:pPr>
            <w:r w:rsidRPr="003F469F">
              <w:rPr>
                <w:rFonts w:ascii="Times New Roman" w:hAnsi="Times New Roman" w:cs="Times New Roman"/>
                <w:color w:val="auto"/>
                <w:sz w:val="24"/>
                <w:szCs w:val="24"/>
              </w:rPr>
              <w:t>RETAIL BANKING</w:t>
            </w:r>
          </w:p>
        </w:tc>
        <w:tc>
          <w:tcPr>
            <w:tcW w:w="1922" w:type="dxa"/>
          </w:tcPr>
          <w:p w:rsidR="00682C54" w:rsidRPr="003F469F" w:rsidRDefault="00682C54" w:rsidP="00F55370">
            <w:pPr>
              <w:cnfStyle w:val="000000000000"/>
              <w:rPr>
                <w:rFonts w:ascii="Times New Roman" w:hAnsi="Times New Roman" w:cs="Times New Roman"/>
                <w:color w:val="auto"/>
                <w:sz w:val="24"/>
                <w:szCs w:val="24"/>
              </w:rPr>
            </w:pPr>
            <w:r w:rsidRPr="003F469F">
              <w:rPr>
                <w:rFonts w:ascii="Times New Roman" w:hAnsi="Times New Roman" w:cs="Times New Roman"/>
                <w:color w:val="auto"/>
                <w:sz w:val="24"/>
                <w:szCs w:val="24"/>
              </w:rPr>
              <w:t>ADC</w:t>
            </w:r>
          </w:p>
        </w:tc>
        <w:tc>
          <w:tcPr>
            <w:tcW w:w="1922" w:type="dxa"/>
          </w:tcPr>
          <w:p w:rsidR="00682C54" w:rsidRPr="003F469F" w:rsidRDefault="00682C54" w:rsidP="00F55370">
            <w:pPr>
              <w:cnfStyle w:val="000000000000"/>
              <w:rPr>
                <w:rFonts w:ascii="Times New Roman" w:hAnsi="Times New Roman" w:cs="Times New Roman"/>
                <w:color w:val="auto"/>
                <w:sz w:val="24"/>
                <w:szCs w:val="24"/>
              </w:rPr>
            </w:pPr>
            <w:r w:rsidRPr="003F469F">
              <w:rPr>
                <w:rFonts w:ascii="Times New Roman" w:hAnsi="Times New Roman" w:cs="Times New Roman"/>
                <w:color w:val="auto"/>
                <w:sz w:val="24"/>
                <w:szCs w:val="24"/>
              </w:rPr>
              <w:t>Service quality</w:t>
            </w:r>
          </w:p>
        </w:tc>
        <w:tc>
          <w:tcPr>
            <w:tcW w:w="1922" w:type="dxa"/>
          </w:tcPr>
          <w:p w:rsidR="00682C54" w:rsidRPr="003F469F" w:rsidRDefault="00682C54" w:rsidP="00F55370">
            <w:pPr>
              <w:cnfStyle w:val="000000000000"/>
              <w:rPr>
                <w:rFonts w:ascii="Times New Roman" w:hAnsi="Times New Roman" w:cs="Times New Roman"/>
                <w:color w:val="auto"/>
                <w:sz w:val="24"/>
                <w:szCs w:val="24"/>
              </w:rPr>
            </w:pPr>
            <w:r w:rsidRPr="003F469F">
              <w:rPr>
                <w:rFonts w:ascii="Times New Roman" w:hAnsi="Times New Roman" w:cs="Times New Roman"/>
                <w:color w:val="auto"/>
                <w:sz w:val="24"/>
                <w:szCs w:val="24"/>
              </w:rPr>
              <w:t>Regional Distribution</w:t>
            </w:r>
          </w:p>
        </w:tc>
        <w:tc>
          <w:tcPr>
            <w:tcW w:w="1925" w:type="dxa"/>
          </w:tcPr>
          <w:p w:rsidR="00682C54" w:rsidRPr="003F469F" w:rsidRDefault="00682C54" w:rsidP="00F55370">
            <w:pPr>
              <w:cnfStyle w:val="000000000000"/>
              <w:rPr>
                <w:rFonts w:ascii="Times New Roman" w:hAnsi="Times New Roman" w:cs="Times New Roman"/>
                <w:color w:val="auto"/>
                <w:sz w:val="24"/>
                <w:szCs w:val="24"/>
              </w:rPr>
            </w:pPr>
            <w:r w:rsidRPr="003F469F">
              <w:rPr>
                <w:rFonts w:ascii="Times New Roman" w:hAnsi="Times New Roman" w:cs="Times New Roman"/>
                <w:color w:val="auto"/>
                <w:sz w:val="24"/>
                <w:szCs w:val="24"/>
              </w:rPr>
              <w:t>International Distribution</w:t>
            </w:r>
          </w:p>
        </w:tc>
      </w:tr>
      <w:tr w:rsidR="00682C54" w:rsidTr="00F55370">
        <w:trPr>
          <w:cnfStyle w:val="000000100000"/>
          <w:trHeight w:val="805"/>
        </w:trPr>
        <w:tc>
          <w:tcPr>
            <w:cnfStyle w:val="001000000000"/>
            <w:tcW w:w="1922" w:type="dxa"/>
          </w:tcPr>
          <w:p w:rsidR="00682C54" w:rsidRPr="003F469F" w:rsidRDefault="00682C54" w:rsidP="00F55370">
            <w:pPr>
              <w:rPr>
                <w:rFonts w:ascii="Times New Roman" w:hAnsi="Times New Roman" w:cs="Times New Roman"/>
                <w:color w:val="auto"/>
                <w:sz w:val="24"/>
                <w:szCs w:val="24"/>
              </w:rPr>
            </w:pPr>
            <w:r w:rsidRPr="003F469F">
              <w:rPr>
                <w:rFonts w:ascii="Times New Roman" w:hAnsi="Times New Roman" w:cs="Times New Roman"/>
                <w:color w:val="auto"/>
                <w:sz w:val="24"/>
                <w:szCs w:val="24"/>
              </w:rPr>
              <w:t>RETAIL DISTRIBUTION</w:t>
            </w:r>
          </w:p>
        </w:tc>
        <w:tc>
          <w:tcPr>
            <w:tcW w:w="1922"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Unsecured Asset</w:t>
            </w:r>
          </w:p>
        </w:tc>
        <w:tc>
          <w:tcPr>
            <w:tcW w:w="1922"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Collections</w:t>
            </w:r>
          </w:p>
        </w:tc>
        <w:tc>
          <w:tcPr>
            <w:tcW w:w="1922"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Corporate Banking</w:t>
            </w:r>
          </w:p>
        </w:tc>
        <w:tc>
          <w:tcPr>
            <w:tcW w:w="1925"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hAnsi="Times New Roman" w:cs="Times New Roman"/>
                <w:color w:val="auto"/>
                <w:sz w:val="24"/>
                <w:szCs w:val="24"/>
              </w:rPr>
              <w:t>Carts</w:t>
            </w:r>
          </w:p>
        </w:tc>
      </w:tr>
    </w:tbl>
    <w:p w:rsidR="00682C54" w:rsidRDefault="00682C54" w:rsidP="00682C54">
      <w:pPr>
        <w:rPr>
          <w:rFonts w:ascii="Times New Roman" w:hAnsi="Times New Roman" w:cs="Times New Roman"/>
        </w:rPr>
      </w:pPr>
    </w:p>
    <w:tbl>
      <w:tblPr>
        <w:tblStyle w:val="LightShading-Accent5"/>
        <w:tblW w:w="9640" w:type="dxa"/>
        <w:tblLook w:val="04A0"/>
      </w:tblPr>
      <w:tblGrid>
        <w:gridCol w:w="4820"/>
        <w:gridCol w:w="4820"/>
      </w:tblGrid>
      <w:tr w:rsidR="00682C54" w:rsidTr="00F55370">
        <w:trPr>
          <w:cnfStyle w:val="100000000000"/>
          <w:trHeight w:val="636"/>
        </w:trPr>
        <w:tc>
          <w:tcPr>
            <w:cnfStyle w:val="001000000000"/>
            <w:tcW w:w="9639" w:type="dxa"/>
            <w:gridSpan w:val="2"/>
          </w:tcPr>
          <w:p w:rsidR="00682C54" w:rsidRPr="003F469F" w:rsidRDefault="00682C54" w:rsidP="00F55370">
            <w:pPr>
              <w:jc w:val="center"/>
              <w:rPr>
                <w:rFonts w:ascii="Times New Roman" w:hAnsi="Times New Roman" w:cs="Times New Roman"/>
                <w:i/>
                <w:color w:val="auto"/>
                <w:sz w:val="36"/>
                <w:szCs w:val="36"/>
              </w:rPr>
            </w:pPr>
            <w:r w:rsidRPr="003F469F">
              <w:rPr>
                <w:rFonts w:ascii="Times New Roman" w:hAnsi="Times New Roman" w:cs="Times New Roman"/>
                <w:i/>
                <w:color w:val="auto"/>
                <w:sz w:val="36"/>
                <w:szCs w:val="36"/>
              </w:rPr>
              <w:t>Support</w:t>
            </w:r>
          </w:p>
        </w:tc>
      </w:tr>
      <w:tr w:rsidR="00682C54" w:rsidTr="00F55370">
        <w:trPr>
          <w:cnfStyle w:val="000000100000"/>
          <w:trHeight w:val="636"/>
        </w:trPr>
        <w:tc>
          <w:tcPr>
            <w:cnfStyle w:val="001000000000"/>
            <w:tcW w:w="4820" w:type="dxa"/>
          </w:tcPr>
          <w:p w:rsidR="00682C54" w:rsidRPr="003F469F" w:rsidRDefault="00682C54" w:rsidP="00F55370">
            <w:pPr>
              <w:rPr>
                <w:rFonts w:ascii="Times New Roman" w:hAnsi="Times New Roman" w:cs="Times New Roman"/>
                <w:color w:val="auto"/>
                <w:sz w:val="24"/>
                <w:szCs w:val="24"/>
              </w:rPr>
            </w:pPr>
            <w:r w:rsidRPr="003F469F">
              <w:rPr>
                <w:rFonts w:ascii="Times New Roman" w:eastAsia="Times New Roman" w:hAnsi="Times New Roman"/>
                <w:color w:val="auto"/>
                <w:sz w:val="24"/>
                <w:szCs w:val="24"/>
              </w:rPr>
              <w:t>COMPANY SECRETARIAT &amp;REGULATORY &amp; INTERNAL CONTROL</w:t>
            </w:r>
          </w:p>
        </w:tc>
        <w:tc>
          <w:tcPr>
            <w:tcW w:w="4820"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eastAsia="Times New Roman" w:hAnsi="Times New Roman"/>
                <w:b/>
                <w:color w:val="auto"/>
                <w:w w:val="99"/>
                <w:sz w:val="24"/>
                <w:szCs w:val="24"/>
              </w:rPr>
              <w:t>FINANCIAL ADMINISTRATION</w:t>
            </w:r>
          </w:p>
        </w:tc>
      </w:tr>
      <w:tr w:rsidR="00682C54" w:rsidTr="00F55370">
        <w:trPr>
          <w:trHeight w:val="636"/>
        </w:trPr>
        <w:tc>
          <w:tcPr>
            <w:cnfStyle w:val="001000000000"/>
            <w:tcW w:w="4820" w:type="dxa"/>
          </w:tcPr>
          <w:p w:rsidR="00682C54" w:rsidRPr="003F469F" w:rsidRDefault="00682C54" w:rsidP="00F55370">
            <w:pPr>
              <w:rPr>
                <w:rFonts w:ascii="Times New Roman" w:hAnsi="Times New Roman" w:cs="Times New Roman"/>
                <w:color w:val="auto"/>
                <w:sz w:val="24"/>
                <w:szCs w:val="24"/>
              </w:rPr>
            </w:pPr>
            <w:r w:rsidRPr="003F469F">
              <w:rPr>
                <w:rFonts w:ascii="Times New Roman" w:eastAsia="Times New Roman" w:hAnsi="Times New Roman"/>
                <w:color w:val="auto"/>
                <w:sz w:val="24"/>
                <w:szCs w:val="24"/>
              </w:rPr>
              <w:t>ENTERPRISE RISK MANAGEMENT</w:t>
            </w:r>
          </w:p>
        </w:tc>
        <w:tc>
          <w:tcPr>
            <w:tcW w:w="4820" w:type="dxa"/>
          </w:tcPr>
          <w:p w:rsidR="00682C54" w:rsidRPr="003F469F" w:rsidRDefault="00682C54" w:rsidP="00F55370">
            <w:pPr>
              <w:cnfStyle w:val="000000000000"/>
              <w:rPr>
                <w:rFonts w:ascii="Times New Roman" w:hAnsi="Times New Roman" w:cs="Times New Roman"/>
                <w:color w:val="auto"/>
              </w:rPr>
            </w:pPr>
            <w:r w:rsidRPr="003F469F">
              <w:rPr>
                <w:rFonts w:ascii="Times New Roman" w:hAnsi="Times New Roman" w:cs="Times New Roman"/>
                <w:color w:val="auto"/>
              </w:rPr>
              <w:t>Impaired Assets Management</w:t>
            </w:r>
          </w:p>
          <w:p w:rsidR="00682C54" w:rsidRPr="003F469F" w:rsidRDefault="00682C54" w:rsidP="00F55370">
            <w:pPr>
              <w:cnfStyle w:val="000000000000"/>
              <w:rPr>
                <w:rFonts w:ascii="Times New Roman" w:hAnsi="Times New Roman" w:cs="Times New Roman"/>
                <w:color w:val="auto"/>
                <w:sz w:val="24"/>
                <w:szCs w:val="24"/>
              </w:rPr>
            </w:pPr>
          </w:p>
        </w:tc>
      </w:tr>
      <w:tr w:rsidR="00682C54" w:rsidTr="00F55370">
        <w:trPr>
          <w:cnfStyle w:val="000000100000"/>
          <w:trHeight w:val="636"/>
        </w:trPr>
        <w:tc>
          <w:tcPr>
            <w:cnfStyle w:val="001000000000"/>
            <w:tcW w:w="4820" w:type="dxa"/>
          </w:tcPr>
          <w:p w:rsidR="00682C54" w:rsidRPr="003F469F" w:rsidRDefault="00682C54" w:rsidP="00F55370">
            <w:pPr>
              <w:rPr>
                <w:rFonts w:ascii="Times New Roman" w:hAnsi="Times New Roman" w:cs="Times New Roman"/>
                <w:color w:val="auto"/>
                <w:sz w:val="24"/>
                <w:szCs w:val="24"/>
              </w:rPr>
            </w:pPr>
            <w:r w:rsidRPr="003F469F">
              <w:rPr>
                <w:rFonts w:ascii="Times New Roman" w:eastAsia="Times New Roman" w:hAnsi="Times New Roman"/>
                <w:color w:val="auto"/>
                <w:sz w:val="24"/>
                <w:szCs w:val="24"/>
              </w:rPr>
              <w:t>CREDIT</w:t>
            </w:r>
          </w:p>
        </w:tc>
        <w:tc>
          <w:tcPr>
            <w:tcW w:w="4820" w:type="dxa"/>
          </w:tcPr>
          <w:p w:rsidR="00682C54" w:rsidRPr="003F469F" w:rsidRDefault="00682C54" w:rsidP="00F55370">
            <w:pPr>
              <w:cnfStyle w:val="000000100000"/>
              <w:rPr>
                <w:rFonts w:ascii="Times New Roman" w:hAnsi="Times New Roman" w:cs="Times New Roman"/>
                <w:color w:val="auto"/>
                <w:sz w:val="24"/>
                <w:szCs w:val="24"/>
              </w:rPr>
            </w:pPr>
            <w:r w:rsidRPr="003F469F">
              <w:rPr>
                <w:rFonts w:ascii="Times New Roman" w:eastAsia="Times New Roman" w:hAnsi="Times New Roman"/>
                <w:color w:val="auto"/>
                <w:sz w:val="24"/>
                <w:szCs w:val="24"/>
              </w:rPr>
              <w:t>Complaint Handling Cell.</w:t>
            </w:r>
          </w:p>
        </w:tc>
      </w:tr>
      <w:tr w:rsidR="00682C54" w:rsidTr="00F55370">
        <w:trPr>
          <w:trHeight w:val="636"/>
        </w:trPr>
        <w:tc>
          <w:tcPr>
            <w:cnfStyle w:val="001000000000"/>
            <w:tcW w:w="4820" w:type="dxa"/>
          </w:tcPr>
          <w:p w:rsidR="00682C54" w:rsidRPr="003F469F" w:rsidRDefault="00682C54" w:rsidP="00F55370">
            <w:pPr>
              <w:rPr>
                <w:rFonts w:ascii="Times New Roman" w:hAnsi="Times New Roman" w:cs="Times New Roman"/>
                <w:color w:val="auto"/>
                <w:sz w:val="24"/>
                <w:szCs w:val="24"/>
              </w:rPr>
            </w:pPr>
            <w:r w:rsidRPr="003F469F">
              <w:rPr>
                <w:rFonts w:ascii="Times New Roman" w:eastAsia="Times New Roman" w:hAnsi="Times New Roman"/>
                <w:color w:val="auto"/>
                <w:sz w:val="24"/>
                <w:szCs w:val="24"/>
              </w:rPr>
              <w:t>HUMAN RESOURCE DIVISION.</w:t>
            </w:r>
          </w:p>
        </w:tc>
        <w:tc>
          <w:tcPr>
            <w:tcW w:w="4820" w:type="dxa"/>
          </w:tcPr>
          <w:p w:rsidR="00682C54" w:rsidRPr="003F469F" w:rsidRDefault="00682C54" w:rsidP="00F55370">
            <w:pPr>
              <w:cnfStyle w:val="000000000000"/>
              <w:rPr>
                <w:rFonts w:ascii="Times New Roman" w:hAnsi="Times New Roman" w:cs="Times New Roman"/>
                <w:color w:val="auto"/>
                <w:sz w:val="24"/>
                <w:szCs w:val="24"/>
              </w:rPr>
            </w:pPr>
            <w:r w:rsidRPr="003F469F">
              <w:rPr>
                <w:rFonts w:ascii="Times New Roman" w:eastAsia="Times New Roman" w:hAnsi="Times New Roman"/>
                <w:color w:val="auto"/>
                <w:sz w:val="24"/>
                <w:szCs w:val="24"/>
              </w:rPr>
              <w:t>Credit Inspector</w:t>
            </w:r>
          </w:p>
        </w:tc>
      </w:tr>
    </w:tbl>
    <w:p w:rsidR="00682C54" w:rsidRDefault="00682C54" w:rsidP="00682C54">
      <w:pPr>
        <w:rPr>
          <w:rFonts w:ascii="Times New Roman" w:hAnsi="Times New Roman" w:cs="Times New Roman"/>
        </w:rPr>
      </w:pPr>
    </w:p>
    <w:tbl>
      <w:tblPr>
        <w:tblStyle w:val="LightShading-Accent5"/>
        <w:tblW w:w="10028" w:type="dxa"/>
        <w:tblLook w:val="04A0"/>
      </w:tblPr>
      <w:tblGrid>
        <w:gridCol w:w="2507"/>
        <w:gridCol w:w="2507"/>
        <w:gridCol w:w="2507"/>
        <w:gridCol w:w="2507"/>
      </w:tblGrid>
      <w:tr w:rsidR="00682C54" w:rsidTr="00F55370">
        <w:trPr>
          <w:cnfStyle w:val="100000000000"/>
          <w:trHeight w:val="807"/>
        </w:trPr>
        <w:tc>
          <w:tcPr>
            <w:cnfStyle w:val="001000000000"/>
            <w:tcW w:w="10028" w:type="dxa"/>
            <w:gridSpan w:val="4"/>
          </w:tcPr>
          <w:p w:rsidR="00682C54" w:rsidRPr="003F469F" w:rsidRDefault="00682C54" w:rsidP="00F55370">
            <w:pPr>
              <w:jc w:val="center"/>
              <w:rPr>
                <w:rFonts w:ascii="Times New Roman" w:hAnsi="Times New Roman" w:cs="Times New Roman"/>
                <w:i/>
                <w:color w:val="auto"/>
                <w:sz w:val="36"/>
                <w:szCs w:val="36"/>
              </w:rPr>
            </w:pPr>
            <w:r w:rsidRPr="003F469F">
              <w:rPr>
                <w:rFonts w:ascii="Times New Roman" w:hAnsi="Times New Roman" w:cs="Times New Roman"/>
                <w:i/>
                <w:color w:val="auto"/>
                <w:sz w:val="36"/>
                <w:szCs w:val="36"/>
              </w:rPr>
              <w:t>Operation</w:t>
            </w:r>
          </w:p>
        </w:tc>
      </w:tr>
      <w:tr w:rsidR="00682C54" w:rsidTr="00F55370">
        <w:trPr>
          <w:cnfStyle w:val="000000100000"/>
          <w:trHeight w:val="807"/>
        </w:trPr>
        <w:tc>
          <w:tcPr>
            <w:cnfStyle w:val="001000000000"/>
            <w:tcW w:w="2507" w:type="dxa"/>
          </w:tcPr>
          <w:p w:rsidR="00682C54" w:rsidRPr="003F469F" w:rsidRDefault="00682C54" w:rsidP="00F55370">
            <w:pPr>
              <w:rPr>
                <w:rFonts w:ascii="Times New Roman" w:hAnsi="Times New Roman" w:cs="Times New Roman"/>
                <w:color w:val="auto"/>
              </w:rPr>
            </w:pPr>
            <w:r w:rsidRPr="003F469F">
              <w:rPr>
                <w:rFonts w:ascii="Times New Roman" w:hAnsi="Times New Roman" w:cs="Times New Roman"/>
                <w:color w:val="auto"/>
              </w:rPr>
              <w:t>RETAILS BANKING OPERATIONS</w:t>
            </w:r>
          </w:p>
        </w:tc>
        <w:tc>
          <w:tcPr>
            <w:tcW w:w="2507" w:type="dxa"/>
          </w:tcPr>
          <w:p w:rsidR="00682C54" w:rsidRPr="003F469F" w:rsidRDefault="00682C54" w:rsidP="00F55370">
            <w:pPr>
              <w:cnfStyle w:val="000000100000"/>
              <w:rPr>
                <w:rFonts w:ascii="Times New Roman" w:hAnsi="Times New Roman" w:cs="Times New Roman"/>
                <w:b/>
                <w:color w:val="auto"/>
              </w:rPr>
            </w:pPr>
            <w:r w:rsidRPr="003F469F">
              <w:rPr>
                <w:rFonts w:ascii="Times New Roman" w:hAnsi="Times New Roman" w:cs="Times New Roman"/>
                <w:b/>
                <w:color w:val="auto"/>
              </w:rPr>
              <w:t>PROBASHI BANKING OPERATION</w:t>
            </w:r>
          </w:p>
        </w:tc>
        <w:tc>
          <w:tcPr>
            <w:tcW w:w="2507" w:type="dxa"/>
          </w:tcPr>
          <w:p w:rsidR="00682C54" w:rsidRPr="003F469F" w:rsidRDefault="00682C54" w:rsidP="00F55370">
            <w:pPr>
              <w:cnfStyle w:val="000000100000"/>
              <w:rPr>
                <w:rFonts w:ascii="Times New Roman" w:hAnsi="Times New Roman" w:cs="Times New Roman"/>
                <w:b/>
                <w:color w:val="auto"/>
              </w:rPr>
            </w:pPr>
            <w:r w:rsidRPr="003F469F">
              <w:rPr>
                <w:rFonts w:ascii="Times New Roman" w:hAnsi="Times New Roman" w:cs="Times New Roman"/>
                <w:b/>
                <w:color w:val="auto"/>
              </w:rPr>
              <w:t xml:space="preserve">TECHNOLOGY </w:t>
            </w:r>
          </w:p>
        </w:tc>
        <w:tc>
          <w:tcPr>
            <w:tcW w:w="2507" w:type="dxa"/>
          </w:tcPr>
          <w:p w:rsidR="00682C54" w:rsidRPr="003F469F" w:rsidRDefault="00682C54" w:rsidP="00F55370">
            <w:pPr>
              <w:cnfStyle w:val="000000100000"/>
              <w:rPr>
                <w:rFonts w:ascii="Times New Roman" w:hAnsi="Times New Roman" w:cs="Times New Roman"/>
                <w:b/>
                <w:color w:val="auto"/>
              </w:rPr>
            </w:pPr>
            <w:r w:rsidRPr="003F469F">
              <w:rPr>
                <w:rFonts w:ascii="Times New Roman" w:hAnsi="Times New Roman" w:cs="Times New Roman"/>
                <w:b/>
                <w:color w:val="auto"/>
              </w:rPr>
              <w:t>CALL CENTRE</w:t>
            </w:r>
          </w:p>
        </w:tc>
      </w:tr>
      <w:tr w:rsidR="00682C54" w:rsidTr="00F55370">
        <w:trPr>
          <w:trHeight w:val="807"/>
        </w:trPr>
        <w:tc>
          <w:tcPr>
            <w:cnfStyle w:val="001000000000"/>
            <w:tcW w:w="2507" w:type="dxa"/>
          </w:tcPr>
          <w:p w:rsidR="00682C54" w:rsidRPr="003F469F" w:rsidRDefault="00682C54" w:rsidP="00F55370">
            <w:pPr>
              <w:rPr>
                <w:rFonts w:ascii="Times New Roman" w:hAnsi="Times New Roman" w:cs="Times New Roman"/>
                <w:color w:val="auto"/>
              </w:rPr>
            </w:pPr>
            <w:r w:rsidRPr="003F469F">
              <w:rPr>
                <w:rFonts w:ascii="Times New Roman" w:hAnsi="Times New Roman" w:cs="Times New Roman"/>
                <w:color w:val="auto"/>
              </w:rPr>
              <w:t xml:space="preserve">SME BANKING </w:t>
            </w:r>
            <w:r w:rsidRPr="007C73D1">
              <w:rPr>
                <w:rFonts w:ascii="Times New Roman" w:hAnsi="Times New Roman" w:cs="Times New Roman"/>
                <w:noProof/>
                <w:color w:val="auto"/>
              </w:rPr>
              <w:t>OPERA</w:t>
            </w:r>
            <w:r w:rsidR="007C73D1">
              <w:rPr>
                <w:rFonts w:ascii="Times New Roman" w:hAnsi="Times New Roman" w:cs="Times New Roman"/>
                <w:noProof/>
                <w:color w:val="auto"/>
              </w:rPr>
              <w:t>T</w:t>
            </w:r>
            <w:r w:rsidRPr="007C73D1">
              <w:rPr>
                <w:rFonts w:ascii="Times New Roman" w:hAnsi="Times New Roman" w:cs="Times New Roman"/>
                <w:noProof/>
                <w:color w:val="auto"/>
              </w:rPr>
              <w:t>ION</w:t>
            </w:r>
          </w:p>
        </w:tc>
        <w:tc>
          <w:tcPr>
            <w:tcW w:w="2507" w:type="dxa"/>
          </w:tcPr>
          <w:p w:rsidR="00682C54" w:rsidRPr="003F469F" w:rsidRDefault="00682C54" w:rsidP="00F55370">
            <w:pPr>
              <w:cnfStyle w:val="000000000000"/>
              <w:rPr>
                <w:rFonts w:ascii="Times New Roman" w:hAnsi="Times New Roman" w:cs="Times New Roman"/>
                <w:color w:val="auto"/>
              </w:rPr>
            </w:pPr>
            <w:r w:rsidRPr="003F469F">
              <w:rPr>
                <w:rFonts w:ascii="Times New Roman" w:hAnsi="Times New Roman" w:cs="Times New Roman"/>
                <w:color w:val="auto"/>
              </w:rPr>
              <w:t>Card operation</w:t>
            </w:r>
          </w:p>
        </w:tc>
        <w:tc>
          <w:tcPr>
            <w:tcW w:w="2507" w:type="dxa"/>
          </w:tcPr>
          <w:p w:rsidR="00682C54" w:rsidRPr="003F469F" w:rsidRDefault="00682C54" w:rsidP="00F55370">
            <w:pPr>
              <w:cnfStyle w:val="000000000000"/>
              <w:rPr>
                <w:rFonts w:ascii="Times New Roman" w:hAnsi="Times New Roman" w:cs="Times New Roman"/>
                <w:color w:val="auto"/>
              </w:rPr>
            </w:pPr>
            <w:r w:rsidRPr="003F469F">
              <w:rPr>
                <w:rFonts w:ascii="Times New Roman" w:hAnsi="Times New Roman" w:cs="Times New Roman"/>
                <w:color w:val="auto"/>
              </w:rPr>
              <w:t>General infrastructure Service</w:t>
            </w:r>
          </w:p>
        </w:tc>
        <w:tc>
          <w:tcPr>
            <w:tcW w:w="2507" w:type="dxa"/>
          </w:tcPr>
          <w:p w:rsidR="00682C54" w:rsidRPr="003F469F" w:rsidRDefault="00682C54" w:rsidP="00F55370">
            <w:pPr>
              <w:cnfStyle w:val="000000000000"/>
              <w:rPr>
                <w:rFonts w:ascii="Times New Roman" w:hAnsi="Times New Roman" w:cs="Times New Roman"/>
                <w:color w:val="auto"/>
              </w:rPr>
            </w:pPr>
            <w:r w:rsidRPr="003F469F">
              <w:rPr>
                <w:rFonts w:ascii="Times New Roman" w:hAnsi="Times New Roman" w:cs="Times New Roman"/>
                <w:color w:val="auto"/>
              </w:rPr>
              <w:t>PSO &amp; MIS</w:t>
            </w:r>
          </w:p>
        </w:tc>
      </w:tr>
      <w:tr w:rsidR="00682C54" w:rsidTr="00F55370">
        <w:trPr>
          <w:cnfStyle w:val="000000100000"/>
          <w:trHeight w:val="807"/>
        </w:trPr>
        <w:tc>
          <w:tcPr>
            <w:cnfStyle w:val="001000000000"/>
            <w:tcW w:w="2507" w:type="dxa"/>
          </w:tcPr>
          <w:p w:rsidR="00682C54" w:rsidRPr="003F469F" w:rsidRDefault="00682C54" w:rsidP="00F55370">
            <w:pPr>
              <w:rPr>
                <w:rFonts w:ascii="Times New Roman" w:hAnsi="Times New Roman" w:cs="Times New Roman"/>
                <w:color w:val="auto"/>
              </w:rPr>
            </w:pPr>
            <w:r w:rsidRPr="003F469F">
              <w:rPr>
                <w:rFonts w:ascii="Times New Roman" w:hAnsi="Times New Roman" w:cs="Times New Roman"/>
                <w:color w:val="auto"/>
              </w:rPr>
              <w:t>WHOLESALE BANKING OPERATION</w:t>
            </w:r>
          </w:p>
        </w:tc>
        <w:tc>
          <w:tcPr>
            <w:tcW w:w="2507" w:type="dxa"/>
          </w:tcPr>
          <w:p w:rsidR="00682C54" w:rsidRPr="003F469F" w:rsidRDefault="00682C54" w:rsidP="00F55370">
            <w:pPr>
              <w:cnfStyle w:val="000000100000"/>
              <w:rPr>
                <w:rFonts w:ascii="Times New Roman" w:hAnsi="Times New Roman" w:cs="Times New Roman"/>
                <w:color w:val="auto"/>
              </w:rPr>
            </w:pPr>
            <w:r w:rsidRPr="003F469F">
              <w:rPr>
                <w:rFonts w:ascii="Times New Roman" w:hAnsi="Times New Roman" w:cs="Times New Roman"/>
                <w:color w:val="auto"/>
              </w:rPr>
              <w:t>Business solution</w:t>
            </w:r>
          </w:p>
        </w:tc>
        <w:tc>
          <w:tcPr>
            <w:tcW w:w="2507" w:type="dxa"/>
          </w:tcPr>
          <w:p w:rsidR="00682C54" w:rsidRPr="003F469F" w:rsidRDefault="00682C54" w:rsidP="00F55370">
            <w:pPr>
              <w:cnfStyle w:val="000000100000"/>
              <w:rPr>
                <w:rFonts w:ascii="Times New Roman" w:hAnsi="Times New Roman" w:cs="Times New Roman"/>
                <w:color w:val="auto"/>
              </w:rPr>
            </w:pPr>
            <w:r w:rsidRPr="003F469F">
              <w:rPr>
                <w:rFonts w:ascii="Times New Roman" w:hAnsi="Times New Roman" w:cs="Times New Roman"/>
                <w:color w:val="auto"/>
              </w:rPr>
              <w:t>Central operation</w:t>
            </w:r>
          </w:p>
        </w:tc>
        <w:tc>
          <w:tcPr>
            <w:tcW w:w="2507" w:type="dxa"/>
          </w:tcPr>
          <w:p w:rsidR="00682C54" w:rsidRPr="003F469F" w:rsidRDefault="00682C54" w:rsidP="00F55370">
            <w:pPr>
              <w:cnfStyle w:val="000000100000"/>
              <w:rPr>
                <w:rFonts w:ascii="Times New Roman" w:hAnsi="Times New Roman" w:cs="Times New Roman"/>
                <w:color w:val="auto"/>
              </w:rPr>
            </w:pPr>
          </w:p>
        </w:tc>
      </w:tr>
    </w:tbl>
    <w:p w:rsidR="00682C54" w:rsidRDefault="00682C54" w:rsidP="00682C54">
      <w:pPr>
        <w:jc w:val="center"/>
        <w:rPr>
          <w:rFonts w:ascii="Times New Roman" w:eastAsia="Times New Roman" w:hAnsi="Times New Roman"/>
          <w:b/>
          <w:i/>
          <w:sz w:val="24"/>
        </w:rPr>
      </w:pPr>
    </w:p>
    <w:p w:rsidR="00682C54" w:rsidRPr="00E9667C" w:rsidRDefault="00682C54" w:rsidP="00682C54">
      <w:pPr>
        <w:jc w:val="center"/>
        <w:rPr>
          <w:rFonts w:ascii="Times New Roman" w:hAnsi="Times New Roman" w:cs="Times New Roman"/>
        </w:rPr>
      </w:pPr>
      <w:r>
        <w:rPr>
          <w:rFonts w:ascii="Times New Roman" w:eastAsia="Times New Roman" w:hAnsi="Times New Roman"/>
          <w:b/>
          <w:i/>
          <w:sz w:val="24"/>
        </w:rPr>
        <w:t>Table: BRAC Bank Corporate Division and Department</w:t>
      </w: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682C54" w:rsidRPr="00A13E50" w:rsidRDefault="00682C54" w:rsidP="00682C54">
      <w:pPr>
        <w:spacing w:line="0" w:lineRule="atLeast"/>
        <w:rPr>
          <w:rFonts w:ascii="Times New Roman" w:eastAsia="Times New Roman" w:hAnsi="Times New Roman"/>
          <w:b/>
          <w:color w:val="548DD4" w:themeColor="text2" w:themeTint="99"/>
          <w:sz w:val="28"/>
          <w:szCs w:val="28"/>
        </w:rPr>
      </w:pPr>
      <w:r w:rsidRPr="00A13E50">
        <w:rPr>
          <w:rFonts w:ascii="Times New Roman" w:eastAsia="Times New Roman" w:hAnsi="Times New Roman"/>
          <w:b/>
          <w:color w:val="548DD4" w:themeColor="text2" w:themeTint="99"/>
          <w:sz w:val="28"/>
          <w:szCs w:val="28"/>
        </w:rPr>
        <w:lastRenderedPageBreak/>
        <w:t>2.7 Details of the Products Lines or Service:</w:t>
      </w:r>
    </w:p>
    <w:p w:rsidR="00A13E50" w:rsidRDefault="00A13E50" w:rsidP="00F55370">
      <w:pPr>
        <w:spacing w:after="0" w:line="360" w:lineRule="auto"/>
        <w:jc w:val="both"/>
        <w:rPr>
          <w:rFonts w:ascii="Times New Roman" w:hAnsi="Times New Roman" w:cs="Times New Roman"/>
          <w:b/>
          <w:sz w:val="28"/>
          <w:szCs w:val="28"/>
        </w:rPr>
      </w:pPr>
    </w:p>
    <w:p w:rsidR="00682C54" w:rsidRPr="00D215A5" w:rsidRDefault="00682C54" w:rsidP="00F55370">
      <w:pPr>
        <w:spacing w:after="0" w:line="360" w:lineRule="auto"/>
        <w:jc w:val="both"/>
        <w:rPr>
          <w:rFonts w:ascii="Times New Roman" w:hAnsi="Times New Roman" w:cs="Times New Roman"/>
          <w:b/>
          <w:sz w:val="28"/>
          <w:szCs w:val="28"/>
        </w:rPr>
      </w:pPr>
      <w:r w:rsidRPr="00D215A5">
        <w:rPr>
          <w:rFonts w:ascii="Times New Roman" w:hAnsi="Times New Roman" w:cs="Times New Roman"/>
          <w:b/>
          <w:sz w:val="28"/>
          <w:szCs w:val="28"/>
        </w:rPr>
        <w:t xml:space="preserve">1. </w:t>
      </w:r>
      <w:r w:rsidRPr="00D215A5">
        <w:rPr>
          <w:rFonts w:ascii="Times New Roman" w:hAnsi="Times New Roman" w:cs="Times New Roman"/>
          <w:b/>
          <w:sz w:val="28"/>
          <w:szCs w:val="28"/>
          <w:u w:val="single"/>
        </w:rPr>
        <w:t>SME Banking</w:t>
      </w:r>
    </w:p>
    <w:p w:rsidR="00682C54" w:rsidRPr="00D215A5" w:rsidRDefault="00682C54" w:rsidP="00F55370">
      <w:pPr>
        <w:spacing w:after="0" w:line="360" w:lineRule="auto"/>
        <w:jc w:val="both"/>
        <w:rPr>
          <w:rFonts w:ascii="Times New Roman" w:eastAsia="Times New Roman" w:hAnsi="Times New Roman" w:cs="Times New Roman"/>
          <w:b/>
          <w:sz w:val="24"/>
          <w:szCs w:val="24"/>
        </w:rPr>
      </w:pPr>
    </w:p>
    <w:p w:rsidR="00682C54" w:rsidRPr="00F55370" w:rsidRDefault="00682C54" w:rsidP="00F55370">
      <w:pPr>
        <w:pStyle w:val="ListParagraph"/>
        <w:numPr>
          <w:ilvl w:val="0"/>
          <w:numId w:val="13"/>
        </w:numPr>
        <w:spacing w:after="0" w:line="360" w:lineRule="auto"/>
        <w:jc w:val="both"/>
        <w:rPr>
          <w:rFonts w:ascii="Times New Roman" w:eastAsia="Times New Roman" w:hAnsi="Times New Roman" w:cs="Times New Roman"/>
          <w:b/>
          <w:sz w:val="24"/>
          <w:szCs w:val="24"/>
        </w:rPr>
      </w:pPr>
      <w:r w:rsidRPr="00D215A5">
        <w:rPr>
          <w:rFonts w:ascii="Times New Roman" w:eastAsia="Times New Roman" w:hAnsi="Times New Roman" w:cs="Times New Roman"/>
          <w:b/>
          <w:sz w:val="24"/>
          <w:szCs w:val="24"/>
        </w:rPr>
        <w:t>Deposit Product</w:t>
      </w:r>
    </w:p>
    <w:p w:rsidR="00682C54" w:rsidRPr="00D215A5" w:rsidRDefault="00682C54" w:rsidP="00F55370">
      <w:pPr>
        <w:pStyle w:val="ListParagraph"/>
        <w:numPr>
          <w:ilvl w:val="0"/>
          <w:numId w:val="9"/>
        </w:numPr>
        <w:spacing w:after="0" w:line="360" w:lineRule="auto"/>
        <w:ind w:left="2160"/>
        <w:jc w:val="both"/>
        <w:rPr>
          <w:rFonts w:ascii="Times New Roman" w:eastAsia="Times New Roman" w:hAnsi="Times New Roman" w:cs="Times New Roman"/>
          <w:sz w:val="24"/>
          <w:szCs w:val="24"/>
        </w:rPr>
      </w:pPr>
      <w:proofErr w:type="spellStart"/>
      <w:r w:rsidRPr="00D215A5">
        <w:rPr>
          <w:rFonts w:ascii="Times New Roman" w:eastAsia="Times New Roman" w:hAnsi="Times New Roman" w:cs="Times New Roman"/>
          <w:sz w:val="24"/>
          <w:szCs w:val="24"/>
        </w:rPr>
        <w:t>Prapti</w:t>
      </w:r>
      <w:proofErr w:type="spellEnd"/>
      <w:r w:rsidRPr="00D215A5">
        <w:rPr>
          <w:rFonts w:ascii="Times New Roman" w:eastAsia="Times New Roman" w:hAnsi="Times New Roman" w:cs="Times New Roman"/>
          <w:sz w:val="24"/>
          <w:szCs w:val="24"/>
        </w:rPr>
        <w:t xml:space="preserve"> Current Account</w:t>
      </w:r>
    </w:p>
    <w:p w:rsidR="00682C54" w:rsidRPr="00D215A5" w:rsidRDefault="00682C54" w:rsidP="00F55370">
      <w:pPr>
        <w:pStyle w:val="ListParagraph"/>
        <w:numPr>
          <w:ilvl w:val="0"/>
          <w:numId w:val="9"/>
        </w:numPr>
        <w:spacing w:after="0" w:line="360" w:lineRule="auto"/>
        <w:ind w:left="2160"/>
        <w:jc w:val="both"/>
        <w:rPr>
          <w:rFonts w:ascii="Times New Roman" w:eastAsia="Times New Roman" w:hAnsi="Times New Roman" w:cs="Times New Roman"/>
          <w:sz w:val="24"/>
          <w:szCs w:val="24"/>
        </w:rPr>
      </w:pPr>
      <w:r w:rsidRPr="007C73D1">
        <w:rPr>
          <w:rFonts w:ascii="Times New Roman" w:eastAsia="Times New Roman" w:hAnsi="Times New Roman" w:cs="Times New Roman"/>
          <w:noProof/>
          <w:sz w:val="24"/>
          <w:szCs w:val="24"/>
        </w:rPr>
        <w:t>Prachurio</w:t>
      </w:r>
      <w:r w:rsidRPr="00D215A5">
        <w:rPr>
          <w:rFonts w:ascii="Times New Roman" w:eastAsia="Times New Roman" w:hAnsi="Times New Roman" w:cs="Times New Roman"/>
          <w:sz w:val="24"/>
          <w:szCs w:val="24"/>
        </w:rPr>
        <w:t xml:space="preserve"> Fixed Deposit</w:t>
      </w:r>
    </w:p>
    <w:p w:rsidR="00682C54" w:rsidRPr="00D215A5" w:rsidRDefault="00682C54" w:rsidP="00F55370">
      <w:pPr>
        <w:pStyle w:val="ListParagraph"/>
        <w:numPr>
          <w:ilvl w:val="0"/>
          <w:numId w:val="9"/>
        </w:numPr>
        <w:spacing w:after="0" w:line="360" w:lineRule="auto"/>
        <w:ind w:left="2160"/>
        <w:jc w:val="both"/>
        <w:rPr>
          <w:rFonts w:ascii="Times New Roman" w:eastAsia="Times New Roman" w:hAnsi="Times New Roman" w:cs="Times New Roman"/>
          <w:sz w:val="24"/>
          <w:szCs w:val="24"/>
        </w:rPr>
      </w:pPr>
      <w:proofErr w:type="spellStart"/>
      <w:r w:rsidRPr="00D215A5">
        <w:rPr>
          <w:rFonts w:ascii="Times New Roman" w:eastAsia="Times New Roman" w:hAnsi="Times New Roman" w:cs="Times New Roman"/>
          <w:sz w:val="24"/>
          <w:szCs w:val="24"/>
        </w:rPr>
        <w:t>Shonchoy</w:t>
      </w:r>
      <w:proofErr w:type="spellEnd"/>
      <w:r w:rsidRPr="00D215A5">
        <w:rPr>
          <w:rFonts w:ascii="Times New Roman" w:eastAsia="Times New Roman" w:hAnsi="Times New Roman" w:cs="Times New Roman"/>
          <w:sz w:val="24"/>
          <w:szCs w:val="24"/>
        </w:rPr>
        <w:t xml:space="preserve"> SME Deposit</w:t>
      </w:r>
    </w:p>
    <w:p w:rsidR="00682C54" w:rsidRPr="00D215A5" w:rsidRDefault="00682C54" w:rsidP="00F55370">
      <w:pPr>
        <w:spacing w:after="0" w:line="360" w:lineRule="auto"/>
        <w:jc w:val="both"/>
        <w:rPr>
          <w:rFonts w:ascii="Times New Roman" w:eastAsia="Times New Roman" w:hAnsi="Times New Roman" w:cs="Times New Roman"/>
          <w:sz w:val="24"/>
          <w:szCs w:val="24"/>
        </w:rPr>
      </w:pPr>
    </w:p>
    <w:p w:rsidR="00682C54" w:rsidRPr="00F55370" w:rsidRDefault="00682C54" w:rsidP="00F55370">
      <w:pPr>
        <w:pStyle w:val="ListParagraph"/>
        <w:numPr>
          <w:ilvl w:val="0"/>
          <w:numId w:val="13"/>
        </w:numPr>
        <w:spacing w:after="0" w:line="360" w:lineRule="auto"/>
        <w:jc w:val="both"/>
        <w:rPr>
          <w:rFonts w:ascii="Times New Roman" w:eastAsia="Times New Roman" w:hAnsi="Times New Roman" w:cs="Times New Roman"/>
          <w:b/>
          <w:sz w:val="24"/>
          <w:szCs w:val="24"/>
        </w:rPr>
      </w:pPr>
      <w:r w:rsidRPr="00D215A5">
        <w:rPr>
          <w:rFonts w:ascii="Times New Roman" w:eastAsia="Times New Roman" w:hAnsi="Times New Roman" w:cs="Times New Roman"/>
          <w:b/>
          <w:sz w:val="24"/>
          <w:szCs w:val="24"/>
        </w:rPr>
        <w:t>Loan Product</w:t>
      </w:r>
    </w:p>
    <w:p w:rsidR="00682C54" w:rsidRPr="00D215A5" w:rsidRDefault="00682C54" w:rsidP="00F55370">
      <w:pPr>
        <w:pStyle w:val="ListParagraph"/>
        <w:numPr>
          <w:ilvl w:val="0"/>
          <w:numId w:val="10"/>
        </w:numPr>
        <w:spacing w:after="0" w:line="360" w:lineRule="auto"/>
        <w:jc w:val="both"/>
        <w:rPr>
          <w:rFonts w:ascii="Times New Roman" w:eastAsia="Times New Roman" w:hAnsi="Times New Roman" w:cs="Times New Roman"/>
          <w:b/>
          <w:sz w:val="24"/>
          <w:szCs w:val="24"/>
        </w:rPr>
      </w:pPr>
      <w:proofErr w:type="spellStart"/>
      <w:r w:rsidRPr="00D215A5">
        <w:rPr>
          <w:rFonts w:ascii="Times New Roman" w:eastAsia="Times New Roman" w:hAnsi="Times New Roman" w:cs="Times New Roman"/>
          <w:sz w:val="24"/>
          <w:szCs w:val="24"/>
        </w:rPr>
        <w:t>Anonno</w:t>
      </w:r>
      <w:proofErr w:type="spellEnd"/>
      <w:r w:rsidRPr="00D215A5">
        <w:rPr>
          <w:rFonts w:ascii="Times New Roman" w:eastAsia="Times New Roman" w:hAnsi="Times New Roman" w:cs="Times New Roman"/>
          <w:sz w:val="24"/>
          <w:szCs w:val="24"/>
        </w:rPr>
        <w:t xml:space="preserve"> </w:t>
      </w:r>
      <w:proofErr w:type="spellStart"/>
      <w:r w:rsidRPr="00D215A5">
        <w:rPr>
          <w:rFonts w:ascii="Times New Roman" w:eastAsia="Times New Roman" w:hAnsi="Times New Roman" w:cs="Times New Roman"/>
          <w:sz w:val="24"/>
          <w:szCs w:val="24"/>
        </w:rPr>
        <w:t>Rin</w:t>
      </w:r>
      <w:proofErr w:type="spellEnd"/>
    </w:p>
    <w:p w:rsidR="00682C54" w:rsidRPr="00D215A5" w:rsidRDefault="00682C54" w:rsidP="00F55370">
      <w:pPr>
        <w:pStyle w:val="ListParagraph"/>
        <w:numPr>
          <w:ilvl w:val="0"/>
          <w:numId w:val="10"/>
        </w:numPr>
        <w:spacing w:after="0" w:line="360" w:lineRule="auto"/>
        <w:jc w:val="both"/>
        <w:rPr>
          <w:rFonts w:ascii="Times New Roman" w:eastAsia="Times New Roman" w:hAnsi="Times New Roman" w:cs="Times New Roman"/>
          <w:sz w:val="24"/>
          <w:szCs w:val="24"/>
        </w:rPr>
      </w:pPr>
      <w:proofErr w:type="spellStart"/>
      <w:r w:rsidRPr="00D215A5">
        <w:rPr>
          <w:rFonts w:ascii="Times New Roman" w:eastAsia="Times New Roman" w:hAnsi="Times New Roman" w:cs="Times New Roman"/>
          <w:sz w:val="24"/>
          <w:szCs w:val="24"/>
        </w:rPr>
        <w:t>Apurbo</w:t>
      </w:r>
      <w:proofErr w:type="spellEnd"/>
      <w:r w:rsidRPr="00D215A5">
        <w:rPr>
          <w:rFonts w:ascii="Times New Roman" w:eastAsia="Times New Roman" w:hAnsi="Times New Roman" w:cs="Times New Roman"/>
          <w:sz w:val="24"/>
          <w:szCs w:val="24"/>
        </w:rPr>
        <w:t xml:space="preserve"> </w:t>
      </w:r>
      <w:proofErr w:type="spellStart"/>
      <w:r w:rsidRPr="00D215A5">
        <w:rPr>
          <w:rFonts w:ascii="Times New Roman" w:eastAsia="Times New Roman" w:hAnsi="Times New Roman" w:cs="Times New Roman"/>
          <w:sz w:val="24"/>
          <w:szCs w:val="24"/>
        </w:rPr>
        <w:t>Rin</w:t>
      </w:r>
      <w:proofErr w:type="spellEnd"/>
    </w:p>
    <w:p w:rsidR="00682C54" w:rsidRPr="00D215A5" w:rsidRDefault="00682C54" w:rsidP="00F55370">
      <w:pPr>
        <w:pStyle w:val="ListParagraph"/>
        <w:numPr>
          <w:ilvl w:val="0"/>
          <w:numId w:val="10"/>
        </w:numPr>
        <w:spacing w:after="0" w:line="360" w:lineRule="auto"/>
        <w:jc w:val="both"/>
        <w:rPr>
          <w:rFonts w:ascii="Times New Roman" w:eastAsia="Times New Roman" w:hAnsi="Times New Roman" w:cs="Times New Roman"/>
          <w:sz w:val="24"/>
          <w:szCs w:val="24"/>
        </w:rPr>
      </w:pPr>
      <w:proofErr w:type="spellStart"/>
      <w:r w:rsidRPr="00D215A5">
        <w:rPr>
          <w:rFonts w:ascii="Times New Roman" w:eastAsia="Times New Roman" w:hAnsi="Times New Roman" w:cs="Times New Roman"/>
          <w:sz w:val="24"/>
          <w:szCs w:val="24"/>
        </w:rPr>
        <w:t>Prothoma</w:t>
      </w:r>
      <w:proofErr w:type="spellEnd"/>
      <w:r w:rsidRPr="00D215A5">
        <w:rPr>
          <w:rFonts w:ascii="Times New Roman" w:eastAsia="Times New Roman" w:hAnsi="Times New Roman" w:cs="Times New Roman"/>
          <w:sz w:val="24"/>
          <w:szCs w:val="24"/>
        </w:rPr>
        <w:t xml:space="preserve"> </w:t>
      </w:r>
      <w:proofErr w:type="spellStart"/>
      <w:r w:rsidRPr="00D215A5">
        <w:rPr>
          <w:rFonts w:ascii="Times New Roman" w:eastAsia="Times New Roman" w:hAnsi="Times New Roman" w:cs="Times New Roman"/>
          <w:sz w:val="24"/>
          <w:szCs w:val="24"/>
        </w:rPr>
        <w:t>Rin</w:t>
      </w:r>
      <w:proofErr w:type="spellEnd"/>
    </w:p>
    <w:p w:rsidR="00682C54" w:rsidRPr="00D215A5" w:rsidRDefault="00682C54" w:rsidP="00F55370">
      <w:pPr>
        <w:pStyle w:val="ListParagraph"/>
        <w:numPr>
          <w:ilvl w:val="0"/>
          <w:numId w:val="10"/>
        </w:numPr>
        <w:spacing w:after="0" w:line="360" w:lineRule="auto"/>
        <w:jc w:val="both"/>
        <w:rPr>
          <w:rFonts w:ascii="Times New Roman" w:eastAsia="Times New Roman" w:hAnsi="Times New Roman" w:cs="Times New Roman"/>
          <w:sz w:val="24"/>
          <w:szCs w:val="24"/>
        </w:rPr>
      </w:pPr>
      <w:proofErr w:type="spellStart"/>
      <w:r w:rsidRPr="00D215A5">
        <w:rPr>
          <w:rFonts w:ascii="Times New Roman" w:eastAsia="Times New Roman" w:hAnsi="Times New Roman" w:cs="Times New Roman"/>
          <w:sz w:val="24"/>
          <w:szCs w:val="24"/>
        </w:rPr>
        <w:t>Somriddhi</w:t>
      </w:r>
      <w:proofErr w:type="spellEnd"/>
      <w:r w:rsidRPr="00D215A5">
        <w:rPr>
          <w:rFonts w:ascii="Times New Roman" w:eastAsia="Times New Roman" w:hAnsi="Times New Roman" w:cs="Times New Roman"/>
          <w:sz w:val="24"/>
          <w:szCs w:val="24"/>
        </w:rPr>
        <w:t xml:space="preserve"> </w:t>
      </w:r>
      <w:proofErr w:type="spellStart"/>
      <w:r w:rsidRPr="00D215A5">
        <w:rPr>
          <w:rFonts w:ascii="Times New Roman" w:eastAsia="Times New Roman" w:hAnsi="Times New Roman" w:cs="Times New Roman"/>
          <w:sz w:val="24"/>
          <w:szCs w:val="24"/>
        </w:rPr>
        <w:t>Rin</w:t>
      </w:r>
      <w:proofErr w:type="spellEnd"/>
    </w:p>
    <w:p w:rsidR="00682C54" w:rsidRPr="00D215A5" w:rsidRDefault="00682C54" w:rsidP="00F55370">
      <w:pPr>
        <w:pStyle w:val="ListParagraph"/>
        <w:numPr>
          <w:ilvl w:val="0"/>
          <w:numId w:val="10"/>
        </w:numPr>
        <w:spacing w:after="0" w:line="360" w:lineRule="auto"/>
        <w:jc w:val="both"/>
        <w:rPr>
          <w:rFonts w:ascii="Times New Roman" w:eastAsia="Times New Roman" w:hAnsi="Times New Roman" w:cs="Times New Roman"/>
          <w:sz w:val="24"/>
          <w:szCs w:val="24"/>
        </w:rPr>
      </w:pPr>
      <w:proofErr w:type="spellStart"/>
      <w:r w:rsidRPr="00D215A5">
        <w:rPr>
          <w:rFonts w:ascii="Times New Roman" w:eastAsia="Times New Roman" w:hAnsi="Times New Roman" w:cs="Times New Roman"/>
          <w:sz w:val="24"/>
          <w:szCs w:val="24"/>
        </w:rPr>
        <w:t>Sompod</w:t>
      </w:r>
      <w:proofErr w:type="spellEnd"/>
      <w:r w:rsidRPr="00D215A5">
        <w:rPr>
          <w:rFonts w:ascii="Times New Roman" w:eastAsia="Times New Roman" w:hAnsi="Times New Roman" w:cs="Times New Roman"/>
          <w:sz w:val="24"/>
          <w:szCs w:val="24"/>
        </w:rPr>
        <w:t xml:space="preserve"> </w:t>
      </w:r>
      <w:proofErr w:type="spellStart"/>
      <w:r w:rsidRPr="00D215A5">
        <w:rPr>
          <w:rFonts w:ascii="Times New Roman" w:eastAsia="Times New Roman" w:hAnsi="Times New Roman" w:cs="Times New Roman"/>
          <w:sz w:val="24"/>
          <w:szCs w:val="24"/>
        </w:rPr>
        <w:t>Rin</w:t>
      </w:r>
      <w:proofErr w:type="spellEnd"/>
    </w:p>
    <w:p w:rsidR="00682C54" w:rsidRPr="00D215A5" w:rsidRDefault="00682C54" w:rsidP="00F55370">
      <w:pPr>
        <w:spacing w:after="0" w:line="360" w:lineRule="auto"/>
        <w:jc w:val="both"/>
        <w:rPr>
          <w:rFonts w:ascii="Times New Roman" w:hAnsi="Times New Roman" w:cs="Times New Roman"/>
          <w:sz w:val="24"/>
          <w:szCs w:val="24"/>
        </w:rPr>
      </w:pPr>
    </w:p>
    <w:p w:rsidR="00682C54" w:rsidRPr="00D215A5" w:rsidRDefault="00682C54" w:rsidP="00F55370">
      <w:pPr>
        <w:spacing w:after="0" w:line="360" w:lineRule="auto"/>
        <w:jc w:val="both"/>
        <w:rPr>
          <w:rFonts w:ascii="Times New Roman" w:hAnsi="Times New Roman" w:cs="Times New Roman"/>
          <w:b/>
          <w:sz w:val="28"/>
          <w:szCs w:val="28"/>
        </w:rPr>
      </w:pPr>
      <w:r w:rsidRPr="00D215A5">
        <w:rPr>
          <w:rFonts w:ascii="Times New Roman" w:hAnsi="Times New Roman" w:cs="Times New Roman"/>
          <w:b/>
          <w:sz w:val="28"/>
          <w:szCs w:val="28"/>
        </w:rPr>
        <w:t xml:space="preserve">2. </w:t>
      </w:r>
      <w:r w:rsidRPr="00D215A5">
        <w:rPr>
          <w:rFonts w:ascii="Times New Roman" w:hAnsi="Times New Roman" w:cs="Times New Roman"/>
          <w:b/>
          <w:sz w:val="28"/>
          <w:szCs w:val="28"/>
          <w:u w:val="single"/>
        </w:rPr>
        <w:t>Retail Banking</w:t>
      </w:r>
    </w:p>
    <w:p w:rsidR="00682C54" w:rsidRPr="00D215A5" w:rsidRDefault="00682C54" w:rsidP="00F55370">
      <w:pPr>
        <w:spacing w:after="0" w:line="360" w:lineRule="auto"/>
        <w:jc w:val="both"/>
        <w:rPr>
          <w:rFonts w:ascii="Times New Roman" w:hAnsi="Times New Roman" w:cs="Times New Roman"/>
          <w:sz w:val="24"/>
          <w:szCs w:val="24"/>
        </w:rPr>
      </w:pPr>
    </w:p>
    <w:p w:rsidR="00682C54" w:rsidRDefault="00682C54" w:rsidP="00F55370">
      <w:pPr>
        <w:pStyle w:val="ListParagraph"/>
        <w:numPr>
          <w:ilvl w:val="0"/>
          <w:numId w:val="12"/>
        </w:numPr>
        <w:spacing w:after="0" w:line="360" w:lineRule="auto"/>
        <w:jc w:val="both"/>
        <w:rPr>
          <w:rFonts w:ascii="Times New Roman" w:eastAsia="Times New Roman" w:hAnsi="Times New Roman" w:cs="Times New Roman"/>
          <w:b/>
          <w:sz w:val="24"/>
          <w:szCs w:val="24"/>
        </w:rPr>
      </w:pPr>
      <w:r w:rsidRPr="00D215A5">
        <w:rPr>
          <w:rFonts w:ascii="Times New Roman" w:eastAsia="Times New Roman" w:hAnsi="Times New Roman" w:cs="Times New Roman"/>
          <w:b/>
          <w:sz w:val="24"/>
          <w:szCs w:val="24"/>
        </w:rPr>
        <w:t>Premium Banking</w:t>
      </w:r>
    </w:p>
    <w:p w:rsidR="00F55370" w:rsidRPr="00D215A5" w:rsidRDefault="00F55370" w:rsidP="00F55370">
      <w:pPr>
        <w:pStyle w:val="ListParagraph"/>
        <w:numPr>
          <w:ilvl w:val="0"/>
          <w:numId w:val="44"/>
        </w:numPr>
        <w:spacing w:after="0" w:line="360" w:lineRule="auto"/>
        <w:ind w:left="2160"/>
        <w:jc w:val="both"/>
        <w:rPr>
          <w:rFonts w:ascii="Times New Roman" w:hAnsi="Times New Roman" w:cs="Times New Roman"/>
          <w:sz w:val="24"/>
          <w:szCs w:val="24"/>
        </w:rPr>
      </w:pPr>
      <w:r w:rsidRPr="00D215A5">
        <w:rPr>
          <w:rFonts w:ascii="Times New Roman" w:hAnsi="Times New Roman" w:cs="Times New Roman"/>
          <w:sz w:val="24"/>
          <w:szCs w:val="24"/>
        </w:rPr>
        <w:t>Privileges and Value Propositions</w:t>
      </w:r>
    </w:p>
    <w:p w:rsidR="00F55370" w:rsidRPr="00D215A5" w:rsidRDefault="00F55370" w:rsidP="00F55370">
      <w:pPr>
        <w:pStyle w:val="ListParagraph"/>
        <w:numPr>
          <w:ilvl w:val="0"/>
          <w:numId w:val="44"/>
        </w:numPr>
        <w:spacing w:after="0" w:line="360" w:lineRule="auto"/>
        <w:ind w:left="2160"/>
        <w:jc w:val="both"/>
        <w:rPr>
          <w:rFonts w:ascii="Times New Roman" w:hAnsi="Times New Roman" w:cs="Times New Roman"/>
          <w:sz w:val="24"/>
          <w:szCs w:val="24"/>
        </w:rPr>
      </w:pPr>
      <w:r w:rsidRPr="00D215A5">
        <w:rPr>
          <w:rFonts w:ascii="Times New Roman" w:hAnsi="Times New Roman" w:cs="Times New Roman"/>
          <w:sz w:val="24"/>
          <w:szCs w:val="24"/>
        </w:rPr>
        <w:t>Pre -Assessed Signature Card</w:t>
      </w:r>
    </w:p>
    <w:p w:rsidR="00F55370" w:rsidRPr="00D215A5" w:rsidRDefault="00F55370" w:rsidP="00F55370">
      <w:pPr>
        <w:pStyle w:val="ListParagraph"/>
        <w:numPr>
          <w:ilvl w:val="0"/>
          <w:numId w:val="44"/>
        </w:numPr>
        <w:spacing w:after="0" w:line="360" w:lineRule="auto"/>
        <w:ind w:left="2160"/>
        <w:jc w:val="both"/>
        <w:rPr>
          <w:rFonts w:ascii="Times New Roman" w:hAnsi="Times New Roman" w:cs="Times New Roman"/>
          <w:sz w:val="24"/>
          <w:szCs w:val="24"/>
        </w:rPr>
      </w:pPr>
      <w:r w:rsidRPr="00D215A5">
        <w:rPr>
          <w:rFonts w:ascii="Times New Roman" w:hAnsi="Times New Roman" w:cs="Times New Roman"/>
          <w:sz w:val="24"/>
          <w:szCs w:val="24"/>
        </w:rPr>
        <w:t>Healthcare</w:t>
      </w:r>
    </w:p>
    <w:p w:rsidR="00F55370" w:rsidRPr="00D215A5" w:rsidRDefault="00F55370" w:rsidP="00F55370">
      <w:pPr>
        <w:pStyle w:val="ListParagraph"/>
        <w:numPr>
          <w:ilvl w:val="0"/>
          <w:numId w:val="44"/>
        </w:numPr>
        <w:spacing w:after="0" w:line="360" w:lineRule="auto"/>
        <w:ind w:left="2160"/>
        <w:jc w:val="both"/>
        <w:rPr>
          <w:rFonts w:ascii="Times New Roman" w:hAnsi="Times New Roman" w:cs="Times New Roman"/>
          <w:sz w:val="24"/>
          <w:szCs w:val="24"/>
        </w:rPr>
      </w:pPr>
      <w:r w:rsidRPr="00D215A5">
        <w:rPr>
          <w:rFonts w:ascii="Times New Roman" w:hAnsi="Times New Roman" w:cs="Times New Roman"/>
          <w:sz w:val="24"/>
          <w:szCs w:val="24"/>
        </w:rPr>
        <w:t>Dine Out</w:t>
      </w:r>
    </w:p>
    <w:p w:rsidR="00F55370" w:rsidRPr="00D215A5" w:rsidRDefault="00F55370" w:rsidP="00F55370">
      <w:pPr>
        <w:pStyle w:val="ListParagraph"/>
        <w:numPr>
          <w:ilvl w:val="0"/>
          <w:numId w:val="44"/>
        </w:numPr>
        <w:spacing w:after="0" w:line="360" w:lineRule="auto"/>
        <w:ind w:left="2160"/>
        <w:jc w:val="both"/>
        <w:rPr>
          <w:rFonts w:ascii="Times New Roman" w:hAnsi="Times New Roman" w:cs="Times New Roman"/>
          <w:sz w:val="24"/>
          <w:szCs w:val="24"/>
        </w:rPr>
      </w:pPr>
      <w:r w:rsidRPr="00D215A5">
        <w:rPr>
          <w:rFonts w:ascii="Times New Roman" w:hAnsi="Times New Roman" w:cs="Times New Roman"/>
          <w:sz w:val="24"/>
          <w:szCs w:val="24"/>
        </w:rPr>
        <w:t>Getaway</w:t>
      </w:r>
    </w:p>
    <w:p w:rsidR="00F55370" w:rsidRDefault="00F55370" w:rsidP="00F55370">
      <w:pPr>
        <w:pStyle w:val="ListParagraph"/>
        <w:numPr>
          <w:ilvl w:val="0"/>
          <w:numId w:val="44"/>
        </w:numPr>
        <w:spacing w:after="0" w:line="360" w:lineRule="auto"/>
        <w:ind w:left="2160"/>
        <w:jc w:val="both"/>
        <w:rPr>
          <w:rFonts w:ascii="Times New Roman" w:hAnsi="Times New Roman" w:cs="Times New Roman"/>
          <w:sz w:val="24"/>
          <w:szCs w:val="24"/>
        </w:rPr>
      </w:pPr>
      <w:r w:rsidRPr="00D215A5">
        <w:rPr>
          <w:rFonts w:ascii="Times New Roman" w:hAnsi="Times New Roman" w:cs="Times New Roman"/>
          <w:sz w:val="24"/>
          <w:szCs w:val="24"/>
        </w:rPr>
        <w:t>Limo Servic</w:t>
      </w:r>
      <w:r>
        <w:rPr>
          <w:rFonts w:ascii="Times New Roman" w:hAnsi="Times New Roman" w:cs="Times New Roman"/>
          <w:sz w:val="24"/>
          <w:szCs w:val="24"/>
        </w:rPr>
        <w:t>e</w:t>
      </w:r>
    </w:p>
    <w:p w:rsidR="00F55370" w:rsidRDefault="00F55370" w:rsidP="00F55370">
      <w:pPr>
        <w:pStyle w:val="ListParagraph"/>
        <w:spacing w:after="0" w:line="360" w:lineRule="auto"/>
        <w:jc w:val="both"/>
        <w:rPr>
          <w:rFonts w:ascii="Times New Roman" w:eastAsia="Times New Roman" w:hAnsi="Times New Roman" w:cs="Times New Roman"/>
          <w:b/>
          <w:sz w:val="24"/>
          <w:szCs w:val="24"/>
        </w:rPr>
      </w:pPr>
    </w:p>
    <w:p w:rsidR="00682C54" w:rsidRPr="00F55370" w:rsidRDefault="00F55370" w:rsidP="00682C54">
      <w:pPr>
        <w:pStyle w:val="ListParagraph"/>
        <w:numPr>
          <w:ilvl w:val="0"/>
          <w:numId w:val="12"/>
        </w:numPr>
        <w:spacing w:after="0" w:line="360" w:lineRule="auto"/>
        <w:jc w:val="both"/>
        <w:rPr>
          <w:rFonts w:ascii="Times New Roman" w:eastAsia="Times New Roman" w:hAnsi="Times New Roman" w:cs="Times New Roman"/>
          <w:b/>
          <w:sz w:val="24"/>
          <w:szCs w:val="24"/>
        </w:rPr>
      </w:pPr>
      <w:r w:rsidRPr="007C73D1">
        <w:rPr>
          <w:rFonts w:ascii="Times New Roman" w:eastAsia="Times New Roman" w:hAnsi="Times New Roman" w:cs="Times New Roman"/>
          <w:b/>
          <w:noProof/>
          <w:sz w:val="24"/>
          <w:szCs w:val="24"/>
        </w:rPr>
        <w:t>PROBASI</w:t>
      </w:r>
      <w:r w:rsidRPr="00F55370">
        <w:rPr>
          <w:rFonts w:ascii="Times New Roman" w:eastAsia="Times New Roman" w:hAnsi="Times New Roman" w:cs="Times New Roman"/>
          <w:b/>
          <w:sz w:val="24"/>
          <w:szCs w:val="24"/>
        </w:rPr>
        <w:t xml:space="preserve"> Banking</w:t>
      </w:r>
    </w:p>
    <w:p w:rsidR="00682C54" w:rsidRPr="00D215A5" w:rsidRDefault="00682C54" w:rsidP="00682C54">
      <w:pPr>
        <w:pStyle w:val="Default"/>
        <w:numPr>
          <w:ilvl w:val="0"/>
          <w:numId w:val="14"/>
        </w:numPr>
        <w:spacing w:line="360" w:lineRule="auto"/>
        <w:ind w:left="2160"/>
        <w:jc w:val="both"/>
      </w:pPr>
      <w:r w:rsidRPr="00D215A5">
        <w:t xml:space="preserve">Accounts &amp; Deposits </w:t>
      </w:r>
    </w:p>
    <w:p w:rsidR="00682C54" w:rsidRPr="00D215A5" w:rsidRDefault="00682C54" w:rsidP="00682C54">
      <w:pPr>
        <w:pStyle w:val="Default"/>
        <w:numPr>
          <w:ilvl w:val="0"/>
          <w:numId w:val="14"/>
        </w:numPr>
        <w:tabs>
          <w:tab w:val="left" w:pos="2160"/>
        </w:tabs>
        <w:spacing w:line="360" w:lineRule="auto"/>
        <w:ind w:hanging="450"/>
        <w:jc w:val="both"/>
      </w:pPr>
      <w:r w:rsidRPr="00D215A5">
        <w:t xml:space="preserve">Investments </w:t>
      </w:r>
    </w:p>
    <w:p w:rsidR="00682C54" w:rsidRPr="00D215A5" w:rsidRDefault="00682C54" w:rsidP="00682C54">
      <w:pPr>
        <w:pStyle w:val="Default"/>
        <w:numPr>
          <w:ilvl w:val="0"/>
          <w:numId w:val="14"/>
        </w:numPr>
        <w:tabs>
          <w:tab w:val="left" w:pos="2160"/>
        </w:tabs>
        <w:spacing w:line="360" w:lineRule="auto"/>
        <w:ind w:hanging="450"/>
        <w:jc w:val="both"/>
      </w:pPr>
      <w:r w:rsidRPr="00D215A5">
        <w:t xml:space="preserve">Remittance Info </w:t>
      </w:r>
    </w:p>
    <w:p w:rsidR="00682C54" w:rsidRDefault="00682C54" w:rsidP="00682C54">
      <w:pPr>
        <w:spacing w:after="0" w:line="360" w:lineRule="auto"/>
        <w:jc w:val="both"/>
        <w:rPr>
          <w:rFonts w:ascii="Times New Roman" w:eastAsia="Times New Roman" w:hAnsi="Times New Roman" w:cs="Times New Roman"/>
          <w:b/>
          <w:sz w:val="24"/>
          <w:szCs w:val="24"/>
        </w:rPr>
      </w:pPr>
    </w:p>
    <w:p w:rsidR="00F55370" w:rsidRPr="00D215A5" w:rsidRDefault="00F55370" w:rsidP="00682C54">
      <w:pPr>
        <w:spacing w:after="0" w:line="360" w:lineRule="auto"/>
        <w:jc w:val="both"/>
        <w:rPr>
          <w:rFonts w:ascii="Times New Roman" w:eastAsia="Times New Roman" w:hAnsi="Times New Roman" w:cs="Times New Roman"/>
          <w:b/>
          <w:sz w:val="24"/>
          <w:szCs w:val="24"/>
        </w:rPr>
      </w:pPr>
    </w:p>
    <w:p w:rsidR="00682C54" w:rsidRPr="00D215A5" w:rsidRDefault="00682C54" w:rsidP="00F55370">
      <w:pPr>
        <w:pStyle w:val="Default"/>
        <w:numPr>
          <w:ilvl w:val="0"/>
          <w:numId w:val="12"/>
        </w:numPr>
        <w:spacing w:line="360" w:lineRule="auto"/>
        <w:jc w:val="both"/>
      </w:pPr>
      <w:r w:rsidRPr="00D215A5">
        <w:rPr>
          <w:b/>
          <w:bCs/>
          <w:iCs/>
        </w:rPr>
        <w:lastRenderedPageBreak/>
        <w:t>Retail Deposits Product:</w:t>
      </w:r>
    </w:p>
    <w:p w:rsidR="00682C54" w:rsidRPr="00D215A5" w:rsidRDefault="00682C54" w:rsidP="00682C54">
      <w:pPr>
        <w:pStyle w:val="Default"/>
        <w:numPr>
          <w:ilvl w:val="0"/>
          <w:numId w:val="15"/>
        </w:numPr>
        <w:tabs>
          <w:tab w:val="left" w:pos="2160"/>
        </w:tabs>
        <w:spacing w:line="360" w:lineRule="auto"/>
        <w:ind w:left="2160"/>
        <w:jc w:val="both"/>
      </w:pPr>
      <w:r w:rsidRPr="00D215A5">
        <w:t xml:space="preserve">Savings Accounts </w:t>
      </w:r>
    </w:p>
    <w:p w:rsidR="00682C54" w:rsidRPr="00D215A5" w:rsidRDefault="00682C54" w:rsidP="00682C54">
      <w:pPr>
        <w:pStyle w:val="Default"/>
        <w:numPr>
          <w:ilvl w:val="0"/>
          <w:numId w:val="15"/>
        </w:numPr>
        <w:tabs>
          <w:tab w:val="left" w:pos="2160"/>
        </w:tabs>
        <w:spacing w:line="360" w:lineRule="auto"/>
        <w:ind w:left="2160"/>
        <w:jc w:val="both"/>
      </w:pPr>
      <w:r w:rsidRPr="00D215A5">
        <w:t xml:space="preserve">Current Accounts </w:t>
      </w:r>
    </w:p>
    <w:p w:rsidR="00682C54" w:rsidRPr="00D215A5" w:rsidRDefault="00682C54" w:rsidP="00682C54">
      <w:pPr>
        <w:pStyle w:val="Default"/>
        <w:numPr>
          <w:ilvl w:val="0"/>
          <w:numId w:val="15"/>
        </w:numPr>
        <w:tabs>
          <w:tab w:val="left" w:pos="2160"/>
        </w:tabs>
        <w:spacing w:line="360" w:lineRule="auto"/>
        <w:ind w:left="2160"/>
        <w:jc w:val="both"/>
      </w:pPr>
      <w:r w:rsidRPr="00D215A5">
        <w:t xml:space="preserve">Term Deposits </w:t>
      </w:r>
    </w:p>
    <w:p w:rsidR="00682C54" w:rsidRPr="00D215A5" w:rsidRDefault="00682C54" w:rsidP="00682C54">
      <w:pPr>
        <w:spacing w:after="0" w:line="360" w:lineRule="auto"/>
        <w:jc w:val="both"/>
        <w:rPr>
          <w:rFonts w:ascii="Times New Roman" w:eastAsia="Times New Roman" w:hAnsi="Times New Roman" w:cs="Times New Roman"/>
          <w:b/>
          <w:sz w:val="24"/>
          <w:szCs w:val="24"/>
        </w:rPr>
      </w:pPr>
    </w:p>
    <w:p w:rsidR="00682C54" w:rsidRPr="00F55370" w:rsidRDefault="00682C54" w:rsidP="00682C54">
      <w:pPr>
        <w:pStyle w:val="ListParagraph"/>
        <w:numPr>
          <w:ilvl w:val="0"/>
          <w:numId w:val="12"/>
        </w:numPr>
        <w:spacing w:after="0" w:line="360" w:lineRule="auto"/>
        <w:jc w:val="both"/>
        <w:rPr>
          <w:rFonts w:ascii="Times New Roman" w:hAnsi="Times New Roman" w:cs="Times New Roman"/>
          <w:b/>
          <w:bCs/>
          <w:iCs/>
          <w:sz w:val="24"/>
          <w:szCs w:val="24"/>
        </w:rPr>
      </w:pPr>
      <w:r w:rsidRPr="00D215A5">
        <w:rPr>
          <w:rFonts w:ascii="Times New Roman" w:hAnsi="Times New Roman" w:cs="Times New Roman"/>
          <w:b/>
          <w:bCs/>
          <w:iCs/>
          <w:sz w:val="24"/>
          <w:szCs w:val="24"/>
        </w:rPr>
        <w:t>Retail Loan Products:</w:t>
      </w:r>
    </w:p>
    <w:p w:rsidR="00682C54" w:rsidRPr="00D215A5" w:rsidRDefault="00682C54" w:rsidP="00682C54">
      <w:pPr>
        <w:pStyle w:val="Default"/>
        <w:numPr>
          <w:ilvl w:val="0"/>
          <w:numId w:val="16"/>
        </w:numPr>
        <w:spacing w:line="360" w:lineRule="auto"/>
        <w:ind w:left="2160"/>
        <w:jc w:val="both"/>
      </w:pPr>
      <w:r w:rsidRPr="00D215A5">
        <w:t xml:space="preserve">Home Loan </w:t>
      </w:r>
    </w:p>
    <w:p w:rsidR="00682C54" w:rsidRPr="00D215A5" w:rsidRDefault="00682C54" w:rsidP="00682C54">
      <w:pPr>
        <w:pStyle w:val="Default"/>
        <w:numPr>
          <w:ilvl w:val="0"/>
          <w:numId w:val="16"/>
        </w:numPr>
        <w:spacing w:line="360" w:lineRule="auto"/>
        <w:ind w:left="2160"/>
        <w:jc w:val="both"/>
      </w:pPr>
      <w:r w:rsidRPr="00D215A5">
        <w:t xml:space="preserve">Personal Loan </w:t>
      </w:r>
    </w:p>
    <w:p w:rsidR="00682C54" w:rsidRPr="00D215A5" w:rsidRDefault="00682C54" w:rsidP="00682C54">
      <w:pPr>
        <w:pStyle w:val="Default"/>
        <w:numPr>
          <w:ilvl w:val="0"/>
          <w:numId w:val="16"/>
        </w:numPr>
        <w:spacing w:line="360" w:lineRule="auto"/>
        <w:ind w:left="2160"/>
        <w:jc w:val="both"/>
      </w:pPr>
      <w:r w:rsidRPr="00D215A5">
        <w:t xml:space="preserve">Auto Loan </w:t>
      </w:r>
    </w:p>
    <w:p w:rsidR="00682C54" w:rsidRPr="00D215A5" w:rsidRDefault="00682C54" w:rsidP="00682C54">
      <w:pPr>
        <w:pStyle w:val="Default"/>
        <w:numPr>
          <w:ilvl w:val="0"/>
          <w:numId w:val="16"/>
        </w:numPr>
        <w:spacing w:line="360" w:lineRule="auto"/>
        <w:ind w:left="2160"/>
        <w:jc w:val="both"/>
      </w:pPr>
      <w:r w:rsidRPr="00D215A5">
        <w:t xml:space="preserve">Holiday Loan </w:t>
      </w:r>
    </w:p>
    <w:p w:rsidR="00682C54" w:rsidRPr="00D215A5" w:rsidRDefault="00682C54" w:rsidP="00682C54">
      <w:pPr>
        <w:pStyle w:val="Default"/>
        <w:numPr>
          <w:ilvl w:val="0"/>
          <w:numId w:val="16"/>
        </w:numPr>
        <w:spacing w:line="360" w:lineRule="auto"/>
        <w:ind w:left="2160"/>
        <w:jc w:val="both"/>
      </w:pPr>
      <w:r w:rsidRPr="00D215A5">
        <w:t xml:space="preserve">Secured Loan/Overdraft </w:t>
      </w:r>
    </w:p>
    <w:p w:rsidR="00682C54" w:rsidRPr="00D215A5" w:rsidRDefault="00682C54" w:rsidP="00682C54">
      <w:pPr>
        <w:spacing w:after="0" w:line="360" w:lineRule="auto"/>
        <w:jc w:val="both"/>
        <w:rPr>
          <w:rFonts w:ascii="Times New Roman" w:eastAsia="Times New Roman" w:hAnsi="Times New Roman" w:cs="Times New Roman"/>
          <w:b/>
          <w:sz w:val="24"/>
          <w:szCs w:val="24"/>
        </w:rPr>
      </w:pPr>
    </w:p>
    <w:p w:rsidR="00682C54" w:rsidRPr="00F55370" w:rsidRDefault="00682C54" w:rsidP="00F55370">
      <w:pPr>
        <w:pStyle w:val="Default"/>
        <w:numPr>
          <w:ilvl w:val="0"/>
          <w:numId w:val="12"/>
        </w:numPr>
        <w:spacing w:line="360" w:lineRule="auto"/>
        <w:jc w:val="both"/>
      </w:pPr>
      <w:r w:rsidRPr="00D215A5">
        <w:rPr>
          <w:b/>
          <w:bCs/>
          <w:iCs/>
        </w:rPr>
        <w:t>Cards</w:t>
      </w:r>
    </w:p>
    <w:p w:rsidR="00F55370" w:rsidRPr="00D215A5" w:rsidRDefault="00F55370" w:rsidP="00F55370">
      <w:pPr>
        <w:pStyle w:val="Default"/>
        <w:numPr>
          <w:ilvl w:val="0"/>
          <w:numId w:val="46"/>
        </w:numPr>
        <w:tabs>
          <w:tab w:val="left" w:pos="2160"/>
        </w:tabs>
        <w:spacing w:line="360" w:lineRule="auto"/>
        <w:ind w:left="2160"/>
        <w:jc w:val="both"/>
      </w:pPr>
      <w:r w:rsidRPr="00D215A5">
        <w:t>Credit Card (</w:t>
      </w:r>
      <w:r w:rsidRPr="00D215A5">
        <w:rPr>
          <w:rFonts w:eastAsia="Times New Roman"/>
          <w:b/>
        </w:rPr>
        <w:t>PLATINUM</w:t>
      </w:r>
      <w:r w:rsidRPr="00D215A5">
        <w:rPr>
          <w:rFonts w:eastAsia="Times New Roman"/>
        </w:rPr>
        <w:t xml:space="preserve"> Card</w:t>
      </w:r>
      <w:r w:rsidRPr="00D215A5">
        <w:t xml:space="preserve">, </w:t>
      </w:r>
      <w:r w:rsidRPr="00D215A5">
        <w:rPr>
          <w:rFonts w:eastAsia="Times New Roman"/>
          <w:b/>
        </w:rPr>
        <w:t>GOLD</w:t>
      </w:r>
      <w:r w:rsidRPr="00D215A5">
        <w:rPr>
          <w:rFonts w:eastAsia="Times New Roman"/>
        </w:rPr>
        <w:t xml:space="preserve"> Card</w:t>
      </w:r>
      <w:r w:rsidRPr="00D215A5">
        <w:t xml:space="preserve">, </w:t>
      </w:r>
      <w:r w:rsidRPr="00D215A5">
        <w:rPr>
          <w:rFonts w:eastAsia="Times New Roman"/>
          <w:b/>
        </w:rPr>
        <w:t>SILVER</w:t>
      </w:r>
      <w:r w:rsidRPr="00D215A5">
        <w:rPr>
          <w:rFonts w:eastAsia="Times New Roman"/>
        </w:rPr>
        <w:t xml:space="preserve"> Card</w:t>
      </w:r>
      <w:r w:rsidRPr="00D215A5">
        <w:t xml:space="preserve">, </w:t>
      </w:r>
      <w:r w:rsidRPr="007C73D1">
        <w:rPr>
          <w:rFonts w:eastAsia="Times New Roman"/>
          <w:b/>
          <w:noProof/>
        </w:rPr>
        <w:t>SIGN</w:t>
      </w:r>
      <w:r w:rsidR="007C73D1">
        <w:rPr>
          <w:rFonts w:eastAsia="Times New Roman"/>
          <w:b/>
          <w:noProof/>
        </w:rPr>
        <w:t>A</w:t>
      </w:r>
      <w:r w:rsidRPr="007C73D1">
        <w:rPr>
          <w:rFonts w:eastAsia="Times New Roman"/>
          <w:b/>
          <w:noProof/>
        </w:rPr>
        <w:t>TURE</w:t>
      </w:r>
      <w:r w:rsidRPr="00D215A5">
        <w:rPr>
          <w:rFonts w:eastAsia="Times New Roman"/>
          <w:b/>
        </w:rPr>
        <w:t xml:space="preserve"> </w:t>
      </w:r>
      <w:r w:rsidRPr="00D215A5">
        <w:rPr>
          <w:rFonts w:eastAsia="Times New Roman"/>
        </w:rPr>
        <w:t>Card)</w:t>
      </w:r>
    </w:p>
    <w:p w:rsidR="00F55370" w:rsidRPr="00D215A5" w:rsidRDefault="00F55370" w:rsidP="00F55370">
      <w:pPr>
        <w:pStyle w:val="Default"/>
        <w:numPr>
          <w:ilvl w:val="0"/>
          <w:numId w:val="46"/>
        </w:numPr>
        <w:tabs>
          <w:tab w:val="left" w:pos="2160"/>
        </w:tabs>
        <w:spacing w:line="360" w:lineRule="auto"/>
        <w:ind w:left="2160"/>
        <w:jc w:val="both"/>
      </w:pPr>
      <w:r w:rsidRPr="00D215A5">
        <w:t xml:space="preserve">Debit Card </w:t>
      </w:r>
    </w:p>
    <w:p w:rsidR="00F55370" w:rsidRPr="00D215A5" w:rsidRDefault="00F55370" w:rsidP="00F55370">
      <w:pPr>
        <w:pStyle w:val="ListParagraph"/>
        <w:numPr>
          <w:ilvl w:val="0"/>
          <w:numId w:val="46"/>
        </w:numPr>
        <w:tabs>
          <w:tab w:val="left" w:pos="2160"/>
        </w:tabs>
        <w:spacing w:after="0" w:line="360" w:lineRule="auto"/>
        <w:ind w:left="2160"/>
        <w:jc w:val="both"/>
        <w:rPr>
          <w:rFonts w:ascii="Times New Roman" w:eastAsia="Times New Roman" w:hAnsi="Times New Roman" w:cs="Times New Roman"/>
          <w:sz w:val="24"/>
          <w:szCs w:val="24"/>
        </w:rPr>
      </w:pPr>
      <w:r w:rsidRPr="00D215A5">
        <w:rPr>
          <w:rFonts w:ascii="Times New Roman" w:eastAsia="Times New Roman" w:hAnsi="Times New Roman" w:cs="Times New Roman"/>
          <w:sz w:val="24"/>
          <w:szCs w:val="24"/>
        </w:rPr>
        <w:t>Visa card</w:t>
      </w:r>
    </w:p>
    <w:p w:rsidR="00F55370" w:rsidRPr="00F55370" w:rsidRDefault="00F55370" w:rsidP="00F55370">
      <w:pPr>
        <w:pStyle w:val="ListParagraph"/>
        <w:numPr>
          <w:ilvl w:val="0"/>
          <w:numId w:val="46"/>
        </w:numPr>
        <w:tabs>
          <w:tab w:val="left" w:pos="2160"/>
        </w:tabs>
        <w:spacing w:after="0" w:line="360" w:lineRule="auto"/>
        <w:ind w:left="2160"/>
        <w:jc w:val="both"/>
        <w:rPr>
          <w:rFonts w:ascii="Times New Roman" w:eastAsia="Times New Roman" w:hAnsi="Times New Roman" w:cs="Times New Roman"/>
          <w:sz w:val="24"/>
          <w:szCs w:val="24"/>
        </w:rPr>
      </w:pPr>
      <w:r w:rsidRPr="00D215A5">
        <w:rPr>
          <w:rFonts w:ascii="Times New Roman" w:hAnsi="Times New Roman" w:cs="Times New Roman"/>
          <w:sz w:val="24"/>
          <w:szCs w:val="24"/>
        </w:rPr>
        <w:t>BBL RFCD Card</w:t>
      </w:r>
    </w:p>
    <w:p w:rsidR="00F55370" w:rsidRPr="00F55370" w:rsidRDefault="00F55370" w:rsidP="00F55370">
      <w:pPr>
        <w:pStyle w:val="Default"/>
        <w:spacing w:line="360" w:lineRule="auto"/>
        <w:ind w:left="720"/>
        <w:jc w:val="both"/>
      </w:pPr>
    </w:p>
    <w:p w:rsidR="00682C54" w:rsidRPr="00F55370" w:rsidRDefault="00F55370" w:rsidP="00F55370">
      <w:pPr>
        <w:pStyle w:val="Default"/>
        <w:numPr>
          <w:ilvl w:val="0"/>
          <w:numId w:val="12"/>
        </w:numPr>
        <w:spacing w:line="360" w:lineRule="auto"/>
        <w:jc w:val="both"/>
      </w:pPr>
      <w:r w:rsidRPr="00F55370">
        <w:rPr>
          <w:b/>
          <w:bCs/>
          <w:iCs/>
        </w:rPr>
        <w:t>Employee Banking</w:t>
      </w:r>
    </w:p>
    <w:p w:rsidR="00682C54" w:rsidRPr="00D215A5" w:rsidRDefault="00682C54" w:rsidP="00682C54">
      <w:pPr>
        <w:pStyle w:val="Default"/>
        <w:numPr>
          <w:ilvl w:val="0"/>
          <w:numId w:val="17"/>
        </w:numPr>
        <w:spacing w:line="360" w:lineRule="auto"/>
        <w:ind w:left="2160"/>
        <w:jc w:val="both"/>
      </w:pPr>
      <w:r w:rsidRPr="00D215A5">
        <w:t xml:space="preserve">Savings Accounts </w:t>
      </w:r>
    </w:p>
    <w:p w:rsidR="00682C54" w:rsidRPr="00D215A5" w:rsidRDefault="00682C54" w:rsidP="00682C54">
      <w:pPr>
        <w:pStyle w:val="Default"/>
        <w:numPr>
          <w:ilvl w:val="0"/>
          <w:numId w:val="17"/>
        </w:numPr>
        <w:spacing w:line="360" w:lineRule="auto"/>
        <w:ind w:left="2160"/>
        <w:jc w:val="both"/>
      </w:pPr>
      <w:r w:rsidRPr="00D215A5">
        <w:t xml:space="preserve">Current Accounts </w:t>
      </w:r>
    </w:p>
    <w:p w:rsidR="00682C54" w:rsidRPr="00D215A5" w:rsidRDefault="00682C54" w:rsidP="00682C54">
      <w:pPr>
        <w:pStyle w:val="Default"/>
        <w:numPr>
          <w:ilvl w:val="0"/>
          <w:numId w:val="17"/>
        </w:numPr>
        <w:spacing w:line="360" w:lineRule="auto"/>
        <w:ind w:left="2160"/>
        <w:jc w:val="both"/>
      </w:pPr>
      <w:r w:rsidRPr="00D215A5">
        <w:t xml:space="preserve">Term Deposits </w:t>
      </w:r>
    </w:p>
    <w:p w:rsidR="00682C54" w:rsidRPr="00D215A5" w:rsidRDefault="00682C54" w:rsidP="00682C54">
      <w:pPr>
        <w:pStyle w:val="Default"/>
        <w:spacing w:line="360" w:lineRule="auto"/>
        <w:jc w:val="both"/>
        <w:rPr>
          <w:rFonts w:eastAsia="Calibri"/>
          <w:color w:val="auto"/>
        </w:rPr>
      </w:pPr>
    </w:p>
    <w:p w:rsidR="00682C54" w:rsidRPr="00D215A5" w:rsidRDefault="00682C54" w:rsidP="00682C54">
      <w:pPr>
        <w:pStyle w:val="Default"/>
        <w:numPr>
          <w:ilvl w:val="0"/>
          <w:numId w:val="12"/>
        </w:numPr>
        <w:spacing w:line="360" w:lineRule="auto"/>
        <w:jc w:val="both"/>
        <w:rPr>
          <w:b/>
        </w:rPr>
      </w:pPr>
      <w:r w:rsidRPr="00D215A5">
        <w:rPr>
          <w:b/>
          <w:bCs/>
          <w:iCs/>
        </w:rPr>
        <w:t xml:space="preserve">Student File Services </w:t>
      </w:r>
    </w:p>
    <w:p w:rsidR="00682C54" w:rsidRPr="00D215A5" w:rsidRDefault="00682C54" w:rsidP="00682C54">
      <w:pPr>
        <w:pStyle w:val="Default"/>
        <w:numPr>
          <w:ilvl w:val="0"/>
          <w:numId w:val="12"/>
        </w:numPr>
        <w:spacing w:line="360" w:lineRule="auto"/>
        <w:jc w:val="both"/>
        <w:rPr>
          <w:b/>
        </w:rPr>
      </w:pPr>
      <w:r w:rsidRPr="00D215A5">
        <w:rPr>
          <w:b/>
          <w:bCs/>
          <w:iCs/>
        </w:rPr>
        <w:t>Foreign Exchange &amp; Related Services</w:t>
      </w:r>
    </w:p>
    <w:p w:rsidR="00682C54" w:rsidRPr="00D215A5" w:rsidRDefault="00682C54" w:rsidP="00682C54">
      <w:pPr>
        <w:spacing w:after="0" w:line="360" w:lineRule="auto"/>
        <w:jc w:val="both"/>
        <w:rPr>
          <w:rFonts w:ascii="Times New Roman" w:hAnsi="Times New Roman" w:cs="Times New Roman"/>
          <w:sz w:val="24"/>
          <w:szCs w:val="24"/>
        </w:rPr>
      </w:pPr>
    </w:p>
    <w:p w:rsidR="00682C54" w:rsidRPr="00D215A5" w:rsidRDefault="00682C54" w:rsidP="00682C54">
      <w:pPr>
        <w:pStyle w:val="Default"/>
        <w:spacing w:line="360" w:lineRule="auto"/>
        <w:jc w:val="both"/>
        <w:rPr>
          <w:b/>
          <w:bCs/>
          <w:sz w:val="28"/>
          <w:szCs w:val="28"/>
          <w:u w:val="single"/>
        </w:rPr>
      </w:pPr>
      <w:r w:rsidRPr="00D215A5">
        <w:rPr>
          <w:b/>
          <w:bCs/>
          <w:sz w:val="28"/>
          <w:szCs w:val="28"/>
        </w:rPr>
        <w:t xml:space="preserve">3. </w:t>
      </w:r>
      <w:r w:rsidRPr="00D215A5">
        <w:rPr>
          <w:b/>
          <w:bCs/>
          <w:sz w:val="28"/>
          <w:szCs w:val="28"/>
          <w:u w:val="single"/>
        </w:rPr>
        <w:t>Wholesale Banking</w:t>
      </w:r>
    </w:p>
    <w:p w:rsidR="00682C54" w:rsidRPr="00D215A5" w:rsidRDefault="00682C54" w:rsidP="00682C54">
      <w:pPr>
        <w:pStyle w:val="Default"/>
        <w:spacing w:line="360" w:lineRule="auto"/>
        <w:jc w:val="both"/>
      </w:pPr>
    </w:p>
    <w:p w:rsidR="00682C54" w:rsidRPr="00D215A5" w:rsidRDefault="00682C54" w:rsidP="00F55370">
      <w:pPr>
        <w:pStyle w:val="Default"/>
        <w:numPr>
          <w:ilvl w:val="0"/>
          <w:numId w:val="22"/>
        </w:numPr>
        <w:spacing w:line="360" w:lineRule="auto"/>
        <w:jc w:val="both"/>
      </w:pPr>
      <w:r w:rsidRPr="00D215A5">
        <w:rPr>
          <w:b/>
          <w:bCs/>
          <w:iCs/>
        </w:rPr>
        <w:t xml:space="preserve">Corporate Banking: </w:t>
      </w:r>
    </w:p>
    <w:p w:rsidR="00682C54" w:rsidRPr="00D215A5" w:rsidRDefault="00682C54" w:rsidP="00682C54">
      <w:pPr>
        <w:pStyle w:val="Default"/>
        <w:numPr>
          <w:ilvl w:val="0"/>
          <w:numId w:val="20"/>
        </w:numPr>
        <w:spacing w:line="360" w:lineRule="auto"/>
        <w:ind w:left="2160"/>
        <w:jc w:val="both"/>
      </w:pPr>
      <w:r w:rsidRPr="00D215A5">
        <w:t xml:space="preserve">Corporate Loan Products </w:t>
      </w:r>
    </w:p>
    <w:p w:rsidR="00682C54" w:rsidRPr="00D215A5" w:rsidRDefault="00682C54" w:rsidP="00682C54">
      <w:pPr>
        <w:pStyle w:val="Default"/>
        <w:numPr>
          <w:ilvl w:val="0"/>
          <w:numId w:val="20"/>
        </w:numPr>
        <w:spacing w:line="360" w:lineRule="auto"/>
        <w:ind w:left="2160"/>
        <w:jc w:val="both"/>
      </w:pPr>
      <w:r w:rsidRPr="00D215A5">
        <w:t xml:space="preserve">Trade Finance </w:t>
      </w:r>
    </w:p>
    <w:p w:rsidR="00682C54" w:rsidRPr="00D215A5" w:rsidRDefault="00682C54" w:rsidP="00682C54">
      <w:pPr>
        <w:pStyle w:val="Default"/>
        <w:spacing w:line="360" w:lineRule="auto"/>
        <w:jc w:val="both"/>
      </w:pPr>
    </w:p>
    <w:p w:rsidR="00682C54" w:rsidRPr="00D215A5" w:rsidRDefault="00682C54" w:rsidP="00F55370">
      <w:pPr>
        <w:pStyle w:val="Default"/>
        <w:numPr>
          <w:ilvl w:val="0"/>
          <w:numId w:val="22"/>
        </w:numPr>
        <w:spacing w:line="360" w:lineRule="auto"/>
        <w:jc w:val="both"/>
      </w:pPr>
      <w:r w:rsidRPr="00D215A5">
        <w:rPr>
          <w:b/>
          <w:bCs/>
          <w:iCs/>
        </w:rPr>
        <w:lastRenderedPageBreak/>
        <w:t xml:space="preserve">Cash Management: </w:t>
      </w:r>
    </w:p>
    <w:p w:rsidR="00682C54" w:rsidRPr="00D215A5" w:rsidRDefault="00682C54" w:rsidP="00682C54">
      <w:pPr>
        <w:pStyle w:val="Default"/>
        <w:numPr>
          <w:ilvl w:val="0"/>
          <w:numId w:val="19"/>
        </w:numPr>
        <w:spacing w:line="360" w:lineRule="auto"/>
        <w:ind w:left="2160"/>
        <w:jc w:val="both"/>
      </w:pPr>
      <w:r w:rsidRPr="00D215A5">
        <w:t xml:space="preserve">Cash &amp; Trade Overview </w:t>
      </w:r>
    </w:p>
    <w:p w:rsidR="00682C54" w:rsidRPr="00D215A5" w:rsidRDefault="00682C54" w:rsidP="00682C54">
      <w:pPr>
        <w:pStyle w:val="Default"/>
        <w:numPr>
          <w:ilvl w:val="0"/>
          <w:numId w:val="18"/>
        </w:numPr>
        <w:spacing w:line="360" w:lineRule="auto"/>
        <w:ind w:left="2160"/>
        <w:jc w:val="both"/>
      </w:pPr>
      <w:r w:rsidRPr="00D215A5">
        <w:t xml:space="preserve">Liability Products </w:t>
      </w:r>
    </w:p>
    <w:p w:rsidR="00682C54" w:rsidRPr="00D215A5" w:rsidRDefault="00682C54" w:rsidP="00682C54">
      <w:pPr>
        <w:pStyle w:val="Default"/>
        <w:numPr>
          <w:ilvl w:val="0"/>
          <w:numId w:val="18"/>
        </w:numPr>
        <w:spacing w:line="360" w:lineRule="auto"/>
        <w:ind w:left="2160"/>
        <w:jc w:val="both"/>
      </w:pPr>
      <w:r w:rsidRPr="00D215A5">
        <w:t xml:space="preserve">Securities Services </w:t>
      </w:r>
    </w:p>
    <w:p w:rsidR="00682C54" w:rsidRPr="00D215A5" w:rsidRDefault="00682C54" w:rsidP="00682C54">
      <w:pPr>
        <w:pStyle w:val="Default"/>
        <w:spacing w:line="360" w:lineRule="auto"/>
        <w:jc w:val="both"/>
      </w:pPr>
    </w:p>
    <w:p w:rsidR="00682C54" w:rsidRPr="00D215A5" w:rsidRDefault="00682C54" w:rsidP="00F55370">
      <w:pPr>
        <w:pStyle w:val="Default"/>
        <w:numPr>
          <w:ilvl w:val="0"/>
          <w:numId w:val="22"/>
        </w:numPr>
        <w:spacing w:line="360" w:lineRule="auto"/>
        <w:jc w:val="both"/>
      </w:pPr>
      <w:r w:rsidRPr="00D215A5">
        <w:rPr>
          <w:b/>
          <w:bCs/>
          <w:iCs/>
        </w:rPr>
        <w:t xml:space="preserve">Custodial Services: </w:t>
      </w:r>
    </w:p>
    <w:p w:rsidR="00BE5FDA" w:rsidRPr="00F55370" w:rsidRDefault="00682C54" w:rsidP="00EB0911">
      <w:pPr>
        <w:pStyle w:val="Default"/>
        <w:numPr>
          <w:ilvl w:val="0"/>
          <w:numId w:val="21"/>
        </w:numPr>
        <w:spacing w:line="360" w:lineRule="auto"/>
        <w:ind w:left="2160"/>
        <w:jc w:val="both"/>
      </w:pPr>
      <w:r w:rsidRPr="00D215A5">
        <w:t xml:space="preserve">PROBASHI BINIYOG </w:t>
      </w:r>
    </w:p>
    <w:p w:rsidR="00BE5FDA" w:rsidRDefault="00BE5FDA">
      <w:pPr>
        <w:rPr>
          <w:rFonts w:ascii="Times New Roman" w:hAnsi="Times New Roman" w:cs="Times New Roman"/>
          <w:sz w:val="24"/>
          <w:szCs w:val="24"/>
        </w:rPr>
      </w:pPr>
    </w:p>
    <w:p w:rsidR="00682C54" w:rsidRPr="00D215A5" w:rsidRDefault="00682C54" w:rsidP="00682C54">
      <w:pPr>
        <w:pStyle w:val="Default"/>
        <w:spacing w:line="360" w:lineRule="auto"/>
        <w:jc w:val="both"/>
        <w:rPr>
          <w:b/>
          <w:bCs/>
          <w:sz w:val="28"/>
          <w:szCs w:val="28"/>
        </w:rPr>
      </w:pPr>
      <w:r w:rsidRPr="00D215A5">
        <w:rPr>
          <w:b/>
          <w:sz w:val="28"/>
          <w:szCs w:val="28"/>
        </w:rPr>
        <w:t xml:space="preserve">4. </w:t>
      </w:r>
      <w:r w:rsidRPr="00D215A5">
        <w:rPr>
          <w:b/>
          <w:bCs/>
          <w:sz w:val="28"/>
          <w:szCs w:val="28"/>
          <w:u w:val="single"/>
        </w:rPr>
        <w:t>TARA Women’s Banking</w:t>
      </w:r>
    </w:p>
    <w:p w:rsidR="00682C54" w:rsidRPr="00D215A5" w:rsidRDefault="00682C54" w:rsidP="00682C54">
      <w:pPr>
        <w:pStyle w:val="Default"/>
        <w:spacing w:line="360" w:lineRule="auto"/>
        <w:jc w:val="both"/>
        <w:rPr>
          <w:b/>
          <w:bCs/>
        </w:rPr>
      </w:pPr>
    </w:p>
    <w:p w:rsidR="00682C54" w:rsidRPr="00D215A5" w:rsidRDefault="00682C54" w:rsidP="00F55370">
      <w:pPr>
        <w:pStyle w:val="Default"/>
        <w:numPr>
          <w:ilvl w:val="0"/>
          <w:numId w:val="25"/>
        </w:numPr>
        <w:spacing w:line="360" w:lineRule="auto"/>
        <w:jc w:val="both"/>
      </w:pPr>
      <w:r w:rsidRPr="00D215A5">
        <w:rPr>
          <w:b/>
          <w:bCs/>
          <w:iCs/>
        </w:rPr>
        <w:t xml:space="preserve">TARA Deposits: </w:t>
      </w:r>
    </w:p>
    <w:p w:rsidR="00682C54" w:rsidRPr="00D215A5" w:rsidRDefault="00682C54" w:rsidP="00682C54">
      <w:pPr>
        <w:pStyle w:val="Default"/>
        <w:numPr>
          <w:ilvl w:val="0"/>
          <w:numId w:val="21"/>
        </w:numPr>
        <w:spacing w:line="360" w:lineRule="auto"/>
        <w:ind w:left="2160"/>
        <w:jc w:val="both"/>
      </w:pPr>
      <w:r w:rsidRPr="00D215A5">
        <w:t xml:space="preserve">TARA TBS Account </w:t>
      </w:r>
    </w:p>
    <w:p w:rsidR="00682C54" w:rsidRPr="00D215A5" w:rsidRDefault="00682C54" w:rsidP="00682C54">
      <w:pPr>
        <w:pStyle w:val="Default"/>
        <w:numPr>
          <w:ilvl w:val="0"/>
          <w:numId w:val="21"/>
        </w:numPr>
        <w:spacing w:line="360" w:lineRule="auto"/>
        <w:ind w:left="2160"/>
        <w:jc w:val="both"/>
      </w:pPr>
      <w:r w:rsidRPr="00D215A5">
        <w:t xml:space="preserve">TARA Flexi DPS </w:t>
      </w:r>
    </w:p>
    <w:p w:rsidR="00682C54" w:rsidRPr="00D215A5" w:rsidRDefault="00682C54" w:rsidP="00682C54">
      <w:pPr>
        <w:pStyle w:val="Default"/>
        <w:numPr>
          <w:ilvl w:val="0"/>
          <w:numId w:val="21"/>
        </w:numPr>
        <w:spacing w:line="360" w:lineRule="auto"/>
        <w:ind w:left="2160"/>
        <w:jc w:val="both"/>
      </w:pPr>
      <w:r w:rsidRPr="00D215A5">
        <w:t xml:space="preserve">TARA Business Account </w:t>
      </w:r>
    </w:p>
    <w:p w:rsidR="00682C54" w:rsidRPr="00D215A5" w:rsidRDefault="00682C54" w:rsidP="00682C54">
      <w:pPr>
        <w:pStyle w:val="Default"/>
        <w:numPr>
          <w:ilvl w:val="0"/>
          <w:numId w:val="21"/>
        </w:numPr>
        <w:spacing w:line="360" w:lineRule="auto"/>
        <w:ind w:left="2160"/>
        <w:jc w:val="both"/>
      </w:pPr>
      <w:r w:rsidRPr="00D215A5">
        <w:t xml:space="preserve">TARA Premium Banking </w:t>
      </w:r>
    </w:p>
    <w:p w:rsidR="00682C54" w:rsidRPr="00D215A5" w:rsidRDefault="00682C54" w:rsidP="00682C54">
      <w:pPr>
        <w:pStyle w:val="Default"/>
        <w:spacing w:line="360" w:lineRule="auto"/>
        <w:jc w:val="both"/>
        <w:rPr>
          <w:b/>
          <w:bCs/>
          <w:iCs/>
        </w:rPr>
      </w:pPr>
    </w:p>
    <w:p w:rsidR="00682C54" w:rsidRPr="00D215A5" w:rsidRDefault="00682C54" w:rsidP="00F55370">
      <w:pPr>
        <w:pStyle w:val="Default"/>
        <w:numPr>
          <w:ilvl w:val="0"/>
          <w:numId w:val="25"/>
        </w:numPr>
        <w:spacing w:line="360" w:lineRule="auto"/>
        <w:jc w:val="both"/>
      </w:pPr>
      <w:r w:rsidRPr="00D215A5">
        <w:rPr>
          <w:b/>
          <w:bCs/>
          <w:iCs/>
        </w:rPr>
        <w:t xml:space="preserve">TARA Lending: </w:t>
      </w:r>
    </w:p>
    <w:p w:rsidR="00682C54" w:rsidRPr="00D215A5" w:rsidRDefault="00682C54" w:rsidP="00682C54">
      <w:pPr>
        <w:pStyle w:val="Default"/>
        <w:numPr>
          <w:ilvl w:val="0"/>
          <w:numId w:val="21"/>
        </w:numPr>
        <w:spacing w:line="360" w:lineRule="auto"/>
        <w:ind w:left="2160"/>
        <w:jc w:val="both"/>
      </w:pPr>
      <w:r w:rsidRPr="00D215A5">
        <w:t xml:space="preserve">Personal Loan </w:t>
      </w:r>
    </w:p>
    <w:p w:rsidR="00682C54" w:rsidRPr="00D215A5" w:rsidRDefault="00682C54" w:rsidP="00682C54">
      <w:pPr>
        <w:pStyle w:val="Default"/>
        <w:numPr>
          <w:ilvl w:val="0"/>
          <w:numId w:val="21"/>
        </w:numPr>
        <w:spacing w:line="360" w:lineRule="auto"/>
        <w:ind w:left="2160"/>
        <w:jc w:val="both"/>
      </w:pPr>
      <w:r w:rsidRPr="00D215A5">
        <w:t xml:space="preserve">Auto Loan </w:t>
      </w:r>
    </w:p>
    <w:p w:rsidR="00682C54" w:rsidRPr="00D215A5" w:rsidRDefault="00682C54" w:rsidP="00682C54">
      <w:pPr>
        <w:pStyle w:val="Default"/>
        <w:numPr>
          <w:ilvl w:val="0"/>
          <w:numId w:val="21"/>
        </w:numPr>
        <w:spacing w:line="360" w:lineRule="auto"/>
        <w:ind w:left="2160"/>
        <w:jc w:val="both"/>
      </w:pPr>
      <w:r w:rsidRPr="00D215A5">
        <w:t xml:space="preserve">TARA Mortgage Loan </w:t>
      </w:r>
    </w:p>
    <w:p w:rsidR="00682C54" w:rsidRPr="00D215A5" w:rsidRDefault="00682C54" w:rsidP="00682C54">
      <w:pPr>
        <w:pStyle w:val="Default"/>
        <w:spacing w:line="360" w:lineRule="auto"/>
        <w:jc w:val="both"/>
      </w:pPr>
    </w:p>
    <w:p w:rsidR="00682C54" w:rsidRPr="00D215A5" w:rsidRDefault="00682C54" w:rsidP="00323B7E">
      <w:pPr>
        <w:pStyle w:val="Default"/>
        <w:numPr>
          <w:ilvl w:val="0"/>
          <w:numId w:val="25"/>
        </w:numPr>
        <w:spacing w:line="360" w:lineRule="auto"/>
        <w:jc w:val="both"/>
      </w:pPr>
      <w:r w:rsidRPr="00D215A5">
        <w:rPr>
          <w:b/>
          <w:bCs/>
          <w:iCs/>
        </w:rPr>
        <w:t>TARA SME Loan:</w:t>
      </w:r>
    </w:p>
    <w:p w:rsidR="00682C54" w:rsidRPr="00D215A5" w:rsidRDefault="00682C54" w:rsidP="00682C54">
      <w:pPr>
        <w:pStyle w:val="Default"/>
        <w:numPr>
          <w:ilvl w:val="0"/>
          <w:numId w:val="24"/>
        </w:numPr>
        <w:spacing w:line="360" w:lineRule="auto"/>
        <w:ind w:left="2160"/>
        <w:jc w:val="both"/>
      </w:pPr>
      <w:r w:rsidRPr="00D215A5">
        <w:t xml:space="preserve">Term Loan </w:t>
      </w:r>
    </w:p>
    <w:p w:rsidR="00682C54" w:rsidRPr="00D215A5" w:rsidRDefault="00682C54" w:rsidP="00682C54">
      <w:pPr>
        <w:pStyle w:val="Default"/>
        <w:numPr>
          <w:ilvl w:val="0"/>
          <w:numId w:val="24"/>
        </w:numPr>
        <w:spacing w:line="360" w:lineRule="auto"/>
        <w:ind w:left="2160"/>
        <w:jc w:val="both"/>
      </w:pPr>
      <w:r w:rsidRPr="00D215A5">
        <w:t xml:space="preserve">Over Draft </w:t>
      </w:r>
    </w:p>
    <w:p w:rsidR="00682C54" w:rsidRPr="00D215A5" w:rsidRDefault="00682C54" w:rsidP="00682C54">
      <w:pPr>
        <w:pStyle w:val="Default"/>
        <w:numPr>
          <w:ilvl w:val="0"/>
          <w:numId w:val="24"/>
        </w:numPr>
        <w:spacing w:line="360" w:lineRule="auto"/>
        <w:ind w:left="2160"/>
        <w:jc w:val="both"/>
      </w:pPr>
      <w:r w:rsidRPr="00D215A5">
        <w:t xml:space="preserve">Single Installment Loan </w:t>
      </w:r>
    </w:p>
    <w:p w:rsidR="00F55370" w:rsidRPr="00D215A5" w:rsidRDefault="00F55370" w:rsidP="00682C54">
      <w:pPr>
        <w:pStyle w:val="Default"/>
        <w:spacing w:line="360" w:lineRule="auto"/>
        <w:jc w:val="both"/>
      </w:pPr>
    </w:p>
    <w:p w:rsidR="00682C54" w:rsidRPr="00D215A5" w:rsidRDefault="00682C54" w:rsidP="00323B7E">
      <w:pPr>
        <w:pStyle w:val="Default"/>
        <w:numPr>
          <w:ilvl w:val="0"/>
          <w:numId w:val="25"/>
        </w:numPr>
        <w:spacing w:line="360" w:lineRule="auto"/>
        <w:jc w:val="both"/>
      </w:pPr>
      <w:r w:rsidRPr="00F55370">
        <w:rPr>
          <w:b/>
          <w:bCs/>
          <w:iCs/>
        </w:rPr>
        <w:t>TARA Cards:</w:t>
      </w:r>
    </w:p>
    <w:p w:rsidR="00682C54" w:rsidRPr="00D215A5" w:rsidRDefault="00682C54" w:rsidP="00682C54">
      <w:pPr>
        <w:pStyle w:val="Default"/>
        <w:numPr>
          <w:ilvl w:val="0"/>
          <w:numId w:val="23"/>
        </w:numPr>
        <w:spacing w:line="360" w:lineRule="auto"/>
        <w:ind w:left="2160"/>
        <w:jc w:val="both"/>
      </w:pPr>
      <w:r w:rsidRPr="00D215A5">
        <w:t xml:space="preserve">TARA Debit Card </w:t>
      </w:r>
    </w:p>
    <w:p w:rsidR="00682C54" w:rsidRPr="00D215A5" w:rsidRDefault="00682C54" w:rsidP="00682C54">
      <w:pPr>
        <w:pStyle w:val="Default"/>
        <w:numPr>
          <w:ilvl w:val="0"/>
          <w:numId w:val="23"/>
        </w:numPr>
        <w:spacing w:line="360" w:lineRule="auto"/>
        <w:ind w:left="2160"/>
        <w:jc w:val="both"/>
      </w:pPr>
      <w:r w:rsidRPr="00D215A5">
        <w:t xml:space="preserve">TARA Premium Debit Card </w:t>
      </w:r>
    </w:p>
    <w:p w:rsidR="00682C54" w:rsidRPr="00D215A5" w:rsidRDefault="00682C54" w:rsidP="00682C54">
      <w:pPr>
        <w:pStyle w:val="Default"/>
        <w:numPr>
          <w:ilvl w:val="0"/>
          <w:numId w:val="23"/>
        </w:numPr>
        <w:spacing w:line="360" w:lineRule="auto"/>
        <w:ind w:left="2160"/>
        <w:jc w:val="both"/>
      </w:pPr>
      <w:r w:rsidRPr="00D215A5">
        <w:t xml:space="preserve">TARA Business Debit Card </w:t>
      </w:r>
    </w:p>
    <w:p w:rsidR="00682C54" w:rsidRPr="00D215A5" w:rsidRDefault="00682C54" w:rsidP="00682C54">
      <w:pPr>
        <w:pStyle w:val="Default"/>
        <w:numPr>
          <w:ilvl w:val="0"/>
          <w:numId w:val="23"/>
        </w:numPr>
        <w:spacing w:line="360" w:lineRule="auto"/>
        <w:ind w:left="2160"/>
        <w:jc w:val="both"/>
      </w:pPr>
      <w:r w:rsidRPr="00D215A5">
        <w:t xml:space="preserve">TARA Platinum Credit Card </w:t>
      </w: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682C54" w:rsidRPr="00D215A5" w:rsidRDefault="00682C54" w:rsidP="00682C54">
      <w:pPr>
        <w:pStyle w:val="Default"/>
        <w:numPr>
          <w:ilvl w:val="0"/>
          <w:numId w:val="25"/>
        </w:numPr>
        <w:spacing w:line="360" w:lineRule="auto"/>
        <w:jc w:val="both"/>
      </w:pPr>
      <w:r w:rsidRPr="00D215A5">
        <w:rPr>
          <w:b/>
          <w:bCs/>
          <w:iCs/>
        </w:rPr>
        <w:lastRenderedPageBreak/>
        <w:t xml:space="preserve">TARA Services: </w:t>
      </w:r>
    </w:p>
    <w:p w:rsidR="00682C54" w:rsidRPr="00D215A5" w:rsidRDefault="00682C54" w:rsidP="00682C54">
      <w:pPr>
        <w:pStyle w:val="Default"/>
        <w:spacing w:line="360" w:lineRule="auto"/>
        <w:ind w:left="720"/>
        <w:jc w:val="both"/>
      </w:pPr>
    </w:p>
    <w:p w:rsidR="00682C54" w:rsidRPr="00D215A5" w:rsidRDefault="00682C54" w:rsidP="00682C54">
      <w:pPr>
        <w:pStyle w:val="Default"/>
        <w:numPr>
          <w:ilvl w:val="0"/>
          <w:numId w:val="26"/>
        </w:numPr>
        <w:spacing w:line="360" w:lineRule="auto"/>
        <w:ind w:left="2160"/>
        <w:jc w:val="both"/>
      </w:pPr>
      <w:r w:rsidRPr="00D215A5">
        <w:t xml:space="preserve">TARA Entrepreneurial Services </w:t>
      </w:r>
    </w:p>
    <w:p w:rsidR="00682C54" w:rsidRPr="00D215A5" w:rsidRDefault="00682C54" w:rsidP="00682C54">
      <w:pPr>
        <w:pStyle w:val="Default"/>
        <w:numPr>
          <w:ilvl w:val="0"/>
          <w:numId w:val="26"/>
        </w:numPr>
        <w:spacing w:line="360" w:lineRule="auto"/>
        <w:ind w:left="2160"/>
        <w:jc w:val="both"/>
      </w:pPr>
      <w:r w:rsidRPr="00D215A5">
        <w:t xml:space="preserve">TARA Home Banking Services </w:t>
      </w:r>
    </w:p>
    <w:p w:rsidR="00682C54" w:rsidRPr="00D215A5" w:rsidRDefault="00682C54" w:rsidP="00682C54">
      <w:pPr>
        <w:pStyle w:val="Default"/>
        <w:spacing w:line="360" w:lineRule="auto"/>
        <w:jc w:val="both"/>
      </w:pPr>
    </w:p>
    <w:p w:rsidR="00682C54" w:rsidRPr="00D215A5" w:rsidRDefault="00682C54" w:rsidP="00682C54">
      <w:pPr>
        <w:pStyle w:val="Default"/>
        <w:spacing w:line="360" w:lineRule="auto"/>
        <w:jc w:val="both"/>
        <w:rPr>
          <w:b/>
          <w:bCs/>
          <w:sz w:val="28"/>
          <w:szCs w:val="28"/>
        </w:rPr>
      </w:pPr>
      <w:r w:rsidRPr="00D215A5">
        <w:rPr>
          <w:b/>
          <w:bCs/>
          <w:sz w:val="28"/>
          <w:szCs w:val="28"/>
        </w:rPr>
        <w:t xml:space="preserve">5. </w:t>
      </w:r>
      <w:r w:rsidRPr="00D215A5">
        <w:rPr>
          <w:b/>
          <w:bCs/>
          <w:sz w:val="28"/>
          <w:szCs w:val="28"/>
          <w:u w:val="single"/>
        </w:rPr>
        <w:t>Digital Banking</w:t>
      </w:r>
    </w:p>
    <w:p w:rsidR="00682C54" w:rsidRPr="00D215A5" w:rsidRDefault="00682C54" w:rsidP="00682C54">
      <w:pPr>
        <w:pStyle w:val="Default"/>
        <w:spacing w:line="360" w:lineRule="auto"/>
        <w:jc w:val="both"/>
      </w:pPr>
    </w:p>
    <w:p w:rsidR="00682C54" w:rsidRPr="00D215A5" w:rsidRDefault="00682C54" w:rsidP="00682C54">
      <w:pPr>
        <w:pStyle w:val="Default"/>
        <w:numPr>
          <w:ilvl w:val="0"/>
          <w:numId w:val="27"/>
        </w:numPr>
        <w:spacing w:line="360" w:lineRule="auto"/>
        <w:jc w:val="both"/>
      </w:pPr>
      <w:r w:rsidRPr="00D215A5">
        <w:rPr>
          <w:b/>
          <w:bCs/>
          <w:iCs/>
        </w:rPr>
        <w:t xml:space="preserve">BRAC Bank Mobile </w:t>
      </w:r>
    </w:p>
    <w:p w:rsidR="00682C54" w:rsidRPr="00D215A5" w:rsidRDefault="00682C54" w:rsidP="00682C54">
      <w:pPr>
        <w:pStyle w:val="Default"/>
        <w:numPr>
          <w:ilvl w:val="0"/>
          <w:numId w:val="27"/>
        </w:numPr>
        <w:spacing w:line="360" w:lineRule="auto"/>
        <w:jc w:val="both"/>
      </w:pPr>
      <w:r w:rsidRPr="00D215A5">
        <w:rPr>
          <w:b/>
          <w:bCs/>
          <w:iCs/>
        </w:rPr>
        <w:t>Internet Banking</w:t>
      </w:r>
    </w:p>
    <w:p w:rsidR="00682C54" w:rsidRPr="00D215A5" w:rsidRDefault="00682C54" w:rsidP="00682C54">
      <w:pPr>
        <w:pStyle w:val="Default"/>
        <w:numPr>
          <w:ilvl w:val="0"/>
          <w:numId w:val="27"/>
        </w:numPr>
        <w:spacing w:line="360" w:lineRule="auto"/>
        <w:jc w:val="both"/>
      </w:pPr>
      <w:r w:rsidRPr="00D215A5">
        <w:rPr>
          <w:b/>
          <w:bCs/>
          <w:iCs/>
        </w:rPr>
        <w:t xml:space="preserve">Share Management Portal (SMP) </w:t>
      </w:r>
    </w:p>
    <w:p w:rsidR="00682C54" w:rsidRPr="00D215A5" w:rsidRDefault="00682C54" w:rsidP="00682C54">
      <w:pPr>
        <w:pStyle w:val="Default"/>
        <w:numPr>
          <w:ilvl w:val="0"/>
          <w:numId w:val="27"/>
        </w:numPr>
        <w:spacing w:line="360" w:lineRule="auto"/>
        <w:jc w:val="both"/>
      </w:pPr>
      <w:r w:rsidRPr="00D215A5">
        <w:rPr>
          <w:b/>
          <w:bCs/>
          <w:iCs/>
        </w:rPr>
        <w:t xml:space="preserve">24 Hour Call Center </w:t>
      </w:r>
    </w:p>
    <w:p w:rsidR="00682C54" w:rsidRPr="00D215A5" w:rsidRDefault="00682C54" w:rsidP="00682C54">
      <w:pPr>
        <w:pStyle w:val="Default"/>
        <w:numPr>
          <w:ilvl w:val="0"/>
          <w:numId w:val="27"/>
        </w:numPr>
        <w:spacing w:line="360" w:lineRule="auto"/>
        <w:jc w:val="both"/>
      </w:pPr>
      <w:r w:rsidRPr="00D215A5">
        <w:rPr>
          <w:b/>
          <w:bCs/>
          <w:iCs/>
        </w:rPr>
        <w:t xml:space="preserve">SMS Banking </w:t>
      </w:r>
    </w:p>
    <w:p w:rsidR="00682C54" w:rsidRPr="00D215A5" w:rsidRDefault="00682C54" w:rsidP="00682C54">
      <w:pPr>
        <w:pStyle w:val="Default"/>
        <w:numPr>
          <w:ilvl w:val="0"/>
          <w:numId w:val="27"/>
        </w:numPr>
        <w:spacing w:line="360" w:lineRule="auto"/>
        <w:jc w:val="both"/>
      </w:pPr>
      <w:r w:rsidRPr="00D215A5">
        <w:rPr>
          <w:b/>
          <w:bCs/>
          <w:iCs/>
        </w:rPr>
        <w:t xml:space="preserve">Important Security Message </w:t>
      </w:r>
    </w:p>
    <w:p w:rsidR="00682C54" w:rsidRPr="00D215A5" w:rsidRDefault="00682C54" w:rsidP="00682C54">
      <w:pPr>
        <w:pStyle w:val="Default"/>
        <w:numPr>
          <w:ilvl w:val="0"/>
          <w:numId w:val="27"/>
        </w:numPr>
        <w:spacing w:line="360" w:lineRule="auto"/>
        <w:jc w:val="both"/>
      </w:pPr>
      <w:r w:rsidRPr="00D215A5">
        <w:rPr>
          <w:b/>
          <w:bCs/>
          <w:iCs/>
        </w:rPr>
        <w:t xml:space="preserve">E-commerce </w:t>
      </w:r>
    </w:p>
    <w:p w:rsidR="00682C54" w:rsidRPr="00D215A5" w:rsidRDefault="00682C54" w:rsidP="00682C54">
      <w:pPr>
        <w:pStyle w:val="Default"/>
        <w:spacing w:line="360" w:lineRule="auto"/>
        <w:ind w:left="720"/>
        <w:jc w:val="both"/>
      </w:pPr>
    </w:p>
    <w:p w:rsidR="00682C54" w:rsidRPr="00D215A5" w:rsidRDefault="00682C54" w:rsidP="00682C54">
      <w:pPr>
        <w:pStyle w:val="Default"/>
        <w:numPr>
          <w:ilvl w:val="0"/>
          <w:numId w:val="21"/>
        </w:numPr>
        <w:spacing w:line="360" w:lineRule="auto"/>
        <w:ind w:left="2160"/>
        <w:jc w:val="both"/>
      </w:pPr>
      <w:r w:rsidRPr="00D215A5">
        <w:t xml:space="preserve">IVAC </w:t>
      </w:r>
    </w:p>
    <w:p w:rsidR="00682C54" w:rsidRPr="00D215A5" w:rsidRDefault="00682C54" w:rsidP="00682C54">
      <w:pPr>
        <w:pStyle w:val="Default"/>
        <w:numPr>
          <w:ilvl w:val="0"/>
          <w:numId w:val="21"/>
        </w:numPr>
        <w:spacing w:line="360" w:lineRule="auto"/>
        <w:ind w:left="2160"/>
        <w:jc w:val="both"/>
      </w:pPr>
      <w:r w:rsidRPr="00D215A5">
        <w:t xml:space="preserve">Oxford International School </w:t>
      </w:r>
    </w:p>
    <w:p w:rsidR="00682C54" w:rsidRPr="00D215A5" w:rsidRDefault="00682C54" w:rsidP="00682C54">
      <w:pPr>
        <w:pStyle w:val="Default"/>
        <w:numPr>
          <w:ilvl w:val="0"/>
          <w:numId w:val="21"/>
        </w:numPr>
        <w:spacing w:line="360" w:lineRule="auto"/>
        <w:ind w:left="2160"/>
        <w:jc w:val="both"/>
      </w:pPr>
      <w:r w:rsidRPr="00D215A5">
        <w:t xml:space="preserve">Online Payment </w:t>
      </w:r>
    </w:p>
    <w:p w:rsidR="00682C54" w:rsidRPr="00D215A5" w:rsidRDefault="00682C54" w:rsidP="00682C54">
      <w:pPr>
        <w:pStyle w:val="Default"/>
        <w:numPr>
          <w:ilvl w:val="0"/>
          <w:numId w:val="21"/>
        </w:numPr>
        <w:spacing w:line="360" w:lineRule="auto"/>
        <w:ind w:left="2160"/>
        <w:jc w:val="both"/>
      </w:pPr>
      <w:r w:rsidRPr="00D215A5">
        <w:t xml:space="preserve">Online Railway Ticket </w:t>
      </w:r>
    </w:p>
    <w:p w:rsidR="00BE5FDA" w:rsidRDefault="00BE5FDA" w:rsidP="00EB0911">
      <w:pPr>
        <w:spacing w:line="360" w:lineRule="auto"/>
        <w:jc w:val="both"/>
        <w:rPr>
          <w:rFonts w:ascii="Times New Roman" w:hAnsi="Times New Roman" w:cs="Times New Roman"/>
          <w:sz w:val="24"/>
          <w:szCs w:val="24"/>
        </w:rPr>
      </w:pPr>
    </w:p>
    <w:p w:rsidR="00A56D09" w:rsidRDefault="00BE5FDA">
      <w:pPr>
        <w:rPr>
          <w:rFonts w:ascii="Times New Roman" w:hAnsi="Times New Roman" w:cs="Times New Roman"/>
          <w:sz w:val="24"/>
          <w:szCs w:val="24"/>
        </w:rPr>
      </w:pPr>
      <w:r>
        <w:rPr>
          <w:rFonts w:ascii="Times New Roman" w:hAnsi="Times New Roman" w:cs="Times New Roman"/>
          <w:sz w:val="24"/>
          <w:szCs w:val="24"/>
        </w:rPr>
        <w:br w:type="page"/>
      </w:r>
    </w:p>
    <w:p w:rsidR="00A56D09" w:rsidRPr="00A56D09" w:rsidRDefault="00A56D09">
      <w:pPr>
        <w:rPr>
          <w:rFonts w:ascii="Times New Roman" w:hAnsi="Times New Roman" w:cs="Times New Roman"/>
          <w:b/>
          <w:color w:val="548DD4" w:themeColor="text2" w:themeTint="99"/>
          <w:sz w:val="28"/>
          <w:szCs w:val="28"/>
        </w:rPr>
      </w:pPr>
      <w:r w:rsidRPr="00A56D09">
        <w:rPr>
          <w:rFonts w:ascii="Times New Roman" w:hAnsi="Times New Roman" w:cs="Times New Roman"/>
          <w:b/>
          <w:color w:val="548DD4" w:themeColor="text2" w:themeTint="99"/>
          <w:sz w:val="28"/>
          <w:szCs w:val="28"/>
        </w:rPr>
        <w:lastRenderedPageBreak/>
        <w:t>2.8 Operational Details</w:t>
      </w:r>
    </w:p>
    <w:p w:rsidR="00A56D09" w:rsidRDefault="00A56D09" w:rsidP="00A56D0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162675" cy="3362325"/>
            <wp:effectExtent l="19050" t="0" r="9525" b="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A56D09" w:rsidRPr="00A56D09" w:rsidRDefault="00A56D09" w:rsidP="00A56D09">
      <w:pPr>
        <w:spacing w:after="0" w:line="360" w:lineRule="auto"/>
        <w:jc w:val="center"/>
        <w:rPr>
          <w:rFonts w:ascii="Times New Roman" w:hAnsi="Times New Roman" w:cs="Times New Roman"/>
          <w:b/>
          <w:i/>
          <w:sz w:val="24"/>
          <w:szCs w:val="24"/>
        </w:rPr>
      </w:pPr>
      <w:r w:rsidRPr="00A56D09">
        <w:rPr>
          <w:rFonts w:ascii="Times New Roman" w:hAnsi="Times New Roman" w:cs="Times New Roman"/>
          <w:b/>
          <w:i/>
          <w:sz w:val="24"/>
          <w:szCs w:val="24"/>
        </w:rPr>
        <w:t>Figure 3: Operational Details</w:t>
      </w:r>
    </w:p>
    <w:p w:rsidR="00A56D09" w:rsidRDefault="00A56D09" w:rsidP="00A56D09">
      <w:pPr>
        <w:spacing w:after="0" w:line="360" w:lineRule="auto"/>
        <w:jc w:val="both"/>
        <w:rPr>
          <w:rFonts w:ascii="Times New Roman" w:hAnsi="Times New Roman" w:cs="Times New Roman"/>
          <w:sz w:val="24"/>
          <w:szCs w:val="24"/>
        </w:rPr>
      </w:pPr>
    </w:p>
    <w:p w:rsidR="00A56D09" w:rsidRPr="00CE7C78" w:rsidRDefault="00A56D09" w:rsidP="00A56D09">
      <w:pPr>
        <w:spacing w:after="0" w:line="360" w:lineRule="auto"/>
        <w:jc w:val="both"/>
        <w:rPr>
          <w:rFonts w:ascii="Times New Roman" w:hAnsi="Times New Roman" w:cs="Times New Roman"/>
          <w:sz w:val="24"/>
          <w:szCs w:val="24"/>
        </w:rPr>
      </w:pPr>
      <w:proofErr w:type="spellStart"/>
      <w:proofErr w:type="gramStart"/>
      <w:r w:rsidRPr="00CE7C78">
        <w:rPr>
          <w:rFonts w:ascii="Times New Roman" w:hAnsi="Times New Roman" w:cs="Times New Roman"/>
          <w:sz w:val="24"/>
          <w:szCs w:val="24"/>
        </w:rPr>
        <w:t>bKash</w:t>
      </w:r>
      <w:proofErr w:type="spellEnd"/>
      <w:proofErr w:type="gramEnd"/>
      <w:r w:rsidRPr="00CE7C78">
        <w:rPr>
          <w:rFonts w:ascii="Times New Roman" w:hAnsi="Times New Roman" w:cs="Times New Roman"/>
          <w:sz w:val="24"/>
          <w:szCs w:val="24"/>
        </w:rPr>
        <w:t xml:space="preserve"> is a mobile financial service in Bangladesh working below the administration of Bangladesh Bank as a subsidiary of BRAC Bank Limited. This mobile money system originated as a joint venture between BRAC Bank Limited.</w:t>
      </w:r>
    </w:p>
    <w:p w:rsidR="00C63E66" w:rsidRDefault="00C63E66" w:rsidP="00A56D09">
      <w:pPr>
        <w:spacing w:after="0" w:line="360" w:lineRule="auto"/>
        <w:jc w:val="both"/>
        <w:rPr>
          <w:rFonts w:ascii="Times New Roman" w:hAnsi="Times New Roman" w:cs="Times New Roman"/>
          <w:sz w:val="24"/>
          <w:szCs w:val="24"/>
        </w:rPr>
      </w:pPr>
    </w:p>
    <w:p w:rsidR="00A56D09" w:rsidRPr="00CE7C78" w:rsidRDefault="00A56D09" w:rsidP="00A56D09">
      <w:pPr>
        <w:spacing w:after="0" w:line="360" w:lineRule="auto"/>
        <w:jc w:val="both"/>
        <w:rPr>
          <w:rFonts w:ascii="Times New Roman" w:hAnsi="Times New Roman" w:cs="Times New Roman"/>
          <w:sz w:val="24"/>
          <w:szCs w:val="24"/>
        </w:rPr>
      </w:pPr>
      <w:r w:rsidRPr="00CE7C78">
        <w:rPr>
          <w:rFonts w:ascii="Times New Roman" w:hAnsi="Times New Roman" w:cs="Times New Roman"/>
          <w:sz w:val="24"/>
          <w:szCs w:val="24"/>
        </w:rPr>
        <w:t xml:space="preserve">BRAC </w:t>
      </w:r>
      <w:proofErr w:type="spellStart"/>
      <w:r w:rsidRPr="00CE7C78">
        <w:rPr>
          <w:rFonts w:ascii="Times New Roman" w:hAnsi="Times New Roman" w:cs="Times New Roman"/>
          <w:sz w:val="24"/>
          <w:szCs w:val="24"/>
        </w:rPr>
        <w:t>Saajan</w:t>
      </w:r>
      <w:proofErr w:type="spellEnd"/>
      <w:r w:rsidRPr="00CE7C78">
        <w:rPr>
          <w:rFonts w:ascii="Times New Roman" w:hAnsi="Times New Roman" w:cs="Times New Roman"/>
          <w:sz w:val="24"/>
          <w:szCs w:val="24"/>
        </w:rPr>
        <w:t xml:space="preserve"> Exchange Limited mainly provides payment services to the large Bangladeshi associations surviving in the UK. Aside from its payment services the Company also purveys to the financing requirements of the NRBs through its origin organization BRAC Bank. </w:t>
      </w:r>
    </w:p>
    <w:p w:rsidR="00C63E66" w:rsidRDefault="00C63E66" w:rsidP="00A56D09">
      <w:pPr>
        <w:spacing w:after="0" w:line="360" w:lineRule="auto"/>
        <w:jc w:val="both"/>
        <w:rPr>
          <w:rFonts w:ascii="Times New Roman" w:hAnsi="Times New Roman" w:cs="Times New Roman"/>
          <w:sz w:val="24"/>
          <w:szCs w:val="24"/>
        </w:rPr>
      </w:pPr>
    </w:p>
    <w:p w:rsidR="00A56D09" w:rsidRPr="00CE7C78" w:rsidRDefault="00A56D09" w:rsidP="00A56D09">
      <w:pPr>
        <w:spacing w:after="0" w:line="360" w:lineRule="auto"/>
        <w:jc w:val="both"/>
        <w:rPr>
          <w:rFonts w:ascii="Times New Roman" w:hAnsi="Times New Roman" w:cs="Times New Roman"/>
          <w:sz w:val="24"/>
          <w:szCs w:val="24"/>
        </w:rPr>
      </w:pPr>
      <w:r w:rsidRPr="00CE7C78">
        <w:rPr>
          <w:rFonts w:ascii="Times New Roman" w:hAnsi="Times New Roman" w:cs="Times New Roman"/>
          <w:sz w:val="24"/>
          <w:szCs w:val="24"/>
        </w:rPr>
        <w:t xml:space="preserve">BRAC EPL Investment Limited delivers an entire range of Investment Banking services including traditional retailer banking activities such as Issue Management, Corporate Advisory, Corporate Finance, Underwriting and Portfolio Management. </w:t>
      </w:r>
    </w:p>
    <w:p w:rsidR="00C63E66" w:rsidRDefault="00C63E66" w:rsidP="00A56D09">
      <w:pPr>
        <w:spacing w:after="0" w:line="360" w:lineRule="auto"/>
        <w:jc w:val="both"/>
        <w:rPr>
          <w:rFonts w:ascii="Times New Roman" w:hAnsi="Times New Roman" w:cs="Times New Roman"/>
          <w:sz w:val="24"/>
          <w:szCs w:val="24"/>
        </w:rPr>
      </w:pPr>
    </w:p>
    <w:p w:rsidR="00A56D09" w:rsidRPr="00CE7C78" w:rsidRDefault="00A56D09" w:rsidP="00A56D09">
      <w:pPr>
        <w:spacing w:after="0" w:line="360" w:lineRule="auto"/>
        <w:jc w:val="both"/>
        <w:rPr>
          <w:rFonts w:ascii="Times New Roman" w:hAnsi="Times New Roman" w:cs="Times New Roman"/>
          <w:sz w:val="24"/>
          <w:szCs w:val="24"/>
        </w:rPr>
      </w:pPr>
      <w:r w:rsidRPr="00CE7C78">
        <w:rPr>
          <w:rFonts w:ascii="Times New Roman" w:hAnsi="Times New Roman" w:cs="Times New Roman"/>
          <w:sz w:val="24"/>
          <w:szCs w:val="24"/>
        </w:rPr>
        <w:t>BRAC EPL Stock Brokerage Limited is one of the leading stockbrokers in the country. BRAC EPL Stock Brokerage Limited has a membership at both of the country's stock exchanges such as the Dhaka Stock Exchange (DSE) and the Chittagong Stock Exchange (CSE).</w:t>
      </w:r>
    </w:p>
    <w:p w:rsidR="00A56D09" w:rsidRDefault="00A56D09">
      <w:pPr>
        <w:rPr>
          <w:rFonts w:ascii="Times New Roman" w:hAnsi="Times New Roman" w:cs="Times New Roman"/>
          <w:sz w:val="24"/>
          <w:szCs w:val="24"/>
        </w:rPr>
      </w:pPr>
      <w:r>
        <w:rPr>
          <w:rFonts w:ascii="Times New Roman" w:hAnsi="Times New Roman" w:cs="Times New Roman"/>
          <w:sz w:val="24"/>
          <w:szCs w:val="24"/>
        </w:rPr>
        <w:br w:type="page"/>
      </w:r>
    </w:p>
    <w:p w:rsidR="00A85AA3" w:rsidRPr="0060343C" w:rsidRDefault="00682C54" w:rsidP="00CD4795">
      <w:pPr>
        <w:spacing w:line="360" w:lineRule="auto"/>
        <w:rPr>
          <w:rFonts w:ascii="Times New Roman" w:hAnsi="Times New Roman" w:cs="Times New Roman"/>
          <w:b/>
          <w:bCs/>
          <w:color w:val="548DD4" w:themeColor="text2" w:themeTint="99"/>
          <w:sz w:val="28"/>
          <w:szCs w:val="28"/>
        </w:rPr>
      </w:pPr>
      <w:r w:rsidRPr="0060343C">
        <w:rPr>
          <w:rFonts w:ascii="Times New Roman" w:hAnsi="Times New Roman" w:cs="Times New Roman"/>
          <w:b/>
          <w:bCs/>
          <w:color w:val="548DD4" w:themeColor="text2" w:themeTint="99"/>
          <w:sz w:val="28"/>
          <w:szCs w:val="28"/>
        </w:rPr>
        <w:lastRenderedPageBreak/>
        <w:t>2.8 Philanthropic activities/ CSR</w:t>
      </w:r>
    </w:p>
    <w:p w:rsidR="00682C54" w:rsidRDefault="00682C54" w:rsidP="00CD4795">
      <w:pPr>
        <w:spacing w:line="360" w:lineRule="auto"/>
        <w:jc w:val="both"/>
        <w:rPr>
          <w:rFonts w:ascii="Times New Roman" w:hAnsi="Times New Roman" w:cs="Times New Roman"/>
          <w:sz w:val="24"/>
          <w:szCs w:val="24"/>
        </w:rPr>
      </w:pPr>
      <w:r w:rsidRPr="008A5485">
        <w:rPr>
          <w:rFonts w:ascii="Times New Roman" w:hAnsi="Times New Roman" w:cs="Times New Roman"/>
          <w:sz w:val="24"/>
          <w:szCs w:val="24"/>
        </w:rPr>
        <w:t xml:space="preserve">"Corporate responsibility is utterly a way for companies to take responsibility for the social and environmental consequences of their business operations," said Jen Boynton (Sami, 2018). Corporate social responsibility (CSR) </w:t>
      </w:r>
      <w:r w:rsidRPr="007C73D1">
        <w:rPr>
          <w:rFonts w:ascii="Times New Roman" w:hAnsi="Times New Roman" w:cs="Times New Roman"/>
          <w:noProof/>
          <w:sz w:val="24"/>
          <w:szCs w:val="24"/>
        </w:rPr>
        <w:t>is implanted</w:t>
      </w:r>
      <w:r w:rsidRPr="008A5485">
        <w:rPr>
          <w:rFonts w:ascii="Times New Roman" w:hAnsi="Times New Roman" w:cs="Times New Roman"/>
          <w:sz w:val="24"/>
          <w:szCs w:val="24"/>
        </w:rPr>
        <w:t xml:space="preserve"> in the power system of BRAC Bank Limited. For BRAC Bank, is assigned to CSR means </w:t>
      </w:r>
      <w:r w:rsidRPr="007C73D1">
        <w:rPr>
          <w:rFonts w:ascii="Times New Roman" w:hAnsi="Times New Roman" w:cs="Times New Roman"/>
          <w:noProof/>
          <w:sz w:val="24"/>
          <w:szCs w:val="24"/>
        </w:rPr>
        <w:t>giving the statement</w:t>
      </w:r>
      <w:r w:rsidRPr="008A5485">
        <w:rPr>
          <w:rFonts w:ascii="Times New Roman" w:hAnsi="Times New Roman" w:cs="Times New Roman"/>
          <w:sz w:val="24"/>
          <w:szCs w:val="24"/>
        </w:rPr>
        <w:t xml:space="preserve"> that the bank </w:t>
      </w:r>
      <w:r w:rsidRPr="007C73D1">
        <w:rPr>
          <w:rFonts w:ascii="Times New Roman" w:hAnsi="Times New Roman" w:cs="Times New Roman"/>
          <w:noProof/>
          <w:sz w:val="24"/>
          <w:szCs w:val="24"/>
        </w:rPr>
        <w:t>is ethically obligated</w:t>
      </w:r>
      <w:r w:rsidRPr="008A5485">
        <w:rPr>
          <w:rFonts w:ascii="Times New Roman" w:hAnsi="Times New Roman" w:cs="Times New Roman"/>
          <w:sz w:val="24"/>
          <w:szCs w:val="24"/>
        </w:rPr>
        <w:t xml:space="preserve"> towards the society of th</w:t>
      </w:r>
      <w:r>
        <w:rPr>
          <w:rFonts w:ascii="Times New Roman" w:hAnsi="Times New Roman" w:cs="Times New Roman"/>
          <w:sz w:val="24"/>
          <w:szCs w:val="24"/>
        </w:rPr>
        <w:t>is country in which it operates”.</w:t>
      </w:r>
    </w:p>
    <w:p w:rsidR="00682C54" w:rsidRDefault="00682C54" w:rsidP="00682C54">
      <w:pPr>
        <w:rPr>
          <w:rFonts w:ascii="Times New Roman" w:hAnsi="Times New Roman" w:cs="Times New Roman"/>
          <w:sz w:val="24"/>
          <w:szCs w:val="24"/>
        </w:rPr>
      </w:pPr>
    </w:p>
    <w:p w:rsidR="00682C54" w:rsidRDefault="00682C54" w:rsidP="00682C54">
      <w:pPr>
        <w:spacing w:line="0" w:lineRule="atLeast"/>
        <w:rPr>
          <w:rFonts w:ascii="Times New Roman" w:eastAsia="Times New Roman" w:hAnsi="Times New Roman"/>
          <w:b/>
          <w:sz w:val="24"/>
        </w:rPr>
      </w:pPr>
      <w:r>
        <w:rPr>
          <w:rFonts w:ascii="Times New Roman" w:eastAsia="Times New Roman" w:hAnsi="Times New Roman"/>
          <w:b/>
          <w:sz w:val="24"/>
        </w:rPr>
        <w:t>BRAC Bank CSR Overview:</w:t>
      </w:r>
    </w:p>
    <w:tbl>
      <w:tblPr>
        <w:tblStyle w:val="TableGrid"/>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4"/>
        <w:gridCol w:w="3234"/>
        <w:gridCol w:w="3234"/>
      </w:tblGrid>
      <w:tr w:rsidR="00682C54" w:rsidTr="00F55370">
        <w:trPr>
          <w:trHeight w:val="737"/>
        </w:trPr>
        <w:tc>
          <w:tcPr>
            <w:tcW w:w="3234" w:type="dxa"/>
            <w:vMerge w:val="restart"/>
          </w:tcPr>
          <w:p w:rsidR="00682C54" w:rsidRDefault="00682C54" w:rsidP="00F55370">
            <w:pPr>
              <w:spacing w:line="0" w:lineRule="atLeast"/>
              <w:jc w:val="center"/>
              <w:rPr>
                <w:rFonts w:ascii="Times New Roman" w:eastAsia="Times New Roman" w:hAnsi="Times New Roman"/>
                <w:b/>
                <w:sz w:val="24"/>
              </w:rPr>
            </w:pPr>
          </w:p>
          <w:p w:rsidR="00682C54" w:rsidRDefault="00682C54" w:rsidP="00F55370">
            <w:pPr>
              <w:spacing w:line="0" w:lineRule="atLeast"/>
              <w:jc w:val="center"/>
              <w:rPr>
                <w:rFonts w:ascii="Times New Roman" w:eastAsia="Times New Roman" w:hAnsi="Times New Roman"/>
                <w:b/>
                <w:sz w:val="24"/>
              </w:rPr>
            </w:pPr>
          </w:p>
          <w:p w:rsidR="00682C54" w:rsidRDefault="00682C54" w:rsidP="00F55370">
            <w:pPr>
              <w:spacing w:line="0" w:lineRule="atLeast"/>
              <w:jc w:val="center"/>
              <w:rPr>
                <w:rFonts w:ascii="Times New Roman" w:eastAsia="Times New Roman" w:hAnsi="Times New Roman"/>
                <w:b/>
                <w:sz w:val="24"/>
              </w:rPr>
            </w:pPr>
          </w:p>
          <w:p w:rsidR="00682C54" w:rsidRPr="008A5485" w:rsidRDefault="00682C54" w:rsidP="00F55370">
            <w:pPr>
              <w:spacing w:line="0" w:lineRule="atLeast"/>
              <w:jc w:val="center"/>
              <w:rPr>
                <w:rFonts w:ascii="Times New Roman" w:eastAsia="Times New Roman" w:hAnsi="Times New Roman"/>
                <w:b/>
                <w:sz w:val="24"/>
              </w:rPr>
            </w:pPr>
            <w:r w:rsidRPr="008A5485">
              <w:rPr>
                <w:rFonts w:ascii="Times New Roman" w:eastAsia="Times New Roman" w:hAnsi="Times New Roman"/>
                <w:b/>
                <w:sz w:val="24"/>
              </w:rPr>
              <w:t>Education</w:t>
            </w:r>
          </w:p>
        </w:tc>
        <w:tc>
          <w:tcPr>
            <w:tcW w:w="3234" w:type="dxa"/>
          </w:tcPr>
          <w:p w:rsidR="00682C54" w:rsidRPr="008A5485" w:rsidRDefault="00682C54" w:rsidP="00F55370">
            <w:pPr>
              <w:spacing w:line="264" w:lineRule="auto"/>
              <w:rPr>
                <w:rFonts w:ascii="Times New Roman" w:eastAsia="Times New Roman" w:hAnsi="Times New Roman" w:cs="Times New Roman"/>
                <w:sz w:val="24"/>
              </w:rPr>
            </w:pPr>
            <w:r w:rsidRPr="008A5485">
              <w:rPr>
                <w:rFonts w:ascii="Times New Roman" w:eastAsia="Times New Roman" w:hAnsi="Times New Roman" w:cs="Times New Roman"/>
                <w:sz w:val="24"/>
              </w:rPr>
              <w:t>500 Students realize dreams to pursue study</w:t>
            </w:r>
          </w:p>
          <w:p w:rsidR="00682C54" w:rsidRPr="008A5485" w:rsidRDefault="00682C54" w:rsidP="00F55370">
            <w:pPr>
              <w:rPr>
                <w:rFonts w:ascii="Times New Roman" w:hAnsi="Times New Roman" w:cs="Times New Roman"/>
                <w:sz w:val="24"/>
                <w:szCs w:val="24"/>
              </w:rPr>
            </w:pPr>
          </w:p>
        </w:tc>
        <w:tc>
          <w:tcPr>
            <w:tcW w:w="3234" w:type="dxa"/>
          </w:tcPr>
          <w:p w:rsidR="00682C54" w:rsidRPr="008A5485" w:rsidRDefault="00682C54" w:rsidP="00F55370">
            <w:pPr>
              <w:spacing w:line="264" w:lineRule="auto"/>
              <w:ind w:right="60"/>
              <w:rPr>
                <w:rFonts w:ascii="Times New Roman" w:eastAsia="Times New Roman" w:hAnsi="Times New Roman" w:cs="Times New Roman"/>
                <w:sz w:val="24"/>
              </w:rPr>
            </w:pPr>
            <w:r w:rsidRPr="008A5485">
              <w:rPr>
                <w:rFonts w:ascii="Times New Roman" w:eastAsia="Times New Roman" w:hAnsi="Times New Roman" w:cs="Times New Roman"/>
                <w:sz w:val="24"/>
              </w:rPr>
              <w:t>1,000 Students inspired for science education</w:t>
            </w:r>
          </w:p>
          <w:p w:rsidR="00682C54" w:rsidRPr="008A5485" w:rsidRDefault="00682C54" w:rsidP="00F55370">
            <w:pPr>
              <w:rPr>
                <w:rFonts w:ascii="Times New Roman" w:hAnsi="Times New Roman" w:cs="Times New Roman"/>
                <w:sz w:val="24"/>
                <w:szCs w:val="24"/>
              </w:rPr>
            </w:pPr>
          </w:p>
        </w:tc>
      </w:tr>
      <w:tr w:rsidR="00682C54" w:rsidTr="00F55370">
        <w:trPr>
          <w:trHeight w:val="570"/>
        </w:trPr>
        <w:tc>
          <w:tcPr>
            <w:tcW w:w="3234" w:type="dxa"/>
            <w:vMerge/>
          </w:tcPr>
          <w:p w:rsidR="00682C54" w:rsidRPr="008A5485" w:rsidRDefault="00682C54" w:rsidP="00F55370">
            <w:pPr>
              <w:spacing w:line="0" w:lineRule="atLeast"/>
              <w:jc w:val="center"/>
              <w:rPr>
                <w:rFonts w:ascii="Times New Roman" w:eastAsia="Times New Roman" w:hAnsi="Times New Roman"/>
                <w:b/>
                <w:sz w:val="24"/>
              </w:rPr>
            </w:pPr>
          </w:p>
        </w:tc>
        <w:tc>
          <w:tcPr>
            <w:tcW w:w="3234" w:type="dxa"/>
          </w:tcPr>
          <w:p w:rsidR="00682C54" w:rsidRPr="008A5485" w:rsidRDefault="00682C54" w:rsidP="00F55370">
            <w:pPr>
              <w:spacing w:line="264" w:lineRule="auto"/>
              <w:rPr>
                <w:rFonts w:ascii="Times New Roman" w:eastAsia="Times New Roman" w:hAnsi="Times New Roman" w:cs="Times New Roman"/>
                <w:sz w:val="24"/>
              </w:rPr>
            </w:pPr>
            <w:r w:rsidRPr="008A5485">
              <w:rPr>
                <w:rFonts w:ascii="Times New Roman" w:eastAsia="Times New Roman" w:hAnsi="Times New Roman" w:cs="Times New Roman"/>
                <w:sz w:val="24"/>
              </w:rPr>
              <w:t xml:space="preserve">300 Students get </w:t>
            </w:r>
            <w:r w:rsidR="007C73D1">
              <w:rPr>
                <w:rFonts w:ascii="Times New Roman" w:eastAsia="Times New Roman" w:hAnsi="Times New Roman" w:cs="Times New Roman"/>
                <w:sz w:val="24"/>
              </w:rPr>
              <w:t xml:space="preserve">the </w:t>
            </w:r>
            <w:r w:rsidRPr="007C73D1">
              <w:rPr>
                <w:rFonts w:ascii="Times New Roman" w:eastAsia="Times New Roman" w:hAnsi="Times New Roman" w:cs="Times New Roman"/>
                <w:noProof/>
                <w:sz w:val="24"/>
              </w:rPr>
              <w:t>opportunity</w:t>
            </w:r>
            <w:r w:rsidRPr="008A5485">
              <w:rPr>
                <w:rFonts w:ascii="Times New Roman" w:eastAsia="Times New Roman" w:hAnsi="Times New Roman" w:cs="Times New Roman"/>
                <w:sz w:val="24"/>
              </w:rPr>
              <w:t xml:space="preserve"> for </w:t>
            </w:r>
            <w:r w:rsidR="007C73D1">
              <w:rPr>
                <w:rFonts w:ascii="Times New Roman" w:eastAsia="Times New Roman" w:hAnsi="Times New Roman" w:cs="Times New Roman"/>
                <w:sz w:val="24"/>
              </w:rPr>
              <w:t xml:space="preserve">a </w:t>
            </w:r>
            <w:r w:rsidRPr="007C73D1">
              <w:rPr>
                <w:rFonts w:ascii="Times New Roman" w:eastAsia="Times New Roman" w:hAnsi="Times New Roman" w:cs="Times New Roman"/>
                <w:noProof/>
                <w:sz w:val="24"/>
              </w:rPr>
              <w:t>technical</w:t>
            </w:r>
            <w:r w:rsidRPr="008A5485">
              <w:rPr>
                <w:rFonts w:ascii="Times New Roman" w:eastAsia="Times New Roman" w:hAnsi="Times New Roman" w:cs="Times New Roman"/>
                <w:sz w:val="24"/>
              </w:rPr>
              <w:t xml:space="preserve"> educatio</w:t>
            </w:r>
            <w:r>
              <w:rPr>
                <w:rFonts w:ascii="Times New Roman" w:eastAsia="Times New Roman" w:hAnsi="Times New Roman" w:cs="Times New Roman"/>
                <w:sz w:val="24"/>
              </w:rPr>
              <w:t>n</w:t>
            </w:r>
          </w:p>
        </w:tc>
        <w:tc>
          <w:tcPr>
            <w:tcW w:w="3234" w:type="dxa"/>
          </w:tcPr>
          <w:p w:rsidR="00682C54" w:rsidRPr="008A5485" w:rsidRDefault="00682C54" w:rsidP="00F55370">
            <w:pPr>
              <w:spacing w:line="264" w:lineRule="auto"/>
              <w:ind w:right="60"/>
              <w:rPr>
                <w:rFonts w:ascii="Times New Roman" w:eastAsia="Times New Roman" w:hAnsi="Times New Roman" w:cs="Times New Roman"/>
                <w:sz w:val="24"/>
              </w:rPr>
            </w:pPr>
            <w:r w:rsidRPr="008A5485">
              <w:rPr>
                <w:rFonts w:ascii="Times New Roman" w:eastAsia="Times New Roman" w:hAnsi="Times New Roman" w:cs="Times New Roman"/>
                <w:sz w:val="24"/>
              </w:rPr>
              <w:t>40 Students pursue higher education at Dhaka University</w:t>
            </w:r>
          </w:p>
          <w:p w:rsidR="00682C54" w:rsidRPr="008A5485" w:rsidRDefault="00682C54" w:rsidP="00F55370">
            <w:pPr>
              <w:rPr>
                <w:rFonts w:ascii="Times New Roman" w:hAnsi="Times New Roman" w:cs="Times New Roman"/>
                <w:sz w:val="24"/>
                <w:szCs w:val="24"/>
              </w:rPr>
            </w:pPr>
          </w:p>
        </w:tc>
      </w:tr>
      <w:tr w:rsidR="00682C54" w:rsidTr="00F55370">
        <w:trPr>
          <w:trHeight w:val="746"/>
        </w:trPr>
        <w:tc>
          <w:tcPr>
            <w:tcW w:w="3234" w:type="dxa"/>
          </w:tcPr>
          <w:p w:rsidR="00682C54" w:rsidRDefault="00682C54" w:rsidP="00F55370">
            <w:pPr>
              <w:jc w:val="center"/>
              <w:rPr>
                <w:rFonts w:ascii="Times New Roman" w:hAnsi="Times New Roman" w:cs="Times New Roman"/>
                <w:b/>
                <w:sz w:val="24"/>
                <w:szCs w:val="24"/>
              </w:rPr>
            </w:pPr>
          </w:p>
          <w:p w:rsidR="00682C54" w:rsidRPr="008A5485" w:rsidRDefault="00682C54" w:rsidP="00F55370">
            <w:pPr>
              <w:jc w:val="center"/>
              <w:rPr>
                <w:rFonts w:ascii="Times New Roman" w:hAnsi="Times New Roman" w:cs="Times New Roman"/>
                <w:b/>
                <w:sz w:val="24"/>
                <w:szCs w:val="24"/>
              </w:rPr>
            </w:pPr>
            <w:r w:rsidRPr="008A5485">
              <w:rPr>
                <w:rFonts w:ascii="Times New Roman" w:hAnsi="Times New Roman" w:cs="Times New Roman"/>
                <w:b/>
                <w:sz w:val="24"/>
                <w:szCs w:val="24"/>
              </w:rPr>
              <w:t>Health</w:t>
            </w:r>
          </w:p>
        </w:tc>
        <w:tc>
          <w:tcPr>
            <w:tcW w:w="3234" w:type="dxa"/>
          </w:tcPr>
          <w:p w:rsidR="00682C54" w:rsidRPr="008A5485" w:rsidRDefault="00682C54" w:rsidP="00F55370">
            <w:pPr>
              <w:spacing w:line="264" w:lineRule="auto"/>
              <w:rPr>
                <w:rFonts w:ascii="Times New Roman" w:eastAsia="Times New Roman" w:hAnsi="Times New Roman"/>
                <w:sz w:val="24"/>
              </w:rPr>
            </w:pPr>
            <w:r>
              <w:rPr>
                <w:rFonts w:ascii="Times New Roman" w:eastAsia="Times New Roman" w:hAnsi="Times New Roman"/>
                <w:sz w:val="24"/>
              </w:rPr>
              <w:t>500 Cardiac patients get medical support</w:t>
            </w:r>
          </w:p>
        </w:tc>
        <w:tc>
          <w:tcPr>
            <w:tcW w:w="3234" w:type="dxa"/>
          </w:tcPr>
          <w:p w:rsidR="00682C54" w:rsidRDefault="00682C54" w:rsidP="00F55370">
            <w:pPr>
              <w:spacing w:line="264" w:lineRule="auto"/>
              <w:ind w:right="60"/>
              <w:rPr>
                <w:rFonts w:ascii="Times New Roman" w:eastAsia="Times New Roman" w:hAnsi="Times New Roman"/>
                <w:sz w:val="24"/>
              </w:rPr>
            </w:pPr>
            <w:r>
              <w:rPr>
                <w:rFonts w:ascii="Times New Roman" w:eastAsia="Times New Roman" w:hAnsi="Times New Roman"/>
                <w:sz w:val="24"/>
              </w:rPr>
              <w:t>1,000 Thalassemia patients get medical support</w:t>
            </w:r>
          </w:p>
          <w:p w:rsidR="00682C54" w:rsidRDefault="00682C54" w:rsidP="00F55370">
            <w:pPr>
              <w:rPr>
                <w:rFonts w:ascii="Times New Roman" w:hAnsi="Times New Roman" w:cs="Times New Roman"/>
                <w:sz w:val="24"/>
                <w:szCs w:val="24"/>
              </w:rPr>
            </w:pPr>
          </w:p>
        </w:tc>
      </w:tr>
      <w:tr w:rsidR="00682C54" w:rsidTr="00F55370">
        <w:trPr>
          <w:trHeight w:val="695"/>
        </w:trPr>
        <w:tc>
          <w:tcPr>
            <w:tcW w:w="3234" w:type="dxa"/>
            <w:vMerge w:val="restart"/>
          </w:tcPr>
          <w:p w:rsidR="00682C54" w:rsidRDefault="00682C54" w:rsidP="00F55370">
            <w:pPr>
              <w:jc w:val="center"/>
              <w:rPr>
                <w:rFonts w:ascii="Times New Roman" w:hAnsi="Times New Roman" w:cs="Times New Roman"/>
                <w:b/>
                <w:sz w:val="24"/>
                <w:szCs w:val="24"/>
              </w:rPr>
            </w:pPr>
          </w:p>
          <w:p w:rsidR="00682C54" w:rsidRDefault="00682C54" w:rsidP="00F55370">
            <w:pPr>
              <w:jc w:val="center"/>
              <w:rPr>
                <w:rFonts w:ascii="Times New Roman" w:hAnsi="Times New Roman" w:cs="Times New Roman"/>
                <w:b/>
                <w:sz w:val="24"/>
                <w:szCs w:val="24"/>
              </w:rPr>
            </w:pPr>
          </w:p>
          <w:p w:rsidR="00682C54" w:rsidRDefault="00682C54" w:rsidP="00F55370">
            <w:pPr>
              <w:jc w:val="center"/>
              <w:rPr>
                <w:rFonts w:ascii="Times New Roman" w:hAnsi="Times New Roman" w:cs="Times New Roman"/>
                <w:b/>
                <w:sz w:val="24"/>
                <w:szCs w:val="24"/>
              </w:rPr>
            </w:pPr>
          </w:p>
          <w:p w:rsidR="00682C54" w:rsidRPr="008A5485" w:rsidRDefault="00682C54" w:rsidP="00F55370">
            <w:pPr>
              <w:jc w:val="center"/>
              <w:rPr>
                <w:rFonts w:ascii="Times New Roman" w:hAnsi="Times New Roman" w:cs="Times New Roman"/>
                <w:b/>
                <w:sz w:val="24"/>
                <w:szCs w:val="24"/>
              </w:rPr>
            </w:pPr>
            <w:r w:rsidRPr="008A5485">
              <w:rPr>
                <w:rFonts w:ascii="Times New Roman" w:hAnsi="Times New Roman" w:cs="Times New Roman"/>
                <w:b/>
                <w:sz w:val="24"/>
                <w:szCs w:val="24"/>
              </w:rPr>
              <w:t>Social welfare</w:t>
            </w:r>
          </w:p>
        </w:tc>
        <w:tc>
          <w:tcPr>
            <w:tcW w:w="3234" w:type="dxa"/>
          </w:tcPr>
          <w:p w:rsidR="00682C54" w:rsidRDefault="00682C54" w:rsidP="00F55370">
            <w:pPr>
              <w:spacing w:line="118" w:lineRule="exact"/>
              <w:rPr>
                <w:rFonts w:ascii="Times New Roman" w:eastAsia="Times New Roman" w:hAnsi="Times New Roman"/>
              </w:rPr>
            </w:pPr>
          </w:p>
          <w:p w:rsidR="00682C54" w:rsidRDefault="00682C54" w:rsidP="00F55370">
            <w:pPr>
              <w:spacing w:line="264" w:lineRule="auto"/>
              <w:rPr>
                <w:rFonts w:ascii="Times New Roman" w:eastAsia="Times New Roman" w:hAnsi="Times New Roman"/>
                <w:sz w:val="24"/>
              </w:rPr>
            </w:pPr>
            <w:r>
              <w:rPr>
                <w:rFonts w:ascii="Times New Roman" w:eastAsia="Times New Roman" w:hAnsi="Times New Roman"/>
                <w:sz w:val="24"/>
              </w:rPr>
              <w:t>50,000 Cold-hit people receive clothes for warmer nights</w:t>
            </w:r>
          </w:p>
          <w:p w:rsidR="00682C54" w:rsidRDefault="00682C54" w:rsidP="00F55370">
            <w:pPr>
              <w:rPr>
                <w:rFonts w:ascii="Times New Roman" w:hAnsi="Times New Roman" w:cs="Times New Roman"/>
                <w:sz w:val="24"/>
                <w:szCs w:val="24"/>
              </w:rPr>
            </w:pPr>
          </w:p>
        </w:tc>
        <w:tc>
          <w:tcPr>
            <w:tcW w:w="3234" w:type="dxa"/>
          </w:tcPr>
          <w:p w:rsidR="00682C54" w:rsidRDefault="00682C54" w:rsidP="00F55370">
            <w:pPr>
              <w:spacing w:line="264" w:lineRule="auto"/>
              <w:ind w:right="60"/>
              <w:rPr>
                <w:rFonts w:ascii="Times New Roman" w:eastAsia="Times New Roman" w:hAnsi="Times New Roman"/>
                <w:sz w:val="24"/>
              </w:rPr>
            </w:pPr>
            <w:r>
              <w:rPr>
                <w:rFonts w:ascii="Times New Roman" w:eastAsia="Times New Roman" w:hAnsi="Times New Roman"/>
                <w:sz w:val="24"/>
              </w:rPr>
              <w:t xml:space="preserve">10 Girls get </w:t>
            </w:r>
            <w:r w:rsidR="007C73D1">
              <w:rPr>
                <w:rFonts w:ascii="Times New Roman" w:eastAsia="Times New Roman" w:hAnsi="Times New Roman"/>
                <w:sz w:val="24"/>
              </w:rPr>
              <w:t xml:space="preserve">a </w:t>
            </w:r>
            <w:r w:rsidRPr="007C73D1">
              <w:rPr>
                <w:rFonts w:ascii="Times New Roman" w:eastAsia="Times New Roman" w:hAnsi="Times New Roman"/>
                <w:noProof/>
                <w:sz w:val="24"/>
              </w:rPr>
              <w:t>cycle</w:t>
            </w:r>
            <w:r>
              <w:rPr>
                <w:rFonts w:ascii="Times New Roman" w:eastAsia="Times New Roman" w:hAnsi="Times New Roman"/>
                <w:sz w:val="24"/>
              </w:rPr>
              <w:t xml:space="preserve"> for school going</w:t>
            </w:r>
          </w:p>
          <w:p w:rsidR="00682C54" w:rsidRDefault="00682C54" w:rsidP="00F55370">
            <w:pPr>
              <w:rPr>
                <w:rFonts w:ascii="Times New Roman" w:hAnsi="Times New Roman" w:cs="Times New Roman"/>
                <w:sz w:val="24"/>
                <w:szCs w:val="24"/>
              </w:rPr>
            </w:pPr>
          </w:p>
        </w:tc>
      </w:tr>
      <w:tr w:rsidR="00682C54" w:rsidTr="00F55370">
        <w:trPr>
          <w:trHeight w:val="702"/>
        </w:trPr>
        <w:tc>
          <w:tcPr>
            <w:tcW w:w="3234" w:type="dxa"/>
            <w:vMerge/>
          </w:tcPr>
          <w:p w:rsidR="00682C54" w:rsidRPr="008A5485" w:rsidRDefault="00682C54" w:rsidP="00F55370">
            <w:pPr>
              <w:jc w:val="center"/>
              <w:rPr>
                <w:rFonts w:ascii="Times New Roman" w:hAnsi="Times New Roman" w:cs="Times New Roman"/>
                <w:b/>
                <w:sz w:val="24"/>
                <w:szCs w:val="24"/>
              </w:rPr>
            </w:pPr>
          </w:p>
        </w:tc>
        <w:tc>
          <w:tcPr>
            <w:tcW w:w="3234" w:type="dxa"/>
          </w:tcPr>
          <w:p w:rsidR="00682C54" w:rsidRDefault="00682C54" w:rsidP="00F55370">
            <w:pPr>
              <w:spacing w:line="0" w:lineRule="atLeast"/>
              <w:rPr>
                <w:rFonts w:ascii="Times New Roman" w:eastAsia="Times New Roman" w:hAnsi="Times New Roman"/>
                <w:sz w:val="24"/>
              </w:rPr>
            </w:pPr>
            <w:r>
              <w:rPr>
                <w:rFonts w:ascii="Times New Roman" w:eastAsia="Times New Roman" w:hAnsi="Times New Roman"/>
                <w:sz w:val="24"/>
              </w:rPr>
              <w:t>100 Lost girls find new hope</w:t>
            </w:r>
          </w:p>
          <w:p w:rsidR="00682C54" w:rsidRDefault="00682C54" w:rsidP="00F55370">
            <w:pPr>
              <w:rPr>
                <w:rFonts w:ascii="Times New Roman" w:hAnsi="Times New Roman" w:cs="Times New Roman"/>
                <w:sz w:val="24"/>
                <w:szCs w:val="24"/>
              </w:rPr>
            </w:pPr>
          </w:p>
        </w:tc>
        <w:tc>
          <w:tcPr>
            <w:tcW w:w="3234" w:type="dxa"/>
          </w:tcPr>
          <w:p w:rsidR="00682C54" w:rsidRDefault="00682C54" w:rsidP="00F55370">
            <w:pPr>
              <w:spacing w:line="252" w:lineRule="auto"/>
              <w:ind w:right="60"/>
              <w:rPr>
                <w:rFonts w:ascii="Times New Roman" w:eastAsia="Times New Roman" w:hAnsi="Times New Roman"/>
                <w:sz w:val="24"/>
              </w:rPr>
            </w:pPr>
            <w:r>
              <w:rPr>
                <w:rFonts w:ascii="Times New Roman" w:eastAsia="Times New Roman" w:hAnsi="Times New Roman"/>
                <w:sz w:val="24"/>
              </w:rPr>
              <w:t>4,000 Employees raise fund for humanity</w:t>
            </w:r>
          </w:p>
          <w:p w:rsidR="00682C54" w:rsidRDefault="00682C54" w:rsidP="00F55370">
            <w:pPr>
              <w:rPr>
                <w:rFonts w:ascii="Times New Roman" w:hAnsi="Times New Roman" w:cs="Times New Roman"/>
                <w:sz w:val="24"/>
                <w:szCs w:val="24"/>
              </w:rPr>
            </w:pPr>
          </w:p>
        </w:tc>
      </w:tr>
      <w:tr w:rsidR="00682C54" w:rsidTr="00F55370">
        <w:trPr>
          <w:trHeight w:val="512"/>
        </w:trPr>
        <w:tc>
          <w:tcPr>
            <w:tcW w:w="3234" w:type="dxa"/>
          </w:tcPr>
          <w:p w:rsidR="00682C54" w:rsidRPr="008A5485" w:rsidRDefault="00682C54" w:rsidP="00F55370">
            <w:pPr>
              <w:jc w:val="center"/>
              <w:rPr>
                <w:rFonts w:ascii="Times New Roman" w:hAnsi="Times New Roman" w:cs="Times New Roman"/>
                <w:b/>
                <w:sz w:val="24"/>
                <w:szCs w:val="24"/>
              </w:rPr>
            </w:pPr>
            <w:r w:rsidRPr="008A5485">
              <w:rPr>
                <w:rFonts w:ascii="Times New Roman" w:hAnsi="Times New Roman" w:cs="Times New Roman"/>
                <w:b/>
                <w:sz w:val="24"/>
                <w:szCs w:val="24"/>
              </w:rPr>
              <w:t>Art and culture</w:t>
            </w:r>
          </w:p>
        </w:tc>
        <w:tc>
          <w:tcPr>
            <w:tcW w:w="3234" w:type="dxa"/>
          </w:tcPr>
          <w:p w:rsidR="00682C54" w:rsidRDefault="00682C54" w:rsidP="00F55370">
            <w:pPr>
              <w:rPr>
                <w:rFonts w:ascii="Times New Roman" w:hAnsi="Times New Roman" w:cs="Times New Roman"/>
                <w:sz w:val="24"/>
                <w:szCs w:val="24"/>
              </w:rPr>
            </w:pPr>
            <w:r>
              <w:rPr>
                <w:rFonts w:ascii="Times New Roman" w:eastAsia="Times New Roman" w:hAnsi="Times New Roman"/>
                <w:sz w:val="24"/>
              </w:rPr>
              <w:t>3 Writers honored</w:t>
            </w:r>
          </w:p>
        </w:tc>
        <w:tc>
          <w:tcPr>
            <w:tcW w:w="3234" w:type="dxa"/>
          </w:tcPr>
          <w:p w:rsidR="00682C54" w:rsidRDefault="00682C54" w:rsidP="00F55370">
            <w:pPr>
              <w:rPr>
                <w:rFonts w:ascii="Times New Roman" w:hAnsi="Times New Roman" w:cs="Times New Roman"/>
                <w:sz w:val="24"/>
                <w:szCs w:val="24"/>
              </w:rPr>
            </w:pPr>
          </w:p>
        </w:tc>
      </w:tr>
    </w:tbl>
    <w:p w:rsidR="00682C54" w:rsidRDefault="00682C54" w:rsidP="00682C54">
      <w:pPr>
        <w:rPr>
          <w:rFonts w:ascii="Times New Roman" w:hAnsi="Times New Roman" w:cs="Times New Roman"/>
          <w:sz w:val="24"/>
          <w:szCs w:val="24"/>
        </w:rPr>
      </w:pPr>
    </w:p>
    <w:p w:rsidR="00682C54" w:rsidRPr="0060343C" w:rsidRDefault="00682C54" w:rsidP="00682C54">
      <w:pPr>
        <w:pStyle w:val="Default"/>
        <w:spacing w:line="360" w:lineRule="auto"/>
        <w:rPr>
          <w:sz w:val="26"/>
          <w:szCs w:val="26"/>
        </w:rPr>
      </w:pPr>
      <w:r w:rsidRPr="0060343C">
        <w:rPr>
          <w:b/>
          <w:bCs/>
          <w:sz w:val="26"/>
          <w:szCs w:val="26"/>
        </w:rPr>
        <w:t xml:space="preserve">Education: </w:t>
      </w:r>
    </w:p>
    <w:p w:rsidR="00682C54" w:rsidRDefault="00682C54" w:rsidP="00682C54">
      <w:pPr>
        <w:pStyle w:val="Default"/>
        <w:spacing w:line="360" w:lineRule="auto"/>
        <w:rPr>
          <w:sz w:val="23"/>
          <w:szCs w:val="23"/>
        </w:rPr>
      </w:pPr>
    </w:p>
    <w:p w:rsidR="00682C54" w:rsidRPr="00E5695F" w:rsidRDefault="00682C54" w:rsidP="00682C54">
      <w:pPr>
        <w:pStyle w:val="Default"/>
        <w:numPr>
          <w:ilvl w:val="0"/>
          <w:numId w:val="28"/>
        </w:numPr>
        <w:spacing w:line="360" w:lineRule="auto"/>
        <w:ind w:left="1350" w:hanging="450"/>
        <w:rPr>
          <w:sz w:val="28"/>
          <w:szCs w:val="28"/>
        </w:rPr>
      </w:pPr>
      <w:r>
        <w:rPr>
          <w:sz w:val="23"/>
          <w:szCs w:val="23"/>
        </w:rPr>
        <w:t xml:space="preserve">BRAC Bank -- </w:t>
      </w:r>
      <w:proofErr w:type="spellStart"/>
      <w:r>
        <w:rPr>
          <w:sz w:val="23"/>
          <w:szCs w:val="23"/>
        </w:rPr>
        <w:t>Prothom</w:t>
      </w:r>
      <w:proofErr w:type="spellEnd"/>
      <w:r>
        <w:rPr>
          <w:sz w:val="23"/>
          <w:szCs w:val="23"/>
        </w:rPr>
        <w:t xml:space="preserve"> </w:t>
      </w:r>
      <w:proofErr w:type="spellStart"/>
      <w:r>
        <w:rPr>
          <w:sz w:val="23"/>
          <w:szCs w:val="23"/>
        </w:rPr>
        <w:t>Alo</w:t>
      </w:r>
      <w:proofErr w:type="spellEnd"/>
      <w:r>
        <w:rPr>
          <w:sz w:val="23"/>
          <w:szCs w:val="23"/>
        </w:rPr>
        <w:t xml:space="preserve"> Trust </w:t>
      </w:r>
      <w:proofErr w:type="spellStart"/>
      <w:r>
        <w:rPr>
          <w:sz w:val="23"/>
          <w:szCs w:val="23"/>
        </w:rPr>
        <w:t>Adamya</w:t>
      </w:r>
      <w:proofErr w:type="spellEnd"/>
      <w:r>
        <w:rPr>
          <w:sz w:val="23"/>
          <w:szCs w:val="23"/>
        </w:rPr>
        <w:t xml:space="preserve"> </w:t>
      </w:r>
      <w:proofErr w:type="spellStart"/>
      <w:r>
        <w:rPr>
          <w:sz w:val="23"/>
          <w:szCs w:val="23"/>
        </w:rPr>
        <w:t>Medhabi</w:t>
      </w:r>
      <w:proofErr w:type="spellEnd"/>
      <w:r>
        <w:rPr>
          <w:sz w:val="23"/>
          <w:szCs w:val="23"/>
        </w:rPr>
        <w:t xml:space="preserve"> </w:t>
      </w:r>
    </w:p>
    <w:p w:rsidR="00682C54" w:rsidRDefault="00682C54" w:rsidP="00682C54">
      <w:pPr>
        <w:pStyle w:val="Default"/>
        <w:numPr>
          <w:ilvl w:val="0"/>
          <w:numId w:val="28"/>
        </w:numPr>
        <w:spacing w:line="360" w:lineRule="auto"/>
        <w:ind w:left="1350" w:hanging="450"/>
        <w:rPr>
          <w:sz w:val="23"/>
          <w:szCs w:val="23"/>
        </w:rPr>
      </w:pPr>
      <w:proofErr w:type="spellStart"/>
      <w:r>
        <w:rPr>
          <w:sz w:val="23"/>
          <w:szCs w:val="23"/>
        </w:rPr>
        <w:t>Patuakhali</w:t>
      </w:r>
      <w:proofErr w:type="spellEnd"/>
      <w:r>
        <w:rPr>
          <w:sz w:val="23"/>
          <w:szCs w:val="23"/>
        </w:rPr>
        <w:t xml:space="preserve"> Journalist Scholarship </w:t>
      </w:r>
    </w:p>
    <w:p w:rsidR="00682C54" w:rsidRDefault="00682C54" w:rsidP="00682C54">
      <w:pPr>
        <w:pStyle w:val="Default"/>
        <w:numPr>
          <w:ilvl w:val="0"/>
          <w:numId w:val="28"/>
        </w:numPr>
        <w:spacing w:line="360" w:lineRule="auto"/>
        <w:ind w:left="1350" w:hanging="450"/>
        <w:rPr>
          <w:sz w:val="23"/>
          <w:szCs w:val="23"/>
        </w:rPr>
      </w:pPr>
      <w:r>
        <w:rPr>
          <w:sz w:val="23"/>
          <w:szCs w:val="23"/>
        </w:rPr>
        <w:t xml:space="preserve">Biochemistry Olympiad </w:t>
      </w:r>
    </w:p>
    <w:p w:rsidR="00682C54" w:rsidRDefault="00682C54" w:rsidP="00682C54">
      <w:pPr>
        <w:pStyle w:val="Default"/>
        <w:numPr>
          <w:ilvl w:val="0"/>
          <w:numId w:val="28"/>
        </w:numPr>
        <w:spacing w:line="360" w:lineRule="auto"/>
        <w:ind w:left="1350" w:hanging="450"/>
        <w:rPr>
          <w:sz w:val="23"/>
          <w:szCs w:val="23"/>
        </w:rPr>
      </w:pPr>
      <w:r>
        <w:rPr>
          <w:sz w:val="23"/>
          <w:szCs w:val="23"/>
        </w:rPr>
        <w:t xml:space="preserve">The Daily Star O &amp; A Level Award Ceremony </w:t>
      </w:r>
    </w:p>
    <w:p w:rsidR="00682C54" w:rsidRDefault="00682C54" w:rsidP="00682C54">
      <w:pPr>
        <w:pStyle w:val="Default"/>
        <w:numPr>
          <w:ilvl w:val="0"/>
          <w:numId w:val="28"/>
        </w:numPr>
        <w:spacing w:line="360" w:lineRule="auto"/>
        <w:ind w:left="1350" w:hanging="450"/>
        <w:rPr>
          <w:sz w:val="23"/>
          <w:szCs w:val="23"/>
        </w:rPr>
      </w:pPr>
      <w:proofErr w:type="spellStart"/>
      <w:r>
        <w:rPr>
          <w:sz w:val="23"/>
          <w:szCs w:val="23"/>
        </w:rPr>
        <w:t>Tetulia</w:t>
      </w:r>
      <w:proofErr w:type="spellEnd"/>
      <w:r>
        <w:rPr>
          <w:sz w:val="23"/>
          <w:szCs w:val="23"/>
        </w:rPr>
        <w:t xml:space="preserve"> Pilot High School Scholarship </w:t>
      </w:r>
    </w:p>
    <w:p w:rsidR="00BE5FDA" w:rsidRDefault="00BE5FDA" w:rsidP="00EB0911">
      <w:pPr>
        <w:spacing w:line="360" w:lineRule="auto"/>
        <w:jc w:val="both"/>
        <w:rPr>
          <w:rFonts w:ascii="Times New Roman" w:hAnsi="Times New Roman" w:cs="Times New Roman"/>
          <w:sz w:val="24"/>
          <w:szCs w:val="24"/>
        </w:rPr>
      </w:pP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682C54" w:rsidRPr="0060343C" w:rsidRDefault="00682C54" w:rsidP="00682C54">
      <w:pPr>
        <w:pStyle w:val="Default"/>
        <w:spacing w:line="360" w:lineRule="auto"/>
        <w:rPr>
          <w:b/>
          <w:bCs/>
          <w:sz w:val="26"/>
          <w:szCs w:val="26"/>
        </w:rPr>
      </w:pPr>
      <w:r w:rsidRPr="0060343C">
        <w:rPr>
          <w:b/>
          <w:bCs/>
          <w:sz w:val="26"/>
          <w:szCs w:val="26"/>
        </w:rPr>
        <w:lastRenderedPageBreak/>
        <w:t xml:space="preserve">Social Welfare </w:t>
      </w:r>
    </w:p>
    <w:p w:rsidR="00682C54" w:rsidRPr="00117DE6" w:rsidRDefault="00682C54" w:rsidP="00682C54">
      <w:pPr>
        <w:pStyle w:val="Default"/>
        <w:spacing w:line="360" w:lineRule="auto"/>
        <w:rPr>
          <w:b/>
          <w:bCs/>
          <w:sz w:val="23"/>
          <w:szCs w:val="23"/>
        </w:rPr>
      </w:pPr>
    </w:p>
    <w:p w:rsidR="00682C54" w:rsidRDefault="00682C54" w:rsidP="00682C54">
      <w:pPr>
        <w:pStyle w:val="Default"/>
        <w:numPr>
          <w:ilvl w:val="0"/>
          <w:numId w:val="29"/>
        </w:numPr>
        <w:spacing w:line="360" w:lineRule="auto"/>
        <w:ind w:left="1353" w:hanging="446"/>
        <w:rPr>
          <w:sz w:val="23"/>
          <w:szCs w:val="23"/>
        </w:rPr>
      </w:pPr>
      <w:r>
        <w:rPr>
          <w:sz w:val="23"/>
          <w:szCs w:val="23"/>
        </w:rPr>
        <w:t xml:space="preserve">Support to </w:t>
      </w:r>
      <w:proofErr w:type="spellStart"/>
      <w:r>
        <w:rPr>
          <w:sz w:val="23"/>
          <w:szCs w:val="23"/>
        </w:rPr>
        <w:t>Rana</w:t>
      </w:r>
      <w:proofErr w:type="spellEnd"/>
      <w:r>
        <w:rPr>
          <w:sz w:val="23"/>
          <w:szCs w:val="23"/>
        </w:rPr>
        <w:t xml:space="preserve"> Plaza victims </w:t>
      </w:r>
    </w:p>
    <w:p w:rsidR="00682C54" w:rsidRDefault="00682C54" w:rsidP="00682C54">
      <w:pPr>
        <w:pStyle w:val="Default"/>
        <w:numPr>
          <w:ilvl w:val="0"/>
          <w:numId w:val="29"/>
        </w:numPr>
        <w:spacing w:line="360" w:lineRule="auto"/>
        <w:ind w:left="1353" w:hanging="446"/>
        <w:rPr>
          <w:sz w:val="23"/>
          <w:szCs w:val="23"/>
        </w:rPr>
      </w:pPr>
      <w:r>
        <w:rPr>
          <w:sz w:val="23"/>
          <w:szCs w:val="23"/>
        </w:rPr>
        <w:t xml:space="preserve">Awareness </w:t>
      </w:r>
      <w:r w:rsidR="007C73D1">
        <w:rPr>
          <w:noProof/>
          <w:sz w:val="23"/>
          <w:szCs w:val="23"/>
        </w:rPr>
        <w:t>of</w:t>
      </w:r>
      <w:r>
        <w:rPr>
          <w:sz w:val="23"/>
          <w:szCs w:val="23"/>
        </w:rPr>
        <w:t xml:space="preserve"> women rights </w:t>
      </w:r>
    </w:p>
    <w:p w:rsidR="00682C54" w:rsidRDefault="00682C54" w:rsidP="00682C54">
      <w:pPr>
        <w:pStyle w:val="Default"/>
        <w:numPr>
          <w:ilvl w:val="0"/>
          <w:numId w:val="29"/>
        </w:numPr>
        <w:spacing w:line="360" w:lineRule="auto"/>
        <w:ind w:left="1353" w:hanging="446"/>
        <w:rPr>
          <w:sz w:val="23"/>
          <w:szCs w:val="23"/>
        </w:rPr>
      </w:pPr>
      <w:r>
        <w:rPr>
          <w:sz w:val="23"/>
          <w:szCs w:val="23"/>
        </w:rPr>
        <w:t xml:space="preserve">Support to </w:t>
      </w:r>
      <w:proofErr w:type="spellStart"/>
      <w:r>
        <w:rPr>
          <w:sz w:val="23"/>
          <w:szCs w:val="23"/>
        </w:rPr>
        <w:t>Bishwo</w:t>
      </w:r>
      <w:proofErr w:type="spellEnd"/>
      <w:r>
        <w:rPr>
          <w:sz w:val="23"/>
          <w:szCs w:val="23"/>
        </w:rPr>
        <w:t xml:space="preserve"> </w:t>
      </w:r>
      <w:proofErr w:type="spellStart"/>
      <w:r>
        <w:rPr>
          <w:sz w:val="23"/>
          <w:szCs w:val="23"/>
        </w:rPr>
        <w:t>Shahitto</w:t>
      </w:r>
      <w:proofErr w:type="spellEnd"/>
      <w:r>
        <w:rPr>
          <w:sz w:val="23"/>
          <w:szCs w:val="23"/>
        </w:rPr>
        <w:t xml:space="preserve"> </w:t>
      </w:r>
      <w:proofErr w:type="spellStart"/>
      <w:r>
        <w:rPr>
          <w:sz w:val="23"/>
          <w:szCs w:val="23"/>
        </w:rPr>
        <w:t>Kendro</w:t>
      </w:r>
      <w:proofErr w:type="spellEnd"/>
      <w:r>
        <w:rPr>
          <w:sz w:val="23"/>
          <w:szCs w:val="23"/>
        </w:rPr>
        <w:t xml:space="preserve"> </w:t>
      </w:r>
    </w:p>
    <w:p w:rsidR="00682C54" w:rsidRDefault="00682C54" w:rsidP="00682C54">
      <w:pPr>
        <w:pStyle w:val="Default"/>
        <w:numPr>
          <w:ilvl w:val="0"/>
          <w:numId w:val="29"/>
        </w:numPr>
        <w:spacing w:line="360" w:lineRule="auto"/>
        <w:ind w:left="1353" w:hanging="446"/>
        <w:rPr>
          <w:sz w:val="23"/>
          <w:szCs w:val="23"/>
        </w:rPr>
      </w:pPr>
      <w:r>
        <w:rPr>
          <w:sz w:val="23"/>
          <w:szCs w:val="23"/>
        </w:rPr>
        <w:t xml:space="preserve">Lifelong support to </w:t>
      </w:r>
      <w:proofErr w:type="spellStart"/>
      <w:r>
        <w:rPr>
          <w:sz w:val="23"/>
          <w:szCs w:val="23"/>
        </w:rPr>
        <w:t>Taramon</w:t>
      </w:r>
      <w:proofErr w:type="spellEnd"/>
      <w:r>
        <w:rPr>
          <w:sz w:val="23"/>
          <w:szCs w:val="23"/>
        </w:rPr>
        <w:t xml:space="preserve"> </w:t>
      </w:r>
      <w:proofErr w:type="spellStart"/>
      <w:r>
        <w:rPr>
          <w:sz w:val="23"/>
          <w:szCs w:val="23"/>
        </w:rPr>
        <w:t>Bibi</w:t>
      </w:r>
      <w:proofErr w:type="spellEnd"/>
      <w:r>
        <w:rPr>
          <w:sz w:val="23"/>
          <w:szCs w:val="23"/>
        </w:rPr>
        <w:t xml:space="preserve">, </w:t>
      </w:r>
      <w:proofErr w:type="spellStart"/>
      <w:r>
        <w:rPr>
          <w:sz w:val="23"/>
          <w:szCs w:val="23"/>
        </w:rPr>
        <w:t>Bir</w:t>
      </w:r>
      <w:proofErr w:type="spellEnd"/>
      <w:r>
        <w:rPr>
          <w:sz w:val="23"/>
          <w:szCs w:val="23"/>
        </w:rPr>
        <w:t xml:space="preserve"> </w:t>
      </w:r>
      <w:proofErr w:type="spellStart"/>
      <w:r>
        <w:rPr>
          <w:sz w:val="23"/>
          <w:szCs w:val="23"/>
        </w:rPr>
        <w:t>Protik</w:t>
      </w:r>
      <w:proofErr w:type="spellEnd"/>
      <w:r>
        <w:rPr>
          <w:sz w:val="23"/>
          <w:szCs w:val="23"/>
        </w:rPr>
        <w:t xml:space="preserve"> </w:t>
      </w:r>
    </w:p>
    <w:p w:rsidR="00682C54" w:rsidRDefault="00682C54" w:rsidP="00682C54">
      <w:pPr>
        <w:pStyle w:val="Default"/>
        <w:numPr>
          <w:ilvl w:val="0"/>
          <w:numId w:val="29"/>
        </w:numPr>
        <w:spacing w:line="360" w:lineRule="auto"/>
        <w:ind w:left="1353" w:hanging="446"/>
        <w:rPr>
          <w:sz w:val="23"/>
          <w:szCs w:val="23"/>
        </w:rPr>
      </w:pPr>
      <w:r>
        <w:rPr>
          <w:sz w:val="23"/>
          <w:szCs w:val="23"/>
        </w:rPr>
        <w:t xml:space="preserve">Standing beside </w:t>
      </w:r>
      <w:r w:rsidRPr="007C73D1">
        <w:rPr>
          <w:noProof/>
          <w:sz w:val="23"/>
          <w:szCs w:val="23"/>
        </w:rPr>
        <w:t>torn</w:t>
      </w:r>
      <w:r w:rsidR="007C73D1">
        <w:rPr>
          <w:noProof/>
          <w:sz w:val="23"/>
          <w:szCs w:val="23"/>
        </w:rPr>
        <w:t>a</w:t>
      </w:r>
      <w:r w:rsidRPr="007C73D1">
        <w:rPr>
          <w:noProof/>
          <w:sz w:val="23"/>
          <w:szCs w:val="23"/>
        </w:rPr>
        <w:t>do</w:t>
      </w:r>
      <w:r>
        <w:rPr>
          <w:sz w:val="23"/>
          <w:szCs w:val="23"/>
        </w:rPr>
        <w:t xml:space="preserve"> affected people. </w:t>
      </w:r>
    </w:p>
    <w:p w:rsidR="00682C54" w:rsidRDefault="00682C54" w:rsidP="00682C54">
      <w:pPr>
        <w:pStyle w:val="Default"/>
        <w:spacing w:line="360" w:lineRule="auto"/>
        <w:rPr>
          <w:b/>
          <w:bCs/>
          <w:sz w:val="23"/>
          <w:szCs w:val="23"/>
        </w:rPr>
      </w:pPr>
    </w:p>
    <w:p w:rsidR="00682C54" w:rsidRPr="0060343C" w:rsidRDefault="00682C54" w:rsidP="00682C54">
      <w:pPr>
        <w:pStyle w:val="Default"/>
        <w:spacing w:line="360" w:lineRule="auto"/>
        <w:rPr>
          <w:b/>
          <w:bCs/>
          <w:sz w:val="26"/>
          <w:szCs w:val="26"/>
        </w:rPr>
      </w:pPr>
      <w:r w:rsidRPr="0060343C">
        <w:rPr>
          <w:b/>
          <w:bCs/>
          <w:sz w:val="26"/>
          <w:szCs w:val="26"/>
        </w:rPr>
        <w:t xml:space="preserve">Environment </w:t>
      </w:r>
    </w:p>
    <w:p w:rsidR="00682C54" w:rsidRDefault="00682C54" w:rsidP="00682C54">
      <w:pPr>
        <w:pStyle w:val="Default"/>
        <w:spacing w:line="360" w:lineRule="auto"/>
        <w:rPr>
          <w:sz w:val="23"/>
          <w:szCs w:val="23"/>
        </w:rPr>
      </w:pPr>
    </w:p>
    <w:p w:rsidR="00682C54" w:rsidRDefault="00682C54" w:rsidP="00682C54">
      <w:pPr>
        <w:pStyle w:val="Default"/>
        <w:numPr>
          <w:ilvl w:val="0"/>
          <w:numId w:val="30"/>
        </w:numPr>
        <w:spacing w:line="360" w:lineRule="auto"/>
        <w:ind w:left="1353" w:hanging="446"/>
        <w:rPr>
          <w:sz w:val="23"/>
          <w:szCs w:val="23"/>
        </w:rPr>
      </w:pPr>
      <w:r>
        <w:rPr>
          <w:sz w:val="23"/>
          <w:szCs w:val="23"/>
        </w:rPr>
        <w:t xml:space="preserve">Solarizing SME Unit Offices </w:t>
      </w:r>
    </w:p>
    <w:p w:rsidR="00682C54" w:rsidRDefault="00682C54" w:rsidP="00682C54">
      <w:pPr>
        <w:pStyle w:val="Default"/>
        <w:numPr>
          <w:ilvl w:val="0"/>
          <w:numId w:val="30"/>
        </w:numPr>
        <w:spacing w:line="360" w:lineRule="auto"/>
        <w:ind w:left="1353" w:hanging="446"/>
        <w:rPr>
          <w:sz w:val="23"/>
          <w:szCs w:val="23"/>
        </w:rPr>
      </w:pPr>
      <w:r>
        <w:rPr>
          <w:sz w:val="23"/>
          <w:szCs w:val="23"/>
        </w:rPr>
        <w:t xml:space="preserve">Going Green with e-Statement </w:t>
      </w:r>
    </w:p>
    <w:p w:rsidR="00682C54" w:rsidRDefault="00682C54" w:rsidP="00682C54">
      <w:pPr>
        <w:pStyle w:val="Default"/>
        <w:numPr>
          <w:ilvl w:val="0"/>
          <w:numId w:val="30"/>
        </w:numPr>
        <w:spacing w:line="360" w:lineRule="auto"/>
        <w:ind w:left="1353" w:hanging="446"/>
        <w:rPr>
          <w:sz w:val="23"/>
          <w:szCs w:val="23"/>
        </w:rPr>
      </w:pPr>
      <w:r>
        <w:rPr>
          <w:sz w:val="23"/>
          <w:szCs w:val="23"/>
        </w:rPr>
        <w:t xml:space="preserve">Sponsoring journalists to cover </w:t>
      </w:r>
      <w:r w:rsidR="007C73D1">
        <w:rPr>
          <w:sz w:val="23"/>
          <w:szCs w:val="23"/>
        </w:rPr>
        <w:t xml:space="preserve">the </w:t>
      </w:r>
      <w:r w:rsidRPr="007C73D1">
        <w:rPr>
          <w:noProof/>
          <w:sz w:val="23"/>
          <w:szCs w:val="23"/>
        </w:rPr>
        <w:t>World</w:t>
      </w:r>
      <w:r>
        <w:rPr>
          <w:sz w:val="23"/>
          <w:szCs w:val="23"/>
        </w:rPr>
        <w:t xml:space="preserve"> Climate Summit in Poland </w:t>
      </w:r>
    </w:p>
    <w:p w:rsidR="00682C54" w:rsidRDefault="00682C54" w:rsidP="00682C54">
      <w:pPr>
        <w:pStyle w:val="Default"/>
        <w:spacing w:line="360" w:lineRule="auto"/>
        <w:rPr>
          <w:b/>
          <w:bCs/>
          <w:sz w:val="23"/>
          <w:szCs w:val="23"/>
        </w:rPr>
      </w:pPr>
    </w:p>
    <w:p w:rsidR="00682C54" w:rsidRPr="0060343C" w:rsidRDefault="00682C54" w:rsidP="00682C54">
      <w:pPr>
        <w:pStyle w:val="Default"/>
        <w:spacing w:line="360" w:lineRule="auto"/>
        <w:rPr>
          <w:b/>
          <w:bCs/>
          <w:sz w:val="26"/>
          <w:szCs w:val="26"/>
        </w:rPr>
      </w:pPr>
      <w:r w:rsidRPr="0060343C">
        <w:rPr>
          <w:b/>
          <w:bCs/>
          <w:sz w:val="26"/>
          <w:szCs w:val="26"/>
        </w:rPr>
        <w:t xml:space="preserve">Art and Culture </w:t>
      </w:r>
    </w:p>
    <w:p w:rsidR="00682C54" w:rsidRPr="00117DE6" w:rsidRDefault="00682C54" w:rsidP="00682C54">
      <w:pPr>
        <w:pStyle w:val="Default"/>
        <w:spacing w:line="360" w:lineRule="auto"/>
        <w:rPr>
          <w:b/>
          <w:bCs/>
          <w:sz w:val="23"/>
          <w:szCs w:val="23"/>
        </w:rPr>
      </w:pPr>
    </w:p>
    <w:p w:rsidR="00682C54" w:rsidRDefault="00682C54" w:rsidP="00682C54">
      <w:pPr>
        <w:pStyle w:val="Default"/>
        <w:numPr>
          <w:ilvl w:val="0"/>
          <w:numId w:val="31"/>
        </w:numPr>
        <w:spacing w:line="360" w:lineRule="auto"/>
        <w:ind w:left="1350" w:hanging="450"/>
        <w:rPr>
          <w:sz w:val="23"/>
          <w:szCs w:val="23"/>
        </w:rPr>
      </w:pPr>
      <w:proofErr w:type="spellStart"/>
      <w:r>
        <w:rPr>
          <w:sz w:val="23"/>
          <w:szCs w:val="23"/>
        </w:rPr>
        <w:t>Bangla</w:t>
      </w:r>
      <w:proofErr w:type="spellEnd"/>
      <w:r>
        <w:rPr>
          <w:sz w:val="23"/>
          <w:szCs w:val="23"/>
        </w:rPr>
        <w:t xml:space="preserve"> Academy </w:t>
      </w:r>
      <w:proofErr w:type="spellStart"/>
      <w:r>
        <w:rPr>
          <w:sz w:val="23"/>
          <w:szCs w:val="23"/>
        </w:rPr>
        <w:t>Amar</w:t>
      </w:r>
      <w:proofErr w:type="spellEnd"/>
      <w:r>
        <w:rPr>
          <w:sz w:val="23"/>
          <w:szCs w:val="23"/>
        </w:rPr>
        <w:t xml:space="preserve"> </w:t>
      </w:r>
      <w:proofErr w:type="spellStart"/>
      <w:r>
        <w:rPr>
          <w:sz w:val="23"/>
          <w:szCs w:val="23"/>
        </w:rPr>
        <w:t>Ekushey</w:t>
      </w:r>
      <w:proofErr w:type="spellEnd"/>
      <w:r>
        <w:rPr>
          <w:sz w:val="23"/>
          <w:szCs w:val="23"/>
        </w:rPr>
        <w:t xml:space="preserve"> </w:t>
      </w:r>
      <w:proofErr w:type="spellStart"/>
      <w:r>
        <w:rPr>
          <w:sz w:val="23"/>
          <w:szCs w:val="23"/>
        </w:rPr>
        <w:t>Grontho</w:t>
      </w:r>
      <w:proofErr w:type="spellEnd"/>
      <w:r>
        <w:rPr>
          <w:sz w:val="23"/>
          <w:szCs w:val="23"/>
        </w:rPr>
        <w:t xml:space="preserve"> </w:t>
      </w:r>
      <w:proofErr w:type="spellStart"/>
      <w:r>
        <w:rPr>
          <w:sz w:val="23"/>
          <w:szCs w:val="23"/>
        </w:rPr>
        <w:t>Mela</w:t>
      </w:r>
      <w:proofErr w:type="spellEnd"/>
      <w:r>
        <w:rPr>
          <w:sz w:val="23"/>
          <w:szCs w:val="23"/>
        </w:rPr>
        <w:t xml:space="preserve"> </w:t>
      </w:r>
    </w:p>
    <w:p w:rsidR="00682C54" w:rsidRDefault="00682C54" w:rsidP="00682C54">
      <w:pPr>
        <w:pStyle w:val="Default"/>
        <w:numPr>
          <w:ilvl w:val="0"/>
          <w:numId w:val="31"/>
        </w:numPr>
        <w:spacing w:line="360" w:lineRule="auto"/>
        <w:ind w:left="1350" w:hanging="450"/>
        <w:rPr>
          <w:sz w:val="23"/>
          <w:szCs w:val="23"/>
        </w:rPr>
      </w:pPr>
      <w:r>
        <w:rPr>
          <w:sz w:val="23"/>
          <w:szCs w:val="23"/>
        </w:rPr>
        <w:t xml:space="preserve">BRAC Bank – </w:t>
      </w:r>
      <w:proofErr w:type="spellStart"/>
      <w:r>
        <w:rPr>
          <w:sz w:val="23"/>
          <w:szCs w:val="23"/>
        </w:rPr>
        <w:t>Samakal</w:t>
      </w:r>
      <w:proofErr w:type="spellEnd"/>
      <w:r>
        <w:rPr>
          <w:sz w:val="23"/>
          <w:szCs w:val="23"/>
        </w:rPr>
        <w:t xml:space="preserve"> </w:t>
      </w:r>
      <w:proofErr w:type="spellStart"/>
      <w:r>
        <w:rPr>
          <w:sz w:val="23"/>
          <w:szCs w:val="23"/>
        </w:rPr>
        <w:t>Shahitya</w:t>
      </w:r>
      <w:proofErr w:type="spellEnd"/>
      <w:r>
        <w:rPr>
          <w:sz w:val="23"/>
          <w:szCs w:val="23"/>
        </w:rPr>
        <w:t xml:space="preserve"> </w:t>
      </w:r>
      <w:proofErr w:type="spellStart"/>
      <w:r>
        <w:rPr>
          <w:sz w:val="23"/>
          <w:szCs w:val="23"/>
        </w:rPr>
        <w:t>Puroshkar</w:t>
      </w:r>
      <w:proofErr w:type="spellEnd"/>
      <w:r>
        <w:rPr>
          <w:sz w:val="23"/>
          <w:szCs w:val="23"/>
        </w:rPr>
        <w:t xml:space="preserve"> </w:t>
      </w:r>
    </w:p>
    <w:p w:rsidR="00682C54" w:rsidRPr="00117DE6" w:rsidRDefault="00682C54" w:rsidP="00682C54">
      <w:pPr>
        <w:pStyle w:val="Default"/>
        <w:numPr>
          <w:ilvl w:val="0"/>
          <w:numId w:val="31"/>
        </w:numPr>
        <w:spacing w:line="360" w:lineRule="auto"/>
        <w:ind w:left="1350" w:hanging="450"/>
        <w:rPr>
          <w:sz w:val="23"/>
          <w:szCs w:val="23"/>
        </w:rPr>
      </w:pPr>
      <w:r>
        <w:rPr>
          <w:sz w:val="23"/>
          <w:szCs w:val="23"/>
        </w:rPr>
        <w:t xml:space="preserve">Bengal classical music festival and </w:t>
      </w:r>
      <w:proofErr w:type="spellStart"/>
      <w:r>
        <w:rPr>
          <w:sz w:val="23"/>
          <w:szCs w:val="23"/>
        </w:rPr>
        <w:t>Ustad</w:t>
      </w:r>
      <w:proofErr w:type="spellEnd"/>
      <w:r>
        <w:rPr>
          <w:sz w:val="23"/>
          <w:szCs w:val="23"/>
        </w:rPr>
        <w:t xml:space="preserve"> </w:t>
      </w:r>
      <w:proofErr w:type="spellStart"/>
      <w:r>
        <w:rPr>
          <w:sz w:val="23"/>
          <w:szCs w:val="23"/>
        </w:rPr>
        <w:t>Niaz</w:t>
      </w:r>
      <w:proofErr w:type="spellEnd"/>
      <w:r>
        <w:rPr>
          <w:sz w:val="23"/>
          <w:szCs w:val="23"/>
        </w:rPr>
        <w:t xml:space="preserve"> Md. </w:t>
      </w:r>
      <w:proofErr w:type="spellStart"/>
      <w:r>
        <w:rPr>
          <w:sz w:val="23"/>
          <w:szCs w:val="23"/>
        </w:rPr>
        <w:t>Chowdhury</w:t>
      </w:r>
      <w:proofErr w:type="spellEnd"/>
      <w:r>
        <w:rPr>
          <w:sz w:val="23"/>
          <w:szCs w:val="23"/>
        </w:rPr>
        <w:t xml:space="preserve"> </w:t>
      </w:r>
    </w:p>
    <w:p w:rsidR="00682C54" w:rsidRDefault="00682C54" w:rsidP="00682C54">
      <w:pPr>
        <w:pStyle w:val="Default"/>
        <w:spacing w:line="360" w:lineRule="auto"/>
        <w:rPr>
          <w:b/>
          <w:bCs/>
          <w:sz w:val="23"/>
          <w:szCs w:val="23"/>
        </w:rPr>
      </w:pPr>
    </w:p>
    <w:p w:rsidR="00682C54" w:rsidRPr="0060343C" w:rsidRDefault="00682C54" w:rsidP="00682C54">
      <w:pPr>
        <w:pStyle w:val="Default"/>
        <w:spacing w:line="360" w:lineRule="auto"/>
        <w:rPr>
          <w:b/>
          <w:bCs/>
          <w:sz w:val="26"/>
          <w:szCs w:val="26"/>
        </w:rPr>
      </w:pPr>
      <w:r w:rsidRPr="0060343C">
        <w:rPr>
          <w:b/>
          <w:bCs/>
          <w:sz w:val="26"/>
          <w:szCs w:val="26"/>
        </w:rPr>
        <w:t xml:space="preserve">Young Leadership </w:t>
      </w:r>
    </w:p>
    <w:p w:rsidR="00682C54" w:rsidRPr="00117DE6" w:rsidRDefault="00682C54" w:rsidP="00682C54">
      <w:pPr>
        <w:pStyle w:val="Default"/>
        <w:spacing w:line="360" w:lineRule="auto"/>
        <w:rPr>
          <w:b/>
          <w:bCs/>
          <w:sz w:val="23"/>
          <w:szCs w:val="23"/>
        </w:rPr>
      </w:pPr>
    </w:p>
    <w:p w:rsidR="00682C54" w:rsidRDefault="00682C54" w:rsidP="00682C54">
      <w:pPr>
        <w:pStyle w:val="Default"/>
        <w:numPr>
          <w:ilvl w:val="0"/>
          <w:numId w:val="32"/>
        </w:numPr>
        <w:spacing w:line="360" w:lineRule="auto"/>
        <w:ind w:left="1350" w:hanging="450"/>
        <w:rPr>
          <w:sz w:val="23"/>
          <w:szCs w:val="23"/>
        </w:rPr>
      </w:pPr>
      <w:r>
        <w:rPr>
          <w:sz w:val="23"/>
          <w:szCs w:val="23"/>
        </w:rPr>
        <w:t xml:space="preserve">Support to </w:t>
      </w:r>
      <w:proofErr w:type="spellStart"/>
      <w:r>
        <w:rPr>
          <w:sz w:val="23"/>
          <w:szCs w:val="23"/>
        </w:rPr>
        <w:t>Wasfia</w:t>
      </w:r>
      <w:proofErr w:type="spellEnd"/>
      <w:r>
        <w:rPr>
          <w:sz w:val="23"/>
          <w:szCs w:val="23"/>
        </w:rPr>
        <w:t xml:space="preserve"> </w:t>
      </w:r>
      <w:proofErr w:type="spellStart"/>
      <w:r>
        <w:rPr>
          <w:sz w:val="23"/>
          <w:szCs w:val="23"/>
        </w:rPr>
        <w:t>Nazreen</w:t>
      </w:r>
      <w:proofErr w:type="spellEnd"/>
      <w:r>
        <w:rPr>
          <w:sz w:val="23"/>
          <w:szCs w:val="23"/>
        </w:rPr>
        <w:t xml:space="preserve"> </w:t>
      </w:r>
    </w:p>
    <w:p w:rsidR="00682C54" w:rsidRDefault="00682C54" w:rsidP="00682C54">
      <w:pPr>
        <w:pStyle w:val="Default"/>
        <w:spacing w:line="360" w:lineRule="auto"/>
        <w:rPr>
          <w:b/>
          <w:bCs/>
          <w:sz w:val="23"/>
          <w:szCs w:val="23"/>
        </w:rPr>
      </w:pPr>
    </w:p>
    <w:p w:rsidR="00682C54" w:rsidRPr="0060343C" w:rsidRDefault="00682C54" w:rsidP="00682C54">
      <w:pPr>
        <w:pStyle w:val="Default"/>
        <w:spacing w:line="360" w:lineRule="auto"/>
        <w:rPr>
          <w:b/>
          <w:bCs/>
          <w:sz w:val="26"/>
          <w:szCs w:val="26"/>
        </w:rPr>
      </w:pPr>
      <w:r w:rsidRPr="0060343C">
        <w:rPr>
          <w:b/>
          <w:bCs/>
          <w:sz w:val="26"/>
          <w:szCs w:val="26"/>
        </w:rPr>
        <w:t xml:space="preserve">Industry Initiative </w:t>
      </w:r>
    </w:p>
    <w:p w:rsidR="00682C54" w:rsidRDefault="00682C54" w:rsidP="00682C54">
      <w:pPr>
        <w:pStyle w:val="Default"/>
        <w:spacing w:line="360" w:lineRule="auto"/>
        <w:rPr>
          <w:sz w:val="23"/>
          <w:szCs w:val="23"/>
        </w:rPr>
      </w:pPr>
    </w:p>
    <w:p w:rsidR="00682C54" w:rsidRDefault="00682C54" w:rsidP="00682C54">
      <w:pPr>
        <w:pStyle w:val="Default"/>
        <w:numPr>
          <w:ilvl w:val="0"/>
          <w:numId w:val="32"/>
        </w:numPr>
        <w:spacing w:line="360" w:lineRule="auto"/>
        <w:ind w:left="1350" w:hanging="450"/>
        <w:rPr>
          <w:sz w:val="23"/>
          <w:szCs w:val="23"/>
        </w:rPr>
      </w:pPr>
      <w:r>
        <w:rPr>
          <w:sz w:val="23"/>
          <w:szCs w:val="23"/>
        </w:rPr>
        <w:t xml:space="preserve">SME </w:t>
      </w:r>
      <w:proofErr w:type="spellStart"/>
      <w:r>
        <w:rPr>
          <w:sz w:val="23"/>
          <w:szCs w:val="23"/>
        </w:rPr>
        <w:t>Uddokta</w:t>
      </w:r>
      <w:proofErr w:type="spellEnd"/>
      <w:r>
        <w:rPr>
          <w:sz w:val="23"/>
          <w:szCs w:val="23"/>
        </w:rPr>
        <w:t xml:space="preserve"> </w:t>
      </w:r>
      <w:proofErr w:type="spellStart"/>
      <w:r>
        <w:rPr>
          <w:sz w:val="23"/>
          <w:szCs w:val="23"/>
        </w:rPr>
        <w:t>Shommelon</w:t>
      </w:r>
      <w:proofErr w:type="spellEnd"/>
      <w:r>
        <w:rPr>
          <w:sz w:val="23"/>
          <w:szCs w:val="23"/>
        </w:rPr>
        <w:t xml:space="preserve"> </w:t>
      </w:r>
    </w:p>
    <w:p w:rsidR="00BE5FDA" w:rsidRDefault="00BE5FDA" w:rsidP="00EB0911">
      <w:pPr>
        <w:spacing w:line="360" w:lineRule="auto"/>
        <w:jc w:val="both"/>
        <w:rPr>
          <w:rFonts w:ascii="Times New Roman" w:hAnsi="Times New Roman" w:cs="Times New Roman"/>
          <w:sz w:val="24"/>
          <w:szCs w:val="24"/>
        </w:rPr>
      </w:pPr>
    </w:p>
    <w:p w:rsidR="00BE5FDA" w:rsidRDefault="00BE5FDA">
      <w:pPr>
        <w:rPr>
          <w:rFonts w:ascii="Times New Roman" w:hAnsi="Times New Roman" w:cs="Times New Roman"/>
          <w:sz w:val="24"/>
          <w:szCs w:val="24"/>
        </w:rPr>
      </w:pPr>
      <w:r>
        <w:rPr>
          <w:rFonts w:ascii="Times New Roman" w:hAnsi="Times New Roman" w:cs="Times New Roman"/>
          <w:sz w:val="24"/>
          <w:szCs w:val="24"/>
        </w:rPr>
        <w:br w:type="page"/>
      </w:r>
    </w:p>
    <w:p w:rsidR="00682C54" w:rsidRDefault="00682C54" w:rsidP="00EB0911">
      <w:pPr>
        <w:spacing w:line="360" w:lineRule="auto"/>
        <w:jc w:val="both"/>
        <w:rPr>
          <w:rFonts w:ascii="Times New Roman" w:hAnsi="Times New Roman" w:cs="Times New Roman"/>
          <w:sz w:val="24"/>
          <w:szCs w:val="24"/>
        </w:rPr>
      </w:pPr>
    </w:p>
    <w:p w:rsidR="00682C54" w:rsidRPr="0050237F" w:rsidRDefault="00267D38" w:rsidP="00682C54">
      <w:pPr>
        <w:pStyle w:val="Title"/>
        <w:rPr>
          <w:rFonts w:ascii="Times New Roman" w:hAnsi="Times New Roman" w:cs="Times New Roman"/>
          <w:b/>
          <w:color w:val="0070C0"/>
          <w:sz w:val="24"/>
          <w:szCs w:val="24"/>
        </w:rPr>
      </w:pPr>
      <w:r w:rsidRPr="00267D38">
        <w:rPr>
          <w:rFonts w:ascii="Times New Roman" w:hAnsi="Times New Roman" w:cs="Times New Roman"/>
          <w:noProof/>
          <w:sz w:val="24"/>
          <w:szCs w:val="24"/>
        </w:rPr>
        <w:pict>
          <v:shape id="_x0000_s1029" type="#_x0000_t98" style="position:absolute;margin-left:74.5pt;margin-top:143.4pt;width:327.7pt;height:308.95pt;z-index:251664384" fillcolor="#b8cce4 [1300]" strokecolor="#4f81bd [3204]" strokeweight="5pt">
            <v:shadow color="#868686"/>
            <v:textbox style="mso-next-textbox:#_x0000_s1029">
              <w:txbxContent>
                <w:p w:rsidR="00B81AD4" w:rsidRDefault="00B81AD4" w:rsidP="00682C54">
                  <w:pPr>
                    <w:jc w:val="center"/>
                    <w:rPr>
                      <w:rFonts w:ascii="Times New Roman" w:hAnsi="Times New Roman" w:cs="Times New Roman"/>
                      <w:b/>
                      <w:sz w:val="96"/>
                      <w:szCs w:val="96"/>
                    </w:rPr>
                  </w:pPr>
                </w:p>
                <w:p w:rsidR="00B81AD4" w:rsidRPr="00C55251" w:rsidRDefault="00B81AD4" w:rsidP="00682C54">
                  <w:pPr>
                    <w:jc w:val="center"/>
                    <w:rPr>
                      <w:rFonts w:ascii="Times New Roman" w:hAnsi="Times New Roman" w:cs="Times New Roman"/>
                      <w:b/>
                      <w:sz w:val="96"/>
                      <w:szCs w:val="96"/>
                    </w:rPr>
                  </w:pPr>
                  <w:r>
                    <w:rPr>
                      <w:rFonts w:ascii="Times New Roman" w:hAnsi="Times New Roman" w:cs="Times New Roman"/>
                      <w:b/>
                      <w:sz w:val="96"/>
                      <w:szCs w:val="96"/>
                    </w:rPr>
                    <w:t>Chapter: 3</w:t>
                  </w:r>
                </w:p>
              </w:txbxContent>
            </v:textbox>
          </v:shape>
        </w:pict>
      </w:r>
      <w:r w:rsidR="00682C54">
        <w:rPr>
          <w:rFonts w:ascii="Times New Roman" w:hAnsi="Times New Roman" w:cs="Times New Roman"/>
          <w:sz w:val="24"/>
          <w:szCs w:val="24"/>
        </w:rPr>
        <w:br w:type="page"/>
      </w:r>
      <w:r w:rsidR="00682C54" w:rsidRPr="0050237F">
        <w:rPr>
          <w:b/>
          <w:color w:val="0070C0"/>
        </w:rPr>
        <w:lastRenderedPageBreak/>
        <w:t xml:space="preserve">Roles and Responsibilities of the Department </w:t>
      </w:r>
    </w:p>
    <w:p w:rsidR="00682C54" w:rsidRDefault="00682C54" w:rsidP="00682C54">
      <w:pPr>
        <w:spacing w:after="0" w:line="360" w:lineRule="auto"/>
        <w:jc w:val="both"/>
        <w:rPr>
          <w:rFonts w:ascii="Times New Roman" w:hAnsi="Times New Roman" w:cs="Times New Roman"/>
          <w:b/>
          <w:color w:val="000000" w:themeColor="text1"/>
          <w:sz w:val="24"/>
          <w:szCs w:val="24"/>
        </w:rPr>
      </w:pPr>
    </w:p>
    <w:p w:rsidR="00682C54" w:rsidRPr="0060343C" w:rsidRDefault="00682C54" w:rsidP="00682C54">
      <w:pPr>
        <w:spacing w:after="0" w:line="360" w:lineRule="auto"/>
        <w:jc w:val="both"/>
        <w:rPr>
          <w:rFonts w:ascii="Times New Roman" w:hAnsi="Times New Roman" w:cs="Times New Roman"/>
          <w:b/>
          <w:color w:val="548DD4" w:themeColor="text2" w:themeTint="99"/>
          <w:sz w:val="28"/>
          <w:szCs w:val="28"/>
          <w:shd w:val="clear" w:color="auto" w:fill="FFFFFF"/>
        </w:rPr>
      </w:pPr>
      <w:r w:rsidRPr="0060343C">
        <w:rPr>
          <w:rFonts w:ascii="Times New Roman" w:hAnsi="Times New Roman" w:cs="Times New Roman"/>
          <w:b/>
          <w:color w:val="548DD4" w:themeColor="text2" w:themeTint="99"/>
          <w:sz w:val="28"/>
          <w:szCs w:val="28"/>
        </w:rPr>
        <w:t xml:space="preserve">3.1 Duties and Tasks Associated </w:t>
      </w:r>
    </w:p>
    <w:p w:rsidR="00682C54" w:rsidRDefault="00682C54" w:rsidP="00682C54">
      <w:pPr>
        <w:spacing w:after="0" w:line="360" w:lineRule="auto"/>
        <w:jc w:val="both"/>
        <w:rPr>
          <w:rFonts w:ascii="Times New Roman" w:hAnsi="Times New Roman" w:cs="Times New Roman"/>
          <w:sz w:val="24"/>
          <w:szCs w:val="24"/>
        </w:rPr>
      </w:pPr>
    </w:p>
    <w:p w:rsidR="00682C54" w:rsidRPr="004D591E" w:rsidRDefault="00682C54" w:rsidP="00682C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My</w:t>
      </w:r>
      <w:r w:rsidRPr="004D591E">
        <w:rPr>
          <w:rFonts w:ascii="Times New Roman" w:hAnsi="Times New Roman" w:cs="Times New Roman"/>
          <w:sz w:val="24"/>
          <w:szCs w:val="24"/>
        </w:rPr>
        <w:t xml:space="preserve"> department name is branch governance team</w:t>
      </w:r>
      <w:r w:rsidR="007C73D1">
        <w:rPr>
          <w:rFonts w:ascii="Times New Roman" w:hAnsi="Times New Roman" w:cs="Times New Roman"/>
          <w:sz w:val="24"/>
          <w:szCs w:val="24"/>
        </w:rPr>
        <w:t>,</w:t>
      </w:r>
      <w:r w:rsidRPr="004D591E">
        <w:rPr>
          <w:rFonts w:ascii="Times New Roman" w:hAnsi="Times New Roman" w:cs="Times New Roman"/>
          <w:sz w:val="24"/>
          <w:szCs w:val="24"/>
        </w:rPr>
        <w:t xml:space="preserve"> </w:t>
      </w:r>
      <w:r w:rsidRPr="007C73D1">
        <w:rPr>
          <w:rFonts w:ascii="Times New Roman" w:hAnsi="Times New Roman" w:cs="Times New Roman"/>
          <w:noProof/>
          <w:sz w:val="24"/>
          <w:szCs w:val="24"/>
        </w:rPr>
        <w:t>and</w:t>
      </w:r>
      <w:r w:rsidRPr="004D591E">
        <w:rPr>
          <w:rFonts w:ascii="Times New Roman" w:hAnsi="Times New Roman" w:cs="Times New Roman"/>
          <w:sz w:val="24"/>
          <w:szCs w:val="24"/>
        </w:rPr>
        <w:t xml:space="preserve"> division is </w:t>
      </w:r>
      <w:r w:rsidR="007C73D1">
        <w:rPr>
          <w:rFonts w:ascii="Times New Roman" w:hAnsi="Times New Roman" w:cs="Times New Roman"/>
          <w:sz w:val="24"/>
          <w:szCs w:val="24"/>
        </w:rPr>
        <w:t xml:space="preserve">a </w:t>
      </w:r>
      <w:r w:rsidRPr="007C73D1">
        <w:rPr>
          <w:rFonts w:ascii="Times New Roman" w:hAnsi="Times New Roman" w:cs="Times New Roman"/>
          <w:noProof/>
          <w:sz w:val="24"/>
          <w:szCs w:val="24"/>
        </w:rPr>
        <w:t>distribution</w:t>
      </w:r>
      <w:r w:rsidRPr="004D591E">
        <w:rPr>
          <w:rFonts w:ascii="Times New Roman" w:hAnsi="Times New Roman" w:cs="Times New Roman"/>
          <w:sz w:val="24"/>
          <w:szCs w:val="24"/>
        </w:rPr>
        <w:t xml:space="preserve"> network</w:t>
      </w:r>
    </w:p>
    <w:p w:rsidR="00682C54" w:rsidRPr="004D591E" w:rsidRDefault="00682C54" w:rsidP="00682C54">
      <w:pPr>
        <w:spacing w:line="360" w:lineRule="auto"/>
        <w:jc w:val="both"/>
        <w:rPr>
          <w:rFonts w:ascii="Times New Roman" w:hAnsi="Times New Roman" w:cs="Times New Roman"/>
          <w:sz w:val="24"/>
          <w:szCs w:val="24"/>
        </w:rPr>
      </w:pPr>
      <w:r w:rsidRPr="004D591E">
        <w:rPr>
          <w:rFonts w:ascii="Times New Roman" w:hAnsi="Times New Roman" w:cs="Times New Roman"/>
          <w:sz w:val="24"/>
          <w:szCs w:val="24"/>
        </w:rPr>
        <w:t>The primary objective of the distribution network is to provide a superior interface to our customers as they engage with the bank and to showcase the full value of our products and services, through providing them with the support of banking under a single roof.</w:t>
      </w:r>
    </w:p>
    <w:p w:rsidR="00682C54" w:rsidRPr="004D591E" w:rsidRDefault="00682C54" w:rsidP="00682C54">
      <w:pPr>
        <w:spacing w:line="360" w:lineRule="auto"/>
        <w:jc w:val="both"/>
        <w:rPr>
          <w:rFonts w:ascii="Times New Roman" w:hAnsi="Times New Roman" w:cs="Times New Roman"/>
          <w:sz w:val="24"/>
          <w:szCs w:val="24"/>
        </w:rPr>
      </w:pPr>
      <w:r w:rsidRPr="004D591E">
        <w:rPr>
          <w:rFonts w:ascii="Times New Roman" w:hAnsi="Times New Roman" w:cs="Times New Roman"/>
          <w:sz w:val="24"/>
          <w:szCs w:val="24"/>
        </w:rPr>
        <w:t>As a universalized bank, we ensure that our branches provide customized and friendly services that lead to delightful customer experiences on the one hand and permanent relationships on the other.</w:t>
      </w:r>
    </w:p>
    <w:p w:rsidR="00682C54" w:rsidRPr="004D591E" w:rsidRDefault="00682C54" w:rsidP="00682C54">
      <w:pPr>
        <w:spacing w:line="360" w:lineRule="auto"/>
        <w:jc w:val="both"/>
        <w:rPr>
          <w:rFonts w:ascii="Times New Roman" w:hAnsi="Times New Roman" w:cs="Times New Roman"/>
          <w:sz w:val="24"/>
          <w:szCs w:val="24"/>
        </w:rPr>
      </w:pPr>
      <w:r w:rsidRPr="004D591E">
        <w:rPr>
          <w:rFonts w:ascii="Times New Roman" w:hAnsi="Times New Roman" w:cs="Times New Roman"/>
          <w:sz w:val="24"/>
          <w:szCs w:val="24"/>
        </w:rPr>
        <w:t xml:space="preserve">As an institution that has </w:t>
      </w:r>
      <w:r w:rsidRPr="007C73D1">
        <w:rPr>
          <w:rFonts w:ascii="Times New Roman" w:hAnsi="Times New Roman" w:cs="Times New Roman"/>
          <w:noProof/>
          <w:sz w:val="24"/>
          <w:szCs w:val="24"/>
        </w:rPr>
        <w:t>been founded</w:t>
      </w:r>
      <w:r w:rsidRPr="004D591E">
        <w:rPr>
          <w:rFonts w:ascii="Times New Roman" w:hAnsi="Times New Roman" w:cs="Times New Roman"/>
          <w:sz w:val="24"/>
          <w:szCs w:val="24"/>
        </w:rPr>
        <w:t xml:space="preserve"> </w:t>
      </w:r>
      <w:r w:rsidR="007C73D1">
        <w:rPr>
          <w:rFonts w:ascii="Times New Roman" w:hAnsi="Times New Roman" w:cs="Times New Roman"/>
          <w:noProof/>
          <w:sz w:val="24"/>
          <w:szCs w:val="24"/>
        </w:rPr>
        <w:t>by</w:t>
      </w:r>
      <w:r w:rsidRPr="004D591E">
        <w:rPr>
          <w:rFonts w:ascii="Times New Roman" w:hAnsi="Times New Roman" w:cs="Times New Roman"/>
          <w:sz w:val="24"/>
          <w:szCs w:val="24"/>
        </w:rPr>
        <w:t xml:space="preserve"> containing the highest levels of compliance, a centralized facilitation unit has </w:t>
      </w:r>
      <w:r w:rsidRPr="007C73D1">
        <w:rPr>
          <w:rFonts w:ascii="Times New Roman" w:hAnsi="Times New Roman" w:cs="Times New Roman"/>
          <w:noProof/>
          <w:sz w:val="24"/>
          <w:szCs w:val="24"/>
        </w:rPr>
        <w:t>been established</w:t>
      </w:r>
      <w:r w:rsidRPr="004D591E">
        <w:rPr>
          <w:rFonts w:ascii="Times New Roman" w:hAnsi="Times New Roman" w:cs="Times New Roman"/>
          <w:sz w:val="24"/>
          <w:szCs w:val="24"/>
        </w:rPr>
        <w:t xml:space="preserve"> for all the branches within the distribution network, under a well-represented Branch Governance Team. This team is committed with the task of providing comprehensive support to ensure good governance and streamlined service quality. The central idea behind the distribution network is to promote a ‘one BRAC Bank’ approach</w:t>
      </w:r>
      <w:r w:rsidR="007C73D1">
        <w:rPr>
          <w:rFonts w:ascii="Times New Roman" w:hAnsi="Times New Roman" w:cs="Times New Roman"/>
          <w:sz w:val="24"/>
          <w:szCs w:val="24"/>
        </w:rPr>
        <w:t>,</w:t>
      </w:r>
      <w:r w:rsidRPr="004D591E">
        <w:rPr>
          <w:rFonts w:ascii="Times New Roman" w:hAnsi="Times New Roman" w:cs="Times New Roman"/>
          <w:sz w:val="24"/>
          <w:szCs w:val="24"/>
        </w:rPr>
        <w:t xml:space="preserve"> </w:t>
      </w:r>
      <w:r w:rsidRPr="007C73D1">
        <w:rPr>
          <w:rFonts w:ascii="Times New Roman" w:hAnsi="Times New Roman" w:cs="Times New Roman"/>
          <w:noProof/>
          <w:sz w:val="24"/>
          <w:szCs w:val="24"/>
        </w:rPr>
        <w:t>and</w:t>
      </w:r>
      <w:r w:rsidRPr="004D591E">
        <w:rPr>
          <w:rFonts w:ascii="Times New Roman" w:hAnsi="Times New Roman" w:cs="Times New Roman"/>
          <w:sz w:val="24"/>
          <w:szCs w:val="24"/>
        </w:rPr>
        <w:t xml:space="preserve"> the Branch Governance Team ensures that the same level of superior service </w:t>
      </w:r>
      <w:r w:rsidRPr="007C73D1">
        <w:rPr>
          <w:rFonts w:ascii="Times New Roman" w:hAnsi="Times New Roman" w:cs="Times New Roman"/>
          <w:noProof/>
          <w:sz w:val="24"/>
          <w:szCs w:val="24"/>
        </w:rPr>
        <w:t>is dispersed</w:t>
      </w:r>
      <w:r w:rsidRPr="004D591E">
        <w:rPr>
          <w:rFonts w:ascii="Times New Roman" w:hAnsi="Times New Roman" w:cs="Times New Roman"/>
          <w:sz w:val="24"/>
          <w:szCs w:val="24"/>
        </w:rPr>
        <w:t xml:space="preserve"> across all of the bank’s branches throughout the country.</w:t>
      </w:r>
    </w:p>
    <w:p w:rsidR="00682C54" w:rsidRPr="004D591E" w:rsidRDefault="00682C54" w:rsidP="00682C54">
      <w:pPr>
        <w:spacing w:line="360" w:lineRule="auto"/>
        <w:jc w:val="both"/>
        <w:rPr>
          <w:rFonts w:ascii="Times New Roman" w:hAnsi="Times New Roman" w:cs="Times New Roman"/>
          <w:sz w:val="24"/>
          <w:szCs w:val="24"/>
        </w:rPr>
      </w:pPr>
      <w:r w:rsidRPr="004D591E">
        <w:rPr>
          <w:rFonts w:ascii="Times New Roman" w:hAnsi="Times New Roman" w:cs="Times New Roman"/>
          <w:sz w:val="24"/>
          <w:szCs w:val="24"/>
        </w:rPr>
        <w:t>Since a large number of customers maintain an extended banking relationship with us, we focused on reinforcing this affiliation through the support of technology to ensure that our distribution network provides cutting-edge one-stop banking solutions.</w:t>
      </w:r>
    </w:p>
    <w:p w:rsidR="00682C54" w:rsidRDefault="00682C54">
      <w:pPr>
        <w:rPr>
          <w:rFonts w:ascii="Times New Roman" w:hAnsi="Times New Roman" w:cs="Times New Roman"/>
          <w:sz w:val="24"/>
          <w:szCs w:val="24"/>
        </w:rPr>
      </w:pPr>
    </w:p>
    <w:p w:rsidR="00682C54" w:rsidRDefault="00682C54" w:rsidP="00EB0911">
      <w:pPr>
        <w:spacing w:line="360" w:lineRule="auto"/>
        <w:jc w:val="both"/>
        <w:rPr>
          <w:rFonts w:ascii="Times New Roman" w:hAnsi="Times New Roman" w:cs="Times New Roman"/>
          <w:sz w:val="24"/>
          <w:szCs w:val="24"/>
        </w:rPr>
      </w:pPr>
    </w:p>
    <w:p w:rsidR="00682C54" w:rsidRDefault="00682C54">
      <w:pPr>
        <w:rPr>
          <w:rFonts w:ascii="Times New Roman" w:hAnsi="Times New Roman" w:cs="Times New Roman"/>
          <w:sz w:val="24"/>
          <w:szCs w:val="24"/>
        </w:rPr>
      </w:pPr>
      <w:r>
        <w:rPr>
          <w:rFonts w:ascii="Times New Roman" w:hAnsi="Times New Roman" w:cs="Times New Roman"/>
          <w:sz w:val="24"/>
          <w:szCs w:val="24"/>
        </w:rPr>
        <w:br w:type="page"/>
      </w:r>
    </w:p>
    <w:p w:rsidR="00682C54" w:rsidRPr="0060343C" w:rsidRDefault="00682C54" w:rsidP="00682C54">
      <w:pPr>
        <w:pStyle w:val="Default"/>
        <w:jc w:val="both"/>
        <w:rPr>
          <w:color w:val="548DD4" w:themeColor="text2" w:themeTint="99"/>
          <w:sz w:val="28"/>
          <w:szCs w:val="28"/>
        </w:rPr>
      </w:pPr>
      <w:r w:rsidRPr="0060343C">
        <w:rPr>
          <w:b/>
          <w:bCs/>
          <w:color w:val="548DD4" w:themeColor="text2" w:themeTint="99"/>
          <w:sz w:val="28"/>
          <w:szCs w:val="28"/>
        </w:rPr>
        <w:lastRenderedPageBreak/>
        <w:t xml:space="preserve">3.2 Function of the Department </w:t>
      </w:r>
    </w:p>
    <w:p w:rsidR="00682C54" w:rsidRPr="004D591E" w:rsidRDefault="00682C54" w:rsidP="00682C54">
      <w:pPr>
        <w:spacing w:line="360" w:lineRule="auto"/>
        <w:jc w:val="both"/>
        <w:rPr>
          <w:rFonts w:ascii="Times New Roman" w:hAnsi="Times New Roman" w:cs="Times New Roman"/>
          <w:sz w:val="24"/>
          <w:szCs w:val="24"/>
        </w:rPr>
      </w:pPr>
    </w:p>
    <w:p w:rsidR="00682C54" w:rsidRPr="004D591E" w:rsidRDefault="00682C54" w:rsidP="00682C54">
      <w:pPr>
        <w:spacing w:line="360" w:lineRule="auto"/>
        <w:rPr>
          <w:rFonts w:ascii="Times New Roman" w:hAnsi="Times New Roman" w:cs="Times New Roman"/>
          <w:sz w:val="24"/>
          <w:szCs w:val="24"/>
        </w:rPr>
      </w:pPr>
      <w:r w:rsidRPr="00C2564C">
        <w:rPr>
          <w:rFonts w:ascii="Times New Roman" w:hAnsi="Times New Roman" w:cs="Times New Roman"/>
          <w:sz w:val="24"/>
          <w:szCs w:val="24"/>
        </w:rPr>
        <w:t>I have worked as an intern in the Branch Governance Team Department. Branch Governance Team mainly coordinate among all branches and head office of the BRAC bank. This department is doing a multi-type of task like logistic support, compliance issues, memo and communication, staff-related issue and so on.</w:t>
      </w:r>
      <w:r w:rsidRPr="004D591E">
        <w:rPr>
          <w:rFonts w:ascii="Times New Roman" w:hAnsi="Times New Roman" w:cs="Times New Roman"/>
          <w:noProof/>
          <w:sz w:val="24"/>
          <w:szCs w:val="24"/>
        </w:rPr>
        <w:drawing>
          <wp:inline distT="0" distB="0" distL="0" distR="0">
            <wp:extent cx="5478357" cy="2935111"/>
            <wp:effectExtent l="19050" t="0" r="8043" b="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682C54" w:rsidRPr="00A85AA3" w:rsidRDefault="00A56D09" w:rsidP="00682C54">
      <w:pPr>
        <w:pStyle w:val="Default"/>
        <w:spacing w:after="200" w:line="360" w:lineRule="auto"/>
        <w:jc w:val="center"/>
        <w:rPr>
          <w:b/>
          <w:bCs/>
        </w:rPr>
      </w:pPr>
      <w:r w:rsidRPr="00A85AA3">
        <w:rPr>
          <w:b/>
          <w:bCs/>
          <w:i/>
          <w:iCs/>
        </w:rPr>
        <w:t>Figure 4</w:t>
      </w:r>
      <w:r w:rsidR="00682C54" w:rsidRPr="00A85AA3">
        <w:rPr>
          <w:b/>
          <w:bCs/>
          <w:i/>
          <w:iCs/>
        </w:rPr>
        <w:t>: Hierarchy of Branch Governance Team Department</w:t>
      </w:r>
    </w:p>
    <w:p w:rsidR="00682C54" w:rsidRDefault="00682C54" w:rsidP="00682C54">
      <w:pPr>
        <w:pStyle w:val="Default"/>
        <w:spacing w:after="200" w:line="360" w:lineRule="auto"/>
        <w:jc w:val="both"/>
        <w:rPr>
          <w:b/>
          <w:bCs/>
          <w:sz w:val="28"/>
          <w:szCs w:val="28"/>
        </w:rPr>
      </w:pPr>
    </w:p>
    <w:p w:rsidR="00682C54" w:rsidRPr="0060343C" w:rsidRDefault="00682C54" w:rsidP="00323B7E">
      <w:pPr>
        <w:pStyle w:val="Default"/>
        <w:spacing w:line="360" w:lineRule="auto"/>
        <w:jc w:val="both"/>
        <w:rPr>
          <w:color w:val="548DD4" w:themeColor="text2" w:themeTint="99"/>
          <w:sz w:val="28"/>
          <w:szCs w:val="28"/>
          <w:u w:val="single"/>
        </w:rPr>
      </w:pPr>
      <w:r w:rsidRPr="0060343C">
        <w:rPr>
          <w:b/>
          <w:bCs/>
          <w:color w:val="548DD4" w:themeColor="text2" w:themeTint="99"/>
          <w:sz w:val="28"/>
          <w:szCs w:val="28"/>
          <w:u w:val="single"/>
        </w:rPr>
        <w:t xml:space="preserve">The main responsibilities of the Department: </w:t>
      </w:r>
    </w:p>
    <w:p w:rsidR="00682C54" w:rsidRPr="00323B7E" w:rsidRDefault="00682C54" w:rsidP="00323B7E">
      <w:pPr>
        <w:pStyle w:val="Default"/>
        <w:spacing w:line="360" w:lineRule="auto"/>
        <w:jc w:val="both"/>
        <w:rPr>
          <w:b/>
          <w:bCs/>
          <w:i/>
          <w:iCs/>
        </w:rPr>
      </w:pPr>
    </w:p>
    <w:p w:rsidR="00682C54" w:rsidRPr="0060343C" w:rsidRDefault="00682C54" w:rsidP="00323B7E">
      <w:pPr>
        <w:pStyle w:val="Default"/>
        <w:spacing w:line="360" w:lineRule="auto"/>
        <w:jc w:val="both"/>
        <w:rPr>
          <w:b/>
          <w:bCs/>
          <w:i/>
          <w:iCs/>
          <w:sz w:val="26"/>
          <w:szCs w:val="26"/>
        </w:rPr>
      </w:pPr>
      <w:r w:rsidRPr="0060343C">
        <w:rPr>
          <w:b/>
          <w:bCs/>
          <w:i/>
          <w:iCs/>
          <w:sz w:val="26"/>
          <w:szCs w:val="26"/>
        </w:rPr>
        <w:t xml:space="preserve">Logistics Support </w:t>
      </w:r>
    </w:p>
    <w:p w:rsidR="00323B7E" w:rsidRPr="00323B7E" w:rsidRDefault="00323B7E" w:rsidP="00323B7E">
      <w:pPr>
        <w:pStyle w:val="Default"/>
        <w:spacing w:line="360" w:lineRule="auto"/>
        <w:jc w:val="both"/>
      </w:pPr>
    </w:p>
    <w:p w:rsidR="00682C54" w:rsidRPr="00323B7E" w:rsidRDefault="00682C54" w:rsidP="00323B7E">
      <w:pPr>
        <w:pStyle w:val="Default"/>
        <w:numPr>
          <w:ilvl w:val="0"/>
          <w:numId w:val="33"/>
        </w:numPr>
        <w:spacing w:line="360" w:lineRule="auto"/>
        <w:jc w:val="both"/>
      </w:pPr>
      <w:r w:rsidRPr="00323B7E">
        <w:t>Monitor &amp; execution of branch renovation, branch relocation, new branch opening</w:t>
      </w:r>
      <w:r w:rsidR="007C73D1">
        <w:t>,</w:t>
      </w:r>
      <w:r w:rsidRPr="00323B7E">
        <w:t xml:space="preserve"> </w:t>
      </w:r>
      <w:r w:rsidRPr="007C73D1">
        <w:rPr>
          <w:noProof/>
        </w:rPr>
        <w:t>and</w:t>
      </w:r>
      <w:r w:rsidRPr="00323B7E">
        <w:t xml:space="preserve"> branch conversion. </w:t>
      </w:r>
    </w:p>
    <w:p w:rsidR="00682C54" w:rsidRPr="00323B7E" w:rsidRDefault="00682C54" w:rsidP="00323B7E">
      <w:pPr>
        <w:pStyle w:val="Default"/>
        <w:numPr>
          <w:ilvl w:val="0"/>
          <w:numId w:val="33"/>
        </w:numPr>
        <w:spacing w:line="360" w:lineRule="auto"/>
        <w:jc w:val="both"/>
      </w:pPr>
      <w:r w:rsidRPr="00323B7E">
        <w:t xml:space="preserve">Expedite and solve security system related issues. </w:t>
      </w:r>
    </w:p>
    <w:p w:rsidR="00682C54" w:rsidRPr="00323B7E" w:rsidRDefault="00682C54" w:rsidP="00323B7E">
      <w:pPr>
        <w:pStyle w:val="Default"/>
        <w:numPr>
          <w:ilvl w:val="0"/>
          <w:numId w:val="33"/>
        </w:numPr>
        <w:spacing w:line="360" w:lineRule="auto"/>
        <w:jc w:val="both"/>
      </w:pPr>
      <w:r w:rsidRPr="00323B7E">
        <w:t xml:space="preserve">Expedite and solve premise maintenance related issues. </w:t>
      </w:r>
    </w:p>
    <w:p w:rsidR="00682C54" w:rsidRPr="00323B7E" w:rsidRDefault="00682C54" w:rsidP="00323B7E">
      <w:pPr>
        <w:pStyle w:val="Default"/>
        <w:numPr>
          <w:ilvl w:val="0"/>
          <w:numId w:val="33"/>
        </w:numPr>
        <w:spacing w:line="360" w:lineRule="auto"/>
        <w:jc w:val="both"/>
      </w:pPr>
      <w:r w:rsidRPr="007C73D1">
        <w:rPr>
          <w:noProof/>
        </w:rPr>
        <w:t>Bangladesh Bank GEO location portal management.</w:t>
      </w:r>
      <w:r w:rsidRPr="00323B7E">
        <w:t xml:space="preserve"> </w:t>
      </w:r>
    </w:p>
    <w:p w:rsidR="00323B7E" w:rsidRDefault="00323B7E" w:rsidP="00323B7E">
      <w:pPr>
        <w:pStyle w:val="Default"/>
        <w:spacing w:line="360" w:lineRule="auto"/>
        <w:jc w:val="both"/>
        <w:rPr>
          <w:b/>
          <w:bCs/>
          <w:i/>
          <w:iCs/>
        </w:rPr>
      </w:pPr>
    </w:p>
    <w:p w:rsidR="00323B7E" w:rsidRDefault="00323B7E" w:rsidP="00323B7E">
      <w:pPr>
        <w:pStyle w:val="Default"/>
        <w:spacing w:line="360" w:lineRule="auto"/>
        <w:jc w:val="both"/>
        <w:rPr>
          <w:b/>
          <w:bCs/>
          <w:i/>
          <w:iCs/>
        </w:rPr>
      </w:pPr>
    </w:p>
    <w:p w:rsidR="00323B7E" w:rsidRDefault="00323B7E" w:rsidP="00323B7E">
      <w:pPr>
        <w:pStyle w:val="Default"/>
        <w:spacing w:line="360" w:lineRule="auto"/>
        <w:jc w:val="both"/>
        <w:rPr>
          <w:b/>
          <w:bCs/>
          <w:i/>
          <w:iCs/>
        </w:rPr>
      </w:pPr>
    </w:p>
    <w:p w:rsidR="00323B7E" w:rsidRDefault="00323B7E" w:rsidP="00323B7E">
      <w:pPr>
        <w:pStyle w:val="Default"/>
        <w:spacing w:line="360" w:lineRule="auto"/>
        <w:jc w:val="both"/>
        <w:rPr>
          <w:b/>
          <w:bCs/>
          <w:i/>
          <w:iCs/>
        </w:rPr>
      </w:pPr>
    </w:p>
    <w:p w:rsidR="00682C54" w:rsidRPr="0060343C" w:rsidRDefault="00682C54" w:rsidP="00323B7E">
      <w:pPr>
        <w:pStyle w:val="Default"/>
        <w:spacing w:line="360" w:lineRule="auto"/>
        <w:jc w:val="both"/>
        <w:rPr>
          <w:sz w:val="26"/>
          <w:szCs w:val="26"/>
        </w:rPr>
      </w:pPr>
      <w:r w:rsidRPr="0060343C">
        <w:rPr>
          <w:b/>
          <w:bCs/>
          <w:i/>
          <w:iCs/>
          <w:sz w:val="26"/>
          <w:szCs w:val="26"/>
        </w:rPr>
        <w:t xml:space="preserve">Coordination- Event &amp; Others </w:t>
      </w:r>
    </w:p>
    <w:p w:rsidR="00682C54" w:rsidRPr="00323B7E" w:rsidRDefault="00682C54" w:rsidP="00323B7E">
      <w:pPr>
        <w:pStyle w:val="Default"/>
        <w:numPr>
          <w:ilvl w:val="0"/>
          <w:numId w:val="35"/>
        </w:numPr>
        <w:spacing w:line="360" w:lineRule="auto"/>
        <w:jc w:val="both"/>
      </w:pPr>
      <w:r w:rsidRPr="00323B7E">
        <w:t xml:space="preserve">School banking conference. </w:t>
      </w:r>
    </w:p>
    <w:p w:rsidR="00682C54" w:rsidRPr="00323B7E" w:rsidRDefault="00682C54" w:rsidP="00323B7E">
      <w:pPr>
        <w:pStyle w:val="Default"/>
        <w:numPr>
          <w:ilvl w:val="0"/>
          <w:numId w:val="35"/>
        </w:numPr>
        <w:spacing w:line="360" w:lineRule="auto"/>
        <w:jc w:val="both"/>
      </w:pPr>
      <w:r w:rsidRPr="00323B7E">
        <w:t xml:space="preserve">Development fair. </w:t>
      </w:r>
    </w:p>
    <w:p w:rsidR="00682C54" w:rsidRPr="00323B7E" w:rsidRDefault="00682C54" w:rsidP="00323B7E">
      <w:pPr>
        <w:pStyle w:val="Default"/>
        <w:numPr>
          <w:ilvl w:val="0"/>
          <w:numId w:val="35"/>
        </w:numPr>
        <w:spacing w:line="360" w:lineRule="auto"/>
        <w:jc w:val="both"/>
      </w:pPr>
      <w:r w:rsidRPr="00323B7E">
        <w:t xml:space="preserve">Cattle market. </w:t>
      </w:r>
    </w:p>
    <w:p w:rsidR="00682C54" w:rsidRPr="00323B7E" w:rsidRDefault="00682C54" w:rsidP="00323B7E">
      <w:pPr>
        <w:pStyle w:val="Default"/>
        <w:numPr>
          <w:ilvl w:val="0"/>
          <w:numId w:val="35"/>
        </w:numPr>
        <w:spacing w:line="360" w:lineRule="auto"/>
        <w:jc w:val="both"/>
      </w:pPr>
      <w:r w:rsidRPr="00323B7E">
        <w:t xml:space="preserve">Labor law compliance. </w:t>
      </w:r>
    </w:p>
    <w:p w:rsidR="00682C54" w:rsidRPr="00323B7E" w:rsidRDefault="00682C54" w:rsidP="00323B7E">
      <w:pPr>
        <w:pStyle w:val="Default"/>
        <w:numPr>
          <w:ilvl w:val="0"/>
          <w:numId w:val="35"/>
        </w:numPr>
        <w:spacing w:line="360" w:lineRule="auto"/>
        <w:jc w:val="both"/>
      </w:pPr>
      <w:r w:rsidRPr="007C73D1">
        <w:rPr>
          <w:noProof/>
        </w:rPr>
        <w:t>Election</w:t>
      </w:r>
      <w:r w:rsidR="007C73D1">
        <w:rPr>
          <w:noProof/>
        </w:rPr>
        <w:t>-</w:t>
      </w:r>
      <w:r w:rsidRPr="007C73D1">
        <w:rPr>
          <w:noProof/>
        </w:rPr>
        <w:t>related</w:t>
      </w:r>
      <w:r w:rsidRPr="00323B7E">
        <w:t xml:space="preserve"> issues. </w:t>
      </w:r>
    </w:p>
    <w:p w:rsidR="00682C54" w:rsidRPr="00323B7E" w:rsidRDefault="00682C54" w:rsidP="00323B7E">
      <w:pPr>
        <w:pStyle w:val="Default"/>
        <w:spacing w:line="360" w:lineRule="auto"/>
        <w:jc w:val="both"/>
      </w:pPr>
    </w:p>
    <w:p w:rsidR="00682C54" w:rsidRPr="0060343C" w:rsidRDefault="00682C54" w:rsidP="00323B7E">
      <w:pPr>
        <w:pStyle w:val="Default"/>
        <w:spacing w:line="360" w:lineRule="auto"/>
        <w:jc w:val="both"/>
        <w:rPr>
          <w:sz w:val="26"/>
          <w:szCs w:val="26"/>
        </w:rPr>
      </w:pPr>
      <w:r w:rsidRPr="0060343C">
        <w:rPr>
          <w:b/>
          <w:bCs/>
          <w:i/>
          <w:iCs/>
          <w:sz w:val="26"/>
          <w:szCs w:val="26"/>
        </w:rPr>
        <w:t xml:space="preserve">Report related </w:t>
      </w:r>
    </w:p>
    <w:p w:rsidR="00682C54" w:rsidRPr="00323B7E" w:rsidRDefault="00682C54" w:rsidP="00323B7E">
      <w:pPr>
        <w:pStyle w:val="Default"/>
        <w:numPr>
          <w:ilvl w:val="0"/>
          <w:numId w:val="36"/>
        </w:numPr>
        <w:spacing w:line="360" w:lineRule="auto"/>
        <w:jc w:val="both"/>
      </w:pPr>
      <w:r w:rsidRPr="00323B7E">
        <w:t xml:space="preserve">Follow-up &amp; address transfer issue in inspection report of Bangladesh Bank. </w:t>
      </w:r>
    </w:p>
    <w:p w:rsidR="00682C54" w:rsidRPr="00323B7E" w:rsidRDefault="00682C54" w:rsidP="00323B7E">
      <w:pPr>
        <w:pStyle w:val="Default"/>
        <w:numPr>
          <w:ilvl w:val="0"/>
          <w:numId w:val="36"/>
        </w:numPr>
        <w:spacing w:line="360" w:lineRule="auto"/>
        <w:jc w:val="both"/>
      </w:pPr>
      <w:r w:rsidRPr="00323B7E">
        <w:t xml:space="preserve">Query handling of BB and other regulators. </w:t>
      </w:r>
    </w:p>
    <w:p w:rsidR="00682C54" w:rsidRPr="00323B7E" w:rsidRDefault="00682C54" w:rsidP="00323B7E">
      <w:pPr>
        <w:pStyle w:val="Default"/>
        <w:numPr>
          <w:ilvl w:val="0"/>
          <w:numId w:val="36"/>
        </w:numPr>
        <w:spacing w:line="360" w:lineRule="auto"/>
        <w:jc w:val="both"/>
      </w:pPr>
      <w:r w:rsidRPr="00323B7E">
        <w:t xml:space="preserve">Brach wise business tracking. </w:t>
      </w:r>
    </w:p>
    <w:p w:rsidR="00682C54" w:rsidRPr="00323B7E" w:rsidRDefault="00682C54" w:rsidP="00323B7E">
      <w:pPr>
        <w:spacing w:after="0" w:line="360" w:lineRule="auto"/>
        <w:jc w:val="both"/>
        <w:rPr>
          <w:rFonts w:ascii="Times New Roman" w:hAnsi="Times New Roman" w:cs="Times New Roman"/>
          <w:sz w:val="24"/>
          <w:szCs w:val="24"/>
        </w:rPr>
      </w:pPr>
    </w:p>
    <w:p w:rsidR="00682C54" w:rsidRPr="0060343C" w:rsidRDefault="00682C54" w:rsidP="00323B7E">
      <w:pPr>
        <w:pStyle w:val="Default"/>
        <w:spacing w:line="360" w:lineRule="auto"/>
        <w:jc w:val="both"/>
        <w:rPr>
          <w:sz w:val="26"/>
          <w:szCs w:val="26"/>
        </w:rPr>
      </w:pPr>
      <w:r w:rsidRPr="0060343C">
        <w:rPr>
          <w:b/>
          <w:bCs/>
          <w:i/>
          <w:iCs/>
          <w:sz w:val="26"/>
          <w:szCs w:val="26"/>
        </w:rPr>
        <w:t xml:space="preserve">Memo &amp; communication </w:t>
      </w:r>
    </w:p>
    <w:p w:rsidR="00682C54" w:rsidRPr="00323B7E" w:rsidRDefault="00682C54" w:rsidP="00323B7E">
      <w:pPr>
        <w:pStyle w:val="Default"/>
        <w:numPr>
          <w:ilvl w:val="0"/>
          <w:numId w:val="34"/>
        </w:numPr>
        <w:spacing w:line="360" w:lineRule="auto"/>
        <w:jc w:val="both"/>
      </w:pPr>
      <w:r w:rsidRPr="00323B7E">
        <w:t xml:space="preserve">Preparation of different memos. </w:t>
      </w:r>
    </w:p>
    <w:p w:rsidR="00682C54" w:rsidRPr="00323B7E" w:rsidRDefault="00682C54" w:rsidP="00323B7E">
      <w:pPr>
        <w:pStyle w:val="Default"/>
        <w:numPr>
          <w:ilvl w:val="0"/>
          <w:numId w:val="34"/>
        </w:numPr>
        <w:spacing w:line="360" w:lineRule="auto"/>
        <w:jc w:val="both"/>
      </w:pPr>
      <w:r w:rsidRPr="00323B7E">
        <w:t xml:space="preserve">Circulate &amp; follow-up Bangladesh Bank circular related to branch operations. </w:t>
      </w:r>
    </w:p>
    <w:p w:rsidR="00682C54" w:rsidRPr="00323B7E" w:rsidRDefault="00682C54" w:rsidP="00323B7E">
      <w:pPr>
        <w:pStyle w:val="Default"/>
        <w:numPr>
          <w:ilvl w:val="0"/>
          <w:numId w:val="34"/>
        </w:numPr>
        <w:spacing w:line="360" w:lineRule="auto"/>
        <w:jc w:val="both"/>
      </w:pPr>
      <w:r w:rsidRPr="007C73D1">
        <w:rPr>
          <w:noProof/>
        </w:rPr>
        <w:t>Content</w:t>
      </w:r>
      <w:r w:rsidR="007C73D1">
        <w:rPr>
          <w:noProof/>
        </w:rPr>
        <w:t xml:space="preserve"> is</w:t>
      </w:r>
      <w:r w:rsidRPr="00323B7E">
        <w:t xml:space="preserve"> drafting an end to end processing. </w:t>
      </w:r>
    </w:p>
    <w:p w:rsidR="00682C54" w:rsidRPr="00323B7E" w:rsidRDefault="00682C54" w:rsidP="00323B7E">
      <w:pPr>
        <w:pStyle w:val="Default"/>
        <w:numPr>
          <w:ilvl w:val="0"/>
          <w:numId w:val="34"/>
        </w:numPr>
        <w:spacing w:line="360" w:lineRule="auto"/>
        <w:jc w:val="both"/>
      </w:pPr>
      <w:r w:rsidRPr="00323B7E">
        <w:t xml:space="preserve">Prepare various communications as per requirement. </w:t>
      </w:r>
    </w:p>
    <w:p w:rsidR="00323B7E" w:rsidRDefault="00323B7E" w:rsidP="00323B7E">
      <w:pPr>
        <w:spacing w:after="0" w:line="360" w:lineRule="auto"/>
        <w:rPr>
          <w:rFonts w:ascii="Times New Roman" w:hAnsi="Times New Roman" w:cs="Times New Roman"/>
          <w:b/>
          <w:bCs/>
          <w:i/>
          <w:iCs/>
        </w:rPr>
      </w:pPr>
    </w:p>
    <w:p w:rsidR="00682C54" w:rsidRPr="0060343C" w:rsidRDefault="00682C54" w:rsidP="00323B7E">
      <w:pPr>
        <w:spacing w:after="0" w:line="360" w:lineRule="auto"/>
        <w:rPr>
          <w:rFonts w:ascii="Times New Roman" w:hAnsi="Times New Roman" w:cs="Times New Roman"/>
          <w:sz w:val="26"/>
          <w:szCs w:val="26"/>
        </w:rPr>
      </w:pPr>
      <w:r w:rsidRPr="007C73D1">
        <w:rPr>
          <w:rFonts w:ascii="Times New Roman" w:hAnsi="Times New Roman" w:cs="Times New Roman"/>
          <w:b/>
          <w:bCs/>
          <w:i/>
          <w:iCs/>
          <w:noProof/>
          <w:sz w:val="26"/>
          <w:szCs w:val="26"/>
        </w:rPr>
        <w:t>Staff</w:t>
      </w:r>
      <w:r w:rsidR="007C73D1">
        <w:rPr>
          <w:rFonts w:ascii="Times New Roman" w:hAnsi="Times New Roman" w:cs="Times New Roman"/>
          <w:b/>
          <w:bCs/>
          <w:i/>
          <w:iCs/>
          <w:noProof/>
          <w:sz w:val="26"/>
          <w:szCs w:val="26"/>
        </w:rPr>
        <w:t>-</w:t>
      </w:r>
      <w:r w:rsidRPr="007C73D1">
        <w:rPr>
          <w:rFonts w:ascii="Times New Roman" w:hAnsi="Times New Roman" w:cs="Times New Roman"/>
          <w:b/>
          <w:bCs/>
          <w:i/>
          <w:iCs/>
          <w:noProof/>
          <w:sz w:val="26"/>
          <w:szCs w:val="26"/>
        </w:rPr>
        <w:t>related</w:t>
      </w:r>
      <w:r w:rsidRPr="0060343C">
        <w:rPr>
          <w:rFonts w:ascii="Times New Roman" w:hAnsi="Times New Roman" w:cs="Times New Roman"/>
          <w:b/>
          <w:bCs/>
          <w:i/>
          <w:iCs/>
          <w:sz w:val="26"/>
          <w:szCs w:val="26"/>
        </w:rPr>
        <w:t xml:space="preserve"> issues </w:t>
      </w:r>
    </w:p>
    <w:p w:rsidR="00682C54" w:rsidRPr="00323B7E" w:rsidRDefault="00682C54" w:rsidP="00323B7E">
      <w:pPr>
        <w:pStyle w:val="Default"/>
        <w:numPr>
          <w:ilvl w:val="0"/>
          <w:numId w:val="37"/>
        </w:numPr>
        <w:spacing w:line="360" w:lineRule="auto"/>
        <w:jc w:val="both"/>
      </w:pPr>
      <w:r w:rsidRPr="00323B7E">
        <w:t xml:space="preserve">Execution of staff’s transfer &amp; posting as per approval of zonal heads. </w:t>
      </w:r>
    </w:p>
    <w:p w:rsidR="00682C54" w:rsidRPr="00323B7E" w:rsidRDefault="00682C54" w:rsidP="00323B7E">
      <w:pPr>
        <w:pStyle w:val="Default"/>
        <w:numPr>
          <w:ilvl w:val="0"/>
          <w:numId w:val="37"/>
        </w:numPr>
        <w:spacing w:line="360" w:lineRule="auto"/>
        <w:jc w:val="both"/>
      </w:pPr>
      <w:r w:rsidRPr="00323B7E">
        <w:t xml:space="preserve">Ensure </w:t>
      </w:r>
      <w:r w:rsidRPr="007C73D1">
        <w:rPr>
          <w:noProof/>
        </w:rPr>
        <w:t>staff support address staff scarcity</w:t>
      </w:r>
      <w:r w:rsidRPr="00323B7E">
        <w:t xml:space="preserve">. </w:t>
      </w:r>
    </w:p>
    <w:p w:rsidR="00682C54" w:rsidRPr="00323B7E" w:rsidRDefault="00682C54" w:rsidP="00323B7E">
      <w:pPr>
        <w:pStyle w:val="Default"/>
        <w:numPr>
          <w:ilvl w:val="0"/>
          <w:numId w:val="37"/>
        </w:numPr>
        <w:spacing w:line="360" w:lineRule="auto"/>
        <w:jc w:val="both"/>
      </w:pPr>
      <w:r w:rsidRPr="00323B7E">
        <w:t xml:space="preserve">Transaction analysis of tellers. </w:t>
      </w:r>
    </w:p>
    <w:p w:rsidR="00682C54" w:rsidRPr="00323B7E" w:rsidRDefault="00682C54" w:rsidP="00323B7E">
      <w:pPr>
        <w:pStyle w:val="Default"/>
        <w:numPr>
          <w:ilvl w:val="0"/>
          <w:numId w:val="37"/>
        </w:numPr>
        <w:spacing w:line="360" w:lineRule="auto"/>
        <w:jc w:val="both"/>
      </w:pPr>
      <w:r w:rsidRPr="00323B7E">
        <w:t xml:space="preserve">Circulate staff confirmation </w:t>
      </w:r>
    </w:p>
    <w:p w:rsidR="00682C54" w:rsidRPr="00323B7E" w:rsidRDefault="00682C54" w:rsidP="00323B7E">
      <w:pPr>
        <w:pStyle w:val="Default"/>
        <w:numPr>
          <w:ilvl w:val="0"/>
          <w:numId w:val="37"/>
        </w:numPr>
        <w:spacing w:line="360" w:lineRule="auto"/>
        <w:jc w:val="both"/>
      </w:pPr>
      <w:r w:rsidRPr="00323B7E">
        <w:t xml:space="preserve">Mail group creation &amp; maintenance. </w:t>
      </w:r>
    </w:p>
    <w:p w:rsidR="00682C54" w:rsidRPr="00323B7E" w:rsidRDefault="00682C54" w:rsidP="00323B7E">
      <w:pPr>
        <w:pStyle w:val="Default"/>
        <w:spacing w:line="360" w:lineRule="auto"/>
        <w:jc w:val="both"/>
      </w:pPr>
    </w:p>
    <w:p w:rsidR="00682C54" w:rsidRPr="0060343C" w:rsidRDefault="00682C54" w:rsidP="00323B7E">
      <w:pPr>
        <w:pStyle w:val="Default"/>
        <w:spacing w:line="360" w:lineRule="auto"/>
        <w:jc w:val="both"/>
        <w:rPr>
          <w:sz w:val="26"/>
          <w:szCs w:val="26"/>
        </w:rPr>
      </w:pPr>
      <w:r w:rsidRPr="0060343C">
        <w:rPr>
          <w:b/>
          <w:bCs/>
          <w:i/>
          <w:iCs/>
          <w:sz w:val="26"/>
          <w:szCs w:val="26"/>
        </w:rPr>
        <w:t xml:space="preserve">Miscellaneous </w:t>
      </w:r>
    </w:p>
    <w:p w:rsidR="00682C54" w:rsidRPr="00323B7E" w:rsidRDefault="00682C54" w:rsidP="00323B7E">
      <w:pPr>
        <w:pStyle w:val="Default"/>
        <w:numPr>
          <w:ilvl w:val="0"/>
          <w:numId w:val="38"/>
        </w:numPr>
        <w:spacing w:line="360" w:lineRule="auto"/>
        <w:jc w:val="both"/>
      </w:pPr>
      <w:r w:rsidRPr="00323B7E">
        <w:t xml:space="preserve">Account opening form returns status report. </w:t>
      </w:r>
    </w:p>
    <w:p w:rsidR="00682C54" w:rsidRPr="00323B7E" w:rsidRDefault="00682C54" w:rsidP="00323B7E">
      <w:pPr>
        <w:pStyle w:val="Default"/>
        <w:numPr>
          <w:ilvl w:val="0"/>
          <w:numId w:val="38"/>
        </w:numPr>
        <w:spacing w:line="360" w:lineRule="auto"/>
        <w:jc w:val="both"/>
      </w:pPr>
      <w:r w:rsidRPr="00323B7E">
        <w:t xml:space="preserve">Help business heads by collecting </w:t>
      </w:r>
      <w:proofErr w:type="gramStart"/>
      <w:r w:rsidRPr="00323B7E">
        <w:t>various information</w:t>
      </w:r>
      <w:proofErr w:type="gramEnd"/>
      <w:r w:rsidRPr="00323B7E">
        <w:t xml:space="preserve"> from branches. </w:t>
      </w:r>
    </w:p>
    <w:p w:rsidR="00682C54" w:rsidRPr="00323B7E" w:rsidRDefault="00682C54" w:rsidP="00323B7E">
      <w:pPr>
        <w:pStyle w:val="Default"/>
        <w:numPr>
          <w:ilvl w:val="0"/>
          <w:numId w:val="38"/>
        </w:numPr>
        <w:spacing w:line="360" w:lineRule="auto"/>
        <w:jc w:val="both"/>
      </w:pPr>
      <w:r w:rsidRPr="00323B7E">
        <w:t xml:space="preserve">Branch information management. </w:t>
      </w:r>
    </w:p>
    <w:p w:rsidR="00682C54" w:rsidRPr="00323B7E" w:rsidRDefault="00682C54" w:rsidP="00323B7E">
      <w:pPr>
        <w:pStyle w:val="Default"/>
        <w:numPr>
          <w:ilvl w:val="0"/>
          <w:numId w:val="38"/>
        </w:numPr>
        <w:spacing w:line="360" w:lineRule="auto"/>
        <w:jc w:val="both"/>
      </w:pPr>
      <w:r w:rsidRPr="00323B7E">
        <w:t xml:space="preserve">Database maintenance of audit report. </w:t>
      </w:r>
    </w:p>
    <w:p w:rsidR="00682C54" w:rsidRDefault="00682C54" w:rsidP="00EB0911">
      <w:pPr>
        <w:spacing w:line="360" w:lineRule="auto"/>
        <w:jc w:val="both"/>
        <w:rPr>
          <w:rFonts w:ascii="Times New Roman" w:hAnsi="Times New Roman" w:cs="Times New Roman"/>
          <w:sz w:val="24"/>
          <w:szCs w:val="24"/>
        </w:rPr>
      </w:pPr>
    </w:p>
    <w:p w:rsidR="00682C54" w:rsidRDefault="00682C54">
      <w:pPr>
        <w:rPr>
          <w:rFonts w:ascii="Times New Roman" w:hAnsi="Times New Roman" w:cs="Times New Roman"/>
          <w:sz w:val="24"/>
          <w:szCs w:val="24"/>
        </w:rPr>
      </w:pPr>
      <w:r>
        <w:rPr>
          <w:rFonts w:ascii="Times New Roman" w:hAnsi="Times New Roman" w:cs="Times New Roman"/>
          <w:sz w:val="24"/>
          <w:szCs w:val="24"/>
        </w:rPr>
        <w:br w:type="page"/>
      </w:r>
    </w:p>
    <w:p w:rsidR="00682C54" w:rsidRPr="0060343C" w:rsidRDefault="00682C54" w:rsidP="00682C54">
      <w:pPr>
        <w:pStyle w:val="Default"/>
        <w:spacing w:after="200" w:line="360" w:lineRule="auto"/>
        <w:jc w:val="both"/>
        <w:rPr>
          <w:color w:val="548DD4" w:themeColor="text2" w:themeTint="99"/>
          <w:sz w:val="28"/>
          <w:szCs w:val="28"/>
        </w:rPr>
      </w:pPr>
      <w:r w:rsidRPr="0060343C">
        <w:rPr>
          <w:b/>
          <w:bCs/>
          <w:color w:val="548DD4" w:themeColor="text2" w:themeTint="99"/>
          <w:sz w:val="28"/>
          <w:szCs w:val="28"/>
        </w:rPr>
        <w:lastRenderedPageBreak/>
        <w:t>3.3 Job Description</w:t>
      </w:r>
    </w:p>
    <w:p w:rsidR="00682C54" w:rsidRDefault="00682C54" w:rsidP="00682C54">
      <w:pPr>
        <w:pStyle w:val="Default"/>
        <w:spacing w:after="200" w:line="360" w:lineRule="auto"/>
        <w:jc w:val="both"/>
      </w:pPr>
      <w:r w:rsidRPr="00717217">
        <w:t xml:space="preserve">I reflect myself fortunate to perceive the opportunity to work BRAC Bank Limited for </w:t>
      </w:r>
      <w:r w:rsidR="007C73D1">
        <w:rPr>
          <w:noProof/>
        </w:rPr>
        <w:t>three</w:t>
      </w:r>
      <w:r w:rsidRPr="00717217">
        <w:t xml:space="preserve"> months. I have worked as an intern in the Branch Governance Team Department. During my internship period, I have worked under the supervision of Mr. </w:t>
      </w:r>
      <w:proofErr w:type="spellStart"/>
      <w:r w:rsidRPr="00717217">
        <w:t>Omor</w:t>
      </w:r>
      <w:proofErr w:type="spellEnd"/>
      <w:r w:rsidRPr="00717217">
        <w:t xml:space="preserve"> </w:t>
      </w:r>
      <w:proofErr w:type="spellStart"/>
      <w:r w:rsidRPr="00717217">
        <w:t>Faruk</w:t>
      </w:r>
      <w:proofErr w:type="spellEnd"/>
      <w:r w:rsidRPr="00717217">
        <w:t xml:space="preserve"> (Senior Manager) of Branch Governance Team Department. It was such a pleasure to work in such an environment in BRAC Bank Limited where seniors are always to support me which helped to deliver their authorized work properly. </w:t>
      </w:r>
    </w:p>
    <w:p w:rsidR="00682C54" w:rsidRDefault="00682C54" w:rsidP="00682C54">
      <w:pPr>
        <w:pStyle w:val="Default"/>
        <w:spacing w:after="200" w:line="360" w:lineRule="auto"/>
        <w:jc w:val="both"/>
      </w:pPr>
      <w:r w:rsidRPr="004D591E">
        <w:t xml:space="preserve">I </w:t>
      </w:r>
      <w:r w:rsidRPr="007C73D1">
        <w:rPr>
          <w:noProof/>
        </w:rPr>
        <w:t>was assigned</w:t>
      </w:r>
      <w:r w:rsidRPr="004D591E">
        <w:t xml:space="preserve"> </w:t>
      </w:r>
      <w:r w:rsidR="007C73D1">
        <w:rPr>
          <w:noProof/>
        </w:rPr>
        <w:t>to</w:t>
      </w:r>
      <w:r w:rsidRPr="004D591E">
        <w:t xml:space="preserve"> multiple tasks during my internship period. </w:t>
      </w:r>
      <w:r w:rsidR="007C73D1">
        <w:rPr>
          <w:noProof/>
        </w:rPr>
        <w:t>M</w:t>
      </w:r>
      <w:r w:rsidRPr="004D591E">
        <w:t xml:space="preserve">y initial tasks were to assist my seniors in their day to day tasks and duties. I have tried to help my seniors to complete any task within </w:t>
      </w:r>
      <w:r w:rsidR="007C73D1">
        <w:t xml:space="preserve">the </w:t>
      </w:r>
      <w:r w:rsidRPr="007C73D1">
        <w:rPr>
          <w:noProof/>
        </w:rPr>
        <w:t>deadline</w:t>
      </w:r>
      <w:r w:rsidRPr="004D591E">
        <w:t>. I have mainly handled some areas of a project named “CTR project</w:t>
      </w:r>
      <w:r w:rsidR="007C73D1">
        <w:rPr>
          <w:noProof/>
        </w:rPr>
        <w:t>.”</w:t>
      </w:r>
      <w:r w:rsidRPr="004D591E">
        <w:t xml:space="preserve"> We have run a project which is called “CTR Related AOF Fields Updating</w:t>
      </w:r>
      <w:r w:rsidR="007C73D1">
        <w:rPr>
          <w:noProof/>
        </w:rPr>
        <w:t>.”</w:t>
      </w:r>
      <w:r w:rsidRPr="004D591E">
        <w:t xml:space="preserve"> The purpose of this project is to collect the missing account level information from the customers and send the collected information database to the Account Services Department for updating this information to BBL’s Core Banking System (</w:t>
      </w:r>
      <w:proofErr w:type="spellStart"/>
      <w:r w:rsidRPr="004D591E">
        <w:t>Finacle</w:t>
      </w:r>
      <w:proofErr w:type="spellEnd"/>
      <w:r w:rsidRPr="004D591E">
        <w:t xml:space="preserve">). </w:t>
      </w:r>
    </w:p>
    <w:p w:rsidR="00682C54" w:rsidRPr="004D591E" w:rsidRDefault="00682C54" w:rsidP="00682C54">
      <w:pPr>
        <w:pStyle w:val="Default"/>
        <w:spacing w:after="200" w:line="360" w:lineRule="auto"/>
        <w:jc w:val="both"/>
      </w:pPr>
      <w:r>
        <w:rPr>
          <w:b/>
        </w:rPr>
        <w:t xml:space="preserve">Reason for </w:t>
      </w:r>
      <w:proofErr w:type="spellStart"/>
      <w:r w:rsidRPr="00874643">
        <w:rPr>
          <w:b/>
        </w:rPr>
        <w:t>Doing</w:t>
      </w:r>
      <w:r w:rsidRPr="004D591E">
        <w:rPr>
          <w:b/>
          <w:bCs/>
        </w:rPr>
        <w:t>CTR</w:t>
      </w:r>
      <w:proofErr w:type="spellEnd"/>
      <w:r w:rsidRPr="004D591E">
        <w:rPr>
          <w:b/>
          <w:bCs/>
        </w:rPr>
        <w:t xml:space="preserve"> Project: </w:t>
      </w:r>
      <w:r w:rsidRPr="004D591E">
        <w:t xml:space="preserve">As per Bangladesh bank, every bank has to submit CTR (Cash Transaction Report) for individual customer, if a transaction over </w:t>
      </w:r>
      <w:r w:rsidR="007C73D1">
        <w:rPr>
          <w:noProof/>
        </w:rPr>
        <w:t>ten</w:t>
      </w:r>
      <w:r w:rsidRPr="004D591E">
        <w:t xml:space="preserve"> </w:t>
      </w:r>
      <w:proofErr w:type="spellStart"/>
      <w:r w:rsidRPr="004D591E">
        <w:t>lacs</w:t>
      </w:r>
      <w:proofErr w:type="spellEnd"/>
      <w:r w:rsidRPr="004D591E">
        <w:t xml:space="preserve"> takes place in a month.</w:t>
      </w:r>
      <w:r>
        <w:t xml:space="preserve"> So the customer must have to update their all kind of information in their account. If they are not updating their account, their account will </w:t>
      </w:r>
      <w:r w:rsidRPr="007C73D1">
        <w:rPr>
          <w:noProof/>
        </w:rPr>
        <w:t>be turned</w:t>
      </w:r>
      <w:r>
        <w:t xml:space="preserve"> off that means they are not doing their transaction properly.</w:t>
      </w:r>
    </w:p>
    <w:p w:rsidR="00682C54" w:rsidRDefault="00682C54" w:rsidP="00EB0911">
      <w:pPr>
        <w:spacing w:line="360" w:lineRule="auto"/>
        <w:jc w:val="both"/>
        <w:rPr>
          <w:rFonts w:ascii="Times New Roman" w:hAnsi="Times New Roman" w:cs="Times New Roman"/>
          <w:sz w:val="24"/>
          <w:szCs w:val="24"/>
        </w:rPr>
      </w:pPr>
    </w:p>
    <w:p w:rsidR="00682C54" w:rsidRDefault="00682C54">
      <w:pPr>
        <w:rPr>
          <w:rFonts w:ascii="Times New Roman" w:hAnsi="Times New Roman" w:cs="Times New Roman"/>
          <w:sz w:val="24"/>
          <w:szCs w:val="24"/>
        </w:rPr>
      </w:pPr>
      <w:r>
        <w:rPr>
          <w:rFonts w:ascii="Times New Roman" w:hAnsi="Times New Roman" w:cs="Times New Roman"/>
          <w:sz w:val="24"/>
          <w:szCs w:val="24"/>
        </w:rPr>
        <w:br w:type="page"/>
      </w:r>
    </w:p>
    <w:p w:rsidR="00682C54" w:rsidRPr="0060343C" w:rsidRDefault="00682C54" w:rsidP="00682C54">
      <w:pPr>
        <w:pStyle w:val="Default"/>
        <w:spacing w:after="200" w:line="360" w:lineRule="auto"/>
        <w:jc w:val="both"/>
        <w:rPr>
          <w:b/>
          <w:bCs/>
          <w:color w:val="548DD4" w:themeColor="text2" w:themeTint="99"/>
          <w:sz w:val="28"/>
          <w:szCs w:val="28"/>
        </w:rPr>
      </w:pPr>
      <w:r w:rsidRPr="0060343C">
        <w:rPr>
          <w:b/>
          <w:bCs/>
          <w:color w:val="548DD4" w:themeColor="text2" w:themeTint="99"/>
          <w:sz w:val="28"/>
          <w:szCs w:val="28"/>
        </w:rPr>
        <w:lastRenderedPageBreak/>
        <w:t>3.4 Job Responsibilities:</w:t>
      </w:r>
    </w:p>
    <w:p w:rsidR="00682C54" w:rsidRPr="00A20C60" w:rsidRDefault="00682C54" w:rsidP="00682C54">
      <w:pPr>
        <w:pStyle w:val="Default"/>
        <w:spacing w:after="200" w:line="360" w:lineRule="auto"/>
        <w:jc w:val="both"/>
        <w:rPr>
          <w:bCs/>
        </w:rPr>
      </w:pPr>
      <w:r w:rsidRPr="00E400E3">
        <w:rPr>
          <w:bCs/>
        </w:rPr>
        <w:t>The followi</w:t>
      </w:r>
      <w:r>
        <w:rPr>
          <w:bCs/>
        </w:rPr>
        <w:t>ng responsibility has performed:</w:t>
      </w:r>
    </w:p>
    <w:p w:rsidR="00682C54" w:rsidRPr="004D591E" w:rsidRDefault="00682C54" w:rsidP="00682C54">
      <w:pPr>
        <w:pStyle w:val="Default"/>
        <w:numPr>
          <w:ilvl w:val="0"/>
          <w:numId w:val="39"/>
        </w:numPr>
        <w:spacing w:after="200" w:line="360" w:lineRule="auto"/>
        <w:jc w:val="both"/>
      </w:pPr>
      <w:r w:rsidRPr="004D591E">
        <w:t>Preparing a Text Message, an Email and Call draft that will be sent to the customers before the project starts so that, the customers freely cooperate with us.</w:t>
      </w:r>
    </w:p>
    <w:p w:rsidR="00682C54" w:rsidRPr="004D591E" w:rsidRDefault="00682C54" w:rsidP="00682C54">
      <w:pPr>
        <w:pStyle w:val="ListParagraph"/>
        <w:numPr>
          <w:ilvl w:val="0"/>
          <w:numId w:val="39"/>
        </w:numPr>
        <w:autoSpaceDE w:val="0"/>
        <w:autoSpaceDN w:val="0"/>
        <w:adjustRightInd w:val="0"/>
        <w:spacing w:line="360" w:lineRule="auto"/>
        <w:jc w:val="both"/>
        <w:rPr>
          <w:rFonts w:ascii="Times New Roman" w:hAnsi="Times New Roman" w:cs="Times New Roman"/>
          <w:color w:val="000000"/>
          <w:sz w:val="24"/>
          <w:szCs w:val="24"/>
        </w:rPr>
      </w:pPr>
      <w:r w:rsidRPr="004D591E">
        <w:rPr>
          <w:rFonts w:ascii="Times New Roman" w:hAnsi="Times New Roman" w:cs="Times New Roman"/>
          <w:color w:val="000000"/>
          <w:sz w:val="24"/>
          <w:szCs w:val="24"/>
        </w:rPr>
        <w:t xml:space="preserve">Sorting Half-Yearly Performance Appraisal Rating letters according to branches and putting into envelopes for 186 different branches </w:t>
      </w:r>
    </w:p>
    <w:p w:rsidR="00682C54" w:rsidRPr="004D591E" w:rsidRDefault="00682C54" w:rsidP="00682C54">
      <w:pPr>
        <w:pStyle w:val="Default"/>
        <w:numPr>
          <w:ilvl w:val="0"/>
          <w:numId w:val="39"/>
        </w:numPr>
        <w:spacing w:after="200" w:line="360" w:lineRule="auto"/>
        <w:jc w:val="both"/>
      </w:pPr>
      <w:r w:rsidRPr="004D591E">
        <w:t xml:space="preserve">Updating the database of 1857 employees in Bengali including Name, Branch, Rank, Designation and Home District filed. </w:t>
      </w:r>
    </w:p>
    <w:p w:rsidR="00682C54" w:rsidRPr="004D591E" w:rsidRDefault="00682C54" w:rsidP="00682C54">
      <w:pPr>
        <w:pStyle w:val="Default"/>
        <w:numPr>
          <w:ilvl w:val="0"/>
          <w:numId w:val="39"/>
        </w:numPr>
        <w:spacing w:after="200" w:line="360" w:lineRule="auto"/>
        <w:jc w:val="both"/>
      </w:pPr>
      <w:r w:rsidRPr="004D591E">
        <w:t>Visiting the nearby branches of BRAC Bank Limited (BBL) and few other Banks</w:t>
      </w:r>
    </w:p>
    <w:p w:rsidR="00682C54" w:rsidRPr="004D591E" w:rsidRDefault="00682C54" w:rsidP="00682C54">
      <w:pPr>
        <w:pStyle w:val="Default"/>
        <w:numPr>
          <w:ilvl w:val="0"/>
          <w:numId w:val="39"/>
        </w:numPr>
        <w:spacing w:after="200" w:line="360" w:lineRule="auto"/>
        <w:jc w:val="both"/>
      </w:pPr>
      <w:r w:rsidRPr="004D591E">
        <w:t>Finding and preparing a comparative study of BBL with other banks.</w:t>
      </w:r>
    </w:p>
    <w:p w:rsidR="00682C54" w:rsidRPr="004D591E" w:rsidRDefault="00682C54" w:rsidP="00682C54">
      <w:pPr>
        <w:pStyle w:val="Default"/>
        <w:numPr>
          <w:ilvl w:val="0"/>
          <w:numId w:val="39"/>
        </w:numPr>
        <w:spacing w:after="200" w:line="360" w:lineRule="auto"/>
        <w:jc w:val="both"/>
      </w:pPr>
      <w:r w:rsidRPr="007C73D1">
        <w:rPr>
          <w:noProof/>
        </w:rPr>
        <w:t xml:space="preserve">Seeing work progress of Account Service Department and to </w:t>
      </w:r>
      <w:bookmarkStart w:id="0" w:name="_GoBack"/>
      <w:bookmarkEnd w:id="0"/>
      <w:r w:rsidRPr="007C73D1">
        <w:rPr>
          <w:noProof/>
        </w:rPr>
        <w:t>help</w:t>
      </w:r>
      <w:r w:rsidRPr="004D591E">
        <w:t xml:space="preserve"> them any way we could</w:t>
      </w:r>
    </w:p>
    <w:p w:rsidR="00682C54" w:rsidRPr="004D591E" w:rsidRDefault="00682C54" w:rsidP="00682C54">
      <w:pPr>
        <w:pStyle w:val="Default"/>
        <w:numPr>
          <w:ilvl w:val="0"/>
          <w:numId w:val="39"/>
        </w:numPr>
        <w:spacing w:after="200" w:line="360" w:lineRule="auto"/>
        <w:jc w:val="both"/>
      </w:pPr>
      <w:r w:rsidRPr="004D591E">
        <w:t xml:space="preserve">Inputting checking the information from AOF to BBL’s Core Banking System (CBS) </w:t>
      </w:r>
      <w:proofErr w:type="spellStart"/>
      <w:r w:rsidRPr="004D591E">
        <w:t>Finacle</w:t>
      </w:r>
      <w:proofErr w:type="spellEnd"/>
      <w:r w:rsidRPr="004D591E">
        <w:t xml:space="preserve">.  </w:t>
      </w:r>
    </w:p>
    <w:p w:rsidR="00682C54" w:rsidRPr="004D591E" w:rsidRDefault="007C73D1" w:rsidP="00682C54">
      <w:pPr>
        <w:pStyle w:val="ListParagraph"/>
        <w:numPr>
          <w:ilvl w:val="0"/>
          <w:numId w:val="39"/>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t>I have r</w:t>
      </w:r>
      <w:r w:rsidR="00682C54" w:rsidRPr="007C73D1">
        <w:rPr>
          <w:rFonts w:ascii="Times New Roman" w:hAnsi="Times New Roman" w:cs="Times New Roman"/>
          <w:noProof/>
          <w:color w:val="000000"/>
          <w:sz w:val="24"/>
          <w:szCs w:val="24"/>
        </w:rPr>
        <w:t>eceived</w:t>
      </w:r>
      <w:r w:rsidR="00682C54" w:rsidRPr="004D591E">
        <w:rPr>
          <w:rFonts w:ascii="Times New Roman" w:hAnsi="Times New Roman" w:cs="Times New Roman"/>
          <w:color w:val="000000"/>
          <w:sz w:val="24"/>
          <w:szCs w:val="24"/>
        </w:rPr>
        <w:t xml:space="preserve"> about 30 SME credit card applications each day for analyzing.</w:t>
      </w:r>
    </w:p>
    <w:p w:rsidR="00682C54" w:rsidRPr="004D591E" w:rsidRDefault="007C73D1" w:rsidP="00682C54">
      <w:pPr>
        <w:pStyle w:val="ListParagraph"/>
        <w:numPr>
          <w:ilvl w:val="0"/>
          <w:numId w:val="39"/>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t>We are i</w:t>
      </w:r>
      <w:r w:rsidR="00682C54" w:rsidRPr="007C73D1">
        <w:rPr>
          <w:rFonts w:ascii="Times New Roman" w:hAnsi="Times New Roman" w:cs="Times New Roman"/>
          <w:noProof/>
          <w:color w:val="000000"/>
          <w:sz w:val="24"/>
          <w:szCs w:val="24"/>
        </w:rPr>
        <w:t>nforming</w:t>
      </w:r>
      <w:r w:rsidR="00682C54" w:rsidRPr="004D591E">
        <w:rPr>
          <w:rFonts w:ascii="Times New Roman" w:hAnsi="Times New Roman" w:cs="Times New Roman"/>
          <w:color w:val="000000"/>
          <w:sz w:val="24"/>
          <w:szCs w:val="24"/>
        </w:rPr>
        <w:t xml:space="preserve"> our findings on missing information and documents to the Associate Manager of SME department. </w:t>
      </w:r>
    </w:p>
    <w:p w:rsidR="00682C54" w:rsidRPr="004D591E" w:rsidRDefault="00682C54" w:rsidP="00682C54">
      <w:pPr>
        <w:pStyle w:val="Default"/>
        <w:numPr>
          <w:ilvl w:val="0"/>
          <w:numId w:val="39"/>
        </w:numPr>
        <w:spacing w:after="200" w:line="360" w:lineRule="auto"/>
        <w:jc w:val="both"/>
      </w:pPr>
      <w:r w:rsidRPr="004D591E">
        <w:t xml:space="preserve">Checking all the necessary documents were provided with the applications such </w:t>
      </w:r>
      <w:r w:rsidRPr="007C73D1">
        <w:rPr>
          <w:noProof/>
        </w:rPr>
        <w:t>as</w:t>
      </w:r>
      <w:r w:rsidRPr="004D591E">
        <w:t xml:space="preserve"> photocopy of the National ID, TIN certificate and two copies of passport sized photos. </w:t>
      </w:r>
    </w:p>
    <w:p w:rsidR="00682C54" w:rsidRPr="004D591E" w:rsidRDefault="007C73D1" w:rsidP="00682C54">
      <w:pPr>
        <w:pStyle w:val="Default"/>
        <w:numPr>
          <w:ilvl w:val="0"/>
          <w:numId w:val="39"/>
        </w:numPr>
        <w:spacing w:after="200" w:line="360" w:lineRule="auto"/>
        <w:jc w:val="both"/>
      </w:pPr>
      <w:r>
        <w:rPr>
          <w:noProof/>
        </w:rPr>
        <w:t>I am f</w:t>
      </w:r>
      <w:r w:rsidR="00682C54" w:rsidRPr="007C73D1">
        <w:rPr>
          <w:noProof/>
        </w:rPr>
        <w:t>illing</w:t>
      </w:r>
      <w:r w:rsidR="00682C54" w:rsidRPr="004D591E">
        <w:t xml:space="preserve"> the undertaking forms for CBI report on behalf of the customers, based on the information provided on the application forms. </w:t>
      </w:r>
    </w:p>
    <w:p w:rsidR="00682C54" w:rsidRPr="004D591E" w:rsidRDefault="007C73D1" w:rsidP="00682C54">
      <w:pPr>
        <w:pStyle w:val="Default"/>
        <w:numPr>
          <w:ilvl w:val="0"/>
          <w:numId w:val="39"/>
        </w:numPr>
        <w:spacing w:after="200" w:line="360" w:lineRule="auto"/>
        <w:jc w:val="both"/>
      </w:pPr>
      <w:r>
        <w:rPr>
          <w:noProof/>
        </w:rPr>
        <w:t>You are v</w:t>
      </w:r>
      <w:r w:rsidR="00682C54" w:rsidRPr="007C73D1">
        <w:rPr>
          <w:noProof/>
        </w:rPr>
        <w:t>isiting</w:t>
      </w:r>
      <w:r w:rsidR="00682C54" w:rsidRPr="004D591E">
        <w:t xml:space="preserve"> Call Center for improving our customer interaction skills through various activities. </w:t>
      </w:r>
    </w:p>
    <w:p w:rsidR="00682C54" w:rsidRPr="004D591E" w:rsidRDefault="00682C54" w:rsidP="00682C54">
      <w:pPr>
        <w:pStyle w:val="Default"/>
        <w:numPr>
          <w:ilvl w:val="0"/>
          <w:numId w:val="39"/>
        </w:numPr>
        <w:spacing w:after="200" w:line="360" w:lineRule="auto"/>
        <w:jc w:val="both"/>
      </w:pPr>
      <w:r w:rsidRPr="004D591E">
        <w:t>Listening inbound and outbound calls for learning how the call agents interact with the customers better and then designing to answering sort of customers queries</w:t>
      </w:r>
    </w:p>
    <w:p w:rsidR="00682C54" w:rsidRPr="00B9491C" w:rsidRDefault="00682C54" w:rsidP="00682C54">
      <w:pPr>
        <w:pStyle w:val="ListParagraph"/>
        <w:numPr>
          <w:ilvl w:val="0"/>
          <w:numId w:val="39"/>
        </w:numPr>
        <w:spacing w:line="360" w:lineRule="auto"/>
        <w:jc w:val="both"/>
        <w:rPr>
          <w:rFonts w:ascii="Times New Roman" w:hAnsi="Times New Roman" w:cs="Times New Roman"/>
          <w:sz w:val="24"/>
          <w:szCs w:val="24"/>
        </w:rPr>
      </w:pPr>
      <w:r w:rsidRPr="00B9491C">
        <w:rPr>
          <w:rFonts w:ascii="Times New Roman" w:hAnsi="Times New Roman" w:cs="Times New Roman"/>
          <w:sz w:val="24"/>
          <w:szCs w:val="24"/>
        </w:rPr>
        <w:t xml:space="preserve">At last, collecting missing information </w:t>
      </w:r>
      <w:r w:rsidRPr="007C73D1">
        <w:rPr>
          <w:rFonts w:ascii="Times New Roman" w:hAnsi="Times New Roman" w:cs="Times New Roman"/>
          <w:noProof/>
          <w:sz w:val="24"/>
          <w:szCs w:val="24"/>
        </w:rPr>
        <w:t>over</w:t>
      </w:r>
      <w:r w:rsidR="007C73D1">
        <w:rPr>
          <w:rFonts w:ascii="Times New Roman" w:hAnsi="Times New Roman" w:cs="Times New Roman"/>
          <w:noProof/>
          <w:sz w:val="24"/>
          <w:szCs w:val="24"/>
        </w:rPr>
        <w:t xml:space="preserve"> </w:t>
      </w:r>
      <w:r w:rsidRPr="007C73D1">
        <w:rPr>
          <w:rFonts w:ascii="Times New Roman" w:hAnsi="Times New Roman" w:cs="Times New Roman"/>
          <w:noProof/>
          <w:sz w:val="24"/>
          <w:szCs w:val="24"/>
        </w:rPr>
        <w:t>the</w:t>
      </w:r>
      <w:r w:rsidRPr="00B9491C">
        <w:rPr>
          <w:rFonts w:ascii="Times New Roman" w:hAnsi="Times New Roman" w:cs="Times New Roman"/>
          <w:sz w:val="24"/>
          <w:szCs w:val="24"/>
        </w:rPr>
        <w:t xml:space="preserve"> IP phone from the customers to update CTR Related AOF Fields.</w:t>
      </w:r>
    </w:p>
    <w:p w:rsidR="00682C54" w:rsidRDefault="00267D38" w:rsidP="00EB0911">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pict>
          <v:shape id="_x0000_s1030" type="#_x0000_t98" style="position:absolute;left:0;text-align:left;margin-left:74.5pt;margin-top:162.1pt;width:327.7pt;height:308.95pt;z-index:251665408" fillcolor="#b8cce4 [1300]" strokecolor="#4f81bd [3204]" strokeweight="5pt">
            <v:shadow color="#868686"/>
            <v:textbox style="mso-next-textbox:#_x0000_s1030">
              <w:txbxContent>
                <w:p w:rsidR="00B81AD4" w:rsidRDefault="00B81AD4" w:rsidP="00682C54">
                  <w:pPr>
                    <w:jc w:val="center"/>
                    <w:rPr>
                      <w:rFonts w:ascii="Times New Roman" w:hAnsi="Times New Roman" w:cs="Times New Roman"/>
                      <w:b/>
                      <w:sz w:val="96"/>
                      <w:szCs w:val="96"/>
                    </w:rPr>
                  </w:pPr>
                </w:p>
                <w:p w:rsidR="00B81AD4" w:rsidRPr="00C55251" w:rsidRDefault="00B81AD4" w:rsidP="00682C54">
                  <w:pPr>
                    <w:jc w:val="center"/>
                    <w:rPr>
                      <w:rFonts w:ascii="Times New Roman" w:hAnsi="Times New Roman" w:cs="Times New Roman"/>
                      <w:b/>
                      <w:sz w:val="96"/>
                      <w:szCs w:val="96"/>
                    </w:rPr>
                  </w:pPr>
                  <w:r>
                    <w:rPr>
                      <w:rFonts w:ascii="Times New Roman" w:hAnsi="Times New Roman" w:cs="Times New Roman"/>
                      <w:b/>
                      <w:sz w:val="96"/>
                      <w:szCs w:val="96"/>
                    </w:rPr>
                    <w:t>Chapter: 4</w:t>
                  </w:r>
                </w:p>
              </w:txbxContent>
            </v:textbox>
          </v:shape>
        </w:pict>
      </w:r>
    </w:p>
    <w:p w:rsidR="00682C54" w:rsidRDefault="00682C54">
      <w:pPr>
        <w:rPr>
          <w:rFonts w:ascii="Times New Roman" w:hAnsi="Times New Roman" w:cs="Times New Roman"/>
          <w:sz w:val="24"/>
          <w:szCs w:val="24"/>
        </w:rPr>
      </w:pPr>
      <w:r>
        <w:rPr>
          <w:rFonts w:ascii="Times New Roman" w:hAnsi="Times New Roman" w:cs="Times New Roman"/>
          <w:sz w:val="24"/>
          <w:szCs w:val="24"/>
        </w:rPr>
        <w:br w:type="page"/>
      </w:r>
    </w:p>
    <w:p w:rsidR="00682C54" w:rsidRPr="006620CA" w:rsidRDefault="00682C54" w:rsidP="00682C54">
      <w:pPr>
        <w:pStyle w:val="Title"/>
        <w:rPr>
          <w:b/>
          <w:color w:val="0070C0"/>
        </w:rPr>
      </w:pPr>
      <w:r w:rsidRPr="006620CA">
        <w:rPr>
          <w:b/>
          <w:color w:val="0070C0"/>
        </w:rPr>
        <w:lastRenderedPageBreak/>
        <w:t>Recommendation</w:t>
      </w:r>
    </w:p>
    <w:p w:rsidR="00682C54" w:rsidRDefault="00682C54" w:rsidP="00682C54">
      <w:pPr>
        <w:pStyle w:val="ListParagraph"/>
        <w:spacing w:line="360" w:lineRule="auto"/>
        <w:jc w:val="both"/>
        <w:rPr>
          <w:rFonts w:ascii="Times New Roman" w:hAnsi="Times New Roman" w:cs="Times New Roman"/>
          <w:color w:val="000000" w:themeColor="text1"/>
          <w:sz w:val="24"/>
          <w:szCs w:val="24"/>
        </w:rPr>
      </w:pPr>
    </w:p>
    <w:p w:rsidR="00682C54" w:rsidRDefault="00682C54" w:rsidP="00682C54">
      <w:pPr>
        <w:pStyle w:val="ListParagraph"/>
        <w:numPr>
          <w:ilvl w:val="0"/>
          <w:numId w:val="40"/>
        </w:numPr>
        <w:spacing w:line="360" w:lineRule="auto"/>
        <w:jc w:val="both"/>
        <w:rPr>
          <w:rFonts w:ascii="Times New Roman" w:hAnsi="Times New Roman" w:cs="Times New Roman"/>
          <w:color w:val="000000" w:themeColor="text1"/>
          <w:sz w:val="24"/>
          <w:szCs w:val="24"/>
        </w:rPr>
      </w:pPr>
      <w:r w:rsidRPr="00071FF2">
        <w:rPr>
          <w:rFonts w:ascii="Times New Roman" w:hAnsi="Times New Roman" w:cs="Times New Roman"/>
          <w:color w:val="000000" w:themeColor="text1"/>
          <w:sz w:val="24"/>
          <w:szCs w:val="24"/>
        </w:rPr>
        <w:t>BBL should provide bet</w:t>
      </w:r>
      <w:r>
        <w:rPr>
          <w:rFonts w:ascii="Times New Roman" w:hAnsi="Times New Roman" w:cs="Times New Roman"/>
          <w:color w:val="000000" w:themeColor="text1"/>
          <w:sz w:val="24"/>
          <w:szCs w:val="24"/>
        </w:rPr>
        <w:t xml:space="preserve">ter service to their customer. </w:t>
      </w:r>
      <w:r w:rsidRPr="00071FF2">
        <w:rPr>
          <w:rFonts w:ascii="Times New Roman" w:hAnsi="Times New Roman" w:cs="Times New Roman"/>
          <w:color w:val="000000" w:themeColor="text1"/>
          <w:sz w:val="24"/>
          <w:szCs w:val="24"/>
        </w:rPr>
        <w:t>Most of the customers are dissatisfied about their service.</w:t>
      </w:r>
    </w:p>
    <w:p w:rsidR="00682C54" w:rsidRPr="00C53D57" w:rsidRDefault="00682C54" w:rsidP="00682C54">
      <w:pPr>
        <w:pStyle w:val="ListParagraph"/>
        <w:numPr>
          <w:ilvl w:val="0"/>
          <w:numId w:val="40"/>
        </w:numPr>
        <w:spacing w:line="360" w:lineRule="auto"/>
        <w:jc w:val="both"/>
        <w:rPr>
          <w:rFonts w:ascii="Times New Roman" w:hAnsi="Times New Roman" w:cs="Times New Roman"/>
          <w:color w:val="000000" w:themeColor="text1"/>
          <w:sz w:val="24"/>
          <w:szCs w:val="24"/>
        </w:rPr>
      </w:pPr>
      <w:proofErr w:type="spellStart"/>
      <w:r w:rsidRPr="00C53D57">
        <w:rPr>
          <w:rFonts w:ascii="Times New Roman" w:hAnsi="Times New Roman" w:cs="Times New Roman"/>
          <w:color w:val="000000" w:themeColor="text1"/>
          <w:sz w:val="24"/>
          <w:szCs w:val="24"/>
        </w:rPr>
        <w:t>BBl</w:t>
      </w:r>
      <w:proofErr w:type="spellEnd"/>
      <w:r w:rsidRPr="00C53D57">
        <w:rPr>
          <w:rFonts w:ascii="Times New Roman" w:hAnsi="Times New Roman" w:cs="Times New Roman"/>
          <w:color w:val="000000" w:themeColor="text1"/>
          <w:sz w:val="24"/>
          <w:szCs w:val="24"/>
        </w:rPr>
        <w:t xml:space="preserve"> should operate online communication service to their customer.</w:t>
      </w:r>
    </w:p>
    <w:p w:rsidR="00682C54" w:rsidRPr="00071FF2" w:rsidRDefault="00682C54" w:rsidP="00682C54">
      <w:pPr>
        <w:pStyle w:val="ListParagraph"/>
        <w:numPr>
          <w:ilvl w:val="0"/>
          <w:numId w:val="40"/>
        </w:numPr>
        <w:spacing w:line="360" w:lineRule="auto"/>
        <w:jc w:val="both"/>
        <w:rPr>
          <w:rFonts w:ascii="Times New Roman" w:hAnsi="Times New Roman" w:cs="Times New Roman"/>
          <w:color w:val="000000" w:themeColor="text1"/>
          <w:sz w:val="24"/>
          <w:szCs w:val="24"/>
        </w:rPr>
      </w:pPr>
      <w:proofErr w:type="spellStart"/>
      <w:r w:rsidRPr="00071FF2">
        <w:rPr>
          <w:rFonts w:ascii="Times New Roman" w:hAnsi="Times New Roman" w:cs="Times New Roman"/>
          <w:color w:val="000000" w:themeColor="text1"/>
          <w:sz w:val="24"/>
          <w:szCs w:val="24"/>
        </w:rPr>
        <w:t>BBl</w:t>
      </w:r>
      <w:proofErr w:type="spellEnd"/>
      <w:r w:rsidRPr="00071FF2">
        <w:rPr>
          <w:rFonts w:ascii="Times New Roman" w:hAnsi="Times New Roman" w:cs="Times New Roman"/>
          <w:color w:val="000000" w:themeColor="text1"/>
          <w:sz w:val="24"/>
          <w:szCs w:val="24"/>
        </w:rPr>
        <w:t xml:space="preserve"> should operate online account updating system.  Because most of the customer can’t go to the bank timely for updating their accounts missing information</w:t>
      </w:r>
    </w:p>
    <w:p w:rsidR="00682C54" w:rsidRPr="00071FF2" w:rsidRDefault="00682C54" w:rsidP="00682C54">
      <w:pPr>
        <w:pStyle w:val="ListParagraph"/>
        <w:numPr>
          <w:ilvl w:val="0"/>
          <w:numId w:val="40"/>
        </w:numPr>
        <w:spacing w:line="360" w:lineRule="auto"/>
        <w:jc w:val="both"/>
        <w:rPr>
          <w:rFonts w:ascii="Times New Roman" w:hAnsi="Times New Roman" w:cs="Times New Roman"/>
          <w:color w:val="000000" w:themeColor="text1"/>
          <w:sz w:val="24"/>
          <w:szCs w:val="24"/>
        </w:rPr>
      </w:pPr>
      <w:r w:rsidRPr="00071FF2">
        <w:rPr>
          <w:rFonts w:ascii="Times New Roman" w:hAnsi="Times New Roman" w:cs="Times New Roman"/>
          <w:color w:val="000000" w:themeColor="text1"/>
          <w:sz w:val="24"/>
          <w:szCs w:val="24"/>
        </w:rPr>
        <w:t xml:space="preserve">BBL should concern about their poor network system. Because when we call the customers from the IP </w:t>
      </w:r>
      <w:r w:rsidRPr="007C73D1">
        <w:rPr>
          <w:rFonts w:ascii="Times New Roman" w:hAnsi="Times New Roman" w:cs="Times New Roman"/>
          <w:noProof/>
          <w:color w:val="000000" w:themeColor="text1"/>
          <w:sz w:val="24"/>
          <w:szCs w:val="24"/>
        </w:rPr>
        <w:t>phone</w:t>
      </w:r>
      <w:r w:rsidR="007C73D1">
        <w:rPr>
          <w:rFonts w:ascii="Times New Roman" w:hAnsi="Times New Roman" w:cs="Times New Roman"/>
          <w:noProof/>
          <w:color w:val="000000" w:themeColor="text1"/>
          <w:sz w:val="24"/>
          <w:szCs w:val="24"/>
        </w:rPr>
        <w:t>,</w:t>
      </w:r>
      <w:r w:rsidRPr="00071FF2">
        <w:rPr>
          <w:rFonts w:ascii="Times New Roman" w:hAnsi="Times New Roman" w:cs="Times New Roman"/>
          <w:color w:val="000000" w:themeColor="text1"/>
          <w:sz w:val="24"/>
          <w:szCs w:val="24"/>
        </w:rPr>
        <w:t xml:space="preserve"> we faced some network related problem. So that customers feel irritated and communicate very rudely.</w:t>
      </w:r>
    </w:p>
    <w:p w:rsidR="00682C54" w:rsidRPr="00071FF2" w:rsidRDefault="00682C54" w:rsidP="00682C54">
      <w:pPr>
        <w:pStyle w:val="ListParagraph"/>
        <w:numPr>
          <w:ilvl w:val="0"/>
          <w:numId w:val="40"/>
        </w:numPr>
        <w:spacing w:line="360" w:lineRule="auto"/>
        <w:jc w:val="both"/>
        <w:rPr>
          <w:rFonts w:ascii="Times New Roman" w:hAnsi="Times New Roman" w:cs="Times New Roman"/>
          <w:color w:val="000000" w:themeColor="text1"/>
          <w:sz w:val="24"/>
          <w:szCs w:val="24"/>
        </w:rPr>
      </w:pPr>
      <w:r w:rsidRPr="00071FF2">
        <w:rPr>
          <w:rFonts w:ascii="Times New Roman" w:hAnsi="Times New Roman" w:cs="Times New Roman"/>
          <w:color w:val="000000" w:themeColor="text1"/>
          <w:sz w:val="24"/>
          <w:szCs w:val="24"/>
        </w:rPr>
        <w:t>They should make a peaceful environment for this CTR project.</w:t>
      </w:r>
    </w:p>
    <w:p w:rsidR="00682C54" w:rsidRDefault="00682C54" w:rsidP="00EB0911">
      <w:pPr>
        <w:spacing w:line="360" w:lineRule="auto"/>
        <w:jc w:val="both"/>
        <w:rPr>
          <w:rFonts w:ascii="Times New Roman" w:hAnsi="Times New Roman" w:cs="Times New Roman"/>
          <w:sz w:val="24"/>
          <w:szCs w:val="24"/>
        </w:rPr>
      </w:pPr>
    </w:p>
    <w:p w:rsidR="00682C54" w:rsidRDefault="00682C54">
      <w:pPr>
        <w:rPr>
          <w:rFonts w:ascii="Times New Roman" w:hAnsi="Times New Roman" w:cs="Times New Roman"/>
          <w:sz w:val="24"/>
          <w:szCs w:val="24"/>
        </w:rPr>
      </w:pPr>
      <w:r>
        <w:rPr>
          <w:rFonts w:ascii="Times New Roman" w:hAnsi="Times New Roman" w:cs="Times New Roman"/>
          <w:sz w:val="24"/>
          <w:szCs w:val="24"/>
        </w:rPr>
        <w:br w:type="page"/>
      </w:r>
    </w:p>
    <w:p w:rsidR="00682C54" w:rsidRPr="00C53D57" w:rsidRDefault="00682C54" w:rsidP="00682C54">
      <w:pPr>
        <w:pStyle w:val="Title"/>
        <w:rPr>
          <w:b/>
          <w:color w:val="0070C0"/>
        </w:rPr>
      </w:pPr>
      <w:r w:rsidRPr="00C53D57">
        <w:rPr>
          <w:b/>
          <w:color w:val="0070C0"/>
        </w:rPr>
        <w:lastRenderedPageBreak/>
        <w:t>Conclusion</w:t>
      </w:r>
    </w:p>
    <w:p w:rsidR="00682C54" w:rsidRDefault="00682C54" w:rsidP="00682C54">
      <w:pPr>
        <w:spacing w:line="360" w:lineRule="auto"/>
        <w:jc w:val="both"/>
        <w:rPr>
          <w:rFonts w:ascii="Times New Roman" w:hAnsi="Times New Roman" w:cs="Times New Roman"/>
          <w:sz w:val="24"/>
          <w:szCs w:val="24"/>
        </w:rPr>
      </w:pPr>
    </w:p>
    <w:p w:rsidR="00682C54" w:rsidRDefault="00682C54" w:rsidP="00682C54">
      <w:pPr>
        <w:spacing w:line="360" w:lineRule="auto"/>
        <w:jc w:val="both"/>
        <w:rPr>
          <w:rFonts w:ascii="Times New Roman" w:hAnsi="Times New Roman" w:cs="Times New Roman"/>
          <w:sz w:val="24"/>
          <w:szCs w:val="24"/>
        </w:rPr>
      </w:pPr>
      <w:r w:rsidRPr="00F558D4">
        <w:rPr>
          <w:rFonts w:ascii="Times New Roman" w:hAnsi="Times New Roman" w:cs="Times New Roman"/>
          <w:sz w:val="24"/>
          <w:szCs w:val="24"/>
        </w:rPr>
        <w:t>Good governance practices have enhanced considerably important for the development and sustainability of the capital markets and the assurance of investor interests. In the age of modern amenities, BRAC bank is playing its excellent role to keep to the economic development wheel moving.25% to 40% of total revenue for constant businesses comes from repeat consumers. It should ensure that its customer satisfaction, manage the service quality and have to keep enhancing their service as well. To keep up the expectations of their customers in the BRAC Bank Ltd. have to take all the essential steps to satisfy their customers because if the customers recognize that they are not getting proper treatment, they might shift to another bank.</w:t>
      </w:r>
    </w:p>
    <w:p w:rsidR="00682C54" w:rsidRDefault="00682C54" w:rsidP="00EF16DF">
      <w:pPr>
        <w:spacing w:line="360" w:lineRule="auto"/>
        <w:jc w:val="both"/>
        <w:rPr>
          <w:rFonts w:ascii="Times New Roman" w:hAnsi="Times New Roman" w:cs="Times New Roman"/>
          <w:color w:val="000000" w:themeColor="text1"/>
          <w:sz w:val="24"/>
          <w:szCs w:val="24"/>
        </w:rPr>
      </w:pPr>
      <w:r w:rsidRPr="00F558D4">
        <w:rPr>
          <w:rFonts w:ascii="Times New Roman" w:hAnsi="Times New Roman" w:cs="Times New Roman"/>
          <w:color w:val="000000" w:themeColor="text1"/>
          <w:sz w:val="24"/>
          <w:szCs w:val="24"/>
        </w:rPr>
        <w:t>It can be a difficult task to talk with a customer on the phone</w:t>
      </w:r>
      <w:r w:rsidRPr="007C73D1">
        <w:rPr>
          <w:rFonts w:ascii="Times New Roman" w:hAnsi="Times New Roman" w:cs="Times New Roman"/>
          <w:noProof/>
          <w:color w:val="000000" w:themeColor="text1"/>
          <w:sz w:val="24"/>
          <w:szCs w:val="24"/>
        </w:rPr>
        <w:t>.</w:t>
      </w:r>
      <w:r w:rsidR="007C73D1">
        <w:rPr>
          <w:rFonts w:ascii="Times New Roman" w:hAnsi="Times New Roman" w:cs="Times New Roman"/>
          <w:noProof/>
          <w:color w:val="000000" w:themeColor="text1"/>
          <w:sz w:val="24"/>
          <w:szCs w:val="24"/>
        </w:rPr>
        <w:t xml:space="preserve"> </w:t>
      </w:r>
      <w:r w:rsidRPr="007C73D1">
        <w:rPr>
          <w:rFonts w:ascii="Times New Roman" w:hAnsi="Times New Roman" w:cs="Times New Roman"/>
          <w:noProof/>
          <w:color w:val="000000" w:themeColor="text1"/>
          <w:sz w:val="24"/>
          <w:szCs w:val="24"/>
        </w:rPr>
        <w:t>The</w:t>
      </w:r>
      <w:r w:rsidRPr="00F558D4">
        <w:rPr>
          <w:rFonts w:ascii="Times New Roman" w:hAnsi="Times New Roman" w:cs="Times New Roman"/>
          <w:color w:val="000000" w:themeColor="text1"/>
          <w:sz w:val="24"/>
          <w:szCs w:val="24"/>
        </w:rPr>
        <w:t xml:space="preserve"> message can become uncer</w:t>
      </w:r>
      <w:r>
        <w:rPr>
          <w:rFonts w:ascii="Times New Roman" w:hAnsi="Times New Roman" w:cs="Times New Roman"/>
          <w:color w:val="000000" w:themeColor="text1"/>
          <w:sz w:val="24"/>
          <w:szCs w:val="24"/>
        </w:rPr>
        <w:t>tain and meaning misunderstood w</w:t>
      </w:r>
      <w:r w:rsidRPr="00F558D4">
        <w:rPr>
          <w:rFonts w:ascii="Times New Roman" w:hAnsi="Times New Roman" w:cs="Times New Roman"/>
          <w:color w:val="000000" w:themeColor="text1"/>
          <w:sz w:val="24"/>
          <w:szCs w:val="24"/>
        </w:rPr>
        <w:t>ithout seeing an individual’s face. The CTR project will help the customer to maintain a secure account. It also helps them in their transaction</w:t>
      </w:r>
      <w:r w:rsidR="007C73D1">
        <w:rPr>
          <w:rFonts w:ascii="Times New Roman" w:hAnsi="Times New Roman" w:cs="Times New Roman"/>
          <w:color w:val="000000" w:themeColor="text1"/>
          <w:sz w:val="24"/>
          <w:szCs w:val="24"/>
        </w:rPr>
        <w:t>,</w:t>
      </w:r>
      <w:r w:rsidRPr="00F558D4">
        <w:rPr>
          <w:rFonts w:ascii="Times New Roman" w:hAnsi="Times New Roman" w:cs="Times New Roman"/>
          <w:color w:val="000000" w:themeColor="text1"/>
          <w:sz w:val="24"/>
          <w:szCs w:val="24"/>
        </w:rPr>
        <w:t xml:space="preserve"> </w:t>
      </w:r>
      <w:r w:rsidRPr="007C73D1">
        <w:rPr>
          <w:rFonts w:ascii="Times New Roman" w:hAnsi="Times New Roman" w:cs="Times New Roman"/>
          <w:noProof/>
          <w:color w:val="000000" w:themeColor="text1"/>
          <w:sz w:val="24"/>
          <w:szCs w:val="24"/>
        </w:rPr>
        <w:t>and</w:t>
      </w:r>
      <w:r w:rsidRPr="00F558D4">
        <w:rPr>
          <w:rFonts w:ascii="Times New Roman" w:hAnsi="Times New Roman" w:cs="Times New Roman"/>
          <w:color w:val="000000" w:themeColor="text1"/>
          <w:sz w:val="24"/>
          <w:szCs w:val="24"/>
        </w:rPr>
        <w:t xml:space="preserve"> they receive a different kind of offers, promotion, and statement through their E-mail. They have excellent opportunities in the market to appropriate</w:t>
      </w:r>
      <w:r w:rsidR="007C73D1">
        <w:rPr>
          <w:rFonts w:ascii="Times New Roman" w:hAnsi="Times New Roman" w:cs="Times New Roman"/>
          <w:color w:val="000000" w:themeColor="text1"/>
          <w:sz w:val="24"/>
          <w:szCs w:val="24"/>
        </w:rPr>
        <w:t>,</w:t>
      </w:r>
      <w:r w:rsidRPr="00F558D4">
        <w:rPr>
          <w:rFonts w:ascii="Times New Roman" w:hAnsi="Times New Roman" w:cs="Times New Roman"/>
          <w:color w:val="000000" w:themeColor="text1"/>
          <w:sz w:val="24"/>
          <w:szCs w:val="24"/>
        </w:rPr>
        <w:t xml:space="preserve"> </w:t>
      </w:r>
      <w:r w:rsidRPr="007C73D1">
        <w:rPr>
          <w:rFonts w:ascii="Times New Roman" w:hAnsi="Times New Roman" w:cs="Times New Roman"/>
          <w:noProof/>
          <w:color w:val="000000" w:themeColor="text1"/>
          <w:sz w:val="24"/>
          <w:szCs w:val="24"/>
        </w:rPr>
        <w:t>and</w:t>
      </w:r>
      <w:r w:rsidRPr="00F558D4">
        <w:rPr>
          <w:rFonts w:ascii="Times New Roman" w:hAnsi="Times New Roman" w:cs="Times New Roman"/>
          <w:color w:val="000000" w:themeColor="text1"/>
          <w:sz w:val="24"/>
          <w:szCs w:val="24"/>
        </w:rPr>
        <w:t xml:space="preserve"> they can steadily persist in the industry.</w:t>
      </w:r>
    </w:p>
    <w:p w:rsidR="00682C54" w:rsidRDefault="00682C54" w:rsidP="00EF16DF">
      <w:pPr>
        <w:spacing w:line="360" w:lineRule="auto"/>
        <w:jc w:val="both"/>
        <w:rPr>
          <w:rFonts w:ascii="Times New Roman" w:hAnsi="Times New Roman" w:cs="Times New Roman"/>
          <w:sz w:val="24"/>
          <w:szCs w:val="24"/>
        </w:rPr>
      </w:pPr>
      <w:r w:rsidRPr="00F558D4">
        <w:rPr>
          <w:rFonts w:ascii="Times New Roman" w:hAnsi="Times New Roman" w:cs="Times New Roman"/>
          <w:color w:val="000000" w:themeColor="text1"/>
          <w:sz w:val="24"/>
          <w:szCs w:val="24"/>
        </w:rPr>
        <w:t>It was an honor for me that I have worked as an intern in a reputed industry like BRAC Bank Limited (Head Office) in the Branch Governance team Department. The BRAC Bank is a bank that reinforces the best service to the customers. I learned the practical knowledge by working in CTR project under the Branch Governance Team would be helpful enough to sustain with the real organizational environment.</w:t>
      </w:r>
      <w:r>
        <w:rPr>
          <w:rFonts w:ascii="Times New Roman" w:hAnsi="Times New Roman" w:cs="Times New Roman"/>
          <w:sz w:val="24"/>
          <w:szCs w:val="24"/>
        </w:rPr>
        <w:br w:type="page"/>
      </w:r>
    </w:p>
    <w:p w:rsidR="00682C54" w:rsidRPr="008B7D74" w:rsidRDefault="00682C54" w:rsidP="00682C54">
      <w:pPr>
        <w:pStyle w:val="Title"/>
        <w:rPr>
          <w:b/>
          <w:color w:val="0070C0"/>
        </w:rPr>
      </w:pPr>
      <w:r>
        <w:rPr>
          <w:b/>
          <w:color w:val="0070C0"/>
        </w:rPr>
        <w:lastRenderedPageBreak/>
        <w:t>Sources of Information</w:t>
      </w:r>
    </w:p>
    <w:p w:rsidR="00682C54" w:rsidRDefault="00682C54" w:rsidP="00682C54">
      <w:pPr>
        <w:spacing w:line="360" w:lineRule="auto"/>
        <w:jc w:val="both"/>
        <w:rPr>
          <w:rFonts w:ascii="Times New Roman" w:hAnsi="Times New Roman" w:cs="Times New Roman"/>
          <w:b/>
          <w:color w:val="000000" w:themeColor="text1"/>
          <w:sz w:val="24"/>
          <w:szCs w:val="24"/>
        </w:rPr>
      </w:pPr>
    </w:p>
    <w:p w:rsidR="00682C54" w:rsidRPr="00EA0DFE" w:rsidRDefault="00267D38" w:rsidP="00682C54">
      <w:pPr>
        <w:pStyle w:val="ListParagraph"/>
        <w:numPr>
          <w:ilvl w:val="0"/>
          <w:numId w:val="41"/>
        </w:numPr>
        <w:spacing w:line="360" w:lineRule="auto"/>
        <w:ind w:left="540" w:hanging="270"/>
      </w:pPr>
      <w:hyperlink r:id="rId35" w:history="1">
        <w:r w:rsidR="00682C54" w:rsidRPr="006B40CD">
          <w:rPr>
            <w:rStyle w:val="Hyperlink"/>
            <w:sz w:val="23"/>
            <w:szCs w:val="23"/>
          </w:rPr>
          <w:t>https://www.bracbank.com/</w:t>
        </w:r>
      </w:hyperlink>
      <w:r w:rsidR="00682C54">
        <w:rPr>
          <w:sz w:val="23"/>
          <w:szCs w:val="23"/>
        </w:rPr>
        <w:t>.</w:t>
      </w:r>
    </w:p>
    <w:p w:rsidR="00682C54" w:rsidRDefault="00267D38" w:rsidP="00682C54">
      <w:pPr>
        <w:pStyle w:val="ListParagraph"/>
        <w:numPr>
          <w:ilvl w:val="0"/>
          <w:numId w:val="41"/>
        </w:numPr>
        <w:spacing w:line="360" w:lineRule="auto"/>
        <w:ind w:left="540" w:hanging="270"/>
      </w:pPr>
      <w:hyperlink r:id="rId36" w:history="1">
        <w:r w:rsidR="00682C54" w:rsidRPr="00152285">
          <w:rPr>
            <w:rStyle w:val="Hyperlink"/>
          </w:rPr>
          <w:t>http://dspace.bracu.ac.bd:8080/xmlui/bitstream/handle/10361/3649/10304042.pdf?sequence=1</w:t>
        </w:r>
      </w:hyperlink>
    </w:p>
    <w:p w:rsidR="00682C54" w:rsidRDefault="00267D38" w:rsidP="00682C54">
      <w:pPr>
        <w:pStyle w:val="ListParagraph"/>
        <w:numPr>
          <w:ilvl w:val="0"/>
          <w:numId w:val="41"/>
        </w:numPr>
        <w:spacing w:line="360" w:lineRule="auto"/>
        <w:ind w:left="540" w:hanging="270"/>
      </w:pPr>
      <w:hyperlink r:id="rId37" w:history="1">
        <w:r w:rsidR="00682C54" w:rsidRPr="00447A67">
          <w:rPr>
            <w:rStyle w:val="Hyperlink"/>
          </w:rPr>
          <w:t>https://www.scribd.com/document/123591094/History-of-BRAC-bank</w:t>
        </w:r>
      </w:hyperlink>
    </w:p>
    <w:p w:rsidR="00682C54" w:rsidRDefault="00267D38" w:rsidP="00682C54">
      <w:pPr>
        <w:pStyle w:val="ListParagraph"/>
        <w:numPr>
          <w:ilvl w:val="0"/>
          <w:numId w:val="41"/>
        </w:numPr>
        <w:spacing w:line="360" w:lineRule="auto"/>
        <w:ind w:left="540" w:hanging="270"/>
      </w:pPr>
      <w:hyperlink r:id="rId38" w:history="1">
        <w:r w:rsidR="00682C54" w:rsidRPr="00447A67">
          <w:rPr>
            <w:rStyle w:val="Hyperlink"/>
          </w:rPr>
          <w:t>http://www.assignmentpoint.com/business/finance/report-on-brac-bank-limited.html</w:t>
        </w:r>
      </w:hyperlink>
    </w:p>
    <w:p w:rsidR="00682C54" w:rsidRDefault="00267D38" w:rsidP="00682C54">
      <w:pPr>
        <w:pStyle w:val="ListParagraph"/>
        <w:numPr>
          <w:ilvl w:val="0"/>
          <w:numId w:val="41"/>
        </w:numPr>
        <w:spacing w:line="360" w:lineRule="auto"/>
        <w:ind w:left="540" w:hanging="270"/>
      </w:pPr>
      <w:hyperlink r:id="rId39" w:history="1">
        <w:r w:rsidR="00682C54" w:rsidRPr="00447A67">
          <w:rPr>
            <w:rStyle w:val="Hyperlink"/>
          </w:rPr>
          <w:t>https://www.scribd.com/doc/103026842/Internship-report-on-BRAC-Bank-Ltd</w:t>
        </w:r>
      </w:hyperlink>
    </w:p>
    <w:p w:rsidR="004A7428" w:rsidRDefault="004A7428" w:rsidP="00682C54">
      <w:pPr>
        <w:pStyle w:val="ListParagraph"/>
        <w:numPr>
          <w:ilvl w:val="0"/>
          <w:numId w:val="41"/>
        </w:numPr>
        <w:spacing w:line="360" w:lineRule="auto"/>
        <w:ind w:left="540" w:hanging="270"/>
      </w:pPr>
      <w:r w:rsidRPr="007C73D1">
        <w:rPr>
          <w:rFonts w:ascii="Times New Roman" w:hAnsi="Times New Roman" w:cs="Times New Roman"/>
          <w:noProof/>
          <w:sz w:val="24"/>
          <w:szCs w:val="24"/>
        </w:rPr>
        <w:t>Om</w:t>
      </w:r>
      <w:r w:rsidR="007C73D1">
        <w:rPr>
          <w:rFonts w:ascii="Times New Roman" w:hAnsi="Times New Roman" w:cs="Times New Roman"/>
          <w:noProof/>
          <w:sz w:val="24"/>
          <w:szCs w:val="24"/>
        </w:rPr>
        <w:t>a</w:t>
      </w:r>
      <w:r w:rsidRPr="007C73D1">
        <w:rPr>
          <w:rFonts w:ascii="Times New Roman" w:hAnsi="Times New Roman" w:cs="Times New Roman"/>
          <w:noProof/>
          <w:sz w:val="24"/>
          <w:szCs w:val="24"/>
        </w:rPr>
        <w:t>r</w:t>
      </w:r>
      <w:r>
        <w:rPr>
          <w:rFonts w:ascii="Times New Roman" w:hAnsi="Times New Roman" w:cs="Times New Roman"/>
          <w:sz w:val="24"/>
          <w:szCs w:val="24"/>
        </w:rPr>
        <w:t xml:space="preserve"> </w:t>
      </w:r>
      <w:proofErr w:type="spellStart"/>
      <w:r>
        <w:rPr>
          <w:rFonts w:ascii="Times New Roman" w:hAnsi="Times New Roman" w:cs="Times New Roman"/>
          <w:sz w:val="24"/>
          <w:szCs w:val="24"/>
        </w:rPr>
        <w:t>Faruk</w:t>
      </w:r>
      <w:proofErr w:type="spellEnd"/>
      <w:r>
        <w:rPr>
          <w:rFonts w:ascii="Times New Roman" w:hAnsi="Times New Roman" w:cs="Times New Roman"/>
          <w:sz w:val="24"/>
          <w:szCs w:val="24"/>
        </w:rPr>
        <w:t>, senior manager, Department of Branch Governance team, BBL, Personal I</w:t>
      </w:r>
      <w:r w:rsidRPr="00FF7555">
        <w:rPr>
          <w:rFonts w:ascii="Times New Roman" w:hAnsi="Times New Roman" w:cs="Times New Roman"/>
          <w:sz w:val="24"/>
          <w:szCs w:val="24"/>
        </w:rPr>
        <w:t xml:space="preserve">nterview, </w:t>
      </w:r>
      <w:r w:rsidRPr="007C73D1">
        <w:rPr>
          <w:rFonts w:ascii="Times New Roman" w:hAnsi="Times New Roman" w:cs="Times New Roman"/>
          <w:noProof/>
          <w:sz w:val="24"/>
          <w:szCs w:val="24"/>
        </w:rPr>
        <w:t>December</w:t>
      </w:r>
      <w:r w:rsidRPr="00FF7555">
        <w:rPr>
          <w:rFonts w:ascii="Times New Roman" w:hAnsi="Times New Roman" w:cs="Times New Roman"/>
          <w:sz w:val="24"/>
          <w:szCs w:val="24"/>
        </w:rPr>
        <w:t xml:space="preserve"> 2018.</w:t>
      </w:r>
    </w:p>
    <w:p w:rsidR="00682C54" w:rsidRDefault="00682C54" w:rsidP="00EB0911">
      <w:pPr>
        <w:spacing w:line="360" w:lineRule="auto"/>
        <w:jc w:val="both"/>
        <w:rPr>
          <w:rFonts w:ascii="Times New Roman" w:hAnsi="Times New Roman" w:cs="Times New Roman"/>
          <w:sz w:val="24"/>
          <w:szCs w:val="24"/>
        </w:rPr>
      </w:pPr>
    </w:p>
    <w:p w:rsidR="00EB0911" w:rsidRPr="00EB0911" w:rsidRDefault="00EB0911" w:rsidP="00892932">
      <w:pPr>
        <w:rPr>
          <w:rFonts w:ascii="Times New Roman" w:hAnsi="Times New Roman" w:cs="Times New Roman"/>
          <w:sz w:val="24"/>
          <w:szCs w:val="24"/>
        </w:rPr>
      </w:pPr>
    </w:p>
    <w:sectPr w:rsidR="00EB0911" w:rsidRPr="00EB0911" w:rsidSect="00611B47">
      <w:footerReference w:type="default" r:id="rId40"/>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779" w:rsidRDefault="00530779" w:rsidP="00EB0911">
      <w:pPr>
        <w:spacing w:after="0" w:line="240" w:lineRule="auto"/>
      </w:pPr>
      <w:r>
        <w:separator/>
      </w:r>
    </w:p>
  </w:endnote>
  <w:endnote w:type="continuationSeparator" w:id="0">
    <w:p w:rsidR="00530779" w:rsidRDefault="00530779" w:rsidP="00EB09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3263"/>
      <w:docPartObj>
        <w:docPartGallery w:val="Page Numbers (Bottom of Page)"/>
        <w:docPartUnique/>
      </w:docPartObj>
    </w:sdtPr>
    <w:sdtContent>
      <w:p w:rsidR="00807847" w:rsidRDefault="00267D38">
        <w:pPr>
          <w:pStyle w:val="Footer"/>
          <w:jc w:val="right"/>
        </w:pPr>
        <w:r>
          <w:fldChar w:fldCharType="begin"/>
        </w:r>
        <w:r w:rsidR="00AA79AD">
          <w:instrText xml:space="preserve"> PAGE   \* MERGEFORMAT </w:instrText>
        </w:r>
        <w:r>
          <w:fldChar w:fldCharType="separate"/>
        </w:r>
        <w:r w:rsidR="00DB5678">
          <w:rPr>
            <w:noProof/>
          </w:rPr>
          <w:t>vi</w:t>
        </w:r>
        <w:r>
          <w:rPr>
            <w:noProof/>
          </w:rPr>
          <w:fldChar w:fldCharType="end"/>
        </w:r>
      </w:p>
    </w:sdtContent>
  </w:sdt>
  <w:p w:rsidR="00611B47" w:rsidRDefault="00611B4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847" w:rsidRDefault="00267D38">
    <w:pPr>
      <w:pStyle w:val="Footer"/>
      <w:pBdr>
        <w:top w:val="single" w:sz="4" w:space="1" w:color="D9D9D9" w:themeColor="background1" w:themeShade="D9"/>
      </w:pBdr>
      <w:jc w:val="right"/>
    </w:pPr>
    <w:r>
      <w:fldChar w:fldCharType="begin"/>
    </w:r>
    <w:r w:rsidR="00AA79AD">
      <w:instrText xml:space="preserve"> PAGE   \* MERGEFORMAT </w:instrText>
    </w:r>
    <w:r>
      <w:fldChar w:fldCharType="separate"/>
    </w:r>
    <w:r w:rsidR="00160AB7">
      <w:rPr>
        <w:noProof/>
      </w:rPr>
      <w:t>8</w:t>
    </w:r>
    <w:r>
      <w:rPr>
        <w:noProof/>
      </w:rPr>
      <w:fldChar w:fldCharType="end"/>
    </w:r>
    <w:r w:rsidR="00807847">
      <w:t xml:space="preserve"> | </w:t>
    </w:r>
    <w:r w:rsidR="00807847">
      <w:rPr>
        <w:color w:val="7F7F7F" w:themeColor="background1" w:themeShade="7F"/>
        <w:spacing w:val="60"/>
      </w:rPr>
      <w:t>Page</w:t>
    </w:r>
  </w:p>
  <w:p w:rsidR="00611B47" w:rsidRDefault="00611B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779" w:rsidRDefault="00530779" w:rsidP="00EB0911">
      <w:pPr>
        <w:spacing w:after="0" w:line="240" w:lineRule="auto"/>
      </w:pPr>
      <w:r>
        <w:separator/>
      </w:r>
    </w:p>
  </w:footnote>
  <w:footnote w:type="continuationSeparator" w:id="0">
    <w:p w:rsidR="00530779" w:rsidRDefault="00530779" w:rsidP="00EB09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AD4" w:rsidRDefault="00267D3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282689" o:spid="_x0000_s2050" type="#_x0000_t75" style="position:absolute;margin-left:0;margin-top:0;width:467.95pt;height:189.85pt;z-index:-251658240;mso-position-horizontal:center;mso-position-horizontal-relative:margin;mso-position-vertical:center;mso-position-vertical-relative:margin" o:allowincell="f">
          <v:imagedata r:id="rId1" o:title="BRAC_Ban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AD4" w:rsidRDefault="00B81AD4">
    <w:pPr>
      <w:pStyle w:val="Header"/>
    </w:pPr>
    <w:r w:rsidRPr="00EB0911">
      <w:rPr>
        <w:noProof/>
      </w:rPr>
      <w:drawing>
        <wp:anchor distT="0" distB="0" distL="114300" distR="114300" simplePos="0" relativeHeight="251656192" behindDoc="1" locked="0" layoutInCell="1" allowOverlap="1">
          <wp:simplePos x="0" y="0"/>
          <wp:positionH relativeFrom="column">
            <wp:posOffset>5264818</wp:posOffset>
          </wp:positionH>
          <wp:positionV relativeFrom="paragraph">
            <wp:posOffset>-168442</wp:posOffset>
          </wp:positionV>
          <wp:extent cx="1133856" cy="532566"/>
          <wp:effectExtent l="19050" t="0" r="9144" b="0"/>
          <wp:wrapNone/>
          <wp:docPr id="2" name="Picture 1" descr="C:\Users\bristy\Desktop\BRAC_Bank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sty\Desktop\BRAC_Bank (1).png"/>
                  <pic:cNvPicPr>
                    <a:picLocks noChangeAspect="1" noChangeArrowheads="1"/>
                  </pic:cNvPicPr>
                </pic:nvPicPr>
                <pic:blipFill>
                  <a:blip r:embed="rId1"/>
                  <a:srcRect/>
                  <a:stretch>
                    <a:fillRect/>
                  </a:stretch>
                </pic:blipFill>
                <pic:spPr bwMode="auto">
                  <a:xfrm>
                    <a:off x="0" y="0"/>
                    <a:ext cx="1133856" cy="532566"/>
                  </a:xfrm>
                  <a:prstGeom prst="rect">
                    <a:avLst/>
                  </a:prstGeom>
                  <a:noFill/>
                  <a:ln w="9525">
                    <a:noFill/>
                    <a:miter lim="800000"/>
                    <a:headEnd/>
                    <a:tailEnd/>
                  </a:ln>
                </pic:spPr>
              </pic:pic>
            </a:graphicData>
          </a:graphic>
        </wp:anchor>
      </w:drawing>
    </w:r>
    <w:r w:rsidR="00267D3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282690" o:spid="_x0000_s2051" type="#_x0000_t75" style="position:absolute;margin-left:0;margin-top:0;width:467.95pt;height:189.85pt;z-index:-251657216;mso-position-horizontal:center;mso-position-horizontal-relative:margin;mso-position-vertical:center;mso-position-vertical-relative:margin" o:allowincell="f">
          <v:imagedata r:id="rId2" o:title="BRAC_Bank"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AD4" w:rsidRDefault="00267D38">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282688" o:spid="_x0000_s2049" type="#_x0000_t75" style="position:absolute;margin-left:0;margin-top:0;width:467.95pt;height:189.85pt;z-index:-251659264;mso-position-horizontal:center;mso-position-horizontal-relative:margin;mso-position-vertical:center;mso-position-vertical-relative:margin" o:allowincell="f">
          <v:imagedata r:id="rId1" o:title="BRAC_Bank"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ECA"/>
      </v:shape>
    </w:pict>
  </w:numPicBullet>
  <w:abstractNum w:abstractNumId="0">
    <w:nsid w:val="02BA3922"/>
    <w:multiLevelType w:val="hybridMultilevel"/>
    <w:tmpl w:val="13E23AD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B440AA"/>
    <w:multiLevelType w:val="hybridMultilevel"/>
    <w:tmpl w:val="130C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70871"/>
    <w:multiLevelType w:val="hybridMultilevel"/>
    <w:tmpl w:val="238C0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C5090"/>
    <w:multiLevelType w:val="hybridMultilevel"/>
    <w:tmpl w:val="E5ACB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E9238D"/>
    <w:multiLevelType w:val="hybridMultilevel"/>
    <w:tmpl w:val="A9F22FCE"/>
    <w:lvl w:ilvl="0" w:tplc="5CBC30C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nsid w:val="1916285E"/>
    <w:multiLevelType w:val="hybridMultilevel"/>
    <w:tmpl w:val="BF1E52EE"/>
    <w:lvl w:ilvl="0" w:tplc="8B54A9A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EC36EE"/>
    <w:multiLevelType w:val="hybridMultilevel"/>
    <w:tmpl w:val="F6A0DE4A"/>
    <w:lvl w:ilvl="0" w:tplc="04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1D335CBC"/>
    <w:multiLevelType w:val="hybridMultilevel"/>
    <w:tmpl w:val="B9265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FD7F12"/>
    <w:multiLevelType w:val="hybridMultilevel"/>
    <w:tmpl w:val="3FDA1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5864CF"/>
    <w:multiLevelType w:val="hybridMultilevel"/>
    <w:tmpl w:val="4F48F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A600FD"/>
    <w:multiLevelType w:val="hybridMultilevel"/>
    <w:tmpl w:val="2550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FC0E46"/>
    <w:multiLevelType w:val="hybridMultilevel"/>
    <w:tmpl w:val="FBA231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487F7C"/>
    <w:multiLevelType w:val="hybridMultilevel"/>
    <w:tmpl w:val="38F0E2D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C95696"/>
    <w:multiLevelType w:val="hybridMultilevel"/>
    <w:tmpl w:val="FD040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4">
    <w:nsid w:val="27F235DA"/>
    <w:multiLevelType w:val="hybridMultilevel"/>
    <w:tmpl w:val="59882F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CE2F23"/>
    <w:multiLevelType w:val="hybridMultilevel"/>
    <w:tmpl w:val="05E2F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3911DD"/>
    <w:multiLevelType w:val="hybridMultilevel"/>
    <w:tmpl w:val="50C62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006A39"/>
    <w:multiLevelType w:val="hybridMultilevel"/>
    <w:tmpl w:val="8BA4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F471CB"/>
    <w:multiLevelType w:val="hybridMultilevel"/>
    <w:tmpl w:val="8DDEE39A"/>
    <w:lvl w:ilvl="0" w:tplc="1772DC0E">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274CB4"/>
    <w:multiLevelType w:val="hybridMultilevel"/>
    <w:tmpl w:val="FFA610A8"/>
    <w:lvl w:ilvl="0" w:tplc="9F5859E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7A1674"/>
    <w:multiLevelType w:val="hybridMultilevel"/>
    <w:tmpl w:val="07AE2318"/>
    <w:lvl w:ilvl="0" w:tplc="F522B7F0">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4A50FF"/>
    <w:multiLevelType w:val="hybridMultilevel"/>
    <w:tmpl w:val="238C31DE"/>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2">
    <w:nsid w:val="45DD00E6"/>
    <w:multiLevelType w:val="hybridMultilevel"/>
    <w:tmpl w:val="C7F2454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8211C5"/>
    <w:multiLevelType w:val="hybridMultilevel"/>
    <w:tmpl w:val="A6E63BD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293E6E"/>
    <w:multiLevelType w:val="hybridMultilevel"/>
    <w:tmpl w:val="8DA0B5B2"/>
    <w:lvl w:ilvl="0" w:tplc="0409000D">
      <w:start w:val="1"/>
      <w:numFmt w:val="bullet"/>
      <w:lvlText w:val=""/>
      <w:lvlJc w:val="left"/>
      <w:pPr>
        <w:ind w:left="720" w:hanging="360"/>
      </w:pPr>
      <w:rPr>
        <w:rFonts w:ascii="Wingdings" w:hAnsi="Wingdings" w:hint="default"/>
      </w:rPr>
    </w:lvl>
    <w:lvl w:ilvl="1" w:tplc="E1A2B12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9D3788"/>
    <w:multiLevelType w:val="hybridMultilevel"/>
    <w:tmpl w:val="E5A20574"/>
    <w:lvl w:ilvl="0" w:tplc="9F5859E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7B62A2"/>
    <w:multiLevelType w:val="hybridMultilevel"/>
    <w:tmpl w:val="6E6A3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F41DD8"/>
    <w:multiLevelType w:val="hybridMultilevel"/>
    <w:tmpl w:val="636804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A34569"/>
    <w:multiLevelType w:val="hybridMultilevel"/>
    <w:tmpl w:val="B45A5EEC"/>
    <w:lvl w:ilvl="0" w:tplc="9F5859E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FE4456"/>
    <w:multiLevelType w:val="hybridMultilevel"/>
    <w:tmpl w:val="433A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231220"/>
    <w:multiLevelType w:val="hybridMultilevel"/>
    <w:tmpl w:val="11F6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3B4F27"/>
    <w:multiLevelType w:val="hybridMultilevel"/>
    <w:tmpl w:val="7F822C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880BE7"/>
    <w:multiLevelType w:val="hybridMultilevel"/>
    <w:tmpl w:val="968043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732738"/>
    <w:multiLevelType w:val="hybridMultilevel"/>
    <w:tmpl w:val="8F448C2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6D11F7B"/>
    <w:multiLevelType w:val="hybridMultilevel"/>
    <w:tmpl w:val="EE80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7D2F61"/>
    <w:multiLevelType w:val="hybridMultilevel"/>
    <w:tmpl w:val="CC78C45E"/>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B91919"/>
    <w:multiLevelType w:val="hybridMultilevel"/>
    <w:tmpl w:val="05F86B42"/>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5A0FFA"/>
    <w:multiLevelType w:val="hybridMultilevel"/>
    <w:tmpl w:val="194CE9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0D43F45"/>
    <w:multiLevelType w:val="hybridMultilevel"/>
    <w:tmpl w:val="1B0E4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869E3"/>
    <w:multiLevelType w:val="hybridMultilevel"/>
    <w:tmpl w:val="FE92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BD5205"/>
    <w:multiLevelType w:val="hybridMultilevel"/>
    <w:tmpl w:val="68FE3D22"/>
    <w:lvl w:ilvl="0" w:tplc="9F5859E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E82502"/>
    <w:multiLevelType w:val="hybridMultilevel"/>
    <w:tmpl w:val="0ACC78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16059A"/>
    <w:multiLevelType w:val="hybridMultilevel"/>
    <w:tmpl w:val="1E400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9352DDC"/>
    <w:multiLevelType w:val="hybridMultilevel"/>
    <w:tmpl w:val="0316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721810"/>
    <w:multiLevelType w:val="hybridMultilevel"/>
    <w:tmpl w:val="CD142CA8"/>
    <w:lvl w:ilvl="0" w:tplc="9F5859E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8D5B0B"/>
    <w:multiLevelType w:val="hybridMultilevel"/>
    <w:tmpl w:val="E12E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42"/>
  </w:num>
  <w:num w:numId="4">
    <w:abstractNumId w:val="5"/>
  </w:num>
  <w:num w:numId="5">
    <w:abstractNumId w:val="15"/>
  </w:num>
  <w:num w:numId="6">
    <w:abstractNumId w:val="23"/>
  </w:num>
  <w:num w:numId="7">
    <w:abstractNumId w:val="35"/>
  </w:num>
  <w:num w:numId="8">
    <w:abstractNumId w:val="22"/>
  </w:num>
  <w:num w:numId="9">
    <w:abstractNumId w:val="37"/>
  </w:num>
  <w:num w:numId="10">
    <w:abstractNumId w:val="13"/>
  </w:num>
  <w:num w:numId="11">
    <w:abstractNumId w:val="21"/>
  </w:num>
  <w:num w:numId="12">
    <w:abstractNumId w:val="19"/>
  </w:num>
  <w:num w:numId="13">
    <w:abstractNumId w:val="40"/>
  </w:num>
  <w:num w:numId="14">
    <w:abstractNumId w:val="33"/>
  </w:num>
  <w:num w:numId="15">
    <w:abstractNumId w:val="3"/>
  </w:num>
  <w:num w:numId="16">
    <w:abstractNumId w:val="9"/>
  </w:num>
  <w:num w:numId="17">
    <w:abstractNumId w:val="16"/>
  </w:num>
  <w:num w:numId="18">
    <w:abstractNumId w:val="7"/>
  </w:num>
  <w:num w:numId="19">
    <w:abstractNumId w:val="10"/>
  </w:num>
  <w:num w:numId="20">
    <w:abstractNumId w:val="30"/>
  </w:num>
  <w:num w:numId="21">
    <w:abstractNumId w:val="29"/>
  </w:num>
  <w:num w:numId="22">
    <w:abstractNumId w:val="25"/>
  </w:num>
  <w:num w:numId="23">
    <w:abstractNumId w:val="1"/>
  </w:num>
  <w:num w:numId="24">
    <w:abstractNumId w:val="43"/>
  </w:num>
  <w:num w:numId="25">
    <w:abstractNumId w:val="28"/>
  </w:num>
  <w:num w:numId="26">
    <w:abstractNumId w:val="45"/>
  </w:num>
  <w:num w:numId="27">
    <w:abstractNumId w:val="44"/>
  </w:num>
  <w:num w:numId="28">
    <w:abstractNumId w:val="18"/>
  </w:num>
  <w:num w:numId="29">
    <w:abstractNumId w:val="6"/>
  </w:num>
  <w:num w:numId="30">
    <w:abstractNumId w:val="26"/>
  </w:num>
  <w:num w:numId="31">
    <w:abstractNumId w:val="8"/>
  </w:num>
  <w:num w:numId="32">
    <w:abstractNumId w:val="17"/>
  </w:num>
  <w:num w:numId="33">
    <w:abstractNumId w:val="32"/>
  </w:num>
  <w:num w:numId="34">
    <w:abstractNumId w:val="31"/>
  </w:num>
  <w:num w:numId="35">
    <w:abstractNumId w:val="41"/>
  </w:num>
  <w:num w:numId="36">
    <w:abstractNumId w:val="27"/>
  </w:num>
  <w:num w:numId="37">
    <w:abstractNumId w:val="24"/>
  </w:num>
  <w:num w:numId="38">
    <w:abstractNumId w:val="2"/>
  </w:num>
  <w:num w:numId="39">
    <w:abstractNumId w:val="20"/>
  </w:num>
  <w:num w:numId="40">
    <w:abstractNumId w:val="39"/>
  </w:num>
  <w:num w:numId="41">
    <w:abstractNumId w:val="4"/>
  </w:num>
  <w:num w:numId="42">
    <w:abstractNumId w:val="11"/>
  </w:num>
  <w:num w:numId="43">
    <w:abstractNumId w:val="0"/>
  </w:num>
  <w:num w:numId="44">
    <w:abstractNumId w:val="36"/>
  </w:num>
  <w:num w:numId="45">
    <w:abstractNumId w:val="14"/>
  </w:num>
  <w:num w:numId="4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NDYztTA2MTG2MDMyMTJW0lEKTi0uzszPAykwqQUAcSlMOiwAAAA="/>
  </w:docVars>
  <w:rsids>
    <w:rsidRoot w:val="00EB0911"/>
    <w:rsid w:val="000478AC"/>
    <w:rsid w:val="00067CAE"/>
    <w:rsid w:val="00080B6C"/>
    <w:rsid w:val="000B0317"/>
    <w:rsid w:val="000C34D0"/>
    <w:rsid w:val="0011439B"/>
    <w:rsid w:val="001200D1"/>
    <w:rsid w:val="00160AB7"/>
    <w:rsid w:val="001A08E2"/>
    <w:rsid w:val="001A5D35"/>
    <w:rsid w:val="001C2949"/>
    <w:rsid w:val="001C3541"/>
    <w:rsid w:val="00204EAB"/>
    <w:rsid w:val="00230DE0"/>
    <w:rsid w:val="00267D38"/>
    <w:rsid w:val="002C3FD3"/>
    <w:rsid w:val="002F7396"/>
    <w:rsid w:val="00323B7E"/>
    <w:rsid w:val="00380C0F"/>
    <w:rsid w:val="003D0E91"/>
    <w:rsid w:val="003F1367"/>
    <w:rsid w:val="003F2248"/>
    <w:rsid w:val="00425394"/>
    <w:rsid w:val="004526CD"/>
    <w:rsid w:val="00473D30"/>
    <w:rsid w:val="00487E5D"/>
    <w:rsid w:val="004A049B"/>
    <w:rsid w:val="004A1D1D"/>
    <w:rsid w:val="004A7428"/>
    <w:rsid w:val="00504EF5"/>
    <w:rsid w:val="00527F84"/>
    <w:rsid w:val="00530779"/>
    <w:rsid w:val="005309F1"/>
    <w:rsid w:val="005558A4"/>
    <w:rsid w:val="005B28F3"/>
    <w:rsid w:val="005C1454"/>
    <w:rsid w:val="0060343C"/>
    <w:rsid w:val="006035C5"/>
    <w:rsid w:val="00603C65"/>
    <w:rsid w:val="00611B47"/>
    <w:rsid w:val="00631682"/>
    <w:rsid w:val="006447CF"/>
    <w:rsid w:val="00654A17"/>
    <w:rsid w:val="00682C54"/>
    <w:rsid w:val="006C4CF2"/>
    <w:rsid w:val="007612AC"/>
    <w:rsid w:val="00796177"/>
    <w:rsid w:val="007C73D1"/>
    <w:rsid w:val="00807847"/>
    <w:rsid w:val="00863EEB"/>
    <w:rsid w:val="00892932"/>
    <w:rsid w:val="00934A91"/>
    <w:rsid w:val="0098745D"/>
    <w:rsid w:val="009D294C"/>
    <w:rsid w:val="009E3747"/>
    <w:rsid w:val="009F1E0F"/>
    <w:rsid w:val="009F59BC"/>
    <w:rsid w:val="00A06D8F"/>
    <w:rsid w:val="00A13E50"/>
    <w:rsid w:val="00A56D09"/>
    <w:rsid w:val="00A75268"/>
    <w:rsid w:val="00A85AA3"/>
    <w:rsid w:val="00A960C7"/>
    <w:rsid w:val="00A974C2"/>
    <w:rsid w:val="00AA79AD"/>
    <w:rsid w:val="00AF43F1"/>
    <w:rsid w:val="00B81AD4"/>
    <w:rsid w:val="00B931EE"/>
    <w:rsid w:val="00BA43B0"/>
    <w:rsid w:val="00BD7552"/>
    <w:rsid w:val="00BE5FDA"/>
    <w:rsid w:val="00BE60D0"/>
    <w:rsid w:val="00C32548"/>
    <w:rsid w:val="00C33EC4"/>
    <w:rsid w:val="00C63E66"/>
    <w:rsid w:val="00CD4795"/>
    <w:rsid w:val="00D261B1"/>
    <w:rsid w:val="00D6390A"/>
    <w:rsid w:val="00D85A94"/>
    <w:rsid w:val="00D95BDA"/>
    <w:rsid w:val="00DB5678"/>
    <w:rsid w:val="00DF09AA"/>
    <w:rsid w:val="00E83600"/>
    <w:rsid w:val="00E84B81"/>
    <w:rsid w:val="00EB0911"/>
    <w:rsid w:val="00ED0D7F"/>
    <w:rsid w:val="00EE0BFB"/>
    <w:rsid w:val="00EF16DF"/>
    <w:rsid w:val="00F2596A"/>
    <w:rsid w:val="00F34F9B"/>
    <w:rsid w:val="00F55370"/>
    <w:rsid w:val="00F846D1"/>
    <w:rsid w:val="00FC05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9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B09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0911"/>
  </w:style>
  <w:style w:type="paragraph" w:styleId="Footer">
    <w:name w:val="footer"/>
    <w:basedOn w:val="Normal"/>
    <w:link w:val="FooterChar"/>
    <w:uiPriority w:val="99"/>
    <w:unhideWhenUsed/>
    <w:rsid w:val="00EB0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911"/>
  </w:style>
  <w:style w:type="paragraph" w:styleId="BalloonText">
    <w:name w:val="Balloon Text"/>
    <w:basedOn w:val="Normal"/>
    <w:link w:val="BalloonTextChar"/>
    <w:uiPriority w:val="99"/>
    <w:semiHidden/>
    <w:unhideWhenUsed/>
    <w:rsid w:val="00EB09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911"/>
    <w:rPr>
      <w:rFonts w:ascii="Tahoma" w:hAnsi="Tahoma" w:cs="Tahoma"/>
      <w:sz w:val="16"/>
      <w:szCs w:val="16"/>
    </w:rPr>
  </w:style>
  <w:style w:type="character" w:styleId="Hyperlink">
    <w:name w:val="Hyperlink"/>
    <w:basedOn w:val="DefaultParagraphFont"/>
    <w:uiPriority w:val="99"/>
    <w:unhideWhenUsed/>
    <w:rsid w:val="002C3FD3"/>
    <w:rPr>
      <w:color w:val="0000FF" w:themeColor="hyperlink"/>
      <w:u w:val="single"/>
    </w:rPr>
  </w:style>
  <w:style w:type="paragraph" w:styleId="ListParagraph">
    <w:name w:val="List Paragraph"/>
    <w:basedOn w:val="Normal"/>
    <w:link w:val="ListParagraphChar"/>
    <w:uiPriority w:val="34"/>
    <w:qFormat/>
    <w:rsid w:val="002C3FD3"/>
    <w:pPr>
      <w:ind w:left="720"/>
      <w:contextualSpacing/>
    </w:pPr>
  </w:style>
  <w:style w:type="character" w:customStyle="1" w:styleId="ListParagraphChar">
    <w:name w:val="List Paragraph Char"/>
    <w:basedOn w:val="DefaultParagraphFont"/>
    <w:link w:val="ListParagraph"/>
    <w:uiPriority w:val="34"/>
    <w:rsid w:val="002C3FD3"/>
  </w:style>
  <w:style w:type="paragraph" w:styleId="Title">
    <w:name w:val="Title"/>
    <w:basedOn w:val="Normal"/>
    <w:next w:val="Normal"/>
    <w:link w:val="TitleChar"/>
    <w:uiPriority w:val="10"/>
    <w:qFormat/>
    <w:rsid w:val="002C3F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C3FD3"/>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2C3FD3"/>
    <w:pPr>
      <w:autoSpaceDE w:val="0"/>
      <w:autoSpaceDN w:val="0"/>
      <w:adjustRightInd w:val="0"/>
      <w:spacing w:after="0" w:line="240" w:lineRule="auto"/>
    </w:pPr>
    <w:rPr>
      <w:rFonts w:ascii="Times New Roman" w:hAnsi="Times New Roman" w:cs="Times New Roman"/>
      <w:color w:val="000000"/>
      <w:sz w:val="24"/>
      <w:szCs w:val="24"/>
    </w:rPr>
  </w:style>
  <w:style w:type="table" w:styleId="LightShading-Accent5">
    <w:name w:val="Light Shading Accent 5"/>
    <w:basedOn w:val="TableNormal"/>
    <w:uiPriority w:val="60"/>
    <w:rsid w:val="00682C54"/>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ableGrid">
    <w:name w:val="Table Grid"/>
    <w:basedOn w:val="TableNormal"/>
    <w:uiPriority w:val="59"/>
    <w:rsid w:val="00682C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6C4CF2"/>
    <w:pPr>
      <w:tabs>
        <w:tab w:val="right" w:leader="dot" w:pos="9350"/>
      </w:tabs>
      <w:spacing w:after="100" w:line="240" w:lineRule="auto"/>
    </w:pPr>
    <w:rPr>
      <w:rFonts w:ascii="Times New Roman" w:hAnsi="Times New Roman" w:cs="Times New Roman"/>
      <w:noProof/>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hyperlink" Target="https://www.scribd.com/doc/103026842/Internship-report-on-BRAC-Bank-Ltd" TargetMode="External"/><Relationship Id="rId3" Type="http://schemas.openxmlformats.org/officeDocument/2006/relationships/styles" Target="styles.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hyperlink" Target="http://www.assignmentpoint.com/business/finance/report-on-brac-bank-limited.html"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hyperlink" Target="https://www.scribd.com/document/123591094/History-of-BRAC-bank"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dspace.bracu.ac.bd:8080/xmlui/bitstream/handle/10361/3649/10304042.pdf?sequence=1" TargetMode="External"/><Relationship Id="rId10" Type="http://schemas.openxmlformats.org/officeDocument/2006/relationships/header" Target="header1.xml"/><Relationship Id="rId19" Type="http://schemas.microsoft.com/office/2007/relationships/diagramDrawing" Target="diagrams/drawing1.xml"/><Relationship Id="rId31"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5.png"/><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hyperlink" Target="https://www.bracbank.com/" TargetMode="Externa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737ED6-DE7A-4BB3-83A8-9B1ED0668C77}" type="doc">
      <dgm:prSet loTypeId="urn:microsoft.com/office/officeart/2005/8/layout/radial6" loCatId="relationship" qsTypeId="urn:microsoft.com/office/officeart/2005/8/quickstyle/3d3" qsCatId="3D" csTypeId="urn:microsoft.com/office/officeart/2005/8/colors/accent1_2" csCatId="accent1" phldr="1"/>
      <dgm:spPr/>
      <dgm:t>
        <a:bodyPr/>
        <a:lstStyle/>
        <a:p>
          <a:endParaRPr lang="en-US"/>
        </a:p>
      </dgm:t>
    </dgm:pt>
    <dgm:pt modelId="{AF2E40B0-0034-43D9-9431-1330BA3CDFAE}">
      <dgm:prSet phldrT="[Text]" custT="1"/>
      <dgm:spPr/>
      <dgm:t>
        <a:bodyPr/>
        <a:lstStyle/>
        <a:p>
          <a:r>
            <a:rPr lang="en-US" sz="2800" b="1">
              <a:latin typeface="Times New Roman" pitchFamily="18" charset="0"/>
              <a:cs typeface="Times New Roman" pitchFamily="18" charset="0"/>
            </a:rPr>
            <a:t>BRAC</a:t>
          </a:r>
        </a:p>
        <a:p>
          <a:r>
            <a:rPr lang="en-US" sz="2800" b="1">
              <a:latin typeface="Times New Roman" pitchFamily="18" charset="0"/>
              <a:cs typeface="Times New Roman" pitchFamily="18" charset="0"/>
            </a:rPr>
            <a:t>BANK</a:t>
          </a:r>
        </a:p>
      </dgm:t>
    </dgm:pt>
    <dgm:pt modelId="{F17253FF-E479-4081-91A5-502DB35E3A3D}" type="parTrans" cxnId="{32A601A6-7EA6-41AE-A309-B86362D7D593}">
      <dgm:prSet/>
      <dgm:spPr/>
      <dgm:t>
        <a:bodyPr/>
        <a:lstStyle/>
        <a:p>
          <a:endParaRPr lang="en-US"/>
        </a:p>
      </dgm:t>
    </dgm:pt>
    <dgm:pt modelId="{2CD15B69-8DE4-4E40-A9CD-5410310895BA}" type="sibTrans" cxnId="{32A601A6-7EA6-41AE-A309-B86362D7D593}">
      <dgm:prSet/>
      <dgm:spPr/>
      <dgm:t>
        <a:bodyPr/>
        <a:lstStyle/>
        <a:p>
          <a:endParaRPr lang="en-US"/>
        </a:p>
      </dgm:t>
    </dgm:pt>
    <dgm:pt modelId="{506D2BF0-D738-44A5-B224-01E298036EC9}">
      <dgm:prSet phldrT="[Text]" custT="1"/>
      <dgm:spPr/>
      <dgm:t>
        <a:bodyPr/>
        <a:lstStyle/>
        <a:p>
          <a:r>
            <a:rPr lang="en-US" sz="1600" b="1">
              <a:latin typeface="Times New Roman" pitchFamily="18" charset="0"/>
              <a:cs typeface="Times New Roman" pitchFamily="18" charset="0"/>
            </a:rPr>
            <a:t>Operating</a:t>
          </a:r>
        </a:p>
        <a:p>
          <a:r>
            <a:rPr lang="en-US" sz="1600" b="1">
              <a:latin typeface="Times New Roman" pitchFamily="18" charset="0"/>
              <a:cs typeface="Times New Roman" pitchFamily="18" charset="0"/>
            </a:rPr>
            <a:t>profit</a:t>
          </a:r>
        </a:p>
        <a:p>
          <a:r>
            <a:rPr lang="en-US" sz="1600" b="1">
              <a:latin typeface="Times New Roman" pitchFamily="18" charset="0"/>
              <a:cs typeface="Times New Roman" pitchFamily="18" charset="0"/>
            </a:rPr>
            <a:t>BDT 9,050 M</a:t>
          </a:r>
        </a:p>
        <a:p>
          <a:r>
            <a:rPr lang="en-US" sz="1600" b="1">
              <a:latin typeface="Times New Roman" pitchFamily="18" charset="0"/>
              <a:cs typeface="Times New Roman" pitchFamily="18" charset="0"/>
            </a:rPr>
            <a:t>13%</a:t>
          </a:r>
        </a:p>
      </dgm:t>
    </dgm:pt>
    <dgm:pt modelId="{F62811EE-B33D-4F24-A800-05A624CDE967}" type="parTrans" cxnId="{FA51E575-A5DC-4DCF-8990-AFC346F3FA8D}">
      <dgm:prSet/>
      <dgm:spPr/>
      <dgm:t>
        <a:bodyPr/>
        <a:lstStyle/>
        <a:p>
          <a:endParaRPr lang="en-US"/>
        </a:p>
      </dgm:t>
    </dgm:pt>
    <dgm:pt modelId="{31A35144-9D85-4239-AEB8-3F03DEAFE1C2}" type="sibTrans" cxnId="{FA51E575-A5DC-4DCF-8990-AFC346F3FA8D}">
      <dgm:prSet/>
      <dgm:spPr/>
      <dgm:t>
        <a:bodyPr/>
        <a:lstStyle/>
        <a:p>
          <a:endParaRPr lang="en-US" sz="1600" b="1">
            <a:latin typeface="Times New Roman" pitchFamily="18" charset="0"/>
            <a:cs typeface="Times New Roman" pitchFamily="18" charset="0"/>
          </a:endParaRPr>
        </a:p>
      </dgm:t>
    </dgm:pt>
    <dgm:pt modelId="{0AE850B2-D07A-4EEC-9580-9BADBE6396B6}">
      <dgm:prSet phldrT="[Text]" custT="1"/>
      <dgm:spPr/>
      <dgm:t>
        <a:bodyPr/>
        <a:lstStyle/>
        <a:p>
          <a:r>
            <a:rPr lang="en-US" sz="1600" b="1">
              <a:latin typeface="Times New Roman" pitchFamily="18" charset="0"/>
              <a:cs typeface="Times New Roman" pitchFamily="18" charset="0"/>
            </a:rPr>
            <a:t>Non-performing</a:t>
          </a:r>
        </a:p>
        <a:p>
          <a:r>
            <a:rPr lang="en-US" sz="1600" b="1">
              <a:latin typeface="Times New Roman" pitchFamily="18" charset="0"/>
              <a:cs typeface="Times New Roman" pitchFamily="18" charset="0"/>
            </a:rPr>
            <a:t>loans</a:t>
          </a:r>
        </a:p>
        <a:p>
          <a:r>
            <a:rPr lang="en-US" sz="1600" b="1">
              <a:latin typeface="Times New Roman" pitchFamily="18" charset="0"/>
              <a:cs typeface="Times New Roman" pitchFamily="18" charset="0"/>
            </a:rPr>
            <a:t>3.56%</a:t>
          </a:r>
        </a:p>
      </dgm:t>
    </dgm:pt>
    <dgm:pt modelId="{E2F17BE1-F35C-444E-A12A-A37E3915EA4A}" type="parTrans" cxnId="{4738F0D7-75CB-4A86-95FA-338355C4CE46}">
      <dgm:prSet/>
      <dgm:spPr/>
      <dgm:t>
        <a:bodyPr/>
        <a:lstStyle/>
        <a:p>
          <a:endParaRPr lang="en-US"/>
        </a:p>
      </dgm:t>
    </dgm:pt>
    <dgm:pt modelId="{1C3F01DA-17F5-4B44-877F-BB180F99FA6F}" type="sibTrans" cxnId="{4738F0D7-75CB-4A86-95FA-338355C4CE46}">
      <dgm:prSet/>
      <dgm:spPr/>
      <dgm:t>
        <a:bodyPr/>
        <a:lstStyle/>
        <a:p>
          <a:endParaRPr lang="en-US" sz="1600" b="1">
            <a:latin typeface="Times New Roman" pitchFamily="18" charset="0"/>
            <a:cs typeface="Times New Roman" pitchFamily="18" charset="0"/>
          </a:endParaRPr>
        </a:p>
      </dgm:t>
    </dgm:pt>
    <dgm:pt modelId="{DCE9B035-9A39-481A-8C63-85714E16A140}">
      <dgm:prSet phldrT="[Text]" custT="1"/>
      <dgm:spPr/>
      <dgm:t>
        <a:bodyPr/>
        <a:lstStyle/>
        <a:p>
          <a:r>
            <a:rPr lang="en-US" sz="1600" b="1">
              <a:latin typeface="Times New Roman" pitchFamily="18" charset="0"/>
              <a:cs typeface="Times New Roman" pitchFamily="18" charset="0"/>
            </a:rPr>
            <a:t>NAV per share</a:t>
          </a:r>
        </a:p>
        <a:p>
          <a:r>
            <a:rPr lang="en-US" sz="1600" b="1">
              <a:latin typeface="Times New Roman" pitchFamily="18" charset="0"/>
              <a:cs typeface="Times New Roman" pitchFamily="18" charset="0"/>
            </a:rPr>
            <a:t>BDT 30.39</a:t>
          </a:r>
        </a:p>
        <a:p>
          <a:r>
            <a:rPr lang="en-US" sz="1600" b="1">
              <a:latin typeface="Times New Roman" pitchFamily="18" charset="0"/>
              <a:cs typeface="Times New Roman" pitchFamily="18" charset="0"/>
            </a:rPr>
            <a:t>21%</a:t>
          </a:r>
        </a:p>
      </dgm:t>
    </dgm:pt>
    <dgm:pt modelId="{787198DD-79E0-4E07-953F-6F0138F2FB0D}" type="parTrans" cxnId="{E9E7CE44-5552-4184-B0C1-4B8D514329FE}">
      <dgm:prSet/>
      <dgm:spPr/>
      <dgm:t>
        <a:bodyPr/>
        <a:lstStyle/>
        <a:p>
          <a:endParaRPr lang="en-US"/>
        </a:p>
      </dgm:t>
    </dgm:pt>
    <dgm:pt modelId="{EC770485-6B62-47AA-AB40-AC55C23A9CC7}" type="sibTrans" cxnId="{E9E7CE44-5552-4184-B0C1-4B8D514329FE}">
      <dgm:prSet/>
      <dgm:spPr/>
      <dgm:t>
        <a:bodyPr/>
        <a:lstStyle/>
        <a:p>
          <a:endParaRPr lang="en-US" sz="1600" b="1">
            <a:latin typeface="Times New Roman" pitchFamily="18" charset="0"/>
            <a:cs typeface="Times New Roman" pitchFamily="18" charset="0"/>
          </a:endParaRPr>
        </a:p>
      </dgm:t>
    </dgm:pt>
    <dgm:pt modelId="{809D6E6A-BC3D-4B3E-A4A8-BF1307DDACCC}">
      <dgm:prSet custT="1"/>
      <dgm:spPr/>
      <dgm:t>
        <a:bodyPr/>
        <a:lstStyle/>
        <a:p>
          <a:r>
            <a:rPr lang="en-US" sz="1600" b="1">
              <a:latin typeface="Times New Roman" pitchFamily="18" charset="0"/>
              <a:cs typeface="Times New Roman" pitchFamily="18" charset="0"/>
            </a:rPr>
            <a:t>Profit after tax</a:t>
          </a:r>
        </a:p>
        <a:p>
          <a:r>
            <a:rPr lang="en-US" sz="1600" b="1">
              <a:latin typeface="Times New Roman" pitchFamily="18" charset="0"/>
              <a:cs typeface="Times New Roman" pitchFamily="18" charset="0"/>
            </a:rPr>
            <a:t>BDT 5,250 M</a:t>
          </a:r>
        </a:p>
        <a:p>
          <a:r>
            <a:rPr lang="en-US" sz="1600" b="1">
              <a:latin typeface="Times New Roman" pitchFamily="18" charset="0"/>
              <a:cs typeface="Times New Roman" pitchFamily="18" charset="0"/>
            </a:rPr>
            <a:t>18%</a:t>
          </a:r>
        </a:p>
      </dgm:t>
    </dgm:pt>
    <dgm:pt modelId="{3218A128-0D6D-4E37-BC82-F31C2A0B1131}" type="parTrans" cxnId="{21EE2C16-06D9-43D1-AA35-A5A59B8A7F82}">
      <dgm:prSet/>
      <dgm:spPr/>
      <dgm:t>
        <a:bodyPr/>
        <a:lstStyle/>
        <a:p>
          <a:endParaRPr lang="en-US"/>
        </a:p>
      </dgm:t>
    </dgm:pt>
    <dgm:pt modelId="{266F6F85-4331-48EB-A142-72E9A8BD318E}" type="sibTrans" cxnId="{21EE2C16-06D9-43D1-AA35-A5A59B8A7F82}">
      <dgm:prSet/>
      <dgm:spPr/>
      <dgm:t>
        <a:bodyPr/>
        <a:lstStyle/>
        <a:p>
          <a:endParaRPr lang="en-US" sz="1600" b="1">
            <a:latin typeface="Times New Roman" pitchFamily="18" charset="0"/>
            <a:cs typeface="Times New Roman" pitchFamily="18" charset="0"/>
          </a:endParaRPr>
        </a:p>
      </dgm:t>
    </dgm:pt>
    <dgm:pt modelId="{D3E280F1-5BB9-4FB2-A17D-4828BE5B5BC7}">
      <dgm:prSet custT="1"/>
      <dgm:spPr/>
      <dgm:t>
        <a:bodyPr/>
        <a:lstStyle/>
        <a:p>
          <a:r>
            <a:rPr lang="en-US" sz="1600" b="1">
              <a:latin typeface="Times New Roman" pitchFamily="18" charset="0"/>
              <a:cs typeface="Times New Roman" pitchFamily="18" charset="0"/>
            </a:rPr>
            <a:t>Total loans</a:t>
          </a:r>
        </a:p>
        <a:p>
          <a:r>
            <a:rPr lang="en-US" sz="1600" b="1">
              <a:latin typeface="Times New Roman" pitchFamily="18" charset="0"/>
              <a:cs typeface="Times New Roman" pitchFamily="18" charset="0"/>
            </a:rPr>
            <a:t>&amp; advances</a:t>
          </a:r>
        </a:p>
        <a:p>
          <a:r>
            <a:rPr lang="en-US" sz="1600" b="1">
              <a:latin typeface="Times New Roman" pitchFamily="18" charset="0"/>
              <a:cs typeface="Times New Roman" pitchFamily="18" charset="0"/>
            </a:rPr>
            <a:t>BDT 202,559 M</a:t>
          </a:r>
        </a:p>
        <a:p>
          <a:r>
            <a:rPr lang="en-US" sz="1600" b="1">
              <a:latin typeface="Times New Roman" pitchFamily="18" charset="0"/>
              <a:cs typeface="Times New Roman" pitchFamily="18" charset="0"/>
            </a:rPr>
            <a:t>17%</a:t>
          </a:r>
        </a:p>
      </dgm:t>
    </dgm:pt>
    <dgm:pt modelId="{2BB7BA2C-ABD3-4D66-874F-CC2109A9A4BB}" type="parTrans" cxnId="{848FBB10-7B78-4B49-9469-B9E26586C5FD}">
      <dgm:prSet/>
      <dgm:spPr/>
      <dgm:t>
        <a:bodyPr/>
        <a:lstStyle/>
        <a:p>
          <a:endParaRPr lang="en-US"/>
        </a:p>
      </dgm:t>
    </dgm:pt>
    <dgm:pt modelId="{DFDD11E5-ABD2-4ED2-A061-65EC7BEE8A44}" type="sibTrans" cxnId="{848FBB10-7B78-4B49-9469-B9E26586C5FD}">
      <dgm:prSet/>
      <dgm:spPr/>
      <dgm:t>
        <a:bodyPr/>
        <a:lstStyle/>
        <a:p>
          <a:endParaRPr lang="en-US" sz="1600" b="1">
            <a:latin typeface="Times New Roman" pitchFamily="18" charset="0"/>
            <a:cs typeface="Times New Roman" pitchFamily="18" charset="0"/>
          </a:endParaRPr>
        </a:p>
      </dgm:t>
    </dgm:pt>
    <dgm:pt modelId="{E7394C71-DC83-4436-BAD1-B3FC7377138E}">
      <dgm:prSet custT="1"/>
      <dgm:spPr/>
      <dgm:t>
        <a:bodyPr/>
        <a:lstStyle/>
        <a:p>
          <a:r>
            <a:rPr lang="en-US" sz="1600" b="1">
              <a:latin typeface="Times New Roman" pitchFamily="18" charset="0"/>
              <a:cs typeface="Times New Roman" pitchFamily="18" charset="0"/>
            </a:rPr>
            <a:t>Total deposit</a:t>
          </a:r>
        </a:p>
        <a:p>
          <a:r>
            <a:rPr lang="en-US" sz="1600" b="1">
              <a:latin typeface="Times New Roman" pitchFamily="18" charset="0"/>
              <a:cs typeface="Times New Roman" pitchFamily="18" charset="0"/>
            </a:rPr>
            <a:t>BDT 196,224 M</a:t>
          </a:r>
        </a:p>
        <a:p>
          <a:r>
            <a:rPr lang="en-US" sz="1600" b="1">
              <a:latin typeface="Times New Roman" pitchFamily="18" charset="0"/>
              <a:cs typeface="Times New Roman" pitchFamily="18" charset="0"/>
            </a:rPr>
            <a:t>16%</a:t>
          </a:r>
        </a:p>
      </dgm:t>
    </dgm:pt>
    <dgm:pt modelId="{324D7F0F-F034-4DEF-9CB9-387AF5590E3C}" type="parTrans" cxnId="{4B278E80-3FDB-4D3A-84EF-FF72E3E4A777}">
      <dgm:prSet/>
      <dgm:spPr/>
      <dgm:t>
        <a:bodyPr/>
        <a:lstStyle/>
        <a:p>
          <a:endParaRPr lang="en-US"/>
        </a:p>
      </dgm:t>
    </dgm:pt>
    <dgm:pt modelId="{4D460A63-0C5E-4430-8709-3EE19C661FBB}" type="sibTrans" cxnId="{4B278E80-3FDB-4D3A-84EF-FF72E3E4A777}">
      <dgm:prSet/>
      <dgm:spPr/>
      <dgm:t>
        <a:bodyPr/>
        <a:lstStyle/>
        <a:p>
          <a:endParaRPr lang="en-US" sz="1600" b="1">
            <a:latin typeface="Times New Roman" pitchFamily="18" charset="0"/>
            <a:cs typeface="Times New Roman" pitchFamily="18" charset="0"/>
          </a:endParaRPr>
        </a:p>
      </dgm:t>
    </dgm:pt>
    <dgm:pt modelId="{092BF169-2DC7-4C7E-9E1D-38E5210B64AE}">
      <dgm:prSet custT="1"/>
      <dgm:spPr/>
      <dgm:t>
        <a:bodyPr/>
        <a:lstStyle/>
        <a:p>
          <a:r>
            <a:rPr lang="en-US" sz="1600" b="1">
              <a:latin typeface="Times New Roman" pitchFamily="18" charset="0"/>
              <a:cs typeface="Times New Roman" pitchFamily="18" charset="0"/>
            </a:rPr>
            <a:t>ATMs : 447</a:t>
          </a:r>
        </a:p>
        <a:p>
          <a:r>
            <a:rPr lang="en-US" sz="1600" b="1">
              <a:latin typeface="Times New Roman" pitchFamily="18" charset="0"/>
              <a:cs typeface="Times New Roman" pitchFamily="18" charset="0"/>
            </a:rPr>
            <a:t>CDMs : 90</a:t>
          </a:r>
        </a:p>
      </dgm:t>
    </dgm:pt>
    <dgm:pt modelId="{01DCA82A-0F4A-45B8-A2B6-920B19F8EC1F}" type="parTrans" cxnId="{5D0D0F97-F6FD-4F7C-A8BA-1AB9954C8B97}">
      <dgm:prSet/>
      <dgm:spPr/>
      <dgm:t>
        <a:bodyPr/>
        <a:lstStyle/>
        <a:p>
          <a:endParaRPr lang="en-US"/>
        </a:p>
      </dgm:t>
    </dgm:pt>
    <dgm:pt modelId="{CA34514E-639C-4C8F-8B7A-78417E74DD0B}" type="sibTrans" cxnId="{5D0D0F97-F6FD-4F7C-A8BA-1AB9954C8B97}">
      <dgm:prSet/>
      <dgm:spPr/>
      <dgm:t>
        <a:bodyPr/>
        <a:lstStyle/>
        <a:p>
          <a:endParaRPr lang="en-US" sz="1600" b="1">
            <a:latin typeface="Times New Roman" pitchFamily="18" charset="0"/>
            <a:cs typeface="Times New Roman" pitchFamily="18" charset="0"/>
          </a:endParaRPr>
        </a:p>
      </dgm:t>
    </dgm:pt>
    <dgm:pt modelId="{A6401AF4-D349-40DA-B02E-4F343B68D31D}">
      <dgm:prSet custT="1"/>
      <dgm:spPr/>
      <dgm:t>
        <a:bodyPr/>
        <a:lstStyle/>
        <a:p>
          <a:r>
            <a:rPr lang="en-US" sz="1600" b="1">
              <a:latin typeface="Times New Roman" pitchFamily="18" charset="0"/>
              <a:cs typeface="Times New Roman" pitchFamily="18" charset="0"/>
            </a:rPr>
            <a:t>Branches</a:t>
          </a:r>
        </a:p>
        <a:p>
          <a:r>
            <a:rPr lang="en-US" sz="1600" b="1">
              <a:latin typeface="Times New Roman" pitchFamily="18" charset="0"/>
              <a:cs typeface="Times New Roman" pitchFamily="18" charset="0"/>
            </a:rPr>
            <a:t>186</a:t>
          </a:r>
        </a:p>
        <a:p>
          <a:r>
            <a:rPr lang="en-US" sz="1600" b="1">
              <a:latin typeface="Times New Roman" pitchFamily="18" charset="0"/>
              <a:cs typeface="Times New Roman" pitchFamily="18" charset="0"/>
            </a:rPr>
            <a:t>SME Unit Offices</a:t>
          </a:r>
        </a:p>
        <a:p>
          <a:r>
            <a:rPr lang="en-US" sz="1600" b="1">
              <a:latin typeface="Times New Roman" pitchFamily="18" charset="0"/>
              <a:cs typeface="Times New Roman" pitchFamily="18" charset="0"/>
            </a:rPr>
            <a:t>457</a:t>
          </a:r>
        </a:p>
      </dgm:t>
    </dgm:pt>
    <dgm:pt modelId="{E3CD37CA-912F-444E-8A10-B0E96D468DAF}" type="parTrans" cxnId="{28F55C24-467C-4DA8-9D84-781EFE724BB2}">
      <dgm:prSet/>
      <dgm:spPr/>
      <dgm:t>
        <a:bodyPr/>
        <a:lstStyle/>
        <a:p>
          <a:endParaRPr lang="en-US"/>
        </a:p>
      </dgm:t>
    </dgm:pt>
    <dgm:pt modelId="{C2BA8D2E-44A5-476C-9822-972D70101B59}" type="sibTrans" cxnId="{28F55C24-467C-4DA8-9D84-781EFE724BB2}">
      <dgm:prSet/>
      <dgm:spPr/>
      <dgm:t>
        <a:bodyPr/>
        <a:lstStyle/>
        <a:p>
          <a:endParaRPr lang="en-US" sz="1600" b="1">
            <a:latin typeface="Times New Roman" pitchFamily="18" charset="0"/>
            <a:cs typeface="Times New Roman" pitchFamily="18" charset="0"/>
          </a:endParaRPr>
        </a:p>
      </dgm:t>
    </dgm:pt>
    <dgm:pt modelId="{5E2E8B8F-BEBC-4C34-B741-F995FED06154}" type="pres">
      <dgm:prSet presAssocID="{BA737ED6-DE7A-4BB3-83A8-9B1ED0668C77}" presName="Name0" presStyleCnt="0">
        <dgm:presLayoutVars>
          <dgm:chMax val="1"/>
          <dgm:dir/>
          <dgm:animLvl val="ctr"/>
          <dgm:resizeHandles val="exact"/>
        </dgm:presLayoutVars>
      </dgm:prSet>
      <dgm:spPr/>
      <dgm:t>
        <a:bodyPr/>
        <a:lstStyle/>
        <a:p>
          <a:endParaRPr lang="en-US"/>
        </a:p>
      </dgm:t>
    </dgm:pt>
    <dgm:pt modelId="{EAFDDF80-1793-4A55-8B40-B826D73B063F}" type="pres">
      <dgm:prSet presAssocID="{AF2E40B0-0034-43D9-9431-1330BA3CDFAE}" presName="centerShape" presStyleLbl="node0" presStyleIdx="0" presStyleCnt="1" custScaleX="134144" custScaleY="142869" custLinFactNeighborX="-544" custLinFactNeighborY="-272"/>
      <dgm:spPr/>
      <dgm:t>
        <a:bodyPr/>
        <a:lstStyle/>
        <a:p>
          <a:endParaRPr lang="en-US"/>
        </a:p>
      </dgm:t>
    </dgm:pt>
    <dgm:pt modelId="{B718F752-3B47-44F5-BDF0-D83178658BEC}" type="pres">
      <dgm:prSet presAssocID="{506D2BF0-D738-44A5-B224-01E298036EC9}" presName="node" presStyleLbl="node1" presStyleIdx="0" presStyleCnt="8" custScaleX="145805" custScaleY="144871">
        <dgm:presLayoutVars>
          <dgm:bulletEnabled val="1"/>
        </dgm:presLayoutVars>
      </dgm:prSet>
      <dgm:spPr/>
      <dgm:t>
        <a:bodyPr/>
        <a:lstStyle/>
        <a:p>
          <a:endParaRPr lang="en-US"/>
        </a:p>
      </dgm:t>
    </dgm:pt>
    <dgm:pt modelId="{662EB609-6DA6-455E-A163-85146544AC7F}" type="pres">
      <dgm:prSet presAssocID="{506D2BF0-D738-44A5-B224-01E298036EC9}" presName="dummy" presStyleCnt="0"/>
      <dgm:spPr/>
    </dgm:pt>
    <dgm:pt modelId="{68DFDDD0-6070-4038-8E5D-8A45C90F89B8}" type="pres">
      <dgm:prSet presAssocID="{31A35144-9D85-4239-AEB8-3F03DEAFE1C2}" presName="sibTrans" presStyleLbl="sibTrans2D1" presStyleIdx="0" presStyleCnt="8"/>
      <dgm:spPr/>
      <dgm:t>
        <a:bodyPr/>
        <a:lstStyle/>
        <a:p>
          <a:endParaRPr lang="en-US"/>
        </a:p>
      </dgm:t>
    </dgm:pt>
    <dgm:pt modelId="{DAACABCC-30A8-4DD1-BBB9-1EAD025D3104}" type="pres">
      <dgm:prSet presAssocID="{0AE850B2-D07A-4EEC-9580-9BADBE6396B6}" presName="node" presStyleLbl="node1" presStyleIdx="1" presStyleCnt="8" custScaleX="146837" custScaleY="148499">
        <dgm:presLayoutVars>
          <dgm:bulletEnabled val="1"/>
        </dgm:presLayoutVars>
      </dgm:prSet>
      <dgm:spPr/>
      <dgm:t>
        <a:bodyPr/>
        <a:lstStyle/>
        <a:p>
          <a:endParaRPr lang="en-US"/>
        </a:p>
      </dgm:t>
    </dgm:pt>
    <dgm:pt modelId="{9DAD5AAC-7D01-4ED8-93DC-A304105E718F}" type="pres">
      <dgm:prSet presAssocID="{0AE850B2-D07A-4EEC-9580-9BADBE6396B6}" presName="dummy" presStyleCnt="0"/>
      <dgm:spPr/>
    </dgm:pt>
    <dgm:pt modelId="{AAEA3207-4FCE-4A6D-8942-AD8E78318DF8}" type="pres">
      <dgm:prSet presAssocID="{1C3F01DA-17F5-4B44-877F-BB180F99FA6F}" presName="sibTrans" presStyleLbl="sibTrans2D1" presStyleIdx="1" presStyleCnt="8"/>
      <dgm:spPr/>
      <dgm:t>
        <a:bodyPr/>
        <a:lstStyle/>
        <a:p>
          <a:endParaRPr lang="en-US"/>
        </a:p>
      </dgm:t>
    </dgm:pt>
    <dgm:pt modelId="{D06BBFDF-8705-4C40-83ED-CDC57639EA1B}" type="pres">
      <dgm:prSet presAssocID="{DCE9B035-9A39-481A-8C63-85714E16A140}" presName="node" presStyleLbl="node1" presStyleIdx="2" presStyleCnt="8" custScaleX="149861" custScaleY="147057">
        <dgm:presLayoutVars>
          <dgm:bulletEnabled val="1"/>
        </dgm:presLayoutVars>
      </dgm:prSet>
      <dgm:spPr/>
      <dgm:t>
        <a:bodyPr/>
        <a:lstStyle/>
        <a:p>
          <a:endParaRPr lang="en-US"/>
        </a:p>
      </dgm:t>
    </dgm:pt>
    <dgm:pt modelId="{86318369-A2E3-4F91-84EE-CE2B70809BA4}" type="pres">
      <dgm:prSet presAssocID="{DCE9B035-9A39-481A-8C63-85714E16A140}" presName="dummy" presStyleCnt="0"/>
      <dgm:spPr/>
    </dgm:pt>
    <dgm:pt modelId="{10E55730-4275-4FB0-B379-E7509A0AC3AD}" type="pres">
      <dgm:prSet presAssocID="{EC770485-6B62-47AA-AB40-AC55C23A9CC7}" presName="sibTrans" presStyleLbl="sibTrans2D1" presStyleIdx="2" presStyleCnt="8"/>
      <dgm:spPr/>
      <dgm:t>
        <a:bodyPr/>
        <a:lstStyle/>
        <a:p>
          <a:endParaRPr lang="en-US"/>
        </a:p>
      </dgm:t>
    </dgm:pt>
    <dgm:pt modelId="{BE78D489-A04B-4840-9A65-B2F608F5CD1B}" type="pres">
      <dgm:prSet presAssocID="{092BF169-2DC7-4C7E-9E1D-38E5210B64AE}" presName="node" presStyleLbl="node1" presStyleIdx="3" presStyleCnt="8" custScaleX="147235" custScaleY="149918">
        <dgm:presLayoutVars>
          <dgm:bulletEnabled val="1"/>
        </dgm:presLayoutVars>
      </dgm:prSet>
      <dgm:spPr/>
      <dgm:t>
        <a:bodyPr/>
        <a:lstStyle/>
        <a:p>
          <a:endParaRPr lang="en-US"/>
        </a:p>
      </dgm:t>
    </dgm:pt>
    <dgm:pt modelId="{BC7E253E-942B-4513-89D1-127D05B2F0C6}" type="pres">
      <dgm:prSet presAssocID="{092BF169-2DC7-4C7E-9E1D-38E5210B64AE}" presName="dummy" presStyleCnt="0"/>
      <dgm:spPr/>
    </dgm:pt>
    <dgm:pt modelId="{DB874890-51DA-4906-9025-96BE608F7EB4}" type="pres">
      <dgm:prSet presAssocID="{CA34514E-639C-4C8F-8B7A-78417E74DD0B}" presName="sibTrans" presStyleLbl="sibTrans2D1" presStyleIdx="3" presStyleCnt="8"/>
      <dgm:spPr/>
      <dgm:t>
        <a:bodyPr/>
        <a:lstStyle/>
        <a:p>
          <a:endParaRPr lang="en-US"/>
        </a:p>
      </dgm:t>
    </dgm:pt>
    <dgm:pt modelId="{0C386D64-433A-426E-B0F6-BC76AD4590F6}" type="pres">
      <dgm:prSet presAssocID="{A6401AF4-D349-40DA-B02E-4F343B68D31D}" presName="node" presStyleLbl="node1" presStyleIdx="4" presStyleCnt="8" custScaleX="143025" custScaleY="144719">
        <dgm:presLayoutVars>
          <dgm:bulletEnabled val="1"/>
        </dgm:presLayoutVars>
      </dgm:prSet>
      <dgm:spPr/>
      <dgm:t>
        <a:bodyPr/>
        <a:lstStyle/>
        <a:p>
          <a:endParaRPr lang="en-US"/>
        </a:p>
      </dgm:t>
    </dgm:pt>
    <dgm:pt modelId="{8EC7BE31-42E0-48B3-AFEE-E3D3781E25D1}" type="pres">
      <dgm:prSet presAssocID="{A6401AF4-D349-40DA-B02E-4F343B68D31D}" presName="dummy" presStyleCnt="0"/>
      <dgm:spPr/>
    </dgm:pt>
    <dgm:pt modelId="{CCFFEF01-63DB-45BF-B2C2-916DB8AA8343}" type="pres">
      <dgm:prSet presAssocID="{C2BA8D2E-44A5-476C-9822-972D70101B59}" presName="sibTrans" presStyleLbl="sibTrans2D1" presStyleIdx="4" presStyleCnt="8"/>
      <dgm:spPr/>
      <dgm:t>
        <a:bodyPr/>
        <a:lstStyle/>
        <a:p>
          <a:endParaRPr lang="en-US"/>
        </a:p>
      </dgm:t>
    </dgm:pt>
    <dgm:pt modelId="{B019F040-0F60-45F6-AE24-BB347ED19E2E}" type="pres">
      <dgm:prSet presAssocID="{E7394C71-DC83-4436-BAD1-B3FC7377138E}" presName="node" presStyleLbl="node1" presStyleIdx="5" presStyleCnt="8" custScaleX="149880" custScaleY="149755">
        <dgm:presLayoutVars>
          <dgm:bulletEnabled val="1"/>
        </dgm:presLayoutVars>
      </dgm:prSet>
      <dgm:spPr/>
      <dgm:t>
        <a:bodyPr/>
        <a:lstStyle/>
        <a:p>
          <a:endParaRPr lang="en-US"/>
        </a:p>
      </dgm:t>
    </dgm:pt>
    <dgm:pt modelId="{C778EAC7-8A2D-4BE0-B8D8-15B3E8FA8437}" type="pres">
      <dgm:prSet presAssocID="{E7394C71-DC83-4436-BAD1-B3FC7377138E}" presName="dummy" presStyleCnt="0"/>
      <dgm:spPr/>
    </dgm:pt>
    <dgm:pt modelId="{244FBCB8-458B-43EF-94D2-D07B7166F933}" type="pres">
      <dgm:prSet presAssocID="{4D460A63-0C5E-4430-8709-3EE19C661FBB}" presName="sibTrans" presStyleLbl="sibTrans2D1" presStyleIdx="5" presStyleCnt="8"/>
      <dgm:spPr/>
      <dgm:t>
        <a:bodyPr/>
        <a:lstStyle/>
        <a:p>
          <a:endParaRPr lang="en-US"/>
        </a:p>
      </dgm:t>
    </dgm:pt>
    <dgm:pt modelId="{9F6235DA-B4E6-4924-B7E0-9A32AE734254}" type="pres">
      <dgm:prSet presAssocID="{D3E280F1-5BB9-4FB2-A17D-4828BE5B5BC7}" presName="node" presStyleLbl="node1" presStyleIdx="6" presStyleCnt="8" custScaleX="147098" custScaleY="150107">
        <dgm:presLayoutVars>
          <dgm:bulletEnabled val="1"/>
        </dgm:presLayoutVars>
      </dgm:prSet>
      <dgm:spPr/>
      <dgm:t>
        <a:bodyPr/>
        <a:lstStyle/>
        <a:p>
          <a:endParaRPr lang="en-US"/>
        </a:p>
      </dgm:t>
    </dgm:pt>
    <dgm:pt modelId="{D3CA2D8B-F9A6-4DB8-88FC-4CD889DB2971}" type="pres">
      <dgm:prSet presAssocID="{D3E280F1-5BB9-4FB2-A17D-4828BE5B5BC7}" presName="dummy" presStyleCnt="0"/>
      <dgm:spPr/>
    </dgm:pt>
    <dgm:pt modelId="{6CCB528E-4B27-4D88-B8D4-D415429C6D9D}" type="pres">
      <dgm:prSet presAssocID="{DFDD11E5-ABD2-4ED2-A061-65EC7BEE8A44}" presName="sibTrans" presStyleLbl="sibTrans2D1" presStyleIdx="6" presStyleCnt="8"/>
      <dgm:spPr/>
      <dgm:t>
        <a:bodyPr/>
        <a:lstStyle/>
        <a:p>
          <a:endParaRPr lang="en-US"/>
        </a:p>
      </dgm:t>
    </dgm:pt>
    <dgm:pt modelId="{CAC706C8-9822-4DDA-BAC7-1BC8BC649853}" type="pres">
      <dgm:prSet presAssocID="{809D6E6A-BC3D-4B3E-A4A8-BF1307DDACCC}" presName="node" presStyleLbl="node1" presStyleIdx="7" presStyleCnt="8" custScaleX="151011" custScaleY="142210">
        <dgm:presLayoutVars>
          <dgm:bulletEnabled val="1"/>
        </dgm:presLayoutVars>
      </dgm:prSet>
      <dgm:spPr/>
      <dgm:t>
        <a:bodyPr/>
        <a:lstStyle/>
        <a:p>
          <a:endParaRPr lang="en-US"/>
        </a:p>
      </dgm:t>
    </dgm:pt>
    <dgm:pt modelId="{3C930423-DFDF-4AEA-A1AF-4159997E46AA}" type="pres">
      <dgm:prSet presAssocID="{809D6E6A-BC3D-4B3E-A4A8-BF1307DDACCC}" presName="dummy" presStyleCnt="0"/>
      <dgm:spPr/>
    </dgm:pt>
    <dgm:pt modelId="{EC4EEC7D-F4BA-4514-8CDC-57990DAAF988}" type="pres">
      <dgm:prSet presAssocID="{266F6F85-4331-48EB-A142-72E9A8BD318E}" presName="sibTrans" presStyleLbl="sibTrans2D1" presStyleIdx="7" presStyleCnt="8"/>
      <dgm:spPr/>
      <dgm:t>
        <a:bodyPr/>
        <a:lstStyle/>
        <a:p>
          <a:endParaRPr lang="en-US"/>
        </a:p>
      </dgm:t>
    </dgm:pt>
  </dgm:ptLst>
  <dgm:cxnLst>
    <dgm:cxn modelId="{3C3B1164-893B-4711-B12E-92C23851ECD9}" type="presOf" srcId="{1C3F01DA-17F5-4B44-877F-BB180F99FA6F}" destId="{AAEA3207-4FCE-4A6D-8942-AD8E78318DF8}" srcOrd="0" destOrd="0" presId="urn:microsoft.com/office/officeart/2005/8/layout/radial6"/>
    <dgm:cxn modelId="{FA51E575-A5DC-4DCF-8990-AFC346F3FA8D}" srcId="{AF2E40B0-0034-43D9-9431-1330BA3CDFAE}" destId="{506D2BF0-D738-44A5-B224-01E298036EC9}" srcOrd="0" destOrd="0" parTransId="{F62811EE-B33D-4F24-A800-05A624CDE967}" sibTransId="{31A35144-9D85-4239-AEB8-3F03DEAFE1C2}"/>
    <dgm:cxn modelId="{9D00413A-70D8-4D4A-A92B-1A070134A487}" type="presOf" srcId="{DFDD11E5-ABD2-4ED2-A061-65EC7BEE8A44}" destId="{6CCB528E-4B27-4D88-B8D4-D415429C6D9D}" srcOrd="0" destOrd="0" presId="urn:microsoft.com/office/officeart/2005/8/layout/radial6"/>
    <dgm:cxn modelId="{5146B844-119F-4F29-9B05-C4D13B3DB705}" type="presOf" srcId="{D3E280F1-5BB9-4FB2-A17D-4828BE5B5BC7}" destId="{9F6235DA-B4E6-4924-B7E0-9A32AE734254}" srcOrd="0" destOrd="0" presId="urn:microsoft.com/office/officeart/2005/8/layout/radial6"/>
    <dgm:cxn modelId="{4B278E80-3FDB-4D3A-84EF-FF72E3E4A777}" srcId="{AF2E40B0-0034-43D9-9431-1330BA3CDFAE}" destId="{E7394C71-DC83-4436-BAD1-B3FC7377138E}" srcOrd="5" destOrd="0" parTransId="{324D7F0F-F034-4DEF-9CB9-387AF5590E3C}" sibTransId="{4D460A63-0C5E-4430-8709-3EE19C661FBB}"/>
    <dgm:cxn modelId="{4ABB39BD-D41F-4F7A-BFB9-02E561D48880}" type="presOf" srcId="{4D460A63-0C5E-4430-8709-3EE19C661FBB}" destId="{244FBCB8-458B-43EF-94D2-D07B7166F933}" srcOrd="0" destOrd="0" presId="urn:microsoft.com/office/officeart/2005/8/layout/radial6"/>
    <dgm:cxn modelId="{32A601A6-7EA6-41AE-A309-B86362D7D593}" srcId="{BA737ED6-DE7A-4BB3-83A8-9B1ED0668C77}" destId="{AF2E40B0-0034-43D9-9431-1330BA3CDFAE}" srcOrd="0" destOrd="0" parTransId="{F17253FF-E479-4081-91A5-502DB35E3A3D}" sibTransId="{2CD15B69-8DE4-4E40-A9CD-5410310895BA}"/>
    <dgm:cxn modelId="{E9E7CE44-5552-4184-B0C1-4B8D514329FE}" srcId="{AF2E40B0-0034-43D9-9431-1330BA3CDFAE}" destId="{DCE9B035-9A39-481A-8C63-85714E16A140}" srcOrd="2" destOrd="0" parTransId="{787198DD-79E0-4E07-953F-6F0138F2FB0D}" sibTransId="{EC770485-6B62-47AA-AB40-AC55C23A9CC7}"/>
    <dgm:cxn modelId="{21EE2C16-06D9-43D1-AA35-A5A59B8A7F82}" srcId="{AF2E40B0-0034-43D9-9431-1330BA3CDFAE}" destId="{809D6E6A-BC3D-4B3E-A4A8-BF1307DDACCC}" srcOrd="7" destOrd="0" parTransId="{3218A128-0D6D-4E37-BC82-F31C2A0B1131}" sibTransId="{266F6F85-4331-48EB-A142-72E9A8BD318E}"/>
    <dgm:cxn modelId="{848FBB10-7B78-4B49-9469-B9E26586C5FD}" srcId="{AF2E40B0-0034-43D9-9431-1330BA3CDFAE}" destId="{D3E280F1-5BB9-4FB2-A17D-4828BE5B5BC7}" srcOrd="6" destOrd="0" parTransId="{2BB7BA2C-ABD3-4D66-874F-CC2109A9A4BB}" sibTransId="{DFDD11E5-ABD2-4ED2-A061-65EC7BEE8A44}"/>
    <dgm:cxn modelId="{0DE86AEA-B863-4364-B66C-5504BB9ACABE}" type="presOf" srcId="{506D2BF0-D738-44A5-B224-01E298036EC9}" destId="{B718F752-3B47-44F5-BDF0-D83178658BEC}" srcOrd="0" destOrd="0" presId="urn:microsoft.com/office/officeart/2005/8/layout/radial6"/>
    <dgm:cxn modelId="{28F55C24-467C-4DA8-9D84-781EFE724BB2}" srcId="{AF2E40B0-0034-43D9-9431-1330BA3CDFAE}" destId="{A6401AF4-D349-40DA-B02E-4F343B68D31D}" srcOrd="4" destOrd="0" parTransId="{E3CD37CA-912F-444E-8A10-B0E96D468DAF}" sibTransId="{C2BA8D2E-44A5-476C-9822-972D70101B59}"/>
    <dgm:cxn modelId="{768BA6E9-1C0C-4C99-AC62-72135E2FDAC0}" type="presOf" srcId="{0AE850B2-D07A-4EEC-9580-9BADBE6396B6}" destId="{DAACABCC-30A8-4DD1-BBB9-1EAD025D3104}" srcOrd="0" destOrd="0" presId="urn:microsoft.com/office/officeart/2005/8/layout/radial6"/>
    <dgm:cxn modelId="{51135922-7894-49DF-A96E-C79FE80EC591}" type="presOf" srcId="{A6401AF4-D349-40DA-B02E-4F343B68D31D}" destId="{0C386D64-433A-426E-B0F6-BC76AD4590F6}" srcOrd="0" destOrd="0" presId="urn:microsoft.com/office/officeart/2005/8/layout/radial6"/>
    <dgm:cxn modelId="{343252B0-A0C6-4B23-9434-3529177A3CC8}" type="presOf" srcId="{31A35144-9D85-4239-AEB8-3F03DEAFE1C2}" destId="{68DFDDD0-6070-4038-8E5D-8A45C90F89B8}" srcOrd="0" destOrd="0" presId="urn:microsoft.com/office/officeart/2005/8/layout/radial6"/>
    <dgm:cxn modelId="{386379FB-B8C5-4A51-A9D0-3871BAA3EC55}" type="presOf" srcId="{AF2E40B0-0034-43D9-9431-1330BA3CDFAE}" destId="{EAFDDF80-1793-4A55-8B40-B826D73B063F}" srcOrd="0" destOrd="0" presId="urn:microsoft.com/office/officeart/2005/8/layout/radial6"/>
    <dgm:cxn modelId="{9990DE53-C8B7-49BD-8A97-678E9A10C932}" type="presOf" srcId="{CA34514E-639C-4C8F-8B7A-78417E74DD0B}" destId="{DB874890-51DA-4906-9025-96BE608F7EB4}" srcOrd="0" destOrd="0" presId="urn:microsoft.com/office/officeart/2005/8/layout/radial6"/>
    <dgm:cxn modelId="{5E43859B-BBA0-4A54-8B15-F1EB2F1FC67D}" type="presOf" srcId="{EC770485-6B62-47AA-AB40-AC55C23A9CC7}" destId="{10E55730-4275-4FB0-B379-E7509A0AC3AD}" srcOrd="0" destOrd="0" presId="urn:microsoft.com/office/officeart/2005/8/layout/radial6"/>
    <dgm:cxn modelId="{F8D0D5BE-5F2A-4E8D-8472-EADE115A71BD}" type="presOf" srcId="{266F6F85-4331-48EB-A142-72E9A8BD318E}" destId="{EC4EEC7D-F4BA-4514-8CDC-57990DAAF988}" srcOrd="0" destOrd="0" presId="urn:microsoft.com/office/officeart/2005/8/layout/radial6"/>
    <dgm:cxn modelId="{A95E86DF-C553-4023-9785-31D624BE5DAA}" type="presOf" srcId="{DCE9B035-9A39-481A-8C63-85714E16A140}" destId="{D06BBFDF-8705-4C40-83ED-CDC57639EA1B}" srcOrd="0" destOrd="0" presId="urn:microsoft.com/office/officeart/2005/8/layout/radial6"/>
    <dgm:cxn modelId="{66C296F5-E58C-488C-A582-79198F0B4E0F}" type="presOf" srcId="{C2BA8D2E-44A5-476C-9822-972D70101B59}" destId="{CCFFEF01-63DB-45BF-B2C2-916DB8AA8343}" srcOrd="0" destOrd="0" presId="urn:microsoft.com/office/officeart/2005/8/layout/radial6"/>
    <dgm:cxn modelId="{4738F0D7-75CB-4A86-95FA-338355C4CE46}" srcId="{AF2E40B0-0034-43D9-9431-1330BA3CDFAE}" destId="{0AE850B2-D07A-4EEC-9580-9BADBE6396B6}" srcOrd="1" destOrd="0" parTransId="{E2F17BE1-F35C-444E-A12A-A37E3915EA4A}" sibTransId="{1C3F01DA-17F5-4B44-877F-BB180F99FA6F}"/>
    <dgm:cxn modelId="{47C0C885-37D1-4128-98CD-79F28BA97442}" type="presOf" srcId="{BA737ED6-DE7A-4BB3-83A8-9B1ED0668C77}" destId="{5E2E8B8F-BEBC-4C34-B741-F995FED06154}" srcOrd="0" destOrd="0" presId="urn:microsoft.com/office/officeart/2005/8/layout/radial6"/>
    <dgm:cxn modelId="{5DA4B9B8-9597-4DC9-A02D-4C4B4038399F}" type="presOf" srcId="{092BF169-2DC7-4C7E-9E1D-38E5210B64AE}" destId="{BE78D489-A04B-4840-9A65-B2F608F5CD1B}" srcOrd="0" destOrd="0" presId="urn:microsoft.com/office/officeart/2005/8/layout/radial6"/>
    <dgm:cxn modelId="{CD13E56B-9A81-4B98-811C-35F1BCCF4C20}" type="presOf" srcId="{E7394C71-DC83-4436-BAD1-B3FC7377138E}" destId="{B019F040-0F60-45F6-AE24-BB347ED19E2E}" srcOrd="0" destOrd="0" presId="urn:microsoft.com/office/officeart/2005/8/layout/radial6"/>
    <dgm:cxn modelId="{26F8323E-CE11-46D4-91B4-CFD8967764C0}" type="presOf" srcId="{809D6E6A-BC3D-4B3E-A4A8-BF1307DDACCC}" destId="{CAC706C8-9822-4DDA-BAC7-1BC8BC649853}" srcOrd="0" destOrd="0" presId="urn:microsoft.com/office/officeart/2005/8/layout/radial6"/>
    <dgm:cxn modelId="{5D0D0F97-F6FD-4F7C-A8BA-1AB9954C8B97}" srcId="{AF2E40B0-0034-43D9-9431-1330BA3CDFAE}" destId="{092BF169-2DC7-4C7E-9E1D-38E5210B64AE}" srcOrd="3" destOrd="0" parTransId="{01DCA82A-0F4A-45B8-A2B6-920B19F8EC1F}" sibTransId="{CA34514E-639C-4C8F-8B7A-78417E74DD0B}"/>
    <dgm:cxn modelId="{BEC227F0-433C-47E0-858D-DB66D8ABB461}" type="presParOf" srcId="{5E2E8B8F-BEBC-4C34-B741-F995FED06154}" destId="{EAFDDF80-1793-4A55-8B40-B826D73B063F}" srcOrd="0" destOrd="0" presId="urn:microsoft.com/office/officeart/2005/8/layout/radial6"/>
    <dgm:cxn modelId="{9525937E-CB7F-4E30-AB2D-904625E0384A}" type="presParOf" srcId="{5E2E8B8F-BEBC-4C34-B741-F995FED06154}" destId="{B718F752-3B47-44F5-BDF0-D83178658BEC}" srcOrd="1" destOrd="0" presId="urn:microsoft.com/office/officeart/2005/8/layout/radial6"/>
    <dgm:cxn modelId="{01E17C18-A6D7-4383-A0FB-59562B6F8481}" type="presParOf" srcId="{5E2E8B8F-BEBC-4C34-B741-F995FED06154}" destId="{662EB609-6DA6-455E-A163-85146544AC7F}" srcOrd="2" destOrd="0" presId="urn:microsoft.com/office/officeart/2005/8/layout/radial6"/>
    <dgm:cxn modelId="{6C8E341D-C23C-403A-B44B-996972837BD1}" type="presParOf" srcId="{5E2E8B8F-BEBC-4C34-B741-F995FED06154}" destId="{68DFDDD0-6070-4038-8E5D-8A45C90F89B8}" srcOrd="3" destOrd="0" presId="urn:microsoft.com/office/officeart/2005/8/layout/radial6"/>
    <dgm:cxn modelId="{65B99949-5CF6-4884-A933-820153B6D4C4}" type="presParOf" srcId="{5E2E8B8F-BEBC-4C34-B741-F995FED06154}" destId="{DAACABCC-30A8-4DD1-BBB9-1EAD025D3104}" srcOrd="4" destOrd="0" presId="urn:microsoft.com/office/officeart/2005/8/layout/radial6"/>
    <dgm:cxn modelId="{12442370-0FA5-4C56-93CD-8EB1DAA4F7BD}" type="presParOf" srcId="{5E2E8B8F-BEBC-4C34-B741-F995FED06154}" destId="{9DAD5AAC-7D01-4ED8-93DC-A304105E718F}" srcOrd="5" destOrd="0" presId="urn:microsoft.com/office/officeart/2005/8/layout/radial6"/>
    <dgm:cxn modelId="{FAECC425-5E58-4E0E-B527-DE1D467A6A45}" type="presParOf" srcId="{5E2E8B8F-BEBC-4C34-B741-F995FED06154}" destId="{AAEA3207-4FCE-4A6D-8942-AD8E78318DF8}" srcOrd="6" destOrd="0" presId="urn:microsoft.com/office/officeart/2005/8/layout/radial6"/>
    <dgm:cxn modelId="{5061BB7F-71B7-4D89-A3E1-3CA5995CDF4F}" type="presParOf" srcId="{5E2E8B8F-BEBC-4C34-B741-F995FED06154}" destId="{D06BBFDF-8705-4C40-83ED-CDC57639EA1B}" srcOrd="7" destOrd="0" presId="urn:microsoft.com/office/officeart/2005/8/layout/radial6"/>
    <dgm:cxn modelId="{6D725647-3B3A-4973-A6E5-657B507B32C3}" type="presParOf" srcId="{5E2E8B8F-BEBC-4C34-B741-F995FED06154}" destId="{86318369-A2E3-4F91-84EE-CE2B70809BA4}" srcOrd="8" destOrd="0" presId="urn:microsoft.com/office/officeart/2005/8/layout/radial6"/>
    <dgm:cxn modelId="{438923D8-E9F9-48C9-A7A6-F61590DDA89B}" type="presParOf" srcId="{5E2E8B8F-BEBC-4C34-B741-F995FED06154}" destId="{10E55730-4275-4FB0-B379-E7509A0AC3AD}" srcOrd="9" destOrd="0" presId="urn:microsoft.com/office/officeart/2005/8/layout/radial6"/>
    <dgm:cxn modelId="{5D93EC3C-656C-4714-9EBB-5A9CE2D8B4D7}" type="presParOf" srcId="{5E2E8B8F-BEBC-4C34-B741-F995FED06154}" destId="{BE78D489-A04B-4840-9A65-B2F608F5CD1B}" srcOrd="10" destOrd="0" presId="urn:microsoft.com/office/officeart/2005/8/layout/radial6"/>
    <dgm:cxn modelId="{01551E8C-B842-48FF-A7AB-69090DF93295}" type="presParOf" srcId="{5E2E8B8F-BEBC-4C34-B741-F995FED06154}" destId="{BC7E253E-942B-4513-89D1-127D05B2F0C6}" srcOrd="11" destOrd="0" presId="urn:microsoft.com/office/officeart/2005/8/layout/radial6"/>
    <dgm:cxn modelId="{1900FC2E-9E6B-408E-A281-485A9A5265B9}" type="presParOf" srcId="{5E2E8B8F-BEBC-4C34-B741-F995FED06154}" destId="{DB874890-51DA-4906-9025-96BE608F7EB4}" srcOrd="12" destOrd="0" presId="urn:microsoft.com/office/officeart/2005/8/layout/radial6"/>
    <dgm:cxn modelId="{A693CFDB-0578-4656-A2E8-954D3A4983D7}" type="presParOf" srcId="{5E2E8B8F-BEBC-4C34-B741-F995FED06154}" destId="{0C386D64-433A-426E-B0F6-BC76AD4590F6}" srcOrd="13" destOrd="0" presId="urn:microsoft.com/office/officeart/2005/8/layout/radial6"/>
    <dgm:cxn modelId="{6E9BAF0C-6308-45D6-A8CD-3367108D26EF}" type="presParOf" srcId="{5E2E8B8F-BEBC-4C34-B741-F995FED06154}" destId="{8EC7BE31-42E0-48B3-AFEE-E3D3781E25D1}" srcOrd="14" destOrd="0" presId="urn:microsoft.com/office/officeart/2005/8/layout/radial6"/>
    <dgm:cxn modelId="{2AF8663F-C467-432E-9B16-5D65B38941B4}" type="presParOf" srcId="{5E2E8B8F-BEBC-4C34-B741-F995FED06154}" destId="{CCFFEF01-63DB-45BF-B2C2-916DB8AA8343}" srcOrd="15" destOrd="0" presId="urn:microsoft.com/office/officeart/2005/8/layout/radial6"/>
    <dgm:cxn modelId="{D6CB6DA2-D51F-448E-AEA2-9A8B2D75B3CC}" type="presParOf" srcId="{5E2E8B8F-BEBC-4C34-B741-F995FED06154}" destId="{B019F040-0F60-45F6-AE24-BB347ED19E2E}" srcOrd="16" destOrd="0" presId="urn:microsoft.com/office/officeart/2005/8/layout/radial6"/>
    <dgm:cxn modelId="{9E028A57-1004-484F-8856-0DF355EA0642}" type="presParOf" srcId="{5E2E8B8F-BEBC-4C34-B741-F995FED06154}" destId="{C778EAC7-8A2D-4BE0-B8D8-15B3E8FA8437}" srcOrd="17" destOrd="0" presId="urn:microsoft.com/office/officeart/2005/8/layout/radial6"/>
    <dgm:cxn modelId="{44FA2F2F-DEDB-4771-B13C-3CDCD89FD189}" type="presParOf" srcId="{5E2E8B8F-BEBC-4C34-B741-F995FED06154}" destId="{244FBCB8-458B-43EF-94D2-D07B7166F933}" srcOrd="18" destOrd="0" presId="urn:microsoft.com/office/officeart/2005/8/layout/radial6"/>
    <dgm:cxn modelId="{E032414C-4B7A-4384-AF49-079E4EA38EEF}" type="presParOf" srcId="{5E2E8B8F-BEBC-4C34-B741-F995FED06154}" destId="{9F6235DA-B4E6-4924-B7E0-9A32AE734254}" srcOrd="19" destOrd="0" presId="urn:microsoft.com/office/officeart/2005/8/layout/radial6"/>
    <dgm:cxn modelId="{33CA5143-AF63-43A2-AF5C-3F22D793F3BC}" type="presParOf" srcId="{5E2E8B8F-BEBC-4C34-B741-F995FED06154}" destId="{D3CA2D8B-F9A6-4DB8-88FC-4CD889DB2971}" srcOrd="20" destOrd="0" presId="urn:microsoft.com/office/officeart/2005/8/layout/radial6"/>
    <dgm:cxn modelId="{54153AAF-190F-433C-B2CA-28B92D7C178B}" type="presParOf" srcId="{5E2E8B8F-BEBC-4C34-B741-F995FED06154}" destId="{6CCB528E-4B27-4D88-B8D4-D415429C6D9D}" srcOrd="21" destOrd="0" presId="urn:microsoft.com/office/officeart/2005/8/layout/radial6"/>
    <dgm:cxn modelId="{23E1A361-AF6A-42FF-A379-DF02933B2E8C}" type="presParOf" srcId="{5E2E8B8F-BEBC-4C34-B741-F995FED06154}" destId="{CAC706C8-9822-4DDA-BAC7-1BC8BC649853}" srcOrd="22" destOrd="0" presId="urn:microsoft.com/office/officeart/2005/8/layout/radial6"/>
    <dgm:cxn modelId="{4E6C8EB2-846C-4069-983C-55C950199BA4}" type="presParOf" srcId="{5E2E8B8F-BEBC-4C34-B741-F995FED06154}" destId="{3C930423-DFDF-4AEA-A1AF-4159997E46AA}" srcOrd="23" destOrd="0" presId="urn:microsoft.com/office/officeart/2005/8/layout/radial6"/>
    <dgm:cxn modelId="{0D6A5B7D-7BB2-42BA-A0EB-02C826AF504E}" type="presParOf" srcId="{5E2E8B8F-BEBC-4C34-B741-F995FED06154}" destId="{EC4EEC7D-F4BA-4514-8CDC-57990DAAF988}" srcOrd="24" destOrd="0" presId="urn:microsoft.com/office/officeart/2005/8/layout/radial6"/>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4DCD27F-BE2F-49C6-ABC9-FD8B1E90527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6146DDB-ED59-480D-B2F1-612C0925702F}">
      <dgm:prSet phldrT="[Text]" custT="1"/>
      <dgm:spPr/>
      <dgm:t>
        <a:bodyPr/>
        <a:lstStyle/>
        <a:p>
          <a:r>
            <a:rPr lang="en-US" sz="900">
              <a:latin typeface="Times New Roman" panose="02020603050405020304" pitchFamily="18" charset="0"/>
              <a:cs typeface="Times New Roman" panose="02020603050405020304" pitchFamily="18" charset="0"/>
            </a:rPr>
            <a:t>Broad of Derector</a:t>
          </a:r>
        </a:p>
      </dgm:t>
    </dgm:pt>
    <dgm:pt modelId="{06FA39F5-94F0-4A07-83CA-E43DD7341503}" type="parTrans" cxnId="{01ECA69F-549E-4721-A7B0-B5EA251413B3}">
      <dgm:prSet/>
      <dgm:spPr/>
      <dgm:t>
        <a:bodyPr/>
        <a:lstStyle/>
        <a:p>
          <a:endParaRPr lang="en-US"/>
        </a:p>
      </dgm:t>
    </dgm:pt>
    <dgm:pt modelId="{8229008E-EC7E-481D-A935-81D11A490AF6}" type="sibTrans" cxnId="{01ECA69F-549E-4721-A7B0-B5EA251413B3}">
      <dgm:prSet/>
      <dgm:spPr/>
      <dgm:t>
        <a:bodyPr/>
        <a:lstStyle/>
        <a:p>
          <a:endParaRPr lang="en-US"/>
        </a:p>
      </dgm:t>
    </dgm:pt>
    <dgm:pt modelId="{C0945141-D033-4647-B7AC-C62493C4F34A}" type="asst">
      <dgm:prSet phldrT="[Text]" custT="1"/>
      <dgm:spPr/>
      <dgm:t>
        <a:bodyPr/>
        <a:lstStyle/>
        <a:p>
          <a:r>
            <a:rPr lang="en-US" sz="900">
              <a:latin typeface="Times New Roman" panose="02020603050405020304" pitchFamily="18" charset="0"/>
              <a:cs typeface="Times New Roman" panose="02020603050405020304" pitchFamily="18" charset="0"/>
            </a:rPr>
            <a:t>Managing Director &amp; CEO</a:t>
          </a:r>
        </a:p>
      </dgm:t>
    </dgm:pt>
    <dgm:pt modelId="{BE701AFF-AA31-4DA1-A529-67B783719B0B}" type="parTrans" cxnId="{CC64540C-0E29-4F10-A87A-F7D5297A5E3A}">
      <dgm:prSet/>
      <dgm:spPr/>
      <dgm:t>
        <a:bodyPr/>
        <a:lstStyle/>
        <a:p>
          <a:endParaRPr lang="en-US" sz="900"/>
        </a:p>
      </dgm:t>
    </dgm:pt>
    <dgm:pt modelId="{B70A2929-375F-492D-A471-81ACE962CF6E}" type="sibTrans" cxnId="{CC64540C-0E29-4F10-A87A-F7D5297A5E3A}">
      <dgm:prSet/>
      <dgm:spPr/>
      <dgm:t>
        <a:bodyPr/>
        <a:lstStyle/>
        <a:p>
          <a:endParaRPr lang="en-US"/>
        </a:p>
      </dgm:t>
    </dgm:pt>
    <dgm:pt modelId="{5815A213-243F-4CC1-B433-A1EF1C2C541F}" type="asst">
      <dgm:prSet custT="1"/>
      <dgm:spPr/>
      <dgm:t>
        <a:bodyPr/>
        <a:lstStyle/>
        <a:p>
          <a:r>
            <a:rPr lang="en-US" sz="900">
              <a:latin typeface="Times New Roman" panose="02020603050405020304" pitchFamily="18" charset="0"/>
              <a:cs typeface="Times New Roman" panose="02020603050405020304" pitchFamily="18" charset="0"/>
            </a:rPr>
            <a:t>Board of Audit Committee</a:t>
          </a:r>
        </a:p>
      </dgm:t>
    </dgm:pt>
    <dgm:pt modelId="{AD7112DA-A690-41B0-8CD0-3D238C484F92}" type="parTrans" cxnId="{BF72177A-3ADC-4755-9611-955CB4958166}">
      <dgm:prSet/>
      <dgm:spPr/>
      <dgm:t>
        <a:bodyPr/>
        <a:lstStyle/>
        <a:p>
          <a:endParaRPr lang="en-US" sz="900"/>
        </a:p>
      </dgm:t>
    </dgm:pt>
    <dgm:pt modelId="{4CAAC3F3-8851-415E-9901-30C06C80F4D8}" type="sibTrans" cxnId="{BF72177A-3ADC-4755-9611-955CB4958166}">
      <dgm:prSet/>
      <dgm:spPr/>
      <dgm:t>
        <a:bodyPr/>
        <a:lstStyle/>
        <a:p>
          <a:endParaRPr lang="en-US"/>
        </a:p>
      </dgm:t>
    </dgm:pt>
    <dgm:pt modelId="{B87D671F-600F-4C46-99EA-F9CB5791FAA9}" type="asst">
      <dgm:prSet custT="1"/>
      <dgm:spPr/>
      <dgm:t>
        <a:bodyPr/>
        <a:lstStyle/>
        <a:p>
          <a:r>
            <a:rPr lang="en-US" sz="900">
              <a:latin typeface="Times New Roman" panose="02020603050405020304" pitchFamily="18" charset="0"/>
              <a:cs typeface="Times New Roman" panose="02020603050405020304" pitchFamily="18" charset="0"/>
            </a:rPr>
            <a:t>Board of Risk Management Committee</a:t>
          </a:r>
        </a:p>
      </dgm:t>
    </dgm:pt>
    <dgm:pt modelId="{A34A71E1-B6B0-4478-A100-EBE223050F21}" type="parTrans" cxnId="{61C7114A-8454-4CF3-B315-603DBCC29AEC}">
      <dgm:prSet/>
      <dgm:spPr/>
      <dgm:t>
        <a:bodyPr/>
        <a:lstStyle/>
        <a:p>
          <a:endParaRPr lang="en-US" sz="900"/>
        </a:p>
      </dgm:t>
    </dgm:pt>
    <dgm:pt modelId="{AF8124A5-2CBF-4119-BD32-E96448A24280}" type="sibTrans" cxnId="{61C7114A-8454-4CF3-B315-603DBCC29AEC}">
      <dgm:prSet/>
      <dgm:spPr/>
      <dgm:t>
        <a:bodyPr/>
        <a:lstStyle/>
        <a:p>
          <a:endParaRPr lang="en-US"/>
        </a:p>
      </dgm:t>
    </dgm:pt>
    <dgm:pt modelId="{D94972C0-ECF6-4009-8442-30B759C1327E}">
      <dgm:prSet custT="1"/>
      <dgm:spPr/>
      <dgm:t>
        <a:bodyPr/>
        <a:lstStyle/>
        <a:p>
          <a:r>
            <a:rPr lang="en-US" sz="900">
              <a:latin typeface="Times New Roman" panose="02020603050405020304" pitchFamily="18" charset="0"/>
              <a:cs typeface="Times New Roman" panose="02020603050405020304" pitchFamily="18" charset="0"/>
            </a:rPr>
            <a:t>Head of SME Banking</a:t>
          </a:r>
        </a:p>
      </dgm:t>
    </dgm:pt>
    <dgm:pt modelId="{0C48FDB0-DD51-4F0A-8065-A153A6C26DB8}" type="parTrans" cxnId="{AC5D6A35-FE3F-4D19-86A7-D89C24E7A3D8}">
      <dgm:prSet/>
      <dgm:spPr/>
      <dgm:t>
        <a:bodyPr/>
        <a:lstStyle/>
        <a:p>
          <a:endParaRPr lang="en-US" sz="900"/>
        </a:p>
      </dgm:t>
    </dgm:pt>
    <dgm:pt modelId="{53505F98-02F7-417B-B1B0-7F5DAF37358A}" type="sibTrans" cxnId="{AC5D6A35-FE3F-4D19-86A7-D89C24E7A3D8}">
      <dgm:prSet/>
      <dgm:spPr/>
      <dgm:t>
        <a:bodyPr/>
        <a:lstStyle/>
        <a:p>
          <a:endParaRPr lang="en-US"/>
        </a:p>
      </dgm:t>
    </dgm:pt>
    <dgm:pt modelId="{4A7050AC-44AE-4C6D-90BA-FB37BF2F8818}">
      <dgm:prSet custT="1"/>
      <dgm:spPr/>
      <dgm:t>
        <a:bodyPr/>
        <a:lstStyle/>
        <a:p>
          <a:r>
            <a:rPr lang="en-US" sz="900">
              <a:latin typeface="Times New Roman" panose="02020603050405020304" pitchFamily="18" charset="0"/>
              <a:cs typeface="Times New Roman" panose="02020603050405020304" pitchFamily="18" charset="0"/>
            </a:rPr>
            <a:t>Zonal Heads (8 nos</a:t>
          </a:r>
          <a:r>
            <a:rPr lang="en-US" sz="900"/>
            <a:t>)</a:t>
          </a:r>
        </a:p>
      </dgm:t>
    </dgm:pt>
    <dgm:pt modelId="{E3C0DF6B-2E69-404C-8A15-BEF0B7233DAB}" type="parTrans" cxnId="{656A8CB2-3D3A-4E2E-B466-8921DA856CA3}">
      <dgm:prSet/>
      <dgm:spPr/>
      <dgm:t>
        <a:bodyPr/>
        <a:lstStyle/>
        <a:p>
          <a:endParaRPr lang="en-US" sz="900"/>
        </a:p>
      </dgm:t>
    </dgm:pt>
    <dgm:pt modelId="{26A676F8-A885-4DAF-8189-150350A88CA7}" type="sibTrans" cxnId="{656A8CB2-3D3A-4E2E-B466-8921DA856CA3}">
      <dgm:prSet/>
      <dgm:spPr/>
      <dgm:t>
        <a:bodyPr/>
        <a:lstStyle/>
        <a:p>
          <a:endParaRPr lang="en-US"/>
        </a:p>
      </dgm:t>
    </dgm:pt>
    <dgm:pt modelId="{6A0F1D7F-6359-4179-A638-38F266933E55}">
      <dgm:prSet custT="1"/>
      <dgm:spPr/>
      <dgm:t>
        <a:bodyPr/>
        <a:lstStyle/>
        <a:p>
          <a:r>
            <a:rPr lang="en-US" sz="900">
              <a:latin typeface="Times New Roman" panose="02020603050405020304" pitchFamily="18" charset="0"/>
              <a:cs typeface="Times New Roman" panose="02020603050405020304" pitchFamily="18" charset="0"/>
            </a:rPr>
            <a:t>DMD &amp; CFO</a:t>
          </a:r>
        </a:p>
      </dgm:t>
    </dgm:pt>
    <dgm:pt modelId="{956E3E82-A9FC-4FEA-9945-8873D2F601E4}" type="parTrans" cxnId="{0D6185D6-A749-4E0B-9AF7-21D280FF51EB}">
      <dgm:prSet/>
      <dgm:spPr/>
      <dgm:t>
        <a:bodyPr/>
        <a:lstStyle/>
        <a:p>
          <a:endParaRPr lang="en-US" sz="900"/>
        </a:p>
      </dgm:t>
    </dgm:pt>
    <dgm:pt modelId="{3C5F1900-5222-4B36-ACF6-03856413C3CE}" type="sibTrans" cxnId="{0D6185D6-A749-4E0B-9AF7-21D280FF51EB}">
      <dgm:prSet/>
      <dgm:spPr/>
      <dgm:t>
        <a:bodyPr/>
        <a:lstStyle/>
        <a:p>
          <a:endParaRPr lang="en-US"/>
        </a:p>
      </dgm:t>
    </dgm:pt>
    <dgm:pt modelId="{51779E17-8F6D-46AA-A797-29AC1E4FAD16}">
      <dgm:prSet custT="1"/>
      <dgm:spPr/>
      <dgm:t>
        <a:bodyPr/>
        <a:lstStyle/>
        <a:p>
          <a:r>
            <a:rPr lang="en-US" sz="900">
              <a:latin typeface="Times New Roman" panose="02020603050405020304" pitchFamily="18" charset="0"/>
              <a:cs typeface="Times New Roman" panose="02020603050405020304" pitchFamily="18" charset="0"/>
            </a:rPr>
            <a:t>Head of Retail Banking</a:t>
          </a:r>
        </a:p>
      </dgm:t>
    </dgm:pt>
    <dgm:pt modelId="{1DBECA04-803E-4FB7-8B72-E4CAAE72E6E4}" type="parTrans" cxnId="{F6419E9A-AA78-4C0D-8579-F67BB09A107D}">
      <dgm:prSet/>
      <dgm:spPr/>
      <dgm:t>
        <a:bodyPr/>
        <a:lstStyle/>
        <a:p>
          <a:endParaRPr lang="en-US" sz="900"/>
        </a:p>
      </dgm:t>
    </dgm:pt>
    <dgm:pt modelId="{1B489A33-916F-4D13-B45B-2FA6245CF9DB}" type="sibTrans" cxnId="{F6419E9A-AA78-4C0D-8579-F67BB09A107D}">
      <dgm:prSet/>
      <dgm:spPr/>
      <dgm:t>
        <a:bodyPr/>
        <a:lstStyle/>
        <a:p>
          <a:endParaRPr lang="en-US"/>
        </a:p>
      </dgm:t>
    </dgm:pt>
    <dgm:pt modelId="{D4E2E05F-3C32-4EDF-939B-FC32319D4839}">
      <dgm:prSet custT="1"/>
      <dgm:spPr/>
      <dgm:t>
        <a:bodyPr/>
        <a:lstStyle/>
        <a:p>
          <a:r>
            <a:rPr lang="en-US" sz="900">
              <a:latin typeface="Times New Roman" panose="02020603050405020304" pitchFamily="18" charset="0"/>
              <a:cs typeface="Times New Roman" panose="02020603050405020304" pitchFamily="18" charset="0"/>
            </a:rPr>
            <a:t>Head of Corporate Banking</a:t>
          </a:r>
        </a:p>
      </dgm:t>
    </dgm:pt>
    <dgm:pt modelId="{AD94D3AF-5E2A-4B51-9A67-B47F0D11A89A}" type="parTrans" cxnId="{E2636B70-1BDE-42BF-81A7-7BDC7ECE97F2}">
      <dgm:prSet/>
      <dgm:spPr/>
      <dgm:t>
        <a:bodyPr/>
        <a:lstStyle/>
        <a:p>
          <a:endParaRPr lang="en-US" sz="900"/>
        </a:p>
      </dgm:t>
    </dgm:pt>
    <dgm:pt modelId="{5EB135D7-4F97-45E6-8A55-56CE28CFA64A}" type="sibTrans" cxnId="{E2636B70-1BDE-42BF-81A7-7BDC7ECE97F2}">
      <dgm:prSet/>
      <dgm:spPr/>
      <dgm:t>
        <a:bodyPr/>
        <a:lstStyle/>
        <a:p>
          <a:endParaRPr lang="en-US"/>
        </a:p>
      </dgm:t>
    </dgm:pt>
    <dgm:pt modelId="{42FCE476-1433-4253-85F1-8D5A85581889}">
      <dgm:prSet custT="1"/>
      <dgm:spPr/>
      <dgm:t>
        <a:bodyPr/>
        <a:lstStyle/>
        <a:p>
          <a:r>
            <a:rPr lang="en-US" sz="900">
              <a:latin typeface="Times New Roman" panose="02020603050405020304" pitchFamily="18" charset="0"/>
              <a:cs typeface="Times New Roman" panose="02020603050405020304" pitchFamily="18" charset="0"/>
            </a:rPr>
            <a:t>Region 1, 26 Branchs</a:t>
          </a:r>
        </a:p>
      </dgm:t>
    </dgm:pt>
    <dgm:pt modelId="{0DAC1864-A1D7-48C8-B415-953C143019DA}" type="parTrans" cxnId="{B7B8313C-3769-4695-B2C4-5205FE9AAAB6}">
      <dgm:prSet/>
      <dgm:spPr/>
      <dgm:t>
        <a:bodyPr/>
        <a:lstStyle/>
        <a:p>
          <a:endParaRPr lang="en-US" sz="900"/>
        </a:p>
      </dgm:t>
    </dgm:pt>
    <dgm:pt modelId="{9603F62F-D1C4-4F73-97A9-CCB9AB7A2A17}" type="sibTrans" cxnId="{B7B8313C-3769-4695-B2C4-5205FE9AAAB6}">
      <dgm:prSet/>
      <dgm:spPr/>
      <dgm:t>
        <a:bodyPr/>
        <a:lstStyle/>
        <a:p>
          <a:endParaRPr lang="en-US"/>
        </a:p>
      </dgm:t>
    </dgm:pt>
    <dgm:pt modelId="{00BEBB47-0A86-4051-80BB-FFF73686BFED}">
      <dgm:prSet custT="1"/>
      <dgm:spPr/>
      <dgm:t>
        <a:bodyPr/>
        <a:lstStyle/>
        <a:p>
          <a:r>
            <a:rPr lang="en-US" sz="900">
              <a:latin typeface="Times New Roman" panose="02020603050405020304" pitchFamily="18" charset="0"/>
              <a:cs typeface="Times New Roman" panose="02020603050405020304" pitchFamily="18" charset="0"/>
            </a:rPr>
            <a:t>Head of Treasury &amp; FI</a:t>
          </a:r>
        </a:p>
      </dgm:t>
    </dgm:pt>
    <dgm:pt modelId="{78910BCA-C0D1-45C5-A51E-E7BAA49B71E9}" type="parTrans" cxnId="{061C7F85-1508-4755-8208-2CA9C45DF864}">
      <dgm:prSet/>
      <dgm:spPr/>
      <dgm:t>
        <a:bodyPr/>
        <a:lstStyle/>
        <a:p>
          <a:endParaRPr lang="en-US" sz="900"/>
        </a:p>
      </dgm:t>
    </dgm:pt>
    <dgm:pt modelId="{936F0B66-DCAC-4F47-B3E7-D8D151F0F6C7}" type="sibTrans" cxnId="{061C7F85-1508-4755-8208-2CA9C45DF864}">
      <dgm:prSet/>
      <dgm:spPr/>
      <dgm:t>
        <a:bodyPr/>
        <a:lstStyle/>
        <a:p>
          <a:endParaRPr lang="en-US"/>
        </a:p>
      </dgm:t>
    </dgm:pt>
    <dgm:pt modelId="{E80A0FEF-20EE-4B28-B8C4-18818C6DCA79}">
      <dgm:prSet custT="1"/>
      <dgm:spPr/>
      <dgm:t>
        <a:bodyPr/>
        <a:lstStyle/>
        <a:p>
          <a:r>
            <a:rPr lang="en-US" sz="900">
              <a:latin typeface="Times New Roman" panose="02020603050405020304" pitchFamily="18" charset="0"/>
              <a:cs typeface="Times New Roman" panose="02020603050405020304" pitchFamily="18" charset="0"/>
            </a:rPr>
            <a:t>DMD &amp; CRO</a:t>
          </a:r>
        </a:p>
      </dgm:t>
    </dgm:pt>
    <dgm:pt modelId="{EDD01F80-A446-4B70-A2A9-2D8778753661}" type="parTrans" cxnId="{86A7FE0D-3210-4272-97E4-C372D12009C8}">
      <dgm:prSet/>
      <dgm:spPr/>
      <dgm:t>
        <a:bodyPr/>
        <a:lstStyle/>
        <a:p>
          <a:endParaRPr lang="en-US" sz="900"/>
        </a:p>
      </dgm:t>
    </dgm:pt>
    <dgm:pt modelId="{EF93F849-B89D-4C81-9192-CDB43F4F6A54}" type="sibTrans" cxnId="{86A7FE0D-3210-4272-97E4-C372D12009C8}">
      <dgm:prSet/>
      <dgm:spPr/>
      <dgm:t>
        <a:bodyPr/>
        <a:lstStyle/>
        <a:p>
          <a:endParaRPr lang="en-US"/>
        </a:p>
      </dgm:t>
    </dgm:pt>
    <dgm:pt modelId="{A4204FDF-D116-4430-A237-09D2C660D490}">
      <dgm:prSet custT="1"/>
      <dgm:spPr/>
      <dgm:t>
        <a:bodyPr/>
        <a:lstStyle/>
        <a:p>
          <a:r>
            <a:rPr lang="en-US" sz="900">
              <a:latin typeface="Times New Roman" panose="02020603050405020304" pitchFamily="18" charset="0"/>
              <a:cs typeface="Times New Roman" panose="02020603050405020304" pitchFamily="18" charset="0"/>
            </a:rPr>
            <a:t>Region 2, 31 Branchs</a:t>
          </a:r>
        </a:p>
      </dgm:t>
    </dgm:pt>
    <dgm:pt modelId="{43E1ABD5-6D46-4D5A-AB3D-86C87F6A3837}" type="parTrans" cxnId="{964DF6E5-0BC0-4CFF-841F-58D4E28FBDB7}">
      <dgm:prSet/>
      <dgm:spPr/>
      <dgm:t>
        <a:bodyPr/>
        <a:lstStyle/>
        <a:p>
          <a:endParaRPr lang="en-US" sz="900"/>
        </a:p>
      </dgm:t>
    </dgm:pt>
    <dgm:pt modelId="{D70DEFFE-0E67-4461-8E68-AEE02B1BAB77}" type="sibTrans" cxnId="{964DF6E5-0BC0-4CFF-841F-58D4E28FBDB7}">
      <dgm:prSet/>
      <dgm:spPr/>
      <dgm:t>
        <a:bodyPr/>
        <a:lstStyle/>
        <a:p>
          <a:endParaRPr lang="en-US"/>
        </a:p>
      </dgm:t>
    </dgm:pt>
    <dgm:pt modelId="{4CC69072-1567-41AD-BDC7-077D7B69C5B0}">
      <dgm:prSet custT="1"/>
      <dgm:spPr/>
      <dgm:t>
        <a:bodyPr/>
        <a:lstStyle/>
        <a:p>
          <a:r>
            <a:rPr lang="en-US" sz="900">
              <a:latin typeface="Times New Roman" panose="02020603050405020304" pitchFamily="18" charset="0"/>
              <a:cs typeface="Times New Roman" panose="02020603050405020304" pitchFamily="18" charset="0"/>
            </a:rPr>
            <a:t>Region 3, 32 Branchs</a:t>
          </a:r>
        </a:p>
      </dgm:t>
    </dgm:pt>
    <dgm:pt modelId="{8C5B8838-F5DD-4245-AB0B-2D5C544A2A13}" type="parTrans" cxnId="{58A10956-8CEB-4E32-80A8-0A52260804A3}">
      <dgm:prSet/>
      <dgm:spPr/>
      <dgm:t>
        <a:bodyPr/>
        <a:lstStyle/>
        <a:p>
          <a:endParaRPr lang="en-US" sz="900"/>
        </a:p>
      </dgm:t>
    </dgm:pt>
    <dgm:pt modelId="{BE5EB476-50DA-479E-B634-8E9F140F1646}" type="sibTrans" cxnId="{58A10956-8CEB-4E32-80A8-0A52260804A3}">
      <dgm:prSet/>
      <dgm:spPr/>
      <dgm:t>
        <a:bodyPr/>
        <a:lstStyle/>
        <a:p>
          <a:endParaRPr lang="en-US"/>
        </a:p>
      </dgm:t>
    </dgm:pt>
    <dgm:pt modelId="{EFDFB2FC-3A33-4FB6-B226-EF813C8C7D0B}">
      <dgm:prSet custT="1"/>
      <dgm:spPr/>
      <dgm:t>
        <a:bodyPr/>
        <a:lstStyle/>
        <a:p>
          <a:r>
            <a:rPr lang="en-US" sz="900"/>
            <a:t>Region 4, 21 </a:t>
          </a:r>
          <a:r>
            <a:rPr lang="en-US" sz="900">
              <a:latin typeface="Times New Roman" panose="02020603050405020304" pitchFamily="18" charset="0"/>
              <a:cs typeface="Times New Roman" panose="02020603050405020304" pitchFamily="18" charset="0"/>
            </a:rPr>
            <a:t>Branchs</a:t>
          </a:r>
        </a:p>
      </dgm:t>
    </dgm:pt>
    <dgm:pt modelId="{1E0104B6-0574-4487-BE5F-94BB0D166B80}" type="parTrans" cxnId="{FD7EEB97-AF85-49C2-959A-17B9EC4BA6CF}">
      <dgm:prSet/>
      <dgm:spPr/>
      <dgm:t>
        <a:bodyPr/>
        <a:lstStyle/>
        <a:p>
          <a:endParaRPr lang="en-US" sz="900"/>
        </a:p>
      </dgm:t>
    </dgm:pt>
    <dgm:pt modelId="{BC491D6F-ED09-4C5F-A80B-E4007D069204}" type="sibTrans" cxnId="{FD7EEB97-AF85-49C2-959A-17B9EC4BA6CF}">
      <dgm:prSet/>
      <dgm:spPr/>
      <dgm:t>
        <a:bodyPr/>
        <a:lstStyle/>
        <a:p>
          <a:endParaRPr lang="en-US"/>
        </a:p>
      </dgm:t>
    </dgm:pt>
    <dgm:pt modelId="{D42A686F-FDAB-41B0-AD20-2AE8E568D862}">
      <dgm:prSet custT="1"/>
      <dgm:spPr/>
      <dgm:t>
        <a:bodyPr/>
        <a:lstStyle/>
        <a:p>
          <a:r>
            <a:rPr lang="en-US" sz="900">
              <a:latin typeface="Times New Roman" panose="02020603050405020304" pitchFamily="18" charset="0"/>
              <a:cs typeface="Times New Roman" panose="02020603050405020304" pitchFamily="18" charset="0"/>
            </a:rPr>
            <a:t>Region 5, 26 Branchs</a:t>
          </a:r>
        </a:p>
      </dgm:t>
    </dgm:pt>
    <dgm:pt modelId="{25C42D41-2733-4C02-B95D-3B74234B94E1}" type="parTrans" cxnId="{C0A130EF-A236-4808-91BB-43EC48336AEE}">
      <dgm:prSet/>
      <dgm:spPr/>
      <dgm:t>
        <a:bodyPr/>
        <a:lstStyle/>
        <a:p>
          <a:endParaRPr lang="en-US" sz="900"/>
        </a:p>
      </dgm:t>
    </dgm:pt>
    <dgm:pt modelId="{AFF09125-9859-4500-A8AD-CC0DB8EE8A6A}" type="sibTrans" cxnId="{C0A130EF-A236-4808-91BB-43EC48336AEE}">
      <dgm:prSet/>
      <dgm:spPr/>
      <dgm:t>
        <a:bodyPr/>
        <a:lstStyle/>
        <a:p>
          <a:endParaRPr lang="en-US"/>
        </a:p>
      </dgm:t>
    </dgm:pt>
    <dgm:pt modelId="{62F1C25E-3847-4227-93E4-E09DB2224EAB}">
      <dgm:prSet custT="1"/>
      <dgm:spPr/>
      <dgm:t>
        <a:bodyPr/>
        <a:lstStyle/>
        <a:p>
          <a:r>
            <a:rPr lang="en-US" sz="900">
              <a:latin typeface="Times New Roman" panose="02020603050405020304" pitchFamily="18" charset="0"/>
              <a:cs typeface="Times New Roman" panose="02020603050405020304" pitchFamily="18" charset="0"/>
            </a:rPr>
            <a:t>Region 6, 19 Branchs</a:t>
          </a:r>
        </a:p>
      </dgm:t>
    </dgm:pt>
    <dgm:pt modelId="{50ACC309-65F4-4F07-BD02-A9412A3C4499}" type="parTrans" cxnId="{C53C6FAF-FE1F-4754-8E35-16BEED8F03B0}">
      <dgm:prSet/>
      <dgm:spPr/>
      <dgm:t>
        <a:bodyPr/>
        <a:lstStyle/>
        <a:p>
          <a:endParaRPr lang="en-US" sz="900"/>
        </a:p>
      </dgm:t>
    </dgm:pt>
    <dgm:pt modelId="{3F79D6BE-2D29-431D-8354-6BA5F8B26431}" type="sibTrans" cxnId="{C53C6FAF-FE1F-4754-8E35-16BEED8F03B0}">
      <dgm:prSet/>
      <dgm:spPr/>
      <dgm:t>
        <a:bodyPr/>
        <a:lstStyle/>
        <a:p>
          <a:endParaRPr lang="en-US"/>
        </a:p>
      </dgm:t>
    </dgm:pt>
    <dgm:pt modelId="{65611E1B-5AFA-4254-9575-F83502A8C651}">
      <dgm:prSet custT="1"/>
      <dgm:spPr/>
      <dgm:t>
        <a:bodyPr/>
        <a:lstStyle/>
        <a:p>
          <a:r>
            <a:rPr lang="en-US" sz="900">
              <a:latin typeface="Times New Roman" panose="02020603050405020304" pitchFamily="18" charset="0"/>
              <a:cs typeface="Times New Roman" panose="02020603050405020304" pitchFamily="18" charset="0"/>
            </a:rPr>
            <a:t>Region 7, 18 Branchs</a:t>
          </a:r>
        </a:p>
      </dgm:t>
    </dgm:pt>
    <dgm:pt modelId="{00190A96-7825-427E-A1E1-BD16B4C2206E}" type="parTrans" cxnId="{69620438-3CD9-4778-AA33-E5BF07056CB8}">
      <dgm:prSet/>
      <dgm:spPr/>
      <dgm:t>
        <a:bodyPr/>
        <a:lstStyle/>
        <a:p>
          <a:endParaRPr lang="en-US" sz="900"/>
        </a:p>
      </dgm:t>
    </dgm:pt>
    <dgm:pt modelId="{0E584FD3-4238-4A71-93ED-2E7EDFD628EB}" type="sibTrans" cxnId="{69620438-3CD9-4778-AA33-E5BF07056CB8}">
      <dgm:prSet/>
      <dgm:spPr/>
      <dgm:t>
        <a:bodyPr/>
        <a:lstStyle/>
        <a:p>
          <a:endParaRPr lang="en-US"/>
        </a:p>
      </dgm:t>
    </dgm:pt>
    <dgm:pt modelId="{B527FE4F-8340-4454-9D4F-8F7F7BDB6F06}">
      <dgm:prSet custT="1"/>
      <dgm:spPr/>
      <dgm:t>
        <a:bodyPr/>
        <a:lstStyle/>
        <a:p>
          <a:r>
            <a:rPr lang="en-US" sz="900">
              <a:latin typeface="Times New Roman" panose="02020603050405020304" pitchFamily="18" charset="0"/>
              <a:cs typeface="Times New Roman" panose="02020603050405020304" pitchFamily="18" charset="0"/>
            </a:rPr>
            <a:t>Region 8, 13 Branchs</a:t>
          </a:r>
        </a:p>
      </dgm:t>
    </dgm:pt>
    <dgm:pt modelId="{C88258A0-D210-44D0-9D61-5C440C901BDE}" type="parTrans" cxnId="{8C69022A-AFF8-4AF0-B4D2-6E6705790187}">
      <dgm:prSet/>
      <dgm:spPr/>
      <dgm:t>
        <a:bodyPr/>
        <a:lstStyle/>
        <a:p>
          <a:endParaRPr lang="en-US" sz="900"/>
        </a:p>
      </dgm:t>
    </dgm:pt>
    <dgm:pt modelId="{3121EABC-3283-40B5-A476-700C2644E248}" type="sibTrans" cxnId="{8C69022A-AFF8-4AF0-B4D2-6E6705790187}">
      <dgm:prSet/>
      <dgm:spPr/>
      <dgm:t>
        <a:bodyPr/>
        <a:lstStyle/>
        <a:p>
          <a:endParaRPr lang="en-US"/>
        </a:p>
      </dgm:t>
    </dgm:pt>
    <dgm:pt modelId="{D961BBF0-4F23-4E29-84AA-19BACE6D30E3}">
      <dgm:prSet custT="1"/>
      <dgm:spPr/>
      <dgm:t>
        <a:bodyPr/>
        <a:lstStyle/>
        <a:p>
          <a:r>
            <a:rPr lang="en-US" sz="900">
              <a:latin typeface="Times New Roman" panose="02020603050405020304" pitchFamily="18" charset="0"/>
              <a:cs typeface="Times New Roman" panose="02020603050405020304" pitchFamily="18" charset="0"/>
            </a:rPr>
            <a:t>Head of General Services</a:t>
          </a:r>
        </a:p>
      </dgm:t>
    </dgm:pt>
    <dgm:pt modelId="{2847FF02-3B0D-48E7-9D98-6D5F8090A3B5}" type="parTrans" cxnId="{504AD48F-7C1E-4A19-B241-82250AF25578}">
      <dgm:prSet/>
      <dgm:spPr/>
      <dgm:t>
        <a:bodyPr/>
        <a:lstStyle/>
        <a:p>
          <a:endParaRPr lang="en-US"/>
        </a:p>
      </dgm:t>
    </dgm:pt>
    <dgm:pt modelId="{889EC395-31C4-48C5-A0B6-A2A62856C539}" type="sibTrans" cxnId="{504AD48F-7C1E-4A19-B241-82250AF25578}">
      <dgm:prSet/>
      <dgm:spPr/>
      <dgm:t>
        <a:bodyPr/>
        <a:lstStyle/>
        <a:p>
          <a:endParaRPr lang="en-US"/>
        </a:p>
      </dgm:t>
    </dgm:pt>
    <dgm:pt modelId="{CD3B2009-D30C-4C88-9C29-C91370680A5E}">
      <dgm:prSet custT="1"/>
      <dgm:spPr/>
      <dgm:t>
        <a:bodyPr/>
        <a:lstStyle/>
        <a:p>
          <a:r>
            <a:rPr lang="en-US" sz="900">
              <a:latin typeface="Times New Roman" panose="02020603050405020304" pitchFamily="18" charset="0"/>
              <a:cs typeface="Times New Roman" panose="02020603050405020304" pitchFamily="18" charset="0"/>
            </a:rPr>
            <a:t>Head of HR</a:t>
          </a:r>
        </a:p>
      </dgm:t>
    </dgm:pt>
    <dgm:pt modelId="{DE6659C2-96F9-426D-BDDF-1274C5532EBF}" type="parTrans" cxnId="{C81EE2CD-E310-4308-84E2-6F441DAAEC2A}">
      <dgm:prSet/>
      <dgm:spPr/>
      <dgm:t>
        <a:bodyPr/>
        <a:lstStyle/>
        <a:p>
          <a:endParaRPr lang="en-US" sz="900"/>
        </a:p>
      </dgm:t>
    </dgm:pt>
    <dgm:pt modelId="{5B38972B-9910-44C7-BEC1-9A2900A54B6D}" type="sibTrans" cxnId="{C81EE2CD-E310-4308-84E2-6F441DAAEC2A}">
      <dgm:prSet/>
      <dgm:spPr/>
      <dgm:t>
        <a:bodyPr/>
        <a:lstStyle/>
        <a:p>
          <a:endParaRPr lang="en-US"/>
        </a:p>
      </dgm:t>
    </dgm:pt>
    <dgm:pt modelId="{66D7A915-9374-4423-9989-084AFAB5900F}">
      <dgm:prSet custT="1"/>
      <dgm:spPr/>
      <dgm:t>
        <a:bodyPr/>
        <a:lstStyle/>
        <a:p>
          <a:r>
            <a:rPr lang="en-US" sz="900">
              <a:latin typeface="Times New Roman" panose="02020603050405020304" pitchFamily="18" charset="0"/>
              <a:cs typeface="Times New Roman" panose="02020603050405020304" pitchFamily="18" charset="0"/>
            </a:rPr>
            <a:t>Head of RA, Company Secretary &amp; CAMLCO</a:t>
          </a:r>
        </a:p>
      </dgm:t>
    </dgm:pt>
    <dgm:pt modelId="{CDC468EC-DAA7-4209-8040-1EDCB199CB61}" type="parTrans" cxnId="{373E97D5-74DF-4046-A928-6F4A2E91BB70}">
      <dgm:prSet/>
      <dgm:spPr/>
      <dgm:t>
        <a:bodyPr/>
        <a:lstStyle/>
        <a:p>
          <a:endParaRPr lang="en-US" sz="900"/>
        </a:p>
      </dgm:t>
    </dgm:pt>
    <dgm:pt modelId="{336D5F05-8FC9-419A-A206-DA7A566F2ACF}" type="sibTrans" cxnId="{373E97D5-74DF-4046-A928-6F4A2E91BB70}">
      <dgm:prSet/>
      <dgm:spPr/>
      <dgm:t>
        <a:bodyPr/>
        <a:lstStyle/>
        <a:p>
          <a:endParaRPr lang="en-US"/>
        </a:p>
      </dgm:t>
    </dgm:pt>
    <dgm:pt modelId="{62424E5F-F799-464B-B6AD-53ED0697071A}">
      <dgm:prSet custT="1"/>
      <dgm:spPr/>
      <dgm:t>
        <a:bodyPr/>
        <a:lstStyle/>
        <a:p>
          <a:r>
            <a:rPr lang="en-US" sz="900">
              <a:latin typeface="Times New Roman" panose="02020603050405020304" pitchFamily="18" charset="0"/>
              <a:cs typeface="Times New Roman" panose="02020603050405020304" pitchFamily="18" charset="0"/>
            </a:rPr>
            <a:t>Head of Thecnology</a:t>
          </a:r>
        </a:p>
      </dgm:t>
    </dgm:pt>
    <dgm:pt modelId="{90ADBE75-5D51-4E32-B08A-A69882273B4B}" type="parTrans" cxnId="{D875A9C9-ECC6-424B-B94B-C8473C688BFB}">
      <dgm:prSet/>
      <dgm:spPr/>
      <dgm:t>
        <a:bodyPr/>
        <a:lstStyle/>
        <a:p>
          <a:endParaRPr lang="en-US" sz="900"/>
        </a:p>
      </dgm:t>
    </dgm:pt>
    <dgm:pt modelId="{BE926C8B-9C72-43B7-9C1A-661091246FE2}" type="sibTrans" cxnId="{D875A9C9-ECC6-424B-B94B-C8473C688BFB}">
      <dgm:prSet/>
      <dgm:spPr/>
      <dgm:t>
        <a:bodyPr/>
        <a:lstStyle/>
        <a:p>
          <a:endParaRPr lang="en-US"/>
        </a:p>
      </dgm:t>
    </dgm:pt>
    <dgm:pt modelId="{21122F34-A2F4-4583-9698-90F56FE02DF4}">
      <dgm:prSet custT="1"/>
      <dgm:spPr/>
      <dgm:t>
        <a:bodyPr/>
        <a:lstStyle/>
        <a:p>
          <a:r>
            <a:rPr lang="en-US" sz="900">
              <a:latin typeface="Times New Roman" panose="02020603050405020304" pitchFamily="18" charset="0"/>
              <a:cs typeface="Times New Roman" panose="02020603050405020304" pitchFamily="18" charset="0"/>
            </a:rPr>
            <a:t>Head of Operation</a:t>
          </a:r>
        </a:p>
      </dgm:t>
    </dgm:pt>
    <dgm:pt modelId="{4EF118F0-CAB2-4777-BDA2-E0202FDD97D3}" type="parTrans" cxnId="{EAD0508F-4269-4A11-919D-038D6321D97F}">
      <dgm:prSet/>
      <dgm:spPr/>
      <dgm:t>
        <a:bodyPr/>
        <a:lstStyle/>
        <a:p>
          <a:endParaRPr lang="en-US" sz="900"/>
        </a:p>
      </dgm:t>
    </dgm:pt>
    <dgm:pt modelId="{17914B22-53AE-4BAC-9F8B-3980E562DA86}" type="sibTrans" cxnId="{EAD0508F-4269-4A11-919D-038D6321D97F}">
      <dgm:prSet/>
      <dgm:spPr/>
      <dgm:t>
        <a:bodyPr/>
        <a:lstStyle/>
        <a:p>
          <a:endParaRPr lang="en-US"/>
        </a:p>
      </dgm:t>
    </dgm:pt>
    <dgm:pt modelId="{B09A9438-D3DF-45A9-A84C-43595C6BD953}">
      <dgm:prSet custT="1"/>
      <dgm:spPr/>
      <dgm:t>
        <a:bodyPr/>
        <a:lstStyle/>
        <a:p>
          <a:r>
            <a:rPr lang="en-US" sz="900">
              <a:latin typeface="Times New Roman" panose="02020603050405020304" pitchFamily="18" charset="0"/>
              <a:cs typeface="Times New Roman" panose="02020603050405020304" pitchFamily="18" charset="0"/>
            </a:rPr>
            <a:t>Head of Monitoring</a:t>
          </a:r>
        </a:p>
      </dgm:t>
    </dgm:pt>
    <dgm:pt modelId="{7823063F-A41A-49E4-84B3-222350C7652E}" type="parTrans" cxnId="{51968B6B-F645-448A-BA60-9B9257DD1C8C}">
      <dgm:prSet/>
      <dgm:spPr/>
      <dgm:t>
        <a:bodyPr/>
        <a:lstStyle/>
        <a:p>
          <a:endParaRPr lang="en-US" sz="900"/>
        </a:p>
      </dgm:t>
    </dgm:pt>
    <dgm:pt modelId="{4BABECB1-D5F4-470B-9EE3-C300781A3D86}" type="sibTrans" cxnId="{51968B6B-F645-448A-BA60-9B9257DD1C8C}">
      <dgm:prSet/>
      <dgm:spPr/>
      <dgm:t>
        <a:bodyPr/>
        <a:lstStyle/>
        <a:p>
          <a:endParaRPr lang="en-US"/>
        </a:p>
      </dgm:t>
    </dgm:pt>
    <dgm:pt modelId="{0C22A17C-B131-4A85-A7C4-6E77BAF86078}">
      <dgm:prSet custT="1"/>
      <dgm:spPr/>
      <dgm:t>
        <a:bodyPr/>
        <a:lstStyle/>
        <a:p>
          <a:r>
            <a:rPr lang="en-US" sz="900">
              <a:latin typeface="Times New Roman" panose="02020603050405020304" pitchFamily="18" charset="0"/>
              <a:cs typeface="Times New Roman" panose="02020603050405020304" pitchFamily="18" charset="0"/>
            </a:rPr>
            <a:t>Head of ICC</a:t>
          </a:r>
        </a:p>
      </dgm:t>
    </dgm:pt>
    <dgm:pt modelId="{3B1029D9-F22A-4B2B-9D09-AE7DAED3842D}" type="parTrans" cxnId="{09371114-7930-464E-BFEB-800F3143399B}">
      <dgm:prSet/>
      <dgm:spPr/>
      <dgm:t>
        <a:bodyPr/>
        <a:lstStyle/>
        <a:p>
          <a:endParaRPr lang="en-US" sz="900"/>
        </a:p>
      </dgm:t>
    </dgm:pt>
    <dgm:pt modelId="{C2D9B4A4-5603-48C8-8C48-15B2345DE8BF}" type="sibTrans" cxnId="{09371114-7930-464E-BFEB-800F3143399B}">
      <dgm:prSet/>
      <dgm:spPr/>
      <dgm:t>
        <a:bodyPr/>
        <a:lstStyle/>
        <a:p>
          <a:endParaRPr lang="en-US"/>
        </a:p>
      </dgm:t>
    </dgm:pt>
    <dgm:pt modelId="{C9711967-BDBB-41B0-BFBE-E23A74F5083C}">
      <dgm:prSet custT="1"/>
      <dgm:spPr/>
      <dgm:t>
        <a:bodyPr/>
        <a:lstStyle/>
        <a:p>
          <a:r>
            <a:rPr lang="en-US" sz="900">
              <a:latin typeface="Times New Roman" panose="02020603050405020304" pitchFamily="18" charset="0"/>
              <a:cs typeface="Times New Roman" panose="02020603050405020304" pitchFamily="18" charset="0"/>
            </a:rPr>
            <a:t>Head of Communication</a:t>
          </a:r>
        </a:p>
      </dgm:t>
    </dgm:pt>
    <dgm:pt modelId="{27019751-DF2C-47C5-94BF-B40DB3A96014}" type="parTrans" cxnId="{E0F5E7DC-0E44-4EB0-A33C-1AFC7529C1D5}">
      <dgm:prSet/>
      <dgm:spPr/>
      <dgm:t>
        <a:bodyPr/>
        <a:lstStyle/>
        <a:p>
          <a:endParaRPr lang="en-US" sz="900"/>
        </a:p>
      </dgm:t>
    </dgm:pt>
    <dgm:pt modelId="{ACAAF9B5-64E2-41E3-B569-CB8B0E83240D}" type="sibTrans" cxnId="{E0F5E7DC-0E44-4EB0-A33C-1AFC7529C1D5}">
      <dgm:prSet/>
      <dgm:spPr/>
      <dgm:t>
        <a:bodyPr/>
        <a:lstStyle/>
        <a:p>
          <a:endParaRPr lang="en-US"/>
        </a:p>
      </dgm:t>
    </dgm:pt>
    <dgm:pt modelId="{C32BC697-79B0-4FA3-80D1-E66349408EA8}">
      <dgm:prSet custT="1"/>
      <dgm:spPr/>
      <dgm:t>
        <a:bodyPr/>
        <a:lstStyle/>
        <a:p>
          <a:r>
            <a:rPr lang="en-US" sz="900">
              <a:latin typeface="Times New Roman" panose="02020603050405020304" pitchFamily="18" charset="0"/>
              <a:cs typeface="Times New Roman" panose="02020603050405020304" pitchFamily="18" charset="0"/>
            </a:rPr>
            <a:t>Head of legal &amp; Recoverry</a:t>
          </a:r>
        </a:p>
      </dgm:t>
    </dgm:pt>
    <dgm:pt modelId="{2CDE3C3D-FA54-430E-B494-9AE492200487}" type="parTrans" cxnId="{B3E79FCF-96E7-4C6F-8CC6-7498174FB0BF}">
      <dgm:prSet/>
      <dgm:spPr/>
      <dgm:t>
        <a:bodyPr/>
        <a:lstStyle/>
        <a:p>
          <a:endParaRPr lang="en-US" sz="900"/>
        </a:p>
      </dgm:t>
    </dgm:pt>
    <dgm:pt modelId="{91812858-E62E-43F6-992C-C08316DD4A8A}" type="sibTrans" cxnId="{B3E79FCF-96E7-4C6F-8CC6-7498174FB0BF}">
      <dgm:prSet/>
      <dgm:spPr/>
      <dgm:t>
        <a:bodyPr/>
        <a:lstStyle/>
        <a:p>
          <a:endParaRPr lang="en-US"/>
        </a:p>
      </dgm:t>
    </dgm:pt>
    <dgm:pt modelId="{A33C574B-EB68-45C5-B3A6-F54553B2C26E}" type="pres">
      <dgm:prSet presAssocID="{D4DCD27F-BE2F-49C6-ABC9-FD8B1E905270}" presName="hierChild1" presStyleCnt="0">
        <dgm:presLayoutVars>
          <dgm:chPref val="1"/>
          <dgm:dir/>
          <dgm:animOne val="branch"/>
          <dgm:animLvl val="lvl"/>
          <dgm:resizeHandles/>
        </dgm:presLayoutVars>
      </dgm:prSet>
      <dgm:spPr/>
      <dgm:t>
        <a:bodyPr/>
        <a:lstStyle/>
        <a:p>
          <a:endParaRPr lang="en-US"/>
        </a:p>
      </dgm:t>
    </dgm:pt>
    <dgm:pt modelId="{B788852E-5441-451C-A458-24922BECE5E6}" type="pres">
      <dgm:prSet presAssocID="{86146DDB-ED59-480D-B2F1-612C0925702F}" presName="hierRoot1" presStyleCnt="0"/>
      <dgm:spPr/>
    </dgm:pt>
    <dgm:pt modelId="{7DDB0401-B525-45F4-9BAC-8D28E9FD725B}" type="pres">
      <dgm:prSet presAssocID="{86146DDB-ED59-480D-B2F1-612C0925702F}" presName="composite" presStyleCnt="0"/>
      <dgm:spPr/>
    </dgm:pt>
    <dgm:pt modelId="{D47B1FE8-11B8-4D5D-91BF-12011BC3A1AF}" type="pres">
      <dgm:prSet presAssocID="{86146DDB-ED59-480D-B2F1-612C0925702F}" presName="background" presStyleLbl="node0" presStyleIdx="0" presStyleCnt="1"/>
      <dgm:spPr/>
    </dgm:pt>
    <dgm:pt modelId="{37E34423-CC23-4601-AF80-6B7F2CB0E9B7}" type="pres">
      <dgm:prSet presAssocID="{86146DDB-ED59-480D-B2F1-612C0925702F}" presName="text" presStyleLbl="fgAcc0" presStyleIdx="0" presStyleCnt="1" custScaleX="81580" custScaleY="91250" custLinFactNeighborX="-71024" custLinFactNeighborY="-36456">
        <dgm:presLayoutVars>
          <dgm:chPref val="3"/>
        </dgm:presLayoutVars>
      </dgm:prSet>
      <dgm:spPr/>
      <dgm:t>
        <a:bodyPr/>
        <a:lstStyle/>
        <a:p>
          <a:endParaRPr lang="en-US"/>
        </a:p>
      </dgm:t>
    </dgm:pt>
    <dgm:pt modelId="{0B5ABE19-19DB-4176-8E3E-406806DF8E44}" type="pres">
      <dgm:prSet presAssocID="{86146DDB-ED59-480D-B2F1-612C0925702F}" presName="hierChild2" presStyleCnt="0"/>
      <dgm:spPr/>
    </dgm:pt>
    <dgm:pt modelId="{4CACA67D-22AE-46DC-BF60-EC27EE41DA95}" type="pres">
      <dgm:prSet presAssocID="{BE701AFF-AA31-4DA1-A529-67B783719B0B}" presName="Name10" presStyleLbl="parChTrans1D2" presStyleIdx="0" presStyleCnt="3"/>
      <dgm:spPr/>
      <dgm:t>
        <a:bodyPr/>
        <a:lstStyle/>
        <a:p>
          <a:endParaRPr lang="en-US"/>
        </a:p>
      </dgm:t>
    </dgm:pt>
    <dgm:pt modelId="{F4B1E686-4A56-42E5-A974-FC5219037C15}" type="pres">
      <dgm:prSet presAssocID="{C0945141-D033-4647-B7AC-C62493C4F34A}" presName="hierRoot2" presStyleCnt="0"/>
      <dgm:spPr/>
    </dgm:pt>
    <dgm:pt modelId="{8F7A2024-9D7D-4898-A1FF-DBE0E309AD96}" type="pres">
      <dgm:prSet presAssocID="{C0945141-D033-4647-B7AC-C62493C4F34A}" presName="composite2" presStyleCnt="0"/>
      <dgm:spPr/>
    </dgm:pt>
    <dgm:pt modelId="{7F5DE7D2-C134-44F8-AB37-C83A6F5A0208}" type="pres">
      <dgm:prSet presAssocID="{C0945141-D033-4647-B7AC-C62493C4F34A}" presName="background2" presStyleLbl="asst1" presStyleIdx="0" presStyleCnt="3"/>
      <dgm:spPr/>
    </dgm:pt>
    <dgm:pt modelId="{988ED422-4921-4ACC-BB8F-75CF4661D38D}" type="pres">
      <dgm:prSet presAssocID="{C0945141-D033-4647-B7AC-C62493C4F34A}" presName="text2" presStyleLbl="fgAcc2" presStyleIdx="0" presStyleCnt="3" custScaleX="119067" custScaleY="93804" custLinFactX="-16942" custLinFactNeighborX="-100000" custLinFactNeighborY="-15073">
        <dgm:presLayoutVars>
          <dgm:chPref val="3"/>
        </dgm:presLayoutVars>
      </dgm:prSet>
      <dgm:spPr/>
      <dgm:t>
        <a:bodyPr/>
        <a:lstStyle/>
        <a:p>
          <a:endParaRPr lang="en-US"/>
        </a:p>
      </dgm:t>
    </dgm:pt>
    <dgm:pt modelId="{9F70B210-3147-4595-A486-1116924B84A0}" type="pres">
      <dgm:prSet presAssocID="{C0945141-D033-4647-B7AC-C62493C4F34A}" presName="hierChild3" presStyleCnt="0"/>
      <dgm:spPr/>
    </dgm:pt>
    <dgm:pt modelId="{1F554336-5AB9-442A-B654-8EC7DE8848D2}" type="pres">
      <dgm:prSet presAssocID="{0C48FDB0-DD51-4F0A-8065-A153A6C26DB8}" presName="Name17" presStyleLbl="parChTrans1D3" presStyleIdx="0" presStyleCnt="2"/>
      <dgm:spPr/>
      <dgm:t>
        <a:bodyPr/>
        <a:lstStyle/>
        <a:p>
          <a:endParaRPr lang="en-US"/>
        </a:p>
      </dgm:t>
    </dgm:pt>
    <dgm:pt modelId="{E2C7CF41-B0A3-4BE1-8270-CFB896D90935}" type="pres">
      <dgm:prSet presAssocID="{D94972C0-ECF6-4009-8442-30B759C1327E}" presName="hierRoot3" presStyleCnt="0"/>
      <dgm:spPr/>
    </dgm:pt>
    <dgm:pt modelId="{6EF53C17-3A1C-4E31-A2D0-5463F6FCBFB2}" type="pres">
      <dgm:prSet presAssocID="{D94972C0-ECF6-4009-8442-30B759C1327E}" presName="composite3" presStyleCnt="0"/>
      <dgm:spPr/>
    </dgm:pt>
    <dgm:pt modelId="{9D0FE79D-3D93-44B9-8B09-0CCE1216935A}" type="pres">
      <dgm:prSet presAssocID="{D94972C0-ECF6-4009-8442-30B759C1327E}" presName="background3" presStyleLbl="node3" presStyleIdx="0" presStyleCnt="2"/>
      <dgm:spPr/>
    </dgm:pt>
    <dgm:pt modelId="{6C0FAC81-D035-4720-A176-5162DBB57F99}" type="pres">
      <dgm:prSet presAssocID="{D94972C0-ECF6-4009-8442-30B759C1327E}" presName="text3" presStyleLbl="fgAcc3" presStyleIdx="0" presStyleCnt="2" custScaleX="73353" custScaleY="81265" custLinFactNeighborX="-73802" custLinFactNeighborY="24268">
        <dgm:presLayoutVars>
          <dgm:chPref val="3"/>
        </dgm:presLayoutVars>
      </dgm:prSet>
      <dgm:spPr/>
      <dgm:t>
        <a:bodyPr/>
        <a:lstStyle/>
        <a:p>
          <a:endParaRPr lang="en-US"/>
        </a:p>
      </dgm:t>
    </dgm:pt>
    <dgm:pt modelId="{2AFC6369-1015-4430-B88B-CFD4168A0370}" type="pres">
      <dgm:prSet presAssocID="{D94972C0-ECF6-4009-8442-30B759C1327E}" presName="hierChild4" presStyleCnt="0"/>
      <dgm:spPr/>
    </dgm:pt>
    <dgm:pt modelId="{18E6527E-1E38-44EC-B6E4-4F888EFA5B1D}" type="pres">
      <dgm:prSet presAssocID="{E3C0DF6B-2E69-404C-8A15-BEF0B7233DAB}" presName="Name23" presStyleLbl="parChTrans1D4" presStyleIdx="0" presStyleCnt="22"/>
      <dgm:spPr/>
      <dgm:t>
        <a:bodyPr/>
        <a:lstStyle/>
        <a:p>
          <a:endParaRPr lang="en-US"/>
        </a:p>
      </dgm:t>
    </dgm:pt>
    <dgm:pt modelId="{E169034A-7662-495C-B551-B0BB3740047B}" type="pres">
      <dgm:prSet presAssocID="{4A7050AC-44AE-4C6D-90BA-FB37BF2F8818}" presName="hierRoot4" presStyleCnt="0"/>
      <dgm:spPr/>
    </dgm:pt>
    <dgm:pt modelId="{BC4BC055-47FF-464B-82D5-B86A8E9145FE}" type="pres">
      <dgm:prSet presAssocID="{4A7050AC-44AE-4C6D-90BA-FB37BF2F8818}" presName="composite4" presStyleCnt="0"/>
      <dgm:spPr/>
    </dgm:pt>
    <dgm:pt modelId="{87720461-0DB1-436E-9CFB-CA2B9B012458}" type="pres">
      <dgm:prSet presAssocID="{4A7050AC-44AE-4C6D-90BA-FB37BF2F8818}" presName="background4" presStyleLbl="node4" presStyleIdx="0" presStyleCnt="22"/>
      <dgm:spPr/>
    </dgm:pt>
    <dgm:pt modelId="{76E34D2A-87AD-40D6-8011-ACDB1FAF9707}" type="pres">
      <dgm:prSet presAssocID="{4A7050AC-44AE-4C6D-90BA-FB37BF2F8818}" presName="text4" presStyleLbl="fgAcc4" presStyleIdx="0" presStyleCnt="22" custScaleX="88601" custScaleY="63545" custLinFactNeighborX="89471" custLinFactNeighborY="-8790">
        <dgm:presLayoutVars>
          <dgm:chPref val="3"/>
        </dgm:presLayoutVars>
      </dgm:prSet>
      <dgm:spPr/>
      <dgm:t>
        <a:bodyPr/>
        <a:lstStyle/>
        <a:p>
          <a:endParaRPr lang="en-US"/>
        </a:p>
      </dgm:t>
    </dgm:pt>
    <dgm:pt modelId="{A87C9FC3-6517-467E-8AFE-E4A0E1491889}" type="pres">
      <dgm:prSet presAssocID="{4A7050AC-44AE-4C6D-90BA-FB37BF2F8818}" presName="hierChild5" presStyleCnt="0"/>
      <dgm:spPr/>
    </dgm:pt>
    <dgm:pt modelId="{ABB3929E-E9BE-43D2-B6C0-EDFE14B15B9B}" type="pres">
      <dgm:prSet presAssocID="{0DAC1864-A1D7-48C8-B415-953C143019DA}" presName="Name23" presStyleLbl="parChTrans1D4" presStyleIdx="1" presStyleCnt="22"/>
      <dgm:spPr/>
      <dgm:t>
        <a:bodyPr/>
        <a:lstStyle/>
        <a:p>
          <a:endParaRPr lang="en-US"/>
        </a:p>
      </dgm:t>
    </dgm:pt>
    <dgm:pt modelId="{C8849D6B-C690-41BC-A7AF-6A21CFC23395}" type="pres">
      <dgm:prSet presAssocID="{42FCE476-1433-4253-85F1-8D5A85581889}" presName="hierRoot4" presStyleCnt="0"/>
      <dgm:spPr/>
    </dgm:pt>
    <dgm:pt modelId="{39933FE2-217C-432F-9F02-E24FA7639A19}" type="pres">
      <dgm:prSet presAssocID="{42FCE476-1433-4253-85F1-8D5A85581889}" presName="composite4" presStyleCnt="0"/>
      <dgm:spPr/>
    </dgm:pt>
    <dgm:pt modelId="{36923945-3F0B-47F9-A117-1381129D16BF}" type="pres">
      <dgm:prSet presAssocID="{42FCE476-1433-4253-85F1-8D5A85581889}" presName="background4" presStyleLbl="node4" presStyleIdx="1" presStyleCnt="22"/>
      <dgm:spPr/>
    </dgm:pt>
    <dgm:pt modelId="{6EC16711-B348-44B2-8AFE-593DAF00195D}" type="pres">
      <dgm:prSet presAssocID="{42FCE476-1433-4253-85F1-8D5A85581889}" presName="text4" presStyleLbl="fgAcc4" presStyleIdx="1" presStyleCnt="22" custScaleX="89451" custScaleY="47986" custLinFactNeighborX="90256" custLinFactNeighborY="-25938">
        <dgm:presLayoutVars>
          <dgm:chPref val="3"/>
        </dgm:presLayoutVars>
      </dgm:prSet>
      <dgm:spPr/>
      <dgm:t>
        <a:bodyPr/>
        <a:lstStyle/>
        <a:p>
          <a:endParaRPr lang="en-US"/>
        </a:p>
      </dgm:t>
    </dgm:pt>
    <dgm:pt modelId="{D2D4484C-A3E0-48A2-9E16-AC7E9D2C5D8C}" type="pres">
      <dgm:prSet presAssocID="{42FCE476-1433-4253-85F1-8D5A85581889}" presName="hierChild5" presStyleCnt="0"/>
      <dgm:spPr/>
    </dgm:pt>
    <dgm:pt modelId="{E4146F37-AB06-4B58-B2D8-636C2D4C1E77}" type="pres">
      <dgm:prSet presAssocID="{43E1ABD5-6D46-4D5A-AB3D-86C87F6A3837}" presName="Name23" presStyleLbl="parChTrans1D4" presStyleIdx="2" presStyleCnt="22"/>
      <dgm:spPr/>
      <dgm:t>
        <a:bodyPr/>
        <a:lstStyle/>
        <a:p>
          <a:endParaRPr lang="en-US"/>
        </a:p>
      </dgm:t>
    </dgm:pt>
    <dgm:pt modelId="{CD707C14-F5C1-4AE5-A047-A3C9EE625386}" type="pres">
      <dgm:prSet presAssocID="{A4204FDF-D116-4430-A237-09D2C660D490}" presName="hierRoot4" presStyleCnt="0"/>
      <dgm:spPr/>
    </dgm:pt>
    <dgm:pt modelId="{0E7CF3FE-7746-407F-9CA5-9AB255988029}" type="pres">
      <dgm:prSet presAssocID="{A4204FDF-D116-4430-A237-09D2C660D490}" presName="composite4" presStyleCnt="0"/>
      <dgm:spPr/>
    </dgm:pt>
    <dgm:pt modelId="{45CF89A5-13A9-4105-9EDD-358756C83AD0}" type="pres">
      <dgm:prSet presAssocID="{A4204FDF-D116-4430-A237-09D2C660D490}" presName="background4" presStyleLbl="node4" presStyleIdx="2" presStyleCnt="22"/>
      <dgm:spPr/>
    </dgm:pt>
    <dgm:pt modelId="{5F53508D-8722-4261-BA46-F2ADBA4577E4}" type="pres">
      <dgm:prSet presAssocID="{A4204FDF-D116-4430-A237-09D2C660D490}" presName="text4" presStyleLbl="fgAcc4" presStyleIdx="2" presStyleCnt="22" custScaleX="94490" custScaleY="47271" custLinFactNeighborX="88528" custLinFactNeighborY="-40568">
        <dgm:presLayoutVars>
          <dgm:chPref val="3"/>
        </dgm:presLayoutVars>
      </dgm:prSet>
      <dgm:spPr/>
      <dgm:t>
        <a:bodyPr/>
        <a:lstStyle/>
        <a:p>
          <a:endParaRPr lang="en-US"/>
        </a:p>
      </dgm:t>
    </dgm:pt>
    <dgm:pt modelId="{CB6ED78B-470E-46B6-9699-396487E36EAD}" type="pres">
      <dgm:prSet presAssocID="{A4204FDF-D116-4430-A237-09D2C660D490}" presName="hierChild5" presStyleCnt="0"/>
      <dgm:spPr/>
    </dgm:pt>
    <dgm:pt modelId="{8F812A14-C98F-457A-BEFE-734259C91CB4}" type="pres">
      <dgm:prSet presAssocID="{8C5B8838-F5DD-4245-AB0B-2D5C544A2A13}" presName="Name23" presStyleLbl="parChTrans1D4" presStyleIdx="3" presStyleCnt="22"/>
      <dgm:spPr/>
      <dgm:t>
        <a:bodyPr/>
        <a:lstStyle/>
        <a:p>
          <a:endParaRPr lang="en-US"/>
        </a:p>
      </dgm:t>
    </dgm:pt>
    <dgm:pt modelId="{FA037B0B-ED73-4395-B24D-F5685F4A4B9D}" type="pres">
      <dgm:prSet presAssocID="{4CC69072-1567-41AD-BDC7-077D7B69C5B0}" presName="hierRoot4" presStyleCnt="0"/>
      <dgm:spPr/>
    </dgm:pt>
    <dgm:pt modelId="{472E6EEE-624B-4316-B303-772ABC687FD2}" type="pres">
      <dgm:prSet presAssocID="{4CC69072-1567-41AD-BDC7-077D7B69C5B0}" presName="composite4" presStyleCnt="0"/>
      <dgm:spPr/>
    </dgm:pt>
    <dgm:pt modelId="{F9A24FB3-CD04-49A4-8177-B8FF993ABB5C}" type="pres">
      <dgm:prSet presAssocID="{4CC69072-1567-41AD-BDC7-077D7B69C5B0}" presName="background4" presStyleLbl="node4" presStyleIdx="3" presStyleCnt="22"/>
      <dgm:spPr/>
    </dgm:pt>
    <dgm:pt modelId="{8AA9D470-8CA5-4D78-BBEE-71BA8C14A251}" type="pres">
      <dgm:prSet presAssocID="{4CC69072-1567-41AD-BDC7-077D7B69C5B0}" presName="text4" presStyleLbl="fgAcc4" presStyleIdx="3" presStyleCnt="22" custScaleX="97061" custScaleY="55678" custLinFactNeighborX="88589" custLinFactNeighborY="-58307">
        <dgm:presLayoutVars>
          <dgm:chPref val="3"/>
        </dgm:presLayoutVars>
      </dgm:prSet>
      <dgm:spPr/>
      <dgm:t>
        <a:bodyPr/>
        <a:lstStyle/>
        <a:p>
          <a:endParaRPr lang="en-US"/>
        </a:p>
      </dgm:t>
    </dgm:pt>
    <dgm:pt modelId="{086221D6-2B3D-497F-8065-CAAFD616CD44}" type="pres">
      <dgm:prSet presAssocID="{4CC69072-1567-41AD-BDC7-077D7B69C5B0}" presName="hierChild5" presStyleCnt="0"/>
      <dgm:spPr/>
    </dgm:pt>
    <dgm:pt modelId="{2A54BA0F-3092-4D7A-BCF9-BF51CEFC8BAF}" type="pres">
      <dgm:prSet presAssocID="{1E0104B6-0574-4487-BE5F-94BB0D166B80}" presName="Name23" presStyleLbl="parChTrans1D4" presStyleIdx="4" presStyleCnt="22"/>
      <dgm:spPr/>
      <dgm:t>
        <a:bodyPr/>
        <a:lstStyle/>
        <a:p>
          <a:endParaRPr lang="en-US"/>
        </a:p>
      </dgm:t>
    </dgm:pt>
    <dgm:pt modelId="{7F359E7E-6F62-468F-BE2F-0641A5AE2475}" type="pres">
      <dgm:prSet presAssocID="{EFDFB2FC-3A33-4FB6-B226-EF813C8C7D0B}" presName="hierRoot4" presStyleCnt="0"/>
      <dgm:spPr/>
    </dgm:pt>
    <dgm:pt modelId="{70A2D403-6AF9-4E5B-8E0B-33598CF7183D}" type="pres">
      <dgm:prSet presAssocID="{EFDFB2FC-3A33-4FB6-B226-EF813C8C7D0B}" presName="composite4" presStyleCnt="0"/>
      <dgm:spPr/>
    </dgm:pt>
    <dgm:pt modelId="{0545AD81-97D2-43CC-A9C2-98971E7DEFBE}" type="pres">
      <dgm:prSet presAssocID="{EFDFB2FC-3A33-4FB6-B226-EF813C8C7D0B}" presName="background4" presStyleLbl="node4" presStyleIdx="4" presStyleCnt="22"/>
      <dgm:spPr/>
    </dgm:pt>
    <dgm:pt modelId="{6E464E2E-6B65-4B6F-82A4-4F000EDE3E67}" type="pres">
      <dgm:prSet presAssocID="{EFDFB2FC-3A33-4FB6-B226-EF813C8C7D0B}" presName="text4" presStyleLbl="fgAcc4" presStyleIdx="4" presStyleCnt="22" custScaleX="98866" custScaleY="61764" custLinFactNeighborX="87828" custLinFactNeighborY="-68278">
        <dgm:presLayoutVars>
          <dgm:chPref val="3"/>
        </dgm:presLayoutVars>
      </dgm:prSet>
      <dgm:spPr/>
      <dgm:t>
        <a:bodyPr/>
        <a:lstStyle/>
        <a:p>
          <a:endParaRPr lang="en-US"/>
        </a:p>
      </dgm:t>
    </dgm:pt>
    <dgm:pt modelId="{298AA690-67C8-4EF9-B9C6-74697CB0928C}" type="pres">
      <dgm:prSet presAssocID="{EFDFB2FC-3A33-4FB6-B226-EF813C8C7D0B}" presName="hierChild5" presStyleCnt="0"/>
      <dgm:spPr/>
    </dgm:pt>
    <dgm:pt modelId="{E260709E-1BB5-4626-87EB-F358390D6B3F}" type="pres">
      <dgm:prSet presAssocID="{25C42D41-2733-4C02-B95D-3B74234B94E1}" presName="Name23" presStyleLbl="parChTrans1D4" presStyleIdx="5" presStyleCnt="22"/>
      <dgm:spPr/>
      <dgm:t>
        <a:bodyPr/>
        <a:lstStyle/>
        <a:p>
          <a:endParaRPr lang="en-US"/>
        </a:p>
      </dgm:t>
    </dgm:pt>
    <dgm:pt modelId="{09A81681-48E6-45B8-B4AB-ECFDF232AF37}" type="pres">
      <dgm:prSet presAssocID="{D42A686F-FDAB-41B0-AD20-2AE8E568D862}" presName="hierRoot4" presStyleCnt="0"/>
      <dgm:spPr/>
    </dgm:pt>
    <dgm:pt modelId="{6C262A42-C009-4B5E-8064-99E5D92C4A56}" type="pres">
      <dgm:prSet presAssocID="{D42A686F-FDAB-41B0-AD20-2AE8E568D862}" presName="composite4" presStyleCnt="0"/>
      <dgm:spPr/>
    </dgm:pt>
    <dgm:pt modelId="{90BF67BF-3F91-4AC5-8A38-2BCF17B1F057}" type="pres">
      <dgm:prSet presAssocID="{D42A686F-FDAB-41B0-AD20-2AE8E568D862}" presName="background4" presStyleLbl="node4" presStyleIdx="5" presStyleCnt="22"/>
      <dgm:spPr/>
    </dgm:pt>
    <dgm:pt modelId="{89F1F735-1088-42F9-AA29-93A958DC1F7F}" type="pres">
      <dgm:prSet presAssocID="{D42A686F-FDAB-41B0-AD20-2AE8E568D862}" presName="text4" presStyleLbl="fgAcc4" presStyleIdx="5" presStyleCnt="22" custScaleX="93620" custScaleY="45603" custLinFactNeighborX="85358" custLinFactNeighborY="-77257">
        <dgm:presLayoutVars>
          <dgm:chPref val="3"/>
        </dgm:presLayoutVars>
      </dgm:prSet>
      <dgm:spPr/>
      <dgm:t>
        <a:bodyPr/>
        <a:lstStyle/>
        <a:p>
          <a:endParaRPr lang="en-US"/>
        </a:p>
      </dgm:t>
    </dgm:pt>
    <dgm:pt modelId="{FD4B04D6-10EB-407B-A77D-DC2E0394164D}" type="pres">
      <dgm:prSet presAssocID="{D42A686F-FDAB-41B0-AD20-2AE8E568D862}" presName="hierChild5" presStyleCnt="0"/>
      <dgm:spPr/>
    </dgm:pt>
    <dgm:pt modelId="{5F85AEE6-C8AF-4EB2-A50B-70535F89157F}" type="pres">
      <dgm:prSet presAssocID="{50ACC309-65F4-4F07-BD02-A9412A3C4499}" presName="Name23" presStyleLbl="parChTrans1D4" presStyleIdx="6" presStyleCnt="22"/>
      <dgm:spPr/>
      <dgm:t>
        <a:bodyPr/>
        <a:lstStyle/>
        <a:p>
          <a:endParaRPr lang="en-US"/>
        </a:p>
      </dgm:t>
    </dgm:pt>
    <dgm:pt modelId="{A1A37DE3-E326-401B-B99A-EA3671289032}" type="pres">
      <dgm:prSet presAssocID="{62F1C25E-3847-4227-93E4-E09DB2224EAB}" presName="hierRoot4" presStyleCnt="0"/>
      <dgm:spPr/>
    </dgm:pt>
    <dgm:pt modelId="{59418DB6-7282-455C-B802-A03D1865C44B}" type="pres">
      <dgm:prSet presAssocID="{62F1C25E-3847-4227-93E4-E09DB2224EAB}" presName="composite4" presStyleCnt="0"/>
      <dgm:spPr/>
    </dgm:pt>
    <dgm:pt modelId="{A43323D5-7531-4B12-937A-5CBEEAFF067B}" type="pres">
      <dgm:prSet presAssocID="{62F1C25E-3847-4227-93E4-E09DB2224EAB}" presName="background4" presStyleLbl="node4" presStyleIdx="6" presStyleCnt="22"/>
      <dgm:spPr/>
    </dgm:pt>
    <dgm:pt modelId="{EA1AF362-30FC-4D26-B2A1-1B82737E8F1A}" type="pres">
      <dgm:prSet presAssocID="{62F1C25E-3847-4227-93E4-E09DB2224EAB}" presName="text4" presStyleLbl="fgAcc4" presStyleIdx="6" presStyleCnt="22" custScaleX="89250" custScaleY="47506" custLinFactNeighborX="88069" custLinFactNeighborY="-89438">
        <dgm:presLayoutVars>
          <dgm:chPref val="3"/>
        </dgm:presLayoutVars>
      </dgm:prSet>
      <dgm:spPr/>
      <dgm:t>
        <a:bodyPr/>
        <a:lstStyle/>
        <a:p>
          <a:endParaRPr lang="en-US"/>
        </a:p>
      </dgm:t>
    </dgm:pt>
    <dgm:pt modelId="{FEC6562B-7977-4058-B1EA-CD32E465C5CB}" type="pres">
      <dgm:prSet presAssocID="{62F1C25E-3847-4227-93E4-E09DB2224EAB}" presName="hierChild5" presStyleCnt="0"/>
      <dgm:spPr/>
    </dgm:pt>
    <dgm:pt modelId="{081CE441-8AEB-4D67-B0D7-F90E77AC3357}" type="pres">
      <dgm:prSet presAssocID="{00190A96-7825-427E-A1E1-BD16B4C2206E}" presName="Name23" presStyleLbl="parChTrans1D4" presStyleIdx="7" presStyleCnt="22"/>
      <dgm:spPr/>
      <dgm:t>
        <a:bodyPr/>
        <a:lstStyle/>
        <a:p>
          <a:endParaRPr lang="en-US"/>
        </a:p>
      </dgm:t>
    </dgm:pt>
    <dgm:pt modelId="{1DD6AB9E-2F82-45A0-B6AD-A118483B29D3}" type="pres">
      <dgm:prSet presAssocID="{65611E1B-5AFA-4254-9575-F83502A8C651}" presName="hierRoot4" presStyleCnt="0"/>
      <dgm:spPr/>
    </dgm:pt>
    <dgm:pt modelId="{FFDEC39E-9AA4-4544-9926-5F93B3265CA5}" type="pres">
      <dgm:prSet presAssocID="{65611E1B-5AFA-4254-9575-F83502A8C651}" presName="composite4" presStyleCnt="0"/>
      <dgm:spPr/>
    </dgm:pt>
    <dgm:pt modelId="{7A0CDCB8-B3CC-4B7E-A27F-419D028C198A}" type="pres">
      <dgm:prSet presAssocID="{65611E1B-5AFA-4254-9575-F83502A8C651}" presName="background4" presStyleLbl="node4" presStyleIdx="7" presStyleCnt="22"/>
      <dgm:spPr/>
    </dgm:pt>
    <dgm:pt modelId="{CE39FA97-2702-4B0E-BED9-1757DFEA90BB}" type="pres">
      <dgm:prSet presAssocID="{65611E1B-5AFA-4254-9575-F83502A8C651}" presName="text4" presStyleLbl="fgAcc4" presStyleIdx="7" presStyleCnt="22" custScaleX="91862" custScaleY="59781" custLinFactY="-638" custLinFactNeighborX="89163" custLinFactNeighborY="-100000">
        <dgm:presLayoutVars>
          <dgm:chPref val="3"/>
        </dgm:presLayoutVars>
      </dgm:prSet>
      <dgm:spPr/>
      <dgm:t>
        <a:bodyPr/>
        <a:lstStyle/>
        <a:p>
          <a:endParaRPr lang="en-US"/>
        </a:p>
      </dgm:t>
    </dgm:pt>
    <dgm:pt modelId="{66C5FFE6-AD2A-4484-98EB-C1047BB29A1B}" type="pres">
      <dgm:prSet presAssocID="{65611E1B-5AFA-4254-9575-F83502A8C651}" presName="hierChild5" presStyleCnt="0"/>
      <dgm:spPr/>
    </dgm:pt>
    <dgm:pt modelId="{3F00B53C-606B-4A29-806B-D7A49BC7FAC8}" type="pres">
      <dgm:prSet presAssocID="{C88258A0-D210-44D0-9D61-5C440C901BDE}" presName="Name23" presStyleLbl="parChTrans1D4" presStyleIdx="8" presStyleCnt="22"/>
      <dgm:spPr/>
      <dgm:t>
        <a:bodyPr/>
        <a:lstStyle/>
        <a:p>
          <a:endParaRPr lang="en-US"/>
        </a:p>
      </dgm:t>
    </dgm:pt>
    <dgm:pt modelId="{E380682D-7E88-41CA-B6B4-610EC3469DD2}" type="pres">
      <dgm:prSet presAssocID="{B527FE4F-8340-4454-9D4F-8F7F7BDB6F06}" presName="hierRoot4" presStyleCnt="0"/>
      <dgm:spPr/>
    </dgm:pt>
    <dgm:pt modelId="{52D0C3ED-8580-4564-A563-9C418E25A5B3}" type="pres">
      <dgm:prSet presAssocID="{B527FE4F-8340-4454-9D4F-8F7F7BDB6F06}" presName="composite4" presStyleCnt="0"/>
      <dgm:spPr/>
    </dgm:pt>
    <dgm:pt modelId="{9208ABDD-E70D-4E09-B49E-0E01337461C4}" type="pres">
      <dgm:prSet presAssocID="{B527FE4F-8340-4454-9D4F-8F7F7BDB6F06}" presName="background4" presStyleLbl="node4" presStyleIdx="8" presStyleCnt="22"/>
      <dgm:spPr/>
    </dgm:pt>
    <dgm:pt modelId="{8B072651-AB4D-406D-8E3C-9EEDB4234AD8}" type="pres">
      <dgm:prSet presAssocID="{B527FE4F-8340-4454-9D4F-8F7F7BDB6F06}" presName="text4" presStyleLbl="fgAcc4" presStyleIdx="8" presStyleCnt="22" custScaleX="99367" custScaleY="55163" custLinFactY="-17446" custLinFactNeighborX="91584" custLinFactNeighborY="-100000">
        <dgm:presLayoutVars>
          <dgm:chPref val="3"/>
        </dgm:presLayoutVars>
      </dgm:prSet>
      <dgm:spPr/>
      <dgm:t>
        <a:bodyPr/>
        <a:lstStyle/>
        <a:p>
          <a:endParaRPr lang="en-US"/>
        </a:p>
      </dgm:t>
    </dgm:pt>
    <dgm:pt modelId="{2A50B0F1-11CC-4CF7-83CF-ED40053D7764}" type="pres">
      <dgm:prSet presAssocID="{B527FE4F-8340-4454-9D4F-8F7F7BDB6F06}" presName="hierChild5" presStyleCnt="0"/>
      <dgm:spPr/>
    </dgm:pt>
    <dgm:pt modelId="{87276496-9900-4912-8493-F37DD8349539}" type="pres">
      <dgm:prSet presAssocID="{1DBECA04-803E-4FB7-8B72-E4CAAE72E6E4}" presName="Name23" presStyleLbl="parChTrans1D4" presStyleIdx="9" presStyleCnt="22"/>
      <dgm:spPr/>
      <dgm:t>
        <a:bodyPr/>
        <a:lstStyle/>
        <a:p>
          <a:endParaRPr lang="en-US"/>
        </a:p>
      </dgm:t>
    </dgm:pt>
    <dgm:pt modelId="{98949B89-E340-497A-9B64-F7038FF79534}" type="pres">
      <dgm:prSet presAssocID="{51779E17-8F6D-46AA-A797-29AC1E4FAD16}" presName="hierRoot4" presStyleCnt="0"/>
      <dgm:spPr/>
    </dgm:pt>
    <dgm:pt modelId="{B181B154-E7EC-4484-8D2D-517F52D1DF6D}" type="pres">
      <dgm:prSet presAssocID="{51779E17-8F6D-46AA-A797-29AC1E4FAD16}" presName="composite4" presStyleCnt="0"/>
      <dgm:spPr/>
    </dgm:pt>
    <dgm:pt modelId="{1640ABD2-5696-4C93-AB7B-B39C881E08F5}" type="pres">
      <dgm:prSet presAssocID="{51779E17-8F6D-46AA-A797-29AC1E4FAD16}" presName="background4" presStyleLbl="node4" presStyleIdx="9" presStyleCnt="22"/>
      <dgm:spPr/>
    </dgm:pt>
    <dgm:pt modelId="{1C58FE52-8FBB-4A5B-A909-8FF1B59B915B}" type="pres">
      <dgm:prSet presAssocID="{51779E17-8F6D-46AA-A797-29AC1E4FAD16}" presName="text4" presStyleLbl="fgAcc4" presStyleIdx="9" presStyleCnt="22" custScaleX="68286" custScaleY="71595" custLinFactX="-31863" custLinFactNeighborX="-100000" custLinFactNeighborY="17019">
        <dgm:presLayoutVars>
          <dgm:chPref val="3"/>
        </dgm:presLayoutVars>
      </dgm:prSet>
      <dgm:spPr/>
      <dgm:t>
        <a:bodyPr/>
        <a:lstStyle/>
        <a:p>
          <a:endParaRPr lang="en-US"/>
        </a:p>
      </dgm:t>
    </dgm:pt>
    <dgm:pt modelId="{EB7A4C7C-FE1B-47D8-A720-B39C08C52D92}" type="pres">
      <dgm:prSet presAssocID="{51779E17-8F6D-46AA-A797-29AC1E4FAD16}" presName="hierChild5" presStyleCnt="0"/>
      <dgm:spPr/>
    </dgm:pt>
    <dgm:pt modelId="{D3F159A6-DC03-4242-A537-CAD52A4ADB6A}" type="pres">
      <dgm:prSet presAssocID="{AD94D3AF-5E2A-4B51-9A67-B47F0D11A89A}" presName="Name23" presStyleLbl="parChTrans1D4" presStyleIdx="10" presStyleCnt="22"/>
      <dgm:spPr/>
      <dgm:t>
        <a:bodyPr/>
        <a:lstStyle/>
        <a:p>
          <a:endParaRPr lang="en-US"/>
        </a:p>
      </dgm:t>
    </dgm:pt>
    <dgm:pt modelId="{3D2F7B8D-767A-45C3-AB8C-5835EA2CC872}" type="pres">
      <dgm:prSet presAssocID="{D4E2E05F-3C32-4EDF-939B-FC32319D4839}" presName="hierRoot4" presStyleCnt="0"/>
      <dgm:spPr/>
    </dgm:pt>
    <dgm:pt modelId="{05603108-0D8C-466E-9317-E50CBCCDBBF1}" type="pres">
      <dgm:prSet presAssocID="{D4E2E05F-3C32-4EDF-939B-FC32319D4839}" presName="composite4" presStyleCnt="0"/>
      <dgm:spPr/>
    </dgm:pt>
    <dgm:pt modelId="{17A1C245-00C0-49CD-B065-3B3E284F7F2B}" type="pres">
      <dgm:prSet presAssocID="{D4E2E05F-3C32-4EDF-939B-FC32319D4839}" presName="background4" presStyleLbl="node4" presStyleIdx="10" presStyleCnt="22"/>
      <dgm:spPr/>
    </dgm:pt>
    <dgm:pt modelId="{ECC860E1-0BB2-4015-AC72-7BDD7189F55A}" type="pres">
      <dgm:prSet presAssocID="{D4E2E05F-3C32-4EDF-939B-FC32319D4839}" presName="text4" presStyleLbl="fgAcc4" presStyleIdx="10" presStyleCnt="22" custScaleX="70787" custScaleY="67931" custLinFactX="-32963" custLinFactNeighborX="-100000" custLinFactNeighborY="1358">
        <dgm:presLayoutVars>
          <dgm:chPref val="3"/>
        </dgm:presLayoutVars>
      </dgm:prSet>
      <dgm:spPr/>
      <dgm:t>
        <a:bodyPr/>
        <a:lstStyle/>
        <a:p>
          <a:endParaRPr lang="en-US"/>
        </a:p>
      </dgm:t>
    </dgm:pt>
    <dgm:pt modelId="{119CE4E1-724D-4FB5-9022-A0B86948277D}" type="pres">
      <dgm:prSet presAssocID="{D4E2E05F-3C32-4EDF-939B-FC32319D4839}" presName="hierChild5" presStyleCnt="0"/>
      <dgm:spPr/>
    </dgm:pt>
    <dgm:pt modelId="{FAFB8C23-7775-4AE3-851E-D8AD429A2AA0}" type="pres">
      <dgm:prSet presAssocID="{78910BCA-C0D1-45C5-A51E-E7BAA49B71E9}" presName="Name23" presStyleLbl="parChTrans1D4" presStyleIdx="11" presStyleCnt="22"/>
      <dgm:spPr/>
      <dgm:t>
        <a:bodyPr/>
        <a:lstStyle/>
        <a:p>
          <a:endParaRPr lang="en-US"/>
        </a:p>
      </dgm:t>
    </dgm:pt>
    <dgm:pt modelId="{A4F7CB6A-DA3F-425F-89C9-72DC028A49EC}" type="pres">
      <dgm:prSet presAssocID="{00BEBB47-0A86-4051-80BB-FFF73686BFED}" presName="hierRoot4" presStyleCnt="0"/>
      <dgm:spPr/>
    </dgm:pt>
    <dgm:pt modelId="{0A7A359D-F907-4D0D-9613-B7ADFA9D42C9}" type="pres">
      <dgm:prSet presAssocID="{00BEBB47-0A86-4051-80BB-FFF73686BFED}" presName="composite4" presStyleCnt="0"/>
      <dgm:spPr/>
    </dgm:pt>
    <dgm:pt modelId="{7FBD573B-B808-4F67-A58E-CCEEE77838D0}" type="pres">
      <dgm:prSet presAssocID="{00BEBB47-0A86-4051-80BB-FFF73686BFED}" presName="background4" presStyleLbl="node4" presStyleIdx="11" presStyleCnt="22"/>
      <dgm:spPr/>
    </dgm:pt>
    <dgm:pt modelId="{30F5A932-968E-47D1-94E2-AB177DB3E8E4}" type="pres">
      <dgm:prSet presAssocID="{00BEBB47-0A86-4051-80BB-FFF73686BFED}" presName="text4" presStyleLbl="fgAcc4" presStyleIdx="11" presStyleCnt="22" custScaleX="76078" custScaleY="81398" custLinFactX="-29159" custLinFactNeighborX="-100000" custLinFactNeighborY="-14373">
        <dgm:presLayoutVars>
          <dgm:chPref val="3"/>
        </dgm:presLayoutVars>
      </dgm:prSet>
      <dgm:spPr/>
      <dgm:t>
        <a:bodyPr/>
        <a:lstStyle/>
        <a:p>
          <a:endParaRPr lang="en-US"/>
        </a:p>
      </dgm:t>
    </dgm:pt>
    <dgm:pt modelId="{DE79B7ED-69D7-4BBF-AFA9-43DF7BFFC5D6}" type="pres">
      <dgm:prSet presAssocID="{00BEBB47-0A86-4051-80BB-FFF73686BFED}" presName="hierChild5" presStyleCnt="0"/>
      <dgm:spPr/>
    </dgm:pt>
    <dgm:pt modelId="{E83A9424-A98D-4557-9F77-29B7F3126348}" type="pres">
      <dgm:prSet presAssocID="{956E3E82-A9FC-4FEA-9945-8873D2F601E4}" presName="Name17" presStyleLbl="parChTrans1D3" presStyleIdx="1" presStyleCnt="2"/>
      <dgm:spPr/>
      <dgm:t>
        <a:bodyPr/>
        <a:lstStyle/>
        <a:p>
          <a:endParaRPr lang="en-US"/>
        </a:p>
      </dgm:t>
    </dgm:pt>
    <dgm:pt modelId="{232FA5C8-EE62-45B9-B9EF-B185F27CA007}" type="pres">
      <dgm:prSet presAssocID="{6A0F1D7F-6359-4179-A638-38F266933E55}" presName="hierRoot3" presStyleCnt="0"/>
      <dgm:spPr/>
    </dgm:pt>
    <dgm:pt modelId="{5D53C6F7-FE6F-4D5A-B1B3-5BAA7BDDBB82}" type="pres">
      <dgm:prSet presAssocID="{6A0F1D7F-6359-4179-A638-38F266933E55}" presName="composite3" presStyleCnt="0"/>
      <dgm:spPr/>
    </dgm:pt>
    <dgm:pt modelId="{CD755D2A-6FDA-4DBC-84B1-7F971352D675}" type="pres">
      <dgm:prSet presAssocID="{6A0F1D7F-6359-4179-A638-38F266933E55}" presName="background3" presStyleLbl="node3" presStyleIdx="1" presStyleCnt="2"/>
      <dgm:spPr/>
    </dgm:pt>
    <dgm:pt modelId="{3D790021-0F55-4EF0-94B7-A5F670B70ABD}" type="pres">
      <dgm:prSet presAssocID="{6A0F1D7F-6359-4179-A638-38F266933E55}" presName="text3" presStyleLbl="fgAcc3" presStyleIdx="1" presStyleCnt="2" custScaleX="99982" custScaleY="46672" custLinFactNeighborX="-29886" custLinFactNeighborY="19739">
        <dgm:presLayoutVars>
          <dgm:chPref val="3"/>
        </dgm:presLayoutVars>
      </dgm:prSet>
      <dgm:spPr/>
      <dgm:t>
        <a:bodyPr/>
        <a:lstStyle/>
        <a:p>
          <a:endParaRPr lang="en-US"/>
        </a:p>
      </dgm:t>
    </dgm:pt>
    <dgm:pt modelId="{6DF9FA3E-01F9-41A0-A428-528F1ED54819}" type="pres">
      <dgm:prSet presAssocID="{6A0F1D7F-6359-4179-A638-38F266933E55}" presName="hierChild4" presStyleCnt="0"/>
      <dgm:spPr/>
    </dgm:pt>
    <dgm:pt modelId="{83B46970-5AC4-4107-ABD1-162FE1B811EB}" type="pres">
      <dgm:prSet presAssocID="{EDD01F80-A446-4B70-A2A9-2D8778753661}" presName="Name23" presStyleLbl="parChTrans1D4" presStyleIdx="12" presStyleCnt="22"/>
      <dgm:spPr/>
      <dgm:t>
        <a:bodyPr/>
        <a:lstStyle/>
        <a:p>
          <a:endParaRPr lang="en-US"/>
        </a:p>
      </dgm:t>
    </dgm:pt>
    <dgm:pt modelId="{6C556E0B-9881-442A-B600-B85330967635}" type="pres">
      <dgm:prSet presAssocID="{E80A0FEF-20EE-4B28-B8C4-18818C6DCA79}" presName="hierRoot4" presStyleCnt="0"/>
      <dgm:spPr/>
    </dgm:pt>
    <dgm:pt modelId="{7F45AB59-0E36-4D73-BF34-59E6C2F63A62}" type="pres">
      <dgm:prSet presAssocID="{E80A0FEF-20EE-4B28-B8C4-18818C6DCA79}" presName="composite4" presStyleCnt="0"/>
      <dgm:spPr/>
    </dgm:pt>
    <dgm:pt modelId="{5A1423F5-D783-4B44-8B92-3FA43AABF3EC}" type="pres">
      <dgm:prSet presAssocID="{E80A0FEF-20EE-4B28-B8C4-18818C6DCA79}" presName="background4" presStyleLbl="node4" presStyleIdx="12" presStyleCnt="22"/>
      <dgm:spPr/>
    </dgm:pt>
    <dgm:pt modelId="{207452C0-EFEC-4E98-9BAF-B3FB945CFC7C}" type="pres">
      <dgm:prSet presAssocID="{E80A0FEF-20EE-4B28-B8C4-18818C6DCA79}" presName="text4" presStyleLbl="fgAcc4" presStyleIdx="12" presStyleCnt="22" custScaleX="86749" custScaleY="45711" custLinFactX="100000" custLinFactNeighborX="122159" custLinFactNeighborY="-14953">
        <dgm:presLayoutVars>
          <dgm:chPref val="3"/>
        </dgm:presLayoutVars>
      </dgm:prSet>
      <dgm:spPr/>
      <dgm:t>
        <a:bodyPr/>
        <a:lstStyle/>
        <a:p>
          <a:endParaRPr lang="en-US"/>
        </a:p>
      </dgm:t>
    </dgm:pt>
    <dgm:pt modelId="{C7D25715-AA21-4E19-9B46-7783562E4438}" type="pres">
      <dgm:prSet presAssocID="{E80A0FEF-20EE-4B28-B8C4-18818C6DCA79}" presName="hierChild5" presStyleCnt="0"/>
      <dgm:spPr/>
    </dgm:pt>
    <dgm:pt modelId="{FAA30596-385B-462E-9987-49353A6051F4}" type="pres">
      <dgm:prSet presAssocID="{2847FF02-3B0D-48E7-9D98-6D5F8090A3B5}" presName="Name23" presStyleLbl="parChTrans1D4" presStyleIdx="13" presStyleCnt="22"/>
      <dgm:spPr/>
      <dgm:t>
        <a:bodyPr/>
        <a:lstStyle/>
        <a:p>
          <a:endParaRPr lang="en-US"/>
        </a:p>
      </dgm:t>
    </dgm:pt>
    <dgm:pt modelId="{96ED9A99-CA33-4925-94DB-FB2A4E140107}" type="pres">
      <dgm:prSet presAssocID="{D961BBF0-4F23-4E29-84AA-19BACE6D30E3}" presName="hierRoot4" presStyleCnt="0"/>
      <dgm:spPr/>
    </dgm:pt>
    <dgm:pt modelId="{AC04D6FA-D7CA-450A-8790-D6D4E2198F06}" type="pres">
      <dgm:prSet presAssocID="{D961BBF0-4F23-4E29-84AA-19BACE6D30E3}" presName="composite4" presStyleCnt="0"/>
      <dgm:spPr/>
    </dgm:pt>
    <dgm:pt modelId="{70236FE5-D612-491E-A494-D59F6CC1E9B1}" type="pres">
      <dgm:prSet presAssocID="{D961BBF0-4F23-4E29-84AA-19BACE6D30E3}" presName="background4" presStyleLbl="node4" presStyleIdx="13" presStyleCnt="22"/>
      <dgm:spPr/>
    </dgm:pt>
    <dgm:pt modelId="{7BEDFA60-3217-4EC6-A638-8BB3775167AF}" type="pres">
      <dgm:prSet presAssocID="{D961BBF0-4F23-4E29-84AA-19BACE6D30E3}" presName="text4" presStyleLbl="fgAcc4" presStyleIdx="13" presStyleCnt="22" custScaleX="98505" custScaleY="82353" custLinFactNeighborX="-43780" custLinFactNeighborY="10189">
        <dgm:presLayoutVars>
          <dgm:chPref val="3"/>
        </dgm:presLayoutVars>
      </dgm:prSet>
      <dgm:spPr/>
      <dgm:t>
        <a:bodyPr/>
        <a:lstStyle/>
        <a:p>
          <a:endParaRPr lang="en-US"/>
        </a:p>
      </dgm:t>
    </dgm:pt>
    <dgm:pt modelId="{32E9C7AD-EFF6-4F77-85DC-B69D2CFB7074}" type="pres">
      <dgm:prSet presAssocID="{D961BBF0-4F23-4E29-84AA-19BACE6D30E3}" presName="hierChild5" presStyleCnt="0"/>
      <dgm:spPr/>
    </dgm:pt>
    <dgm:pt modelId="{884E9E8E-9D20-47D0-AA92-F2285C9695CD}" type="pres">
      <dgm:prSet presAssocID="{DE6659C2-96F9-426D-BDDF-1274C5532EBF}" presName="Name23" presStyleLbl="parChTrans1D4" presStyleIdx="14" presStyleCnt="22"/>
      <dgm:spPr/>
      <dgm:t>
        <a:bodyPr/>
        <a:lstStyle/>
        <a:p>
          <a:endParaRPr lang="en-US"/>
        </a:p>
      </dgm:t>
    </dgm:pt>
    <dgm:pt modelId="{897CF82B-3CC9-4674-89FE-B9FB2C609DEB}" type="pres">
      <dgm:prSet presAssocID="{CD3B2009-D30C-4C88-9C29-C91370680A5E}" presName="hierRoot4" presStyleCnt="0"/>
      <dgm:spPr/>
    </dgm:pt>
    <dgm:pt modelId="{8B1563CD-90E4-4EDE-98F7-0D0C433BDDF7}" type="pres">
      <dgm:prSet presAssocID="{CD3B2009-D30C-4C88-9C29-C91370680A5E}" presName="composite4" presStyleCnt="0"/>
      <dgm:spPr/>
    </dgm:pt>
    <dgm:pt modelId="{12394370-175D-4AFF-A99E-0E1E50EB57BC}" type="pres">
      <dgm:prSet presAssocID="{CD3B2009-D30C-4C88-9C29-C91370680A5E}" presName="background4" presStyleLbl="node4" presStyleIdx="14" presStyleCnt="22"/>
      <dgm:spPr/>
    </dgm:pt>
    <dgm:pt modelId="{94B8FEDC-A77B-4E6D-8648-38F69D4649DE}" type="pres">
      <dgm:prSet presAssocID="{CD3B2009-D30C-4C88-9C29-C91370680A5E}" presName="text4" presStyleLbl="fgAcc4" presStyleIdx="14" presStyleCnt="22" custScaleX="96012" custScaleY="52836" custLinFactNeighborX="9650" custLinFactNeighborY="9514">
        <dgm:presLayoutVars>
          <dgm:chPref val="3"/>
        </dgm:presLayoutVars>
      </dgm:prSet>
      <dgm:spPr/>
      <dgm:t>
        <a:bodyPr/>
        <a:lstStyle/>
        <a:p>
          <a:endParaRPr lang="en-US"/>
        </a:p>
      </dgm:t>
    </dgm:pt>
    <dgm:pt modelId="{984139EC-0554-4D37-AF66-175577250AFC}" type="pres">
      <dgm:prSet presAssocID="{CD3B2009-D30C-4C88-9C29-C91370680A5E}" presName="hierChild5" presStyleCnt="0"/>
      <dgm:spPr/>
    </dgm:pt>
    <dgm:pt modelId="{83F199EE-0CBC-4C07-B47D-DED6B7EA8313}" type="pres">
      <dgm:prSet presAssocID="{CDC468EC-DAA7-4209-8040-1EDCB199CB61}" presName="Name23" presStyleLbl="parChTrans1D4" presStyleIdx="15" presStyleCnt="22"/>
      <dgm:spPr/>
      <dgm:t>
        <a:bodyPr/>
        <a:lstStyle/>
        <a:p>
          <a:endParaRPr lang="en-US"/>
        </a:p>
      </dgm:t>
    </dgm:pt>
    <dgm:pt modelId="{DD65820C-1317-4F4A-9D4C-DB20F5AF67D0}" type="pres">
      <dgm:prSet presAssocID="{66D7A915-9374-4423-9989-084AFAB5900F}" presName="hierRoot4" presStyleCnt="0"/>
      <dgm:spPr/>
    </dgm:pt>
    <dgm:pt modelId="{6F77E2E4-8EBC-4269-9F37-C2263A0E917F}" type="pres">
      <dgm:prSet presAssocID="{66D7A915-9374-4423-9989-084AFAB5900F}" presName="composite4" presStyleCnt="0"/>
      <dgm:spPr/>
    </dgm:pt>
    <dgm:pt modelId="{35508C7E-C481-45C2-8494-DBE23C89A82F}" type="pres">
      <dgm:prSet presAssocID="{66D7A915-9374-4423-9989-084AFAB5900F}" presName="background4" presStyleLbl="node4" presStyleIdx="15" presStyleCnt="22"/>
      <dgm:spPr/>
    </dgm:pt>
    <dgm:pt modelId="{60CCD055-4257-4B1F-B88C-57E0B9C71096}" type="pres">
      <dgm:prSet presAssocID="{66D7A915-9374-4423-9989-084AFAB5900F}" presName="text4" presStyleLbl="fgAcc4" presStyleIdx="15" presStyleCnt="22" custScaleX="103310" custScaleY="90188" custLinFactNeighborX="11926" custLinFactNeighborY="-2374">
        <dgm:presLayoutVars>
          <dgm:chPref val="3"/>
        </dgm:presLayoutVars>
      </dgm:prSet>
      <dgm:spPr/>
      <dgm:t>
        <a:bodyPr/>
        <a:lstStyle/>
        <a:p>
          <a:endParaRPr lang="en-US"/>
        </a:p>
      </dgm:t>
    </dgm:pt>
    <dgm:pt modelId="{3C7D2CE5-9720-4194-B715-C472B925CF27}" type="pres">
      <dgm:prSet presAssocID="{66D7A915-9374-4423-9989-084AFAB5900F}" presName="hierChild5" presStyleCnt="0"/>
      <dgm:spPr/>
    </dgm:pt>
    <dgm:pt modelId="{CA0D759B-40F8-40B7-8DF1-431CED7F9120}" type="pres">
      <dgm:prSet presAssocID="{90ADBE75-5D51-4E32-B08A-A69882273B4B}" presName="Name23" presStyleLbl="parChTrans1D4" presStyleIdx="16" presStyleCnt="22"/>
      <dgm:spPr/>
      <dgm:t>
        <a:bodyPr/>
        <a:lstStyle/>
        <a:p>
          <a:endParaRPr lang="en-US"/>
        </a:p>
      </dgm:t>
    </dgm:pt>
    <dgm:pt modelId="{C452D9FB-1E80-4FD1-AF56-125057E89813}" type="pres">
      <dgm:prSet presAssocID="{62424E5F-F799-464B-B6AD-53ED0697071A}" presName="hierRoot4" presStyleCnt="0"/>
      <dgm:spPr/>
    </dgm:pt>
    <dgm:pt modelId="{0C16D021-8B7D-4D05-8200-E4D70842FEA8}" type="pres">
      <dgm:prSet presAssocID="{62424E5F-F799-464B-B6AD-53ED0697071A}" presName="composite4" presStyleCnt="0"/>
      <dgm:spPr/>
    </dgm:pt>
    <dgm:pt modelId="{A6389EF7-390D-42DD-A6A1-67B457AAE1F5}" type="pres">
      <dgm:prSet presAssocID="{62424E5F-F799-464B-B6AD-53ED0697071A}" presName="background4" presStyleLbl="node4" presStyleIdx="16" presStyleCnt="22"/>
      <dgm:spPr/>
    </dgm:pt>
    <dgm:pt modelId="{66B6BECF-8B37-4373-99FC-376CA1017B91}" type="pres">
      <dgm:prSet presAssocID="{62424E5F-F799-464B-B6AD-53ED0697071A}" presName="text4" presStyleLbl="fgAcc4" presStyleIdx="16" presStyleCnt="22" custScaleX="102023" custScaleY="76386" custLinFactNeighborX="65339" custLinFactNeighborY="-20736">
        <dgm:presLayoutVars>
          <dgm:chPref val="3"/>
        </dgm:presLayoutVars>
      </dgm:prSet>
      <dgm:spPr/>
      <dgm:t>
        <a:bodyPr/>
        <a:lstStyle/>
        <a:p>
          <a:endParaRPr lang="en-US"/>
        </a:p>
      </dgm:t>
    </dgm:pt>
    <dgm:pt modelId="{253FA0DD-2C4D-4DA9-ABF0-31A9948D5927}" type="pres">
      <dgm:prSet presAssocID="{62424E5F-F799-464B-B6AD-53ED0697071A}" presName="hierChild5" presStyleCnt="0"/>
      <dgm:spPr/>
    </dgm:pt>
    <dgm:pt modelId="{3B925E06-DC96-49AF-A501-7B3C2AE1269F}" type="pres">
      <dgm:prSet presAssocID="{27019751-DF2C-47C5-94BF-B40DB3A96014}" presName="Name23" presStyleLbl="parChTrans1D4" presStyleIdx="17" presStyleCnt="22"/>
      <dgm:spPr/>
      <dgm:t>
        <a:bodyPr/>
        <a:lstStyle/>
        <a:p>
          <a:endParaRPr lang="en-US"/>
        </a:p>
      </dgm:t>
    </dgm:pt>
    <dgm:pt modelId="{2E730E41-2016-44DC-96EF-DE0AB4D1A6CF}" type="pres">
      <dgm:prSet presAssocID="{C9711967-BDBB-41B0-BFBE-E23A74F5083C}" presName="hierRoot4" presStyleCnt="0"/>
      <dgm:spPr/>
    </dgm:pt>
    <dgm:pt modelId="{975854E6-72BC-4FB5-8EBA-FB840C51AED3}" type="pres">
      <dgm:prSet presAssocID="{C9711967-BDBB-41B0-BFBE-E23A74F5083C}" presName="composite4" presStyleCnt="0"/>
      <dgm:spPr/>
    </dgm:pt>
    <dgm:pt modelId="{E69BF931-D32A-47EC-A338-CAF82049A7CC}" type="pres">
      <dgm:prSet presAssocID="{C9711967-BDBB-41B0-BFBE-E23A74F5083C}" presName="background4" presStyleLbl="node4" presStyleIdx="17" presStyleCnt="22"/>
      <dgm:spPr/>
    </dgm:pt>
    <dgm:pt modelId="{57DC5A18-7D59-4945-874A-04D2BECBD92B}" type="pres">
      <dgm:prSet presAssocID="{C9711967-BDBB-41B0-BFBE-E23A74F5083C}" presName="text4" presStyleLbl="fgAcc4" presStyleIdx="17" presStyleCnt="22" custScaleY="59568" custLinFactNeighborX="69609" custLinFactNeighborY="-35208">
        <dgm:presLayoutVars>
          <dgm:chPref val="3"/>
        </dgm:presLayoutVars>
      </dgm:prSet>
      <dgm:spPr/>
      <dgm:t>
        <a:bodyPr/>
        <a:lstStyle/>
        <a:p>
          <a:endParaRPr lang="en-US"/>
        </a:p>
      </dgm:t>
    </dgm:pt>
    <dgm:pt modelId="{03B19141-BCFC-4EB1-9AA4-0853092156F2}" type="pres">
      <dgm:prSet presAssocID="{C9711967-BDBB-41B0-BFBE-E23A74F5083C}" presName="hierChild5" presStyleCnt="0"/>
      <dgm:spPr/>
    </dgm:pt>
    <dgm:pt modelId="{E624D4A2-3144-456D-85B0-A76D2B0B9D68}" type="pres">
      <dgm:prSet presAssocID="{2CDE3C3D-FA54-430E-B494-9AE492200487}" presName="Name23" presStyleLbl="parChTrans1D4" presStyleIdx="18" presStyleCnt="22"/>
      <dgm:spPr/>
      <dgm:t>
        <a:bodyPr/>
        <a:lstStyle/>
        <a:p>
          <a:endParaRPr lang="en-US"/>
        </a:p>
      </dgm:t>
    </dgm:pt>
    <dgm:pt modelId="{D6B0D6B6-4670-48AA-9E77-559591FFA067}" type="pres">
      <dgm:prSet presAssocID="{C32BC697-79B0-4FA3-80D1-E66349408EA8}" presName="hierRoot4" presStyleCnt="0"/>
      <dgm:spPr/>
    </dgm:pt>
    <dgm:pt modelId="{6CCB6F6E-16DF-49BF-A51C-D6FC67C8BBC0}" type="pres">
      <dgm:prSet presAssocID="{C32BC697-79B0-4FA3-80D1-E66349408EA8}" presName="composite4" presStyleCnt="0"/>
      <dgm:spPr/>
    </dgm:pt>
    <dgm:pt modelId="{C70220D7-146E-4C8A-86C1-D2B7C9A417F7}" type="pres">
      <dgm:prSet presAssocID="{C32BC697-79B0-4FA3-80D1-E66349408EA8}" presName="background4" presStyleLbl="node4" presStyleIdx="18" presStyleCnt="22"/>
      <dgm:spPr/>
    </dgm:pt>
    <dgm:pt modelId="{CE787214-EA1D-456F-BECE-1F3223CCE72C}" type="pres">
      <dgm:prSet presAssocID="{C32BC697-79B0-4FA3-80D1-E66349408EA8}" presName="text4" presStyleLbl="fgAcc4" presStyleIdx="18" presStyleCnt="22" custScaleY="65301" custLinFactNeighborX="69609" custLinFactNeighborY="-53829">
        <dgm:presLayoutVars>
          <dgm:chPref val="3"/>
        </dgm:presLayoutVars>
      </dgm:prSet>
      <dgm:spPr/>
      <dgm:t>
        <a:bodyPr/>
        <a:lstStyle/>
        <a:p>
          <a:endParaRPr lang="en-US"/>
        </a:p>
      </dgm:t>
    </dgm:pt>
    <dgm:pt modelId="{8C603911-96AF-479F-B795-36B46BE8328F}" type="pres">
      <dgm:prSet presAssocID="{C32BC697-79B0-4FA3-80D1-E66349408EA8}" presName="hierChild5" presStyleCnt="0"/>
      <dgm:spPr/>
    </dgm:pt>
    <dgm:pt modelId="{0214BF8C-2FFB-47C4-88B5-4CE391D0CEC2}" type="pres">
      <dgm:prSet presAssocID="{3B1029D9-F22A-4B2B-9D09-AE7DAED3842D}" presName="Name23" presStyleLbl="parChTrans1D4" presStyleIdx="19" presStyleCnt="22"/>
      <dgm:spPr/>
      <dgm:t>
        <a:bodyPr/>
        <a:lstStyle/>
        <a:p>
          <a:endParaRPr lang="en-US"/>
        </a:p>
      </dgm:t>
    </dgm:pt>
    <dgm:pt modelId="{34A12D53-D470-4E51-8DD6-E9CD2D2D039D}" type="pres">
      <dgm:prSet presAssocID="{0C22A17C-B131-4A85-A7C4-6E77BAF86078}" presName="hierRoot4" presStyleCnt="0"/>
      <dgm:spPr/>
    </dgm:pt>
    <dgm:pt modelId="{3052FB9D-2E2A-4023-A7F0-C24E2EA781D7}" type="pres">
      <dgm:prSet presAssocID="{0C22A17C-B131-4A85-A7C4-6E77BAF86078}" presName="composite4" presStyleCnt="0"/>
      <dgm:spPr/>
    </dgm:pt>
    <dgm:pt modelId="{05FFE590-C604-4477-9F00-4437C2244FD7}" type="pres">
      <dgm:prSet presAssocID="{0C22A17C-B131-4A85-A7C4-6E77BAF86078}" presName="background4" presStyleLbl="node4" presStyleIdx="19" presStyleCnt="22"/>
      <dgm:spPr/>
    </dgm:pt>
    <dgm:pt modelId="{B261CD68-486D-4FC2-BECF-73718E61F8D3}" type="pres">
      <dgm:prSet presAssocID="{0C22A17C-B131-4A85-A7C4-6E77BAF86078}" presName="text4" presStyleLbl="fgAcc4" presStyleIdx="19" presStyleCnt="22" custScaleX="73340" custScaleY="52560" custLinFactX="2532" custLinFactNeighborX="100000" custLinFactNeighborY="-38086">
        <dgm:presLayoutVars>
          <dgm:chPref val="3"/>
        </dgm:presLayoutVars>
      </dgm:prSet>
      <dgm:spPr/>
      <dgm:t>
        <a:bodyPr/>
        <a:lstStyle/>
        <a:p>
          <a:endParaRPr lang="en-US"/>
        </a:p>
      </dgm:t>
    </dgm:pt>
    <dgm:pt modelId="{7B7600F2-5885-47A6-B381-A6BFF99B7F94}" type="pres">
      <dgm:prSet presAssocID="{0C22A17C-B131-4A85-A7C4-6E77BAF86078}" presName="hierChild5" presStyleCnt="0"/>
      <dgm:spPr/>
    </dgm:pt>
    <dgm:pt modelId="{4320373C-92B3-4EBF-A751-C7D162115A08}" type="pres">
      <dgm:prSet presAssocID="{7823063F-A41A-49E4-84B3-222350C7652E}" presName="Name23" presStyleLbl="parChTrans1D4" presStyleIdx="20" presStyleCnt="22"/>
      <dgm:spPr/>
      <dgm:t>
        <a:bodyPr/>
        <a:lstStyle/>
        <a:p>
          <a:endParaRPr lang="en-US"/>
        </a:p>
      </dgm:t>
    </dgm:pt>
    <dgm:pt modelId="{853010F1-D6E4-4C96-8DEC-650ACA658AF3}" type="pres">
      <dgm:prSet presAssocID="{B09A9438-D3DF-45A9-A84C-43595C6BD953}" presName="hierRoot4" presStyleCnt="0"/>
      <dgm:spPr/>
    </dgm:pt>
    <dgm:pt modelId="{6BB93C6C-71A3-4E5D-A24B-3D79F1550E82}" type="pres">
      <dgm:prSet presAssocID="{B09A9438-D3DF-45A9-A84C-43595C6BD953}" presName="composite4" presStyleCnt="0"/>
      <dgm:spPr/>
    </dgm:pt>
    <dgm:pt modelId="{EBE90343-6C1A-4819-9610-6B7A6F6C4A90}" type="pres">
      <dgm:prSet presAssocID="{B09A9438-D3DF-45A9-A84C-43595C6BD953}" presName="background4" presStyleLbl="node4" presStyleIdx="20" presStyleCnt="22"/>
      <dgm:spPr/>
    </dgm:pt>
    <dgm:pt modelId="{12CA9CFF-6A2B-4567-9E68-C724B127EEDD}" type="pres">
      <dgm:prSet presAssocID="{B09A9438-D3DF-45A9-A84C-43595C6BD953}" presName="text4" presStyleLbl="fgAcc4" presStyleIdx="20" presStyleCnt="22" custScaleX="71273" custScaleY="52837" custLinFactNeighborX="62982" custLinFactNeighborY="78913">
        <dgm:presLayoutVars>
          <dgm:chPref val="3"/>
        </dgm:presLayoutVars>
      </dgm:prSet>
      <dgm:spPr/>
      <dgm:t>
        <a:bodyPr/>
        <a:lstStyle/>
        <a:p>
          <a:endParaRPr lang="en-US"/>
        </a:p>
      </dgm:t>
    </dgm:pt>
    <dgm:pt modelId="{C125948F-3B93-4BC7-8554-D5DBA2125CBD}" type="pres">
      <dgm:prSet presAssocID="{B09A9438-D3DF-45A9-A84C-43595C6BD953}" presName="hierChild5" presStyleCnt="0"/>
      <dgm:spPr/>
    </dgm:pt>
    <dgm:pt modelId="{BAF68109-4056-4609-9C1D-D6F6CC7399AB}" type="pres">
      <dgm:prSet presAssocID="{4EF118F0-CAB2-4777-BDA2-E0202FDD97D3}" presName="Name23" presStyleLbl="parChTrans1D4" presStyleIdx="21" presStyleCnt="22"/>
      <dgm:spPr/>
      <dgm:t>
        <a:bodyPr/>
        <a:lstStyle/>
        <a:p>
          <a:endParaRPr lang="en-US"/>
        </a:p>
      </dgm:t>
    </dgm:pt>
    <dgm:pt modelId="{23B51039-8935-42F6-8D22-83F8B9E3C2BA}" type="pres">
      <dgm:prSet presAssocID="{21122F34-A2F4-4583-9698-90F56FE02DF4}" presName="hierRoot4" presStyleCnt="0"/>
      <dgm:spPr/>
    </dgm:pt>
    <dgm:pt modelId="{CDCF9860-A846-419E-855E-48F27A12709A}" type="pres">
      <dgm:prSet presAssocID="{21122F34-A2F4-4583-9698-90F56FE02DF4}" presName="composite4" presStyleCnt="0"/>
      <dgm:spPr/>
    </dgm:pt>
    <dgm:pt modelId="{14357F72-4ABA-4390-BB69-6464B00A23BE}" type="pres">
      <dgm:prSet presAssocID="{21122F34-A2F4-4583-9698-90F56FE02DF4}" presName="background4" presStyleLbl="node4" presStyleIdx="21" presStyleCnt="22"/>
      <dgm:spPr/>
    </dgm:pt>
    <dgm:pt modelId="{A7448313-5AFB-4DD8-BE57-C8450643CC12}" type="pres">
      <dgm:prSet presAssocID="{21122F34-A2F4-4583-9698-90F56FE02DF4}" presName="text4" presStyleLbl="fgAcc4" presStyleIdx="21" presStyleCnt="22" custScaleX="71720" custScaleY="60155" custLinFactNeighborX="15292" custLinFactNeighborY="90053">
        <dgm:presLayoutVars>
          <dgm:chPref val="3"/>
        </dgm:presLayoutVars>
      </dgm:prSet>
      <dgm:spPr/>
      <dgm:t>
        <a:bodyPr/>
        <a:lstStyle/>
        <a:p>
          <a:endParaRPr lang="en-US"/>
        </a:p>
      </dgm:t>
    </dgm:pt>
    <dgm:pt modelId="{37D75E85-C19E-4490-A9F2-66A0F8603D72}" type="pres">
      <dgm:prSet presAssocID="{21122F34-A2F4-4583-9698-90F56FE02DF4}" presName="hierChild5" presStyleCnt="0"/>
      <dgm:spPr/>
    </dgm:pt>
    <dgm:pt modelId="{5FD9F8F9-53B8-49C8-95B3-75CB4C3FFB1D}" type="pres">
      <dgm:prSet presAssocID="{A34A71E1-B6B0-4478-A100-EBE223050F21}" presName="Name10" presStyleLbl="parChTrans1D2" presStyleIdx="1" presStyleCnt="3"/>
      <dgm:spPr/>
      <dgm:t>
        <a:bodyPr/>
        <a:lstStyle/>
        <a:p>
          <a:endParaRPr lang="en-US"/>
        </a:p>
      </dgm:t>
    </dgm:pt>
    <dgm:pt modelId="{98326C50-CD3E-4C07-B35D-4C124F08790D}" type="pres">
      <dgm:prSet presAssocID="{B87D671F-600F-4C46-99EA-F9CB5791FAA9}" presName="hierRoot2" presStyleCnt="0"/>
      <dgm:spPr/>
    </dgm:pt>
    <dgm:pt modelId="{19D0F461-E5BE-4575-B742-59FCDFEF93AA}" type="pres">
      <dgm:prSet presAssocID="{B87D671F-600F-4C46-99EA-F9CB5791FAA9}" presName="composite2" presStyleCnt="0"/>
      <dgm:spPr/>
    </dgm:pt>
    <dgm:pt modelId="{41F4EDE6-BD3D-4117-BAA3-713D332626E6}" type="pres">
      <dgm:prSet presAssocID="{B87D671F-600F-4C46-99EA-F9CB5791FAA9}" presName="background2" presStyleLbl="asst1" presStyleIdx="1" presStyleCnt="3"/>
      <dgm:spPr/>
    </dgm:pt>
    <dgm:pt modelId="{DB39FE38-4655-4AB9-8E90-4637CD84C0DA}" type="pres">
      <dgm:prSet presAssocID="{B87D671F-600F-4C46-99EA-F9CB5791FAA9}" presName="text2" presStyleLbl="fgAcc2" presStyleIdx="1" presStyleCnt="3" custScaleX="119159" custScaleY="100387" custLinFactNeighborX="-84866" custLinFactNeighborY="-358">
        <dgm:presLayoutVars>
          <dgm:chPref val="3"/>
        </dgm:presLayoutVars>
      </dgm:prSet>
      <dgm:spPr/>
      <dgm:t>
        <a:bodyPr/>
        <a:lstStyle/>
        <a:p>
          <a:endParaRPr lang="en-US"/>
        </a:p>
      </dgm:t>
    </dgm:pt>
    <dgm:pt modelId="{6233B988-5EF6-433C-B91F-46CB9A50F655}" type="pres">
      <dgm:prSet presAssocID="{B87D671F-600F-4C46-99EA-F9CB5791FAA9}" presName="hierChild3" presStyleCnt="0"/>
      <dgm:spPr/>
    </dgm:pt>
    <dgm:pt modelId="{2B573C76-85CB-41F2-A874-627B46C0DBFE}" type="pres">
      <dgm:prSet presAssocID="{AD7112DA-A690-41B0-8CD0-3D238C484F92}" presName="Name10" presStyleLbl="parChTrans1D2" presStyleIdx="2" presStyleCnt="3"/>
      <dgm:spPr/>
      <dgm:t>
        <a:bodyPr/>
        <a:lstStyle/>
        <a:p>
          <a:endParaRPr lang="en-US"/>
        </a:p>
      </dgm:t>
    </dgm:pt>
    <dgm:pt modelId="{9A3BF7DB-17BD-4021-A3E4-CC1F8B80AFC6}" type="pres">
      <dgm:prSet presAssocID="{5815A213-243F-4CC1-B433-A1EF1C2C541F}" presName="hierRoot2" presStyleCnt="0"/>
      <dgm:spPr/>
    </dgm:pt>
    <dgm:pt modelId="{1EE40A06-F2E6-430A-ADF2-A8FA7C7F233C}" type="pres">
      <dgm:prSet presAssocID="{5815A213-243F-4CC1-B433-A1EF1C2C541F}" presName="composite2" presStyleCnt="0"/>
      <dgm:spPr/>
    </dgm:pt>
    <dgm:pt modelId="{9DD11359-4DC3-45FB-B557-72EAECD6463B}" type="pres">
      <dgm:prSet presAssocID="{5815A213-243F-4CC1-B433-A1EF1C2C541F}" presName="background2" presStyleLbl="asst1" presStyleIdx="2" presStyleCnt="3"/>
      <dgm:spPr/>
    </dgm:pt>
    <dgm:pt modelId="{104ABA8D-DF22-49E6-B71C-4CA3DF1846B6}" type="pres">
      <dgm:prSet presAssocID="{5815A213-243F-4CC1-B433-A1EF1C2C541F}" presName="text2" presStyleLbl="fgAcc2" presStyleIdx="2" presStyleCnt="3" custScaleX="106348" custScaleY="106759" custLinFactNeighborX="-56801" custLinFactNeighborY="-15074">
        <dgm:presLayoutVars>
          <dgm:chPref val="3"/>
        </dgm:presLayoutVars>
      </dgm:prSet>
      <dgm:spPr/>
      <dgm:t>
        <a:bodyPr/>
        <a:lstStyle/>
        <a:p>
          <a:endParaRPr lang="en-US"/>
        </a:p>
      </dgm:t>
    </dgm:pt>
    <dgm:pt modelId="{0BA3B866-9D0C-4EF9-AEEF-1B88C31F8476}" type="pres">
      <dgm:prSet presAssocID="{5815A213-243F-4CC1-B433-A1EF1C2C541F}" presName="hierChild3" presStyleCnt="0"/>
      <dgm:spPr/>
    </dgm:pt>
  </dgm:ptLst>
  <dgm:cxnLst>
    <dgm:cxn modelId="{964DF6E5-0BC0-4CFF-841F-58D4E28FBDB7}" srcId="{42FCE476-1433-4253-85F1-8D5A85581889}" destId="{A4204FDF-D116-4430-A237-09D2C660D490}" srcOrd="0" destOrd="0" parTransId="{43E1ABD5-6D46-4D5A-AB3D-86C87F6A3837}" sibTransId="{D70DEFFE-0E67-4461-8E68-AEE02B1BAB77}"/>
    <dgm:cxn modelId="{1F3AED54-99CE-4833-BD93-6CCB8E230384}" type="presOf" srcId="{0C22A17C-B131-4A85-A7C4-6E77BAF86078}" destId="{B261CD68-486D-4FC2-BECF-73718E61F8D3}" srcOrd="0" destOrd="0" presId="urn:microsoft.com/office/officeart/2005/8/layout/hierarchy1"/>
    <dgm:cxn modelId="{D342E52C-6270-47F2-92AB-0DB88A5CF99C}" type="presOf" srcId="{E80A0FEF-20EE-4B28-B8C4-18818C6DCA79}" destId="{207452C0-EFEC-4E98-9BAF-B3FB945CFC7C}" srcOrd="0" destOrd="0" presId="urn:microsoft.com/office/officeart/2005/8/layout/hierarchy1"/>
    <dgm:cxn modelId="{F9B4464E-1CE3-41CF-8D3E-5B43AAA2F2AC}" type="presOf" srcId="{EDD01F80-A446-4B70-A2A9-2D8778753661}" destId="{83B46970-5AC4-4107-ABD1-162FE1B811EB}" srcOrd="0" destOrd="0" presId="urn:microsoft.com/office/officeart/2005/8/layout/hierarchy1"/>
    <dgm:cxn modelId="{707B659B-A018-4398-A15C-9605E2373E71}" type="presOf" srcId="{0C48FDB0-DD51-4F0A-8065-A153A6C26DB8}" destId="{1F554336-5AB9-442A-B654-8EC7DE8848D2}" srcOrd="0" destOrd="0" presId="urn:microsoft.com/office/officeart/2005/8/layout/hierarchy1"/>
    <dgm:cxn modelId="{10851895-2A78-461B-A77A-1C0A95E412F3}" type="presOf" srcId="{42FCE476-1433-4253-85F1-8D5A85581889}" destId="{6EC16711-B348-44B2-8AFE-593DAF00195D}" srcOrd="0" destOrd="0" presId="urn:microsoft.com/office/officeart/2005/8/layout/hierarchy1"/>
    <dgm:cxn modelId="{16A79425-DFBE-4E84-9100-3A2BECCCF467}" type="presOf" srcId="{25C42D41-2733-4C02-B95D-3B74234B94E1}" destId="{E260709E-1BB5-4626-87EB-F358390D6B3F}" srcOrd="0" destOrd="0" presId="urn:microsoft.com/office/officeart/2005/8/layout/hierarchy1"/>
    <dgm:cxn modelId="{30BFDA5D-D3B1-4E54-B160-1D1D655A2730}" type="presOf" srcId="{2CDE3C3D-FA54-430E-B494-9AE492200487}" destId="{E624D4A2-3144-456D-85B0-A76D2B0B9D68}" srcOrd="0" destOrd="0" presId="urn:microsoft.com/office/officeart/2005/8/layout/hierarchy1"/>
    <dgm:cxn modelId="{FE90E3E9-A3C2-492C-B253-DC2810771DA1}" type="presOf" srcId="{51779E17-8F6D-46AA-A797-29AC1E4FAD16}" destId="{1C58FE52-8FBB-4A5B-A909-8FF1B59B915B}" srcOrd="0" destOrd="0" presId="urn:microsoft.com/office/officeart/2005/8/layout/hierarchy1"/>
    <dgm:cxn modelId="{7532CE80-A534-47C4-84FB-D8999D9DE93E}" type="presOf" srcId="{2847FF02-3B0D-48E7-9D98-6D5F8090A3B5}" destId="{FAA30596-385B-462E-9987-49353A6051F4}" srcOrd="0" destOrd="0" presId="urn:microsoft.com/office/officeart/2005/8/layout/hierarchy1"/>
    <dgm:cxn modelId="{01ECA69F-549E-4721-A7B0-B5EA251413B3}" srcId="{D4DCD27F-BE2F-49C6-ABC9-FD8B1E905270}" destId="{86146DDB-ED59-480D-B2F1-612C0925702F}" srcOrd="0" destOrd="0" parTransId="{06FA39F5-94F0-4A07-83CA-E43DD7341503}" sibTransId="{8229008E-EC7E-481D-A935-81D11A490AF6}"/>
    <dgm:cxn modelId="{FDC6B28F-1E42-4D42-B56D-450DA06623B3}" type="presOf" srcId="{D94972C0-ECF6-4009-8442-30B759C1327E}" destId="{6C0FAC81-D035-4720-A176-5162DBB57F99}" srcOrd="0" destOrd="0" presId="urn:microsoft.com/office/officeart/2005/8/layout/hierarchy1"/>
    <dgm:cxn modelId="{ECEEE962-1D34-4B6C-8907-33D8986297AE}" type="presOf" srcId="{BE701AFF-AA31-4DA1-A529-67B783719B0B}" destId="{4CACA67D-22AE-46DC-BF60-EC27EE41DA95}" srcOrd="0" destOrd="0" presId="urn:microsoft.com/office/officeart/2005/8/layout/hierarchy1"/>
    <dgm:cxn modelId="{86A7FE0D-3210-4272-97E4-C372D12009C8}" srcId="{6A0F1D7F-6359-4179-A638-38F266933E55}" destId="{E80A0FEF-20EE-4B28-B8C4-18818C6DCA79}" srcOrd="0" destOrd="0" parTransId="{EDD01F80-A446-4B70-A2A9-2D8778753661}" sibTransId="{EF93F849-B89D-4C81-9192-CDB43F4F6A54}"/>
    <dgm:cxn modelId="{4617FB77-0147-46F0-8B32-ED743B24198C}" type="presOf" srcId="{C0945141-D033-4647-B7AC-C62493C4F34A}" destId="{988ED422-4921-4ACC-BB8F-75CF4661D38D}" srcOrd="0" destOrd="0" presId="urn:microsoft.com/office/officeart/2005/8/layout/hierarchy1"/>
    <dgm:cxn modelId="{8884E959-6557-4124-8A26-A2959A8EBF34}" type="presOf" srcId="{D42A686F-FDAB-41B0-AD20-2AE8E568D862}" destId="{89F1F735-1088-42F9-AA29-93A958DC1F7F}" srcOrd="0" destOrd="0" presId="urn:microsoft.com/office/officeart/2005/8/layout/hierarchy1"/>
    <dgm:cxn modelId="{C0A130EF-A236-4808-91BB-43EC48336AEE}" srcId="{EFDFB2FC-3A33-4FB6-B226-EF813C8C7D0B}" destId="{D42A686F-FDAB-41B0-AD20-2AE8E568D862}" srcOrd="0" destOrd="0" parTransId="{25C42D41-2733-4C02-B95D-3B74234B94E1}" sibTransId="{AFF09125-9859-4500-A8AD-CC0DB8EE8A6A}"/>
    <dgm:cxn modelId="{B82B0203-6ACD-4D53-868B-A352FDDA1386}" type="presOf" srcId="{65611E1B-5AFA-4254-9575-F83502A8C651}" destId="{CE39FA97-2702-4B0E-BED9-1757DFEA90BB}" srcOrd="0" destOrd="0" presId="urn:microsoft.com/office/officeart/2005/8/layout/hierarchy1"/>
    <dgm:cxn modelId="{09371114-7930-464E-BFEB-800F3143399B}" srcId="{66D7A915-9374-4423-9989-084AFAB5900F}" destId="{0C22A17C-B131-4A85-A7C4-6E77BAF86078}" srcOrd="1" destOrd="0" parTransId="{3B1029D9-F22A-4B2B-9D09-AE7DAED3842D}" sibTransId="{C2D9B4A4-5603-48C8-8C48-15B2345DE8BF}"/>
    <dgm:cxn modelId="{061C7F85-1508-4755-8208-2CA9C45DF864}" srcId="{D4E2E05F-3C32-4EDF-939B-FC32319D4839}" destId="{00BEBB47-0A86-4051-80BB-FFF73686BFED}" srcOrd="0" destOrd="0" parTransId="{78910BCA-C0D1-45C5-A51E-E7BAA49B71E9}" sibTransId="{936F0B66-DCAC-4F47-B3E7-D8D151F0F6C7}"/>
    <dgm:cxn modelId="{CC64540C-0E29-4F10-A87A-F7D5297A5E3A}" srcId="{86146DDB-ED59-480D-B2F1-612C0925702F}" destId="{C0945141-D033-4647-B7AC-C62493C4F34A}" srcOrd="0" destOrd="0" parTransId="{BE701AFF-AA31-4DA1-A529-67B783719B0B}" sibTransId="{B70A2929-375F-492D-A471-81ACE962CF6E}"/>
    <dgm:cxn modelId="{C81EE2CD-E310-4308-84E2-6F441DAAEC2A}" srcId="{D961BBF0-4F23-4E29-84AA-19BACE6D30E3}" destId="{CD3B2009-D30C-4C88-9C29-C91370680A5E}" srcOrd="0" destOrd="0" parTransId="{DE6659C2-96F9-426D-BDDF-1274C5532EBF}" sibTransId="{5B38972B-9910-44C7-BEC1-9A2900A54B6D}"/>
    <dgm:cxn modelId="{82770C85-9A22-4686-BC42-20E227529347}" type="presOf" srcId="{6A0F1D7F-6359-4179-A638-38F266933E55}" destId="{3D790021-0F55-4EF0-94B7-A5F670B70ABD}" srcOrd="0" destOrd="0" presId="urn:microsoft.com/office/officeart/2005/8/layout/hierarchy1"/>
    <dgm:cxn modelId="{5B927113-D169-4583-BDBC-A4B161DF6BD4}" type="presOf" srcId="{4A7050AC-44AE-4C6D-90BA-FB37BF2F8818}" destId="{76E34D2A-87AD-40D6-8011-ACDB1FAF9707}" srcOrd="0" destOrd="0" presId="urn:microsoft.com/office/officeart/2005/8/layout/hierarchy1"/>
    <dgm:cxn modelId="{FD7EEB97-AF85-49C2-959A-17B9EC4BA6CF}" srcId="{4CC69072-1567-41AD-BDC7-077D7B69C5B0}" destId="{EFDFB2FC-3A33-4FB6-B226-EF813C8C7D0B}" srcOrd="0" destOrd="0" parTransId="{1E0104B6-0574-4487-BE5F-94BB0D166B80}" sibTransId="{BC491D6F-ED09-4C5F-A80B-E4007D069204}"/>
    <dgm:cxn modelId="{47B5D22C-AB4A-4204-8294-1914A55D26ED}" type="presOf" srcId="{27019751-DF2C-47C5-94BF-B40DB3A96014}" destId="{3B925E06-DC96-49AF-A501-7B3C2AE1269F}" srcOrd="0" destOrd="0" presId="urn:microsoft.com/office/officeart/2005/8/layout/hierarchy1"/>
    <dgm:cxn modelId="{ABE01E62-06AE-4F39-A781-369818C0D88E}" type="presOf" srcId="{00190A96-7825-427E-A1E1-BD16B4C2206E}" destId="{081CE441-8AEB-4D67-B0D7-F90E77AC3357}" srcOrd="0" destOrd="0" presId="urn:microsoft.com/office/officeart/2005/8/layout/hierarchy1"/>
    <dgm:cxn modelId="{3CE6B759-0DCB-4C42-943B-C899D19E3A9E}" type="presOf" srcId="{956E3E82-A9FC-4FEA-9945-8873D2F601E4}" destId="{E83A9424-A98D-4557-9F77-29B7F3126348}" srcOrd="0" destOrd="0" presId="urn:microsoft.com/office/officeart/2005/8/layout/hierarchy1"/>
    <dgm:cxn modelId="{0BD26852-4061-44E7-AEDB-3757005A9B7B}" type="presOf" srcId="{90ADBE75-5D51-4E32-B08A-A69882273B4B}" destId="{CA0D759B-40F8-40B7-8DF1-431CED7F9120}" srcOrd="0" destOrd="0" presId="urn:microsoft.com/office/officeart/2005/8/layout/hierarchy1"/>
    <dgm:cxn modelId="{8C69022A-AFF8-4AF0-B4D2-6E6705790187}" srcId="{65611E1B-5AFA-4254-9575-F83502A8C651}" destId="{B527FE4F-8340-4454-9D4F-8F7F7BDB6F06}" srcOrd="0" destOrd="0" parTransId="{C88258A0-D210-44D0-9D61-5C440C901BDE}" sibTransId="{3121EABC-3283-40B5-A476-700C2644E248}"/>
    <dgm:cxn modelId="{2765C7A3-2BC7-4C31-BD07-33A0607721EF}" type="presOf" srcId="{1DBECA04-803E-4FB7-8B72-E4CAAE72E6E4}" destId="{87276496-9900-4912-8493-F37DD8349539}" srcOrd="0" destOrd="0" presId="urn:microsoft.com/office/officeart/2005/8/layout/hierarchy1"/>
    <dgm:cxn modelId="{62C221CA-8FBE-4447-947C-30049E5F9A5D}" type="presOf" srcId="{62424E5F-F799-464B-B6AD-53ED0697071A}" destId="{66B6BECF-8B37-4373-99FC-376CA1017B91}" srcOrd="0" destOrd="0" presId="urn:microsoft.com/office/officeart/2005/8/layout/hierarchy1"/>
    <dgm:cxn modelId="{FA617F64-3D0B-401E-91EC-E5F716F92FBC}" type="presOf" srcId="{AD7112DA-A690-41B0-8CD0-3D238C484F92}" destId="{2B573C76-85CB-41F2-A874-627B46C0DBFE}" srcOrd="0" destOrd="0" presId="urn:microsoft.com/office/officeart/2005/8/layout/hierarchy1"/>
    <dgm:cxn modelId="{F6419E9A-AA78-4C0D-8579-F67BB09A107D}" srcId="{D94972C0-ECF6-4009-8442-30B759C1327E}" destId="{51779E17-8F6D-46AA-A797-29AC1E4FAD16}" srcOrd="1" destOrd="0" parTransId="{1DBECA04-803E-4FB7-8B72-E4CAAE72E6E4}" sibTransId="{1B489A33-916F-4D13-B45B-2FA6245CF9DB}"/>
    <dgm:cxn modelId="{61EA2130-9481-48AC-92D4-D8A490E5FDF2}" type="presOf" srcId="{4CC69072-1567-41AD-BDC7-077D7B69C5B0}" destId="{8AA9D470-8CA5-4D78-BBEE-71BA8C14A251}" srcOrd="0" destOrd="0" presId="urn:microsoft.com/office/officeart/2005/8/layout/hierarchy1"/>
    <dgm:cxn modelId="{69025882-BE39-49B1-8517-32303216CDA6}" type="presOf" srcId="{21122F34-A2F4-4583-9698-90F56FE02DF4}" destId="{A7448313-5AFB-4DD8-BE57-C8450643CC12}" srcOrd="0" destOrd="0" presId="urn:microsoft.com/office/officeart/2005/8/layout/hierarchy1"/>
    <dgm:cxn modelId="{DC3E47C1-447A-4077-980C-8135D8A16308}" type="presOf" srcId="{50ACC309-65F4-4F07-BD02-A9412A3C4499}" destId="{5F85AEE6-C8AF-4EB2-A50B-70535F89157F}" srcOrd="0" destOrd="0" presId="urn:microsoft.com/office/officeart/2005/8/layout/hierarchy1"/>
    <dgm:cxn modelId="{CE0F8CB5-05E7-4A06-90C0-3807679A5D6D}" type="presOf" srcId="{62F1C25E-3847-4227-93E4-E09DB2224EAB}" destId="{EA1AF362-30FC-4D26-B2A1-1B82737E8F1A}" srcOrd="0" destOrd="0" presId="urn:microsoft.com/office/officeart/2005/8/layout/hierarchy1"/>
    <dgm:cxn modelId="{E0F5E7DC-0E44-4EB0-A33C-1AFC7529C1D5}" srcId="{62424E5F-F799-464B-B6AD-53ED0697071A}" destId="{C9711967-BDBB-41B0-BFBE-E23A74F5083C}" srcOrd="0" destOrd="0" parTransId="{27019751-DF2C-47C5-94BF-B40DB3A96014}" sibTransId="{ACAAF9B5-64E2-41E3-B569-CB8B0E83240D}"/>
    <dgm:cxn modelId="{7D06DCE7-EEE3-49BA-BA27-4AAF098CC3E2}" type="presOf" srcId="{66D7A915-9374-4423-9989-084AFAB5900F}" destId="{60CCD055-4257-4B1F-B88C-57E0B9C71096}" srcOrd="0" destOrd="0" presId="urn:microsoft.com/office/officeart/2005/8/layout/hierarchy1"/>
    <dgm:cxn modelId="{69620438-3CD9-4778-AA33-E5BF07056CB8}" srcId="{62F1C25E-3847-4227-93E4-E09DB2224EAB}" destId="{65611E1B-5AFA-4254-9575-F83502A8C651}" srcOrd="0" destOrd="0" parTransId="{00190A96-7825-427E-A1E1-BD16B4C2206E}" sibTransId="{0E584FD3-4238-4A71-93ED-2E7EDFD628EB}"/>
    <dgm:cxn modelId="{149F9A9A-3FF4-4FDA-81A1-EBAFCB0BD77E}" type="presOf" srcId="{C32BC697-79B0-4FA3-80D1-E66349408EA8}" destId="{CE787214-EA1D-456F-BECE-1F3223CCE72C}" srcOrd="0" destOrd="0" presId="urn:microsoft.com/office/officeart/2005/8/layout/hierarchy1"/>
    <dgm:cxn modelId="{A209A668-CD0E-4351-A49F-189E706D791F}" type="presOf" srcId="{EFDFB2FC-3A33-4FB6-B226-EF813C8C7D0B}" destId="{6E464E2E-6B65-4B6F-82A4-4F000EDE3E67}" srcOrd="0" destOrd="0" presId="urn:microsoft.com/office/officeart/2005/8/layout/hierarchy1"/>
    <dgm:cxn modelId="{CC343EFB-C97D-4376-AC43-98DDC4A7BCB6}" type="presOf" srcId="{E3C0DF6B-2E69-404C-8A15-BEF0B7233DAB}" destId="{18E6527E-1E38-44EC-B6E4-4F888EFA5B1D}" srcOrd="0" destOrd="0" presId="urn:microsoft.com/office/officeart/2005/8/layout/hierarchy1"/>
    <dgm:cxn modelId="{3FCA0446-A457-4748-B760-A5D37D015C75}" type="presOf" srcId="{1E0104B6-0574-4487-BE5F-94BB0D166B80}" destId="{2A54BA0F-3092-4D7A-BCF9-BF51CEFC8BAF}" srcOrd="0" destOrd="0" presId="urn:microsoft.com/office/officeart/2005/8/layout/hierarchy1"/>
    <dgm:cxn modelId="{DB929219-5D17-4579-84A0-FDF20EF22DCD}" type="presOf" srcId="{DE6659C2-96F9-426D-BDDF-1274C5532EBF}" destId="{884E9E8E-9D20-47D0-AA92-F2285C9695CD}" srcOrd="0" destOrd="0" presId="urn:microsoft.com/office/officeart/2005/8/layout/hierarchy1"/>
    <dgm:cxn modelId="{83F9C1D1-3CD4-4D1A-9ADF-E4F93ADCE307}" type="presOf" srcId="{A4204FDF-D116-4430-A237-09D2C660D490}" destId="{5F53508D-8722-4261-BA46-F2ADBA4577E4}" srcOrd="0" destOrd="0" presId="urn:microsoft.com/office/officeart/2005/8/layout/hierarchy1"/>
    <dgm:cxn modelId="{D1FF9CD7-99C8-4126-9204-4F5EBFA073B8}" type="presOf" srcId="{8C5B8838-F5DD-4245-AB0B-2D5C544A2A13}" destId="{8F812A14-C98F-457A-BEFE-734259C91CB4}" srcOrd="0" destOrd="0" presId="urn:microsoft.com/office/officeart/2005/8/layout/hierarchy1"/>
    <dgm:cxn modelId="{405DEF19-B734-44AF-AB20-93C1810CBEBB}" type="presOf" srcId="{C88258A0-D210-44D0-9D61-5C440C901BDE}" destId="{3F00B53C-606B-4A29-806B-D7A49BC7FAC8}" srcOrd="0" destOrd="0" presId="urn:microsoft.com/office/officeart/2005/8/layout/hierarchy1"/>
    <dgm:cxn modelId="{BA617341-1837-4C2A-90FE-DAAAA5A05215}" type="presOf" srcId="{AD94D3AF-5E2A-4B51-9A67-B47F0D11A89A}" destId="{D3F159A6-DC03-4242-A537-CAD52A4ADB6A}" srcOrd="0" destOrd="0" presId="urn:microsoft.com/office/officeart/2005/8/layout/hierarchy1"/>
    <dgm:cxn modelId="{BF72177A-3ADC-4755-9611-955CB4958166}" srcId="{86146DDB-ED59-480D-B2F1-612C0925702F}" destId="{5815A213-243F-4CC1-B433-A1EF1C2C541F}" srcOrd="2" destOrd="0" parTransId="{AD7112DA-A690-41B0-8CD0-3D238C484F92}" sibTransId="{4CAAC3F3-8851-415E-9901-30C06C80F4D8}"/>
    <dgm:cxn modelId="{743B5E9C-8D42-4A30-BF4A-F6BFCA0FC0A3}" type="presOf" srcId="{43E1ABD5-6D46-4D5A-AB3D-86C87F6A3837}" destId="{E4146F37-AB06-4B58-B2D8-636C2D4C1E77}" srcOrd="0" destOrd="0" presId="urn:microsoft.com/office/officeart/2005/8/layout/hierarchy1"/>
    <dgm:cxn modelId="{E2636B70-1BDE-42BF-81A7-7BDC7ECE97F2}" srcId="{51779E17-8F6D-46AA-A797-29AC1E4FAD16}" destId="{D4E2E05F-3C32-4EDF-939B-FC32319D4839}" srcOrd="0" destOrd="0" parTransId="{AD94D3AF-5E2A-4B51-9A67-B47F0D11A89A}" sibTransId="{5EB135D7-4F97-45E6-8A55-56CE28CFA64A}"/>
    <dgm:cxn modelId="{0B35215C-4A49-4B49-923C-58A1716CB7F8}" type="presOf" srcId="{B87D671F-600F-4C46-99EA-F9CB5791FAA9}" destId="{DB39FE38-4655-4AB9-8E90-4637CD84C0DA}" srcOrd="0" destOrd="0" presId="urn:microsoft.com/office/officeart/2005/8/layout/hierarchy1"/>
    <dgm:cxn modelId="{B7B8313C-3769-4695-B2C4-5205FE9AAAB6}" srcId="{4A7050AC-44AE-4C6D-90BA-FB37BF2F8818}" destId="{42FCE476-1433-4253-85F1-8D5A85581889}" srcOrd="0" destOrd="0" parTransId="{0DAC1864-A1D7-48C8-B415-953C143019DA}" sibTransId="{9603F62F-D1C4-4F73-97A9-CCB9AB7A2A17}"/>
    <dgm:cxn modelId="{656A8CB2-3D3A-4E2E-B466-8921DA856CA3}" srcId="{D94972C0-ECF6-4009-8442-30B759C1327E}" destId="{4A7050AC-44AE-4C6D-90BA-FB37BF2F8818}" srcOrd="0" destOrd="0" parTransId="{E3C0DF6B-2E69-404C-8A15-BEF0B7233DAB}" sibTransId="{26A676F8-A885-4DAF-8189-150350A88CA7}"/>
    <dgm:cxn modelId="{58A10956-8CEB-4E32-80A8-0A52260804A3}" srcId="{A4204FDF-D116-4430-A237-09D2C660D490}" destId="{4CC69072-1567-41AD-BDC7-077D7B69C5B0}" srcOrd="0" destOrd="0" parTransId="{8C5B8838-F5DD-4245-AB0B-2D5C544A2A13}" sibTransId="{BE5EB476-50DA-479E-B634-8E9F140F1646}"/>
    <dgm:cxn modelId="{3334C6CF-8E36-41C9-9748-55AE422096DB}" type="presOf" srcId="{86146DDB-ED59-480D-B2F1-612C0925702F}" destId="{37E34423-CC23-4601-AF80-6B7F2CB0E9B7}" srcOrd="0" destOrd="0" presId="urn:microsoft.com/office/officeart/2005/8/layout/hierarchy1"/>
    <dgm:cxn modelId="{20A8B706-508E-4B82-B4B2-AA8ECE9FAC9B}" type="presOf" srcId="{D4DCD27F-BE2F-49C6-ABC9-FD8B1E905270}" destId="{A33C574B-EB68-45C5-B3A6-F54553B2C26E}" srcOrd="0" destOrd="0" presId="urn:microsoft.com/office/officeart/2005/8/layout/hierarchy1"/>
    <dgm:cxn modelId="{EAD0508F-4269-4A11-919D-038D6321D97F}" srcId="{6A0F1D7F-6359-4179-A638-38F266933E55}" destId="{21122F34-A2F4-4583-9698-90F56FE02DF4}" srcOrd="2" destOrd="0" parTransId="{4EF118F0-CAB2-4777-BDA2-E0202FDD97D3}" sibTransId="{17914B22-53AE-4BAC-9F8B-3980E562DA86}"/>
    <dgm:cxn modelId="{ECC95AAD-01BC-46F6-AB6C-D1510F7AEA8D}" type="presOf" srcId="{00BEBB47-0A86-4051-80BB-FFF73686BFED}" destId="{30F5A932-968E-47D1-94E2-AB177DB3E8E4}" srcOrd="0" destOrd="0" presId="urn:microsoft.com/office/officeart/2005/8/layout/hierarchy1"/>
    <dgm:cxn modelId="{81BE558B-BD3A-45D4-A424-FE39FF38BAC4}" type="presOf" srcId="{D961BBF0-4F23-4E29-84AA-19BACE6D30E3}" destId="{7BEDFA60-3217-4EC6-A638-8BB3775167AF}" srcOrd="0" destOrd="0" presId="urn:microsoft.com/office/officeart/2005/8/layout/hierarchy1"/>
    <dgm:cxn modelId="{0223FA92-5E80-4CD3-BFF9-BD7E1C7E3953}" type="presOf" srcId="{CD3B2009-D30C-4C88-9C29-C91370680A5E}" destId="{94B8FEDC-A77B-4E6D-8648-38F69D4649DE}" srcOrd="0" destOrd="0" presId="urn:microsoft.com/office/officeart/2005/8/layout/hierarchy1"/>
    <dgm:cxn modelId="{CFD2319C-6AFE-491D-AE28-C3795C584A5D}" type="presOf" srcId="{7823063F-A41A-49E4-84B3-222350C7652E}" destId="{4320373C-92B3-4EBF-A751-C7D162115A08}" srcOrd="0" destOrd="0" presId="urn:microsoft.com/office/officeart/2005/8/layout/hierarchy1"/>
    <dgm:cxn modelId="{54F64B8D-70C6-4B11-9A32-E088D732F08A}" type="presOf" srcId="{4EF118F0-CAB2-4777-BDA2-E0202FDD97D3}" destId="{BAF68109-4056-4609-9C1D-D6F6CC7399AB}" srcOrd="0" destOrd="0" presId="urn:microsoft.com/office/officeart/2005/8/layout/hierarchy1"/>
    <dgm:cxn modelId="{36BB4F5D-C57B-424F-A3F1-F4648BF67E4B}" type="presOf" srcId="{5815A213-243F-4CC1-B433-A1EF1C2C541F}" destId="{104ABA8D-DF22-49E6-B71C-4CA3DF1846B6}" srcOrd="0" destOrd="0" presId="urn:microsoft.com/office/officeart/2005/8/layout/hierarchy1"/>
    <dgm:cxn modelId="{373E97D5-74DF-4046-A928-6F4A2E91BB70}" srcId="{CD3B2009-D30C-4C88-9C29-C91370680A5E}" destId="{66D7A915-9374-4423-9989-084AFAB5900F}" srcOrd="0" destOrd="0" parTransId="{CDC468EC-DAA7-4209-8040-1EDCB199CB61}" sibTransId="{336D5F05-8FC9-419A-A206-DA7A566F2ACF}"/>
    <dgm:cxn modelId="{313CE0A1-CCA5-4C2F-A330-A2E8229FE95E}" type="presOf" srcId="{78910BCA-C0D1-45C5-A51E-E7BAA49B71E9}" destId="{FAFB8C23-7775-4AE3-851E-D8AD429A2AA0}" srcOrd="0" destOrd="0" presId="urn:microsoft.com/office/officeart/2005/8/layout/hierarchy1"/>
    <dgm:cxn modelId="{15B727B7-7596-46A6-8BAD-E9D16668C490}" type="presOf" srcId="{A34A71E1-B6B0-4478-A100-EBE223050F21}" destId="{5FD9F8F9-53B8-49C8-95B3-75CB4C3FFB1D}" srcOrd="0" destOrd="0" presId="urn:microsoft.com/office/officeart/2005/8/layout/hierarchy1"/>
    <dgm:cxn modelId="{48C7CB38-889B-4BF1-98EC-26B5DAF66288}" type="presOf" srcId="{B527FE4F-8340-4454-9D4F-8F7F7BDB6F06}" destId="{8B072651-AB4D-406D-8E3C-9EEDB4234AD8}" srcOrd="0" destOrd="0" presId="urn:microsoft.com/office/officeart/2005/8/layout/hierarchy1"/>
    <dgm:cxn modelId="{0D6185D6-A749-4E0B-9AF7-21D280FF51EB}" srcId="{C0945141-D033-4647-B7AC-C62493C4F34A}" destId="{6A0F1D7F-6359-4179-A638-38F266933E55}" srcOrd="1" destOrd="0" parTransId="{956E3E82-A9FC-4FEA-9945-8873D2F601E4}" sibTransId="{3C5F1900-5222-4B36-ACF6-03856413C3CE}"/>
    <dgm:cxn modelId="{64BFA37F-48C8-47A4-A932-E425DC02C63E}" type="presOf" srcId="{3B1029D9-F22A-4B2B-9D09-AE7DAED3842D}" destId="{0214BF8C-2FFB-47C4-88B5-4CE391D0CEC2}" srcOrd="0" destOrd="0" presId="urn:microsoft.com/office/officeart/2005/8/layout/hierarchy1"/>
    <dgm:cxn modelId="{61C7114A-8454-4CF3-B315-603DBCC29AEC}" srcId="{86146DDB-ED59-480D-B2F1-612C0925702F}" destId="{B87D671F-600F-4C46-99EA-F9CB5791FAA9}" srcOrd="1" destOrd="0" parTransId="{A34A71E1-B6B0-4478-A100-EBE223050F21}" sibTransId="{AF8124A5-2CBF-4119-BD32-E96448A24280}"/>
    <dgm:cxn modelId="{504AD48F-7C1E-4A19-B241-82250AF25578}" srcId="{6A0F1D7F-6359-4179-A638-38F266933E55}" destId="{D961BBF0-4F23-4E29-84AA-19BACE6D30E3}" srcOrd="1" destOrd="0" parTransId="{2847FF02-3B0D-48E7-9D98-6D5F8090A3B5}" sibTransId="{889EC395-31C4-48C5-A0B6-A2A62856C539}"/>
    <dgm:cxn modelId="{20C78D51-80A6-4E1A-97CF-E3B9AA319BEC}" type="presOf" srcId="{D4E2E05F-3C32-4EDF-939B-FC32319D4839}" destId="{ECC860E1-0BB2-4015-AC72-7BDD7189F55A}" srcOrd="0" destOrd="0" presId="urn:microsoft.com/office/officeart/2005/8/layout/hierarchy1"/>
    <dgm:cxn modelId="{AC5D6A35-FE3F-4D19-86A7-D89C24E7A3D8}" srcId="{C0945141-D033-4647-B7AC-C62493C4F34A}" destId="{D94972C0-ECF6-4009-8442-30B759C1327E}" srcOrd="0" destOrd="0" parTransId="{0C48FDB0-DD51-4F0A-8065-A153A6C26DB8}" sibTransId="{53505F98-02F7-417B-B1B0-7F5DAF37358A}"/>
    <dgm:cxn modelId="{51968B6B-F645-448A-BA60-9B9257DD1C8C}" srcId="{D961BBF0-4F23-4E29-84AA-19BACE6D30E3}" destId="{B09A9438-D3DF-45A9-A84C-43595C6BD953}" srcOrd="1" destOrd="0" parTransId="{7823063F-A41A-49E4-84B3-222350C7652E}" sibTransId="{4BABECB1-D5F4-470B-9EE3-C300781A3D86}"/>
    <dgm:cxn modelId="{DEC75FC1-1CB6-4015-92D3-DD2E7359A696}" type="presOf" srcId="{C9711967-BDBB-41B0-BFBE-E23A74F5083C}" destId="{57DC5A18-7D59-4945-874A-04D2BECBD92B}" srcOrd="0" destOrd="0" presId="urn:microsoft.com/office/officeart/2005/8/layout/hierarchy1"/>
    <dgm:cxn modelId="{8070F8A6-B477-4DCD-88D7-71ECED50F16C}" type="presOf" srcId="{0DAC1864-A1D7-48C8-B415-953C143019DA}" destId="{ABB3929E-E9BE-43D2-B6C0-EDFE14B15B9B}" srcOrd="0" destOrd="0" presId="urn:microsoft.com/office/officeart/2005/8/layout/hierarchy1"/>
    <dgm:cxn modelId="{6BDF208D-D04F-4D22-9EBC-7AD2B6CDB100}" type="presOf" srcId="{CDC468EC-DAA7-4209-8040-1EDCB199CB61}" destId="{83F199EE-0CBC-4C07-B47D-DED6B7EA8313}" srcOrd="0" destOrd="0" presId="urn:microsoft.com/office/officeart/2005/8/layout/hierarchy1"/>
    <dgm:cxn modelId="{D875A9C9-ECC6-424B-B94B-C8473C688BFB}" srcId="{66D7A915-9374-4423-9989-084AFAB5900F}" destId="{62424E5F-F799-464B-B6AD-53ED0697071A}" srcOrd="0" destOrd="0" parTransId="{90ADBE75-5D51-4E32-B08A-A69882273B4B}" sibTransId="{BE926C8B-9C72-43B7-9C1A-661091246FE2}"/>
    <dgm:cxn modelId="{BB478C88-3E53-4F23-B56E-20DD3DF69888}" type="presOf" srcId="{B09A9438-D3DF-45A9-A84C-43595C6BD953}" destId="{12CA9CFF-6A2B-4567-9E68-C724B127EEDD}" srcOrd="0" destOrd="0" presId="urn:microsoft.com/office/officeart/2005/8/layout/hierarchy1"/>
    <dgm:cxn modelId="{B3E79FCF-96E7-4C6F-8CC6-7498174FB0BF}" srcId="{C9711967-BDBB-41B0-BFBE-E23A74F5083C}" destId="{C32BC697-79B0-4FA3-80D1-E66349408EA8}" srcOrd="0" destOrd="0" parTransId="{2CDE3C3D-FA54-430E-B494-9AE492200487}" sibTransId="{91812858-E62E-43F6-992C-C08316DD4A8A}"/>
    <dgm:cxn modelId="{C53C6FAF-FE1F-4754-8E35-16BEED8F03B0}" srcId="{D42A686F-FDAB-41B0-AD20-2AE8E568D862}" destId="{62F1C25E-3847-4227-93E4-E09DB2224EAB}" srcOrd="0" destOrd="0" parTransId="{50ACC309-65F4-4F07-BD02-A9412A3C4499}" sibTransId="{3F79D6BE-2D29-431D-8354-6BA5F8B26431}"/>
    <dgm:cxn modelId="{3F08AFCB-2B80-4562-A1FA-81924F0464ED}" type="presParOf" srcId="{A33C574B-EB68-45C5-B3A6-F54553B2C26E}" destId="{B788852E-5441-451C-A458-24922BECE5E6}" srcOrd="0" destOrd="0" presId="urn:microsoft.com/office/officeart/2005/8/layout/hierarchy1"/>
    <dgm:cxn modelId="{AF193840-A8CE-469C-9EF2-F3EDA29AD02A}" type="presParOf" srcId="{B788852E-5441-451C-A458-24922BECE5E6}" destId="{7DDB0401-B525-45F4-9BAC-8D28E9FD725B}" srcOrd="0" destOrd="0" presId="urn:microsoft.com/office/officeart/2005/8/layout/hierarchy1"/>
    <dgm:cxn modelId="{9DC84A85-B845-43A9-9B18-472521294637}" type="presParOf" srcId="{7DDB0401-B525-45F4-9BAC-8D28E9FD725B}" destId="{D47B1FE8-11B8-4D5D-91BF-12011BC3A1AF}" srcOrd="0" destOrd="0" presId="urn:microsoft.com/office/officeart/2005/8/layout/hierarchy1"/>
    <dgm:cxn modelId="{F29ECB59-779E-4F0C-82DE-8D6B314A7B03}" type="presParOf" srcId="{7DDB0401-B525-45F4-9BAC-8D28E9FD725B}" destId="{37E34423-CC23-4601-AF80-6B7F2CB0E9B7}" srcOrd="1" destOrd="0" presId="urn:microsoft.com/office/officeart/2005/8/layout/hierarchy1"/>
    <dgm:cxn modelId="{4C02C060-BB51-47C6-B1F8-DCE7B01BD93D}" type="presParOf" srcId="{B788852E-5441-451C-A458-24922BECE5E6}" destId="{0B5ABE19-19DB-4176-8E3E-406806DF8E44}" srcOrd="1" destOrd="0" presId="urn:microsoft.com/office/officeart/2005/8/layout/hierarchy1"/>
    <dgm:cxn modelId="{C6D79A2E-2835-40B4-B9AB-78190517F84F}" type="presParOf" srcId="{0B5ABE19-19DB-4176-8E3E-406806DF8E44}" destId="{4CACA67D-22AE-46DC-BF60-EC27EE41DA95}" srcOrd="0" destOrd="0" presId="urn:microsoft.com/office/officeart/2005/8/layout/hierarchy1"/>
    <dgm:cxn modelId="{3C9E105D-C015-4D7D-90A4-C2578D763B7B}" type="presParOf" srcId="{0B5ABE19-19DB-4176-8E3E-406806DF8E44}" destId="{F4B1E686-4A56-42E5-A974-FC5219037C15}" srcOrd="1" destOrd="0" presId="urn:microsoft.com/office/officeart/2005/8/layout/hierarchy1"/>
    <dgm:cxn modelId="{3D3F2B07-0F04-4E2B-8592-A8B95026ECC2}" type="presParOf" srcId="{F4B1E686-4A56-42E5-A974-FC5219037C15}" destId="{8F7A2024-9D7D-4898-A1FF-DBE0E309AD96}" srcOrd="0" destOrd="0" presId="urn:microsoft.com/office/officeart/2005/8/layout/hierarchy1"/>
    <dgm:cxn modelId="{F441F75A-173E-4085-8AF6-F942B89CC04A}" type="presParOf" srcId="{8F7A2024-9D7D-4898-A1FF-DBE0E309AD96}" destId="{7F5DE7D2-C134-44F8-AB37-C83A6F5A0208}" srcOrd="0" destOrd="0" presId="urn:microsoft.com/office/officeart/2005/8/layout/hierarchy1"/>
    <dgm:cxn modelId="{7A15424D-F257-4A99-B203-30D6EF37A2B7}" type="presParOf" srcId="{8F7A2024-9D7D-4898-A1FF-DBE0E309AD96}" destId="{988ED422-4921-4ACC-BB8F-75CF4661D38D}" srcOrd="1" destOrd="0" presId="urn:microsoft.com/office/officeart/2005/8/layout/hierarchy1"/>
    <dgm:cxn modelId="{4111644A-BB40-4ED3-94C6-08C2DBCF47A4}" type="presParOf" srcId="{F4B1E686-4A56-42E5-A974-FC5219037C15}" destId="{9F70B210-3147-4595-A486-1116924B84A0}" srcOrd="1" destOrd="0" presId="urn:microsoft.com/office/officeart/2005/8/layout/hierarchy1"/>
    <dgm:cxn modelId="{FDE7F141-DD63-49AD-8FE4-58A3CA42DC1B}" type="presParOf" srcId="{9F70B210-3147-4595-A486-1116924B84A0}" destId="{1F554336-5AB9-442A-B654-8EC7DE8848D2}" srcOrd="0" destOrd="0" presId="urn:microsoft.com/office/officeart/2005/8/layout/hierarchy1"/>
    <dgm:cxn modelId="{6452D0D8-502B-4CAE-A7B3-CDC60C795DE1}" type="presParOf" srcId="{9F70B210-3147-4595-A486-1116924B84A0}" destId="{E2C7CF41-B0A3-4BE1-8270-CFB896D90935}" srcOrd="1" destOrd="0" presId="urn:microsoft.com/office/officeart/2005/8/layout/hierarchy1"/>
    <dgm:cxn modelId="{4C204CBA-2B08-45F7-BB59-764A4EFA7AB3}" type="presParOf" srcId="{E2C7CF41-B0A3-4BE1-8270-CFB896D90935}" destId="{6EF53C17-3A1C-4E31-A2D0-5463F6FCBFB2}" srcOrd="0" destOrd="0" presId="urn:microsoft.com/office/officeart/2005/8/layout/hierarchy1"/>
    <dgm:cxn modelId="{E58506AE-1461-4B6F-A195-69B53C41B35D}" type="presParOf" srcId="{6EF53C17-3A1C-4E31-A2D0-5463F6FCBFB2}" destId="{9D0FE79D-3D93-44B9-8B09-0CCE1216935A}" srcOrd="0" destOrd="0" presId="urn:microsoft.com/office/officeart/2005/8/layout/hierarchy1"/>
    <dgm:cxn modelId="{6E99CEC8-305A-41CE-B5C5-C6406B127426}" type="presParOf" srcId="{6EF53C17-3A1C-4E31-A2D0-5463F6FCBFB2}" destId="{6C0FAC81-D035-4720-A176-5162DBB57F99}" srcOrd="1" destOrd="0" presId="urn:microsoft.com/office/officeart/2005/8/layout/hierarchy1"/>
    <dgm:cxn modelId="{EC5258CA-22F2-4553-8F8A-6D8EE6E4C23A}" type="presParOf" srcId="{E2C7CF41-B0A3-4BE1-8270-CFB896D90935}" destId="{2AFC6369-1015-4430-B88B-CFD4168A0370}" srcOrd="1" destOrd="0" presId="urn:microsoft.com/office/officeart/2005/8/layout/hierarchy1"/>
    <dgm:cxn modelId="{68B1D9CF-4D75-4962-9E2A-8CB0469B27E0}" type="presParOf" srcId="{2AFC6369-1015-4430-B88B-CFD4168A0370}" destId="{18E6527E-1E38-44EC-B6E4-4F888EFA5B1D}" srcOrd="0" destOrd="0" presId="urn:microsoft.com/office/officeart/2005/8/layout/hierarchy1"/>
    <dgm:cxn modelId="{06E7BD4B-143D-4BE2-81F7-36C9BDB862B2}" type="presParOf" srcId="{2AFC6369-1015-4430-B88B-CFD4168A0370}" destId="{E169034A-7662-495C-B551-B0BB3740047B}" srcOrd="1" destOrd="0" presId="urn:microsoft.com/office/officeart/2005/8/layout/hierarchy1"/>
    <dgm:cxn modelId="{E1B795B9-248D-4B77-976F-B99046D90F92}" type="presParOf" srcId="{E169034A-7662-495C-B551-B0BB3740047B}" destId="{BC4BC055-47FF-464B-82D5-B86A8E9145FE}" srcOrd="0" destOrd="0" presId="urn:microsoft.com/office/officeart/2005/8/layout/hierarchy1"/>
    <dgm:cxn modelId="{3B988B32-9230-494E-A2E2-7C7A4B436046}" type="presParOf" srcId="{BC4BC055-47FF-464B-82D5-B86A8E9145FE}" destId="{87720461-0DB1-436E-9CFB-CA2B9B012458}" srcOrd="0" destOrd="0" presId="urn:microsoft.com/office/officeart/2005/8/layout/hierarchy1"/>
    <dgm:cxn modelId="{B819CD75-BAB9-4FEF-8AF0-6F4280994E5A}" type="presParOf" srcId="{BC4BC055-47FF-464B-82D5-B86A8E9145FE}" destId="{76E34D2A-87AD-40D6-8011-ACDB1FAF9707}" srcOrd="1" destOrd="0" presId="urn:microsoft.com/office/officeart/2005/8/layout/hierarchy1"/>
    <dgm:cxn modelId="{413AA024-CD02-4A60-8112-29EFCA2C7B3D}" type="presParOf" srcId="{E169034A-7662-495C-B551-B0BB3740047B}" destId="{A87C9FC3-6517-467E-8AFE-E4A0E1491889}" srcOrd="1" destOrd="0" presId="urn:microsoft.com/office/officeart/2005/8/layout/hierarchy1"/>
    <dgm:cxn modelId="{075EEEB0-AD1B-4260-AEF0-D9FF3DAEBBDA}" type="presParOf" srcId="{A87C9FC3-6517-467E-8AFE-E4A0E1491889}" destId="{ABB3929E-E9BE-43D2-B6C0-EDFE14B15B9B}" srcOrd="0" destOrd="0" presId="urn:microsoft.com/office/officeart/2005/8/layout/hierarchy1"/>
    <dgm:cxn modelId="{D24E56B7-7D41-4CB7-A5D9-381ABAF72F3F}" type="presParOf" srcId="{A87C9FC3-6517-467E-8AFE-E4A0E1491889}" destId="{C8849D6B-C690-41BC-A7AF-6A21CFC23395}" srcOrd="1" destOrd="0" presId="urn:microsoft.com/office/officeart/2005/8/layout/hierarchy1"/>
    <dgm:cxn modelId="{7F143604-5408-4980-90C9-B4817F1F45AA}" type="presParOf" srcId="{C8849D6B-C690-41BC-A7AF-6A21CFC23395}" destId="{39933FE2-217C-432F-9F02-E24FA7639A19}" srcOrd="0" destOrd="0" presId="urn:microsoft.com/office/officeart/2005/8/layout/hierarchy1"/>
    <dgm:cxn modelId="{A6C3D9AD-401E-4CD0-927B-A5D5EB1ABC14}" type="presParOf" srcId="{39933FE2-217C-432F-9F02-E24FA7639A19}" destId="{36923945-3F0B-47F9-A117-1381129D16BF}" srcOrd="0" destOrd="0" presId="urn:microsoft.com/office/officeart/2005/8/layout/hierarchy1"/>
    <dgm:cxn modelId="{72778782-ACE5-4965-9120-762EEE997F12}" type="presParOf" srcId="{39933FE2-217C-432F-9F02-E24FA7639A19}" destId="{6EC16711-B348-44B2-8AFE-593DAF00195D}" srcOrd="1" destOrd="0" presId="urn:microsoft.com/office/officeart/2005/8/layout/hierarchy1"/>
    <dgm:cxn modelId="{90C0C5A1-DC8D-4AB2-A96E-F0381167C62E}" type="presParOf" srcId="{C8849D6B-C690-41BC-A7AF-6A21CFC23395}" destId="{D2D4484C-A3E0-48A2-9E16-AC7E9D2C5D8C}" srcOrd="1" destOrd="0" presId="urn:microsoft.com/office/officeart/2005/8/layout/hierarchy1"/>
    <dgm:cxn modelId="{D9E1781A-C5E8-4603-975A-CB9AC3ADD0C3}" type="presParOf" srcId="{D2D4484C-A3E0-48A2-9E16-AC7E9D2C5D8C}" destId="{E4146F37-AB06-4B58-B2D8-636C2D4C1E77}" srcOrd="0" destOrd="0" presId="urn:microsoft.com/office/officeart/2005/8/layout/hierarchy1"/>
    <dgm:cxn modelId="{6BC5E820-A0F2-4C2D-827A-E417FA0C6937}" type="presParOf" srcId="{D2D4484C-A3E0-48A2-9E16-AC7E9D2C5D8C}" destId="{CD707C14-F5C1-4AE5-A047-A3C9EE625386}" srcOrd="1" destOrd="0" presId="urn:microsoft.com/office/officeart/2005/8/layout/hierarchy1"/>
    <dgm:cxn modelId="{1B0A9431-14B3-42F3-B0B9-7031C3A27317}" type="presParOf" srcId="{CD707C14-F5C1-4AE5-A047-A3C9EE625386}" destId="{0E7CF3FE-7746-407F-9CA5-9AB255988029}" srcOrd="0" destOrd="0" presId="urn:microsoft.com/office/officeart/2005/8/layout/hierarchy1"/>
    <dgm:cxn modelId="{0C613635-C939-4367-AAFC-9D22CB2D9E09}" type="presParOf" srcId="{0E7CF3FE-7746-407F-9CA5-9AB255988029}" destId="{45CF89A5-13A9-4105-9EDD-358756C83AD0}" srcOrd="0" destOrd="0" presId="urn:microsoft.com/office/officeart/2005/8/layout/hierarchy1"/>
    <dgm:cxn modelId="{7699FD6C-CB92-4B77-A00F-B50A78130F80}" type="presParOf" srcId="{0E7CF3FE-7746-407F-9CA5-9AB255988029}" destId="{5F53508D-8722-4261-BA46-F2ADBA4577E4}" srcOrd="1" destOrd="0" presId="urn:microsoft.com/office/officeart/2005/8/layout/hierarchy1"/>
    <dgm:cxn modelId="{A1E2BA28-E094-4C36-9B84-D35442AEFE23}" type="presParOf" srcId="{CD707C14-F5C1-4AE5-A047-A3C9EE625386}" destId="{CB6ED78B-470E-46B6-9699-396487E36EAD}" srcOrd="1" destOrd="0" presId="urn:microsoft.com/office/officeart/2005/8/layout/hierarchy1"/>
    <dgm:cxn modelId="{9929CB5D-F0CE-4826-A62A-029052DF7C0B}" type="presParOf" srcId="{CB6ED78B-470E-46B6-9699-396487E36EAD}" destId="{8F812A14-C98F-457A-BEFE-734259C91CB4}" srcOrd="0" destOrd="0" presId="urn:microsoft.com/office/officeart/2005/8/layout/hierarchy1"/>
    <dgm:cxn modelId="{C1EABB08-F311-4B2D-BE0B-595ABABAE33E}" type="presParOf" srcId="{CB6ED78B-470E-46B6-9699-396487E36EAD}" destId="{FA037B0B-ED73-4395-B24D-F5685F4A4B9D}" srcOrd="1" destOrd="0" presId="urn:microsoft.com/office/officeart/2005/8/layout/hierarchy1"/>
    <dgm:cxn modelId="{8F17B692-D292-4427-92E0-3152034F25B3}" type="presParOf" srcId="{FA037B0B-ED73-4395-B24D-F5685F4A4B9D}" destId="{472E6EEE-624B-4316-B303-772ABC687FD2}" srcOrd="0" destOrd="0" presId="urn:microsoft.com/office/officeart/2005/8/layout/hierarchy1"/>
    <dgm:cxn modelId="{38D3331D-0659-4D16-B7BB-8F334175AA91}" type="presParOf" srcId="{472E6EEE-624B-4316-B303-772ABC687FD2}" destId="{F9A24FB3-CD04-49A4-8177-B8FF993ABB5C}" srcOrd="0" destOrd="0" presId="urn:microsoft.com/office/officeart/2005/8/layout/hierarchy1"/>
    <dgm:cxn modelId="{2A5E1FD0-9594-45FA-B670-93BEBA3203F0}" type="presParOf" srcId="{472E6EEE-624B-4316-B303-772ABC687FD2}" destId="{8AA9D470-8CA5-4D78-BBEE-71BA8C14A251}" srcOrd="1" destOrd="0" presId="urn:microsoft.com/office/officeart/2005/8/layout/hierarchy1"/>
    <dgm:cxn modelId="{F8637E6C-E446-4F62-BA43-D964E3064B71}" type="presParOf" srcId="{FA037B0B-ED73-4395-B24D-F5685F4A4B9D}" destId="{086221D6-2B3D-497F-8065-CAAFD616CD44}" srcOrd="1" destOrd="0" presId="urn:microsoft.com/office/officeart/2005/8/layout/hierarchy1"/>
    <dgm:cxn modelId="{E9094088-5F16-49F5-A432-19DDFB7C2A95}" type="presParOf" srcId="{086221D6-2B3D-497F-8065-CAAFD616CD44}" destId="{2A54BA0F-3092-4D7A-BCF9-BF51CEFC8BAF}" srcOrd="0" destOrd="0" presId="urn:microsoft.com/office/officeart/2005/8/layout/hierarchy1"/>
    <dgm:cxn modelId="{766DD890-B8D4-488D-8A20-300F6EBF5429}" type="presParOf" srcId="{086221D6-2B3D-497F-8065-CAAFD616CD44}" destId="{7F359E7E-6F62-468F-BE2F-0641A5AE2475}" srcOrd="1" destOrd="0" presId="urn:microsoft.com/office/officeart/2005/8/layout/hierarchy1"/>
    <dgm:cxn modelId="{4B978031-B00F-438E-8FB1-37B3EFA31659}" type="presParOf" srcId="{7F359E7E-6F62-468F-BE2F-0641A5AE2475}" destId="{70A2D403-6AF9-4E5B-8E0B-33598CF7183D}" srcOrd="0" destOrd="0" presId="urn:microsoft.com/office/officeart/2005/8/layout/hierarchy1"/>
    <dgm:cxn modelId="{823B9EEA-44E6-4C9C-9C83-62EF545382BE}" type="presParOf" srcId="{70A2D403-6AF9-4E5B-8E0B-33598CF7183D}" destId="{0545AD81-97D2-43CC-A9C2-98971E7DEFBE}" srcOrd="0" destOrd="0" presId="urn:microsoft.com/office/officeart/2005/8/layout/hierarchy1"/>
    <dgm:cxn modelId="{44D2A34A-43EE-4530-9CD7-4E59B9E58D6F}" type="presParOf" srcId="{70A2D403-6AF9-4E5B-8E0B-33598CF7183D}" destId="{6E464E2E-6B65-4B6F-82A4-4F000EDE3E67}" srcOrd="1" destOrd="0" presId="urn:microsoft.com/office/officeart/2005/8/layout/hierarchy1"/>
    <dgm:cxn modelId="{578C2C76-A5AD-463F-9B0B-D41E52638DFE}" type="presParOf" srcId="{7F359E7E-6F62-468F-BE2F-0641A5AE2475}" destId="{298AA690-67C8-4EF9-B9C6-74697CB0928C}" srcOrd="1" destOrd="0" presId="urn:microsoft.com/office/officeart/2005/8/layout/hierarchy1"/>
    <dgm:cxn modelId="{340A1EA5-9EE0-4532-B30C-83CC14CC9B7C}" type="presParOf" srcId="{298AA690-67C8-4EF9-B9C6-74697CB0928C}" destId="{E260709E-1BB5-4626-87EB-F358390D6B3F}" srcOrd="0" destOrd="0" presId="urn:microsoft.com/office/officeart/2005/8/layout/hierarchy1"/>
    <dgm:cxn modelId="{B76218A1-68A6-48A7-A850-BEECADC14999}" type="presParOf" srcId="{298AA690-67C8-4EF9-B9C6-74697CB0928C}" destId="{09A81681-48E6-45B8-B4AB-ECFDF232AF37}" srcOrd="1" destOrd="0" presId="urn:microsoft.com/office/officeart/2005/8/layout/hierarchy1"/>
    <dgm:cxn modelId="{25ABA0ED-5C09-4C35-BA97-FD97CB475F63}" type="presParOf" srcId="{09A81681-48E6-45B8-B4AB-ECFDF232AF37}" destId="{6C262A42-C009-4B5E-8064-99E5D92C4A56}" srcOrd="0" destOrd="0" presId="urn:microsoft.com/office/officeart/2005/8/layout/hierarchy1"/>
    <dgm:cxn modelId="{907FE2B3-1DB1-462E-A9A4-57D532C4591A}" type="presParOf" srcId="{6C262A42-C009-4B5E-8064-99E5D92C4A56}" destId="{90BF67BF-3F91-4AC5-8A38-2BCF17B1F057}" srcOrd="0" destOrd="0" presId="urn:microsoft.com/office/officeart/2005/8/layout/hierarchy1"/>
    <dgm:cxn modelId="{788AE1EB-80B4-4C06-A9CD-091D0EC7FF3E}" type="presParOf" srcId="{6C262A42-C009-4B5E-8064-99E5D92C4A56}" destId="{89F1F735-1088-42F9-AA29-93A958DC1F7F}" srcOrd="1" destOrd="0" presId="urn:microsoft.com/office/officeart/2005/8/layout/hierarchy1"/>
    <dgm:cxn modelId="{FE6B8A8F-E0CC-446A-A4AA-BFF35BAE3D04}" type="presParOf" srcId="{09A81681-48E6-45B8-B4AB-ECFDF232AF37}" destId="{FD4B04D6-10EB-407B-A77D-DC2E0394164D}" srcOrd="1" destOrd="0" presId="urn:microsoft.com/office/officeart/2005/8/layout/hierarchy1"/>
    <dgm:cxn modelId="{C8E139E6-1921-475B-91B3-7C974237D8E1}" type="presParOf" srcId="{FD4B04D6-10EB-407B-A77D-DC2E0394164D}" destId="{5F85AEE6-C8AF-4EB2-A50B-70535F89157F}" srcOrd="0" destOrd="0" presId="urn:microsoft.com/office/officeart/2005/8/layout/hierarchy1"/>
    <dgm:cxn modelId="{4B4FC6EB-7AF9-4AAA-9DD0-AEBAA1651CBF}" type="presParOf" srcId="{FD4B04D6-10EB-407B-A77D-DC2E0394164D}" destId="{A1A37DE3-E326-401B-B99A-EA3671289032}" srcOrd="1" destOrd="0" presId="urn:microsoft.com/office/officeart/2005/8/layout/hierarchy1"/>
    <dgm:cxn modelId="{A36769EA-EE46-452E-9417-0D4610187CBC}" type="presParOf" srcId="{A1A37DE3-E326-401B-B99A-EA3671289032}" destId="{59418DB6-7282-455C-B802-A03D1865C44B}" srcOrd="0" destOrd="0" presId="urn:microsoft.com/office/officeart/2005/8/layout/hierarchy1"/>
    <dgm:cxn modelId="{F28073CC-6B96-44DF-A248-E8825BC72A36}" type="presParOf" srcId="{59418DB6-7282-455C-B802-A03D1865C44B}" destId="{A43323D5-7531-4B12-937A-5CBEEAFF067B}" srcOrd="0" destOrd="0" presId="urn:microsoft.com/office/officeart/2005/8/layout/hierarchy1"/>
    <dgm:cxn modelId="{3A364047-71A2-4D1E-AECE-D62C3B6F0675}" type="presParOf" srcId="{59418DB6-7282-455C-B802-A03D1865C44B}" destId="{EA1AF362-30FC-4D26-B2A1-1B82737E8F1A}" srcOrd="1" destOrd="0" presId="urn:microsoft.com/office/officeart/2005/8/layout/hierarchy1"/>
    <dgm:cxn modelId="{14AE4066-F87C-456A-A8EA-5A6CDA8E5F2F}" type="presParOf" srcId="{A1A37DE3-E326-401B-B99A-EA3671289032}" destId="{FEC6562B-7977-4058-B1EA-CD32E465C5CB}" srcOrd="1" destOrd="0" presId="urn:microsoft.com/office/officeart/2005/8/layout/hierarchy1"/>
    <dgm:cxn modelId="{38DCC84E-295E-45FD-AD67-3FEBF36F32BD}" type="presParOf" srcId="{FEC6562B-7977-4058-B1EA-CD32E465C5CB}" destId="{081CE441-8AEB-4D67-B0D7-F90E77AC3357}" srcOrd="0" destOrd="0" presId="urn:microsoft.com/office/officeart/2005/8/layout/hierarchy1"/>
    <dgm:cxn modelId="{5C567C0F-E5E1-43C1-8338-6774ABB5238F}" type="presParOf" srcId="{FEC6562B-7977-4058-B1EA-CD32E465C5CB}" destId="{1DD6AB9E-2F82-45A0-B6AD-A118483B29D3}" srcOrd="1" destOrd="0" presId="urn:microsoft.com/office/officeart/2005/8/layout/hierarchy1"/>
    <dgm:cxn modelId="{637CF7BF-7CCA-4C8D-98F1-04AE247EB5BE}" type="presParOf" srcId="{1DD6AB9E-2F82-45A0-B6AD-A118483B29D3}" destId="{FFDEC39E-9AA4-4544-9926-5F93B3265CA5}" srcOrd="0" destOrd="0" presId="urn:microsoft.com/office/officeart/2005/8/layout/hierarchy1"/>
    <dgm:cxn modelId="{1CBD07B2-A5B0-4DA3-A6A0-865281BBEA87}" type="presParOf" srcId="{FFDEC39E-9AA4-4544-9926-5F93B3265CA5}" destId="{7A0CDCB8-B3CC-4B7E-A27F-419D028C198A}" srcOrd="0" destOrd="0" presId="urn:microsoft.com/office/officeart/2005/8/layout/hierarchy1"/>
    <dgm:cxn modelId="{00CB495F-3CC2-4AB3-90D0-B17275E3F311}" type="presParOf" srcId="{FFDEC39E-9AA4-4544-9926-5F93B3265CA5}" destId="{CE39FA97-2702-4B0E-BED9-1757DFEA90BB}" srcOrd="1" destOrd="0" presId="urn:microsoft.com/office/officeart/2005/8/layout/hierarchy1"/>
    <dgm:cxn modelId="{73C0DB62-E5A8-43EE-9E08-37A7E4F3F989}" type="presParOf" srcId="{1DD6AB9E-2F82-45A0-B6AD-A118483B29D3}" destId="{66C5FFE6-AD2A-4484-98EB-C1047BB29A1B}" srcOrd="1" destOrd="0" presId="urn:microsoft.com/office/officeart/2005/8/layout/hierarchy1"/>
    <dgm:cxn modelId="{AC4C513C-0A10-41EC-BF4F-C642A1DDC63A}" type="presParOf" srcId="{66C5FFE6-AD2A-4484-98EB-C1047BB29A1B}" destId="{3F00B53C-606B-4A29-806B-D7A49BC7FAC8}" srcOrd="0" destOrd="0" presId="urn:microsoft.com/office/officeart/2005/8/layout/hierarchy1"/>
    <dgm:cxn modelId="{F4666EC0-C649-4430-A350-797428D490BE}" type="presParOf" srcId="{66C5FFE6-AD2A-4484-98EB-C1047BB29A1B}" destId="{E380682D-7E88-41CA-B6B4-610EC3469DD2}" srcOrd="1" destOrd="0" presId="urn:microsoft.com/office/officeart/2005/8/layout/hierarchy1"/>
    <dgm:cxn modelId="{FE1C89DC-C224-4A78-A71E-772D8ED4FE97}" type="presParOf" srcId="{E380682D-7E88-41CA-B6B4-610EC3469DD2}" destId="{52D0C3ED-8580-4564-A563-9C418E25A5B3}" srcOrd="0" destOrd="0" presId="urn:microsoft.com/office/officeart/2005/8/layout/hierarchy1"/>
    <dgm:cxn modelId="{801A6117-690B-40A1-A9D8-E369BA0F4FE5}" type="presParOf" srcId="{52D0C3ED-8580-4564-A563-9C418E25A5B3}" destId="{9208ABDD-E70D-4E09-B49E-0E01337461C4}" srcOrd="0" destOrd="0" presId="urn:microsoft.com/office/officeart/2005/8/layout/hierarchy1"/>
    <dgm:cxn modelId="{413D5BCB-86AB-4FCA-8C2C-9B03E503116C}" type="presParOf" srcId="{52D0C3ED-8580-4564-A563-9C418E25A5B3}" destId="{8B072651-AB4D-406D-8E3C-9EEDB4234AD8}" srcOrd="1" destOrd="0" presId="urn:microsoft.com/office/officeart/2005/8/layout/hierarchy1"/>
    <dgm:cxn modelId="{05CF7ED4-EBEA-490C-96C6-5E17DE282786}" type="presParOf" srcId="{E380682D-7E88-41CA-B6B4-610EC3469DD2}" destId="{2A50B0F1-11CC-4CF7-83CF-ED40053D7764}" srcOrd="1" destOrd="0" presId="urn:microsoft.com/office/officeart/2005/8/layout/hierarchy1"/>
    <dgm:cxn modelId="{E7DDEEB2-D4D8-45BB-8B8E-8D458514D2A8}" type="presParOf" srcId="{2AFC6369-1015-4430-B88B-CFD4168A0370}" destId="{87276496-9900-4912-8493-F37DD8349539}" srcOrd="2" destOrd="0" presId="urn:microsoft.com/office/officeart/2005/8/layout/hierarchy1"/>
    <dgm:cxn modelId="{0C3FE349-A57F-47CD-A6C6-A090A8E8F04C}" type="presParOf" srcId="{2AFC6369-1015-4430-B88B-CFD4168A0370}" destId="{98949B89-E340-497A-9B64-F7038FF79534}" srcOrd="3" destOrd="0" presId="urn:microsoft.com/office/officeart/2005/8/layout/hierarchy1"/>
    <dgm:cxn modelId="{CAE40412-3DB2-49DB-BF65-FEA7A88CC290}" type="presParOf" srcId="{98949B89-E340-497A-9B64-F7038FF79534}" destId="{B181B154-E7EC-4484-8D2D-517F52D1DF6D}" srcOrd="0" destOrd="0" presId="urn:microsoft.com/office/officeart/2005/8/layout/hierarchy1"/>
    <dgm:cxn modelId="{E4E47AAD-2E5E-4761-AF89-022106E3F5F3}" type="presParOf" srcId="{B181B154-E7EC-4484-8D2D-517F52D1DF6D}" destId="{1640ABD2-5696-4C93-AB7B-B39C881E08F5}" srcOrd="0" destOrd="0" presId="urn:microsoft.com/office/officeart/2005/8/layout/hierarchy1"/>
    <dgm:cxn modelId="{E731213B-A3DA-4251-A807-8CFCAA795AB9}" type="presParOf" srcId="{B181B154-E7EC-4484-8D2D-517F52D1DF6D}" destId="{1C58FE52-8FBB-4A5B-A909-8FF1B59B915B}" srcOrd="1" destOrd="0" presId="urn:microsoft.com/office/officeart/2005/8/layout/hierarchy1"/>
    <dgm:cxn modelId="{70DAF56D-B629-478D-9F7F-C01F4C3E9F97}" type="presParOf" srcId="{98949B89-E340-497A-9B64-F7038FF79534}" destId="{EB7A4C7C-FE1B-47D8-A720-B39C08C52D92}" srcOrd="1" destOrd="0" presId="urn:microsoft.com/office/officeart/2005/8/layout/hierarchy1"/>
    <dgm:cxn modelId="{ED6FF049-DD39-4D4C-89D5-E803681DF89E}" type="presParOf" srcId="{EB7A4C7C-FE1B-47D8-A720-B39C08C52D92}" destId="{D3F159A6-DC03-4242-A537-CAD52A4ADB6A}" srcOrd="0" destOrd="0" presId="urn:microsoft.com/office/officeart/2005/8/layout/hierarchy1"/>
    <dgm:cxn modelId="{57E215DF-88D4-4E80-B632-D85B3A3ABA25}" type="presParOf" srcId="{EB7A4C7C-FE1B-47D8-A720-B39C08C52D92}" destId="{3D2F7B8D-767A-45C3-AB8C-5835EA2CC872}" srcOrd="1" destOrd="0" presId="urn:microsoft.com/office/officeart/2005/8/layout/hierarchy1"/>
    <dgm:cxn modelId="{B6A84174-6221-4B3B-AC31-87087C3AA178}" type="presParOf" srcId="{3D2F7B8D-767A-45C3-AB8C-5835EA2CC872}" destId="{05603108-0D8C-466E-9317-E50CBCCDBBF1}" srcOrd="0" destOrd="0" presId="urn:microsoft.com/office/officeart/2005/8/layout/hierarchy1"/>
    <dgm:cxn modelId="{0557EB9E-EF7C-41D0-80A6-27FA9F38EE93}" type="presParOf" srcId="{05603108-0D8C-466E-9317-E50CBCCDBBF1}" destId="{17A1C245-00C0-49CD-B065-3B3E284F7F2B}" srcOrd="0" destOrd="0" presId="urn:microsoft.com/office/officeart/2005/8/layout/hierarchy1"/>
    <dgm:cxn modelId="{0AFC435F-1070-4C9E-8714-685AE072FF26}" type="presParOf" srcId="{05603108-0D8C-466E-9317-E50CBCCDBBF1}" destId="{ECC860E1-0BB2-4015-AC72-7BDD7189F55A}" srcOrd="1" destOrd="0" presId="urn:microsoft.com/office/officeart/2005/8/layout/hierarchy1"/>
    <dgm:cxn modelId="{D421C48C-B643-4ED2-A901-5E39134AA72C}" type="presParOf" srcId="{3D2F7B8D-767A-45C3-AB8C-5835EA2CC872}" destId="{119CE4E1-724D-4FB5-9022-A0B86948277D}" srcOrd="1" destOrd="0" presId="urn:microsoft.com/office/officeart/2005/8/layout/hierarchy1"/>
    <dgm:cxn modelId="{06F31ABF-BF75-480E-B674-8739B3F39927}" type="presParOf" srcId="{119CE4E1-724D-4FB5-9022-A0B86948277D}" destId="{FAFB8C23-7775-4AE3-851E-D8AD429A2AA0}" srcOrd="0" destOrd="0" presId="urn:microsoft.com/office/officeart/2005/8/layout/hierarchy1"/>
    <dgm:cxn modelId="{A85CE666-6F69-4695-AC96-CABD3C675DF6}" type="presParOf" srcId="{119CE4E1-724D-4FB5-9022-A0B86948277D}" destId="{A4F7CB6A-DA3F-425F-89C9-72DC028A49EC}" srcOrd="1" destOrd="0" presId="urn:microsoft.com/office/officeart/2005/8/layout/hierarchy1"/>
    <dgm:cxn modelId="{7F9C8394-CFF4-41B4-B5E9-864C480F2215}" type="presParOf" srcId="{A4F7CB6A-DA3F-425F-89C9-72DC028A49EC}" destId="{0A7A359D-F907-4D0D-9613-B7ADFA9D42C9}" srcOrd="0" destOrd="0" presId="urn:microsoft.com/office/officeart/2005/8/layout/hierarchy1"/>
    <dgm:cxn modelId="{42C48D06-E7C8-4B1C-9697-027C310A72D2}" type="presParOf" srcId="{0A7A359D-F907-4D0D-9613-B7ADFA9D42C9}" destId="{7FBD573B-B808-4F67-A58E-CCEEE77838D0}" srcOrd="0" destOrd="0" presId="urn:microsoft.com/office/officeart/2005/8/layout/hierarchy1"/>
    <dgm:cxn modelId="{75BA0992-0713-4110-BF7F-A82432D1E09C}" type="presParOf" srcId="{0A7A359D-F907-4D0D-9613-B7ADFA9D42C9}" destId="{30F5A932-968E-47D1-94E2-AB177DB3E8E4}" srcOrd="1" destOrd="0" presId="urn:microsoft.com/office/officeart/2005/8/layout/hierarchy1"/>
    <dgm:cxn modelId="{F86C744D-DE2F-4322-A55F-1DBDC34195C6}" type="presParOf" srcId="{A4F7CB6A-DA3F-425F-89C9-72DC028A49EC}" destId="{DE79B7ED-69D7-4BBF-AFA9-43DF7BFFC5D6}" srcOrd="1" destOrd="0" presId="urn:microsoft.com/office/officeart/2005/8/layout/hierarchy1"/>
    <dgm:cxn modelId="{A66CEDF8-6CD2-49DF-9876-F5B4D6B3E84A}" type="presParOf" srcId="{9F70B210-3147-4595-A486-1116924B84A0}" destId="{E83A9424-A98D-4557-9F77-29B7F3126348}" srcOrd="2" destOrd="0" presId="urn:microsoft.com/office/officeart/2005/8/layout/hierarchy1"/>
    <dgm:cxn modelId="{82CFD2EC-967A-4808-ADF3-27E4A5F0BEEE}" type="presParOf" srcId="{9F70B210-3147-4595-A486-1116924B84A0}" destId="{232FA5C8-EE62-45B9-B9EF-B185F27CA007}" srcOrd="3" destOrd="0" presId="urn:microsoft.com/office/officeart/2005/8/layout/hierarchy1"/>
    <dgm:cxn modelId="{8432948B-28AB-4583-9CE4-94162500812A}" type="presParOf" srcId="{232FA5C8-EE62-45B9-B9EF-B185F27CA007}" destId="{5D53C6F7-FE6F-4D5A-B1B3-5BAA7BDDBB82}" srcOrd="0" destOrd="0" presId="urn:microsoft.com/office/officeart/2005/8/layout/hierarchy1"/>
    <dgm:cxn modelId="{14863A54-05BB-49A5-8D48-BD4BD171F41D}" type="presParOf" srcId="{5D53C6F7-FE6F-4D5A-B1B3-5BAA7BDDBB82}" destId="{CD755D2A-6FDA-4DBC-84B1-7F971352D675}" srcOrd="0" destOrd="0" presId="urn:microsoft.com/office/officeart/2005/8/layout/hierarchy1"/>
    <dgm:cxn modelId="{17CC75CA-8AD8-4F23-848E-1C1140E42A65}" type="presParOf" srcId="{5D53C6F7-FE6F-4D5A-B1B3-5BAA7BDDBB82}" destId="{3D790021-0F55-4EF0-94B7-A5F670B70ABD}" srcOrd="1" destOrd="0" presId="urn:microsoft.com/office/officeart/2005/8/layout/hierarchy1"/>
    <dgm:cxn modelId="{5A8DC5F9-EC96-4304-87CD-6281EE143DD9}" type="presParOf" srcId="{232FA5C8-EE62-45B9-B9EF-B185F27CA007}" destId="{6DF9FA3E-01F9-41A0-A428-528F1ED54819}" srcOrd="1" destOrd="0" presId="urn:microsoft.com/office/officeart/2005/8/layout/hierarchy1"/>
    <dgm:cxn modelId="{CD56CDCB-4B5F-42AB-84E6-BC4E018CB600}" type="presParOf" srcId="{6DF9FA3E-01F9-41A0-A428-528F1ED54819}" destId="{83B46970-5AC4-4107-ABD1-162FE1B811EB}" srcOrd="0" destOrd="0" presId="urn:microsoft.com/office/officeart/2005/8/layout/hierarchy1"/>
    <dgm:cxn modelId="{3289DE2F-F2CA-4497-B64D-FBB65E777401}" type="presParOf" srcId="{6DF9FA3E-01F9-41A0-A428-528F1ED54819}" destId="{6C556E0B-9881-442A-B600-B85330967635}" srcOrd="1" destOrd="0" presId="urn:microsoft.com/office/officeart/2005/8/layout/hierarchy1"/>
    <dgm:cxn modelId="{6497497A-99EB-4BE6-ABF0-42D075DB394A}" type="presParOf" srcId="{6C556E0B-9881-442A-B600-B85330967635}" destId="{7F45AB59-0E36-4D73-BF34-59E6C2F63A62}" srcOrd="0" destOrd="0" presId="urn:microsoft.com/office/officeart/2005/8/layout/hierarchy1"/>
    <dgm:cxn modelId="{3492F2E4-F69F-4817-B19D-49012EDBFE75}" type="presParOf" srcId="{7F45AB59-0E36-4D73-BF34-59E6C2F63A62}" destId="{5A1423F5-D783-4B44-8B92-3FA43AABF3EC}" srcOrd="0" destOrd="0" presId="urn:microsoft.com/office/officeart/2005/8/layout/hierarchy1"/>
    <dgm:cxn modelId="{4274B939-4D99-4341-BE5D-93A972F6F6C6}" type="presParOf" srcId="{7F45AB59-0E36-4D73-BF34-59E6C2F63A62}" destId="{207452C0-EFEC-4E98-9BAF-B3FB945CFC7C}" srcOrd="1" destOrd="0" presId="urn:microsoft.com/office/officeart/2005/8/layout/hierarchy1"/>
    <dgm:cxn modelId="{95A67256-A32B-4F87-83C2-303CAA879E36}" type="presParOf" srcId="{6C556E0B-9881-442A-B600-B85330967635}" destId="{C7D25715-AA21-4E19-9B46-7783562E4438}" srcOrd="1" destOrd="0" presId="urn:microsoft.com/office/officeart/2005/8/layout/hierarchy1"/>
    <dgm:cxn modelId="{2BB3FCF5-790C-498F-A3B7-922E3378C2C9}" type="presParOf" srcId="{6DF9FA3E-01F9-41A0-A428-528F1ED54819}" destId="{FAA30596-385B-462E-9987-49353A6051F4}" srcOrd="2" destOrd="0" presId="urn:microsoft.com/office/officeart/2005/8/layout/hierarchy1"/>
    <dgm:cxn modelId="{E7A4AD6E-8C48-4F2B-8519-B934AB0C224C}" type="presParOf" srcId="{6DF9FA3E-01F9-41A0-A428-528F1ED54819}" destId="{96ED9A99-CA33-4925-94DB-FB2A4E140107}" srcOrd="3" destOrd="0" presId="urn:microsoft.com/office/officeart/2005/8/layout/hierarchy1"/>
    <dgm:cxn modelId="{19D294A7-9475-4E81-98A8-50BD0BA3FB82}" type="presParOf" srcId="{96ED9A99-CA33-4925-94DB-FB2A4E140107}" destId="{AC04D6FA-D7CA-450A-8790-D6D4E2198F06}" srcOrd="0" destOrd="0" presId="urn:microsoft.com/office/officeart/2005/8/layout/hierarchy1"/>
    <dgm:cxn modelId="{CF759C93-17EC-421F-8753-B0ABDF66D34E}" type="presParOf" srcId="{AC04D6FA-D7CA-450A-8790-D6D4E2198F06}" destId="{70236FE5-D612-491E-A494-D59F6CC1E9B1}" srcOrd="0" destOrd="0" presId="urn:microsoft.com/office/officeart/2005/8/layout/hierarchy1"/>
    <dgm:cxn modelId="{531D0A4D-5CF5-4E2B-995C-E3D48B22C565}" type="presParOf" srcId="{AC04D6FA-D7CA-450A-8790-D6D4E2198F06}" destId="{7BEDFA60-3217-4EC6-A638-8BB3775167AF}" srcOrd="1" destOrd="0" presId="urn:microsoft.com/office/officeart/2005/8/layout/hierarchy1"/>
    <dgm:cxn modelId="{A013C359-7994-4C9C-95BB-CFBE7B38E60A}" type="presParOf" srcId="{96ED9A99-CA33-4925-94DB-FB2A4E140107}" destId="{32E9C7AD-EFF6-4F77-85DC-B69D2CFB7074}" srcOrd="1" destOrd="0" presId="urn:microsoft.com/office/officeart/2005/8/layout/hierarchy1"/>
    <dgm:cxn modelId="{DCC6E6C1-3F5F-4294-8AD6-410B5258177E}" type="presParOf" srcId="{32E9C7AD-EFF6-4F77-85DC-B69D2CFB7074}" destId="{884E9E8E-9D20-47D0-AA92-F2285C9695CD}" srcOrd="0" destOrd="0" presId="urn:microsoft.com/office/officeart/2005/8/layout/hierarchy1"/>
    <dgm:cxn modelId="{D500AA8C-D983-463C-B881-726C351EDB63}" type="presParOf" srcId="{32E9C7AD-EFF6-4F77-85DC-B69D2CFB7074}" destId="{897CF82B-3CC9-4674-89FE-B9FB2C609DEB}" srcOrd="1" destOrd="0" presId="urn:microsoft.com/office/officeart/2005/8/layout/hierarchy1"/>
    <dgm:cxn modelId="{9F0666CC-8410-4CCD-8947-1D51F8173A64}" type="presParOf" srcId="{897CF82B-3CC9-4674-89FE-B9FB2C609DEB}" destId="{8B1563CD-90E4-4EDE-98F7-0D0C433BDDF7}" srcOrd="0" destOrd="0" presId="urn:microsoft.com/office/officeart/2005/8/layout/hierarchy1"/>
    <dgm:cxn modelId="{7DA8701F-CB93-4A5B-8BAF-F1232015257A}" type="presParOf" srcId="{8B1563CD-90E4-4EDE-98F7-0D0C433BDDF7}" destId="{12394370-175D-4AFF-A99E-0E1E50EB57BC}" srcOrd="0" destOrd="0" presId="urn:microsoft.com/office/officeart/2005/8/layout/hierarchy1"/>
    <dgm:cxn modelId="{0ADA077B-59B0-456D-A140-27FEF93EFD3B}" type="presParOf" srcId="{8B1563CD-90E4-4EDE-98F7-0D0C433BDDF7}" destId="{94B8FEDC-A77B-4E6D-8648-38F69D4649DE}" srcOrd="1" destOrd="0" presId="urn:microsoft.com/office/officeart/2005/8/layout/hierarchy1"/>
    <dgm:cxn modelId="{FA5A7F55-10CA-4AED-8DCA-50DA101E1B59}" type="presParOf" srcId="{897CF82B-3CC9-4674-89FE-B9FB2C609DEB}" destId="{984139EC-0554-4D37-AF66-175577250AFC}" srcOrd="1" destOrd="0" presId="urn:microsoft.com/office/officeart/2005/8/layout/hierarchy1"/>
    <dgm:cxn modelId="{EAE86A0F-B590-4AF0-9822-76ADFFACFC81}" type="presParOf" srcId="{984139EC-0554-4D37-AF66-175577250AFC}" destId="{83F199EE-0CBC-4C07-B47D-DED6B7EA8313}" srcOrd="0" destOrd="0" presId="urn:microsoft.com/office/officeart/2005/8/layout/hierarchy1"/>
    <dgm:cxn modelId="{25FB1019-CDC6-45DF-B373-6D44211C954B}" type="presParOf" srcId="{984139EC-0554-4D37-AF66-175577250AFC}" destId="{DD65820C-1317-4F4A-9D4C-DB20F5AF67D0}" srcOrd="1" destOrd="0" presId="urn:microsoft.com/office/officeart/2005/8/layout/hierarchy1"/>
    <dgm:cxn modelId="{0FF97C11-9A4E-4C77-BA0B-536B6863740E}" type="presParOf" srcId="{DD65820C-1317-4F4A-9D4C-DB20F5AF67D0}" destId="{6F77E2E4-8EBC-4269-9F37-C2263A0E917F}" srcOrd="0" destOrd="0" presId="urn:microsoft.com/office/officeart/2005/8/layout/hierarchy1"/>
    <dgm:cxn modelId="{C7EAC549-3435-4406-92D7-1470255CA03E}" type="presParOf" srcId="{6F77E2E4-8EBC-4269-9F37-C2263A0E917F}" destId="{35508C7E-C481-45C2-8494-DBE23C89A82F}" srcOrd="0" destOrd="0" presId="urn:microsoft.com/office/officeart/2005/8/layout/hierarchy1"/>
    <dgm:cxn modelId="{26F41C36-9A6D-4609-ACE2-B4BB4C97E6FC}" type="presParOf" srcId="{6F77E2E4-8EBC-4269-9F37-C2263A0E917F}" destId="{60CCD055-4257-4B1F-B88C-57E0B9C71096}" srcOrd="1" destOrd="0" presId="urn:microsoft.com/office/officeart/2005/8/layout/hierarchy1"/>
    <dgm:cxn modelId="{F93A506C-2CE2-4119-8D32-2F24B378C00C}" type="presParOf" srcId="{DD65820C-1317-4F4A-9D4C-DB20F5AF67D0}" destId="{3C7D2CE5-9720-4194-B715-C472B925CF27}" srcOrd="1" destOrd="0" presId="urn:microsoft.com/office/officeart/2005/8/layout/hierarchy1"/>
    <dgm:cxn modelId="{ABE255D9-E8DA-4494-BCA9-75A332EA3259}" type="presParOf" srcId="{3C7D2CE5-9720-4194-B715-C472B925CF27}" destId="{CA0D759B-40F8-40B7-8DF1-431CED7F9120}" srcOrd="0" destOrd="0" presId="urn:microsoft.com/office/officeart/2005/8/layout/hierarchy1"/>
    <dgm:cxn modelId="{13AFA358-54FA-427E-9286-EDCBD1D779CA}" type="presParOf" srcId="{3C7D2CE5-9720-4194-B715-C472B925CF27}" destId="{C452D9FB-1E80-4FD1-AF56-125057E89813}" srcOrd="1" destOrd="0" presId="urn:microsoft.com/office/officeart/2005/8/layout/hierarchy1"/>
    <dgm:cxn modelId="{212D1093-AE93-4440-BDE8-1059F43E6D3D}" type="presParOf" srcId="{C452D9FB-1E80-4FD1-AF56-125057E89813}" destId="{0C16D021-8B7D-4D05-8200-E4D70842FEA8}" srcOrd="0" destOrd="0" presId="urn:microsoft.com/office/officeart/2005/8/layout/hierarchy1"/>
    <dgm:cxn modelId="{7942638B-F942-4666-9A03-B8FB5537CEFC}" type="presParOf" srcId="{0C16D021-8B7D-4D05-8200-E4D70842FEA8}" destId="{A6389EF7-390D-42DD-A6A1-67B457AAE1F5}" srcOrd="0" destOrd="0" presId="urn:microsoft.com/office/officeart/2005/8/layout/hierarchy1"/>
    <dgm:cxn modelId="{8B836C55-8413-4FA2-8F25-250638225B89}" type="presParOf" srcId="{0C16D021-8B7D-4D05-8200-E4D70842FEA8}" destId="{66B6BECF-8B37-4373-99FC-376CA1017B91}" srcOrd="1" destOrd="0" presId="urn:microsoft.com/office/officeart/2005/8/layout/hierarchy1"/>
    <dgm:cxn modelId="{3EB6B568-50CD-48BD-860B-4D3D3B0FD7F8}" type="presParOf" srcId="{C452D9FB-1E80-4FD1-AF56-125057E89813}" destId="{253FA0DD-2C4D-4DA9-ABF0-31A9948D5927}" srcOrd="1" destOrd="0" presId="urn:microsoft.com/office/officeart/2005/8/layout/hierarchy1"/>
    <dgm:cxn modelId="{8409FA23-DC67-4C94-83A0-0D360219815C}" type="presParOf" srcId="{253FA0DD-2C4D-4DA9-ABF0-31A9948D5927}" destId="{3B925E06-DC96-49AF-A501-7B3C2AE1269F}" srcOrd="0" destOrd="0" presId="urn:microsoft.com/office/officeart/2005/8/layout/hierarchy1"/>
    <dgm:cxn modelId="{C50F2F7D-FBFC-4118-853C-0F9054AE1979}" type="presParOf" srcId="{253FA0DD-2C4D-4DA9-ABF0-31A9948D5927}" destId="{2E730E41-2016-44DC-96EF-DE0AB4D1A6CF}" srcOrd="1" destOrd="0" presId="urn:microsoft.com/office/officeart/2005/8/layout/hierarchy1"/>
    <dgm:cxn modelId="{3F6EAA83-783C-4A02-BED0-4702E1495143}" type="presParOf" srcId="{2E730E41-2016-44DC-96EF-DE0AB4D1A6CF}" destId="{975854E6-72BC-4FB5-8EBA-FB840C51AED3}" srcOrd="0" destOrd="0" presId="urn:microsoft.com/office/officeart/2005/8/layout/hierarchy1"/>
    <dgm:cxn modelId="{EA19EE4B-BAC7-4A7C-9D51-DED008B311C1}" type="presParOf" srcId="{975854E6-72BC-4FB5-8EBA-FB840C51AED3}" destId="{E69BF931-D32A-47EC-A338-CAF82049A7CC}" srcOrd="0" destOrd="0" presId="urn:microsoft.com/office/officeart/2005/8/layout/hierarchy1"/>
    <dgm:cxn modelId="{E24C072E-ECEE-4111-A145-CEC85677FD1E}" type="presParOf" srcId="{975854E6-72BC-4FB5-8EBA-FB840C51AED3}" destId="{57DC5A18-7D59-4945-874A-04D2BECBD92B}" srcOrd="1" destOrd="0" presId="urn:microsoft.com/office/officeart/2005/8/layout/hierarchy1"/>
    <dgm:cxn modelId="{4732CF10-4583-4FAC-A796-976709F3DCB9}" type="presParOf" srcId="{2E730E41-2016-44DC-96EF-DE0AB4D1A6CF}" destId="{03B19141-BCFC-4EB1-9AA4-0853092156F2}" srcOrd="1" destOrd="0" presId="urn:microsoft.com/office/officeart/2005/8/layout/hierarchy1"/>
    <dgm:cxn modelId="{54CFCA62-200B-498E-BDD0-3C246E3288CF}" type="presParOf" srcId="{03B19141-BCFC-4EB1-9AA4-0853092156F2}" destId="{E624D4A2-3144-456D-85B0-A76D2B0B9D68}" srcOrd="0" destOrd="0" presId="urn:microsoft.com/office/officeart/2005/8/layout/hierarchy1"/>
    <dgm:cxn modelId="{C420B6BF-1742-4A2F-B84D-C968BFB97DB3}" type="presParOf" srcId="{03B19141-BCFC-4EB1-9AA4-0853092156F2}" destId="{D6B0D6B6-4670-48AA-9E77-559591FFA067}" srcOrd="1" destOrd="0" presId="urn:microsoft.com/office/officeart/2005/8/layout/hierarchy1"/>
    <dgm:cxn modelId="{B2248F31-9D6E-4809-ACDF-079F48D5A9C5}" type="presParOf" srcId="{D6B0D6B6-4670-48AA-9E77-559591FFA067}" destId="{6CCB6F6E-16DF-49BF-A51C-D6FC67C8BBC0}" srcOrd="0" destOrd="0" presId="urn:microsoft.com/office/officeart/2005/8/layout/hierarchy1"/>
    <dgm:cxn modelId="{C840C919-658F-44F1-821C-10EFAAE4AA13}" type="presParOf" srcId="{6CCB6F6E-16DF-49BF-A51C-D6FC67C8BBC0}" destId="{C70220D7-146E-4C8A-86C1-D2B7C9A417F7}" srcOrd="0" destOrd="0" presId="urn:microsoft.com/office/officeart/2005/8/layout/hierarchy1"/>
    <dgm:cxn modelId="{9E080F89-080C-47D2-B9CE-EE0DE6A3B2EA}" type="presParOf" srcId="{6CCB6F6E-16DF-49BF-A51C-D6FC67C8BBC0}" destId="{CE787214-EA1D-456F-BECE-1F3223CCE72C}" srcOrd="1" destOrd="0" presId="urn:microsoft.com/office/officeart/2005/8/layout/hierarchy1"/>
    <dgm:cxn modelId="{8157C319-9AA3-42E3-B113-C2DDC80303AE}" type="presParOf" srcId="{D6B0D6B6-4670-48AA-9E77-559591FFA067}" destId="{8C603911-96AF-479F-B795-36B46BE8328F}" srcOrd="1" destOrd="0" presId="urn:microsoft.com/office/officeart/2005/8/layout/hierarchy1"/>
    <dgm:cxn modelId="{0DD5026D-0423-4DE9-B976-7377FFC37B36}" type="presParOf" srcId="{3C7D2CE5-9720-4194-B715-C472B925CF27}" destId="{0214BF8C-2FFB-47C4-88B5-4CE391D0CEC2}" srcOrd="2" destOrd="0" presId="urn:microsoft.com/office/officeart/2005/8/layout/hierarchy1"/>
    <dgm:cxn modelId="{F37394EA-4A72-49E9-A98B-ED57673E59AB}" type="presParOf" srcId="{3C7D2CE5-9720-4194-B715-C472B925CF27}" destId="{34A12D53-D470-4E51-8DD6-E9CD2D2D039D}" srcOrd="3" destOrd="0" presId="urn:microsoft.com/office/officeart/2005/8/layout/hierarchy1"/>
    <dgm:cxn modelId="{19A54199-786D-46BE-8559-E2C09A98DE56}" type="presParOf" srcId="{34A12D53-D470-4E51-8DD6-E9CD2D2D039D}" destId="{3052FB9D-2E2A-4023-A7F0-C24E2EA781D7}" srcOrd="0" destOrd="0" presId="urn:microsoft.com/office/officeart/2005/8/layout/hierarchy1"/>
    <dgm:cxn modelId="{6285F97D-AB2B-4777-ABE9-9A28731915E5}" type="presParOf" srcId="{3052FB9D-2E2A-4023-A7F0-C24E2EA781D7}" destId="{05FFE590-C604-4477-9F00-4437C2244FD7}" srcOrd="0" destOrd="0" presId="urn:microsoft.com/office/officeart/2005/8/layout/hierarchy1"/>
    <dgm:cxn modelId="{FA33A4C8-2450-4AC1-9FA6-FB244A36C10F}" type="presParOf" srcId="{3052FB9D-2E2A-4023-A7F0-C24E2EA781D7}" destId="{B261CD68-486D-4FC2-BECF-73718E61F8D3}" srcOrd="1" destOrd="0" presId="urn:microsoft.com/office/officeart/2005/8/layout/hierarchy1"/>
    <dgm:cxn modelId="{9B8C076E-F36C-45D8-82FD-ADE862F80E75}" type="presParOf" srcId="{34A12D53-D470-4E51-8DD6-E9CD2D2D039D}" destId="{7B7600F2-5885-47A6-B381-A6BFF99B7F94}" srcOrd="1" destOrd="0" presId="urn:microsoft.com/office/officeart/2005/8/layout/hierarchy1"/>
    <dgm:cxn modelId="{B60F222E-FF68-4B45-A311-CD4289C87FFD}" type="presParOf" srcId="{32E9C7AD-EFF6-4F77-85DC-B69D2CFB7074}" destId="{4320373C-92B3-4EBF-A751-C7D162115A08}" srcOrd="2" destOrd="0" presId="urn:microsoft.com/office/officeart/2005/8/layout/hierarchy1"/>
    <dgm:cxn modelId="{FEB5EA01-B389-4634-AFA2-2B70EDC33EEF}" type="presParOf" srcId="{32E9C7AD-EFF6-4F77-85DC-B69D2CFB7074}" destId="{853010F1-D6E4-4C96-8DEC-650ACA658AF3}" srcOrd="3" destOrd="0" presId="urn:microsoft.com/office/officeart/2005/8/layout/hierarchy1"/>
    <dgm:cxn modelId="{DDE87A85-CD3F-46BB-87C5-17FBE2F98826}" type="presParOf" srcId="{853010F1-D6E4-4C96-8DEC-650ACA658AF3}" destId="{6BB93C6C-71A3-4E5D-A24B-3D79F1550E82}" srcOrd="0" destOrd="0" presId="urn:microsoft.com/office/officeart/2005/8/layout/hierarchy1"/>
    <dgm:cxn modelId="{8ACBA0FE-6961-4DA9-880A-EF11A48011B1}" type="presParOf" srcId="{6BB93C6C-71A3-4E5D-A24B-3D79F1550E82}" destId="{EBE90343-6C1A-4819-9610-6B7A6F6C4A90}" srcOrd="0" destOrd="0" presId="urn:microsoft.com/office/officeart/2005/8/layout/hierarchy1"/>
    <dgm:cxn modelId="{DECACEDB-EF50-4430-9E27-A716AD5FC3D3}" type="presParOf" srcId="{6BB93C6C-71A3-4E5D-A24B-3D79F1550E82}" destId="{12CA9CFF-6A2B-4567-9E68-C724B127EEDD}" srcOrd="1" destOrd="0" presId="urn:microsoft.com/office/officeart/2005/8/layout/hierarchy1"/>
    <dgm:cxn modelId="{C3D1DDE7-7D62-4B86-8CC6-2F7ABB2E92B3}" type="presParOf" srcId="{853010F1-D6E4-4C96-8DEC-650ACA658AF3}" destId="{C125948F-3B93-4BC7-8554-D5DBA2125CBD}" srcOrd="1" destOrd="0" presId="urn:microsoft.com/office/officeart/2005/8/layout/hierarchy1"/>
    <dgm:cxn modelId="{7D98E003-B37B-4418-B081-6467E2634D59}" type="presParOf" srcId="{6DF9FA3E-01F9-41A0-A428-528F1ED54819}" destId="{BAF68109-4056-4609-9C1D-D6F6CC7399AB}" srcOrd="4" destOrd="0" presId="urn:microsoft.com/office/officeart/2005/8/layout/hierarchy1"/>
    <dgm:cxn modelId="{A759E5D9-321B-4842-A4B9-66DFE518E63B}" type="presParOf" srcId="{6DF9FA3E-01F9-41A0-A428-528F1ED54819}" destId="{23B51039-8935-42F6-8D22-83F8B9E3C2BA}" srcOrd="5" destOrd="0" presId="urn:microsoft.com/office/officeart/2005/8/layout/hierarchy1"/>
    <dgm:cxn modelId="{54D86D55-0B2D-4A68-B8C9-6B8E05708B89}" type="presParOf" srcId="{23B51039-8935-42F6-8D22-83F8B9E3C2BA}" destId="{CDCF9860-A846-419E-855E-48F27A12709A}" srcOrd="0" destOrd="0" presId="urn:microsoft.com/office/officeart/2005/8/layout/hierarchy1"/>
    <dgm:cxn modelId="{9A9C2BBA-3C3A-44D2-A244-FCD5758C809B}" type="presParOf" srcId="{CDCF9860-A846-419E-855E-48F27A12709A}" destId="{14357F72-4ABA-4390-BB69-6464B00A23BE}" srcOrd="0" destOrd="0" presId="urn:microsoft.com/office/officeart/2005/8/layout/hierarchy1"/>
    <dgm:cxn modelId="{A04F8903-C00F-4CC3-8DC5-FF062D2E788B}" type="presParOf" srcId="{CDCF9860-A846-419E-855E-48F27A12709A}" destId="{A7448313-5AFB-4DD8-BE57-C8450643CC12}" srcOrd="1" destOrd="0" presId="urn:microsoft.com/office/officeart/2005/8/layout/hierarchy1"/>
    <dgm:cxn modelId="{417A1FF1-4FE3-4124-A59E-996B3EF946E6}" type="presParOf" srcId="{23B51039-8935-42F6-8D22-83F8B9E3C2BA}" destId="{37D75E85-C19E-4490-A9F2-66A0F8603D72}" srcOrd="1" destOrd="0" presId="urn:microsoft.com/office/officeart/2005/8/layout/hierarchy1"/>
    <dgm:cxn modelId="{85153367-9DC9-470C-89BE-282DC194C835}" type="presParOf" srcId="{0B5ABE19-19DB-4176-8E3E-406806DF8E44}" destId="{5FD9F8F9-53B8-49C8-95B3-75CB4C3FFB1D}" srcOrd="2" destOrd="0" presId="urn:microsoft.com/office/officeart/2005/8/layout/hierarchy1"/>
    <dgm:cxn modelId="{BF7A266E-A179-41AD-A66B-B49CE9E6246F}" type="presParOf" srcId="{0B5ABE19-19DB-4176-8E3E-406806DF8E44}" destId="{98326C50-CD3E-4C07-B35D-4C124F08790D}" srcOrd="3" destOrd="0" presId="urn:microsoft.com/office/officeart/2005/8/layout/hierarchy1"/>
    <dgm:cxn modelId="{301B50C7-C76E-4494-B645-E4AA13055FFF}" type="presParOf" srcId="{98326C50-CD3E-4C07-B35D-4C124F08790D}" destId="{19D0F461-E5BE-4575-B742-59FCDFEF93AA}" srcOrd="0" destOrd="0" presId="urn:microsoft.com/office/officeart/2005/8/layout/hierarchy1"/>
    <dgm:cxn modelId="{49B7610C-FA5A-4036-ACDB-9647136334E1}" type="presParOf" srcId="{19D0F461-E5BE-4575-B742-59FCDFEF93AA}" destId="{41F4EDE6-BD3D-4117-BAA3-713D332626E6}" srcOrd="0" destOrd="0" presId="urn:microsoft.com/office/officeart/2005/8/layout/hierarchy1"/>
    <dgm:cxn modelId="{2155C682-9310-4A44-B326-7E144E241ED7}" type="presParOf" srcId="{19D0F461-E5BE-4575-B742-59FCDFEF93AA}" destId="{DB39FE38-4655-4AB9-8E90-4637CD84C0DA}" srcOrd="1" destOrd="0" presId="urn:microsoft.com/office/officeart/2005/8/layout/hierarchy1"/>
    <dgm:cxn modelId="{D13894DB-E2FE-4B07-87B0-AA085CECFD60}" type="presParOf" srcId="{98326C50-CD3E-4C07-B35D-4C124F08790D}" destId="{6233B988-5EF6-433C-B91F-46CB9A50F655}" srcOrd="1" destOrd="0" presId="urn:microsoft.com/office/officeart/2005/8/layout/hierarchy1"/>
    <dgm:cxn modelId="{0059265A-FCE9-4270-972C-1FF23018E8FB}" type="presParOf" srcId="{0B5ABE19-19DB-4176-8E3E-406806DF8E44}" destId="{2B573C76-85CB-41F2-A874-627B46C0DBFE}" srcOrd="4" destOrd="0" presId="urn:microsoft.com/office/officeart/2005/8/layout/hierarchy1"/>
    <dgm:cxn modelId="{8EA46125-29BC-4AFF-86B2-F93C46F14CF4}" type="presParOf" srcId="{0B5ABE19-19DB-4176-8E3E-406806DF8E44}" destId="{9A3BF7DB-17BD-4021-A3E4-CC1F8B80AFC6}" srcOrd="5" destOrd="0" presId="urn:microsoft.com/office/officeart/2005/8/layout/hierarchy1"/>
    <dgm:cxn modelId="{CC88EE92-F784-4C72-9145-6CFBD6F4BB42}" type="presParOf" srcId="{9A3BF7DB-17BD-4021-A3E4-CC1F8B80AFC6}" destId="{1EE40A06-F2E6-430A-ADF2-A8FA7C7F233C}" srcOrd="0" destOrd="0" presId="urn:microsoft.com/office/officeart/2005/8/layout/hierarchy1"/>
    <dgm:cxn modelId="{3F355C20-3491-4F1C-8C55-1556353A4BA0}" type="presParOf" srcId="{1EE40A06-F2E6-430A-ADF2-A8FA7C7F233C}" destId="{9DD11359-4DC3-45FB-B557-72EAECD6463B}" srcOrd="0" destOrd="0" presId="urn:microsoft.com/office/officeart/2005/8/layout/hierarchy1"/>
    <dgm:cxn modelId="{58A0B043-E2ED-4F6F-94F7-88EA3626C7C3}" type="presParOf" srcId="{1EE40A06-F2E6-430A-ADF2-A8FA7C7F233C}" destId="{104ABA8D-DF22-49E6-B71C-4CA3DF1846B6}" srcOrd="1" destOrd="0" presId="urn:microsoft.com/office/officeart/2005/8/layout/hierarchy1"/>
    <dgm:cxn modelId="{91724047-17A6-4D19-BDDB-61662E733CDB}" type="presParOf" srcId="{9A3BF7DB-17BD-4021-A3E4-CC1F8B80AFC6}" destId="{0BA3B866-9D0C-4EF9-AEEF-1B88C31F8476}" srcOrd="1" destOrd="0" presId="urn:microsoft.com/office/officeart/2005/8/layout/hierarchy1"/>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FCA568B-456F-4A13-A139-DF32F9832405}" type="doc">
      <dgm:prSet loTypeId="urn:microsoft.com/office/officeart/2005/8/layout/hierarchy1" loCatId="hierarchy" qsTypeId="urn:microsoft.com/office/officeart/2005/8/quickstyle/simple1" qsCatId="simple" csTypeId="urn:microsoft.com/office/officeart/2005/8/colors/accent1_1" csCatId="accent1" phldr="1"/>
      <dgm:spPr/>
      <dgm:t>
        <a:bodyPr/>
        <a:lstStyle/>
        <a:p>
          <a:endParaRPr lang="en-US"/>
        </a:p>
      </dgm:t>
    </dgm:pt>
    <dgm:pt modelId="{07649189-C5B6-478A-B7B1-BD036BB238BB}">
      <dgm:prSet phldrT="[Text]" custT="1"/>
      <dgm:spPr/>
      <dgm:t>
        <a:bodyPr/>
        <a:lstStyle/>
        <a:p>
          <a:r>
            <a:rPr lang="en-US" sz="1300" b="1">
              <a:latin typeface="Times New Roman" pitchFamily="18" charset="0"/>
              <a:cs typeface="Times New Roman" pitchFamily="18" charset="0"/>
            </a:rPr>
            <a:t>BRAC Bank Limited</a:t>
          </a:r>
        </a:p>
      </dgm:t>
    </dgm:pt>
    <dgm:pt modelId="{321A5348-9728-40B8-97C7-70260F39779C}" type="parTrans" cxnId="{5128C6C2-C1E8-41A0-9E6A-75611EF15FD0}">
      <dgm:prSet/>
      <dgm:spPr/>
      <dgm:t>
        <a:bodyPr/>
        <a:lstStyle/>
        <a:p>
          <a:endParaRPr lang="en-US"/>
        </a:p>
      </dgm:t>
    </dgm:pt>
    <dgm:pt modelId="{BD48A34E-DF97-461E-92C8-F143191B1131}" type="sibTrans" cxnId="{5128C6C2-C1E8-41A0-9E6A-75611EF15FD0}">
      <dgm:prSet/>
      <dgm:spPr/>
      <dgm:t>
        <a:bodyPr/>
        <a:lstStyle/>
        <a:p>
          <a:endParaRPr lang="en-US"/>
        </a:p>
      </dgm:t>
    </dgm:pt>
    <dgm:pt modelId="{E8C875FD-B383-44D1-A190-9FDCDEE39D3F}">
      <dgm:prSet phldrT="[Text]" custT="1"/>
      <dgm:spPr/>
      <dgm:t>
        <a:bodyPr/>
        <a:lstStyle/>
        <a:p>
          <a:r>
            <a:rPr lang="en-US" sz="1300" b="1">
              <a:latin typeface="Times New Roman" pitchFamily="18" charset="0"/>
              <a:cs typeface="Times New Roman" pitchFamily="18" charset="0"/>
            </a:rPr>
            <a:t>Subsidiaries</a:t>
          </a:r>
        </a:p>
      </dgm:t>
    </dgm:pt>
    <dgm:pt modelId="{09E6C22A-C9FC-4A38-8FA4-3CDA322A5D87}" type="parTrans" cxnId="{FE8C94A3-7543-4DFB-89D7-8678BA4ECC79}">
      <dgm:prSet/>
      <dgm:spPr/>
      <dgm:t>
        <a:bodyPr/>
        <a:lstStyle/>
        <a:p>
          <a:endParaRPr lang="en-US" sz="1300" b="1">
            <a:latin typeface="Times New Roman" pitchFamily="18" charset="0"/>
            <a:cs typeface="Times New Roman" pitchFamily="18" charset="0"/>
          </a:endParaRPr>
        </a:p>
      </dgm:t>
    </dgm:pt>
    <dgm:pt modelId="{7BD8FFBF-8428-41D7-AB49-BDBA3E44EEF3}" type="sibTrans" cxnId="{FE8C94A3-7543-4DFB-89D7-8678BA4ECC79}">
      <dgm:prSet/>
      <dgm:spPr/>
      <dgm:t>
        <a:bodyPr/>
        <a:lstStyle/>
        <a:p>
          <a:endParaRPr lang="en-US"/>
        </a:p>
      </dgm:t>
    </dgm:pt>
    <dgm:pt modelId="{FC334CC4-AB6F-4C9E-BC4A-4616E67FC21F}">
      <dgm:prSet phldrT="[Text]" custT="1"/>
      <dgm:spPr/>
      <dgm:t>
        <a:bodyPr/>
        <a:lstStyle/>
        <a:p>
          <a:r>
            <a:rPr lang="en-US" sz="1300" b="1">
              <a:latin typeface="Times New Roman" pitchFamily="18" charset="0"/>
              <a:cs typeface="Times New Roman" pitchFamily="18" charset="0"/>
            </a:rPr>
            <a:t>bKash</a:t>
          </a:r>
        </a:p>
      </dgm:t>
    </dgm:pt>
    <dgm:pt modelId="{981F9A91-73E8-4F5B-B1A6-A3D6E060D4C4}" type="parTrans" cxnId="{0B711BA3-C1A7-4714-B345-42B3D64C36BC}">
      <dgm:prSet/>
      <dgm:spPr/>
      <dgm:t>
        <a:bodyPr/>
        <a:lstStyle/>
        <a:p>
          <a:endParaRPr lang="en-US" sz="1300" b="1">
            <a:latin typeface="Times New Roman" pitchFamily="18" charset="0"/>
            <a:cs typeface="Times New Roman" pitchFamily="18" charset="0"/>
          </a:endParaRPr>
        </a:p>
      </dgm:t>
    </dgm:pt>
    <dgm:pt modelId="{21939B46-9E42-48C8-A83B-C5E806BABDFD}" type="sibTrans" cxnId="{0B711BA3-C1A7-4714-B345-42B3D64C36BC}">
      <dgm:prSet/>
      <dgm:spPr/>
      <dgm:t>
        <a:bodyPr/>
        <a:lstStyle/>
        <a:p>
          <a:endParaRPr lang="en-US"/>
        </a:p>
      </dgm:t>
    </dgm:pt>
    <dgm:pt modelId="{03C8FB0B-82CA-458F-A411-5ACD5198345D}">
      <dgm:prSet phldrT="[Text]" custT="1"/>
      <dgm:spPr/>
      <dgm:t>
        <a:bodyPr/>
        <a:lstStyle/>
        <a:p>
          <a:r>
            <a:rPr lang="en-US" sz="1300" b="1">
              <a:latin typeface="Times New Roman" pitchFamily="18" charset="0"/>
              <a:cs typeface="Times New Roman" pitchFamily="18" charset="0"/>
            </a:rPr>
            <a:t>EPL Investment</a:t>
          </a:r>
        </a:p>
      </dgm:t>
    </dgm:pt>
    <dgm:pt modelId="{FE762B2E-E78F-49CF-A2FF-AFE47AB57C88}" type="parTrans" cxnId="{44317DE5-A060-4859-A98B-01C8F203A2BD}">
      <dgm:prSet/>
      <dgm:spPr/>
      <dgm:t>
        <a:bodyPr/>
        <a:lstStyle/>
        <a:p>
          <a:endParaRPr lang="en-US" sz="1300" b="1">
            <a:latin typeface="Times New Roman" pitchFamily="18" charset="0"/>
            <a:cs typeface="Times New Roman" pitchFamily="18" charset="0"/>
          </a:endParaRPr>
        </a:p>
      </dgm:t>
    </dgm:pt>
    <dgm:pt modelId="{B269D2FD-D9C3-4635-9966-5F721D3ED1AC}" type="sibTrans" cxnId="{44317DE5-A060-4859-A98B-01C8F203A2BD}">
      <dgm:prSet/>
      <dgm:spPr/>
      <dgm:t>
        <a:bodyPr/>
        <a:lstStyle/>
        <a:p>
          <a:endParaRPr lang="en-US"/>
        </a:p>
      </dgm:t>
    </dgm:pt>
    <dgm:pt modelId="{B094CB3E-82A5-4241-9C3B-56EDEC5828C5}">
      <dgm:prSet phldrT="[Text]" custT="1"/>
      <dgm:spPr/>
      <dgm:t>
        <a:bodyPr/>
        <a:lstStyle/>
        <a:p>
          <a:r>
            <a:rPr lang="en-US" sz="1300" b="1">
              <a:latin typeface="Times New Roman" pitchFamily="18" charset="0"/>
              <a:cs typeface="Times New Roman" pitchFamily="18" charset="0"/>
            </a:rPr>
            <a:t>Conventional Bnaking</a:t>
          </a:r>
        </a:p>
      </dgm:t>
    </dgm:pt>
    <dgm:pt modelId="{9B45D4D4-8D9E-4492-B739-6851B852E6B9}" type="parTrans" cxnId="{B941A788-0D1D-4E27-9B30-952F063FC706}">
      <dgm:prSet/>
      <dgm:spPr/>
      <dgm:t>
        <a:bodyPr/>
        <a:lstStyle/>
        <a:p>
          <a:endParaRPr lang="en-US" sz="1300" b="1">
            <a:latin typeface="Times New Roman" pitchFamily="18" charset="0"/>
            <a:cs typeface="Times New Roman" pitchFamily="18" charset="0"/>
          </a:endParaRPr>
        </a:p>
      </dgm:t>
    </dgm:pt>
    <dgm:pt modelId="{7CD4DC13-791B-42EA-89FA-EE385753F404}" type="sibTrans" cxnId="{B941A788-0D1D-4E27-9B30-952F063FC706}">
      <dgm:prSet/>
      <dgm:spPr/>
      <dgm:t>
        <a:bodyPr/>
        <a:lstStyle/>
        <a:p>
          <a:endParaRPr lang="en-US"/>
        </a:p>
      </dgm:t>
    </dgm:pt>
    <dgm:pt modelId="{868BC272-052F-4E24-BF80-4E00CEC4CB1D}">
      <dgm:prSet custT="1"/>
      <dgm:spPr/>
      <dgm:t>
        <a:bodyPr/>
        <a:lstStyle/>
        <a:p>
          <a:r>
            <a:rPr lang="en-US" sz="1300" b="1">
              <a:latin typeface="Times New Roman" pitchFamily="18" charset="0"/>
              <a:cs typeface="Times New Roman" pitchFamily="18" charset="0"/>
            </a:rPr>
            <a:t>BRAC IT Service Limited</a:t>
          </a:r>
        </a:p>
      </dgm:t>
    </dgm:pt>
    <dgm:pt modelId="{03965C7B-DA10-47EF-8DDB-F20E9D68EEAD}" type="parTrans" cxnId="{AA83723A-008A-49A5-8595-2FC50086D471}">
      <dgm:prSet/>
      <dgm:spPr/>
      <dgm:t>
        <a:bodyPr/>
        <a:lstStyle/>
        <a:p>
          <a:endParaRPr lang="en-US" sz="1300" b="1">
            <a:latin typeface="Times New Roman" pitchFamily="18" charset="0"/>
            <a:cs typeface="Times New Roman" pitchFamily="18" charset="0"/>
          </a:endParaRPr>
        </a:p>
      </dgm:t>
    </dgm:pt>
    <dgm:pt modelId="{CF080831-5CDC-45DA-86C3-CBDA4F3BAAC0}" type="sibTrans" cxnId="{AA83723A-008A-49A5-8595-2FC50086D471}">
      <dgm:prSet/>
      <dgm:spPr/>
      <dgm:t>
        <a:bodyPr/>
        <a:lstStyle/>
        <a:p>
          <a:endParaRPr lang="en-US"/>
        </a:p>
      </dgm:t>
    </dgm:pt>
    <dgm:pt modelId="{0516AAFA-2852-42FE-B15D-BDCA02F96DCA}">
      <dgm:prSet custT="1"/>
      <dgm:spPr/>
      <dgm:t>
        <a:bodyPr/>
        <a:lstStyle/>
        <a:p>
          <a:r>
            <a:rPr lang="en-US" sz="1300" b="1">
              <a:latin typeface="Times New Roman" pitchFamily="18" charset="0"/>
              <a:cs typeface="Times New Roman" pitchFamily="18" charset="0"/>
            </a:rPr>
            <a:t>BRAC EPL Stock Brokerage</a:t>
          </a:r>
        </a:p>
      </dgm:t>
    </dgm:pt>
    <dgm:pt modelId="{49CF0EA0-9978-418B-B3F0-249B7213C141}" type="parTrans" cxnId="{83CE20D9-D5C1-4C6A-B0F5-07A8124243E6}">
      <dgm:prSet/>
      <dgm:spPr/>
      <dgm:t>
        <a:bodyPr/>
        <a:lstStyle/>
        <a:p>
          <a:endParaRPr lang="en-US" sz="1300" b="1">
            <a:latin typeface="Times New Roman" pitchFamily="18" charset="0"/>
            <a:cs typeface="Times New Roman" pitchFamily="18" charset="0"/>
          </a:endParaRPr>
        </a:p>
      </dgm:t>
    </dgm:pt>
    <dgm:pt modelId="{3453F9F7-55EF-4890-8811-C5DE0B1E9E81}" type="sibTrans" cxnId="{83CE20D9-D5C1-4C6A-B0F5-07A8124243E6}">
      <dgm:prSet/>
      <dgm:spPr/>
      <dgm:t>
        <a:bodyPr/>
        <a:lstStyle/>
        <a:p>
          <a:endParaRPr lang="en-US"/>
        </a:p>
      </dgm:t>
    </dgm:pt>
    <dgm:pt modelId="{0E6792D8-96C5-4C7D-AE11-81965857924E}">
      <dgm:prSet custT="1"/>
      <dgm:spPr/>
      <dgm:t>
        <a:bodyPr/>
        <a:lstStyle/>
        <a:p>
          <a:r>
            <a:rPr lang="en-US" sz="1300" b="1">
              <a:latin typeface="Times New Roman" pitchFamily="18" charset="0"/>
              <a:cs typeface="Times New Roman" pitchFamily="18" charset="0"/>
            </a:rPr>
            <a:t>BRAC Saajan Exchange</a:t>
          </a:r>
        </a:p>
      </dgm:t>
    </dgm:pt>
    <dgm:pt modelId="{56A63B4D-0278-4506-9F8A-AC31A2FE57BA}" type="parTrans" cxnId="{83DEA072-1644-4079-A0A0-3A125D19A219}">
      <dgm:prSet/>
      <dgm:spPr/>
      <dgm:t>
        <a:bodyPr/>
        <a:lstStyle/>
        <a:p>
          <a:endParaRPr lang="en-US" sz="1300" b="1">
            <a:latin typeface="Times New Roman" pitchFamily="18" charset="0"/>
            <a:cs typeface="Times New Roman" pitchFamily="18" charset="0"/>
          </a:endParaRPr>
        </a:p>
      </dgm:t>
    </dgm:pt>
    <dgm:pt modelId="{7DA2A682-17D2-437A-918A-9DEC2F7CEF41}" type="sibTrans" cxnId="{83DEA072-1644-4079-A0A0-3A125D19A219}">
      <dgm:prSet/>
      <dgm:spPr/>
      <dgm:t>
        <a:bodyPr/>
        <a:lstStyle/>
        <a:p>
          <a:endParaRPr lang="en-US"/>
        </a:p>
      </dgm:t>
    </dgm:pt>
    <dgm:pt modelId="{3E6CD7A3-0AE2-4331-99C7-5C044CFB4D1C}" type="pres">
      <dgm:prSet presAssocID="{6FCA568B-456F-4A13-A139-DF32F9832405}" presName="hierChild1" presStyleCnt="0">
        <dgm:presLayoutVars>
          <dgm:chPref val="1"/>
          <dgm:dir/>
          <dgm:animOne val="branch"/>
          <dgm:animLvl val="lvl"/>
          <dgm:resizeHandles/>
        </dgm:presLayoutVars>
      </dgm:prSet>
      <dgm:spPr/>
      <dgm:t>
        <a:bodyPr/>
        <a:lstStyle/>
        <a:p>
          <a:endParaRPr lang="en-US"/>
        </a:p>
      </dgm:t>
    </dgm:pt>
    <dgm:pt modelId="{35F2A3DF-E366-4FA5-8068-000020235CC8}" type="pres">
      <dgm:prSet presAssocID="{07649189-C5B6-478A-B7B1-BD036BB238BB}" presName="hierRoot1" presStyleCnt="0"/>
      <dgm:spPr/>
    </dgm:pt>
    <dgm:pt modelId="{EF132A68-F4A7-4F95-A243-BFD9FC6B3434}" type="pres">
      <dgm:prSet presAssocID="{07649189-C5B6-478A-B7B1-BD036BB238BB}" presName="composite" presStyleCnt="0"/>
      <dgm:spPr/>
    </dgm:pt>
    <dgm:pt modelId="{10216B66-5CDE-40D0-A861-C6D85B1DB4C5}" type="pres">
      <dgm:prSet presAssocID="{07649189-C5B6-478A-B7B1-BD036BB238BB}" presName="background" presStyleLbl="node0" presStyleIdx="0" presStyleCnt="1"/>
      <dgm:spPr/>
    </dgm:pt>
    <dgm:pt modelId="{E5930AC3-E77D-4756-8253-6AFE7B645B23}" type="pres">
      <dgm:prSet presAssocID="{07649189-C5B6-478A-B7B1-BD036BB238BB}" presName="text" presStyleLbl="fgAcc0" presStyleIdx="0" presStyleCnt="1">
        <dgm:presLayoutVars>
          <dgm:chPref val="3"/>
        </dgm:presLayoutVars>
      </dgm:prSet>
      <dgm:spPr/>
      <dgm:t>
        <a:bodyPr/>
        <a:lstStyle/>
        <a:p>
          <a:endParaRPr lang="en-US"/>
        </a:p>
      </dgm:t>
    </dgm:pt>
    <dgm:pt modelId="{50B5692D-7CF2-4464-8F43-032D293AC087}" type="pres">
      <dgm:prSet presAssocID="{07649189-C5B6-478A-B7B1-BD036BB238BB}" presName="hierChild2" presStyleCnt="0"/>
      <dgm:spPr/>
    </dgm:pt>
    <dgm:pt modelId="{F95B1907-476D-4224-B4E0-90758169AB60}" type="pres">
      <dgm:prSet presAssocID="{09E6C22A-C9FC-4A38-8FA4-3CDA322A5D87}" presName="Name10" presStyleLbl="parChTrans1D2" presStyleIdx="0" presStyleCnt="2"/>
      <dgm:spPr/>
      <dgm:t>
        <a:bodyPr/>
        <a:lstStyle/>
        <a:p>
          <a:endParaRPr lang="en-US"/>
        </a:p>
      </dgm:t>
    </dgm:pt>
    <dgm:pt modelId="{EE4EDD06-09B8-4ADF-B78B-E109093F1A51}" type="pres">
      <dgm:prSet presAssocID="{E8C875FD-B383-44D1-A190-9FDCDEE39D3F}" presName="hierRoot2" presStyleCnt="0"/>
      <dgm:spPr/>
    </dgm:pt>
    <dgm:pt modelId="{EA35C42B-1E58-4AAC-BBB4-5F6535E214FF}" type="pres">
      <dgm:prSet presAssocID="{E8C875FD-B383-44D1-A190-9FDCDEE39D3F}" presName="composite2" presStyleCnt="0"/>
      <dgm:spPr/>
    </dgm:pt>
    <dgm:pt modelId="{352FA701-208F-456D-9DCB-9C31FE4637FC}" type="pres">
      <dgm:prSet presAssocID="{E8C875FD-B383-44D1-A190-9FDCDEE39D3F}" presName="background2" presStyleLbl="node2" presStyleIdx="0" presStyleCnt="2"/>
      <dgm:spPr/>
    </dgm:pt>
    <dgm:pt modelId="{B2BCF021-F989-456E-80B6-79E0572B87BB}" type="pres">
      <dgm:prSet presAssocID="{E8C875FD-B383-44D1-A190-9FDCDEE39D3F}" presName="text2" presStyleLbl="fgAcc2" presStyleIdx="0" presStyleCnt="2" custScaleX="106694">
        <dgm:presLayoutVars>
          <dgm:chPref val="3"/>
        </dgm:presLayoutVars>
      </dgm:prSet>
      <dgm:spPr/>
      <dgm:t>
        <a:bodyPr/>
        <a:lstStyle/>
        <a:p>
          <a:endParaRPr lang="en-US"/>
        </a:p>
      </dgm:t>
    </dgm:pt>
    <dgm:pt modelId="{7BCB5011-ADDC-4326-A9B3-3DD20D22B0F9}" type="pres">
      <dgm:prSet presAssocID="{E8C875FD-B383-44D1-A190-9FDCDEE39D3F}" presName="hierChild3" presStyleCnt="0"/>
      <dgm:spPr/>
    </dgm:pt>
    <dgm:pt modelId="{685F0D50-B229-4E71-AB70-65711A15D512}" type="pres">
      <dgm:prSet presAssocID="{981F9A91-73E8-4F5B-B1A6-A3D6E060D4C4}" presName="Name17" presStyleLbl="parChTrans1D3" presStyleIdx="0" presStyleCnt="5"/>
      <dgm:spPr/>
      <dgm:t>
        <a:bodyPr/>
        <a:lstStyle/>
        <a:p>
          <a:endParaRPr lang="en-US"/>
        </a:p>
      </dgm:t>
    </dgm:pt>
    <dgm:pt modelId="{E9CCFD04-44E8-4E84-934F-3FBF82D08C92}" type="pres">
      <dgm:prSet presAssocID="{FC334CC4-AB6F-4C9E-BC4A-4616E67FC21F}" presName="hierRoot3" presStyleCnt="0"/>
      <dgm:spPr/>
    </dgm:pt>
    <dgm:pt modelId="{21D57C63-9E1E-4607-B0E2-69E9EDFA0C9C}" type="pres">
      <dgm:prSet presAssocID="{FC334CC4-AB6F-4C9E-BC4A-4616E67FC21F}" presName="composite3" presStyleCnt="0"/>
      <dgm:spPr/>
    </dgm:pt>
    <dgm:pt modelId="{18CDED57-6588-46F4-8513-F40418F82318}" type="pres">
      <dgm:prSet presAssocID="{FC334CC4-AB6F-4C9E-BC4A-4616E67FC21F}" presName="background3" presStyleLbl="node3" presStyleIdx="0" presStyleCnt="5"/>
      <dgm:spPr/>
    </dgm:pt>
    <dgm:pt modelId="{AFEF4CA8-9AE7-4E7B-86DB-D802373D6E45}" type="pres">
      <dgm:prSet presAssocID="{FC334CC4-AB6F-4C9E-BC4A-4616E67FC21F}" presName="text3" presStyleLbl="fgAcc3" presStyleIdx="0" presStyleCnt="5">
        <dgm:presLayoutVars>
          <dgm:chPref val="3"/>
        </dgm:presLayoutVars>
      </dgm:prSet>
      <dgm:spPr/>
      <dgm:t>
        <a:bodyPr/>
        <a:lstStyle/>
        <a:p>
          <a:endParaRPr lang="en-US"/>
        </a:p>
      </dgm:t>
    </dgm:pt>
    <dgm:pt modelId="{B6E66D5F-1291-48DB-B8EC-6B0B0D28178C}" type="pres">
      <dgm:prSet presAssocID="{FC334CC4-AB6F-4C9E-BC4A-4616E67FC21F}" presName="hierChild4" presStyleCnt="0"/>
      <dgm:spPr/>
    </dgm:pt>
    <dgm:pt modelId="{E3F08268-640E-4F2E-8B02-A41533C888E8}" type="pres">
      <dgm:prSet presAssocID="{49CF0EA0-9978-418B-B3F0-249B7213C141}" presName="Name17" presStyleLbl="parChTrans1D3" presStyleIdx="1" presStyleCnt="5"/>
      <dgm:spPr/>
      <dgm:t>
        <a:bodyPr/>
        <a:lstStyle/>
        <a:p>
          <a:endParaRPr lang="en-US"/>
        </a:p>
      </dgm:t>
    </dgm:pt>
    <dgm:pt modelId="{5C22AE9B-5C4A-4175-9DEB-1D8DA1D390A5}" type="pres">
      <dgm:prSet presAssocID="{0516AAFA-2852-42FE-B15D-BDCA02F96DCA}" presName="hierRoot3" presStyleCnt="0"/>
      <dgm:spPr/>
    </dgm:pt>
    <dgm:pt modelId="{DC30FFF1-FBB6-492E-8406-85C9D4422553}" type="pres">
      <dgm:prSet presAssocID="{0516AAFA-2852-42FE-B15D-BDCA02F96DCA}" presName="composite3" presStyleCnt="0"/>
      <dgm:spPr/>
    </dgm:pt>
    <dgm:pt modelId="{AA9066EE-1B58-4977-98B8-A615A7516FFC}" type="pres">
      <dgm:prSet presAssocID="{0516AAFA-2852-42FE-B15D-BDCA02F96DCA}" presName="background3" presStyleLbl="node3" presStyleIdx="1" presStyleCnt="5"/>
      <dgm:spPr/>
    </dgm:pt>
    <dgm:pt modelId="{CE163757-87C9-4F60-A201-60636FB5965A}" type="pres">
      <dgm:prSet presAssocID="{0516AAFA-2852-42FE-B15D-BDCA02F96DCA}" presName="text3" presStyleLbl="fgAcc3" presStyleIdx="1" presStyleCnt="5">
        <dgm:presLayoutVars>
          <dgm:chPref val="3"/>
        </dgm:presLayoutVars>
      </dgm:prSet>
      <dgm:spPr/>
      <dgm:t>
        <a:bodyPr/>
        <a:lstStyle/>
        <a:p>
          <a:endParaRPr lang="en-US"/>
        </a:p>
      </dgm:t>
    </dgm:pt>
    <dgm:pt modelId="{E7EFA6BB-404B-49D1-A4DA-00BCB0A3940A}" type="pres">
      <dgm:prSet presAssocID="{0516AAFA-2852-42FE-B15D-BDCA02F96DCA}" presName="hierChild4" presStyleCnt="0"/>
      <dgm:spPr/>
    </dgm:pt>
    <dgm:pt modelId="{4458A6B1-A10A-4E23-AA33-8D1610CDC98C}" type="pres">
      <dgm:prSet presAssocID="{03965C7B-DA10-47EF-8DDB-F20E9D68EEAD}" presName="Name17" presStyleLbl="parChTrans1D3" presStyleIdx="2" presStyleCnt="5"/>
      <dgm:spPr/>
      <dgm:t>
        <a:bodyPr/>
        <a:lstStyle/>
        <a:p>
          <a:endParaRPr lang="en-US"/>
        </a:p>
      </dgm:t>
    </dgm:pt>
    <dgm:pt modelId="{5BF54386-8281-42B9-B3D9-EE8168F28017}" type="pres">
      <dgm:prSet presAssocID="{868BC272-052F-4E24-BF80-4E00CEC4CB1D}" presName="hierRoot3" presStyleCnt="0"/>
      <dgm:spPr/>
    </dgm:pt>
    <dgm:pt modelId="{4C79A891-29E6-42D4-9A48-EB162E204DEC}" type="pres">
      <dgm:prSet presAssocID="{868BC272-052F-4E24-BF80-4E00CEC4CB1D}" presName="composite3" presStyleCnt="0"/>
      <dgm:spPr/>
    </dgm:pt>
    <dgm:pt modelId="{3B0F4A81-9625-4298-9284-F05FC55797B1}" type="pres">
      <dgm:prSet presAssocID="{868BC272-052F-4E24-BF80-4E00CEC4CB1D}" presName="background3" presStyleLbl="node3" presStyleIdx="2" presStyleCnt="5"/>
      <dgm:spPr/>
    </dgm:pt>
    <dgm:pt modelId="{FA8FB06C-32E5-4F85-BBF7-BACA7D0916DA}" type="pres">
      <dgm:prSet presAssocID="{868BC272-052F-4E24-BF80-4E00CEC4CB1D}" presName="text3" presStyleLbl="fgAcc3" presStyleIdx="2" presStyleCnt="5">
        <dgm:presLayoutVars>
          <dgm:chPref val="3"/>
        </dgm:presLayoutVars>
      </dgm:prSet>
      <dgm:spPr/>
      <dgm:t>
        <a:bodyPr/>
        <a:lstStyle/>
        <a:p>
          <a:endParaRPr lang="en-US"/>
        </a:p>
      </dgm:t>
    </dgm:pt>
    <dgm:pt modelId="{EE612721-8440-4FFE-835E-E4D00D17345C}" type="pres">
      <dgm:prSet presAssocID="{868BC272-052F-4E24-BF80-4E00CEC4CB1D}" presName="hierChild4" presStyleCnt="0"/>
      <dgm:spPr/>
    </dgm:pt>
    <dgm:pt modelId="{0B422413-6FFC-4998-A68C-4C605E2F59D0}" type="pres">
      <dgm:prSet presAssocID="{56A63B4D-0278-4506-9F8A-AC31A2FE57BA}" presName="Name17" presStyleLbl="parChTrans1D3" presStyleIdx="3" presStyleCnt="5"/>
      <dgm:spPr/>
      <dgm:t>
        <a:bodyPr/>
        <a:lstStyle/>
        <a:p>
          <a:endParaRPr lang="en-US"/>
        </a:p>
      </dgm:t>
    </dgm:pt>
    <dgm:pt modelId="{03D7D345-2E1E-495C-828B-98F0D13C088B}" type="pres">
      <dgm:prSet presAssocID="{0E6792D8-96C5-4C7D-AE11-81965857924E}" presName="hierRoot3" presStyleCnt="0"/>
      <dgm:spPr/>
    </dgm:pt>
    <dgm:pt modelId="{7E922649-2318-451B-A358-97B0D29595EF}" type="pres">
      <dgm:prSet presAssocID="{0E6792D8-96C5-4C7D-AE11-81965857924E}" presName="composite3" presStyleCnt="0"/>
      <dgm:spPr/>
    </dgm:pt>
    <dgm:pt modelId="{35207C1C-CB02-48D3-A4BC-662514F51F8E}" type="pres">
      <dgm:prSet presAssocID="{0E6792D8-96C5-4C7D-AE11-81965857924E}" presName="background3" presStyleLbl="node3" presStyleIdx="3" presStyleCnt="5"/>
      <dgm:spPr/>
    </dgm:pt>
    <dgm:pt modelId="{B1215339-DA97-4E86-8F53-D5F5C6B94B43}" type="pres">
      <dgm:prSet presAssocID="{0E6792D8-96C5-4C7D-AE11-81965857924E}" presName="text3" presStyleLbl="fgAcc3" presStyleIdx="3" presStyleCnt="5">
        <dgm:presLayoutVars>
          <dgm:chPref val="3"/>
        </dgm:presLayoutVars>
      </dgm:prSet>
      <dgm:spPr/>
      <dgm:t>
        <a:bodyPr/>
        <a:lstStyle/>
        <a:p>
          <a:endParaRPr lang="en-US"/>
        </a:p>
      </dgm:t>
    </dgm:pt>
    <dgm:pt modelId="{295514ED-5C01-49AB-ACF5-A9384AA07CC6}" type="pres">
      <dgm:prSet presAssocID="{0E6792D8-96C5-4C7D-AE11-81965857924E}" presName="hierChild4" presStyleCnt="0"/>
      <dgm:spPr/>
    </dgm:pt>
    <dgm:pt modelId="{3311708B-B057-4987-B9C7-4F60B6921721}" type="pres">
      <dgm:prSet presAssocID="{FE762B2E-E78F-49CF-A2FF-AFE47AB57C88}" presName="Name17" presStyleLbl="parChTrans1D3" presStyleIdx="4" presStyleCnt="5"/>
      <dgm:spPr/>
      <dgm:t>
        <a:bodyPr/>
        <a:lstStyle/>
        <a:p>
          <a:endParaRPr lang="en-US"/>
        </a:p>
      </dgm:t>
    </dgm:pt>
    <dgm:pt modelId="{014F5D2E-5852-4FEA-937F-10D9D41FF505}" type="pres">
      <dgm:prSet presAssocID="{03C8FB0B-82CA-458F-A411-5ACD5198345D}" presName="hierRoot3" presStyleCnt="0"/>
      <dgm:spPr/>
    </dgm:pt>
    <dgm:pt modelId="{253CECD5-3423-4919-84F4-CE0C6E744BAA}" type="pres">
      <dgm:prSet presAssocID="{03C8FB0B-82CA-458F-A411-5ACD5198345D}" presName="composite3" presStyleCnt="0"/>
      <dgm:spPr/>
    </dgm:pt>
    <dgm:pt modelId="{4D43F89B-D975-409A-86A1-5DACDEC9D934}" type="pres">
      <dgm:prSet presAssocID="{03C8FB0B-82CA-458F-A411-5ACD5198345D}" presName="background3" presStyleLbl="node3" presStyleIdx="4" presStyleCnt="5"/>
      <dgm:spPr/>
    </dgm:pt>
    <dgm:pt modelId="{60964FA6-99A0-4390-B66F-2DB4E6AD2811}" type="pres">
      <dgm:prSet presAssocID="{03C8FB0B-82CA-458F-A411-5ACD5198345D}" presName="text3" presStyleLbl="fgAcc3" presStyleIdx="4" presStyleCnt="5">
        <dgm:presLayoutVars>
          <dgm:chPref val="3"/>
        </dgm:presLayoutVars>
      </dgm:prSet>
      <dgm:spPr/>
      <dgm:t>
        <a:bodyPr/>
        <a:lstStyle/>
        <a:p>
          <a:endParaRPr lang="en-US"/>
        </a:p>
      </dgm:t>
    </dgm:pt>
    <dgm:pt modelId="{D1F74835-23EA-4FBA-B050-6B4D99CF3475}" type="pres">
      <dgm:prSet presAssocID="{03C8FB0B-82CA-458F-A411-5ACD5198345D}" presName="hierChild4" presStyleCnt="0"/>
      <dgm:spPr/>
    </dgm:pt>
    <dgm:pt modelId="{6E9AF34B-34B3-450F-ACBE-61FF28B4DAC8}" type="pres">
      <dgm:prSet presAssocID="{9B45D4D4-8D9E-4492-B739-6851B852E6B9}" presName="Name10" presStyleLbl="parChTrans1D2" presStyleIdx="1" presStyleCnt="2"/>
      <dgm:spPr/>
      <dgm:t>
        <a:bodyPr/>
        <a:lstStyle/>
        <a:p>
          <a:endParaRPr lang="en-US"/>
        </a:p>
      </dgm:t>
    </dgm:pt>
    <dgm:pt modelId="{353A4F1F-C672-4FF9-A93B-8A77A0B3B178}" type="pres">
      <dgm:prSet presAssocID="{B094CB3E-82A5-4241-9C3B-56EDEC5828C5}" presName="hierRoot2" presStyleCnt="0"/>
      <dgm:spPr/>
    </dgm:pt>
    <dgm:pt modelId="{CF472474-6B58-4B4A-B3FE-60433172C6D3}" type="pres">
      <dgm:prSet presAssocID="{B094CB3E-82A5-4241-9C3B-56EDEC5828C5}" presName="composite2" presStyleCnt="0"/>
      <dgm:spPr/>
    </dgm:pt>
    <dgm:pt modelId="{017E08BC-BAD4-4F1B-9F83-4EBED9D843E9}" type="pres">
      <dgm:prSet presAssocID="{B094CB3E-82A5-4241-9C3B-56EDEC5828C5}" presName="background2" presStyleLbl="node2" presStyleIdx="1" presStyleCnt="2"/>
      <dgm:spPr/>
    </dgm:pt>
    <dgm:pt modelId="{E09066E8-74E3-4F56-B98A-A72FDACDD458}" type="pres">
      <dgm:prSet presAssocID="{B094CB3E-82A5-4241-9C3B-56EDEC5828C5}" presName="text2" presStyleLbl="fgAcc2" presStyleIdx="1" presStyleCnt="2" custScaleX="121011">
        <dgm:presLayoutVars>
          <dgm:chPref val="3"/>
        </dgm:presLayoutVars>
      </dgm:prSet>
      <dgm:spPr/>
      <dgm:t>
        <a:bodyPr/>
        <a:lstStyle/>
        <a:p>
          <a:endParaRPr lang="en-US"/>
        </a:p>
      </dgm:t>
    </dgm:pt>
    <dgm:pt modelId="{D3995796-061A-4624-B377-731967F68283}" type="pres">
      <dgm:prSet presAssocID="{B094CB3E-82A5-4241-9C3B-56EDEC5828C5}" presName="hierChild3" presStyleCnt="0"/>
      <dgm:spPr/>
    </dgm:pt>
  </dgm:ptLst>
  <dgm:cxnLst>
    <dgm:cxn modelId="{406C8D9C-CC9E-415F-BE2F-D8D8D6CE1FCF}" type="presOf" srcId="{49CF0EA0-9978-418B-B3F0-249B7213C141}" destId="{E3F08268-640E-4F2E-8B02-A41533C888E8}" srcOrd="0" destOrd="0" presId="urn:microsoft.com/office/officeart/2005/8/layout/hierarchy1"/>
    <dgm:cxn modelId="{2FF1F9B4-6CE5-4544-9C1D-4D67A3B3F717}" type="presOf" srcId="{FC334CC4-AB6F-4C9E-BC4A-4616E67FC21F}" destId="{AFEF4CA8-9AE7-4E7B-86DB-D802373D6E45}" srcOrd="0" destOrd="0" presId="urn:microsoft.com/office/officeart/2005/8/layout/hierarchy1"/>
    <dgm:cxn modelId="{B941A788-0D1D-4E27-9B30-952F063FC706}" srcId="{07649189-C5B6-478A-B7B1-BD036BB238BB}" destId="{B094CB3E-82A5-4241-9C3B-56EDEC5828C5}" srcOrd="1" destOrd="0" parTransId="{9B45D4D4-8D9E-4492-B739-6851B852E6B9}" sibTransId="{7CD4DC13-791B-42EA-89FA-EE385753F404}"/>
    <dgm:cxn modelId="{83DEA072-1644-4079-A0A0-3A125D19A219}" srcId="{E8C875FD-B383-44D1-A190-9FDCDEE39D3F}" destId="{0E6792D8-96C5-4C7D-AE11-81965857924E}" srcOrd="3" destOrd="0" parTransId="{56A63B4D-0278-4506-9F8A-AC31A2FE57BA}" sibTransId="{7DA2A682-17D2-437A-918A-9DEC2F7CEF41}"/>
    <dgm:cxn modelId="{5F69D23A-D884-4B46-BB77-E85C607E78AB}" type="presOf" srcId="{B094CB3E-82A5-4241-9C3B-56EDEC5828C5}" destId="{E09066E8-74E3-4F56-B98A-A72FDACDD458}" srcOrd="0" destOrd="0" presId="urn:microsoft.com/office/officeart/2005/8/layout/hierarchy1"/>
    <dgm:cxn modelId="{7CE47961-6E1F-4BD0-9809-0E05AAE1EDF5}" type="presOf" srcId="{6FCA568B-456F-4A13-A139-DF32F9832405}" destId="{3E6CD7A3-0AE2-4331-99C7-5C044CFB4D1C}" srcOrd="0" destOrd="0" presId="urn:microsoft.com/office/officeart/2005/8/layout/hierarchy1"/>
    <dgm:cxn modelId="{AAB9451E-BAC7-4414-8037-A007B06A8345}" type="presOf" srcId="{03965C7B-DA10-47EF-8DDB-F20E9D68EEAD}" destId="{4458A6B1-A10A-4E23-AA33-8D1610CDC98C}" srcOrd="0" destOrd="0" presId="urn:microsoft.com/office/officeart/2005/8/layout/hierarchy1"/>
    <dgm:cxn modelId="{E76702A4-9C8F-4EC7-82F7-1140C0AF9E4F}" type="presOf" srcId="{9B45D4D4-8D9E-4492-B739-6851B852E6B9}" destId="{6E9AF34B-34B3-450F-ACBE-61FF28B4DAC8}" srcOrd="0" destOrd="0" presId="urn:microsoft.com/office/officeart/2005/8/layout/hierarchy1"/>
    <dgm:cxn modelId="{FE8C94A3-7543-4DFB-89D7-8678BA4ECC79}" srcId="{07649189-C5B6-478A-B7B1-BD036BB238BB}" destId="{E8C875FD-B383-44D1-A190-9FDCDEE39D3F}" srcOrd="0" destOrd="0" parTransId="{09E6C22A-C9FC-4A38-8FA4-3CDA322A5D87}" sibTransId="{7BD8FFBF-8428-41D7-AB49-BDBA3E44EEF3}"/>
    <dgm:cxn modelId="{BD611C97-7470-4129-B683-7639EAC18149}" type="presOf" srcId="{03C8FB0B-82CA-458F-A411-5ACD5198345D}" destId="{60964FA6-99A0-4390-B66F-2DB4E6AD2811}" srcOrd="0" destOrd="0" presId="urn:microsoft.com/office/officeart/2005/8/layout/hierarchy1"/>
    <dgm:cxn modelId="{5128C6C2-C1E8-41A0-9E6A-75611EF15FD0}" srcId="{6FCA568B-456F-4A13-A139-DF32F9832405}" destId="{07649189-C5B6-478A-B7B1-BD036BB238BB}" srcOrd="0" destOrd="0" parTransId="{321A5348-9728-40B8-97C7-70260F39779C}" sibTransId="{BD48A34E-DF97-461E-92C8-F143191B1131}"/>
    <dgm:cxn modelId="{4D3E8631-EB13-490F-A55A-112AA46BEEC7}" type="presOf" srcId="{981F9A91-73E8-4F5B-B1A6-A3D6E060D4C4}" destId="{685F0D50-B229-4E71-AB70-65711A15D512}" srcOrd="0" destOrd="0" presId="urn:microsoft.com/office/officeart/2005/8/layout/hierarchy1"/>
    <dgm:cxn modelId="{10255053-DC97-4E4D-8524-9840439440BE}" type="presOf" srcId="{56A63B4D-0278-4506-9F8A-AC31A2FE57BA}" destId="{0B422413-6FFC-4998-A68C-4C605E2F59D0}" srcOrd="0" destOrd="0" presId="urn:microsoft.com/office/officeart/2005/8/layout/hierarchy1"/>
    <dgm:cxn modelId="{83CE20D9-D5C1-4C6A-B0F5-07A8124243E6}" srcId="{E8C875FD-B383-44D1-A190-9FDCDEE39D3F}" destId="{0516AAFA-2852-42FE-B15D-BDCA02F96DCA}" srcOrd="1" destOrd="0" parTransId="{49CF0EA0-9978-418B-B3F0-249B7213C141}" sibTransId="{3453F9F7-55EF-4890-8811-C5DE0B1E9E81}"/>
    <dgm:cxn modelId="{7236F2DE-6B15-4B6B-839B-F0D0EB6E091B}" type="presOf" srcId="{FE762B2E-E78F-49CF-A2FF-AFE47AB57C88}" destId="{3311708B-B057-4987-B9C7-4F60B6921721}" srcOrd="0" destOrd="0" presId="urn:microsoft.com/office/officeart/2005/8/layout/hierarchy1"/>
    <dgm:cxn modelId="{3E977D78-39F5-433E-A3CD-3A41B918D779}" type="presOf" srcId="{07649189-C5B6-478A-B7B1-BD036BB238BB}" destId="{E5930AC3-E77D-4756-8253-6AFE7B645B23}" srcOrd="0" destOrd="0" presId="urn:microsoft.com/office/officeart/2005/8/layout/hierarchy1"/>
    <dgm:cxn modelId="{AA83723A-008A-49A5-8595-2FC50086D471}" srcId="{E8C875FD-B383-44D1-A190-9FDCDEE39D3F}" destId="{868BC272-052F-4E24-BF80-4E00CEC4CB1D}" srcOrd="2" destOrd="0" parTransId="{03965C7B-DA10-47EF-8DDB-F20E9D68EEAD}" sibTransId="{CF080831-5CDC-45DA-86C3-CBDA4F3BAAC0}"/>
    <dgm:cxn modelId="{15E633F9-1A19-4AAA-B903-4E3F16DFA8F4}" type="presOf" srcId="{868BC272-052F-4E24-BF80-4E00CEC4CB1D}" destId="{FA8FB06C-32E5-4F85-BBF7-BACA7D0916DA}" srcOrd="0" destOrd="0" presId="urn:microsoft.com/office/officeart/2005/8/layout/hierarchy1"/>
    <dgm:cxn modelId="{B810E55C-C026-4125-BB98-1A76721A9139}" type="presOf" srcId="{E8C875FD-B383-44D1-A190-9FDCDEE39D3F}" destId="{B2BCF021-F989-456E-80B6-79E0572B87BB}" srcOrd="0" destOrd="0" presId="urn:microsoft.com/office/officeart/2005/8/layout/hierarchy1"/>
    <dgm:cxn modelId="{22F6931D-274D-494F-9F35-600FDB199261}" type="presOf" srcId="{0516AAFA-2852-42FE-B15D-BDCA02F96DCA}" destId="{CE163757-87C9-4F60-A201-60636FB5965A}" srcOrd="0" destOrd="0" presId="urn:microsoft.com/office/officeart/2005/8/layout/hierarchy1"/>
    <dgm:cxn modelId="{44317DE5-A060-4859-A98B-01C8F203A2BD}" srcId="{E8C875FD-B383-44D1-A190-9FDCDEE39D3F}" destId="{03C8FB0B-82CA-458F-A411-5ACD5198345D}" srcOrd="4" destOrd="0" parTransId="{FE762B2E-E78F-49CF-A2FF-AFE47AB57C88}" sibTransId="{B269D2FD-D9C3-4635-9966-5F721D3ED1AC}"/>
    <dgm:cxn modelId="{B6111794-89B4-4B51-AAD5-DBF5C0DFD77C}" type="presOf" srcId="{09E6C22A-C9FC-4A38-8FA4-3CDA322A5D87}" destId="{F95B1907-476D-4224-B4E0-90758169AB60}" srcOrd="0" destOrd="0" presId="urn:microsoft.com/office/officeart/2005/8/layout/hierarchy1"/>
    <dgm:cxn modelId="{0B711BA3-C1A7-4714-B345-42B3D64C36BC}" srcId="{E8C875FD-B383-44D1-A190-9FDCDEE39D3F}" destId="{FC334CC4-AB6F-4C9E-BC4A-4616E67FC21F}" srcOrd="0" destOrd="0" parTransId="{981F9A91-73E8-4F5B-B1A6-A3D6E060D4C4}" sibTransId="{21939B46-9E42-48C8-A83B-C5E806BABDFD}"/>
    <dgm:cxn modelId="{FF466B2D-0AB2-4EF5-B364-F103E74B0569}" type="presOf" srcId="{0E6792D8-96C5-4C7D-AE11-81965857924E}" destId="{B1215339-DA97-4E86-8F53-D5F5C6B94B43}" srcOrd="0" destOrd="0" presId="urn:microsoft.com/office/officeart/2005/8/layout/hierarchy1"/>
    <dgm:cxn modelId="{4B089574-068E-4232-8952-4874693158EB}" type="presParOf" srcId="{3E6CD7A3-0AE2-4331-99C7-5C044CFB4D1C}" destId="{35F2A3DF-E366-4FA5-8068-000020235CC8}" srcOrd="0" destOrd="0" presId="urn:microsoft.com/office/officeart/2005/8/layout/hierarchy1"/>
    <dgm:cxn modelId="{27CF202E-B106-4E52-87A1-6892C930A97B}" type="presParOf" srcId="{35F2A3DF-E366-4FA5-8068-000020235CC8}" destId="{EF132A68-F4A7-4F95-A243-BFD9FC6B3434}" srcOrd="0" destOrd="0" presId="urn:microsoft.com/office/officeart/2005/8/layout/hierarchy1"/>
    <dgm:cxn modelId="{2B15BE1B-75C1-4D34-AE67-549785A26B5D}" type="presParOf" srcId="{EF132A68-F4A7-4F95-A243-BFD9FC6B3434}" destId="{10216B66-5CDE-40D0-A861-C6D85B1DB4C5}" srcOrd="0" destOrd="0" presId="urn:microsoft.com/office/officeart/2005/8/layout/hierarchy1"/>
    <dgm:cxn modelId="{FDB0A485-67BD-4FED-8368-72BE49C474B1}" type="presParOf" srcId="{EF132A68-F4A7-4F95-A243-BFD9FC6B3434}" destId="{E5930AC3-E77D-4756-8253-6AFE7B645B23}" srcOrd="1" destOrd="0" presId="urn:microsoft.com/office/officeart/2005/8/layout/hierarchy1"/>
    <dgm:cxn modelId="{8DA4564D-FC60-4D2F-BF16-1D30518DF0E7}" type="presParOf" srcId="{35F2A3DF-E366-4FA5-8068-000020235CC8}" destId="{50B5692D-7CF2-4464-8F43-032D293AC087}" srcOrd="1" destOrd="0" presId="urn:microsoft.com/office/officeart/2005/8/layout/hierarchy1"/>
    <dgm:cxn modelId="{D106555D-2F52-4CEE-ADB0-EC5B3B687C19}" type="presParOf" srcId="{50B5692D-7CF2-4464-8F43-032D293AC087}" destId="{F95B1907-476D-4224-B4E0-90758169AB60}" srcOrd="0" destOrd="0" presId="urn:microsoft.com/office/officeart/2005/8/layout/hierarchy1"/>
    <dgm:cxn modelId="{B97A3E19-A385-49DA-B66B-8AAA54892C6A}" type="presParOf" srcId="{50B5692D-7CF2-4464-8F43-032D293AC087}" destId="{EE4EDD06-09B8-4ADF-B78B-E109093F1A51}" srcOrd="1" destOrd="0" presId="urn:microsoft.com/office/officeart/2005/8/layout/hierarchy1"/>
    <dgm:cxn modelId="{5ADFA0EB-5CDA-4104-BBBB-EFE4C61CD1CA}" type="presParOf" srcId="{EE4EDD06-09B8-4ADF-B78B-E109093F1A51}" destId="{EA35C42B-1E58-4AAC-BBB4-5F6535E214FF}" srcOrd="0" destOrd="0" presId="urn:microsoft.com/office/officeart/2005/8/layout/hierarchy1"/>
    <dgm:cxn modelId="{17171CE4-AA09-4945-9C5A-6B00CB16CC8A}" type="presParOf" srcId="{EA35C42B-1E58-4AAC-BBB4-5F6535E214FF}" destId="{352FA701-208F-456D-9DCB-9C31FE4637FC}" srcOrd="0" destOrd="0" presId="urn:microsoft.com/office/officeart/2005/8/layout/hierarchy1"/>
    <dgm:cxn modelId="{D17F6715-6505-4E5A-BA4C-C09B851F7431}" type="presParOf" srcId="{EA35C42B-1E58-4AAC-BBB4-5F6535E214FF}" destId="{B2BCF021-F989-456E-80B6-79E0572B87BB}" srcOrd="1" destOrd="0" presId="urn:microsoft.com/office/officeart/2005/8/layout/hierarchy1"/>
    <dgm:cxn modelId="{5639483F-28C7-4896-9FBD-57F793865B87}" type="presParOf" srcId="{EE4EDD06-09B8-4ADF-B78B-E109093F1A51}" destId="{7BCB5011-ADDC-4326-A9B3-3DD20D22B0F9}" srcOrd="1" destOrd="0" presId="urn:microsoft.com/office/officeart/2005/8/layout/hierarchy1"/>
    <dgm:cxn modelId="{4AA29CBD-4D02-436E-8066-EE7E9F863D1E}" type="presParOf" srcId="{7BCB5011-ADDC-4326-A9B3-3DD20D22B0F9}" destId="{685F0D50-B229-4E71-AB70-65711A15D512}" srcOrd="0" destOrd="0" presId="urn:microsoft.com/office/officeart/2005/8/layout/hierarchy1"/>
    <dgm:cxn modelId="{39FC5164-0A49-4F66-974F-99AD4399A388}" type="presParOf" srcId="{7BCB5011-ADDC-4326-A9B3-3DD20D22B0F9}" destId="{E9CCFD04-44E8-4E84-934F-3FBF82D08C92}" srcOrd="1" destOrd="0" presId="urn:microsoft.com/office/officeart/2005/8/layout/hierarchy1"/>
    <dgm:cxn modelId="{2C583DB3-C158-49A8-9AF4-D36F31EE8EE0}" type="presParOf" srcId="{E9CCFD04-44E8-4E84-934F-3FBF82D08C92}" destId="{21D57C63-9E1E-4607-B0E2-69E9EDFA0C9C}" srcOrd="0" destOrd="0" presId="urn:microsoft.com/office/officeart/2005/8/layout/hierarchy1"/>
    <dgm:cxn modelId="{BCEF46FF-6104-4A1B-8D9B-0F2FF54C636A}" type="presParOf" srcId="{21D57C63-9E1E-4607-B0E2-69E9EDFA0C9C}" destId="{18CDED57-6588-46F4-8513-F40418F82318}" srcOrd="0" destOrd="0" presId="urn:microsoft.com/office/officeart/2005/8/layout/hierarchy1"/>
    <dgm:cxn modelId="{409A48D2-65A1-46B8-A904-4642E2C93CAE}" type="presParOf" srcId="{21D57C63-9E1E-4607-B0E2-69E9EDFA0C9C}" destId="{AFEF4CA8-9AE7-4E7B-86DB-D802373D6E45}" srcOrd="1" destOrd="0" presId="urn:microsoft.com/office/officeart/2005/8/layout/hierarchy1"/>
    <dgm:cxn modelId="{FD241E7D-08E2-402A-932D-4E5ED4917D06}" type="presParOf" srcId="{E9CCFD04-44E8-4E84-934F-3FBF82D08C92}" destId="{B6E66D5F-1291-48DB-B8EC-6B0B0D28178C}" srcOrd="1" destOrd="0" presId="urn:microsoft.com/office/officeart/2005/8/layout/hierarchy1"/>
    <dgm:cxn modelId="{82D187A9-7163-4AC0-B4E6-D79FEF7DC35A}" type="presParOf" srcId="{7BCB5011-ADDC-4326-A9B3-3DD20D22B0F9}" destId="{E3F08268-640E-4F2E-8B02-A41533C888E8}" srcOrd="2" destOrd="0" presId="urn:microsoft.com/office/officeart/2005/8/layout/hierarchy1"/>
    <dgm:cxn modelId="{05F38844-9162-42B8-AAE5-43CC462245AE}" type="presParOf" srcId="{7BCB5011-ADDC-4326-A9B3-3DD20D22B0F9}" destId="{5C22AE9B-5C4A-4175-9DEB-1D8DA1D390A5}" srcOrd="3" destOrd="0" presId="urn:microsoft.com/office/officeart/2005/8/layout/hierarchy1"/>
    <dgm:cxn modelId="{461801AB-0212-4832-8151-A8706A2A226E}" type="presParOf" srcId="{5C22AE9B-5C4A-4175-9DEB-1D8DA1D390A5}" destId="{DC30FFF1-FBB6-492E-8406-85C9D4422553}" srcOrd="0" destOrd="0" presId="urn:microsoft.com/office/officeart/2005/8/layout/hierarchy1"/>
    <dgm:cxn modelId="{FF28B22D-EA7C-4598-A3D0-B7574FD089DE}" type="presParOf" srcId="{DC30FFF1-FBB6-492E-8406-85C9D4422553}" destId="{AA9066EE-1B58-4977-98B8-A615A7516FFC}" srcOrd="0" destOrd="0" presId="urn:microsoft.com/office/officeart/2005/8/layout/hierarchy1"/>
    <dgm:cxn modelId="{519F8688-AEAD-41FA-865E-344E8C7ABD44}" type="presParOf" srcId="{DC30FFF1-FBB6-492E-8406-85C9D4422553}" destId="{CE163757-87C9-4F60-A201-60636FB5965A}" srcOrd="1" destOrd="0" presId="urn:microsoft.com/office/officeart/2005/8/layout/hierarchy1"/>
    <dgm:cxn modelId="{01220CC6-24BD-44B3-A14A-764E598194B9}" type="presParOf" srcId="{5C22AE9B-5C4A-4175-9DEB-1D8DA1D390A5}" destId="{E7EFA6BB-404B-49D1-A4DA-00BCB0A3940A}" srcOrd="1" destOrd="0" presId="urn:microsoft.com/office/officeart/2005/8/layout/hierarchy1"/>
    <dgm:cxn modelId="{8E7B1C88-B7EF-448E-8ECF-D3E64A709268}" type="presParOf" srcId="{7BCB5011-ADDC-4326-A9B3-3DD20D22B0F9}" destId="{4458A6B1-A10A-4E23-AA33-8D1610CDC98C}" srcOrd="4" destOrd="0" presId="urn:microsoft.com/office/officeart/2005/8/layout/hierarchy1"/>
    <dgm:cxn modelId="{0D11EC05-B0CF-4507-A5EB-C711D884F4DF}" type="presParOf" srcId="{7BCB5011-ADDC-4326-A9B3-3DD20D22B0F9}" destId="{5BF54386-8281-42B9-B3D9-EE8168F28017}" srcOrd="5" destOrd="0" presId="urn:microsoft.com/office/officeart/2005/8/layout/hierarchy1"/>
    <dgm:cxn modelId="{136B8337-1C91-4D5E-8915-41C71C774E9A}" type="presParOf" srcId="{5BF54386-8281-42B9-B3D9-EE8168F28017}" destId="{4C79A891-29E6-42D4-9A48-EB162E204DEC}" srcOrd="0" destOrd="0" presId="urn:microsoft.com/office/officeart/2005/8/layout/hierarchy1"/>
    <dgm:cxn modelId="{B0CAAC2F-3ED7-4B96-8AF1-3A3F8AC54398}" type="presParOf" srcId="{4C79A891-29E6-42D4-9A48-EB162E204DEC}" destId="{3B0F4A81-9625-4298-9284-F05FC55797B1}" srcOrd="0" destOrd="0" presId="urn:microsoft.com/office/officeart/2005/8/layout/hierarchy1"/>
    <dgm:cxn modelId="{17F1EBC0-C45F-4291-A264-95EA8B903F4C}" type="presParOf" srcId="{4C79A891-29E6-42D4-9A48-EB162E204DEC}" destId="{FA8FB06C-32E5-4F85-BBF7-BACA7D0916DA}" srcOrd="1" destOrd="0" presId="urn:microsoft.com/office/officeart/2005/8/layout/hierarchy1"/>
    <dgm:cxn modelId="{4D045E12-2A60-455A-8427-56C6DBD8FCED}" type="presParOf" srcId="{5BF54386-8281-42B9-B3D9-EE8168F28017}" destId="{EE612721-8440-4FFE-835E-E4D00D17345C}" srcOrd="1" destOrd="0" presId="urn:microsoft.com/office/officeart/2005/8/layout/hierarchy1"/>
    <dgm:cxn modelId="{CE1A632C-3E5D-48EB-B4C6-B0C1C4646FDD}" type="presParOf" srcId="{7BCB5011-ADDC-4326-A9B3-3DD20D22B0F9}" destId="{0B422413-6FFC-4998-A68C-4C605E2F59D0}" srcOrd="6" destOrd="0" presId="urn:microsoft.com/office/officeart/2005/8/layout/hierarchy1"/>
    <dgm:cxn modelId="{0CC5935B-60AF-4C3B-B841-E34534F0F03D}" type="presParOf" srcId="{7BCB5011-ADDC-4326-A9B3-3DD20D22B0F9}" destId="{03D7D345-2E1E-495C-828B-98F0D13C088B}" srcOrd="7" destOrd="0" presId="urn:microsoft.com/office/officeart/2005/8/layout/hierarchy1"/>
    <dgm:cxn modelId="{01ABA47B-2EFB-44AA-BBDC-5F99FBD3C419}" type="presParOf" srcId="{03D7D345-2E1E-495C-828B-98F0D13C088B}" destId="{7E922649-2318-451B-A358-97B0D29595EF}" srcOrd="0" destOrd="0" presId="urn:microsoft.com/office/officeart/2005/8/layout/hierarchy1"/>
    <dgm:cxn modelId="{A7E57F64-75BF-43A1-9CF0-E48514269716}" type="presParOf" srcId="{7E922649-2318-451B-A358-97B0D29595EF}" destId="{35207C1C-CB02-48D3-A4BC-662514F51F8E}" srcOrd="0" destOrd="0" presId="urn:microsoft.com/office/officeart/2005/8/layout/hierarchy1"/>
    <dgm:cxn modelId="{C6AA318C-CE8F-41C6-9DB6-D44D11692772}" type="presParOf" srcId="{7E922649-2318-451B-A358-97B0D29595EF}" destId="{B1215339-DA97-4E86-8F53-D5F5C6B94B43}" srcOrd="1" destOrd="0" presId="urn:microsoft.com/office/officeart/2005/8/layout/hierarchy1"/>
    <dgm:cxn modelId="{5643432E-8B6F-4084-B5D2-D80D541C4058}" type="presParOf" srcId="{03D7D345-2E1E-495C-828B-98F0D13C088B}" destId="{295514ED-5C01-49AB-ACF5-A9384AA07CC6}" srcOrd="1" destOrd="0" presId="urn:microsoft.com/office/officeart/2005/8/layout/hierarchy1"/>
    <dgm:cxn modelId="{7FC71FE4-5BA4-403A-9369-BFBAE9193D73}" type="presParOf" srcId="{7BCB5011-ADDC-4326-A9B3-3DD20D22B0F9}" destId="{3311708B-B057-4987-B9C7-4F60B6921721}" srcOrd="8" destOrd="0" presId="urn:microsoft.com/office/officeart/2005/8/layout/hierarchy1"/>
    <dgm:cxn modelId="{CEB625AA-A833-466C-A2ED-A95E3C880AD4}" type="presParOf" srcId="{7BCB5011-ADDC-4326-A9B3-3DD20D22B0F9}" destId="{014F5D2E-5852-4FEA-937F-10D9D41FF505}" srcOrd="9" destOrd="0" presId="urn:microsoft.com/office/officeart/2005/8/layout/hierarchy1"/>
    <dgm:cxn modelId="{67868C83-DE57-4BC9-BCCF-9C7B292497B4}" type="presParOf" srcId="{014F5D2E-5852-4FEA-937F-10D9D41FF505}" destId="{253CECD5-3423-4919-84F4-CE0C6E744BAA}" srcOrd="0" destOrd="0" presId="urn:microsoft.com/office/officeart/2005/8/layout/hierarchy1"/>
    <dgm:cxn modelId="{7B8412DB-08FC-450E-90DC-D144FF22F73E}" type="presParOf" srcId="{253CECD5-3423-4919-84F4-CE0C6E744BAA}" destId="{4D43F89B-D975-409A-86A1-5DACDEC9D934}" srcOrd="0" destOrd="0" presId="urn:microsoft.com/office/officeart/2005/8/layout/hierarchy1"/>
    <dgm:cxn modelId="{013BB57F-337A-45E6-8915-FE50B3E20B3A}" type="presParOf" srcId="{253CECD5-3423-4919-84F4-CE0C6E744BAA}" destId="{60964FA6-99A0-4390-B66F-2DB4E6AD2811}" srcOrd="1" destOrd="0" presId="urn:microsoft.com/office/officeart/2005/8/layout/hierarchy1"/>
    <dgm:cxn modelId="{4100ED7C-0611-4E29-96DB-9F291B3E68FA}" type="presParOf" srcId="{014F5D2E-5852-4FEA-937F-10D9D41FF505}" destId="{D1F74835-23EA-4FBA-B050-6B4D99CF3475}" srcOrd="1" destOrd="0" presId="urn:microsoft.com/office/officeart/2005/8/layout/hierarchy1"/>
    <dgm:cxn modelId="{C6936AB0-C9A7-4B91-A965-C2D6E9847E38}" type="presParOf" srcId="{50B5692D-7CF2-4464-8F43-032D293AC087}" destId="{6E9AF34B-34B3-450F-ACBE-61FF28B4DAC8}" srcOrd="2" destOrd="0" presId="urn:microsoft.com/office/officeart/2005/8/layout/hierarchy1"/>
    <dgm:cxn modelId="{CF698AF0-D510-4B1F-999E-FDF9423E932B}" type="presParOf" srcId="{50B5692D-7CF2-4464-8F43-032D293AC087}" destId="{353A4F1F-C672-4FF9-A93B-8A77A0B3B178}" srcOrd="3" destOrd="0" presId="urn:microsoft.com/office/officeart/2005/8/layout/hierarchy1"/>
    <dgm:cxn modelId="{6981CDC0-98EA-47F1-B7E7-DDDFF4F11C41}" type="presParOf" srcId="{353A4F1F-C672-4FF9-A93B-8A77A0B3B178}" destId="{CF472474-6B58-4B4A-B3FE-60433172C6D3}" srcOrd="0" destOrd="0" presId="urn:microsoft.com/office/officeart/2005/8/layout/hierarchy1"/>
    <dgm:cxn modelId="{D19A2ADF-20F2-4B04-965B-9F465C9BFBDD}" type="presParOf" srcId="{CF472474-6B58-4B4A-B3FE-60433172C6D3}" destId="{017E08BC-BAD4-4F1B-9F83-4EBED9D843E9}" srcOrd="0" destOrd="0" presId="urn:microsoft.com/office/officeart/2005/8/layout/hierarchy1"/>
    <dgm:cxn modelId="{3977D683-CEB0-44F4-87C6-EE848543EF9E}" type="presParOf" srcId="{CF472474-6B58-4B4A-B3FE-60433172C6D3}" destId="{E09066E8-74E3-4F56-B98A-A72FDACDD458}" srcOrd="1" destOrd="0" presId="urn:microsoft.com/office/officeart/2005/8/layout/hierarchy1"/>
    <dgm:cxn modelId="{6F87FC50-50C9-45E2-B887-FE825E1C8E20}" type="presParOf" srcId="{353A4F1F-C672-4FF9-A93B-8A77A0B3B178}" destId="{D3995796-061A-4624-B377-731967F68283}" srcOrd="1" destOrd="0" presId="urn:microsoft.com/office/officeart/2005/8/layout/hierarchy1"/>
  </dgm:cxnLst>
  <dgm:bg/>
  <dgm:whole/>
  <dgm:extLst>
    <a:ext uri="http://schemas.microsoft.com/office/drawing/2008/diagram">
      <dsp:dataModelExt xmlns:dsp="http://schemas.microsoft.com/office/drawing/2008/diagram" xmlns=""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D458E81-FBB7-4592-9AC4-DA4BEA16580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AE75FCC7-07FA-49DA-9EEB-8745A47DE428}">
      <dgm:prSet phldrT="[Text]" custT="1"/>
      <dgm:spPr/>
      <dgm:t>
        <a:bodyPr/>
        <a:lstStyle/>
        <a:p>
          <a:r>
            <a:rPr lang="en-US" sz="1200" b="1">
              <a:latin typeface="Times New Roman" pitchFamily="18" charset="0"/>
              <a:cs typeface="Times New Roman" pitchFamily="18" charset="0"/>
            </a:rPr>
            <a:t>Head of The Department</a:t>
          </a:r>
        </a:p>
      </dgm:t>
    </dgm:pt>
    <dgm:pt modelId="{393ED82A-0C8E-4CAC-BEE1-512F23BCC3BD}" type="parTrans" cxnId="{5DBB0A77-DC0C-4B93-A578-6BED4CDE4A2E}">
      <dgm:prSet/>
      <dgm:spPr/>
      <dgm:t>
        <a:bodyPr/>
        <a:lstStyle/>
        <a:p>
          <a:endParaRPr lang="en-US"/>
        </a:p>
      </dgm:t>
    </dgm:pt>
    <dgm:pt modelId="{EF14BD3A-C597-4E0E-8092-53EA7689C8EE}" type="sibTrans" cxnId="{5DBB0A77-DC0C-4B93-A578-6BED4CDE4A2E}">
      <dgm:prSet/>
      <dgm:spPr/>
      <dgm:t>
        <a:bodyPr/>
        <a:lstStyle/>
        <a:p>
          <a:endParaRPr lang="en-US"/>
        </a:p>
      </dgm:t>
    </dgm:pt>
    <dgm:pt modelId="{F21BA4F3-05A0-4B30-8C10-46B7AB63F389}" type="asst">
      <dgm:prSet phldrT="[Text]" custT="1"/>
      <dgm:spPr/>
      <dgm:t>
        <a:bodyPr/>
        <a:lstStyle/>
        <a:p>
          <a:r>
            <a:rPr lang="en-US" sz="1200" b="1">
              <a:latin typeface="Times New Roman" pitchFamily="18" charset="0"/>
              <a:cs typeface="Times New Roman" pitchFamily="18" charset="0"/>
            </a:rPr>
            <a:t>Senior Manager</a:t>
          </a:r>
        </a:p>
      </dgm:t>
    </dgm:pt>
    <dgm:pt modelId="{E4B5A987-CBBE-4FD9-BE76-66AEB1254B97}" type="parTrans" cxnId="{50E82D4C-F59B-49FA-8BEF-07DAB99D08AC}">
      <dgm:prSet/>
      <dgm:spPr/>
      <dgm:t>
        <a:bodyPr/>
        <a:lstStyle/>
        <a:p>
          <a:endParaRPr lang="en-US"/>
        </a:p>
      </dgm:t>
    </dgm:pt>
    <dgm:pt modelId="{B4AE5DF8-2E80-40A3-A4D6-AE0F52F22629}" type="sibTrans" cxnId="{50E82D4C-F59B-49FA-8BEF-07DAB99D08AC}">
      <dgm:prSet/>
      <dgm:spPr/>
      <dgm:t>
        <a:bodyPr/>
        <a:lstStyle/>
        <a:p>
          <a:endParaRPr lang="en-US"/>
        </a:p>
      </dgm:t>
    </dgm:pt>
    <dgm:pt modelId="{4F91A6F2-0E19-42DB-86E9-65658EDFEEFB}">
      <dgm:prSet phldrT="[Text]" custT="1"/>
      <dgm:spPr/>
      <dgm:t>
        <a:bodyPr/>
        <a:lstStyle/>
        <a:p>
          <a:r>
            <a:rPr lang="en-US" sz="1200" b="1">
              <a:latin typeface="Times New Roman" pitchFamily="18" charset="0"/>
              <a:cs typeface="Times New Roman" pitchFamily="18" charset="0"/>
            </a:rPr>
            <a:t>Associate Manager</a:t>
          </a:r>
          <a:endParaRPr lang="en-US" sz="1200" b="1"/>
        </a:p>
      </dgm:t>
    </dgm:pt>
    <dgm:pt modelId="{F9AFCC76-D1F7-4C18-A18B-2F6C26EA2F64}" type="parTrans" cxnId="{10ED6E70-DD58-4157-9D7C-3A1B619BF57F}">
      <dgm:prSet/>
      <dgm:spPr/>
      <dgm:t>
        <a:bodyPr/>
        <a:lstStyle/>
        <a:p>
          <a:endParaRPr lang="en-US"/>
        </a:p>
      </dgm:t>
    </dgm:pt>
    <dgm:pt modelId="{A7B3F1A2-4949-42FB-ADDF-EF4E372496C8}" type="sibTrans" cxnId="{10ED6E70-DD58-4157-9D7C-3A1B619BF57F}">
      <dgm:prSet/>
      <dgm:spPr/>
      <dgm:t>
        <a:bodyPr/>
        <a:lstStyle/>
        <a:p>
          <a:endParaRPr lang="en-US"/>
        </a:p>
      </dgm:t>
    </dgm:pt>
    <dgm:pt modelId="{04001A68-F2BE-4A32-8A97-6031AB591360}">
      <dgm:prSet phldrT="[Text]" custT="1"/>
      <dgm:spPr/>
      <dgm:t>
        <a:bodyPr/>
        <a:lstStyle/>
        <a:p>
          <a:r>
            <a:rPr lang="en-US" sz="1200" b="1">
              <a:latin typeface="Times New Roman" pitchFamily="18" charset="0"/>
              <a:cs typeface="Times New Roman" pitchFamily="18" charset="0"/>
            </a:rPr>
            <a:t>Associate Manager</a:t>
          </a:r>
        </a:p>
      </dgm:t>
    </dgm:pt>
    <dgm:pt modelId="{7B6E273E-8E7C-4986-92E6-14859123EE3D}" type="parTrans" cxnId="{8EB7349C-2776-4F2C-A5B5-0BD8ECEFC88A}">
      <dgm:prSet/>
      <dgm:spPr/>
      <dgm:t>
        <a:bodyPr/>
        <a:lstStyle/>
        <a:p>
          <a:endParaRPr lang="en-US"/>
        </a:p>
      </dgm:t>
    </dgm:pt>
    <dgm:pt modelId="{35E4ED6F-2794-4D6C-B65D-712B39ACCBA3}" type="sibTrans" cxnId="{8EB7349C-2776-4F2C-A5B5-0BD8ECEFC88A}">
      <dgm:prSet/>
      <dgm:spPr/>
      <dgm:t>
        <a:bodyPr/>
        <a:lstStyle/>
        <a:p>
          <a:endParaRPr lang="en-US"/>
        </a:p>
      </dgm:t>
    </dgm:pt>
    <dgm:pt modelId="{9B8E02E9-2F92-461A-9EDB-E8A8149B1965}">
      <dgm:prSet phldrT="[Text]" custT="1"/>
      <dgm:spPr/>
      <dgm:t>
        <a:bodyPr/>
        <a:lstStyle/>
        <a:p>
          <a:r>
            <a:rPr lang="en-US" sz="1200" b="1">
              <a:latin typeface="Times New Roman" pitchFamily="18" charset="0"/>
              <a:cs typeface="Times New Roman" pitchFamily="18" charset="0"/>
            </a:rPr>
            <a:t>Associate Manager</a:t>
          </a:r>
        </a:p>
      </dgm:t>
    </dgm:pt>
    <dgm:pt modelId="{93DF28BB-1EA0-42CA-B080-B5E6453416B2}" type="parTrans" cxnId="{A265292E-CFBA-4F9F-A8C8-4DF56987011A}">
      <dgm:prSet/>
      <dgm:spPr/>
      <dgm:t>
        <a:bodyPr/>
        <a:lstStyle/>
        <a:p>
          <a:endParaRPr lang="en-US"/>
        </a:p>
      </dgm:t>
    </dgm:pt>
    <dgm:pt modelId="{EBD2CB72-BDF4-4CA3-854A-307132F68B31}" type="sibTrans" cxnId="{A265292E-CFBA-4F9F-A8C8-4DF56987011A}">
      <dgm:prSet/>
      <dgm:spPr/>
      <dgm:t>
        <a:bodyPr/>
        <a:lstStyle/>
        <a:p>
          <a:endParaRPr lang="en-US"/>
        </a:p>
      </dgm:t>
    </dgm:pt>
    <dgm:pt modelId="{01A5CE2C-387D-435E-AE09-42ED7AB98664}">
      <dgm:prSet custT="1"/>
      <dgm:spPr/>
      <dgm:t>
        <a:bodyPr/>
        <a:lstStyle/>
        <a:p>
          <a:r>
            <a:rPr lang="en-US" sz="1200" b="1">
              <a:latin typeface="Times New Roman" pitchFamily="18" charset="0"/>
              <a:cs typeface="Times New Roman" pitchFamily="18" charset="0"/>
            </a:rPr>
            <a:t>Associate Manager</a:t>
          </a:r>
        </a:p>
      </dgm:t>
    </dgm:pt>
    <dgm:pt modelId="{617E1A76-1F97-40F2-94AE-69FBA54D1968}" type="parTrans" cxnId="{AB121ED4-BCC9-467F-973F-716951377750}">
      <dgm:prSet/>
      <dgm:spPr/>
      <dgm:t>
        <a:bodyPr/>
        <a:lstStyle/>
        <a:p>
          <a:endParaRPr lang="en-US"/>
        </a:p>
      </dgm:t>
    </dgm:pt>
    <dgm:pt modelId="{CE19C00E-5A41-4C20-9F8A-E4B08CC7401D}" type="sibTrans" cxnId="{AB121ED4-BCC9-467F-973F-716951377750}">
      <dgm:prSet/>
      <dgm:spPr/>
      <dgm:t>
        <a:bodyPr/>
        <a:lstStyle/>
        <a:p>
          <a:endParaRPr lang="en-US"/>
        </a:p>
      </dgm:t>
    </dgm:pt>
    <dgm:pt modelId="{B083547E-E485-4139-94D1-E9E2E023BB8F}" type="pres">
      <dgm:prSet presAssocID="{3D458E81-FBB7-4592-9AC4-DA4BEA165807}" presName="hierChild1" presStyleCnt="0">
        <dgm:presLayoutVars>
          <dgm:orgChart val="1"/>
          <dgm:chPref val="1"/>
          <dgm:dir/>
          <dgm:animOne val="branch"/>
          <dgm:animLvl val="lvl"/>
          <dgm:resizeHandles/>
        </dgm:presLayoutVars>
      </dgm:prSet>
      <dgm:spPr/>
      <dgm:t>
        <a:bodyPr/>
        <a:lstStyle/>
        <a:p>
          <a:endParaRPr lang="en-US"/>
        </a:p>
      </dgm:t>
    </dgm:pt>
    <dgm:pt modelId="{6F2A3E92-3245-4EBC-BAAC-C1E3440C71CE}" type="pres">
      <dgm:prSet presAssocID="{AE75FCC7-07FA-49DA-9EEB-8745A47DE428}" presName="hierRoot1" presStyleCnt="0">
        <dgm:presLayoutVars>
          <dgm:hierBranch val="init"/>
        </dgm:presLayoutVars>
      </dgm:prSet>
      <dgm:spPr/>
    </dgm:pt>
    <dgm:pt modelId="{5689AB21-3870-4104-A657-D7557AAEE01F}" type="pres">
      <dgm:prSet presAssocID="{AE75FCC7-07FA-49DA-9EEB-8745A47DE428}" presName="rootComposite1" presStyleCnt="0"/>
      <dgm:spPr/>
    </dgm:pt>
    <dgm:pt modelId="{42177942-06B2-4FB8-A25D-8460ACD86621}" type="pres">
      <dgm:prSet presAssocID="{AE75FCC7-07FA-49DA-9EEB-8745A47DE428}" presName="rootText1" presStyleLbl="node0" presStyleIdx="0" presStyleCnt="1">
        <dgm:presLayoutVars>
          <dgm:chPref val="3"/>
        </dgm:presLayoutVars>
      </dgm:prSet>
      <dgm:spPr/>
      <dgm:t>
        <a:bodyPr/>
        <a:lstStyle/>
        <a:p>
          <a:endParaRPr lang="en-US"/>
        </a:p>
      </dgm:t>
    </dgm:pt>
    <dgm:pt modelId="{1C0DCADA-7642-4561-ACA4-295A58C4DAC6}" type="pres">
      <dgm:prSet presAssocID="{AE75FCC7-07FA-49DA-9EEB-8745A47DE428}" presName="rootConnector1" presStyleLbl="node1" presStyleIdx="0" presStyleCnt="0"/>
      <dgm:spPr/>
      <dgm:t>
        <a:bodyPr/>
        <a:lstStyle/>
        <a:p>
          <a:endParaRPr lang="en-US"/>
        </a:p>
      </dgm:t>
    </dgm:pt>
    <dgm:pt modelId="{DFA5C7A6-9608-4FAF-A63A-42651677ACD0}" type="pres">
      <dgm:prSet presAssocID="{AE75FCC7-07FA-49DA-9EEB-8745A47DE428}" presName="hierChild2" presStyleCnt="0"/>
      <dgm:spPr/>
    </dgm:pt>
    <dgm:pt modelId="{755AB661-D1CF-4D2F-BE00-6397A86EC228}" type="pres">
      <dgm:prSet presAssocID="{617E1A76-1F97-40F2-94AE-69FBA54D1968}" presName="Name37" presStyleLbl="parChTrans1D2" presStyleIdx="0" presStyleCnt="5"/>
      <dgm:spPr/>
      <dgm:t>
        <a:bodyPr/>
        <a:lstStyle/>
        <a:p>
          <a:endParaRPr lang="en-US"/>
        </a:p>
      </dgm:t>
    </dgm:pt>
    <dgm:pt modelId="{C3778F41-B4D4-4964-BFAD-C45D07FF9A27}" type="pres">
      <dgm:prSet presAssocID="{01A5CE2C-387D-435E-AE09-42ED7AB98664}" presName="hierRoot2" presStyleCnt="0">
        <dgm:presLayoutVars>
          <dgm:hierBranch val="init"/>
        </dgm:presLayoutVars>
      </dgm:prSet>
      <dgm:spPr/>
    </dgm:pt>
    <dgm:pt modelId="{DCA77805-3D7F-4DF7-962F-AC689B875006}" type="pres">
      <dgm:prSet presAssocID="{01A5CE2C-387D-435E-AE09-42ED7AB98664}" presName="rootComposite" presStyleCnt="0"/>
      <dgm:spPr/>
    </dgm:pt>
    <dgm:pt modelId="{A94165C7-93F1-4CBD-9BC8-64908F3F7FCF}" type="pres">
      <dgm:prSet presAssocID="{01A5CE2C-387D-435E-AE09-42ED7AB98664}" presName="rootText" presStyleLbl="node2" presStyleIdx="0" presStyleCnt="4">
        <dgm:presLayoutVars>
          <dgm:chPref val="3"/>
        </dgm:presLayoutVars>
      </dgm:prSet>
      <dgm:spPr/>
      <dgm:t>
        <a:bodyPr/>
        <a:lstStyle/>
        <a:p>
          <a:endParaRPr lang="en-US"/>
        </a:p>
      </dgm:t>
    </dgm:pt>
    <dgm:pt modelId="{4F237106-633C-455C-A188-92ED0B6D5616}" type="pres">
      <dgm:prSet presAssocID="{01A5CE2C-387D-435E-AE09-42ED7AB98664}" presName="rootConnector" presStyleLbl="node2" presStyleIdx="0" presStyleCnt="4"/>
      <dgm:spPr/>
      <dgm:t>
        <a:bodyPr/>
        <a:lstStyle/>
        <a:p>
          <a:endParaRPr lang="en-US"/>
        </a:p>
      </dgm:t>
    </dgm:pt>
    <dgm:pt modelId="{E4285008-ADC2-4A95-B788-08E79655F4E5}" type="pres">
      <dgm:prSet presAssocID="{01A5CE2C-387D-435E-AE09-42ED7AB98664}" presName="hierChild4" presStyleCnt="0"/>
      <dgm:spPr/>
    </dgm:pt>
    <dgm:pt modelId="{029FA347-DD4C-4877-891E-17A6D3630B92}" type="pres">
      <dgm:prSet presAssocID="{01A5CE2C-387D-435E-AE09-42ED7AB98664}" presName="hierChild5" presStyleCnt="0"/>
      <dgm:spPr/>
    </dgm:pt>
    <dgm:pt modelId="{CA5757E6-6487-47DE-A578-38786A00FC54}" type="pres">
      <dgm:prSet presAssocID="{F9AFCC76-D1F7-4C18-A18B-2F6C26EA2F64}" presName="Name37" presStyleLbl="parChTrans1D2" presStyleIdx="1" presStyleCnt="5"/>
      <dgm:spPr/>
      <dgm:t>
        <a:bodyPr/>
        <a:lstStyle/>
        <a:p>
          <a:endParaRPr lang="en-US"/>
        </a:p>
      </dgm:t>
    </dgm:pt>
    <dgm:pt modelId="{0BA7CAAC-49A1-4B53-8E73-877C5E5CBC9F}" type="pres">
      <dgm:prSet presAssocID="{4F91A6F2-0E19-42DB-86E9-65658EDFEEFB}" presName="hierRoot2" presStyleCnt="0">
        <dgm:presLayoutVars>
          <dgm:hierBranch val="init"/>
        </dgm:presLayoutVars>
      </dgm:prSet>
      <dgm:spPr/>
    </dgm:pt>
    <dgm:pt modelId="{BD4B20A4-AB28-4C1F-831F-7EAFF9BCE2D4}" type="pres">
      <dgm:prSet presAssocID="{4F91A6F2-0E19-42DB-86E9-65658EDFEEFB}" presName="rootComposite" presStyleCnt="0"/>
      <dgm:spPr/>
    </dgm:pt>
    <dgm:pt modelId="{72B17FE7-4328-4169-AA98-976C28530FB6}" type="pres">
      <dgm:prSet presAssocID="{4F91A6F2-0E19-42DB-86E9-65658EDFEEFB}" presName="rootText" presStyleLbl="node2" presStyleIdx="1" presStyleCnt="4">
        <dgm:presLayoutVars>
          <dgm:chPref val="3"/>
        </dgm:presLayoutVars>
      </dgm:prSet>
      <dgm:spPr/>
      <dgm:t>
        <a:bodyPr/>
        <a:lstStyle/>
        <a:p>
          <a:endParaRPr lang="en-US"/>
        </a:p>
      </dgm:t>
    </dgm:pt>
    <dgm:pt modelId="{5048E901-80E8-41D7-AB2F-FA09EA1E6284}" type="pres">
      <dgm:prSet presAssocID="{4F91A6F2-0E19-42DB-86E9-65658EDFEEFB}" presName="rootConnector" presStyleLbl="node2" presStyleIdx="1" presStyleCnt="4"/>
      <dgm:spPr/>
      <dgm:t>
        <a:bodyPr/>
        <a:lstStyle/>
        <a:p>
          <a:endParaRPr lang="en-US"/>
        </a:p>
      </dgm:t>
    </dgm:pt>
    <dgm:pt modelId="{06C8B881-EC09-4C1D-BCA0-C88AC729E07C}" type="pres">
      <dgm:prSet presAssocID="{4F91A6F2-0E19-42DB-86E9-65658EDFEEFB}" presName="hierChild4" presStyleCnt="0"/>
      <dgm:spPr/>
    </dgm:pt>
    <dgm:pt modelId="{2FCBEFB3-F096-4B26-99CD-6B262660114B}" type="pres">
      <dgm:prSet presAssocID="{4F91A6F2-0E19-42DB-86E9-65658EDFEEFB}" presName="hierChild5" presStyleCnt="0"/>
      <dgm:spPr/>
    </dgm:pt>
    <dgm:pt modelId="{A56132BB-7B6F-408C-9D7A-EF24F1B65000}" type="pres">
      <dgm:prSet presAssocID="{7B6E273E-8E7C-4986-92E6-14859123EE3D}" presName="Name37" presStyleLbl="parChTrans1D2" presStyleIdx="2" presStyleCnt="5"/>
      <dgm:spPr/>
      <dgm:t>
        <a:bodyPr/>
        <a:lstStyle/>
        <a:p>
          <a:endParaRPr lang="en-US"/>
        </a:p>
      </dgm:t>
    </dgm:pt>
    <dgm:pt modelId="{1EEE5FF4-CE32-4726-9157-2D31F3C579D3}" type="pres">
      <dgm:prSet presAssocID="{04001A68-F2BE-4A32-8A97-6031AB591360}" presName="hierRoot2" presStyleCnt="0">
        <dgm:presLayoutVars>
          <dgm:hierBranch val="init"/>
        </dgm:presLayoutVars>
      </dgm:prSet>
      <dgm:spPr/>
    </dgm:pt>
    <dgm:pt modelId="{A5909525-5FB4-4990-A2DF-E80D9DCDA245}" type="pres">
      <dgm:prSet presAssocID="{04001A68-F2BE-4A32-8A97-6031AB591360}" presName="rootComposite" presStyleCnt="0"/>
      <dgm:spPr/>
    </dgm:pt>
    <dgm:pt modelId="{E8DAAB7E-A453-44AB-983A-1E65238E7642}" type="pres">
      <dgm:prSet presAssocID="{04001A68-F2BE-4A32-8A97-6031AB591360}" presName="rootText" presStyleLbl="node2" presStyleIdx="2" presStyleCnt="4">
        <dgm:presLayoutVars>
          <dgm:chPref val="3"/>
        </dgm:presLayoutVars>
      </dgm:prSet>
      <dgm:spPr/>
      <dgm:t>
        <a:bodyPr/>
        <a:lstStyle/>
        <a:p>
          <a:endParaRPr lang="en-US"/>
        </a:p>
      </dgm:t>
    </dgm:pt>
    <dgm:pt modelId="{E1EFC1FA-5AC9-4E02-8F2F-E13549EF5A09}" type="pres">
      <dgm:prSet presAssocID="{04001A68-F2BE-4A32-8A97-6031AB591360}" presName="rootConnector" presStyleLbl="node2" presStyleIdx="2" presStyleCnt="4"/>
      <dgm:spPr/>
      <dgm:t>
        <a:bodyPr/>
        <a:lstStyle/>
        <a:p>
          <a:endParaRPr lang="en-US"/>
        </a:p>
      </dgm:t>
    </dgm:pt>
    <dgm:pt modelId="{3149C0D8-0418-4DFC-82C3-6E09FAD0CC60}" type="pres">
      <dgm:prSet presAssocID="{04001A68-F2BE-4A32-8A97-6031AB591360}" presName="hierChild4" presStyleCnt="0"/>
      <dgm:spPr/>
    </dgm:pt>
    <dgm:pt modelId="{EF0BEF60-7B9D-497E-BFE1-3911667F0520}" type="pres">
      <dgm:prSet presAssocID="{04001A68-F2BE-4A32-8A97-6031AB591360}" presName="hierChild5" presStyleCnt="0"/>
      <dgm:spPr/>
    </dgm:pt>
    <dgm:pt modelId="{D45DD233-46A8-4A93-8ED5-7A2EF0E1B0D3}" type="pres">
      <dgm:prSet presAssocID="{93DF28BB-1EA0-42CA-B080-B5E6453416B2}" presName="Name37" presStyleLbl="parChTrans1D2" presStyleIdx="3" presStyleCnt="5"/>
      <dgm:spPr/>
      <dgm:t>
        <a:bodyPr/>
        <a:lstStyle/>
        <a:p>
          <a:endParaRPr lang="en-US"/>
        </a:p>
      </dgm:t>
    </dgm:pt>
    <dgm:pt modelId="{E76AE746-A2AB-49A8-84C9-6EBF07C71F0D}" type="pres">
      <dgm:prSet presAssocID="{9B8E02E9-2F92-461A-9EDB-E8A8149B1965}" presName="hierRoot2" presStyleCnt="0">
        <dgm:presLayoutVars>
          <dgm:hierBranch val="init"/>
        </dgm:presLayoutVars>
      </dgm:prSet>
      <dgm:spPr/>
    </dgm:pt>
    <dgm:pt modelId="{6FF42E7B-424B-4E62-8C8D-3EAB445A16D4}" type="pres">
      <dgm:prSet presAssocID="{9B8E02E9-2F92-461A-9EDB-E8A8149B1965}" presName="rootComposite" presStyleCnt="0"/>
      <dgm:spPr/>
    </dgm:pt>
    <dgm:pt modelId="{6A497AEC-56D0-4E6A-99CD-034EEB403F32}" type="pres">
      <dgm:prSet presAssocID="{9B8E02E9-2F92-461A-9EDB-E8A8149B1965}" presName="rootText" presStyleLbl="node2" presStyleIdx="3" presStyleCnt="4">
        <dgm:presLayoutVars>
          <dgm:chPref val="3"/>
        </dgm:presLayoutVars>
      </dgm:prSet>
      <dgm:spPr/>
      <dgm:t>
        <a:bodyPr/>
        <a:lstStyle/>
        <a:p>
          <a:endParaRPr lang="en-US"/>
        </a:p>
      </dgm:t>
    </dgm:pt>
    <dgm:pt modelId="{B1E72588-B49C-44D0-93DC-C9BC327F72DB}" type="pres">
      <dgm:prSet presAssocID="{9B8E02E9-2F92-461A-9EDB-E8A8149B1965}" presName="rootConnector" presStyleLbl="node2" presStyleIdx="3" presStyleCnt="4"/>
      <dgm:spPr/>
      <dgm:t>
        <a:bodyPr/>
        <a:lstStyle/>
        <a:p>
          <a:endParaRPr lang="en-US"/>
        </a:p>
      </dgm:t>
    </dgm:pt>
    <dgm:pt modelId="{54F6683D-E57B-4ACB-9DE1-A51CB7D4A2AE}" type="pres">
      <dgm:prSet presAssocID="{9B8E02E9-2F92-461A-9EDB-E8A8149B1965}" presName="hierChild4" presStyleCnt="0"/>
      <dgm:spPr/>
    </dgm:pt>
    <dgm:pt modelId="{A7DB9864-F02D-4A63-8BC5-A5AE5B288799}" type="pres">
      <dgm:prSet presAssocID="{9B8E02E9-2F92-461A-9EDB-E8A8149B1965}" presName="hierChild5" presStyleCnt="0"/>
      <dgm:spPr/>
    </dgm:pt>
    <dgm:pt modelId="{2C768DE2-0F7E-4D34-83DE-71056C0EC27B}" type="pres">
      <dgm:prSet presAssocID="{AE75FCC7-07FA-49DA-9EEB-8745A47DE428}" presName="hierChild3" presStyleCnt="0"/>
      <dgm:spPr/>
    </dgm:pt>
    <dgm:pt modelId="{4228B02C-97C7-4EB5-B56E-3F51BFCBE07D}" type="pres">
      <dgm:prSet presAssocID="{E4B5A987-CBBE-4FD9-BE76-66AEB1254B97}" presName="Name111" presStyleLbl="parChTrans1D2" presStyleIdx="4" presStyleCnt="5"/>
      <dgm:spPr/>
      <dgm:t>
        <a:bodyPr/>
        <a:lstStyle/>
        <a:p>
          <a:endParaRPr lang="en-US"/>
        </a:p>
      </dgm:t>
    </dgm:pt>
    <dgm:pt modelId="{45E7D140-9143-4D48-A204-47B9296F32D1}" type="pres">
      <dgm:prSet presAssocID="{F21BA4F3-05A0-4B30-8C10-46B7AB63F389}" presName="hierRoot3" presStyleCnt="0">
        <dgm:presLayoutVars>
          <dgm:hierBranch val="init"/>
        </dgm:presLayoutVars>
      </dgm:prSet>
      <dgm:spPr/>
    </dgm:pt>
    <dgm:pt modelId="{E3AA80A8-C1EE-4986-9B9D-46E31072993B}" type="pres">
      <dgm:prSet presAssocID="{F21BA4F3-05A0-4B30-8C10-46B7AB63F389}" presName="rootComposite3" presStyleCnt="0"/>
      <dgm:spPr/>
    </dgm:pt>
    <dgm:pt modelId="{F444BAF0-FC0A-4687-B215-B957A6716AFB}" type="pres">
      <dgm:prSet presAssocID="{F21BA4F3-05A0-4B30-8C10-46B7AB63F389}" presName="rootText3" presStyleLbl="asst1" presStyleIdx="0" presStyleCnt="1">
        <dgm:presLayoutVars>
          <dgm:chPref val="3"/>
        </dgm:presLayoutVars>
      </dgm:prSet>
      <dgm:spPr/>
      <dgm:t>
        <a:bodyPr/>
        <a:lstStyle/>
        <a:p>
          <a:endParaRPr lang="en-US"/>
        </a:p>
      </dgm:t>
    </dgm:pt>
    <dgm:pt modelId="{A0A5719E-EE37-4D78-9D80-4A6E10E65332}" type="pres">
      <dgm:prSet presAssocID="{F21BA4F3-05A0-4B30-8C10-46B7AB63F389}" presName="rootConnector3" presStyleLbl="asst1" presStyleIdx="0" presStyleCnt="1"/>
      <dgm:spPr/>
      <dgm:t>
        <a:bodyPr/>
        <a:lstStyle/>
        <a:p>
          <a:endParaRPr lang="en-US"/>
        </a:p>
      </dgm:t>
    </dgm:pt>
    <dgm:pt modelId="{104244E9-B350-47C7-A41D-3A1C091A7CBA}" type="pres">
      <dgm:prSet presAssocID="{F21BA4F3-05A0-4B30-8C10-46B7AB63F389}" presName="hierChild6" presStyleCnt="0"/>
      <dgm:spPr/>
    </dgm:pt>
    <dgm:pt modelId="{BB3D555D-2EB2-4E5A-B20D-437AB3B9816A}" type="pres">
      <dgm:prSet presAssocID="{F21BA4F3-05A0-4B30-8C10-46B7AB63F389}" presName="hierChild7" presStyleCnt="0"/>
      <dgm:spPr/>
    </dgm:pt>
  </dgm:ptLst>
  <dgm:cxnLst>
    <dgm:cxn modelId="{FB5CEEE2-0586-450E-9D8A-A4336011D0A7}" type="presOf" srcId="{AE75FCC7-07FA-49DA-9EEB-8745A47DE428}" destId="{1C0DCADA-7642-4561-ACA4-295A58C4DAC6}" srcOrd="1" destOrd="0" presId="urn:microsoft.com/office/officeart/2005/8/layout/orgChart1"/>
    <dgm:cxn modelId="{10ED6E70-DD58-4157-9D7C-3A1B619BF57F}" srcId="{AE75FCC7-07FA-49DA-9EEB-8745A47DE428}" destId="{4F91A6F2-0E19-42DB-86E9-65658EDFEEFB}" srcOrd="2" destOrd="0" parTransId="{F9AFCC76-D1F7-4C18-A18B-2F6C26EA2F64}" sibTransId="{A7B3F1A2-4949-42FB-ADDF-EF4E372496C8}"/>
    <dgm:cxn modelId="{9E71FE39-8374-4DED-A74A-1ACBA47F66DA}" type="presOf" srcId="{9B8E02E9-2F92-461A-9EDB-E8A8149B1965}" destId="{B1E72588-B49C-44D0-93DC-C9BC327F72DB}" srcOrd="1" destOrd="0" presId="urn:microsoft.com/office/officeart/2005/8/layout/orgChart1"/>
    <dgm:cxn modelId="{83CA6C1E-2440-4691-9406-0A0E966D8BE8}" type="presOf" srcId="{4F91A6F2-0E19-42DB-86E9-65658EDFEEFB}" destId="{5048E901-80E8-41D7-AB2F-FA09EA1E6284}" srcOrd="1" destOrd="0" presId="urn:microsoft.com/office/officeart/2005/8/layout/orgChart1"/>
    <dgm:cxn modelId="{5E6DA557-3B95-4AE7-AB55-C79CEDD61851}" type="presOf" srcId="{04001A68-F2BE-4A32-8A97-6031AB591360}" destId="{E1EFC1FA-5AC9-4E02-8F2F-E13549EF5A09}" srcOrd="1" destOrd="0" presId="urn:microsoft.com/office/officeart/2005/8/layout/orgChart1"/>
    <dgm:cxn modelId="{C2D2A7E0-B18F-4C0E-89C7-FB0A192D5955}" type="presOf" srcId="{7B6E273E-8E7C-4986-92E6-14859123EE3D}" destId="{A56132BB-7B6F-408C-9D7A-EF24F1B65000}" srcOrd="0" destOrd="0" presId="urn:microsoft.com/office/officeart/2005/8/layout/orgChart1"/>
    <dgm:cxn modelId="{A265292E-CFBA-4F9F-A8C8-4DF56987011A}" srcId="{AE75FCC7-07FA-49DA-9EEB-8745A47DE428}" destId="{9B8E02E9-2F92-461A-9EDB-E8A8149B1965}" srcOrd="4" destOrd="0" parTransId="{93DF28BB-1EA0-42CA-B080-B5E6453416B2}" sibTransId="{EBD2CB72-BDF4-4CA3-854A-307132F68B31}"/>
    <dgm:cxn modelId="{CC44BEA2-4516-4F8D-B2DF-CFEBBFB33B6B}" type="presOf" srcId="{04001A68-F2BE-4A32-8A97-6031AB591360}" destId="{E8DAAB7E-A453-44AB-983A-1E65238E7642}" srcOrd="0" destOrd="0" presId="urn:microsoft.com/office/officeart/2005/8/layout/orgChart1"/>
    <dgm:cxn modelId="{D552DFDE-BB00-408D-9A68-C2A05F07D732}" type="presOf" srcId="{AE75FCC7-07FA-49DA-9EEB-8745A47DE428}" destId="{42177942-06B2-4FB8-A25D-8460ACD86621}" srcOrd="0" destOrd="0" presId="urn:microsoft.com/office/officeart/2005/8/layout/orgChart1"/>
    <dgm:cxn modelId="{DD3DAE01-BE5A-48E5-8E05-9C8B74B4D33D}" type="presOf" srcId="{3D458E81-FBB7-4592-9AC4-DA4BEA165807}" destId="{B083547E-E485-4139-94D1-E9E2E023BB8F}" srcOrd="0" destOrd="0" presId="urn:microsoft.com/office/officeart/2005/8/layout/orgChart1"/>
    <dgm:cxn modelId="{079EA018-20FC-4CEA-B44A-F36A833EB0F9}" type="presOf" srcId="{E4B5A987-CBBE-4FD9-BE76-66AEB1254B97}" destId="{4228B02C-97C7-4EB5-B56E-3F51BFCBE07D}" srcOrd="0" destOrd="0" presId="urn:microsoft.com/office/officeart/2005/8/layout/orgChart1"/>
    <dgm:cxn modelId="{8EB7349C-2776-4F2C-A5B5-0BD8ECEFC88A}" srcId="{AE75FCC7-07FA-49DA-9EEB-8745A47DE428}" destId="{04001A68-F2BE-4A32-8A97-6031AB591360}" srcOrd="3" destOrd="0" parTransId="{7B6E273E-8E7C-4986-92E6-14859123EE3D}" sibTransId="{35E4ED6F-2794-4D6C-B65D-712B39ACCBA3}"/>
    <dgm:cxn modelId="{C24DBABE-8F24-49D1-88AC-611FEDCAA2D2}" type="presOf" srcId="{F21BA4F3-05A0-4B30-8C10-46B7AB63F389}" destId="{F444BAF0-FC0A-4687-B215-B957A6716AFB}" srcOrd="0" destOrd="0" presId="urn:microsoft.com/office/officeart/2005/8/layout/orgChart1"/>
    <dgm:cxn modelId="{9D77C4D0-A32E-4C60-9B6D-8F4EE6270ED3}" type="presOf" srcId="{F9AFCC76-D1F7-4C18-A18B-2F6C26EA2F64}" destId="{CA5757E6-6487-47DE-A578-38786A00FC54}" srcOrd="0" destOrd="0" presId="urn:microsoft.com/office/officeart/2005/8/layout/orgChart1"/>
    <dgm:cxn modelId="{680A50FF-D495-4608-943D-FFE8BD1FA2CB}" type="presOf" srcId="{01A5CE2C-387D-435E-AE09-42ED7AB98664}" destId="{A94165C7-93F1-4CBD-9BC8-64908F3F7FCF}" srcOrd="0" destOrd="0" presId="urn:microsoft.com/office/officeart/2005/8/layout/orgChart1"/>
    <dgm:cxn modelId="{9495DA36-E212-488A-8F86-9FCE6038490B}" type="presOf" srcId="{F21BA4F3-05A0-4B30-8C10-46B7AB63F389}" destId="{A0A5719E-EE37-4D78-9D80-4A6E10E65332}" srcOrd="1" destOrd="0" presId="urn:microsoft.com/office/officeart/2005/8/layout/orgChart1"/>
    <dgm:cxn modelId="{50E82D4C-F59B-49FA-8BEF-07DAB99D08AC}" srcId="{AE75FCC7-07FA-49DA-9EEB-8745A47DE428}" destId="{F21BA4F3-05A0-4B30-8C10-46B7AB63F389}" srcOrd="0" destOrd="0" parTransId="{E4B5A987-CBBE-4FD9-BE76-66AEB1254B97}" sibTransId="{B4AE5DF8-2E80-40A3-A4D6-AE0F52F22629}"/>
    <dgm:cxn modelId="{AB121ED4-BCC9-467F-973F-716951377750}" srcId="{AE75FCC7-07FA-49DA-9EEB-8745A47DE428}" destId="{01A5CE2C-387D-435E-AE09-42ED7AB98664}" srcOrd="1" destOrd="0" parTransId="{617E1A76-1F97-40F2-94AE-69FBA54D1968}" sibTransId="{CE19C00E-5A41-4C20-9F8A-E4B08CC7401D}"/>
    <dgm:cxn modelId="{1FC1196F-1558-490F-BC49-C1A95E7974F0}" type="presOf" srcId="{93DF28BB-1EA0-42CA-B080-B5E6453416B2}" destId="{D45DD233-46A8-4A93-8ED5-7A2EF0E1B0D3}" srcOrd="0" destOrd="0" presId="urn:microsoft.com/office/officeart/2005/8/layout/orgChart1"/>
    <dgm:cxn modelId="{ECB67E3A-B0E9-4881-A293-0E013EC69438}" type="presOf" srcId="{9B8E02E9-2F92-461A-9EDB-E8A8149B1965}" destId="{6A497AEC-56D0-4E6A-99CD-034EEB403F32}" srcOrd="0" destOrd="0" presId="urn:microsoft.com/office/officeart/2005/8/layout/orgChart1"/>
    <dgm:cxn modelId="{E912EF74-9731-49BD-81E9-6926BA546BE9}" type="presOf" srcId="{617E1A76-1F97-40F2-94AE-69FBA54D1968}" destId="{755AB661-D1CF-4D2F-BE00-6397A86EC228}" srcOrd="0" destOrd="0" presId="urn:microsoft.com/office/officeart/2005/8/layout/orgChart1"/>
    <dgm:cxn modelId="{7B74E1C8-2227-4848-8985-460302005138}" type="presOf" srcId="{01A5CE2C-387D-435E-AE09-42ED7AB98664}" destId="{4F237106-633C-455C-A188-92ED0B6D5616}" srcOrd="1" destOrd="0" presId="urn:microsoft.com/office/officeart/2005/8/layout/orgChart1"/>
    <dgm:cxn modelId="{179485D6-F0BA-46AE-885B-4F7D3FA27286}" type="presOf" srcId="{4F91A6F2-0E19-42DB-86E9-65658EDFEEFB}" destId="{72B17FE7-4328-4169-AA98-976C28530FB6}" srcOrd="0" destOrd="0" presId="urn:microsoft.com/office/officeart/2005/8/layout/orgChart1"/>
    <dgm:cxn modelId="{5DBB0A77-DC0C-4B93-A578-6BED4CDE4A2E}" srcId="{3D458E81-FBB7-4592-9AC4-DA4BEA165807}" destId="{AE75FCC7-07FA-49DA-9EEB-8745A47DE428}" srcOrd="0" destOrd="0" parTransId="{393ED82A-0C8E-4CAC-BEE1-512F23BCC3BD}" sibTransId="{EF14BD3A-C597-4E0E-8092-53EA7689C8EE}"/>
    <dgm:cxn modelId="{7A8E6FBE-C31E-4F1F-ABA4-ADB39DAFEBE5}" type="presParOf" srcId="{B083547E-E485-4139-94D1-E9E2E023BB8F}" destId="{6F2A3E92-3245-4EBC-BAAC-C1E3440C71CE}" srcOrd="0" destOrd="0" presId="urn:microsoft.com/office/officeart/2005/8/layout/orgChart1"/>
    <dgm:cxn modelId="{4B028E26-6A49-4B39-88C3-657FBE355FA6}" type="presParOf" srcId="{6F2A3E92-3245-4EBC-BAAC-C1E3440C71CE}" destId="{5689AB21-3870-4104-A657-D7557AAEE01F}" srcOrd="0" destOrd="0" presId="urn:microsoft.com/office/officeart/2005/8/layout/orgChart1"/>
    <dgm:cxn modelId="{65F88222-BAA6-48CE-827F-BC5B9525C979}" type="presParOf" srcId="{5689AB21-3870-4104-A657-D7557AAEE01F}" destId="{42177942-06B2-4FB8-A25D-8460ACD86621}" srcOrd="0" destOrd="0" presId="urn:microsoft.com/office/officeart/2005/8/layout/orgChart1"/>
    <dgm:cxn modelId="{7926E9E4-67EF-48F7-B09C-A636EF234CAA}" type="presParOf" srcId="{5689AB21-3870-4104-A657-D7557AAEE01F}" destId="{1C0DCADA-7642-4561-ACA4-295A58C4DAC6}" srcOrd="1" destOrd="0" presId="urn:microsoft.com/office/officeart/2005/8/layout/orgChart1"/>
    <dgm:cxn modelId="{CCDD01BC-CE0F-421B-802D-683144267226}" type="presParOf" srcId="{6F2A3E92-3245-4EBC-BAAC-C1E3440C71CE}" destId="{DFA5C7A6-9608-4FAF-A63A-42651677ACD0}" srcOrd="1" destOrd="0" presId="urn:microsoft.com/office/officeart/2005/8/layout/orgChart1"/>
    <dgm:cxn modelId="{34059939-9AA9-45A6-9768-C700A000B3B4}" type="presParOf" srcId="{DFA5C7A6-9608-4FAF-A63A-42651677ACD0}" destId="{755AB661-D1CF-4D2F-BE00-6397A86EC228}" srcOrd="0" destOrd="0" presId="urn:microsoft.com/office/officeart/2005/8/layout/orgChart1"/>
    <dgm:cxn modelId="{5F35C58F-540D-4AF3-8012-E31F0456B177}" type="presParOf" srcId="{DFA5C7A6-9608-4FAF-A63A-42651677ACD0}" destId="{C3778F41-B4D4-4964-BFAD-C45D07FF9A27}" srcOrd="1" destOrd="0" presId="urn:microsoft.com/office/officeart/2005/8/layout/orgChart1"/>
    <dgm:cxn modelId="{B497382A-D67F-4B2D-8447-32970FBCFB68}" type="presParOf" srcId="{C3778F41-B4D4-4964-BFAD-C45D07FF9A27}" destId="{DCA77805-3D7F-4DF7-962F-AC689B875006}" srcOrd="0" destOrd="0" presId="urn:microsoft.com/office/officeart/2005/8/layout/orgChart1"/>
    <dgm:cxn modelId="{8C683146-CC3A-41F3-88A6-FD90DA4951B2}" type="presParOf" srcId="{DCA77805-3D7F-4DF7-962F-AC689B875006}" destId="{A94165C7-93F1-4CBD-9BC8-64908F3F7FCF}" srcOrd="0" destOrd="0" presId="urn:microsoft.com/office/officeart/2005/8/layout/orgChart1"/>
    <dgm:cxn modelId="{1177F1FD-DB06-4E22-8A90-11EAD88C995A}" type="presParOf" srcId="{DCA77805-3D7F-4DF7-962F-AC689B875006}" destId="{4F237106-633C-455C-A188-92ED0B6D5616}" srcOrd="1" destOrd="0" presId="urn:microsoft.com/office/officeart/2005/8/layout/orgChart1"/>
    <dgm:cxn modelId="{0124F473-A3E8-4982-B32A-2563791C9013}" type="presParOf" srcId="{C3778F41-B4D4-4964-BFAD-C45D07FF9A27}" destId="{E4285008-ADC2-4A95-B788-08E79655F4E5}" srcOrd="1" destOrd="0" presId="urn:microsoft.com/office/officeart/2005/8/layout/orgChart1"/>
    <dgm:cxn modelId="{B4B747C5-C45A-44F7-9766-D4B81DCBDFB3}" type="presParOf" srcId="{C3778F41-B4D4-4964-BFAD-C45D07FF9A27}" destId="{029FA347-DD4C-4877-891E-17A6D3630B92}" srcOrd="2" destOrd="0" presId="urn:microsoft.com/office/officeart/2005/8/layout/orgChart1"/>
    <dgm:cxn modelId="{D64F510D-2A5C-4F89-AEF2-CB88C5B97742}" type="presParOf" srcId="{DFA5C7A6-9608-4FAF-A63A-42651677ACD0}" destId="{CA5757E6-6487-47DE-A578-38786A00FC54}" srcOrd="2" destOrd="0" presId="urn:microsoft.com/office/officeart/2005/8/layout/orgChart1"/>
    <dgm:cxn modelId="{693E796B-86F9-4D2C-B163-C1126D39794A}" type="presParOf" srcId="{DFA5C7A6-9608-4FAF-A63A-42651677ACD0}" destId="{0BA7CAAC-49A1-4B53-8E73-877C5E5CBC9F}" srcOrd="3" destOrd="0" presId="urn:microsoft.com/office/officeart/2005/8/layout/orgChart1"/>
    <dgm:cxn modelId="{9B6F0C78-0B69-438E-AE57-FA62CAFE1E62}" type="presParOf" srcId="{0BA7CAAC-49A1-4B53-8E73-877C5E5CBC9F}" destId="{BD4B20A4-AB28-4C1F-831F-7EAFF9BCE2D4}" srcOrd="0" destOrd="0" presId="urn:microsoft.com/office/officeart/2005/8/layout/orgChart1"/>
    <dgm:cxn modelId="{AB70EAF0-D6BF-45C6-A045-9DBEAE1B8089}" type="presParOf" srcId="{BD4B20A4-AB28-4C1F-831F-7EAFF9BCE2D4}" destId="{72B17FE7-4328-4169-AA98-976C28530FB6}" srcOrd="0" destOrd="0" presId="urn:microsoft.com/office/officeart/2005/8/layout/orgChart1"/>
    <dgm:cxn modelId="{10A84B51-6C12-463A-A292-F860F943B4D6}" type="presParOf" srcId="{BD4B20A4-AB28-4C1F-831F-7EAFF9BCE2D4}" destId="{5048E901-80E8-41D7-AB2F-FA09EA1E6284}" srcOrd="1" destOrd="0" presId="urn:microsoft.com/office/officeart/2005/8/layout/orgChart1"/>
    <dgm:cxn modelId="{058BF65C-66E4-4AD4-91ED-80297202EE59}" type="presParOf" srcId="{0BA7CAAC-49A1-4B53-8E73-877C5E5CBC9F}" destId="{06C8B881-EC09-4C1D-BCA0-C88AC729E07C}" srcOrd="1" destOrd="0" presId="urn:microsoft.com/office/officeart/2005/8/layout/orgChart1"/>
    <dgm:cxn modelId="{2A02ACCB-4B89-4D32-8747-CE456028DB68}" type="presParOf" srcId="{0BA7CAAC-49A1-4B53-8E73-877C5E5CBC9F}" destId="{2FCBEFB3-F096-4B26-99CD-6B262660114B}" srcOrd="2" destOrd="0" presId="urn:microsoft.com/office/officeart/2005/8/layout/orgChart1"/>
    <dgm:cxn modelId="{095A2EE9-D946-461C-836F-E57AE000B402}" type="presParOf" srcId="{DFA5C7A6-9608-4FAF-A63A-42651677ACD0}" destId="{A56132BB-7B6F-408C-9D7A-EF24F1B65000}" srcOrd="4" destOrd="0" presId="urn:microsoft.com/office/officeart/2005/8/layout/orgChart1"/>
    <dgm:cxn modelId="{6BDBB00E-FBE5-4839-9377-F3B7A5D746E4}" type="presParOf" srcId="{DFA5C7A6-9608-4FAF-A63A-42651677ACD0}" destId="{1EEE5FF4-CE32-4726-9157-2D31F3C579D3}" srcOrd="5" destOrd="0" presId="urn:microsoft.com/office/officeart/2005/8/layout/orgChart1"/>
    <dgm:cxn modelId="{C75E72EC-4810-47E7-A84D-3B51FF7296F3}" type="presParOf" srcId="{1EEE5FF4-CE32-4726-9157-2D31F3C579D3}" destId="{A5909525-5FB4-4990-A2DF-E80D9DCDA245}" srcOrd="0" destOrd="0" presId="urn:microsoft.com/office/officeart/2005/8/layout/orgChart1"/>
    <dgm:cxn modelId="{ABDC1250-26F6-4C42-A09E-E9F8A0AE8F0A}" type="presParOf" srcId="{A5909525-5FB4-4990-A2DF-E80D9DCDA245}" destId="{E8DAAB7E-A453-44AB-983A-1E65238E7642}" srcOrd="0" destOrd="0" presId="urn:microsoft.com/office/officeart/2005/8/layout/orgChart1"/>
    <dgm:cxn modelId="{5DB10994-E746-48B7-8928-E31542174014}" type="presParOf" srcId="{A5909525-5FB4-4990-A2DF-E80D9DCDA245}" destId="{E1EFC1FA-5AC9-4E02-8F2F-E13549EF5A09}" srcOrd="1" destOrd="0" presId="urn:microsoft.com/office/officeart/2005/8/layout/orgChart1"/>
    <dgm:cxn modelId="{06A64CD5-49D3-4144-800E-44374A9D624A}" type="presParOf" srcId="{1EEE5FF4-CE32-4726-9157-2D31F3C579D3}" destId="{3149C0D8-0418-4DFC-82C3-6E09FAD0CC60}" srcOrd="1" destOrd="0" presId="urn:microsoft.com/office/officeart/2005/8/layout/orgChart1"/>
    <dgm:cxn modelId="{2B879558-99E4-44E8-A387-35E4D2A0C630}" type="presParOf" srcId="{1EEE5FF4-CE32-4726-9157-2D31F3C579D3}" destId="{EF0BEF60-7B9D-497E-BFE1-3911667F0520}" srcOrd="2" destOrd="0" presId="urn:microsoft.com/office/officeart/2005/8/layout/orgChart1"/>
    <dgm:cxn modelId="{6DF875EE-3AE2-4504-9E90-20DEEC499225}" type="presParOf" srcId="{DFA5C7A6-9608-4FAF-A63A-42651677ACD0}" destId="{D45DD233-46A8-4A93-8ED5-7A2EF0E1B0D3}" srcOrd="6" destOrd="0" presId="urn:microsoft.com/office/officeart/2005/8/layout/orgChart1"/>
    <dgm:cxn modelId="{4E746BAC-C9B9-408F-963C-48356D13BB27}" type="presParOf" srcId="{DFA5C7A6-9608-4FAF-A63A-42651677ACD0}" destId="{E76AE746-A2AB-49A8-84C9-6EBF07C71F0D}" srcOrd="7" destOrd="0" presId="urn:microsoft.com/office/officeart/2005/8/layout/orgChart1"/>
    <dgm:cxn modelId="{D1512036-D3CC-48FD-B496-7D119AAE9ED4}" type="presParOf" srcId="{E76AE746-A2AB-49A8-84C9-6EBF07C71F0D}" destId="{6FF42E7B-424B-4E62-8C8D-3EAB445A16D4}" srcOrd="0" destOrd="0" presId="urn:microsoft.com/office/officeart/2005/8/layout/orgChart1"/>
    <dgm:cxn modelId="{B8EB9903-188C-461F-BF37-7F63E2DA1962}" type="presParOf" srcId="{6FF42E7B-424B-4E62-8C8D-3EAB445A16D4}" destId="{6A497AEC-56D0-4E6A-99CD-034EEB403F32}" srcOrd="0" destOrd="0" presId="urn:microsoft.com/office/officeart/2005/8/layout/orgChart1"/>
    <dgm:cxn modelId="{E78BB34B-E640-4B36-B097-8529CFC4A4F3}" type="presParOf" srcId="{6FF42E7B-424B-4E62-8C8D-3EAB445A16D4}" destId="{B1E72588-B49C-44D0-93DC-C9BC327F72DB}" srcOrd="1" destOrd="0" presId="urn:microsoft.com/office/officeart/2005/8/layout/orgChart1"/>
    <dgm:cxn modelId="{D1AD7C13-EA32-4237-BDFC-FFAEC4F6725B}" type="presParOf" srcId="{E76AE746-A2AB-49A8-84C9-6EBF07C71F0D}" destId="{54F6683D-E57B-4ACB-9DE1-A51CB7D4A2AE}" srcOrd="1" destOrd="0" presId="urn:microsoft.com/office/officeart/2005/8/layout/orgChart1"/>
    <dgm:cxn modelId="{5C3794F5-B453-4429-9B09-987B5BAFC1BD}" type="presParOf" srcId="{E76AE746-A2AB-49A8-84C9-6EBF07C71F0D}" destId="{A7DB9864-F02D-4A63-8BC5-A5AE5B288799}" srcOrd="2" destOrd="0" presId="urn:microsoft.com/office/officeart/2005/8/layout/orgChart1"/>
    <dgm:cxn modelId="{35BACC17-E325-470F-B5C2-1F0ADD79CE84}" type="presParOf" srcId="{6F2A3E92-3245-4EBC-BAAC-C1E3440C71CE}" destId="{2C768DE2-0F7E-4D34-83DE-71056C0EC27B}" srcOrd="2" destOrd="0" presId="urn:microsoft.com/office/officeart/2005/8/layout/orgChart1"/>
    <dgm:cxn modelId="{2D0066BC-18E2-4016-99D0-D22D957DC828}" type="presParOf" srcId="{2C768DE2-0F7E-4D34-83DE-71056C0EC27B}" destId="{4228B02C-97C7-4EB5-B56E-3F51BFCBE07D}" srcOrd="0" destOrd="0" presId="urn:microsoft.com/office/officeart/2005/8/layout/orgChart1"/>
    <dgm:cxn modelId="{EE865C68-D192-475E-B336-F3B59552856A}" type="presParOf" srcId="{2C768DE2-0F7E-4D34-83DE-71056C0EC27B}" destId="{45E7D140-9143-4D48-A204-47B9296F32D1}" srcOrd="1" destOrd="0" presId="urn:microsoft.com/office/officeart/2005/8/layout/orgChart1"/>
    <dgm:cxn modelId="{6FA3D521-6987-4B09-B4C0-8F0F41A7C0F3}" type="presParOf" srcId="{45E7D140-9143-4D48-A204-47B9296F32D1}" destId="{E3AA80A8-C1EE-4986-9B9D-46E31072993B}" srcOrd="0" destOrd="0" presId="urn:microsoft.com/office/officeart/2005/8/layout/orgChart1"/>
    <dgm:cxn modelId="{65FD5E68-B98D-45C6-9B0E-D4A29C71B2A6}" type="presParOf" srcId="{E3AA80A8-C1EE-4986-9B9D-46E31072993B}" destId="{F444BAF0-FC0A-4687-B215-B957A6716AFB}" srcOrd="0" destOrd="0" presId="urn:microsoft.com/office/officeart/2005/8/layout/orgChart1"/>
    <dgm:cxn modelId="{E0EFCC2E-6030-4A98-A9FB-5C65FE02792B}" type="presParOf" srcId="{E3AA80A8-C1EE-4986-9B9D-46E31072993B}" destId="{A0A5719E-EE37-4D78-9D80-4A6E10E65332}" srcOrd="1" destOrd="0" presId="urn:microsoft.com/office/officeart/2005/8/layout/orgChart1"/>
    <dgm:cxn modelId="{A3D109D1-FE16-45C7-B6BB-DF257F54FD36}" type="presParOf" srcId="{45E7D140-9143-4D48-A204-47B9296F32D1}" destId="{104244E9-B350-47C7-A41D-3A1C091A7CBA}" srcOrd="1" destOrd="0" presId="urn:microsoft.com/office/officeart/2005/8/layout/orgChart1"/>
    <dgm:cxn modelId="{61F27E40-BBDA-4133-9623-44C1B232B211}" type="presParOf" srcId="{45E7D140-9143-4D48-A204-47B9296F32D1}" destId="{BB3D555D-2EB2-4E5A-B20D-437AB3B9816A}" srcOrd="2" destOrd="0" presId="urn:microsoft.com/office/officeart/2005/8/layout/orgChart1"/>
  </dgm:cxnLst>
  <dgm:bg/>
  <dgm:whole/>
  <dgm:extLst>
    <a:ext uri="http://schemas.microsoft.com/office/drawing/2008/diagram">
      <dsp:dataModelExt xmlns:dsp="http://schemas.microsoft.com/office/drawing/2008/diagram" xmlns="" relId="rId3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C4EEC7D-F4BA-4514-8CDC-57990DAAF988}">
      <dsp:nvSpPr>
        <dsp:cNvPr id="0" name=""/>
        <dsp:cNvSpPr/>
      </dsp:nvSpPr>
      <dsp:spPr>
        <a:xfrm>
          <a:off x="484017" y="914998"/>
          <a:ext cx="4448316" cy="4448316"/>
        </a:xfrm>
        <a:prstGeom prst="blockArc">
          <a:avLst>
            <a:gd name="adj1" fmla="val 13500000"/>
            <a:gd name="adj2" fmla="val 162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6CCB528E-4B27-4D88-B8D4-D415429C6D9D}">
      <dsp:nvSpPr>
        <dsp:cNvPr id="0" name=""/>
        <dsp:cNvSpPr/>
      </dsp:nvSpPr>
      <dsp:spPr>
        <a:xfrm>
          <a:off x="484017" y="914998"/>
          <a:ext cx="4448316" cy="4448316"/>
        </a:xfrm>
        <a:prstGeom prst="blockArc">
          <a:avLst>
            <a:gd name="adj1" fmla="val 10800000"/>
            <a:gd name="adj2" fmla="val 135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244FBCB8-458B-43EF-94D2-D07B7166F933}">
      <dsp:nvSpPr>
        <dsp:cNvPr id="0" name=""/>
        <dsp:cNvSpPr/>
      </dsp:nvSpPr>
      <dsp:spPr>
        <a:xfrm>
          <a:off x="484017" y="914998"/>
          <a:ext cx="4448316" cy="4448316"/>
        </a:xfrm>
        <a:prstGeom prst="blockArc">
          <a:avLst>
            <a:gd name="adj1" fmla="val 8100000"/>
            <a:gd name="adj2" fmla="val 108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CCFFEF01-63DB-45BF-B2C2-916DB8AA8343}">
      <dsp:nvSpPr>
        <dsp:cNvPr id="0" name=""/>
        <dsp:cNvSpPr/>
      </dsp:nvSpPr>
      <dsp:spPr>
        <a:xfrm>
          <a:off x="484017" y="914998"/>
          <a:ext cx="4448316" cy="4448316"/>
        </a:xfrm>
        <a:prstGeom prst="blockArc">
          <a:avLst>
            <a:gd name="adj1" fmla="val 5400000"/>
            <a:gd name="adj2" fmla="val 81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DB874890-51DA-4906-9025-96BE608F7EB4}">
      <dsp:nvSpPr>
        <dsp:cNvPr id="0" name=""/>
        <dsp:cNvSpPr/>
      </dsp:nvSpPr>
      <dsp:spPr>
        <a:xfrm>
          <a:off x="484017" y="914998"/>
          <a:ext cx="4448316" cy="4448316"/>
        </a:xfrm>
        <a:prstGeom prst="blockArc">
          <a:avLst>
            <a:gd name="adj1" fmla="val 2700000"/>
            <a:gd name="adj2" fmla="val 54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10E55730-4275-4FB0-B379-E7509A0AC3AD}">
      <dsp:nvSpPr>
        <dsp:cNvPr id="0" name=""/>
        <dsp:cNvSpPr/>
      </dsp:nvSpPr>
      <dsp:spPr>
        <a:xfrm>
          <a:off x="484017" y="914998"/>
          <a:ext cx="4448316" cy="4448316"/>
        </a:xfrm>
        <a:prstGeom prst="blockArc">
          <a:avLst>
            <a:gd name="adj1" fmla="val 0"/>
            <a:gd name="adj2" fmla="val 27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AEA3207-4FCE-4A6D-8942-AD8E78318DF8}">
      <dsp:nvSpPr>
        <dsp:cNvPr id="0" name=""/>
        <dsp:cNvSpPr/>
      </dsp:nvSpPr>
      <dsp:spPr>
        <a:xfrm>
          <a:off x="484017" y="914998"/>
          <a:ext cx="4448316" cy="4448316"/>
        </a:xfrm>
        <a:prstGeom prst="blockArc">
          <a:avLst>
            <a:gd name="adj1" fmla="val 18900000"/>
            <a:gd name="adj2" fmla="val 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68DFDDD0-6070-4038-8E5D-8A45C90F89B8}">
      <dsp:nvSpPr>
        <dsp:cNvPr id="0" name=""/>
        <dsp:cNvSpPr/>
      </dsp:nvSpPr>
      <dsp:spPr>
        <a:xfrm>
          <a:off x="484017" y="914998"/>
          <a:ext cx="4448316" cy="4448316"/>
        </a:xfrm>
        <a:prstGeom prst="blockArc">
          <a:avLst>
            <a:gd name="adj1" fmla="val 16200000"/>
            <a:gd name="adj2" fmla="val 18900000"/>
            <a:gd name="adj3" fmla="val 3425"/>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EAFDDF80-1793-4A55-8B40-B826D73B063F}">
      <dsp:nvSpPr>
        <dsp:cNvPr id="0" name=""/>
        <dsp:cNvSpPr/>
      </dsp:nvSpPr>
      <dsp:spPr>
        <a:xfrm>
          <a:off x="1670565" y="2047497"/>
          <a:ext cx="2027652" cy="2159534"/>
        </a:xfrm>
        <a:prstGeom prst="ellipse">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b="1" kern="1200">
              <a:latin typeface="Times New Roman" pitchFamily="18" charset="0"/>
              <a:cs typeface="Times New Roman" pitchFamily="18" charset="0"/>
            </a:rPr>
            <a:t>BRAC</a:t>
          </a:r>
        </a:p>
        <a:p>
          <a:pPr lvl="0" algn="ctr" defTabSz="1244600">
            <a:lnSpc>
              <a:spcPct val="90000"/>
            </a:lnSpc>
            <a:spcBef>
              <a:spcPct val="0"/>
            </a:spcBef>
            <a:spcAft>
              <a:spcPct val="35000"/>
            </a:spcAft>
          </a:pPr>
          <a:r>
            <a:rPr lang="en-US" sz="2800" b="1" kern="1200">
              <a:latin typeface="Times New Roman" pitchFamily="18" charset="0"/>
              <a:cs typeface="Times New Roman" pitchFamily="18" charset="0"/>
            </a:rPr>
            <a:t>BANK</a:t>
          </a:r>
        </a:p>
      </dsp:txBody>
      <dsp:txXfrm>
        <a:off x="1670565" y="2047497"/>
        <a:ext cx="2027652" cy="2159534"/>
      </dsp:txXfrm>
    </dsp:sp>
    <dsp:sp modelId="{B718F752-3B47-44F5-BDF0-D83178658BEC}">
      <dsp:nvSpPr>
        <dsp:cNvPr id="0" name=""/>
        <dsp:cNvSpPr/>
      </dsp:nvSpPr>
      <dsp:spPr>
        <a:xfrm>
          <a:off x="1936805" y="186661"/>
          <a:ext cx="1542739" cy="1532857"/>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Operating</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profit</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BDT 9,050 M</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13%</a:t>
          </a:r>
        </a:p>
      </dsp:txBody>
      <dsp:txXfrm>
        <a:off x="1936805" y="186661"/>
        <a:ext cx="1542739" cy="1532857"/>
      </dsp:txXfrm>
    </dsp:sp>
    <dsp:sp modelId="{DAACABCC-30A8-4DD1-BBB9-1EAD025D3104}">
      <dsp:nvSpPr>
        <dsp:cNvPr id="0" name=""/>
        <dsp:cNvSpPr/>
      </dsp:nvSpPr>
      <dsp:spPr>
        <a:xfrm>
          <a:off x="3477128" y="807751"/>
          <a:ext cx="1553659" cy="1571244"/>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Non-performing</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loans</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3.56%</a:t>
          </a:r>
        </a:p>
      </dsp:txBody>
      <dsp:txXfrm>
        <a:off x="3477128" y="807751"/>
        <a:ext cx="1553659" cy="1571244"/>
      </dsp:txXfrm>
    </dsp:sp>
    <dsp:sp modelId="{D06BBFDF-8705-4C40-83ED-CDC57639EA1B}">
      <dsp:nvSpPr>
        <dsp:cNvPr id="0" name=""/>
        <dsp:cNvSpPr/>
      </dsp:nvSpPr>
      <dsp:spPr>
        <a:xfrm>
          <a:off x="4101414" y="2361163"/>
          <a:ext cx="1585655" cy="1555987"/>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NAV per share</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BDT 30.39</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21%</a:t>
          </a:r>
        </a:p>
      </dsp:txBody>
      <dsp:txXfrm>
        <a:off x="4101414" y="2361163"/>
        <a:ext cx="1585655" cy="1555987"/>
      </dsp:txXfrm>
    </dsp:sp>
    <dsp:sp modelId="{BE78D489-A04B-4840-9A65-B2F608F5CD1B}">
      <dsp:nvSpPr>
        <dsp:cNvPr id="0" name=""/>
        <dsp:cNvSpPr/>
      </dsp:nvSpPr>
      <dsp:spPr>
        <a:xfrm>
          <a:off x="3475023" y="3891810"/>
          <a:ext cx="1557870" cy="1586258"/>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ATMs : 447</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CDMs : 90</a:t>
          </a:r>
        </a:p>
      </dsp:txBody>
      <dsp:txXfrm>
        <a:off x="3475023" y="3891810"/>
        <a:ext cx="1557870" cy="1586258"/>
      </dsp:txXfrm>
    </dsp:sp>
    <dsp:sp modelId="{0C386D64-433A-426E-B0F6-BC76AD4590F6}">
      <dsp:nvSpPr>
        <dsp:cNvPr id="0" name=""/>
        <dsp:cNvSpPr/>
      </dsp:nvSpPr>
      <dsp:spPr>
        <a:xfrm>
          <a:off x="1951513" y="4559599"/>
          <a:ext cx="1513325" cy="1531249"/>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Branches</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186</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SME Unit Offices</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457</a:t>
          </a:r>
        </a:p>
      </dsp:txBody>
      <dsp:txXfrm>
        <a:off x="1951513" y="4559599"/>
        <a:ext cx="1513325" cy="1531249"/>
      </dsp:txXfrm>
    </dsp:sp>
    <dsp:sp modelId="{B019F040-0F60-45F6-AE24-BB347ED19E2E}">
      <dsp:nvSpPr>
        <dsp:cNvPr id="0" name=""/>
        <dsp:cNvSpPr/>
      </dsp:nvSpPr>
      <dsp:spPr>
        <a:xfrm>
          <a:off x="369464" y="3892672"/>
          <a:ext cx="1585856" cy="1584534"/>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Total deposit</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BDT 196,224 M</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16%</a:t>
          </a:r>
        </a:p>
      </dsp:txBody>
      <dsp:txXfrm>
        <a:off x="369464" y="3892672"/>
        <a:ext cx="1585856" cy="1584534"/>
      </dsp:txXfrm>
    </dsp:sp>
    <dsp:sp modelId="{9F6235DA-B4E6-4924-B7E0-9A32AE734254}">
      <dsp:nvSpPr>
        <dsp:cNvPr id="0" name=""/>
        <dsp:cNvSpPr/>
      </dsp:nvSpPr>
      <dsp:spPr>
        <a:xfrm>
          <a:off x="-256101" y="2345027"/>
          <a:ext cx="1556420" cy="1588258"/>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Total loans</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&amp; advances</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BDT 202,559 M</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17%</a:t>
          </a:r>
        </a:p>
      </dsp:txBody>
      <dsp:txXfrm>
        <a:off x="-256101" y="2345027"/>
        <a:ext cx="1556420" cy="1588258"/>
      </dsp:txXfrm>
    </dsp:sp>
    <dsp:sp modelId="{CAC706C8-9822-4DDA-BAC7-1BC8BC649853}">
      <dsp:nvSpPr>
        <dsp:cNvPr id="0" name=""/>
        <dsp:cNvSpPr/>
      </dsp:nvSpPr>
      <dsp:spPr>
        <a:xfrm>
          <a:off x="363481" y="841023"/>
          <a:ext cx="1597823" cy="1504701"/>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Profit after tax</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BDT 5,250 M</a:t>
          </a:r>
        </a:p>
        <a:p>
          <a:pPr lvl="0" algn="ctr" defTabSz="711200">
            <a:lnSpc>
              <a:spcPct val="90000"/>
            </a:lnSpc>
            <a:spcBef>
              <a:spcPct val="0"/>
            </a:spcBef>
            <a:spcAft>
              <a:spcPct val="35000"/>
            </a:spcAft>
          </a:pPr>
          <a:r>
            <a:rPr lang="en-US" sz="1600" b="1" kern="1200">
              <a:latin typeface="Times New Roman" pitchFamily="18" charset="0"/>
              <a:cs typeface="Times New Roman" pitchFamily="18" charset="0"/>
            </a:rPr>
            <a:t>18%</a:t>
          </a:r>
        </a:p>
      </dsp:txBody>
      <dsp:txXfrm>
        <a:off x="363481" y="841023"/>
        <a:ext cx="1597823" cy="1504701"/>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B573C76-85CB-41F2-A874-627B46C0DBFE}">
      <dsp:nvSpPr>
        <dsp:cNvPr id="0" name=""/>
        <dsp:cNvSpPr/>
      </dsp:nvSpPr>
      <dsp:spPr>
        <a:xfrm>
          <a:off x="3210524" y="475380"/>
          <a:ext cx="1560501" cy="304590"/>
        </a:xfrm>
        <a:custGeom>
          <a:avLst/>
          <a:gdLst/>
          <a:ahLst/>
          <a:cxnLst/>
          <a:rect l="0" t="0" r="0" b="0"/>
          <a:pathLst>
            <a:path>
              <a:moveTo>
                <a:pt x="0" y="0"/>
              </a:moveTo>
              <a:lnTo>
                <a:pt x="0" y="211658"/>
              </a:lnTo>
              <a:lnTo>
                <a:pt x="1560501" y="211658"/>
              </a:lnTo>
              <a:lnTo>
                <a:pt x="1560501" y="3045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D9F8F9-53B8-49C8-95B3-75CB4C3FFB1D}">
      <dsp:nvSpPr>
        <dsp:cNvPr id="0" name=""/>
        <dsp:cNvSpPr/>
      </dsp:nvSpPr>
      <dsp:spPr>
        <a:xfrm>
          <a:off x="3089743" y="475380"/>
          <a:ext cx="91440" cy="398332"/>
        </a:xfrm>
        <a:custGeom>
          <a:avLst/>
          <a:gdLst/>
          <a:ahLst/>
          <a:cxnLst/>
          <a:rect l="0" t="0" r="0" b="0"/>
          <a:pathLst>
            <a:path>
              <a:moveTo>
                <a:pt x="120781" y="0"/>
              </a:moveTo>
              <a:lnTo>
                <a:pt x="120781" y="305400"/>
              </a:lnTo>
              <a:lnTo>
                <a:pt x="45720" y="305400"/>
              </a:lnTo>
              <a:lnTo>
                <a:pt x="45720" y="3983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F68109-4056-4609-9C1D-D6F6CC7399AB}">
      <dsp:nvSpPr>
        <dsp:cNvPr id="0" name=""/>
        <dsp:cNvSpPr/>
      </dsp:nvSpPr>
      <dsp:spPr>
        <a:xfrm>
          <a:off x="3492056" y="2188329"/>
          <a:ext cx="1605333" cy="739659"/>
        </a:xfrm>
        <a:custGeom>
          <a:avLst/>
          <a:gdLst/>
          <a:ahLst/>
          <a:cxnLst/>
          <a:rect l="0" t="0" r="0" b="0"/>
          <a:pathLst>
            <a:path>
              <a:moveTo>
                <a:pt x="0" y="0"/>
              </a:moveTo>
              <a:lnTo>
                <a:pt x="0" y="646727"/>
              </a:lnTo>
              <a:lnTo>
                <a:pt x="1605333" y="646727"/>
              </a:lnTo>
              <a:lnTo>
                <a:pt x="1605333" y="7396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20373C-92B3-4EBF-A751-C7D162115A08}">
      <dsp:nvSpPr>
        <dsp:cNvPr id="0" name=""/>
        <dsp:cNvSpPr/>
      </dsp:nvSpPr>
      <dsp:spPr>
        <a:xfrm>
          <a:off x="3428059" y="2943843"/>
          <a:ext cx="1664037" cy="729530"/>
        </a:xfrm>
        <a:custGeom>
          <a:avLst/>
          <a:gdLst/>
          <a:ahLst/>
          <a:cxnLst/>
          <a:rect l="0" t="0" r="0" b="0"/>
          <a:pathLst>
            <a:path>
              <a:moveTo>
                <a:pt x="0" y="0"/>
              </a:moveTo>
              <a:lnTo>
                <a:pt x="0" y="636598"/>
              </a:lnTo>
              <a:lnTo>
                <a:pt x="1664037" y="636598"/>
              </a:lnTo>
              <a:lnTo>
                <a:pt x="1664037" y="7295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14BF8C-2FFB-47C4-88B5-4CE391D0CEC2}">
      <dsp:nvSpPr>
        <dsp:cNvPr id="0" name=""/>
        <dsp:cNvSpPr/>
      </dsp:nvSpPr>
      <dsp:spPr>
        <a:xfrm>
          <a:off x="3517926" y="4312677"/>
          <a:ext cx="1532116" cy="91440"/>
        </a:xfrm>
        <a:custGeom>
          <a:avLst/>
          <a:gdLst/>
          <a:ahLst/>
          <a:cxnLst/>
          <a:rect l="0" t="0" r="0" b="0"/>
          <a:pathLst>
            <a:path>
              <a:moveTo>
                <a:pt x="0" y="45720"/>
              </a:moveTo>
              <a:lnTo>
                <a:pt x="1532116" y="45720"/>
              </a:lnTo>
              <a:lnTo>
                <a:pt x="1532116" y="1099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24D4A2-3144-456D-85B0-A76D2B0B9D68}">
      <dsp:nvSpPr>
        <dsp:cNvPr id="0" name=""/>
        <dsp:cNvSpPr/>
      </dsp:nvSpPr>
      <dsp:spPr>
        <a:xfrm>
          <a:off x="3571539" y="5598786"/>
          <a:ext cx="91440" cy="173135"/>
        </a:xfrm>
        <a:custGeom>
          <a:avLst/>
          <a:gdLst/>
          <a:ahLst/>
          <a:cxnLst/>
          <a:rect l="0" t="0" r="0" b="0"/>
          <a:pathLst>
            <a:path>
              <a:moveTo>
                <a:pt x="45720" y="0"/>
              </a:moveTo>
              <a:lnTo>
                <a:pt x="45720" y="1731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925E06-DC96-49AF-A501-7B3C2AE1269F}">
      <dsp:nvSpPr>
        <dsp:cNvPr id="0" name=""/>
        <dsp:cNvSpPr/>
      </dsp:nvSpPr>
      <dsp:spPr>
        <a:xfrm>
          <a:off x="3528703" y="5019767"/>
          <a:ext cx="91440" cy="199565"/>
        </a:xfrm>
        <a:custGeom>
          <a:avLst/>
          <a:gdLst/>
          <a:ahLst/>
          <a:cxnLst/>
          <a:rect l="0" t="0" r="0" b="0"/>
          <a:pathLst>
            <a:path>
              <a:moveTo>
                <a:pt x="45720" y="0"/>
              </a:moveTo>
              <a:lnTo>
                <a:pt x="45720" y="106633"/>
              </a:lnTo>
              <a:lnTo>
                <a:pt x="88555" y="106633"/>
              </a:lnTo>
              <a:lnTo>
                <a:pt x="88555" y="1995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0D759B-40F8-40B7-8DF1-431CED7F9120}">
      <dsp:nvSpPr>
        <dsp:cNvPr id="0" name=""/>
        <dsp:cNvSpPr/>
      </dsp:nvSpPr>
      <dsp:spPr>
        <a:xfrm>
          <a:off x="3472206" y="4358397"/>
          <a:ext cx="91440" cy="174785"/>
        </a:xfrm>
        <a:custGeom>
          <a:avLst/>
          <a:gdLst/>
          <a:ahLst/>
          <a:cxnLst/>
          <a:rect l="0" t="0" r="0" b="0"/>
          <a:pathLst>
            <a:path>
              <a:moveTo>
                <a:pt x="45720" y="0"/>
              </a:moveTo>
              <a:lnTo>
                <a:pt x="45720" y="81853"/>
              </a:lnTo>
              <a:lnTo>
                <a:pt x="102216" y="81853"/>
              </a:lnTo>
              <a:lnTo>
                <a:pt x="102216" y="17478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F199EE-0CBC-4C07-B47D-DED6B7EA8313}">
      <dsp:nvSpPr>
        <dsp:cNvPr id="0" name=""/>
        <dsp:cNvSpPr/>
      </dsp:nvSpPr>
      <dsp:spPr>
        <a:xfrm>
          <a:off x="3449375" y="3567866"/>
          <a:ext cx="91440" cy="216025"/>
        </a:xfrm>
        <a:custGeom>
          <a:avLst/>
          <a:gdLst/>
          <a:ahLst/>
          <a:cxnLst/>
          <a:rect l="0" t="0" r="0" b="0"/>
          <a:pathLst>
            <a:path>
              <a:moveTo>
                <a:pt x="45720" y="0"/>
              </a:moveTo>
              <a:lnTo>
                <a:pt x="45720" y="123093"/>
              </a:lnTo>
              <a:lnTo>
                <a:pt x="68551" y="123093"/>
              </a:lnTo>
              <a:lnTo>
                <a:pt x="68551" y="2160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4E9E8E-9D20-47D0-AA92-F2285C9695CD}">
      <dsp:nvSpPr>
        <dsp:cNvPr id="0" name=""/>
        <dsp:cNvSpPr/>
      </dsp:nvSpPr>
      <dsp:spPr>
        <a:xfrm>
          <a:off x="3382339" y="2943843"/>
          <a:ext cx="91440" cy="287453"/>
        </a:xfrm>
        <a:custGeom>
          <a:avLst/>
          <a:gdLst/>
          <a:ahLst/>
          <a:cxnLst/>
          <a:rect l="0" t="0" r="0" b="0"/>
          <a:pathLst>
            <a:path>
              <a:moveTo>
                <a:pt x="45720" y="0"/>
              </a:moveTo>
              <a:lnTo>
                <a:pt x="45720" y="194521"/>
              </a:lnTo>
              <a:lnTo>
                <a:pt x="112755" y="194521"/>
              </a:lnTo>
              <a:lnTo>
                <a:pt x="112755" y="2874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A30596-385B-462E-9987-49353A6051F4}">
      <dsp:nvSpPr>
        <dsp:cNvPr id="0" name=""/>
        <dsp:cNvSpPr/>
      </dsp:nvSpPr>
      <dsp:spPr>
        <a:xfrm>
          <a:off x="3382339" y="2188329"/>
          <a:ext cx="91440" cy="230918"/>
        </a:xfrm>
        <a:custGeom>
          <a:avLst/>
          <a:gdLst/>
          <a:ahLst/>
          <a:cxnLst/>
          <a:rect l="0" t="0" r="0" b="0"/>
          <a:pathLst>
            <a:path>
              <a:moveTo>
                <a:pt x="109716" y="0"/>
              </a:moveTo>
              <a:lnTo>
                <a:pt x="109716" y="137986"/>
              </a:lnTo>
              <a:lnTo>
                <a:pt x="45720" y="137986"/>
              </a:lnTo>
              <a:lnTo>
                <a:pt x="45720" y="230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B46970-5AC4-4107-ABD1-162FE1B811EB}">
      <dsp:nvSpPr>
        <dsp:cNvPr id="0" name=""/>
        <dsp:cNvSpPr/>
      </dsp:nvSpPr>
      <dsp:spPr>
        <a:xfrm>
          <a:off x="3492056" y="2142609"/>
          <a:ext cx="1451679" cy="91440"/>
        </a:xfrm>
        <a:custGeom>
          <a:avLst/>
          <a:gdLst/>
          <a:ahLst/>
          <a:cxnLst/>
          <a:rect l="0" t="0" r="0" b="0"/>
          <a:pathLst>
            <a:path>
              <a:moveTo>
                <a:pt x="0" y="45720"/>
              </a:moveTo>
              <a:lnTo>
                <a:pt x="1451679" y="45720"/>
              </a:lnTo>
              <a:lnTo>
                <a:pt x="1451679" y="1164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3A9424-A98D-4557-9F77-29B7F3126348}">
      <dsp:nvSpPr>
        <dsp:cNvPr id="0" name=""/>
        <dsp:cNvSpPr/>
      </dsp:nvSpPr>
      <dsp:spPr>
        <a:xfrm>
          <a:off x="1395866" y="1377516"/>
          <a:ext cx="2096189" cy="513508"/>
        </a:xfrm>
        <a:custGeom>
          <a:avLst/>
          <a:gdLst/>
          <a:ahLst/>
          <a:cxnLst/>
          <a:rect l="0" t="0" r="0" b="0"/>
          <a:pathLst>
            <a:path>
              <a:moveTo>
                <a:pt x="0" y="0"/>
              </a:moveTo>
              <a:lnTo>
                <a:pt x="0" y="420576"/>
              </a:lnTo>
              <a:lnTo>
                <a:pt x="2096189" y="420576"/>
              </a:lnTo>
              <a:lnTo>
                <a:pt x="2096189" y="5135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FB8C23-7775-4AE3-851E-D8AD429A2AA0}">
      <dsp:nvSpPr>
        <dsp:cNvPr id="0" name=""/>
        <dsp:cNvSpPr/>
      </dsp:nvSpPr>
      <dsp:spPr>
        <a:xfrm>
          <a:off x="423166" y="3763899"/>
          <a:ext cx="91440" cy="191545"/>
        </a:xfrm>
        <a:custGeom>
          <a:avLst/>
          <a:gdLst/>
          <a:ahLst/>
          <a:cxnLst/>
          <a:rect l="0" t="0" r="0" b="0"/>
          <a:pathLst>
            <a:path>
              <a:moveTo>
                <a:pt x="45720" y="0"/>
              </a:moveTo>
              <a:lnTo>
                <a:pt x="45720" y="98613"/>
              </a:lnTo>
              <a:lnTo>
                <a:pt x="83880" y="98613"/>
              </a:lnTo>
              <a:lnTo>
                <a:pt x="83880" y="1915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F159A6-DC03-4242-A537-CAD52A4ADB6A}">
      <dsp:nvSpPr>
        <dsp:cNvPr id="0" name=""/>
        <dsp:cNvSpPr/>
      </dsp:nvSpPr>
      <dsp:spPr>
        <a:xfrm>
          <a:off x="423166" y="3139182"/>
          <a:ext cx="91440" cy="191991"/>
        </a:xfrm>
        <a:custGeom>
          <a:avLst/>
          <a:gdLst/>
          <a:ahLst/>
          <a:cxnLst/>
          <a:rect l="0" t="0" r="0" b="0"/>
          <a:pathLst>
            <a:path>
              <a:moveTo>
                <a:pt x="56754" y="0"/>
              </a:moveTo>
              <a:lnTo>
                <a:pt x="56754" y="99059"/>
              </a:lnTo>
              <a:lnTo>
                <a:pt x="45720" y="99059"/>
              </a:lnTo>
              <a:lnTo>
                <a:pt x="45720" y="1919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276496-9900-4912-8493-F37DD8349539}">
      <dsp:nvSpPr>
        <dsp:cNvPr id="0" name=""/>
        <dsp:cNvSpPr/>
      </dsp:nvSpPr>
      <dsp:spPr>
        <a:xfrm>
          <a:off x="426468" y="2437539"/>
          <a:ext cx="91440" cy="245576"/>
        </a:xfrm>
        <a:custGeom>
          <a:avLst/>
          <a:gdLst/>
          <a:ahLst/>
          <a:cxnLst/>
          <a:rect l="0" t="0" r="0" b="0"/>
          <a:pathLst>
            <a:path>
              <a:moveTo>
                <a:pt x="45720" y="0"/>
              </a:moveTo>
              <a:lnTo>
                <a:pt x="45720" y="152644"/>
              </a:lnTo>
              <a:lnTo>
                <a:pt x="53452" y="152644"/>
              </a:lnTo>
              <a:lnTo>
                <a:pt x="53452" y="24557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00B53C-606B-4A29-806B-D7A49BC7FAC8}">
      <dsp:nvSpPr>
        <dsp:cNvPr id="0" name=""/>
        <dsp:cNvSpPr/>
      </dsp:nvSpPr>
      <dsp:spPr>
        <a:xfrm>
          <a:off x="1572989" y="6709521"/>
          <a:ext cx="91440" cy="184684"/>
        </a:xfrm>
        <a:custGeom>
          <a:avLst/>
          <a:gdLst/>
          <a:ahLst/>
          <a:cxnLst/>
          <a:rect l="0" t="0" r="0" b="0"/>
          <a:pathLst>
            <a:path>
              <a:moveTo>
                <a:pt x="45720" y="0"/>
              </a:moveTo>
              <a:lnTo>
                <a:pt x="45720" y="91752"/>
              </a:lnTo>
              <a:lnTo>
                <a:pt x="70006" y="91752"/>
              </a:lnTo>
              <a:lnTo>
                <a:pt x="70006" y="18468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1CE441-8AEB-4D67-B0D7-F90E77AC3357}">
      <dsp:nvSpPr>
        <dsp:cNvPr id="0" name=""/>
        <dsp:cNvSpPr/>
      </dsp:nvSpPr>
      <dsp:spPr>
        <a:xfrm>
          <a:off x="1562014" y="6108303"/>
          <a:ext cx="91440" cy="220408"/>
        </a:xfrm>
        <a:custGeom>
          <a:avLst/>
          <a:gdLst/>
          <a:ahLst/>
          <a:cxnLst/>
          <a:rect l="0" t="0" r="0" b="0"/>
          <a:pathLst>
            <a:path>
              <a:moveTo>
                <a:pt x="45720" y="0"/>
              </a:moveTo>
              <a:lnTo>
                <a:pt x="45720" y="127476"/>
              </a:lnTo>
              <a:lnTo>
                <a:pt x="56694" y="127476"/>
              </a:lnTo>
              <a:lnTo>
                <a:pt x="56694" y="2204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85AEE6-C8AF-4EB2-A50B-70535F89157F}">
      <dsp:nvSpPr>
        <dsp:cNvPr id="0" name=""/>
        <dsp:cNvSpPr/>
      </dsp:nvSpPr>
      <dsp:spPr>
        <a:xfrm>
          <a:off x="1534818" y="5591527"/>
          <a:ext cx="91440" cy="214159"/>
        </a:xfrm>
        <a:custGeom>
          <a:avLst/>
          <a:gdLst/>
          <a:ahLst/>
          <a:cxnLst/>
          <a:rect l="0" t="0" r="0" b="0"/>
          <a:pathLst>
            <a:path>
              <a:moveTo>
                <a:pt x="45720" y="0"/>
              </a:moveTo>
              <a:lnTo>
                <a:pt x="45720" y="121227"/>
              </a:lnTo>
              <a:lnTo>
                <a:pt x="72915" y="121227"/>
              </a:lnTo>
              <a:lnTo>
                <a:pt x="72915" y="2141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60709E-1BB5-4626-87EB-F358390D6B3F}">
      <dsp:nvSpPr>
        <dsp:cNvPr id="0" name=""/>
        <dsp:cNvSpPr/>
      </dsp:nvSpPr>
      <dsp:spPr>
        <a:xfrm>
          <a:off x="1534818" y="5066476"/>
          <a:ext cx="91440" cy="234556"/>
        </a:xfrm>
        <a:custGeom>
          <a:avLst/>
          <a:gdLst/>
          <a:ahLst/>
          <a:cxnLst/>
          <a:rect l="0" t="0" r="0" b="0"/>
          <a:pathLst>
            <a:path>
              <a:moveTo>
                <a:pt x="70498" y="0"/>
              </a:moveTo>
              <a:lnTo>
                <a:pt x="70498" y="141624"/>
              </a:lnTo>
              <a:lnTo>
                <a:pt x="45720" y="141624"/>
              </a:lnTo>
              <a:lnTo>
                <a:pt x="45720" y="2345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54BA0F-3092-4D7A-BCF9-BF51CEFC8BAF}">
      <dsp:nvSpPr>
        <dsp:cNvPr id="0" name=""/>
        <dsp:cNvSpPr/>
      </dsp:nvSpPr>
      <dsp:spPr>
        <a:xfrm>
          <a:off x="1559596" y="4444797"/>
          <a:ext cx="91440" cy="228237"/>
        </a:xfrm>
        <a:custGeom>
          <a:avLst/>
          <a:gdLst/>
          <a:ahLst/>
          <a:cxnLst/>
          <a:rect l="0" t="0" r="0" b="0"/>
          <a:pathLst>
            <a:path>
              <a:moveTo>
                <a:pt x="53354" y="0"/>
              </a:moveTo>
              <a:lnTo>
                <a:pt x="53354" y="135305"/>
              </a:lnTo>
              <a:lnTo>
                <a:pt x="45720" y="135305"/>
              </a:lnTo>
              <a:lnTo>
                <a:pt x="45720" y="2282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812A14-C98F-457A-BEFE-734259C91CB4}">
      <dsp:nvSpPr>
        <dsp:cNvPr id="0" name=""/>
        <dsp:cNvSpPr/>
      </dsp:nvSpPr>
      <dsp:spPr>
        <a:xfrm>
          <a:off x="1566619" y="3911370"/>
          <a:ext cx="91440" cy="178754"/>
        </a:xfrm>
        <a:custGeom>
          <a:avLst/>
          <a:gdLst/>
          <a:ahLst/>
          <a:cxnLst/>
          <a:rect l="0" t="0" r="0" b="0"/>
          <a:pathLst>
            <a:path>
              <a:moveTo>
                <a:pt x="45720" y="0"/>
              </a:moveTo>
              <a:lnTo>
                <a:pt x="45720" y="85822"/>
              </a:lnTo>
              <a:lnTo>
                <a:pt x="46331" y="85822"/>
              </a:lnTo>
              <a:lnTo>
                <a:pt x="46331" y="1787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146F37-AB06-4B58-B2D8-636C2D4C1E77}">
      <dsp:nvSpPr>
        <dsp:cNvPr id="0" name=""/>
        <dsp:cNvSpPr/>
      </dsp:nvSpPr>
      <dsp:spPr>
        <a:xfrm>
          <a:off x="1566619" y="3411691"/>
          <a:ext cx="91440" cy="198558"/>
        </a:xfrm>
        <a:custGeom>
          <a:avLst/>
          <a:gdLst/>
          <a:ahLst/>
          <a:cxnLst/>
          <a:rect l="0" t="0" r="0" b="0"/>
          <a:pathLst>
            <a:path>
              <a:moveTo>
                <a:pt x="63054" y="0"/>
              </a:moveTo>
              <a:lnTo>
                <a:pt x="63054" y="105626"/>
              </a:lnTo>
              <a:lnTo>
                <a:pt x="45720" y="105626"/>
              </a:lnTo>
              <a:lnTo>
                <a:pt x="45720" y="1985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B3929E-E9BE-43D2-B6C0-EDFE14B15B9B}">
      <dsp:nvSpPr>
        <dsp:cNvPr id="0" name=""/>
        <dsp:cNvSpPr/>
      </dsp:nvSpPr>
      <dsp:spPr>
        <a:xfrm>
          <a:off x="1576078" y="2923497"/>
          <a:ext cx="91440" cy="182518"/>
        </a:xfrm>
        <a:custGeom>
          <a:avLst/>
          <a:gdLst/>
          <a:ahLst/>
          <a:cxnLst/>
          <a:rect l="0" t="0" r="0" b="0"/>
          <a:pathLst>
            <a:path>
              <a:moveTo>
                <a:pt x="45720" y="0"/>
              </a:moveTo>
              <a:lnTo>
                <a:pt x="45720" y="89587"/>
              </a:lnTo>
              <a:lnTo>
                <a:pt x="53594" y="89587"/>
              </a:lnTo>
              <a:lnTo>
                <a:pt x="53594" y="1825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E6527E-1E38-44EC-B6E4-4F888EFA5B1D}">
      <dsp:nvSpPr>
        <dsp:cNvPr id="0" name=""/>
        <dsp:cNvSpPr/>
      </dsp:nvSpPr>
      <dsp:spPr>
        <a:xfrm>
          <a:off x="472188" y="2391819"/>
          <a:ext cx="1149610" cy="91440"/>
        </a:xfrm>
        <a:custGeom>
          <a:avLst/>
          <a:gdLst/>
          <a:ahLst/>
          <a:cxnLst/>
          <a:rect l="0" t="0" r="0" b="0"/>
          <a:pathLst>
            <a:path>
              <a:moveTo>
                <a:pt x="0" y="45720"/>
              </a:moveTo>
              <a:lnTo>
                <a:pt x="1149610" y="45720"/>
              </a:lnTo>
              <a:lnTo>
                <a:pt x="1149610" y="1268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554336-5AB9-442A-B654-8EC7DE8848D2}">
      <dsp:nvSpPr>
        <dsp:cNvPr id="0" name=""/>
        <dsp:cNvSpPr/>
      </dsp:nvSpPr>
      <dsp:spPr>
        <a:xfrm>
          <a:off x="472188" y="1377516"/>
          <a:ext cx="923678" cy="542358"/>
        </a:xfrm>
        <a:custGeom>
          <a:avLst/>
          <a:gdLst/>
          <a:ahLst/>
          <a:cxnLst/>
          <a:rect l="0" t="0" r="0" b="0"/>
          <a:pathLst>
            <a:path>
              <a:moveTo>
                <a:pt x="923678" y="0"/>
              </a:moveTo>
              <a:lnTo>
                <a:pt x="923678" y="449426"/>
              </a:lnTo>
              <a:lnTo>
                <a:pt x="0" y="449426"/>
              </a:lnTo>
              <a:lnTo>
                <a:pt x="0" y="5423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ACA67D-22AE-46DC-BF60-EC27EE41DA95}">
      <dsp:nvSpPr>
        <dsp:cNvPr id="0" name=""/>
        <dsp:cNvSpPr/>
      </dsp:nvSpPr>
      <dsp:spPr>
        <a:xfrm>
          <a:off x="1395866" y="475380"/>
          <a:ext cx="1814657" cy="304596"/>
        </a:xfrm>
        <a:custGeom>
          <a:avLst/>
          <a:gdLst/>
          <a:ahLst/>
          <a:cxnLst/>
          <a:rect l="0" t="0" r="0" b="0"/>
          <a:pathLst>
            <a:path>
              <a:moveTo>
                <a:pt x="1814657" y="0"/>
              </a:moveTo>
              <a:lnTo>
                <a:pt x="1814657" y="211665"/>
              </a:lnTo>
              <a:lnTo>
                <a:pt x="0" y="211665"/>
              </a:lnTo>
              <a:lnTo>
                <a:pt x="0" y="3045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7B1FE8-11B8-4D5D-91BF-12011BC3A1AF}">
      <dsp:nvSpPr>
        <dsp:cNvPr id="0" name=""/>
        <dsp:cNvSpPr/>
      </dsp:nvSpPr>
      <dsp:spPr>
        <a:xfrm>
          <a:off x="2801334" y="-105889"/>
          <a:ext cx="818379" cy="581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7E34423-CC23-4601-AF80-6B7F2CB0E9B7}">
      <dsp:nvSpPr>
        <dsp:cNvPr id="0" name=""/>
        <dsp:cNvSpPr/>
      </dsp:nvSpPr>
      <dsp:spPr>
        <a:xfrm>
          <a:off x="2912797" y="0"/>
          <a:ext cx="818379" cy="5812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Broad of Derector</a:t>
          </a:r>
        </a:p>
      </dsp:txBody>
      <dsp:txXfrm>
        <a:off x="2912797" y="0"/>
        <a:ext cx="818379" cy="581269"/>
      </dsp:txXfrm>
    </dsp:sp>
    <dsp:sp modelId="{7F5DE7D2-C134-44F8-AB37-C83A6F5A0208}">
      <dsp:nvSpPr>
        <dsp:cNvPr id="0" name=""/>
        <dsp:cNvSpPr/>
      </dsp:nvSpPr>
      <dsp:spPr>
        <a:xfrm>
          <a:off x="798649" y="779977"/>
          <a:ext cx="1194435" cy="597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88ED422-4921-4ACC-BB8F-75CF4661D38D}">
      <dsp:nvSpPr>
        <dsp:cNvPr id="0" name=""/>
        <dsp:cNvSpPr/>
      </dsp:nvSpPr>
      <dsp:spPr>
        <a:xfrm>
          <a:off x="910111" y="885866"/>
          <a:ext cx="1194435" cy="5975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Managing Director &amp; CEO</a:t>
          </a:r>
        </a:p>
      </dsp:txBody>
      <dsp:txXfrm>
        <a:off x="910111" y="885866"/>
        <a:ext cx="1194435" cy="597539"/>
      </dsp:txXfrm>
    </dsp:sp>
    <dsp:sp modelId="{9D0FE79D-3D93-44B9-8B09-0CCE1216935A}">
      <dsp:nvSpPr>
        <dsp:cNvPr id="0" name=""/>
        <dsp:cNvSpPr/>
      </dsp:nvSpPr>
      <dsp:spPr>
        <a:xfrm>
          <a:off x="104263" y="1919875"/>
          <a:ext cx="735849" cy="5176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0FAC81-D035-4720-A176-5162DBB57F99}">
      <dsp:nvSpPr>
        <dsp:cNvPr id="0" name=""/>
        <dsp:cNvSpPr/>
      </dsp:nvSpPr>
      <dsp:spPr>
        <a:xfrm>
          <a:off x="215725" y="2025764"/>
          <a:ext cx="735849" cy="5176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SME Banking</a:t>
          </a:r>
        </a:p>
      </dsp:txBody>
      <dsp:txXfrm>
        <a:off x="215725" y="2025764"/>
        <a:ext cx="735849" cy="517664"/>
      </dsp:txXfrm>
    </dsp:sp>
    <dsp:sp modelId="{87720461-0DB1-436E-9CFB-CA2B9B012458}">
      <dsp:nvSpPr>
        <dsp:cNvPr id="0" name=""/>
        <dsp:cNvSpPr/>
      </dsp:nvSpPr>
      <dsp:spPr>
        <a:xfrm>
          <a:off x="1177392" y="2518710"/>
          <a:ext cx="888811" cy="40478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E34D2A-87AD-40D6-8011-ACDB1FAF9707}">
      <dsp:nvSpPr>
        <dsp:cNvPr id="0" name=""/>
        <dsp:cNvSpPr/>
      </dsp:nvSpPr>
      <dsp:spPr>
        <a:xfrm>
          <a:off x="1288855" y="2624600"/>
          <a:ext cx="888811" cy="40478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Zonal Heads (8 nos</a:t>
          </a:r>
          <a:r>
            <a:rPr lang="en-US" sz="900" kern="1200"/>
            <a:t>)</a:t>
          </a:r>
        </a:p>
      </dsp:txBody>
      <dsp:txXfrm>
        <a:off x="1288855" y="2624600"/>
        <a:ext cx="888811" cy="404786"/>
      </dsp:txXfrm>
    </dsp:sp>
    <dsp:sp modelId="{36923945-3F0B-47F9-A117-1381129D16BF}">
      <dsp:nvSpPr>
        <dsp:cNvPr id="0" name=""/>
        <dsp:cNvSpPr/>
      </dsp:nvSpPr>
      <dsp:spPr>
        <a:xfrm>
          <a:off x="1181004" y="3106016"/>
          <a:ext cx="897338" cy="3056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C16711-B348-44B2-8AFE-593DAF00195D}">
      <dsp:nvSpPr>
        <dsp:cNvPr id="0" name=""/>
        <dsp:cNvSpPr/>
      </dsp:nvSpPr>
      <dsp:spPr>
        <a:xfrm>
          <a:off x="1292466" y="3211905"/>
          <a:ext cx="897338" cy="30567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1, 26 Branchs</a:t>
          </a:r>
        </a:p>
      </dsp:txBody>
      <dsp:txXfrm>
        <a:off x="1292466" y="3211905"/>
        <a:ext cx="897338" cy="305674"/>
      </dsp:txXfrm>
    </dsp:sp>
    <dsp:sp modelId="{45CF89A5-13A9-4105-9EDD-358756C83AD0}">
      <dsp:nvSpPr>
        <dsp:cNvPr id="0" name=""/>
        <dsp:cNvSpPr/>
      </dsp:nvSpPr>
      <dsp:spPr>
        <a:xfrm>
          <a:off x="1138394" y="3610250"/>
          <a:ext cx="947888" cy="301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F53508D-8722-4261-BA46-F2ADBA4577E4}">
      <dsp:nvSpPr>
        <dsp:cNvPr id="0" name=""/>
        <dsp:cNvSpPr/>
      </dsp:nvSpPr>
      <dsp:spPr>
        <a:xfrm>
          <a:off x="1249857" y="3716139"/>
          <a:ext cx="947888" cy="30112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2, 31 Branchs</a:t>
          </a:r>
        </a:p>
      </dsp:txBody>
      <dsp:txXfrm>
        <a:off x="1249857" y="3716139"/>
        <a:ext cx="947888" cy="301120"/>
      </dsp:txXfrm>
    </dsp:sp>
    <dsp:sp modelId="{F9A24FB3-CD04-49A4-8177-B8FF993ABB5C}">
      <dsp:nvSpPr>
        <dsp:cNvPr id="0" name=""/>
        <dsp:cNvSpPr/>
      </dsp:nvSpPr>
      <dsp:spPr>
        <a:xfrm>
          <a:off x="1126111" y="4090124"/>
          <a:ext cx="973679" cy="3546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A9D470-8CA5-4D78-BBEE-71BA8C14A251}">
      <dsp:nvSpPr>
        <dsp:cNvPr id="0" name=""/>
        <dsp:cNvSpPr/>
      </dsp:nvSpPr>
      <dsp:spPr>
        <a:xfrm>
          <a:off x="1237573" y="4196013"/>
          <a:ext cx="973679" cy="3546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3, 32 Branchs</a:t>
          </a:r>
        </a:p>
      </dsp:txBody>
      <dsp:txXfrm>
        <a:off x="1237573" y="4196013"/>
        <a:ext cx="973679" cy="354673"/>
      </dsp:txXfrm>
    </dsp:sp>
    <dsp:sp modelId="{0545AD81-97D2-43CC-A9C2-98971E7DEFBE}">
      <dsp:nvSpPr>
        <dsp:cNvPr id="0" name=""/>
        <dsp:cNvSpPr/>
      </dsp:nvSpPr>
      <dsp:spPr>
        <a:xfrm>
          <a:off x="1109423" y="4673034"/>
          <a:ext cx="991786" cy="39344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464E2E-6B65-4B6F-82A4-4F000EDE3E67}">
      <dsp:nvSpPr>
        <dsp:cNvPr id="0" name=""/>
        <dsp:cNvSpPr/>
      </dsp:nvSpPr>
      <dsp:spPr>
        <a:xfrm>
          <a:off x="1220886" y="4778924"/>
          <a:ext cx="991786" cy="39344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Region 4, 21 </a:t>
          </a:r>
          <a:r>
            <a:rPr lang="en-US" sz="900" kern="1200">
              <a:latin typeface="Times New Roman" panose="02020603050405020304" pitchFamily="18" charset="0"/>
              <a:cs typeface="Times New Roman" panose="02020603050405020304" pitchFamily="18" charset="0"/>
            </a:rPr>
            <a:t>Branchs</a:t>
          </a:r>
        </a:p>
      </dsp:txBody>
      <dsp:txXfrm>
        <a:off x="1220886" y="4778924"/>
        <a:ext cx="991786" cy="393441"/>
      </dsp:txXfrm>
    </dsp:sp>
    <dsp:sp modelId="{90BF67BF-3F91-4AC5-8A38-2BCF17B1F057}">
      <dsp:nvSpPr>
        <dsp:cNvPr id="0" name=""/>
        <dsp:cNvSpPr/>
      </dsp:nvSpPr>
      <dsp:spPr>
        <a:xfrm>
          <a:off x="1110958" y="5301032"/>
          <a:ext cx="939160" cy="2904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F1F735-1088-42F9-AA29-93A958DC1F7F}">
      <dsp:nvSpPr>
        <dsp:cNvPr id="0" name=""/>
        <dsp:cNvSpPr/>
      </dsp:nvSpPr>
      <dsp:spPr>
        <a:xfrm>
          <a:off x="1222420" y="5406922"/>
          <a:ext cx="939160" cy="2904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5, 26 Branchs</a:t>
          </a:r>
        </a:p>
      </dsp:txBody>
      <dsp:txXfrm>
        <a:off x="1222420" y="5406922"/>
        <a:ext cx="939160" cy="290494"/>
      </dsp:txXfrm>
    </dsp:sp>
    <dsp:sp modelId="{A43323D5-7531-4B12-937A-5CBEEAFF067B}">
      <dsp:nvSpPr>
        <dsp:cNvPr id="0" name=""/>
        <dsp:cNvSpPr/>
      </dsp:nvSpPr>
      <dsp:spPr>
        <a:xfrm>
          <a:off x="1160073" y="5805686"/>
          <a:ext cx="895322" cy="3026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1AF362-30FC-4D26-B2A1-1B82737E8F1A}">
      <dsp:nvSpPr>
        <dsp:cNvPr id="0" name=""/>
        <dsp:cNvSpPr/>
      </dsp:nvSpPr>
      <dsp:spPr>
        <a:xfrm>
          <a:off x="1271535" y="5911576"/>
          <a:ext cx="895322" cy="30261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6, 19 Branchs</a:t>
          </a:r>
        </a:p>
      </dsp:txBody>
      <dsp:txXfrm>
        <a:off x="1271535" y="5911576"/>
        <a:ext cx="895322" cy="302617"/>
      </dsp:txXfrm>
    </dsp:sp>
    <dsp:sp modelId="{7A0CDCB8-B3CC-4B7E-A27F-419D028C198A}">
      <dsp:nvSpPr>
        <dsp:cNvPr id="0" name=""/>
        <dsp:cNvSpPr/>
      </dsp:nvSpPr>
      <dsp:spPr>
        <a:xfrm>
          <a:off x="1157946" y="6328711"/>
          <a:ext cx="921525" cy="38080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39FA97-2702-4B0E-BED9-1757DFEA90BB}">
      <dsp:nvSpPr>
        <dsp:cNvPr id="0" name=""/>
        <dsp:cNvSpPr/>
      </dsp:nvSpPr>
      <dsp:spPr>
        <a:xfrm>
          <a:off x="1269409" y="6434601"/>
          <a:ext cx="921525" cy="3808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7, 18 Branchs</a:t>
          </a:r>
        </a:p>
      </dsp:txBody>
      <dsp:txXfrm>
        <a:off x="1269409" y="6434601"/>
        <a:ext cx="921525" cy="380809"/>
      </dsp:txXfrm>
    </dsp:sp>
    <dsp:sp modelId="{9208ABDD-E70D-4E09-B49E-0E01337461C4}">
      <dsp:nvSpPr>
        <dsp:cNvPr id="0" name=""/>
        <dsp:cNvSpPr/>
      </dsp:nvSpPr>
      <dsp:spPr>
        <a:xfrm>
          <a:off x="1144589" y="6894206"/>
          <a:ext cx="996812" cy="3513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B072651-AB4D-406D-8E3C-9EEDB4234AD8}">
      <dsp:nvSpPr>
        <dsp:cNvPr id="0" name=""/>
        <dsp:cNvSpPr/>
      </dsp:nvSpPr>
      <dsp:spPr>
        <a:xfrm>
          <a:off x="1256051" y="7000095"/>
          <a:ext cx="996812" cy="35139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Region 8, 13 Branchs</a:t>
          </a:r>
        </a:p>
      </dsp:txBody>
      <dsp:txXfrm>
        <a:off x="1256051" y="7000095"/>
        <a:ext cx="996812" cy="351392"/>
      </dsp:txXfrm>
    </dsp:sp>
    <dsp:sp modelId="{1640ABD2-5696-4C93-AB7B-B39C881E08F5}">
      <dsp:nvSpPr>
        <dsp:cNvPr id="0" name=""/>
        <dsp:cNvSpPr/>
      </dsp:nvSpPr>
      <dsp:spPr>
        <a:xfrm>
          <a:off x="137411" y="2683116"/>
          <a:ext cx="685019" cy="4560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C58FE52-8FBB-4A5B-A909-8FF1B59B915B}">
      <dsp:nvSpPr>
        <dsp:cNvPr id="0" name=""/>
        <dsp:cNvSpPr/>
      </dsp:nvSpPr>
      <dsp:spPr>
        <a:xfrm>
          <a:off x="248874" y="2789005"/>
          <a:ext cx="685019" cy="45606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Retail Banking</a:t>
          </a:r>
        </a:p>
      </dsp:txBody>
      <dsp:txXfrm>
        <a:off x="248874" y="2789005"/>
        <a:ext cx="685019" cy="456066"/>
      </dsp:txXfrm>
    </dsp:sp>
    <dsp:sp modelId="{17A1C245-00C0-49CD-B065-3B3E284F7F2B}">
      <dsp:nvSpPr>
        <dsp:cNvPr id="0" name=""/>
        <dsp:cNvSpPr/>
      </dsp:nvSpPr>
      <dsp:spPr>
        <a:xfrm>
          <a:off x="113832" y="3331173"/>
          <a:ext cx="710108" cy="4327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CC860E1-0BB2-4015-AC72-7BDD7189F55A}">
      <dsp:nvSpPr>
        <dsp:cNvPr id="0" name=""/>
        <dsp:cNvSpPr/>
      </dsp:nvSpPr>
      <dsp:spPr>
        <a:xfrm>
          <a:off x="225294" y="3437062"/>
          <a:ext cx="710108" cy="4327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Corporate Banking</a:t>
          </a:r>
        </a:p>
      </dsp:txBody>
      <dsp:txXfrm>
        <a:off x="225294" y="3437062"/>
        <a:ext cx="710108" cy="432726"/>
      </dsp:txXfrm>
    </dsp:sp>
    <dsp:sp modelId="{7FBD573B-B808-4F67-A58E-CCEEE77838D0}">
      <dsp:nvSpPr>
        <dsp:cNvPr id="0" name=""/>
        <dsp:cNvSpPr/>
      </dsp:nvSpPr>
      <dsp:spPr>
        <a:xfrm>
          <a:off x="125453" y="3955444"/>
          <a:ext cx="763185" cy="5185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0F5A932-968E-47D1-94E2-AB177DB3E8E4}">
      <dsp:nvSpPr>
        <dsp:cNvPr id="0" name=""/>
        <dsp:cNvSpPr/>
      </dsp:nvSpPr>
      <dsp:spPr>
        <a:xfrm>
          <a:off x="236916" y="4061334"/>
          <a:ext cx="763185" cy="5185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Treasury &amp; FI</a:t>
          </a:r>
        </a:p>
      </dsp:txBody>
      <dsp:txXfrm>
        <a:off x="236916" y="4061334"/>
        <a:ext cx="763185" cy="518511"/>
      </dsp:txXfrm>
    </dsp:sp>
    <dsp:sp modelId="{CD755D2A-6FDA-4DBC-84B1-7F971352D675}">
      <dsp:nvSpPr>
        <dsp:cNvPr id="0" name=""/>
        <dsp:cNvSpPr/>
      </dsp:nvSpPr>
      <dsp:spPr>
        <a:xfrm>
          <a:off x="2990565" y="1891024"/>
          <a:ext cx="1002981" cy="2973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790021-0F55-4EF0-94B7-A5F670B70ABD}">
      <dsp:nvSpPr>
        <dsp:cNvPr id="0" name=""/>
        <dsp:cNvSpPr/>
      </dsp:nvSpPr>
      <dsp:spPr>
        <a:xfrm>
          <a:off x="3102028" y="1996914"/>
          <a:ext cx="1002981" cy="2973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DMD &amp; CFO</a:t>
          </a:r>
        </a:p>
      </dsp:txBody>
      <dsp:txXfrm>
        <a:off x="3102028" y="1996914"/>
        <a:ext cx="1002981" cy="297304"/>
      </dsp:txXfrm>
    </dsp:sp>
    <dsp:sp modelId="{5A1423F5-D783-4B44-8B92-3FA43AABF3EC}">
      <dsp:nvSpPr>
        <dsp:cNvPr id="0" name=""/>
        <dsp:cNvSpPr/>
      </dsp:nvSpPr>
      <dsp:spPr>
        <a:xfrm>
          <a:off x="4508619" y="2259091"/>
          <a:ext cx="870233" cy="29118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07452C0-EFEC-4E98-9BAF-B3FB945CFC7C}">
      <dsp:nvSpPr>
        <dsp:cNvPr id="0" name=""/>
        <dsp:cNvSpPr/>
      </dsp:nvSpPr>
      <dsp:spPr>
        <a:xfrm>
          <a:off x="4620081" y="2364981"/>
          <a:ext cx="870233" cy="29118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DMD &amp; CRO</a:t>
          </a:r>
        </a:p>
      </dsp:txBody>
      <dsp:txXfrm>
        <a:off x="4620081" y="2364981"/>
        <a:ext cx="870233" cy="291182"/>
      </dsp:txXfrm>
    </dsp:sp>
    <dsp:sp modelId="{70236FE5-D612-491E-A494-D59F6CC1E9B1}">
      <dsp:nvSpPr>
        <dsp:cNvPr id="0" name=""/>
        <dsp:cNvSpPr/>
      </dsp:nvSpPr>
      <dsp:spPr>
        <a:xfrm>
          <a:off x="2933977" y="2419248"/>
          <a:ext cx="988165" cy="5245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BEDFA60-3217-4EC6-A638-8BB3775167AF}">
      <dsp:nvSpPr>
        <dsp:cNvPr id="0" name=""/>
        <dsp:cNvSpPr/>
      </dsp:nvSpPr>
      <dsp:spPr>
        <a:xfrm>
          <a:off x="3045439" y="2525137"/>
          <a:ext cx="988165" cy="5245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General Services</a:t>
          </a:r>
        </a:p>
      </dsp:txBody>
      <dsp:txXfrm>
        <a:off x="3045439" y="2525137"/>
        <a:ext cx="988165" cy="524595"/>
      </dsp:txXfrm>
    </dsp:sp>
    <dsp:sp modelId="{12394370-175D-4AFF-A99E-0E1E50EB57BC}">
      <dsp:nvSpPr>
        <dsp:cNvPr id="0" name=""/>
        <dsp:cNvSpPr/>
      </dsp:nvSpPr>
      <dsp:spPr>
        <a:xfrm>
          <a:off x="3013516" y="3231296"/>
          <a:ext cx="963156" cy="3365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4B8FEDC-A77B-4E6D-8648-38F69D4649DE}">
      <dsp:nvSpPr>
        <dsp:cNvPr id="0" name=""/>
        <dsp:cNvSpPr/>
      </dsp:nvSpPr>
      <dsp:spPr>
        <a:xfrm>
          <a:off x="3124979" y="3337186"/>
          <a:ext cx="963156" cy="3365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HR</a:t>
          </a:r>
        </a:p>
      </dsp:txBody>
      <dsp:txXfrm>
        <a:off x="3124979" y="3337186"/>
        <a:ext cx="963156" cy="336569"/>
      </dsp:txXfrm>
    </dsp:sp>
    <dsp:sp modelId="{35508C7E-C481-45C2-8494-DBE23C89A82F}">
      <dsp:nvSpPr>
        <dsp:cNvPr id="0" name=""/>
        <dsp:cNvSpPr/>
      </dsp:nvSpPr>
      <dsp:spPr>
        <a:xfrm>
          <a:off x="2999743" y="3783892"/>
          <a:ext cx="1036367" cy="574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CCD055-4257-4B1F-B88C-57E0B9C71096}">
      <dsp:nvSpPr>
        <dsp:cNvPr id="0" name=""/>
        <dsp:cNvSpPr/>
      </dsp:nvSpPr>
      <dsp:spPr>
        <a:xfrm>
          <a:off x="3111205" y="3889781"/>
          <a:ext cx="1036367" cy="5745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RA, Company Secretary &amp; CAMLCO</a:t>
          </a:r>
        </a:p>
      </dsp:txBody>
      <dsp:txXfrm>
        <a:off x="3111205" y="3889781"/>
        <a:ext cx="1036367" cy="574504"/>
      </dsp:txXfrm>
    </dsp:sp>
    <dsp:sp modelId="{A6389EF7-390D-42DD-A6A1-67B457AAE1F5}">
      <dsp:nvSpPr>
        <dsp:cNvPr id="0" name=""/>
        <dsp:cNvSpPr/>
      </dsp:nvSpPr>
      <dsp:spPr>
        <a:xfrm>
          <a:off x="3062695" y="4533182"/>
          <a:ext cx="1023456" cy="4865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6B6BECF-8B37-4373-99FC-376CA1017B91}">
      <dsp:nvSpPr>
        <dsp:cNvPr id="0" name=""/>
        <dsp:cNvSpPr/>
      </dsp:nvSpPr>
      <dsp:spPr>
        <a:xfrm>
          <a:off x="3174158" y="4639072"/>
          <a:ext cx="1023456" cy="4865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Thecnology</a:t>
          </a:r>
        </a:p>
      </dsp:txBody>
      <dsp:txXfrm>
        <a:off x="3174158" y="4639072"/>
        <a:ext cx="1023456" cy="486585"/>
      </dsp:txXfrm>
    </dsp:sp>
    <dsp:sp modelId="{E69BF931-D32A-47EC-A338-CAF82049A7CC}">
      <dsp:nvSpPr>
        <dsp:cNvPr id="0" name=""/>
        <dsp:cNvSpPr/>
      </dsp:nvSpPr>
      <dsp:spPr>
        <a:xfrm>
          <a:off x="3115677" y="5219333"/>
          <a:ext cx="1003162" cy="3794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7DC5A18-7D59-4945-874A-04D2BECBD92B}">
      <dsp:nvSpPr>
        <dsp:cNvPr id="0" name=""/>
        <dsp:cNvSpPr/>
      </dsp:nvSpPr>
      <dsp:spPr>
        <a:xfrm>
          <a:off x="3227140" y="5325222"/>
          <a:ext cx="1003162" cy="3794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Communication</a:t>
          </a:r>
        </a:p>
      </dsp:txBody>
      <dsp:txXfrm>
        <a:off x="3227140" y="5325222"/>
        <a:ext cx="1003162" cy="379453"/>
      </dsp:txXfrm>
    </dsp:sp>
    <dsp:sp modelId="{C70220D7-146E-4C8A-86C1-D2B7C9A417F7}">
      <dsp:nvSpPr>
        <dsp:cNvPr id="0" name=""/>
        <dsp:cNvSpPr/>
      </dsp:nvSpPr>
      <dsp:spPr>
        <a:xfrm>
          <a:off x="3115677" y="5771921"/>
          <a:ext cx="1003162" cy="4159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787214-EA1D-456F-BECE-1F3223CCE72C}">
      <dsp:nvSpPr>
        <dsp:cNvPr id="0" name=""/>
        <dsp:cNvSpPr/>
      </dsp:nvSpPr>
      <dsp:spPr>
        <a:xfrm>
          <a:off x="3227140" y="5877811"/>
          <a:ext cx="1003162" cy="4159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legal &amp; Recoverry</a:t>
          </a:r>
        </a:p>
      </dsp:txBody>
      <dsp:txXfrm>
        <a:off x="3227140" y="5877811"/>
        <a:ext cx="1003162" cy="415972"/>
      </dsp:txXfrm>
    </dsp:sp>
    <dsp:sp modelId="{05FFE590-C604-4477-9F00-4437C2244FD7}">
      <dsp:nvSpPr>
        <dsp:cNvPr id="0" name=""/>
        <dsp:cNvSpPr/>
      </dsp:nvSpPr>
      <dsp:spPr>
        <a:xfrm>
          <a:off x="4682183" y="4422661"/>
          <a:ext cx="735719" cy="33481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61CD68-486D-4FC2-BECF-73718E61F8D3}">
      <dsp:nvSpPr>
        <dsp:cNvPr id="0" name=""/>
        <dsp:cNvSpPr/>
      </dsp:nvSpPr>
      <dsp:spPr>
        <a:xfrm>
          <a:off x="4793645" y="4528551"/>
          <a:ext cx="735719" cy="33481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ICC</a:t>
          </a:r>
        </a:p>
      </dsp:txBody>
      <dsp:txXfrm>
        <a:off x="4793645" y="4528551"/>
        <a:ext cx="735719" cy="334811"/>
      </dsp:txXfrm>
    </dsp:sp>
    <dsp:sp modelId="{EBE90343-6C1A-4819-9610-6B7A6F6C4A90}">
      <dsp:nvSpPr>
        <dsp:cNvPr id="0" name=""/>
        <dsp:cNvSpPr/>
      </dsp:nvSpPr>
      <dsp:spPr>
        <a:xfrm>
          <a:off x="4734604" y="3673374"/>
          <a:ext cx="714984" cy="33657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CA9CFF-6A2B-4567-9E68-C724B127EEDD}">
      <dsp:nvSpPr>
        <dsp:cNvPr id="0" name=""/>
        <dsp:cNvSpPr/>
      </dsp:nvSpPr>
      <dsp:spPr>
        <a:xfrm>
          <a:off x="4846067" y="3779263"/>
          <a:ext cx="714984" cy="33657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Monitoring</a:t>
          </a:r>
        </a:p>
      </dsp:txBody>
      <dsp:txXfrm>
        <a:off x="4846067" y="3779263"/>
        <a:ext cx="714984" cy="336576"/>
      </dsp:txXfrm>
    </dsp:sp>
    <dsp:sp modelId="{14357F72-4ABA-4390-BB69-6464B00A23BE}">
      <dsp:nvSpPr>
        <dsp:cNvPr id="0" name=""/>
        <dsp:cNvSpPr/>
      </dsp:nvSpPr>
      <dsp:spPr>
        <a:xfrm>
          <a:off x="4737655" y="2927988"/>
          <a:ext cx="719468" cy="3831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448313-5AFB-4DD8-BE57-C8450643CC12}">
      <dsp:nvSpPr>
        <dsp:cNvPr id="0" name=""/>
        <dsp:cNvSpPr/>
      </dsp:nvSpPr>
      <dsp:spPr>
        <a:xfrm>
          <a:off x="4849118" y="3033877"/>
          <a:ext cx="719468" cy="38319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Head of Operation</a:t>
          </a:r>
        </a:p>
      </dsp:txBody>
      <dsp:txXfrm>
        <a:off x="4849118" y="3033877"/>
        <a:ext cx="719468" cy="383192"/>
      </dsp:txXfrm>
    </dsp:sp>
    <dsp:sp modelId="{41F4EDE6-BD3D-4117-BAA3-713D332626E6}">
      <dsp:nvSpPr>
        <dsp:cNvPr id="0" name=""/>
        <dsp:cNvSpPr/>
      </dsp:nvSpPr>
      <dsp:spPr>
        <a:xfrm>
          <a:off x="2537783" y="873713"/>
          <a:ext cx="1195358" cy="63947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39FE38-4655-4AB9-8E90-4637CD84C0DA}">
      <dsp:nvSpPr>
        <dsp:cNvPr id="0" name=""/>
        <dsp:cNvSpPr/>
      </dsp:nvSpPr>
      <dsp:spPr>
        <a:xfrm>
          <a:off x="2649246" y="979602"/>
          <a:ext cx="1195358" cy="6394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Board of Risk Management Committee</a:t>
          </a:r>
        </a:p>
      </dsp:txBody>
      <dsp:txXfrm>
        <a:off x="2649246" y="979602"/>
        <a:ext cx="1195358" cy="639473"/>
      </dsp:txXfrm>
    </dsp:sp>
    <dsp:sp modelId="{9DD11359-4DC3-45FB-B557-72EAECD6463B}">
      <dsp:nvSpPr>
        <dsp:cNvPr id="0" name=""/>
        <dsp:cNvSpPr/>
      </dsp:nvSpPr>
      <dsp:spPr>
        <a:xfrm>
          <a:off x="4237604" y="779971"/>
          <a:ext cx="1066843" cy="6800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04ABA8D-DF22-49E6-B71C-4CA3DF1846B6}">
      <dsp:nvSpPr>
        <dsp:cNvPr id="0" name=""/>
        <dsp:cNvSpPr/>
      </dsp:nvSpPr>
      <dsp:spPr>
        <a:xfrm>
          <a:off x="4349067" y="885860"/>
          <a:ext cx="1066843" cy="6800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Board of Audit Committee</a:t>
          </a:r>
        </a:p>
      </dsp:txBody>
      <dsp:txXfrm>
        <a:off x="4349067" y="885860"/>
        <a:ext cx="1066843" cy="68006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E9AF34B-34B3-450F-ACBE-61FF28B4DAC8}">
      <dsp:nvSpPr>
        <dsp:cNvPr id="0" name=""/>
        <dsp:cNvSpPr/>
      </dsp:nvSpPr>
      <dsp:spPr>
        <a:xfrm>
          <a:off x="3759395" y="1002591"/>
          <a:ext cx="661604" cy="298514"/>
        </a:xfrm>
        <a:custGeom>
          <a:avLst/>
          <a:gdLst/>
          <a:ahLst/>
          <a:cxnLst/>
          <a:rect l="0" t="0" r="0" b="0"/>
          <a:pathLst>
            <a:path>
              <a:moveTo>
                <a:pt x="0" y="0"/>
              </a:moveTo>
              <a:lnTo>
                <a:pt x="0" y="203428"/>
              </a:lnTo>
              <a:lnTo>
                <a:pt x="661604" y="203428"/>
              </a:lnTo>
              <a:lnTo>
                <a:pt x="661604" y="2985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11708B-B057-4987-B9C7-4F60B6921721}">
      <dsp:nvSpPr>
        <dsp:cNvPr id="0" name=""/>
        <dsp:cNvSpPr/>
      </dsp:nvSpPr>
      <dsp:spPr>
        <a:xfrm>
          <a:off x="3024314" y="1952876"/>
          <a:ext cx="2509003" cy="298514"/>
        </a:xfrm>
        <a:custGeom>
          <a:avLst/>
          <a:gdLst/>
          <a:ahLst/>
          <a:cxnLst/>
          <a:rect l="0" t="0" r="0" b="0"/>
          <a:pathLst>
            <a:path>
              <a:moveTo>
                <a:pt x="0" y="0"/>
              </a:moveTo>
              <a:lnTo>
                <a:pt x="0" y="203428"/>
              </a:lnTo>
              <a:lnTo>
                <a:pt x="2509003" y="203428"/>
              </a:lnTo>
              <a:lnTo>
                <a:pt x="2509003" y="2985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22413-6FFC-4998-A68C-4C605E2F59D0}">
      <dsp:nvSpPr>
        <dsp:cNvPr id="0" name=""/>
        <dsp:cNvSpPr/>
      </dsp:nvSpPr>
      <dsp:spPr>
        <a:xfrm>
          <a:off x="3024314" y="1952876"/>
          <a:ext cx="1254501" cy="298514"/>
        </a:xfrm>
        <a:custGeom>
          <a:avLst/>
          <a:gdLst/>
          <a:ahLst/>
          <a:cxnLst/>
          <a:rect l="0" t="0" r="0" b="0"/>
          <a:pathLst>
            <a:path>
              <a:moveTo>
                <a:pt x="0" y="0"/>
              </a:moveTo>
              <a:lnTo>
                <a:pt x="0" y="203428"/>
              </a:lnTo>
              <a:lnTo>
                <a:pt x="1254501" y="203428"/>
              </a:lnTo>
              <a:lnTo>
                <a:pt x="1254501" y="2985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58A6B1-A10A-4E23-AA33-8D1610CDC98C}">
      <dsp:nvSpPr>
        <dsp:cNvPr id="0" name=""/>
        <dsp:cNvSpPr/>
      </dsp:nvSpPr>
      <dsp:spPr>
        <a:xfrm>
          <a:off x="2978594" y="1952876"/>
          <a:ext cx="91440" cy="298514"/>
        </a:xfrm>
        <a:custGeom>
          <a:avLst/>
          <a:gdLst/>
          <a:ahLst/>
          <a:cxnLst/>
          <a:rect l="0" t="0" r="0" b="0"/>
          <a:pathLst>
            <a:path>
              <a:moveTo>
                <a:pt x="45720" y="0"/>
              </a:moveTo>
              <a:lnTo>
                <a:pt x="45720" y="2985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3F08268-640E-4F2E-8B02-A41533C888E8}">
      <dsp:nvSpPr>
        <dsp:cNvPr id="0" name=""/>
        <dsp:cNvSpPr/>
      </dsp:nvSpPr>
      <dsp:spPr>
        <a:xfrm>
          <a:off x="1769813" y="1952876"/>
          <a:ext cx="1254501" cy="298514"/>
        </a:xfrm>
        <a:custGeom>
          <a:avLst/>
          <a:gdLst/>
          <a:ahLst/>
          <a:cxnLst/>
          <a:rect l="0" t="0" r="0" b="0"/>
          <a:pathLst>
            <a:path>
              <a:moveTo>
                <a:pt x="1254501" y="0"/>
              </a:moveTo>
              <a:lnTo>
                <a:pt x="1254501" y="203428"/>
              </a:lnTo>
              <a:lnTo>
                <a:pt x="0" y="203428"/>
              </a:lnTo>
              <a:lnTo>
                <a:pt x="0" y="2985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5F0D50-B229-4E71-AB70-65711A15D512}">
      <dsp:nvSpPr>
        <dsp:cNvPr id="0" name=""/>
        <dsp:cNvSpPr/>
      </dsp:nvSpPr>
      <dsp:spPr>
        <a:xfrm>
          <a:off x="515311" y="1952876"/>
          <a:ext cx="2509003" cy="298514"/>
        </a:xfrm>
        <a:custGeom>
          <a:avLst/>
          <a:gdLst/>
          <a:ahLst/>
          <a:cxnLst/>
          <a:rect l="0" t="0" r="0" b="0"/>
          <a:pathLst>
            <a:path>
              <a:moveTo>
                <a:pt x="2509003" y="0"/>
              </a:moveTo>
              <a:lnTo>
                <a:pt x="2509003" y="203428"/>
              </a:lnTo>
              <a:lnTo>
                <a:pt x="0" y="203428"/>
              </a:lnTo>
              <a:lnTo>
                <a:pt x="0" y="2985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5B1907-476D-4224-B4E0-90758169AB60}">
      <dsp:nvSpPr>
        <dsp:cNvPr id="0" name=""/>
        <dsp:cNvSpPr/>
      </dsp:nvSpPr>
      <dsp:spPr>
        <a:xfrm>
          <a:off x="3024314" y="1002591"/>
          <a:ext cx="735080" cy="298514"/>
        </a:xfrm>
        <a:custGeom>
          <a:avLst/>
          <a:gdLst/>
          <a:ahLst/>
          <a:cxnLst/>
          <a:rect l="0" t="0" r="0" b="0"/>
          <a:pathLst>
            <a:path>
              <a:moveTo>
                <a:pt x="735080" y="0"/>
              </a:moveTo>
              <a:lnTo>
                <a:pt x="735080" y="203428"/>
              </a:lnTo>
              <a:lnTo>
                <a:pt x="0" y="203428"/>
              </a:lnTo>
              <a:lnTo>
                <a:pt x="0" y="2985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216B66-5CDE-40D0-A861-C6D85B1DB4C5}">
      <dsp:nvSpPr>
        <dsp:cNvPr id="0" name=""/>
        <dsp:cNvSpPr/>
      </dsp:nvSpPr>
      <dsp:spPr>
        <a:xfrm>
          <a:off x="3246189" y="350820"/>
          <a:ext cx="1026410"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5930AC3-E77D-4756-8253-6AFE7B645B23}">
      <dsp:nvSpPr>
        <dsp:cNvPr id="0" name=""/>
        <dsp:cNvSpPr/>
      </dsp:nvSpPr>
      <dsp:spPr>
        <a:xfrm>
          <a:off x="3360235" y="459163"/>
          <a:ext cx="1026410"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BRAC Bank Limited</a:t>
          </a:r>
        </a:p>
      </dsp:txBody>
      <dsp:txXfrm>
        <a:off x="3360235" y="459163"/>
        <a:ext cx="1026410" cy="651770"/>
      </dsp:txXfrm>
    </dsp:sp>
    <dsp:sp modelId="{352FA701-208F-456D-9DCB-9C31FE4637FC}">
      <dsp:nvSpPr>
        <dsp:cNvPr id="0" name=""/>
        <dsp:cNvSpPr/>
      </dsp:nvSpPr>
      <dsp:spPr>
        <a:xfrm>
          <a:off x="2476755" y="1301105"/>
          <a:ext cx="1095118"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2BCF021-F989-456E-80B6-79E0572B87BB}">
      <dsp:nvSpPr>
        <dsp:cNvPr id="0" name=""/>
        <dsp:cNvSpPr/>
      </dsp:nvSpPr>
      <dsp:spPr>
        <a:xfrm>
          <a:off x="2590801" y="1409448"/>
          <a:ext cx="1095118"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Subsidiaries</a:t>
          </a:r>
        </a:p>
      </dsp:txBody>
      <dsp:txXfrm>
        <a:off x="2590801" y="1409448"/>
        <a:ext cx="1095118" cy="651770"/>
      </dsp:txXfrm>
    </dsp:sp>
    <dsp:sp modelId="{18CDED57-6588-46F4-8513-F40418F82318}">
      <dsp:nvSpPr>
        <dsp:cNvPr id="0" name=""/>
        <dsp:cNvSpPr/>
      </dsp:nvSpPr>
      <dsp:spPr>
        <a:xfrm>
          <a:off x="2106" y="2251390"/>
          <a:ext cx="1026410"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EF4CA8-9AE7-4E7B-86DB-D802373D6E45}">
      <dsp:nvSpPr>
        <dsp:cNvPr id="0" name=""/>
        <dsp:cNvSpPr/>
      </dsp:nvSpPr>
      <dsp:spPr>
        <a:xfrm>
          <a:off x="116151" y="2359733"/>
          <a:ext cx="1026410"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bKash</a:t>
          </a:r>
        </a:p>
      </dsp:txBody>
      <dsp:txXfrm>
        <a:off x="116151" y="2359733"/>
        <a:ext cx="1026410" cy="651770"/>
      </dsp:txXfrm>
    </dsp:sp>
    <dsp:sp modelId="{AA9066EE-1B58-4977-98B8-A615A7516FFC}">
      <dsp:nvSpPr>
        <dsp:cNvPr id="0" name=""/>
        <dsp:cNvSpPr/>
      </dsp:nvSpPr>
      <dsp:spPr>
        <a:xfrm>
          <a:off x="1256607" y="2251390"/>
          <a:ext cx="1026410"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E163757-87C9-4F60-A201-60636FB5965A}">
      <dsp:nvSpPr>
        <dsp:cNvPr id="0" name=""/>
        <dsp:cNvSpPr/>
      </dsp:nvSpPr>
      <dsp:spPr>
        <a:xfrm>
          <a:off x="1370653" y="2359733"/>
          <a:ext cx="1026410"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BRAC EPL Stock Brokerage</a:t>
          </a:r>
        </a:p>
      </dsp:txBody>
      <dsp:txXfrm>
        <a:off x="1370653" y="2359733"/>
        <a:ext cx="1026410" cy="651770"/>
      </dsp:txXfrm>
    </dsp:sp>
    <dsp:sp modelId="{3B0F4A81-9625-4298-9284-F05FC55797B1}">
      <dsp:nvSpPr>
        <dsp:cNvPr id="0" name=""/>
        <dsp:cNvSpPr/>
      </dsp:nvSpPr>
      <dsp:spPr>
        <a:xfrm>
          <a:off x="2511109" y="2251390"/>
          <a:ext cx="1026410"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8FB06C-32E5-4F85-BBF7-BACA7D0916DA}">
      <dsp:nvSpPr>
        <dsp:cNvPr id="0" name=""/>
        <dsp:cNvSpPr/>
      </dsp:nvSpPr>
      <dsp:spPr>
        <a:xfrm>
          <a:off x="2625155" y="2359733"/>
          <a:ext cx="1026410"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BRAC IT Service Limited</a:t>
          </a:r>
        </a:p>
      </dsp:txBody>
      <dsp:txXfrm>
        <a:off x="2625155" y="2359733"/>
        <a:ext cx="1026410" cy="651770"/>
      </dsp:txXfrm>
    </dsp:sp>
    <dsp:sp modelId="{35207C1C-CB02-48D3-A4BC-662514F51F8E}">
      <dsp:nvSpPr>
        <dsp:cNvPr id="0" name=""/>
        <dsp:cNvSpPr/>
      </dsp:nvSpPr>
      <dsp:spPr>
        <a:xfrm>
          <a:off x="3765611" y="2251390"/>
          <a:ext cx="1026410"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1215339-DA97-4E86-8F53-D5F5C6B94B43}">
      <dsp:nvSpPr>
        <dsp:cNvPr id="0" name=""/>
        <dsp:cNvSpPr/>
      </dsp:nvSpPr>
      <dsp:spPr>
        <a:xfrm>
          <a:off x="3879656" y="2359733"/>
          <a:ext cx="1026410"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BRAC Saajan Exchange</a:t>
          </a:r>
        </a:p>
      </dsp:txBody>
      <dsp:txXfrm>
        <a:off x="3879656" y="2359733"/>
        <a:ext cx="1026410" cy="651770"/>
      </dsp:txXfrm>
    </dsp:sp>
    <dsp:sp modelId="{4D43F89B-D975-409A-86A1-5DACDEC9D934}">
      <dsp:nvSpPr>
        <dsp:cNvPr id="0" name=""/>
        <dsp:cNvSpPr/>
      </dsp:nvSpPr>
      <dsp:spPr>
        <a:xfrm>
          <a:off x="5020112" y="2251390"/>
          <a:ext cx="1026410"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964FA6-99A0-4390-B66F-2DB4E6AD2811}">
      <dsp:nvSpPr>
        <dsp:cNvPr id="0" name=""/>
        <dsp:cNvSpPr/>
      </dsp:nvSpPr>
      <dsp:spPr>
        <a:xfrm>
          <a:off x="5134158" y="2359733"/>
          <a:ext cx="1026410"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EPL Investment</a:t>
          </a:r>
        </a:p>
      </dsp:txBody>
      <dsp:txXfrm>
        <a:off x="5134158" y="2359733"/>
        <a:ext cx="1026410" cy="651770"/>
      </dsp:txXfrm>
    </dsp:sp>
    <dsp:sp modelId="{017E08BC-BAD4-4F1B-9F83-4EBED9D843E9}">
      <dsp:nvSpPr>
        <dsp:cNvPr id="0" name=""/>
        <dsp:cNvSpPr/>
      </dsp:nvSpPr>
      <dsp:spPr>
        <a:xfrm>
          <a:off x="3799965" y="1301105"/>
          <a:ext cx="1242069" cy="65177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09066E8-74E3-4F56-B98A-A72FDACDD458}">
      <dsp:nvSpPr>
        <dsp:cNvPr id="0" name=""/>
        <dsp:cNvSpPr/>
      </dsp:nvSpPr>
      <dsp:spPr>
        <a:xfrm>
          <a:off x="3914010" y="1409448"/>
          <a:ext cx="1242069" cy="651770"/>
        </a:xfrm>
        <a:prstGeom prst="roundRect">
          <a:avLst>
            <a:gd name="adj" fmla="val 10000"/>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b="1" kern="1200">
              <a:latin typeface="Times New Roman" pitchFamily="18" charset="0"/>
              <a:cs typeface="Times New Roman" pitchFamily="18" charset="0"/>
            </a:rPr>
            <a:t>Conventional Bnaking</a:t>
          </a:r>
        </a:p>
      </dsp:txBody>
      <dsp:txXfrm>
        <a:off x="3914010" y="1409448"/>
        <a:ext cx="1242069" cy="65177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228B02C-97C7-4EB5-B56E-3F51BFCBE07D}">
      <dsp:nvSpPr>
        <dsp:cNvPr id="0" name=""/>
        <dsp:cNvSpPr/>
      </dsp:nvSpPr>
      <dsp:spPr>
        <a:xfrm>
          <a:off x="2615067" y="923832"/>
          <a:ext cx="124110" cy="543722"/>
        </a:xfrm>
        <a:custGeom>
          <a:avLst/>
          <a:gdLst/>
          <a:ahLst/>
          <a:cxnLst/>
          <a:rect l="0" t="0" r="0" b="0"/>
          <a:pathLst>
            <a:path>
              <a:moveTo>
                <a:pt x="124110" y="0"/>
              </a:moveTo>
              <a:lnTo>
                <a:pt x="124110" y="543722"/>
              </a:lnTo>
              <a:lnTo>
                <a:pt x="0" y="5437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5DD233-46A8-4A93-8ED5-7A2EF0E1B0D3}">
      <dsp:nvSpPr>
        <dsp:cNvPr id="0" name=""/>
        <dsp:cNvSpPr/>
      </dsp:nvSpPr>
      <dsp:spPr>
        <a:xfrm>
          <a:off x="2739178" y="923832"/>
          <a:ext cx="2145341" cy="1087445"/>
        </a:xfrm>
        <a:custGeom>
          <a:avLst/>
          <a:gdLst/>
          <a:ahLst/>
          <a:cxnLst/>
          <a:rect l="0" t="0" r="0" b="0"/>
          <a:pathLst>
            <a:path>
              <a:moveTo>
                <a:pt x="0" y="0"/>
              </a:moveTo>
              <a:lnTo>
                <a:pt x="0" y="963335"/>
              </a:lnTo>
              <a:lnTo>
                <a:pt x="2145341" y="963335"/>
              </a:lnTo>
              <a:lnTo>
                <a:pt x="2145341" y="10874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6132BB-7B6F-408C-9D7A-EF24F1B65000}">
      <dsp:nvSpPr>
        <dsp:cNvPr id="0" name=""/>
        <dsp:cNvSpPr/>
      </dsp:nvSpPr>
      <dsp:spPr>
        <a:xfrm>
          <a:off x="2739178" y="923832"/>
          <a:ext cx="715113" cy="1087445"/>
        </a:xfrm>
        <a:custGeom>
          <a:avLst/>
          <a:gdLst/>
          <a:ahLst/>
          <a:cxnLst/>
          <a:rect l="0" t="0" r="0" b="0"/>
          <a:pathLst>
            <a:path>
              <a:moveTo>
                <a:pt x="0" y="0"/>
              </a:moveTo>
              <a:lnTo>
                <a:pt x="0" y="963335"/>
              </a:lnTo>
              <a:lnTo>
                <a:pt x="715113" y="963335"/>
              </a:lnTo>
              <a:lnTo>
                <a:pt x="715113" y="10874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5757E6-6487-47DE-A578-38786A00FC54}">
      <dsp:nvSpPr>
        <dsp:cNvPr id="0" name=""/>
        <dsp:cNvSpPr/>
      </dsp:nvSpPr>
      <dsp:spPr>
        <a:xfrm>
          <a:off x="2024064" y="923832"/>
          <a:ext cx="715113" cy="1087445"/>
        </a:xfrm>
        <a:custGeom>
          <a:avLst/>
          <a:gdLst/>
          <a:ahLst/>
          <a:cxnLst/>
          <a:rect l="0" t="0" r="0" b="0"/>
          <a:pathLst>
            <a:path>
              <a:moveTo>
                <a:pt x="715113" y="0"/>
              </a:moveTo>
              <a:lnTo>
                <a:pt x="715113" y="963335"/>
              </a:lnTo>
              <a:lnTo>
                <a:pt x="0" y="963335"/>
              </a:lnTo>
              <a:lnTo>
                <a:pt x="0" y="10874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5AB661-D1CF-4D2F-BE00-6397A86EC228}">
      <dsp:nvSpPr>
        <dsp:cNvPr id="0" name=""/>
        <dsp:cNvSpPr/>
      </dsp:nvSpPr>
      <dsp:spPr>
        <a:xfrm>
          <a:off x="593836" y="923832"/>
          <a:ext cx="2145341" cy="1087445"/>
        </a:xfrm>
        <a:custGeom>
          <a:avLst/>
          <a:gdLst/>
          <a:ahLst/>
          <a:cxnLst/>
          <a:rect l="0" t="0" r="0" b="0"/>
          <a:pathLst>
            <a:path>
              <a:moveTo>
                <a:pt x="2145341" y="0"/>
              </a:moveTo>
              <a:lnTo>
                <a:pt x="2145341" y="963335"/>
              </a:lnTo>
              <a:lnTo>
                <a:pt x="0" y="963335"/>
              </a:lnTo>
              <a:lnTo>
                <a:pt x="0" y="10874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177942-06B2-4FB8-A25D-8460ACD86621}">
      <dsp:nvSpPr>
        <dsp:cNvPr id="0" name=""/>
        <dsp:cNvSpPr/>
      </dsp:nvSpPr>
      <dsp:spPr>
        <a:xfrm>
          <a:off x="2148175" y="332829"/>
          <a:ext cx="1182006" cy="5910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Head of The Department</a:t>
          </a:r>
        </a:p>
      </dsp:txBody>
      <dsp:txXfrm>
        <a:off x="2148175" y="332829"/>
        <a:ext cx="1182006" cy="591003"/>
      </dsp:txXfrm>
    </dsp:sp>
    <dsp:sp modelId="{A94165C7-93F1-4CBD-9BC8-64908F3F7FCF}">
      <dsp:nvSpPr>
        <dsp:cNvPr id="0" name=""/>
        <dsp:cNvSpPr/>
      </dsp:nvSpPr>
      <dsp:spPr>
        <a:xfrm>
          <a:off x="2833" y="2011278"/>
          <a:ext cx="1182006" cy="5910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Associate Manager</a:t>
          </a:r>
        </a:p>
      </dsp:txBody>
      <dsp:txXfrm>
        <a:off x="2833" y="2011278"/>
        <a:ext cx="1182006" cy="591003"/>
      </dsp:txXfrm>
    </dsp:sp>
    <dsp:sp modelId="{72B17FE7-4328-4169-AA98-976C28530FB6}">
      <dsp:nvSpPr>
        <dsp:cNvPr id="0" name=""/>
        <dsp:cNvSpPr/>
      </dsp:nvSpPr>
      <dsp:spPr>
        <a:xfrm>
          <a:off x="1433061" y="2011278"/>
          <a:ext cx="1182006" cy="5910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Associate Manager</a:t>
          </a:r>
          <a:endParaRPr lang="en-US" sz="1200" b="1" kern="1200"/>
        </a:p>
      </dsp:txBody>
      <dsp:txXfrm>
        <a:off x="1433061" y="2011278"/>
        <a:ext cx="1182006" cy="591003"/>
      </dsp:txXfrm>
    </dsp:sp>
    <dsp:sp modelId="{E8DAAB7E-A453-44AB-983A-1E65238E7642}">
      <dsp:nvSpPr>
        <dsp:cNvPr id="0" name=""/>
        <dsp:cNvSpPr/>
      </dsp:nvSpPr>
      <dsp:spPr>
        <a:xfrm>
          <a:off x="2863289" y="2011278"/>
          <a:ext cx="1182006" cy="5910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Associate Manager</a:t>
          </a:r>
        </a:p>
      </dsp:txBody>
      <dsp:txXfrm>
        <a:off x="2863289" y="2011278"/>
        <a:ext cx="1182006" cy="591003"/>
      </dsp:txXfrm>
    </dsp:sp>
    <dsp:sp modelId="{6A497AEC-56D0-4E6A-99CD-034EEB403F32}">
      <dsp:nvSpPr>
        <dsp:cNvPr id="0" name=""/>
        <dsp:cNvSpPr/>
      </dsp:nvSpPr>
      <dsp:spPr>
        <a:xfrm>
          <a:off x="4293516" y="2011278"/>
          <a:ext cx="1182006" cy="5910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Associate Manager</a:t>
          </a:r>
        </a:p>
      </dsp:txBody>
      <dsp:txXfrm>
        <a:off x="4293516" y="2011278"/>
        <a:ext cx="1182006" cy="591003"/>
      </dsp:txXfrm>
    </dsp:sp>
    <dsp:sp modelId="{F444BAF0-FC0A-4687-B215-B957A6716AFB}">
      <dsp:nvSpPr>
        <dsp:cNvPr id="0" name=""/>
        <dsp:cNvSpPr/>
      </dsp:nvSpPr>
      <dsp:spPr>
        <a:xfrm>
          <a:off x="1433061" y="1172053"/>
          <a:ext cx="1182006" cy="59100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Senior Manager</a:t>
          </a:r>
        </a:p>
      </dsp:txBody>
      <dsp:txXfrm>
        <a:off x="1433061" y="1172053"/>
        <a:ext cx="1182006" cy="59100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2898A-2F20-4DBC-A3B1-BC7B8A494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34</Pages>
  <Words>4477</Words>
  <Characters>25525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bristy</dc:creator>
  <cp:lastModifiedBy>user</cp:lastModifiedBy>
  <cp:revision>55</cp:revision>
  <cp:lastPrinted>2019-01-20T10:15:00Z</cp:lastPrinted>
  <dcterms:created xsi:type="dcterms:W3CDTF">2019-01-20T07:43:00Z</dcterms:created>
  <dcterms:modified xsi:type="dcterms:W3CDTF">2019-02-10T15:57:00Z</dcterms:modified>
</cp:coreProperties>
</file>