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3F6" w:rsidRDefault="00CD03F6"/>
    <w:p w:rsidR="00D36336" w:rsidRDefault="00D36336"/>
    <w:p w:rsidR="00D36336" w:rsidRDefault="00D36336"/>
    <w:p w:rsidR="00D36336" w:rsidRDefault="00D36336"/>
    <w:p w:rsidR="00D36336" w:rsidRDefault="00D36336"/>
    <w:p w:rsidR="00D36336" w:rsidRDefault="00D36336"/>
    <w:p w:rsidR="00D36336" w:rsidRDefault="00D36336"/>
    <w:p w:rsidR="00D36336" w:rsidRDefault="00CB3CE5">
      <w:r>
        <w:rPr>
          <w:noProof/>
        </w:rPr>
        <w:drawing>
          <wp:inline distT="0" distB="0" distL="0" distR="0">
            <wp:extent cx="5981700" cy="38004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06972" name="alfalah.PNG"/>
                    <pic:cNvPicPr/>
                  </pic:nvPicPr>
                  <pic:blipFill>
                    <a:blip r:embed="rId9">
                      <a:extLst>
                        <a:ext uri="{28A0092B-C50C-407E-A947-70E740481C1C}">
                          <a14:useLocalDpi xmlns:a14="http://schemas.microsoft.com/office/drawing/2010/main" val="0"/>
                        </a:ext>
                      </a:extLst>
                    </a:blip>
                    <a:stretch>
                      <a:fillRect/>
                    </a:stretch>
                  </pic:blipFill>
                  <pic:spPr>
                    <a:xfrm>
                      <a:off x="0" y="0"/>
                      <a:ext cx="6026658" cy="3829039"/>
                    </a:xfrm>
                    <a:prstGeom prst="rect">
                      <a:avLst/>
                    </a:prstGeom>
                  </pic:spPr>
                </pic:pic>
              </a:graphicData>
            </a:graphic>
          </wp:inline>
        </w:drawing>
      </w:r>
    </w:p>
    <w:p w:rsidR="00DC3C3D" w:rsidRDefault="00DC3C3D"/>
    <w:p w:rsidR="00DC3C3D" w:rsidRDefault="00DC3C3D"/>
    <w:p w:rsidR="00DC3C3D" w:rsidRDefault="00DC3C3D"/>
    <w:p w:rsidR="00DC3C3D" w:rsidRDefault="00DC3C3D"/>
    <w:p w:rsidR="00DC3C3D" w:rsidRDefault="00DC3C3D"/>
    <w:p w:rsidR="00DC3C3D" w:rsidRDefault="00DC3C3D"/>
    <w:p w:rsidR="007E389A" w:rsidRDefault="007E389A"/>
    <w:p w:rsidR="007E389A" w:rsidRPr="008520D2" w:rsidRDefault="00CB3CE5" w:rsidP="007E389A">
      <w:pPr>
        <w:jc w:val="center"/>
        <w:rPr>
          <w:rFonts w:ascii="Times New Roman" w:hAnsi="Times New Roman" w:cs="Times New Roman"/>
          <w:b/>
          <w:i/>
          <w:color w:val="521807" w:themeColor="accent1" w:themeShade="80"/>
          <w:sz w:val="32"/>
          <w:szCs w:val="32"/>
        </w:rPr>
      </w:pPr>
      <w:r w:rsidRPr="008520D2">
        <w:rPr>
          <w:rFonts w:ascii="Times New Roman" w:hAnsi="Times New Roman" w:cs="Times New Roman"/>
          <w:b/>
          <w:i/>
          <w:color w:val="521807" w:themeColor="accent1" w:themeShade="80"/>
          <w:sz w:val="32"/>
          <w:szCs w:val="32"/>
        </w:rPr>
        <w:lastRenderedPageBreak/>
        <w:t>Internship Report on</w:t>
      </w:r>
    </w:p>
    <w:p w:rsidR="007F714E" w:rsidRPr="007F714E" w:rsidRDefault="00CB3CE5" w:rsidP="007E389A">
      <w:pPr>
        <w:jc w:val="center"/>
        <w:rPr>
          <w:rFonts w:ascii="Times New Roman" w:hAnsi="Times New Roman" w:cs="Times New Roman"/>
          <w:b/>
          <w:i/>
          <w:color w:val="521807" w:themeColor="accent1" w:themeShade="80"/>
          <w:sz w:val="36"/>
          <w:szCs w:val="36"/>
        </w:rPr>
      </w:pPr>
      <w:r w:rsidRPr="007F714E">
        <w:rPr>
          <w:rFonts w:ascii="Times New Roman" w:hAnsi="Times New Roman" w:cs="Times New Roman"/>
          <w:b/>
          <w:i/>
          <w:color w:val="521807" w:themeColor="accent1" w:themeShade="80"/>
          <w:sz w:val="36"/>
          <w:szCs w:val="36"/>
        </w:rPr>
        <w:t>CASH MANAGEMENT TECHNIQUES AND THE R</w:t>
      </w:r>
      <w:r w:rsidR="00835BA2">
        <w:rPr>
          <w:rFonts w:ascii="Times New Roman" w:hAnsi="Times New Roman" w:cs="Times New Roman"/>
          <w:b/>
          <w:i/>
          <w:color w:val="521807" w:themeColor="accent1" w:themeShade="80"/>
          <w:sz w:val="36"/>
          <w:szCs w:val="36"/>
        </w:rPr>
        <w:t>ELATIONSHIP BETWEEN CASH MANAGE</w:t>
      </w:r>
      <w:r w:rsidRPr="007F714E">
        <w:rPr>
          <w:rFonts w:ascii="Times New Roman" w:hAnsi="Times New Roman" w:cs="Times New Roman"/>
          <w:b/>
          <w:i/>
          <w:color w:val="521807" w:themeColor="accent1" w:themeShade="80"/>
          <w:sz w:val="36"/>
          <w:szCs w:val="36"/>
        </w:rPr>
        <w:t xml:space="preserve">MENT </w:t>
      </w:r>
      <w:r>
        <w:rPr>
          <w:rFonts w:ascii="Times New Roman" w:hAnsi="Times New Roman" w:cs="Times New Roman"/>
          <w:b/>
          <w:i/>
          <w:color w:val="521807" w:themeColor="accent1" w:themeShade="80"/>
          <w:sz w:val="36"/>
          <w:szCs w:val="36"/>
        </w:rPr>
        <w:t>AND</w:t>
      </w:r>
      <w:r w:rsidRPr="007F714E">
        <w:rPr>
          <w:rFonts w:ascii="Times New Roman" w:hAnsi="Times New Roman" w:cs="Times New Roman"/>
          <w:b/>
          <w:i/>
          <w:color w:val="521807" w:themeColor="accent1" w:themeShade="80"/>
          <w:sz w:val="36"/>
          <w:szCs w:val="36"/>
        </w:rPr>
        <w:t xml:space="preserve"> PROFI</w:t>
      </w:r>
      <w:r w:rsidR="006C45F1">
        <w:rPr>
          <w:rFonts w:ascii="Times New Roman" w:hAnsi="Times New Roman" w:cs="Times New Roman"/>
          <w:b/>
          <w:i/>
          <w:color w:val="521807" w:themeColor="accent1" w:themeShade="80"/>
          <w:sz w:val="36"/>
          <w:szCs w:val="36"/>
        </w:rPr>
        <w:t>TABILITY</w:t>
      </w:r>
      <w:r w:rsidRPr="007F714E">
        <w:rPr>
          <w:rFonts w:ascii="Times New Roman" w:hAnsi="Times New Roman" w:cs="Times New Roman"/>
          <w:b/>
          <w:i/>
          <w:color w:val="521807" w:themeColor="accent1" w:themeShade="80"/>
          <w:sz w:val="36"/>
          <w:szCs w:val="36"/>
        </w:rPr>
        <w:t>-A CASE STUDY OF BANK ALFALAH</w:t>
      </w:r>
    </w:p>
    <w:p w:rsidR="007E389A" w:rsidRPr="007F714E" w:rsidRDefault="007E389A">
      <w:pPr>
        <w:rPr>
          <w:i/>
          <w:sz w:val="36"/>
          <w:szCs w:val="36"/>
        </w:rPr>
      </w:pPr>
    </w:p>
    <w:p w:rsidR="00163504" w:rsidRPr="00163504" w:rsidRDefault="00CB3CE5" w:rsidP="00163504">
      <w:pPr>
        <w:rPr>
          <w:rFonts w:ascii="Times New Roman" w:hAnsi="Times New Roman" w:cs="Times New Roman"/>
          <w:b/>
          <w:i/>
          <w:color w:val="521807" w:themeColor="accent1" w:themeShade="80"/>
          <w:sz w:val="24"/>
          <w:szCs w:val="24"/>
          <w:u w:val="single"/>
        </w:rPr>
      </w:pPr>
      <w:r w:rsidRPr="00163504">
        <w:rPr>
          <w:rFonts w:ascii="Times New Roman" w:hAnsi="Times New Roman" w:cs="Times New Roman"/>
          <w:b/>
          <w:i/>
          <w:color w:val="521807" w:themeColor="accent1" w:themeShade="80"/>
          <w:sz w:val="24"/>
          <w:szCs w:val="24"/>
          <w:u w:val="single"/>
        </w:rPr>
        <w:t>Prepared For</w:t>
      </w:r>
    </w:p>
    <w:p w:rsidR="00163504" w:rsidRPr="00163504" w:rsidRDefault="00CB3CE5" w:rsidP="00163504">
      <w:pPr>
        <w:rPr>
          <w:rFonts w:ascii="Times New Roman" w:hAnsi="Times New Roman" w:cs="Times New Roman"/>
          <w:b/>
          <w:i/>
          <w:color w:val="521807" w:themeColor="accent1" w:themeShade="80"/>
          <w:sz w:val="24"/>
          <w:szCs w:val="24"/>
        </w:rPr>
      </w:pPr>
      <w:proofErr w:type="spellStart"/>
      <w:r w:rsidRPr="00163504">
        <w:rPr>
          <w:rFonts w:ascii="Times New Roman" w:hAnsi="Times New Roman" w:cs="Times New Roman"/>
          <w:b/>
          <w:i/>
          <w:color w:val="521807" w:themeColor="accent1" w:themeShade="80"/>
          <w:sz w:val="24"/>
          <w:szCs w:val="24"/>
        </w:rPr>
        <w:t>Ziaul</w:t>
      </w:r>
      <w:proofErr w:type="spellEnd"/>
      <w:r w:rsidRPr="00163504">
        <w:rPr>
          <w:rFonts w:ascii="Times New Roman" w:hAnsi="Times New Roman" w:cs="Times New Roman"/>
          <w:b/>
          <w:i/>
          <w:color w:val="521807" w:themeColor="accent1" w:themeShade="80"/>
          <w:sz w:val="24"/>
          <w:szCs w:val="24"/>
        </w:rPr>
        <w:t xml:space="preserve"> </w:t>
      </w:r>
      <w:proofErr w:type="spellStart"/>
      <w:r>
        <w:rPr>
          <w:rFonts w:ascii="Times New Roman" w:hAnsi="Times New Roman" w:cs="Times New Roman"/>
          <w:b/>
          <w:i/>
          <w:color w:val="521807" w:themeColor="accent1" w:themeShade="80"/>
          <w:sz w:val="24"/>
          <w:szCs w:val="24"/>
        </w:rPr>
        <w:t>Karim</w:t>
      </w:r>
      <w:proofErr w:type="spellEnd"/>
      <w:r w:rsidRPr="00163504">
        <w:rPr>
          <w:rFonts w:ascii="Times New Roman" w:hAnsi="Times New Roman" w:cs="Times New Roman"/>
          <w:b/>
          <w:i/>
          <w:color w:val="521807" w:themeColor="accent1" w:themeShade="80"/>
          <w:sz w:val="24"/>
          <w:szCs w:val="24"/>
        </w:rPr>
        <w:t xml:space="preserve"> (</w:t>
      </w:r>
      <w:proofErr w:type="spellStart"/>
      <w:r w:rsidRPr="00163504">
        <w:rPr>
          <w:rFonts w:ascii="Times New Roman" w:hAnsi="Times New Roman" w:cs="Times New Roman"/>
          <w:b/>
          <w:i/>
          <w:color w:val="521807" w:themeColor="accent1" w:themeShade="80"/>
          <w:sz w:val="24"/>
          <w:szCs w:val="24"/>
        </w:rPr>
        <w:t>ZKm</w:t>
      </w:r>
      <w:proofErr w:type="spellEnd"/>
      <w:r w:rsidRPr="00163504">
        <w:rPr>
          <w:rFonts w:ascii="Times New Roman" w:hAnsi="Times New Roman" w:cs="Times New Roman"/>
          <w:b/>
          <w:i/>
          <w:color w:val="521807" w:themeColor="accent1" w:themeShade="80"/>
          <w:sz w:val="24"/>
          <w:szCs w:val="24"/>
        </w:rPr>
        <w:t>)</w:t>
      </w:r>
    </w:p>
    <w:p w:rsidR="00163504" w:rsidRPr="00163504" w:rsidRDefault="00CB3CE5" w:rsidP="00163504">
      <w:pPr>
        <w:rPr>
          <w:rFonts w:ascii="Times New Roman" w:hAnsi="Times New Roman" w:cs="Times New Roman"/>
          <w:b/>
          <w:i/>
          <w:color w:val="521807" w:themeColor="accent1" w:themeShade="80"/>
          <w:sz w:val="24"/>
          <w:szCs w:val="24"/>
        </w:rPr>
      </w:pPr>
      <w:r w:rsidRPr="00163504">
        <w:rPr>
          <w:rFonts w:ascii="Times New Roman" w:hAnsi="Times New Roman" w:cs="Times New Roman"/>
          <w:b/>
          <w:i/>
          <w:color w:val="521807" w:themeColor="accent1" w:themeShade="80"/>
          <w:sz w:val="24"/>
          <w:szCs w:val="24"/>
        </w:rPr>
        <w:t>Assistant Professor, School of Business &amp; Economics</w:t>
      </w:r>
    </w:p>
    <w:p w:rsidR="007E389A" w:rsidRDefault="00CB3CE5" w:rsidP="00163504">
      <w:pPr>
        <w:rPr>
          <w:rFonts w:ascii="Times New Roman" w:hAnsi="Times New Roman" w:cs="Times New Roman"/>
          <w:b/>
          <w:i/>
          <w:color w:val="521807" w:themeColor="accent1" w:themeShade="80"/>
          <w:sz w:val="24"/>
          <w:szCs w:val="24"/>
        </w:rPr>
      </w:pPr>
      <w:r w:rsidRPr="00163504">
        <w:rPr>
          <w:rFonts w:ascii="Times New Roman" w:hAnsi="Times New Roman" w:cs="Times New Roman"/>
          <w:b/>
          <w:i/>
          <w:color w:val="521807" w:themeColor="accent1" w:themeShade="80"/>
          <w:sz w:val="24"/>
          <w:szCs w:val="24"/>
        </w:rPr>
        <w:t>United International University</w:t>
      </w:r>
    </w:p>
    <w:p w:rsidR="00163504" w:rsidRDefault="00163504" w:rsidP="00163504">
      <w:pPr>
        <w:jc w:val="right"/>
        <w:rPr>
          <w:rFonts w:ascii="Times New Roman" w:hAnsi="Times New Roman" w:cs="Times New Roman"/>
          <w:b/>
          <w:i/>
          <w:color w:val="521807" w:themeColor="accent1" w:themeShade="80"/>
          <w:sz w:val="24"/>
          <w:szCs w:val="24"/>
        </w:rPr>
      </w:pPr>
    </w:p>
    <w:p w:rsidR="00C466FD" w:rsidRDefault="00CB3CE5" w:rsidP="00C466FD">
      <w:pPr>
        <w:jc w:val="right"/>
        <w:rPr>
          <w:rFonts w:ascii="Times New Roman" w:hAnsi="Times New Roman" w:cs="Times New Roman"/>
          <w:b/>
          <w:i/>
          <w:color w:val="521807" w:themeColor="accent1" w:themeShade="80"/>
          <w:sz w:val="24"/>
          <w:szCs w:val="24"/>
        </w:rPr>
      </w:pPr>
      <w:r>
        <w:rPr>
          <w:rFonts w:ascii="Times New Roman" w:hAnsi="Times New Roman" w:cs="Times New Roman"/>
          <w:b/>
          <w:i/>
          <w:color w:val="521807" w:themeColor="accent1" w:themeShade="80"/>
          <w:sz w:val="24"/>
          <w:szCs w:val="24"/>
        </w:rPr>
        <w:t xml:space="preserve"> </w:t>
      </w:r>
    </w:p>
    <w:p w:rsidR="00163504" w:rsidRDefault="00CB3CE5" w:rsidP="00C466FD">
      <w:pPr>
        <w:jc w:val="right"/>
        <w:rPr>
          <w:rFonts w:ascii="Times New Roman" w:hAnsi="Times New Roman" w:cs="Times New Roman"/>
          <w:b/>
          <w:i/>
          <w:color w:val="521807" w:themeColor="accent1" w:themeShade="80"/>
          <w:sz w:val="24"/>
          <w:szCs w:val="24"/>
          <w:u w:val="single"/>
        </w:rPr>
      </w:pPr>
      <w:r>
        <w:rPr>
          <w:rFonts w:ascii="Times New Roman" w:hAnsi="Times New Roman" w:cs="Times New Roman"/>
          <w:b/>
          <w:i/>
          <w:color w:val="521807" w:themeColor="accent1" w:themeShade="80"/>
          <w:sz w:val="24"/>
          <w:szCs w:val="24"/>
        </w:rPr>
        <w:t xml:space="preserve">  </w:t>
      </w:r>
      <w:r>
        <w:rPr>
          <w:rFonts w:ascii="Times New Roman" w:hAnsi="Times New Roman" w:cs="Times New Roman"/>
          <w:b/>
          <w:i/>
          <w:color w:val="521807" w:themeColor="accent1" w:themeShade="80"/>
          <w:sz w:val="24"/>
          <w:szCs w:val="24"/>
          <w:u w:val="single"/>
        </w:rPr>
        <w:t>Prepared By</w:t>
      </w:r>
    </w:p>
    <w:p w:rsidR="00163504" w:rsidRDefault="00CB3CE5" w:rsidP="00163504">
      <w:pPr>
        <w:jc w:val="right"/>
        <w:rPr>
          <w:rFonts w:ascii="Times New Roman" w:hAnsi="Times New Roman" w:cs="Times New Roman"/>
          <w:b/>
          <w:i/>
          <w:color w:val="521807" w:themeColor="accent1" w:themeShade="80"/>
          <w:sz w:val="24"/>
          <w:szCs w:val="24"/>
        </w:rPr>
      </w:pPr>
      <w:proofErr w:type="spellStart"/>
      <w:r>
        <w:rPr>
          <w:rFonts w:ascii="Times New Roman" w:hAnsi="Times New Roman" w:cs="Times New Roman"/>
          <w:b/>
          <w:i/>
          <w:color w:val="521807" w:themeColor="accent1" w:themeShade="80"/>
          <w:sz w:val="24"/>
          <w:szCs w:val="24"/>
        </w:rPr>
        <w:t>Nishat</w:t>
      </w:r>
      <w:proofErr w:type="spellEnd"/>
      <w:r>
        <w:rPr>
          <w:rFonts w:ascii="Times New Roman" w:hAnsi="Times New Roman" w:cs="Times New Roman"/>
          <w:b/>
          <w:i/>
          <w:color w:val="521807" w:themeColor="accent1" w:themeShade="80"/>
          <w:sz w:val="24"/>
          <w:szCs w:val="24"/>
        </w:rPr>
        <w:t xml:space="preserve"> </w:t>
      </w:r>
      <w:proofErr w:type="spellStart"/>
      <w:r>
        <w:rPr>
          <w:rFonts w:ascii="Times New Roman" w:hAnsi="Times New Roman" w:cs="Times New Roman"/>
          <w:b/>
          <w:i/>
          <w:color w:val="521807" w:themeColor="accent1" w:themeShade="80"/>
          <w:sz w:val="24"/>
          <w:szCs w:val="24"/>
        </w:rPr>
        <w:t>Anjum</w:t>
      </w:r>
      <w:proofErr w:type="spellEnd"/>
      <w:r>
        <w:rPr>
          <w:rFonts w:ascii="Times New Roman" w:hAnsi="Times New Roman" w:cs="Times New Roman"/>
          <w:b/>
          <w:i/>
          <w:color w:val="521807" w:themeColor="accent1" w:themeShade="80"/>
          <w:sz w:val="24"/>
          <w:szCs w:val="24"/>
        </w:rPr>
        <w:t xml:space="preserve"> </w:t>
      </w:r>
      <w:proofErr w:type="spellStart"/>
      <w:r>
        <w:rPr>
          <w:rFonts w:ascii="Times New Roman" w:hAnsi="Times New Roman" w:cs="Times New Roman"/>
          <w:b/>
          <w:i/>
          <w:color w:val="521807" w:themeColor="accent1" w:themeShade="80"/>
          <w:sz w:val="24"/>
          <w:szCs w:val="24"/>
        </w:rPr>
        <w:t>Ananna</w:t>
      </w:r>
      <w:proofErr w:type="spellEnd"/>
    </w:p>
    <w:p w:rsidR="00163504" w:rsidRDefault="00CB3CE5" w:rsidP="00163504">
      <w:pPr>
        <w:jc w:val="right"/>
        <w:rPr>
          <w:rFonts w:ascii="Times New Roman" w:hAnsi="Times New Roman" w:cs="Times New Roman"/>
          <w:b/>
          <w:i/>
          <w:color w:val="521807" w:themeColor="accent1" w:themeShade="80"/>
          <w:sz w:val="24"/>
          <w:szCs w:val="24"/>
        </w:rPr>
      </w:pPr>
      <w:r>
        <w:rPr>
          <w:rFonts w:ascii="Times New Roman" w:hAnsi="Times New Roman" w:cs="Times New Roman"/>
          <w:b/>
          <w:i/>
          <w:color w:val="521807" w:themeColor="accent1" w:themeShade="80"/>
          <w:sz w:val="24"/>
          <w:szCs w:val="24"/>
        </w:rPr>
        <w:t>114151023</w:t>
      </w:r>
    </w:p>
    <w:p w:rsidR="00163504" w:rsidRPr="00163504" w:rsidRDefault="00CB3CE5" w:rsidP="00163504">
      <w:pPr>
        <w:jc w:val="right"/>
        <w:rPr>
          <w:rFonts w:ascii="Times New Roman" w:hAnsi="Times New Roman" w:cs="Times New Roman"/>
          <w:b/>
          <w:i/>
          <w:color w:val="521807" w:themeColor="accent1" w:themeShade="80"/>
          <w:sz w:val="24"/>
          <w:szCs w:val="24"/>
        </w:rPr>
      </w:pPr>
      <w:r w:rsidRPr="00163504">
        <w:rPr>
          <w:rFonts w:ascii="Times New Roman" w:hAnsi="Times New Roman" w:cs="Times New Roman"/>
          <w:b/>
          <w:i/>
          <w:color w:val="521807" w:themeColor="accent1" w:themeShade="80"/>
          <w:sz w:val="24"/>
          <w:szCs w:val="24"/>
        </w:rPr>
        <w:t>School of Business &amp; Economics</w:t>
      </w:r>
    </w:p>
    <w:p w:rsidR="00163504" w:rsidRPr="00163504" w:rsidRDefault="00CB3CE5" w:rsidP="00163504">
      <w:pPr>
        <w:jc w:val="right"/>
        <w:rPr>
          <w:rFonts w:ascii="Times New Roman" w:hAnsi="Times New Roman" w:cs="Times New Roman"/>
          <w:b/>
          <w:i/>
          <w:color w:val="521807" w:themeColor="accent1" w:themeShade="80"/>
          <w:sz w:val="24"/>
          <w:szCs w:val="24"/>
        </w:rPr>
      </w:pPr>
      <w:r w:rsidRPr="00163504">
        <w:rPr>
          <w:rFonts w:ascii="Times New Roman" w:hAnsi="Times New Roman" w:cs="Times New Roman"/>
          <w:b/>
          <w:i/>
          <w:color w:val="521807" w:themeColor="accent1" w:themeShade="80"/>
          <w:sz w:val="24"/>
          <w:szCs w:val="24"/>
        </w:rPr>
        <w:t>United International University</w:t>
      </w:r>
    </w:p>
    <w:p w:rsidR="007E389A" w:rsidRDefault="007E389A"/>
    <w:p w:rsidR="00DA6779" w:rsidRDefault="00DA6779" w:rsidP="00163504">
      <w:pPr>
        <w:jc w:val="center"/>
        <w:rPr>
          <w:rFonts w:ascii="Times New Roman" w:hAnsi="Times New Roman" w:cs="Times New Roman"/>
          <w:b/>
          <w:i/>
          <w:color w:val="521807" w:themeColor="accent1" w:themeShade="80"/>
          <w:sz w:val="24"/>
          <w:szCs w:val="24"/>
        </w:rPr>
      </w:pPr>
    </w:p>
    <w:p w:rsidR="00C466FD" w:rsidRDefault="00CB3CE5" w:rsidP="00C466FD">
      <w:pPr>
        <w:jc w:val="center"/>
        <w:rPr>
          <w:rFonts w:ascii="Times New Roman" w:hAnsi="Times New Roman" w:cs="Times New Roman"/>
          <w:b/>
          <w:i/>
          <w:color w:val="521807" w:themeColor="accent1" w:themeShade="80"/>
          <w:sz w:val="24"/>
          <w:szCs w:val="24"/>
        </w:rPr>
      </w:pPr>
      <w:r>
        <w:rPr>
          <w:rFonts w:ascii="Times New Roman" w:hAnsi="Times New Roman" w:cs="Times New Roman"/>
          <w:b/>
          <w:i/>
          <w:color w:val="521807" w:themeColor="accent1" w:themeShade="80"/>
          <w:sz w:val="24"/>
          <w:szCs w:val="24"/>
        </w:rPr>
        <w:t>Date of Submission:</w:t>
      </w:r>
      <w:r w:rsidR="006A48FA">
        <w:rPr>
          <w:rFonts w:ascii="Times New Roman" w:hAnsi="Times New Roman" w:cs="Times New Roman"/>
          <w:b/>
          <w:i/>
          <w:color w:val="521807" w:themeColor="accent1" w:themeShade="80"/>
          <w:sz w:val="24"/>
          <w:szCs w:val="24"/>
        </w:rPr>
        <w:t xml:space="preserve"> 23</w:t>
      </w:r>
      <w:r w:rsidR="00BC4470">
        <w:rPr>
          <w:rFonts w:ascii="Times New Roman" w:hAnsi="Times New Roman" w:cs="Times New Roman"/>
          <w:b/>
          <w:i/>
          <w:color w:val="521807" w:themeColor="accent1" w:themeShade="80"/>
          <w:sz w:val="24"/>
          <w:szCs w:val="24"/>
        </w:rPr>
        <w:t>.02</w:t>
      </w:r>
      <w:r w:rsidR="004B38B9">
        <w:rPr>
          <w:rFonts w:ascii="Times New Roman" w:hAnsi="Times New Roman" w:cs="Times New Roman"/>
          <w:b/>
          <w:i/>
          <w:color w:val="521807" w:themeColor="accent1" w:themeShade="80"/>
          <w:sz w:val="24"/>
          <w:szCs w:val="24"/>
        </w:rPr>
        <w:t>.2019</w:t>
      </w:r>
    </w:p>
    <w:p w:rsidR="00C466FD" w:rsidRDefault="00C466FD" w:rsidP="00163504">
      <w:pPr>
        <w:jc w:val="center"/>
      </w:pPr>
    </w:p>
    <w:p w:rsidR="007E389A" w:rsidRDefault="00CB3CE5" w:rsidP="00163504">
      <w:pPr>
        <w:jc w:val="center"/>
      </w:pPr>
      <w:r>
        <w:rPr>
          <w:noProof/>
        </w:rPr>
        <w:drawing>
          <wp:inline distT="0" distB="0" distL="0" distR="0">
            <wp:extent cx="4467225" cy="962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878664" name="Capture 1.PNG"/>
                    <pic:cNvPicPr/>
                  </pic:nvPicPr>
                  <pic:blipFill>
                    <a:blip r:embed="rId10">
                      <a:extLst>
                        <a:ext uri="{28A0092B-C50C-407E-A947-70E740481C1C}">
                          <a14:useLocalDpi xmlns:a14="http://schemas.microsoft.com/office/drawing/2010/main" val="0"/>
                        </a:ext>
                      </a:extLst>
                    </a:blip>
                    <a:stretch>
                      <a:fillRect/>
                    </a:stretch>
                  </pic:blipFill>
                  <pic:spPr>
                    <a:xfrm>
                      <a:off x="0" y="0"/>
                      <a:ext cx="4561006" cy="982221"/>
                    </a:xfrm>
                    <a:prstGeom prst="rect">
                      <a:avLst/>
                    </a:prstGeom>
                  </pic:spPr>
                </pic:pic>
              </a:graphicData>
            </a:graphic>
          </wp:inline>
        </w:drawing>
      </w:r>
    </w:p>
    <w:p w:rsidR="00DE5F1E" w:rsidRDefault="00DE5F1E" w:rsidP="00896EE2">
      <w:pPr>
        <w:shd w:val="solid" w:color="F4BA9B" w:themeColor="accent2" w:themeTint="66" w:fill="F4BA9B" w:themeFill="accent2" w:themeFillTint="66"/>
        <w:jc w:val="center"/>
        <w:rPr>
          <w:rFonts w:ascii="Times New Roman" w:hAnsi="Times New Roman" w:cs="Times New Roman"/>
          <w:b/>
          <w:color w:val="521807" w:themeColor="accent1" w:themeShade="80"/>
          <w:sz w:val="32"/>
          <w:szCs w:val="32"/>
        </w:rPr>
        <w:sectPr w:rsidR="00DE5F1E" w:rsidSect="009717A5">
          <w:footerReference w:type="default" r:id="rId11"/>
          <w:pgSz w:w="12240" w:h="15840"/>
          <w:pgMar w:top="1440" w:right="1440" w:bottom="1440" w:left="1440" w:header="720" w:footer="720" w:gutter="0"/>
          <w:cols w:space="720"/>
          <w:docGrid w:linePitch="360"/>
        </w:sectPr>
      </w:pPr>
    </w:p>
    <w:p w:rsidR="00DD720F" w:rsidRPr="00A84974" w:rsidRDefault="00CB3CE5" w:rsidP="00A84974">
      <w:pPr>
        <w:pStyle w:val="Heading1"/>
        <w:spacing w:line="360" w:lineRule="auto"/>
        <w:jc w:val="both"/>
        <w:rPr>
          <w:rFonts w:ascii="Times New Roman" w:hAnsi="Times New Roman" w:cs="Times New Roman"/>
          <w:b/>
          <w:sz w:val="24"/>
          <w:szCs w:val="24"/>
        </w:rPr>
      </w:pPr>
      <w:bookmarkStart w:id="0" w:name="_Toc33304708"/>
      <w:r w:rsidRPr="00A84974">
        <w:rPr>
          <w:rFonts w:ascii="Times New Roman" w:hAnsi="Times New Roman" w:cs="Times New Roman"/>
          <w:b/>
          <w:sz w:val="24"/>
          <w:szCs w:val="24"/>
        </w:rPr>
        <w:lastRenderedPageBreak/>
        <w:t>Letter of Transmittal</w:t>
      </w:r>
      <w:bookmarkEnd w:id="0"/>
    </w:p>
    <w:p w:rsidR="00A8051E" w:rsidRDefault="00A8051E" w:rsidP="00A84974">
      <w:pPr>
        <w:tabs>
          <w:tab w:val="left" w:pos="5970"/>
        </w:tabs>
        <w:spacing w:line="360" w:lineRule="auto"/>
        <w:jc w:val="both"/>
        <w:rPr>
          <w:rFonts w:ascii="Times New Roman" w:hAnsi="Times New Roman" w:cs="Times New Roman"/>
          <w:sz w:val="24"/>
          <w:szCs w:val="24"/>
        </w:rPr>
      </w:pPr>
    </w:p>
    <w:p w:rsidR="00920920" w:rsidRPr="00A84974" w:rsidRDefault="00CB3CE5" w:rsidP="00A84974">
      <w:pPr>
        <w:tabs>
          <w:tab w:val="left" w:pos="5970"/>
        </w:tabs>
        <w:spacing w:line="360" w:lineRule="auto"/>
        <w:jc w:val="both"/>
        <w:rPr>
          <w:rFonts w:ascii="Times New Roman" w:hAnsi="Times New Roman" w:cs="Times New Roman"/>
          <w:sz w:val="24"/>
          <w:szCs w:val="24"/>
        </w:rPr>
      </w:pPr>
      <w:r w:rsidRPr="00A84974">
        <w:rPr>
          <w:rFonts w:ascii="Times New Roman" w:hAnsi="Times New Roman" w:cs="Times New Roman"/>
          <w:sz w:val="24"/>
          <w:szCs w:val="24"/>
        </w:rPr>
        <w:t>Date:</w:t>
      </w:r>
      <w:r w:rsidR="006A48FA">
        <w:rPr>
          <w:rFonts w:ascii="Times New Roman" w:hAnsi="Times New Roman" w:cs="Times New Roman"/>
          <w:sz w:val="24"/>
          <w:szCs w:val="24"/>
        </w:rPr>
        <w:t xml:space="preserve"> 23</w:t>
      </w:r>
      <w:r w:rsidR="00545044" w:rsidRPr="00A84974">
        <w:rPr>
          <w:rFonts w:ascii="Times New Roman" w:hAnsi="Times New Roman" w:cs="Times New Roman"/>
          <w:sz w:val="24"/>
          <w:szCs w:val="24"/>
        </w:rPr>
        <w:t>.02.2020</w:t>
      </w:r>
    </w:p>
    <w:p w:rsidR="00920920" w:rsidRPr="00A84974" w:rsidRDefault="00CB3CE5" w:rsidP="00A84974">
      <w:pPr>
        <w:tabs>
          <w:tab w:val="left" w:pos="5970"/>
        </w:tabs>
        <w:spacing w:line="360" w:lineRule="auto"/>
        <w:jc w:val="both"/>
        <w:rPr>
          <w:rFonts w:ascii="Times New Roman" w:hAnsi="Times New Roman" w:cs="Times New Roman"/>
          <w:sz w:val="24"/>
          <w:szCs w:val="24"/>
        </w:rPr>
      </w:pPr>
      <w:proofErr w:type="spellStart"/>
      <w:r w:rsidRPr="00A84974">
        <w:rPr>
          <w:rFonts w:ascii="Times New Roman" w:hAnsi="Times New Roman" w:cs="Times New Roman"/>
          <w:sz w:val="24"/>
          <w:szCs w:val="24"/>
        </w:rPr>
        <w:t>Ziaul</w:t>
      </w:r>
      <w:proofErr w:type="spellEnd"/>
      <w:r w:rsidRPr="00A84974">
        <w:rPr>
          <w:rFonts w:ascii="Times New Roman" w:hAnsi="Times New Roman" w:cs="Times New Roman"/>
          <w:sz w:val="24"/>
          <w:szCs w:val="24"/>
        </w:rPr>
        <w:t xml:space="preserve"> </w:t>
      </w:r>
      <w:proofErr w:type="spellStart"/>
      <w:r w:rsidRPr="00A84974">
        <w:rPr>
          <w:rFonts w:ascii="Times New Roman" w:hAnsi="Times New Roman" w:cs="Times New Roman"/>
          <w:sz w:val="24"/>
          <w:szCs w:val="24"/>
        </w:rPr>
        <w:t>Karim</w:t>
      </w:r>
      <w:proofErr w:type="spellEnd"/>
      <w:r w:rsidRPr="00A84974">
        <w:rPr>
          <w:rFonts w:ascii="Times New Roman" w:hAnsi="Times New Roman" w:cs="Times New Roman"/>
          <w:sz w:val="24"/>
          <w:szCs w:val="24"/>
        </w:rPr>
        <w:t xml:space="preserve"> (</w:t>
      </w:r>
      <w:proofErr w:type="spellStart"/>
      <w:r w:rsidRPr="00A84974">
        <w:rPr>
          <w:rFonts w:ascii="Times New Roman" w:hAnsi="Times New Roman" w:cs="Times New Roman"/>
          <w:sz w:val="24"/>
          <w:szCs w:val="24"/>
        </w:rPr>
        <w:t>ZKm</w:t>
      </w:r>
      <w:proofErr w:type="spellEnd"/>
      <w:r w:rsidRPr="00A84974">
        <w:rPr>
          <w:rFonts w:ascii="Times New Roman" w:hAnsi="Times New Roman" w:cs="Times New Roman"/>
          <w:sz w:val="24"/>
          <w:szCs w:val="24"/>
        </w:rPr>
        <w:t>)</w:t>
      </w:r>
    </w:p>
    <w:p w:rsidR="00920920" w:rsidRPr="00A84974" w:rsidRDefault="00CB3CE5" w:rsidP="00A84974">
      <w:pPr>
        <w:tabs>
          <w:tab w:val="left" w:pos="5970"/>
        </w:tabs>
        <w:spacing w:line="360" w:lineRule="auto"/>
        <w:jc w:val="both"/>
        <w:rPr>
          <w:rFonts w:ascii="Times New Roman" w:hAnsi="Times New Roman" w:cs="Times New Roman"/>
          <w:sz w:val="24"/>
          <w:szCs w:val="24"/>
        </w:rPr>
      </w:pPr>
      <w:r w:rsidRPr="00A84974">
        <w:rPr>
          <w:rFonts w:ascii="Times New Roman" w:hAnsi="Times New Roman" w:cs="Times New Roman"/>
          <w:sz w:val="24"/>
          <w:szCs w:val="24"/>
        </w:rPr>
        <w:t>Assistant Professor, School of Business &amp; Economics</w:t>
      </w:r>
    </w:p>
    <w:p w:rsidR="00021FBE" w:rsidRPr="00A84974" w:rsidRDefault="00CB3CE5" w:rsidP="00A84974">
      <w:pPr>
        <w:tabs>
          <w:tab w:val="left" w:pos="5970"/>
        </w:tabs>
        <w:spacing w:line="360" w:lineRule="auto"/>
        <w:jc w:val="both"/>
        <w:rPr>
          <w:rFonts w:ascii="Times New Roman" w:hAnsi="Times New Roman" w:cs="Times New Roman"/>
          <w:sz w:val="24"/>
          <w:szCs w:val="24"/>
        </w:rPr>
      </w:pPr>
      <w:r w:rsidRPr="00A84974">
        <w:rPr>
          <w:rFonts w:ascii="Times New Roman" w:hAnsi="Times New Roman" w:cs="Times New Roman"/>
          <w:sz w:val="24"/>
          <w:szCs w:val="24"/>
        </w:rPr>
        <w:t>United International University</w:t>
      </w:r>
    </w:p>
    <w:p w:rsidR="002F7782" w:rsidRPr="00A84974" w:rsidRDefault="00CB3CE5" w:rsidP="00A84974">
      <w:pPr>
        <w:tabs>
          <w:tab w:val="left" w:pos="5970"/>
        </w:tabs>
        <w:spacing w:line="360" w:lineRule="auto"/>
        <w:jc w:val="both"/>
        <w:rPr>
          <w:rFonts w:ascii="Times New Roman" w:hAnsi="Times New Roman" w:cs="Times New Roman"/>
          <w:sz w:val="24"/>
          <w:szCs w:val="24"/>
        </w:rPr>
      </w:pPr>
      <w:r w:rsidRPr="00A84974">
        <w:rPr>
          <w:rFonts w:ascii="Times New Roman" w:hAnsi="Times New Roman" w:cs="Times New Roman"/>
          <w:sz w:val="24"/>
          <w:szCs w:val="24"/>
        </w:rPr>
        <w:t>Subject</w:t>
      </w:r>
      <w:r w:rsidRPr="00A84974">
        <w:rPr>
          <w:rFonts w:ascii="Times New Roman" w:hAnsi="Times New Roman" w:cs="Times New Roman"/>
          <w:b/>
          <w:sz w:val="24"/>
          <w:szCs w:val="24"/>
        </w:rPr>
        <w:t>: Submission of Internship report on “Cash Management Techniques and the Relationship between Cash Management and Profi</w:t>
      </w:r>
      <w:r w:rsidR="00786C75" w:rsidRPr="00A84974">
        <w:rPr>
          <w:rFonts w:ascii="Times New Roman" w:hAnsi="Times New Roman" w:cs="Times New Roman"/>
          <w:b/>
          <w:sz w:val="24"/>
          <w:szCs w:val="24"/>
        </w:rPr>
        <w:t xml:space="preserve">tability </w:t>
      </w:r>
      <w:r w:rsidRPr="00A84974">
        <w:rPr>
          <w:rFonts w:ascii="Times New Roman" w:hAnsi="Times New Roman" w:cs="Times New Roman"/>
          <w:b/>
          <w:sz w:val="24"/>
          <w:szCs w:val="24"/>
        </w:rPr>
        <w:t xml:space="preserve">-a Case Study of Bank </w:t>
      </w:r>
      <w:proofErr w:type="spellStart"/>
      <w:r w:rsidRPr="00A84974">
        <w:rPr>
          <w:rFonts w:ascii="Times New Roman" w:hAnsi="Times New Roman" w:cs="Times New Roman"/>
          <w:b/>
          <w:sz w:val="24"/>
          <w:szCs w:val="24"/>
        </w:rPr>
        <w:t>Alfalah</w:t>
      </w:r>
      <w:proofErr w:type="spellEnd"/>
      <w:r w:rsidR="002E10EF" w:rsidRPr="00A84974">
        <w:rPr>
          <w:rFonts w:ascii="Times New Roman" w:hAnsi="Times New Roman" w:cs="Times New Roman"/>
          <w:b/>
          <w:sz w:val="24"/>
          <w:szCs w:val="24"/>
        </w:rPr>
        <w:t>.</w:t>
      </w:r>
      <w:r w:rsidR="00D576FA" w:rsidRPr="00A84974">
        <w:rPr>
          <w:rFonts w:ascii="Times New Roman" w:hAnsi="Times New Roman" w:cs="Times New Roman"/>
          <w:b/>
          <w:sz w:val="24"/>
          <w:szCs w:val="24"/>
        </w:rPr>
        <w:t>”</w:t>
      </w:r>
    </w:p>
    <w:p w:rsidR="007A6D83" w:rsidRPr="00A84974" w:rsidRDefault="00CB3CE5" w:rsidP="00A84974">
      <w:pPr>
        <w:tabs>
          <w:tab w:val="left" w:pos="5970"/>
        </w:tabs>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With due respect, I am requesting you to kind</w:t>
      </w:r>
      <w:r w:rsidR="00340490" w:rsidRPr="00A84974">
        <w:rPr>
          <w:rStyle w:val="word"/>
          <w:rFonts w:ascii="Times New Roman" w:hAnsi="Times New Roman" w:cs="Times New Roman"/>
          <w:color w:val="000000" w:themeColor="text1"/>
          <w:sz w:val="24"/>
          <w:szCs w:val="24"/>
          <w:shd w:val="clear" w:color="auto" w:fill="FFFFFF"/>
        </w:rPr>
        <w:t>ly accept</w:t>
      </w:r>
      <w:r w:rsidRPr="00A84974">
        <w:rPr>
          <w:rStyle w:val="word"/>
          <w:rFonts w:ascii="Times New Roman" w:hAnsi="Times New Roman" w:cs="Times New Roman"/>
          <w:color w:val="000000" w:themeColor="text1"/>
          <w:sz w:val="24"/>
          <w:szCs w:val="24"/>
          <w:shd w:val="clear" w:color="auto" w:fill="FFFFFF"/>
        </w:rPr>
        <w:t> my "Internship </w:t>
      </w:r>
      <w:r w:rsidR="00F6122C" w:rsidRPr="00A84974">
        <w:rPr>
          <w:rStyle w:val="word"/>
          <w:rFonts w:ascii="Times New Roman" w:hAnsi="Times New Roman" w:cs="Times New Roman"/>
          <w:color w:val="000000" w:themeColor="text1"/>
          <w:sz w:val="24"/>
          <w:szCs w:val="24"/>
          <w:shd w:val="clear" w:color="auto" w:fill="FFFFFF"/>
        </w:rPr>
        <w:t>Report.”</w:t>
      </w:r>
    </w:p>
    <w:p w:rsidR="007A6D83" w:rsidRPr="00A84974" w:rsidRDefault="00CB3CE5" w:rsidP="00A84974">
      <w:pPr>
        <w:tabs>
          <w:tab w:val="left" w:pos="5970"/>
        </w:tabs>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 xml:space="preserve">I have </w:t>
      </w:r>
      <w:r w:rsidR="003426C7" w:rsidRPr="00A84974">
        <w:rPr>
          <w:rStyle w:val="word"/>
          <w:rFonts w:ascii="Times New Roman" w:hAnsi="Times New Roman" w:cs="Times New Roman"/>
          <w:color w:val="000000" w:themeColor="text1"/>
          <w:sz w:val="24"/>
          <w:szCs w:val="24"/>
          <w:shd w:val="clear" w:color="auto" w:fill="FFFFFF"/>
        </w:rPr>
        <w:t xml:space="preserve">been engaged as an intern of </w:t>
      </w:r>
      <w:r w:rsidRPr="00A84974">
        <w:rPr>
          <w:rStyle w:val="word"/>
          <w:rFonts w:ascii="Times New Roman" w:hAnsi="Times New Roman" w:cs="Times New Roman"/>
          <w:color w:val="000000" w:themeColor="text1"/>
          <w:sz w:val="24"/>
          <w:szCs w:val="24"/>
          <w:shd w:val="clear" w:color="auto" w:fill="FFFFFF"/>
        </w:rPr>
        <w:t xml:space="preserve">Bank </w:t>
      </w:r>
      <w:proofErr w:type="spellStart"/>
      <w:r w:rsidRPr="00A84974">
        <w:rPr>
          <w:rStyle w:val="word"/>
          <w:rFonts w:ascii="Times New Roman" w:hAnsi="Times New Roman" w:cs="Times New Roman"/>
          <w:color w:val="000000" w:themeColor="text1"/>
          <w:sz w:val="24"/>
          <w:szCs w:val="24"/>
          <w:shd w:val="clear" w:color="auto" w:fill="FFFFFF"/>
        </w:rPr>
        <w:t>Alfallah</w:t>
      </w:r>
      <w:proofErr w:type="spellEnd"/>
      <w:r w:rsidRPr="00A84974">
        <w:rPr>
          <w:rStyle w:val="word"/>
          <w:rFonts w:ascii="Times New Roman" w:hAnsi="Times New Roman" w:cs="Times New Roman"/>
          <w:color w:val="000000" w:themeColor="text1"/>
          <w:sz w:val="24"/>
          <w:szCs w:val="24"/>
          <w:shd w:val="clear" w:color="auto" w:fill="FFFFFF"/>
        </w:rPr>
        <w:t xml:space="preserve">, </w:t>
      </w:r>
      <w:proofErr w:type="spellStart"/>
      <w:r w:rsidRPr="00A84974">
        <w:rPr>
          <w:rStyle w:val="word"/>
          <w:rFonts w:ascii="Times New Roman" w:hAnsi="Times New Roman" w:cs="Times New Roman"/>
          <w:color w:val="000000" w:themeColor="text1"/>
          <w:sz w:val="24"/>
          <w:szCs w:val="24"/>
          <w:shd w:val="clear" w:color="auto" w:fill="FFFFFF"/>
        </w:rPr>
        <w:t>Gulshan</w:t>
      </w:r>
      <w:proofErr w:type="spellEnd"/>
      <w:r w:rsidRPr="00A84974">
        <w:rPr>
          <w:rStyle w:val="word"/>
          <w:rFonts w:ascii="Times New Roman" w:hAnsi="Times New Roman" w:cs="Times New Roman"/>
          <w:color w:val="000000" w:themeColor="text1"/>
          <w:sz w:val="24"/>
          <w:szCs w:val="24"/>
          <w:shd w:val="clear" w:color="auto" w:fill="FFFFFF"/>
        </w:rPr>
        <w:t xml:space="preserve"> Branch for three months as part of my academic course and this report is the written form of the understanding and interpretation that I have experienced. Along with the general understanding, I have selected to emphasize the area of </w:t>
      </w:r>
      <w:r w:rsidRPr="00A84974">
        <w:rPr>
          <w:rFonts w:ascii="Times New Roman" w:hAnsi="Times New Roman" w:cs="Times New Roman"/>
          <w:b/>
          <w:sz w:val="24"/>
          <w:szCs w:val="24"/>
        </w:rPr>
        <w:t>“Cash Management Techniques and the Relationship between Cash Management and Profi</w:t>
      </w:r>
      <w:r w:rsidR="00DD2417" w:rsidRPr="00A84974">
        <w:rPr>
          <w:rFonts w:ascii="Times New Roman" w:hAnsi="Times New Roman" w:cs="Times New Roman"/>
          <w:b/>
          <w:sz w:val="24"/>
          <w:szCs w:val="24"/>
        </w:rPr>
        <w:t xml:space="preserve">tability </w:t>
      </w:r>
      <w:r w:rsidRPr="00A84974">
        <w:rPr>
          <w:rFonts w:ascii="Times New Roman" w:hAnsi="Times New Roman" w:cs="Times New Roman"/>
          <w:b/>
          <w:sz w:val="24"/>
          <w:szCs w:val="24"/>
        </w:rPr>
        <w:t xml:space="preserve">-a Case Study of Bank </w:t>
      </w:r>
      <w:proofErr w:type="spellStart"/>
      <w:r w:rsidRPr="00A84974">
        <w:rPr>
          <w:rFonts w:ascii="Times New Roman" w:hAnsi="Times New Roman" w:cs="Times New Roman"/>
          <w:b/>
          <w:sz w:val="24"/>
          <w:szCs w:val="24"/>
        </w:rPr>
        <w:t>Alfalah</w:t>
      </w:r>
      <w:proofErr w:type="spellEnd"/>
      <w:r w:rsidRPr="00A84974">
        <w:rPr>
          <w:rFonts w:ascii="Times New Roman" w:hAnsi="Times New Roman" w:cs="Times New Roman"/>
          <w:b/>
          <w:sz w:val="24"/>
          <w:szCs w:val="24"/>
        </w:rPr>
        <w:t xml:space="preserve">.” </w:t>
      </w:r>
    </w:p>
    <w:p w:rsidR="004357FD" w:rsidRPr="00A84974" w:rsidRDefault="00CB3CE5" w:rsidP="00A84974">
      <w:pPr>
        <w:tabs>
          <w:tab w:val="left" w:pos="5970"/>
        </w:tabs>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 xml:space="preserve">Confronting a huge workload of general banking work, I have tried to collect relevant information and data to analyze the specific topic of this report and outline accordingly. In preparing this report, my academic knowledge acted as supplementary and led me to construct the management of the topic, and the practical job experience gave me ample guidance to utilize my knowledge.    </w:t>
      </w:r>
    </w:p>
    <w:p w:rsidR="004357FD" w:rsidRDefault="00CB3CE5" w:rsidP="00A84974">
      <w:pPr>
        <w:tabs>
          <w:tab w:val="left" w:pos="5970"/>
        </w:tabs>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 xml:space="preserve">Please accept my sincere appreciation for the kind awareness and support you gave me in preparing this report and guiding me whenever necessary. </w:t>
      </w:r>
      <w:r w:rsidR="003426C7" w:rsidRPr="00A84974">
        <w:rPr>
          <w:rStyle w:val="word"/>
          <w:rFonts w:ascii="Times New Roman" w:hAnsi="Times New Roman" w:cs="Times New Roman"/>
          <w:color w:val="000000" w:themeColor="text1"/>
          <w:sz w:val="24"/>
          <w:szCs w:val="24"/>
          <w:shd w:val="clear" w:color="auto" w:fill="FFFFFF"/>
        </w:rPr>
        <w:t xml:space="preserve">Thank you for your very </w:t>
      </w:r>
      <w:r w:rsidR="002F4C27" w:rsidRPr="00A84974">
        <w:rPr>
          <w:rStyle w:val="word"/>
          <w:rFonts w:ascii="Times New Roman" w:hAnsi="Times New Roman" w:cs="Times New Roman"/>
          <w:color w:val="000000" w:themeColor="text1"/>
          <w:sz w:val="24"/>
          <w:szCs w:val="24"/>
          <w:shd w:val="clear" w:color="auto" w:fill="FFFFFF"/>
        </w:rPr>
        <w:t>heartfelt</w:t>
      </w:r>
      <w:r w:rsidRPr="00A84974">
        <w:rPr>
          <w:rStyle w:val="word"/>
          <w:rFonts w:ascii="Times New Roman" w:hAnsi="Times New Roman" w:cs="Times New Roman"/>
          <w:color w:val="000000" w:themeColor="text1"/>
          <w:sz w:val="24"/>
          <w:szCs w:val="24"/>
          <w:shd w:val="clear" w:color="auto" w:fill="FFFFFF"/>
        </w:rPr>
        <w:t xml:space="preserve"> cooperation. </w:t>
      </w:r>
    </w:p>
    <w:p w:rsidR="00A44BC9" w:rsidRPr="00A84974" w:rsidRDefault="00A44BC9" w:rsidP="00A84974">
      <w:pPr>
        <w:tabs>
          <w:tab w:val="left" w:pos="5970"/>
        </w:tabs>
        <w:spacing w:line="360" w:lineRule="auto"/>
        <w:jc w:val="both"/>
        <w:rPr>
          <w:rStyle w:val="word"/>
          <w:rFonts w:ascii="Times New Roman" w:hAnsi="Times New Roman" w:cs="Times New Roman"/>
          <w:color w:val="000000" w:themeColor="text1"/>
          <w:sz w:val="24"/>
          <w:szCs w:val="24"/>
          <w:shd w:val="clear" w:color="auto" w:fill="FFFFFF"/>
        </w:rPr>
      </w:pPr>
      <w:r>
        <w:rPr>
          <w:rStyle w:val="word"/>
          <w:rFonts w:ascii="Times New Roman" w:hAnsi="Times New Roman" w:cs="Times New Roman"/>
          <w:color w:val="000000" w:themeColor="text1"/>
          <w:sz w:val="24"/>
          <w:szCs w:val="24"/>
          <w:shd w:val="clear" w:color="auto" w:fill="FFFFFF"/>
        </w:rPr>
        <w:t>Nonetheless, if you need any clarification, feedback to further advice the report, then I will be obliged to provide further details.</w:t>
      </w:r>
    </w:p>
    <w:p w:rsidR="00920920" w:rsidRPr="00A84974" w:rsidRDefault="00CB3CE5" w:rsidP="00A84974">
      <w:pPr>
        <w:tabs>
          <w:tab w:val="left" w:pos="5970"/>
        </w:tabs>
        <w:spacing w:line="360" w:lineRule="auto"/>
        <w:jc w:val="both"/>
        <w:rPr>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Then I hope you'd be kind enough to consider this study for review.</w:t>
      </w:r>
    </w:p>
    <w:p w:rsidR="007E0F23" w:rsidRPr="00A84974" w:rsidRDefault="00CB3CE5" w:rsidP="00A84974">
      <w:pPr>
        <w:tabs>
          <w:tab w:val="left" w:pos="5970"/>
        </w:tabs>
        <w:spacing w:line="360" w:lineRule="auto"/>
        <w:jc w:val="both"/>
        <w:rPr>
          <w:rFonts w:ascii="Times New Roman" w:hAnsi="Times New Roman" w:cs="Times New Roman"/>
          <w:sz w:val="24"/>
          <w:szCs w:val="24"/>
        </w:rPr>
      </w:pPr>
      <w:r w:rsidRPr="00A84974">
        <w:rPr>
          <w:rFonts w:ascii="Times New Roman" w:hAnsi="Times New Roman" w:cs="Times New Roman"/>
          <w:sz w:val="24"/>
          <w:szCs w:val="24"/>
        </w:rPr>
        <w:lastRenderedPageBreak/>
        <w:t>Sincerely,</w:t>
      </w:r>
    </w:p>
    <w:p w:rsidR="00092C10" w:rsidRPr="00A84974" w:rsidRDefault="00CB3CE5" w:rsidP="00A84974">
      <w:pPr>
        <w:tabs>
          <w:tab w:val="left" w:pos="5970"/>
        </w:tabs>
        <w:spacing w:line="360" w:lineRule="auto"/>
        <w:jc w:val="both"/>
        <w:rPr>
          <w:rFonts w:ascii="Times New Roman" w:hAnsi="Times New Roman" w:cs="Times New Roman"/>
          <w:sz w:val="24"/>
          <w:szCs w:val="24"/>
        </w:rPr>
      </w:pPr>
      <w:proofErr w:type="spellStart"/>
      <w:r w:rsidRPr="00A84974">
        <w:rPr>
          <w:rFonts w:ascii="Times New Roman" w:hAnsi="Times New Roman" w:cs="Times New Roman"/>
          <w:sz w:val="24"/>
          <w:szCs w:val="24"/>
        </w:rPr>
        <w:t>Nishat</w:t>
      </w:r>
      <w:proofErr w:type="spellEnd"/>
      <w:r w:rsidRPr="00A84974">
        <w:rPr>
          <w:rFonts w:ascii="Times New Roman" w:hAnsi="Times New Roman" w:cs="Times New Roman"/>
          <w:sz w:val="24"/>
          <w:szCs w:val="24"/>
        </w:rPr>
        <w:t xml:space="preserve"> </w:t>
      </w:r>
      <w:proofErr w:type="spellStart"/>
      <w:r w:rsidRPr="00A84974">
        <w:rPr>
          <w:rFonts w:ascii="Times New Roman" w:hAnsi="Times New Roman" w:cs="Times New Roman"/>
          <w:sz w:val="24"/>
          <w:szCs w:val="24"/>
        </w:rPr>
        <w:t>Anjum</w:t>
      </w:r>
      <w:proofErr w:type="spellEnd"/>
      <w:r w:rsidRPr="00A84974">
        <w:rPr>
          <w:rFonts w:ascii="Times New Roman" w:hAnsi="Times New Roman" w:cs="Times New Roman"/>
          <w:sz w:val="24"/>
          <w:szCs w:val="24"/>
        </w:rPr>
        <w:t xml:space="preserve"> </w:t>
      </w:r>
      <w:proofErr w:type="spellStart"/>
      <w:r w:rsidRPr="00A84974">
        <w:rPr>
          <w:rFonts w:ascii="Times New Roman" w:hAnsi="Times New Roman" w:cs="Times New Roman"/>
          <w:sz w:val="24"/>
          <w:szCs w:val="24"/>
        </w:rPr>
        <w:t>Ananna</w:t>
      </w:r>
      <w:proofErr w:type="spellEnd"/>
    </w:p>
    <w:p w:rsidR="00092C10" w:rsidRPr="00A84974" w:rsidRDefault="00CB3CE5" w:rsidP="00A84974">
      <w:pPr>
        <w:tabs>
          <w:tab w:val="left" w:pos="5970"/>
        </w:tabs>
        <w:spacing w:line="360" w:lineRule="auto"/>
        <w:jc w:val="both"/>
        <w:rPr>
          <w:rFonts w:ascii="Times New Roman" w:hAnsi="Times New Roman" w:cs="Times New Roman"/>
          <w:sz w:val="24"/>
          <w:szCs w:val="24"/>
        </w:rPr>
      </w:pPr>
      <w:r w:rsidRPr="00A84974">
        <w:rPr>
          <w:rFonts w:ascii="Times New Roman" w:hAnsi="Times New Roman" w:cs="Times New Roman"/>
          <w:sz w:val="24"/>
          <w:szCs w:val="24"/>
        </w:rPr>
        <w:t>114151023</w:t>
      </w:r>
    </w:p>
    <w:p w:rsidR="00092C10" w:rsidRPr="00A84974" w:rsidRDefault="00CB3CE5" w:rsidP="00A84974">
      <w:pPr>
        <w:tabs>
          <w:tab w:val="left" w:pos="5970"/>
        </w:tabs>
        <w:spacing w:line="360" w:lineRule="auto"/>
        <w:jc w:val="both"/>
        <w:rPr>
          <w:rFonts w:ascii="Times New Roman" w:hAnsi="Times New Roman" w:cs="Times New Roman"/>
          <w:sz w:val="24"/>
          <w:szCs w:val="24"/>
        </w:rPr>
      </w:pPr>
      <w:r w:rsidRPr="00A84974">
        <w:rPr>
          <w:rFonts w:ascii="Times New Roman" w:hAnsi="Times New Roman" w:cs="Times New Roman"/>
          <w:sz w:val="24"/>
          <w:szCs w:val="24"/>
        </w:rPr>
        <w:t>School of Business &amp; economics</w:t>
      </w:r>
    </w:p>
    <w:p w:rsidR="00E341C8" w:rsidRPr="00A84974" w:rsidRDefault="00CB3CE5" w:rsidP="00A84974">
      <w:pPr>
        <w:tabs>
          <w:tab w:val="left" w:pos="5970"/>
        </w:tabs>
        <w:spacing w:line="360" w:lineRule="auto"/>
        <w:jc w:val="both"/>
        <w:rPr>
          <w:rFonts w:ascii="Times New Roman" w:hAnsi="Times New Roman" w:cs="Times New Roman"/>
          <w:sz w:val="24"/>
          <w:szCs w:val="24"/>
        </w:rPr>
      </w:pPr>
      <w:r w:rsidRPr="00A84974">
        <w:rPr>
          <w:rFonts w:ascii="Times New Roman" w:hAnsi="Times New Roman" w:cs="Times New Roman"/>
          <w:sz w:val="24"/>
          <w:szCs w:val="24"/>
        </w:rPr>
        <w:t>United International University</w:t>
      </w:r>
    </w:p>
    <w:p w:rsidR="00D25BBD" w:rsidRPr="00D25BBD" w:rsidRDefault="00D25BBD" w:rsidP="00D25BBD"/>
    <w:p w:rsidR="00D25BBD" w:rsidRPr="00D25BBD" w:rsidRDefault="00D25BBD" w:rsidP="00D25BBD"/>
    <w:p w:rsidR="00D25BBD" w:rsidRPr="00D25BBD" w:rsidRDefault="00D25BBD" w:rsidP="00D25BBD"/>
    <w:p w:rsidR="00D25BBD" w:rsidRPr="00D25BBD" w:rsidRDefault="00D25BBD" w:rsidP="00D25BBD"/>
    <w:p w:rsidR="00D25BBD" w:rsidRPr="00D25BBD" w:rsidRDefault="00D25BBD" w:rsidP="00D25BBD"/>
    <w:p w:rsidR="00D25BBD" w:rsidRPr="00D25BBD" w:rsidRDefault="00D25BBD" w:rsidP="00D25BBD"/>
    <w:p w:rsidR="00D25BBD" w:rsidRPr="00D25BBD" w:rsidRDefault="00D25BBD" w:rsidP="00D25BBD"/>
    <w:p w:rsidR="00D25BBD" w:rsidRPr="00D25BBD" w:rsidRDefault="00D25BBD" w:rsidP="00D25BBD"/>
    <w:p w:rsidR="00D25BBD" w:rsidRPr="00D25BBD" w:rsidRDefault="00D25BBD" w:rsidP="00D25BBD"/>
    <w:p w:rsidR="00D25BBD" w:rsidRPr="00D25BBD" w:rsidRDefault="00D25BBD" w:rsidP="00D25BBD"/>
    <w:p w:rsidR="00D25BBD" w:rsidRPr="00D25BBD" w:rsidRDefault="00D25BBD" w:rsidP="00D25BBD"/>
    <w:p w:rsidR="00D25BBD" w:rsidRPr="00D25BBD" w:rsidRDefault="00D25BBD" w:rsidP="00D25BBD"/>
    <w:p w:rsidR="00D25BBD" w:rsidRPr="00D25BBD" w:rsidRDefault="00D25BBD" w:rsidP="00D25BBD"/>
    <w:p w:rsidR="00D25BBD" w:rsidRPr="00D25BBD" w:rsidRDefault="00D25BBD" w:rsidP="00D25BBD"/>
    <w:p w:rsidR="00D25BBD" w:rsidRPr="00D25BBD" w:rsidRDefault="00D25BBD" w:rsidP="00D25BBD"/>
    <w:p w:rsidR="00D25BBD" w:rsidRPr="00D25BBD" w:rsidRDefault="00D25BBD" w:rsidP="00D25BBD"/>
    <w:p w:rsidR="00D25BBD" w:rsidRPr="00D25BBD" w:rsidRDefault="00D25BBD" w:rsidP="00D25BBD"/>
    <w:p w:rsidR="00D25BBD" w:rsidRPr="00D25BBD" w:rsidRDefault="00D25BBD" w:rsidP="00D25BBD"/>
    <w:p w:rsidR="00D25BBD" w:rsidRPr="00D25BBD" w:rsidRDefault="00D25BBD" w:rsidP="00D25BBD"/>
    <w:p w:rsidR="00D25BBD" w:rsidRPr="00D25BBD" w:rsidRDefault="00D25BBD" w:rsidP="00D25BBD"/>
    <w:p w:rsidR="00D0566B" w:rsidRPr="00A84974" w:rsidRDefault="00CB3CE5" w:rsidP="00A84974">
      <w:pPr>
        <w:pStyle w:val="Heading1"/>
        <w:spacing w:line="360" w:lineRule="auto"/>
        <w:jc w:val="both"/>
        <w:rPr>
          <w:rFonts w:ascii="Times New Roman" w:hAnsi="Times New Roman" w:cs="Times New Roman"/>
          <w:b/>
          <w:sz w:val="24"/>
          <w:szCs w:val="24"/>
        </w:rPr>
      </w:pPr>
      <w:bookmarkStart w:id="1" w:name="_Toc33304709"/>
      <w:r w:rsidRPr="00A84974">
        <w:rPr>
          <w:rFonts w:ascii="Times New Roman" w:hAnsi="Times New Roman" w:cs="Times New Roman"/>
          <w:b/>
          <w:sz w:val="24"/>
          <w:szCs w:val="24"/>
        </w:rPr>
        <w:lastRenderedPageBreak/>
        <w:t>Acknowledgment</w:t>
      </w:r>
      <w:bookmarkEnd w:id="1"/>
    </w:p>
    <w:p w:rsidR="002854D4" w:rsidRPr="00A84974" w:rsidRDefault="00CB3CE5" w:rsidP="00A84974">
      <w:pPr>
        <w:spacing w:line="360" w:lineRule="auto"/>
        <w:jc w:val="both"/>
        <w:rPr>
          <w:rFonts w:ascii="Times New Roman" w:hAnsi="Times New Roman" w:cs="Times New Roman"/>
          <w:sz w:val="24"/>
          <w:szCs w:val="24"/>
        </w:rPr>
      </w:pPr>
      <w:r w:rsidRPr="00A84974">
        <w:rPr>
          <w:rFonts w:ascii="Times New Roman" w:hAnsi="Times New Roman" w:cs="Times New Roman"/>
          <w:sz w:val="24"/>
          <w:szCs w:val="24"/>
        </w:rPr>
        <w:t xml:space="preserve">First, I am thankful </w:t>
      </w:r>
      <w:r w:rsidR="00E857D6" w:rsidRPr="00A84974">
        <w:rPr>
          <w:rFonts w:ascii="Times New Roman" w:hAnsi="Times New Roman" w:cs="Times New Roman"/>
          <w:sz w:val="24"/>
          <w:szCs w:val="24"/>
        </w:rPr>
        <w:t xml:space="preserve">for the presence of the Most Merciful, Almighty Allah in helping all the challenges in my life as </w:t>
      </w:r>
      <w:r w:rsidR="00D16E18">
        <w:rPr>
          <w:rFonts w:ascii="Times New Roman" w:hAnsi="Times New Roman" w:cs="Times New Roman"/>
          <w:sz w:val="24"/>
          <w:szCs w:val="24"/>
        </w:rPr>
        <w:t>well in this report preparation</w:t>
      </w:r>
    </w:p>
    <w:p w:rsidR="00E857D6"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I would like to express my heartfelt gratitude to my honorable supervisor and my beloved facultyZiaul Karim (ZKm) for his sincere cooperation and awareness to me during my discussion with</w:t>
      </w:r>
      <w:r w:rsidR="00685040"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 xml:space="preserve">him on organizing and preparing the report. Every time I needed his guidance and suggestion related to the report, he supported me cordially and positively. </w:t>
      </w:r>
    </w:p>
    <w:p w:rsidR="00E857D6"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 xml:space="preserve">Also expressing my gratitude and thanks to Mrs. </w:t>
      </w:r>
      <w:proofErr w:type="spellStart"/>
      <w:r w:rsidRPr="00A84974">
        <w:rPr>
          <w:rStyle w:val="word"/>
          <w:rFonts w:ascii="Times New Roman" w:hAnsi="Times New Roman" w:cs="Times New Roman"/>
          <w:sz w:val="24"/>
          <w:szCs w:val="24"/>
          <w:shd w:val="clear" w:color="auto" w:fill="FFFFFF"/>
        </w:rPr>
        <w:t>Sazia</w:t>
      </w:r>
      <w:proofErr w:type="spellEnd"/>
      <w:r w:rsidRPr="00A84974">
        <w:rPr>
          <w:rStyle w:val="word"/>
          <w:rFonts w:ascii="Times New Roman" w:hAnsi="Times New Roman" w:cs="Times New Roman"/>
          <w:sz w:val="24"/>
          <w:szCs w:val="24"/>
          <w:shd w:val="clear" w:color="auto" w:fill="FFFFFF"/>
        </w:rPr>
        <w:t xml:space="preserve"> </w:t>
      </w:r>
      <w:proofErr w:type="spellStart"/>
      <w:r w:rsidRPr="00A84974">
        <w:rPr>
          <w:rStyle w:val="word"/>
          <w:rFonts w:ascii="Times New Roman" w:hAnsi="Times New Roman" w:cs="Times New Roman"/>
          <w:sz w:val="24"/>
          <w:szCs w:val="24"/>
          <w:shd w:val="clear" w:color="auto" w:fill="FFFFFF"/>
        </w:rPr>
        <w:t>Hossain</w:t>
      </w:r>
      <w:proofErr w:type="spellEnd"/>
      <w:r w:rsidRPr="00A84974">
        <w:rPr>
          <w:rStyle w:val="word"/>
          <w:rFonts w:ascii="Times New Roman" w:hAnsi="Times New Roman" w:cs="Times New Roman"/>
          <w:sz w:val="24"/>
          <w:szCs w:val="24"/>
          <w:shd w:val="clear" w:color="auto" w:fill="FFFFFF"/>
        </w:rPr>
        <w:t xml:space="preserve">, Head of the Cluster and Branch Manager and Ahmed </w:t>
      </w:r>
      <w:proofErr w:type="spellStart"/>
      <w:r w:rsidRPr="00A84974">
        <w:rPr>
          <w:rStyle w:val="word"/>
          <w:rFonts w:ascii="Times New Roman" w:hAnsi="Times New Roman" w:cs="Times New Roman"/>
          <w:sz w:val="24"/>
          <w:szCs w:val="24"/>
          <w:shd w:val="clear" w:color="auto" w:fill="FFFFFF"/>
        </w:rPr>
        <w:t>Niajul</w:t>
      </w:r>
      <w:proofErr w:type="spellEnd"/>
      <w:r w:rsidRPr="00A84974">
        <w:rPr>
          <w:rStyle w:val="word"/>
          <w:rFonts w:ascii="Times New Roman" w:hAnsi="Times New Roman" w:cs="Times New Roman"/>
          <w:sz w:val="24"/>
          <w:szCs w:val="24"/>
          <w:shd w:val="clear" w:color="auto" w:fill="FFFFFF"/>
        </w:rPr>
        <w:t xml:space="preserve"> Islam, Operation Manager, for being so sincere and polite in training me in a real-life </w:t>
      </w:r>
      <w:r w:rsidR="007E663B" w:rsidRPr="00A84974">
        <w:rPr>
          <w:rStyle w:val="word"/>
          <w:rFonts w:ascii="Times New Roman" w:hAnsi="Times New Roman" w:cs="Times New Roman"/>
          <w:sz w:val="24"/>
          <w:szCs w:val="24"/>
          <w:shd w:val="clear" w:color="auto" w:fill="FFFFFF"/>
        </w:rPr>
        <w:t>job</w:t>
      </w:r>
      <w:r w:rsidRPr="00A84974">
        <w:rPr>
          <w:rStyle w:val="word"/>
          <w:rFonts w:ascii="Times New Roman" w:hAnsi="Times New Roman" w:cs="Times New Roman"/>
          <w:sz w:val="24"/>
          <w:szCs w:val="24"/>
          <w:shd w:val="clear" w:color="auto" w:fill="FFFFFF"/>
        </w:rPr>
        <w:t xml:space="preserve"> situation and also helping me to provide information for the report. </w:t>
      </w:r>
      <w:r w:rsidR="008641AC" w:rsidRPr="00A84974">
        <w:rPr>
          <w:rStyle w:val="word"/>
          <w:rFonts w:ascii="Times New Roman" w:hAnsi="Times New Roman" w:cs="Times New Roman"/>
          <w:sz w:val="24"/>
          <w:szCs w:val="24"/>
          <w:shd w:val="clear" w:color="auto" w:fill="FFFFFF"/>
        </w:rPr>
        <w:t xml:space="preserve">I am deeply thankful to </w:t>
      </w:r>
      <w:proofErr w:type="spellStart"/>
      <w:r w:rsidR="008641AC" w:rsidRPr="00A84974">
        <w:rPr>
          <w:rStyle w:val="word"/>
          <w:rFonts w:ascii="Times New Roman" w:hAnsi="Times New Roman" w:cs="Times New Roman"/>
          <w:sz w:val="24"/>
          <w:szCs w:val="24"/>
          <w:shd w:val="clear" w:color="auto" w:fill="FFFFFF"/>
        </w:rPr>
        <w:t>Sadiquzzaman</w:t>
      </w:r>
      <w:proofErr w:type="spellEnd"/>
      <w:r w:rsidR="008641AC" w:rsidRPr="00A84974">
        <w:rPr>
          <w:rStyle w:val="word"/>
          <w:rFonts w:ascii="Times New Roman" w:hAnsi="Times New Roman" w:cs="Times New Roman"/>
          <w:sz w:val="24"/>
          <w:szCs w:val="24"/>
          <w:shd w:val="clear" w:color="auto" w:fill="FFFFFF"/>
        </w:rPr>
        <w:t xml:space="preserve"> Khan, Head of Treasury for allowing me to achieve this real-life job experience. </w:t>
      </w:r>
    </w:p>
    <w:p w:rsidR="00B55CE0"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I would also like to express my gratitude to my organizational boss, S.M Jahed-Uz-Zaman, Senior Officer for Customer Service &amp; Operations of the Bank Alfalah Limited Gulshan Branch, General Banking Division.</w:t>
      </w:r>
    </w:p>
    <w:p w:rsidR="008641AC"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 xml:space="preserve">And finally, I am grateful to my colleagues at Bank </w:t>
      </w:r>
      <w:proofErr w:type="spellStart"/>
      <w:r w:rsidRPr="00A84974">
        <w:rPr>
          <w:rStyle w:val="word"/>
          <w:rFonts w:ascii="Times New Roman" w:hAnsi="Times New Roman" w:cs="Times New Roman"/>
          <w:sz w:val="24"/>
          <w:szCs w:val="24"/>
          <w:shd w:val="clear" w:color="auto" w:fill="FFFFFF"/>
        </w:rPr>
        <w:t>Alfalah</w:t>
      </w:r>
      <w:proofErr w:type="spellEnd"/>
      <w:r w:rsidRPr="00A84974">
        <w:rPr>
          <w:rStyle w:val="word"/>
          <w:rFonts w:ascii="Times New Roman" w:hAnsi="Times New Roman" w:cs="Times New Roman"/>
          <w:sz w:val="24"/>
          <w:szCs w:val="24"/>
          <w:shd w:val="clear" w:color="auto" w:fill="FFFFFF"/>
        </w:rPr>
        <w:t>. I enjoyed this short term job and all the time it was very challenging. I am amazed by the cooperation and warm positive attitude as well as real-life training from my colleagues. It has been an experience of a lifetime.</w:t>
      </w:r>
    </w:p>
    <w:p w:rsidR="00DC06D2" w:rsidRPr="00A84974" w:rsidRDefault="00DC06D2" w:rsidP="00A84974">
      <w:pPr>
        <w:spacing w:line="360" w:lineRule="auto"/>
        <w:jc w:val="both"/>
        <w:rPr>
          <w:rFonts w:ascii="Times New Roman" w:hAnsi="Times New Roman" w:cs="Times New Roman"/>
          <w:sz w:val="24"/>
          <w:szCs w:val="24"/>
        </w:rPr>
      </w:pPr>
    </w:p>
    <w:p w:rsidR="00286EDB" w:rsidRPr="00A84974" w:rsidRDefault="00286EDB" w:rsidP="00A84974">
      <w:pPr>
        <w:spacing w:line="360" w:lineRule="auto"/>
        <w:jc w:val="both"/>
        <w:rPr>
          <w:rFonts w:ascii="Times New Roman" w:hAnsi="Times New Roman" w:cs="Times New Roman"/>
          <w:sz w:val="24"/>
          <w:szCs w:val="24"/>
        </w:rPr>
      </w:pPr>
    </w:p>
    <w:p w:rsidR="00286EDB" w:rsidRPr="00A84974" w:rsidRDefault="00286EDB" w:rsidP="00A84974">
      <w:pPr>
        <w:spacing w:line="360" w:lineRule="auto"/>
        <w:jc w:val="both"/>
        <w:rPr>
          <w:rFonts w:ascii="Times New Roman" w:hAnsi="Times New Roman" w:cs="Times New Roman"/>
          <w:sz w:val="24"/>
          <w:szCs w:val="24"/>
        </w:rPr>
      </w:pPr>
    </w:p>
    <w:p w:rsidR="00286EDB" w:rsidRPr="00A84974" w:rsidRDefault="00286EDB" w:rsidP="00A84974">
      <w:pPr>
        <w:spacing w:line="360" w:lineRule="auto"/>
        <w:jc w:val="both"/>
        <w:rPr>
          <w:rFonts w:ascii="Times New Roman" w:hAnsi="Times New Roman" w:cs="Times New Roman"/>
          <w:sz w:val="24"/>
          <w:szCs w:val="24"/>
        </w:rPr>
      </w:pPr>
    </w:p>
    <w:p w:rsidR="00286EDB" w:rsidRPr="00A84974" w:rsidRDefault="00286EDB" w:rsidP="00A84974">
      <w:pPr>
        <w:spacing w:line="360" w:lineRule="auto"/>
        <w:jc w:val="both"/>
        <w:rPr>
          <w:rFonts w:ascii="Times New Roman" w:hAnsi="Times New Roman" w:cs="Times New Roman"/>
          <w:sz w:val="24"/>
          <w:szCs w:val="24"/>
        </w:rPr>
      </w:pPr>
    </w:p>
    <w:p w:rsidR="00286EDB" w:rsidRPr="00A84974" w:rsidRDefault="00286EDB" w:rsidP="00A84974">
      <w:pPr>
        <w:spacing w:line="360" w:lineRule="auto"/>
        <w:jc w:val="both"/>
        <w:rPr>
          <w:rFonts w:ascii="Times New Roman" w:hAnsi="Times New Roman" w:cs="Times New Roman"/>
          <w:sz w:val="24"/>
          <w:szCs w:val="24"/>
        </w:rPr>
      </w:pPr>
    </w:p>
    <w:p w:rsidR="00286EDB" w:rsidRPr="00A84974" w:rsidRDefault="00286EDB" w:rsidP="00A84974">
      <w:pPr>
        <w:spacing w:line="360" w:lineRule="auto"/>
        <w:jc w:val="both"/>
        <w:rPr>
          <w:rFonts w:ascii="Times New Roman" w:hAnsi="Times New Roman" w:cs="Times New Roman"/>
          <w:sz w:val="24"/>
          <w:szCs w:val="24"/>
        </w:rPr>
      </w:pPr>
    </w:p>
    <w:p w:rsidR="00DC06D2" w:rsidRPr="00A84974" w:rsidRDefault="00CB3CE5" w:rsidP="00A84974">
      <w:pPr>
        <w:pStyle w:val="Heading1"/>
        <w:spacing w:line="360" w:lineRule="auto"/>
        <w:jc w:val="both"/>
        <w:rPr>
          <w:rFonts w:ascii="Times New Roman" w:hAnsi="Times New Roman" w:cs="Times New Roman"/>
          <w:b/>
          <w:sz w:val="24"/>
          <w:szCs w:val="24"/>
        </w:rPr>
      </w:pPr>
      <w:bookmarkStart w:id="2" w:name="_Toc33304710"/>
      <w:r w:rsidRPr="00A84974">
        <w:rPr>
          <w:rFonts w:ascii="Times New Roman" w:hAnsi="Times New Roman" w:cs="Times New Roman"/>
          <w:b/>
          <w:sz w:val="24"/>
          <w:szCs w:val="24"/>
        </w:rPr>
        <w:lastRenderedPageBreak/>
        <w:t>Declaration</w:t>
      </w:r>
      <w:bookmarkEnd w:id="2"/>
    </w:p>
    <w:p w:rsidR="0082694F" w:rsidRPr="00A84974" w:rsidRDefault="0082694F" w:rsidP="00A84974">
      <w:pPr>
        <w:spacing w:line="360" w:lineRule="auto"/>
        <w:jc w:val="both"/>
        <w:rPr>
          <w:rStyle w:val="word"/>
          <w:rFonts w:ascii="Times New Roman" w:hAnsi="Times New Roman" w:cs="Times New Roman"/>
          <w:sz w:val="24"/>
          <w:szCs w:val="24"/>
          <w:shd w:val="clear" w:color="auto" w:fill="FFFFFF"/>
        </w:rPr>
      </w:pPr>
    </w:p>
    <w:p w:rsidR="00F10D60" w:rsidRPr="00570CE0"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I, Nishat Anjum Ananna, hereby declare that the report submi</w:t>
      </w:r>
      <w:r w:rsidR="001D1566" w:rsidRPr="00A84974">
        <w:rPr>
          <w:rStyle w:val="word"/>
          <w:rFonts w:ascii="Times New Roman" w:hAnsi="Times New Roman" w:cs="Times New Roman"/>
          <w:sz w:val="24"/>
          <w:szCs w:val="24"/>
          <w:shd w:val="clear" w:color="auto" w:fill="FFFFFF"/>
        </w:rPr>
        <w:t>tted for an internship entitled</w:t>
      </w:r>
      <w:r w:rsidR="00EC1462" w:rsidRPr="00A84974">
        <w:rPr>
          <w:rStyle w:val="word"/>
          <w:rFonts w:ascii="Times New Roman" w:hAnsi="Times New Roman" w:cs="Times New Roman"/>
          <w:b/>
          <w:sz w:val="24"/>
          <w:szCs w:val="24"/>
          <w:shd w:val="clear" w:color="auto" w:fill="FFFFFF"/>
        </w:rPr>
        <w:t>‘</w:t>
      </w:r>
      <w:r w:rsidR="00CE7E0A" w:rsidRPr="00A84974">
        <w:rPr>
          <w:rStyle w:val="word"/>
          <w:rFonts w:ascii="Times New Roman" w:hAnsi="Times New Roman" w:cs="Times New Roman"/>
          <w:b/>
          <w:sz w:val="24"/>
          <w:szCs w:val="24"/>
          <w:shd w:val="clear" w:color="auto" w:fill="FFFFFF"/>
        </w:rPr>
        <w:t>Cash</w:t>
      </w:r>
      <w:r w:rsidRPr="00A84974">
        <w:rPr>
          <w:rStyle w:val="word"/>
          <w:rFonts w:ascii="Times New Roman" w:hAnsi="Times New Roman" w:cs="Times New Roman"/>
          <w:b/>
          <w:sz w:val="24"/>
          <w:szCs w:val="24"/>
          <w:shd w:val="clear" w:color="auto" w:fill="FFFFFF"/>
        </w:rPr>
        <w:t>Management Techniques and Relationship between Cash</w:t>
      </w:r>
      <w:r w:rsidR="00DD2417" w:rsidRPr="00A84974">
        <w:rPr>
          <w:rStyle w:val="word"/>
          <w:rFonts w:ascii="Times New Roman" w:hAnsi="Times New Roman" w:cs="Times New Roman"/>
          <w:b/>
          <w:sz w:val="24"/>
          <w:szCs w:val="24"/>
          <w:shd w:val="clear" w:color="auto" w:fill="FFFFFF"/>
        </w:rPr>
        <w:t> Management and Profitability </w:t>
      </w:r>
      <w:r w:rsidRPr="00A84974">
        <w:rPr>
          <w:rStyle w:val="word"/>
          <w:rFonts w:ascii="Times New Roman" w:hAnsi="Times New Roman" w:cs="Times New Roman"/>
          <w:b/>
          <w:sz w:val="24"/>
          <w:szCs w:val="24"/>
          <w:shd w:val="clear" w:color="auto" w:fill="FFFFFF"/>
        </w:rPr>
        <w:t>-a Case Study at Bank </w:t>
      </w:r>
      <w:r w:rsidR="00EC1462" w:rsidRPr="00A84974">
        <w:rPr>
          <w:rStyle w:val="word"/>
          <w:rFonts w:ascii="Times New Roman" w:hAnsi="Times New Roman" w:cs="Times New Roman"/>
          <w:b/>
          <w:sz w:val="24"/>
          <w:szCs w:val="24"/>
          <w:shd w:val="clear" w:color="auto" w:fill="FFFFFF"/>
        </w:rPr>
        <w:t>Alfalah.’</w:t>
      </w:r>
      <w:r w:rsidR="00570CE0">
        <w:rPr>
          <w:rStyle w:val="word"/>
          <w:rFonts w:ascii="Times New Roman" w:hAnsi="Times New Roman" w:cs="Times New Roman"/>
          <w:b/>
          <w:sz w:val="24"/>
          <w:szCs w:val="24"/>
          <w:shd w:val="clear" w:color="auto" w:fill="FFFFFF"/>
        </w:rPr>
        <w:t xml:space="preserve"> </w:t>
      </w:r>
      <w:r w:rsidR="00570CE0">
        <w:rPr>
          <w:rStyle w:val="word"/>
          <w:rFonts w:ascii="Times New Roman" w:hAnsi="Times New Roman" w:cs="Times New Roman"/>
          <w:sz w:val="24"/>
          <w:szCs w:val="24"/>
          <w:shd w:val="clear" w:color="auto" w:fill="FFFFFF"/>
        </w:rPr>
        <w:t xml:space="preserve">It is uniquely prepared by me, under the guidance of </w:t>
      </w:r>
      <w:proofErr w:type="spellStart"/>
      <w:r w:rsidR="00570CE0">
        <w:rPr>
          <w:rStyle w:val="word"/>
          <w:rFonts w:ascii="Times New Roman" w:hAnsi="Times New Roman" w:cs="Times New Roman"/>
          <w:sz w:val="24"/>
          <w:szCs w:val="24"/>
          <w:shd w:val="clear" w:color="auto" w:fill="FFFFFF"/>
        </w:rPr>
        <w:t>Ziaul</w:t>
      </w:r>
      <w:proofErr w:type="spellEnd"/>
      <w:r w:rsidR="00570CE0">
        <w:rPr>
          <w:rStyle w:val="word"/>
          <w:rFonts w:ascii="Times New Roman" w:hAnsi="Times New Roman" w:cs="Times New Roman"/>
          <w:sz w:val="24"/>
          <w:szCs w:val="24"/>
          <w:shd w:val="clear" w:color="auto" w:fill="FFFFFF"/>
        </w:rPr>
        <w:t xml:space="preserve"> </w:t>
      </w:r>
      <w:proofErr w:type="spellStart"/>
      <w:r w:rsidR="00570CE0">
        <w:rPr>
          <w:rStyle w:val="word"/>
          <w:rFonts w:ascii="Times New Roman" w:hAnsi="Times New Roman" w:cs="Times New Roman"/>
          <w:sz w:val="24"/>
          <w:szCs w:val="24"/>
          <w:shd w:val="clear" w:color="auto" w:fill="FFFFFF"/>
        </w:rPr>
        <w:t>Karim</w:t>
      </w:r>
      <w:proofErr w:type="spellEnd"/>
      <w:r w:rsidR="00570CE0">
        <w:rPr>
          <w:rStyle w:val="word"/>
          <w:rFonts w:ascii="Times New Roman" w:hAnsi="Times New Roman" w:cs="Times New Roman"/>
          <w:sz w:val="24"/>
          <w:szCs w:val="24"/>
          <w:shd w:val="clear" w:color="auto" w:fill="FFFFFF"/>
        </w:rPr>
        <w:t xml:space="preserve"> (</w:t>
      </w:r>
      <w:proofErr w:type="spellStart"/>
      <w:r w:rsidR="00570CE0">
        <w:rPr>
          <w:rStyle w:val="word"/>
          <w:rFonts w:ascii="Times New Roman" w:hAnsi="Times New Roman" w:cs="Times New Roman"/>
          <w:sz w:val="24"/>
          <w:szCs w:val="24"/>
          <w:shd w:val="clear" w:color="auto" w:fill="FFFFFF"/>
        </w:rPr>
        <w:t>ZKm</w:t>
      </w:r>
      <w:proofErr w:type="spellEnd"/>
      <w:r w:rsidR="00570CE0">
        <w:rPr>
          <w:rStyle w:val="word"/>
          <w:rFonts w:ascii="Times New Roman" w:hAnsi="Times New Roman" w:cs="Times New Roman"/>
          <w:sz w:val="24"/>
          <w:szCs w:val="24"/>
          <w:shd w:val="clear" w:color="auto" w:fill="FFFFFF"/>
        </w:rPr>
        <w:t xml:space="preserve">), Asst. Professor, School of Business &amp; Economics, United International University, at Bank </w:t>
      </w:r>
      <w:proofErr w:type="spellStart"/>
      <w:r w:rsidR="00570CE0">
        <w:rPr>
          <w:rStyle w:val="word"/>
          <w:rFonts w:ascii="Times New Roman" w:hAnsi="Times New Roman" w:cs="Times New Roman"/>
          <w:sz w:val="24"/>
          <w:szCs w:val="24"/>
          <w:shd w:val="clear" w:color="auto" w:fill="FFFFFF"/>
        </w:rPr>
        <w:t>Alfalah</w:t>
      </w:r>
      <w:proofErr w:type="spellEnd"/>
      <w:r w:rsidR="00570CE0">
        <w:rPr>
          <w:rStyle w:val="word"/>
          <w:rFonts w:ascii="Times New Roman" w:hAnsi="Times New Roman" w:cs="Times New Roman"/>
          <w:sz w:val="24"/>
          <w:szCs w:val="24"/>
          <w:shd w:val="clear" w:color="auto" w:fill="FFFFFF"/>
        </w:rPr>
        <w:t xml:space="preserve"> after completing </w:t>
      </w:r>
      <w:r w:rsidR="00A1231D">
        <w:rPr>
          <w:rStyle w:val="word"/>
          <w:rFonts w:ascii="Times New Roman" w:hAnsi="Times New Roman" w:cs="Times New Roman"/>
          <w:sz w:val="24"/>
          <w:szCs w:val="24"/>
          <w:shd w:val="clear" w:color="auto" w:fill="FFFFFF"/>
        </w:rPr>
        <w:t>the internship time.</w:t>
      </w:r>
      <w:r w:rsidR="00570CE0">
        <w:rPr>
          <w:rStyle w:val="word"/>
          <w:rFonts w:ascii="Times New Roman" w:hAnsi="Times New Roman" w:cs="Times New Roman"/>
          <w:sz w:val="24"/>
          <w:szCs w:val="24"/>
          <w:shd w:val="clear" w:color="auto" w:fill="FFFFFF"/>
        </w:rPr>
        <w:t xml:space="preserve">   </w:t>
      </w:r>
    </w:p>
    <w:p w:rsidR="00D93E3D" w:rsidRPr="00A84974" w:rsidRDefault="00CB3CE5" w:rsidP="00A84974">
      <w:pPr>
        <w:spacing w:line="360" w:lineRule="auto"/>
        <w:jc w:val="both"/>
        <w:rPr>
          <w:rFonts w:ascii="Times New Roman" w:hAnsi="Times New Roman" w:cs="Times New Roman"/>
          <w:color w:val="000000" w:themeColor="text1"/>
          <w:sz w:val="24"/>
          <w:szCs w:val="24"/>
        </w:rPr>
      </w:pPr>
      <w:r w:rsidRPr="00A84974">
        <w:rPr>
          <w:rStyle w:val="word"/>
          <w:rFonts w:ascii="Times New Roman" w:hAnsi="Times New Roman" w:cs="Times New Roman"/>
          <w:color w:val="000000" w:themeColor="text1"/>
          <w:sz w:val="24"/>
          <w:szCs w:val="24"/>
          <w:shd w:val="clear" w:color="auto" w:fill="FFFFFF"/>
        </w:rPr>
        <w:t>I state that the report is only written for my academic requirement, not for any other reason and</w:t>
      </w:r>
      <w:r w:rsidR="00D53B98" w:rsidRPr="00A84974">
        <w:rPr>
          <w:rStyle w:val="word"/>
          <w:rFonts w:ascii="Times New Roman" w:hAnsi="Times New Roman" w:cs="Times New Roman"/>
          <w:color w:val="000000" w:themeColor="text1"/>
          <w:sz w:val="24"/>
          <w:szCs w:val="24"/>
          <w:shd w:val="clear" w:color="auto" w:fill="FFFFFF"/>
        </w:rPr>
        <w:t xml:space="preserve"> </w:t>
      </w:r>
      <w:r w:rsidRPr="00A84974">
        <w:rPr>
          <w:rStyle w:val="word"/>
          <w:rFonts w:ascii="Times New Roman" w:hAnsi="Times New Roman" w:cs="Times New Roman"/>
          <w:color w:val="000000" w:themeColor="text1"/>
          <w:sz w:val="24"/>
          <w:szCs w:val="24"/>
          <w:shd w:val="clear" w:color="auto" w:fill="FFFFFF"/>
        </w:rPr>
        <w:t>the internship report is submitted as part of the Bachelor of Business Administration (BBA) </w:t>
      </w:r>
      <w:r w:rsidR="00D53B98" w:rsidRPr="00A84974">
        <w:rPr>
          <w:rStyle w:val="word"/>
          <w:rFonts w:ascii="Times New Roman" w:hAnsi="Times New Roman" w:cs="Times New Roman"/>
          <w:color w:val="000000" w:themeColor="text1"/>
          <w:sz w:val="24"/>
          <w:szCs w:val="24"/>
          <w:shd w:val="clear" w:color="auto" w:fill="FFFFFF"/>
        </w:rPr>
        <w:t xml:space="preserve">       </w:t>
      </w:r>
      <w:r w:rsidRPr="00A84974">
        <w:rPr>
          <w:rStyle w:val="word"/>
          <w:rFonts w:ascii="Times New Roman" w:hAnsi="Times New Roman" w:cs="Times New Roman"/>
          <w:color w:val="000000" w:themeColor="text1"/>
          <w:sz w:val="24"/>
          <w:szCs w:val="24"/>
          <w:shd w:val="clear" w:color="auto" w:fill="FFFFFF"/>
        </w:rPr>
        <w:t>completion requirement.</w:t>
      </w:r>
      <w:r w:rsidR="00D53B98" w:rsidRPr="00A84974">
        <w:rPr>
          <w:rStyle w:val="Heading1Char"/>
          <w:rFonts w:ascii="Times New Roman" w:hAnsi="Times New Roman" w:cs="Times New Roman"/>
          <w:color w:val="252525"/>
          <w:sz w:val="24"/>
          <w:szCs w:val="24"/>
          <w:shd w:val="clear" w:color="auto" w:fill="FFFFFF"/>
        </w:rPr>
        <w:t xml:space="preserve"> </w:t>
      </w:r>
      <w:r w:rsidR="00D53B98" w:rsidRPr="00A84974">
        <w:rPr>
          <w:rStyle w:val="word"/>
          <w:rFonts w:ascii="Times New Roman" w:hAnsi="Times New Roman" w:cs="Times New Roman"/>
          <w:color w:val="000000" w:themeColor="text1"/>
          <w:sz w:val="24"/>
          <w:szCs w:val="24"/>
          <w:shd w:val="clear" w:color="auto" w:fill="FFFFFF"/>
        </w:rPr>
        <w:t>I had the privilege of writing this report, enriching my empirical </w:t>
      </w:r>
      <w:r w:rsidR="00114E00">
        <w:rPr>
          <w:rStyle w:val="word"/>
          <w:rFonts w:ascii="Times New Roman" w:hAnsi="Times New Roman" w:cs="Times New Roman"/>
          <w:color w:val="000000" w:themeColor="text1"/>
          <w:sz w:val="24"/>
          <w:szCs w:val="24"/>
          <w:shd w:val="clear" w:color="auto" w:fill="FFFFFF"/>
        </w:rPr>
        <w:t xml:space="preserve">awareness of the theoretical concept. I am </w:t>
      </w:r>
      <w:r w:rsidR="00F7090F">
        <w:rPr>
          <w:rStyle w:val="word"/>
          <w:rFonts w:ascii="Times New Roman" w:hAnsi="Times New Roman" w:cs="Times New Roman"/>
          <w:color w:val="000000" w:themeColor="text1"/>
          <w:sz w:val="24"/>
          <w:szCs w:val="24"/>
          <w:shd w:val="clear" w:color="auto" w:fill="FFFFFF"/>
        </w:rPr>
        <w:t>very grateful</w:t>
      </w:r>
      <w:r w:rsidR="00114E00">
        <w:rPr>
          <w:rStyle w:val="word"/>
          <w:rFonts w:ascii="Times New Roman" w:hAnsi="Times New Roman" w:cs="Times New Roman"/>
          <w:color w:val="000000" w:themeColor="text1"/>
          <w:sz w:val="24"/>
          <w:szCs w:val="24"/>
          <w:shd w:val="clear" w:color="auto" w:fill="FFFFFF"/>
        </w:rPr>
        <w:t xml:space="preserve"> to have the opportunity to prepare this study</w:t>
      </w:r>
      <w:r w:rsidR="00F7090F">
        <w:rPr>
          <w:rStyle w:val="word"/>
          <w:rFonts w:ascii="Times New Roman" w:hAnsi="Times New Roman" w:cs="Times New Roman"/>
          <w:color w:val="000000" w:themeColor="text1"/>
          <w:sz w:val="24"/>
          <w:szCs w:val="24"/>
          <w:shd w:val="clear" w:color="auto" w:fill="FFFFFF"/>
        </w:rPr>
        <w:t>.</w:t>
      </w:r>
      <w:r w:rsidR="00114E00">
        <w:rPr>
          <w:rStyle w:val="word"/>
          <w:rFonts w:ascii="Times New Roman" w:hAnsi="Times New Roman" w:cs="Times New Roman"/>
          <w:color w:val="000000" w:themeColor="text1"/>
          <w:sz w:val="24"/>
          <w:szCs w:val="24"/>
          <w:shd w:val="clear" w:color="auto" w:fill="FFFFFF"/>
        </w:rPr>
        <w:t xml:space="preserve">  </w:t>
      </w:r>
      <w:r w:rsidR="00114E00" w:rsidRPr="00A84974">
        <w:rPr>
          <w:rFonts w:ascii="Times New Roman" w:hAnsi="Times New Roman" w:cs="Times New Roman"/>
          <w:color w:val="000000" w:themeColor="text1"/>
          <w:sz w:val="24"/>
          <w:szCs w:val="24"/>
        </w:rPr>
        <w:t xml:space="preserve"> </w:t>
      </w:r>
    </w:p>
    <w:p w:rsidR="00D93E3D" w:rsidRPr="00A84974" w:rsidRDefault="00D93E3D" w:rsidP="00A84974">
      <w:pPr>
        <w:spacing w:line="360" w:lineRule="auto"/>
        <w:jc w:val="both"/>
        <w:rPr>
          <w:rFonts w:ascii="Times New Roman" w:hAnsi="Times New Roman" w:cs="Times New Roman"/>
          <w:color w:val="000000" w:themeColor="text1"/>
          <w:sz w:val="24"/>
          <w:szCs w:val="24"/>
        </w:rPr>
      </w:pPr>
    </w:p>
    <w:p w:rsidR="00D93E3D" w:rsidRPr="00A84974" w:rsidRDefault="00D93E3D" w:rsidP="00A84974">
      <w:pPr>
        <w:spacing w:line="360" w:lineRule="auto"/>
        <w:jc w:val="both"/>
        <w:rPr>
          <w:rFonts w:ascii="Times New Roman" w:hAnsi="Times New Roman" w:cs="Times New Roman"/>
          <w:color w:val="000000" w:themeColor="text1"/>
          <w:sz w:val="24"/>
          <w:szCs w:val="24"/>
        </w:rPr>
      </w:pPr>
    </w:p>
    <w:p w:rsidR="00D93E3D" w:rsidRPr="00A84974" w:rsidRDefault="00D93E3D" w:rsidP="00A84974">
      <w:pPr>
        <w:spacing w:line="360" w:lineRule="auto"/>
        <w:jc w:val="both"/>
        <w:rPr>
          <w:rFonts w:ascii="Times New Roman" w:hAnsi="Times New Roman" w:cs="Times New Roman"/>
          <w:color w:val="000000" w:themeColor="text1"/>
          <w:sz w:val="24"/>
          <w:szCs w:val="24"/>
        </w:rPr>
      </w:pPr>
    </w:p>
    <w:p w:rsidR="00D93E3D" w:rsidRPr="00A84974" w:rsidRDefault="00D93E3D" w:rsidP="00A84974">
      <w:pPr>
        <w:spacing w:line="360" w:lineRule="auto"/>
        <w:jc w:val="both"/>
        <w:rPr>
          <w:rFonts w:ascii="Times New Roman" w:hAnsi="Times New Roman" w:cs="Times New Roman"/>
          <w:color w:val="000000" w:themeColor="text1"/>
          <w:sz w:val="24"/>
          <w:szCs w:val="24"/>
        </w:rPr>
      </w:pPr>
    </w:p>
    <w:p w:rsidR="00D93E3D" w:rsidRPr="00A84974" w:rsidRDefault="00D93E3D" w:rsidP="00A84974">
      <w:pPr>
        <w:spacing w:line="360" w:lineRule="auto"/>
        <w:jc w:val="both"/>
        <w:rPr>
          <w:rFonts w:ascii="Times New Roman" w:hAnsi="Times New Roman" w:cs="Times New Roman"/>
          <w:color w:val="000000" w:themeColor="text1"/>
          <w:sz w:val="24"/>
          <w:szCs w:val="24"/>
        </w:rPr>
      </w:pPr>
    </w:p>
    <w:p w:rsidR="00D93E3D" w:rsidRPr="00A84974" w:rsidRDefault="00D93E3D" w:rsidP="00A84974">
      <w:pPr>
        <w:spacing w:line="360" w:lineRule="auto"/>
        <w:jc w:val="both"/>
        <w:rPr>
          <w:rFonts w:ascii="Times New Roman" w:hAnsi="Times New Roman" w:cs="Times New Roman"/>
          <w:color w:val="000000" w:themeColor="text1"/>
          <w:sz w:val="24"/>
          <w:szCs w:val="24"/>
        </w:rPr>
      </w:pPr>
    </w:p>
    <w:p w:rsidR="00D93E3D" w:rsidRPr="00A84974" w:rsidRDefault="00D93E3D" w:rsidP="00A84974">
      <w:pPr>
        <w:spacing w:line="360" w:lineRule="auto"/>
        <w:jc w:val="both"/>
        <w:rPr>
          <w:rFonts w:ascii="Times New Roman" w:hAnsi="Times New Roman" w:cs="Times New Roman"/>
          <w:color w:val="000000" w:themeColor="text1"/>
          <w:sz w:val="24"/>
          <w:szCs w:val="24"/>
        </w:rPr>
      </w:pPr>
    </w:p>
    <w:p w:rsidR="00D93E3D" w:rsidRPr="00A84974" w:rsidRDefault="00D93E3D" w:rsidP="00A84974">
      <w:pPr>
        <w:spacing w:line="360" w:lineRule="auto"/>
        <w:jc w:val="both"/>
        <w:rPr>
          <w:rFonts w:ascii="Times New Roman" w:hAnsi="Times New Roman" w:cs="Times New Roman"/>
          <w:color w:val="000000" w:themeColor="text1"/>
          <w:sz w:val="24"/>
          <w:szCs w:val="24"/>
        </w:rPr>
      </w:pPr>
    </w:p>
    <w:p w:rsidR="00D93E3D" w:rsidRPr="00A84974" w:rsidRDefault="00D93E3D" w:rsidP="00A84974">
      <w:pPr>
        <w:spacing w:line="360" w:lineRule="auto"/>
        <w:jc w:val="both"/>
        <w:rPr>
          <w:rFonts w:ascii="Times New Roman" w:hAnsi="Times New Roman" w:cs="Times New Roman"/>
          <w:color w:val="000000" w:themeColor="text1"/>
          <w:sz w:val="24"/>
          <w:szCs w:val="24"/>
        </w:rPr>
      </w:pPr>
    </w:p>
    <w:p w:rsidR="00D93E3D" w:rsidRPr="00A84974" w:rsidRDefault="00D93E3D" w:rsidP="00A84974">
      <w:pPr>
        <w:spacing w:line="360" w:lineRule="auto"/>
        <w:jc w:val="both"/>
        <w:rPr>
          <w:rFonts w:ascii="Times New Roman" w:hAnsi="Times New Roman" w:cs="Times New Roman"/>
          <w:color w:val="000000" w:themeColor="text1"/>
          <w:sz w:val="24"/>
          <w:szCs w:val="24"/>
        </w:rPr>
      </w:pPr>
    </w:p>
    <w:p w:rsidR="006A385A" w:rsidRPr="006A385A" w:rsidRDefault="006A385A" w:rsidP="006A385A"/>
    <w:p w:rsidR="006A385A" w:rsidRPr="006A385A" w:rsidRDefault="006A385A" w:rsidP="006A385A"/>
    <w:p w:rsidR="00DC06D2" w:rsidRPr="00A84974" w:rsidRDefault="00CB3CE5" w:rsidP="00A84974">
      <w:pPr>
        <w:pStyle w:val="Heading1"/>
        <w:spacing w:line="360" w:lineRule="auto"/>
        <w:jc w:val="both"/>
        <w:rPr>
          <w:rFonts w:ascii="Times New Roman" w:hAnsi="Times New Roman" w:cs="Times New Roman"/>
          <w:b/>
          <w:sz w:val="24"/>
          <w:szCs w:val="24"/>
        </w:rPr>
      </w:pPr>
      <w:bookmarkStart w:id="3" w:name="_Toc33304711"/>
      <w:r w:rsidRPr="00A84974">
        <w:rPr>
          <w:rFonts w:ascii="Times New Roman" w:hAnsi="Times New Roman" w:cs="Times New Roman"/>
          <w:b/>
          <w:sz w:val="24"/>
          <w:szCs w:val="24"/>
        </w:rPr>
        <w:lastRenderedPageBreak/>
        <w:t>Executive Summary</w:t>
      </w:r>
      <w:bookmarkEnd w:id="3"/>
    </w:p>
    <w:p w:rsidR="00DC06D2" w:rsidRPr="00A84974" w:rsidRDefault="00DC06D2" w:rsidP="00A84974">
      <w:pPr>
        <w:spacing w:line="360" w:lineRule="auto"/>
        <w:jc w:val="both"/>
        <w:rPr>
          <w:rFonts w:ascii="Times New Roman" w:hAnsi="Times New Roman" w:cs="Times New Roman"/>
          <w:sz w:val="24"/>
          <w:szCs w:val="24"/>
        </w:rPr>
      </w:pPr>
    </w:p>
    <w:p w:rsidR="00F91CF1" w:rsidRPr="00A84974" w:rsidRDefault="00CB3CE5" w:rsidP="006A385A">
      <w:pPr>
        <w:shd w:val="solid" w:color="FFFFFF" w:themeColor="background1" w:fill="FFFFFF" w:themeFill="background1"/>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 xml:space="preserve">The internship program fills the gap between theoretical and practical knowledge. As part of my BBA course, I have to go through this program and surely this internship has given me an inner site </w:t>
      </w:r>
      <w:r w:rsidR="007044E7" w:rsidRPr="00A84974">
        <w:rPr>
          <w:rStyle w:val="word"/>
          <w:rFonts w:ascii="Times New Roman" w:hAnsi="Times New Roman" w:cs="Times New Roman"/>
          <w:color w:val="000000" w:themeColor="text1"/>
          <w:sz w:val="24"/>
          <w:szCs w:val="24"/>
          <w:shd w:val="clear" w:color="auto" w:fill="FFFFFF"/>
        </w:rPr>
        <w:t>of practical</w:t>
      </w:r>
      <w:r w:rsidRPr="00A84974">
        <w:rPr>
          <w:rStyle w:val="word"/>
          <w:rFonts w:ascii="Times New Roman" w:hAnsi="Times New Roman" w:cs="Times New Roman"/>
          <w:color w:val="000000" w:themeColor="text1"/>
          <w:sz w:val="24"/>
          <w:szCs w:val="24"/>
          <w:shd w:val="clear" w:color="auto" w:fill="FFFFFF"/>
        </w:rPr>
        <w:t xml:space="preserve"> banking experience. This case study report is the output of my 12 weeks internship in Bank </w:t>
      </w:r>
      <w:proofErr w:type="spellStart"/>
      <w:r w:rsidRPr="00A84974">
        <w:rPr>
          <w:rStyle w:val="word"/>
          <w:rFonts w:ascii="Times New Roman" w:hAnsi="Times New Roman" w:cs="Times New Roman"/>
          <w:color w:val="000000" w:themeColor="text1"/>
          <w:sz w:val="24"/>
          <w:szCs w:val="24"/>
          <w:shd w:val="clear" w:color="auto" w:fill="FFFFFF"/>
        </w:rPr>
        <w:t>Alfalah</w:t>
      </w:r>
      <w:proofErr w:type="spellEnd"/>
      <w:r w:rsidR="00BC33BB" w:rsidRPr="00A84974">
        <w:rPr>
          <w:rStyle w:val="word"/>
          <w:rFonts w:ascii="Times New Roman" w:hAnsi="Times New Roman" w:cs="Times New Roman"/>
          <w:color w:val="000000" w:themeColor="text1"/>
          <w:sz w:val="24"/>
          <w:szCs w:val="24"/>
          <w:shd w:val="clear" w:color="auto" w:fill="FFFFFF"/>
        </w:rPr>
        <w:t xml:space="preserve"> which is based on the knowledge, experience and observation gathered at Bank </w:t>
      </w:r>
      <w:proofErr w:type="spellStart"/>
      <w:r w:rsidR="00BC33BB" w:rsidRPr="00A84974">
        <w:rPr>
          <w:rStyle w:val="word"/>
          <w:rFonts w:ascii="Times New Roman" w:hAnsi="Times New Roman" w:cs="Times New Roman"/>
          <w:color w:val="000000" w:themeColor="text1"/>
          <w:sz w:val="24"/>
          <w:szCs w:val="24"/>
          <w:shd w:val="clear" w:color="auto" w:fill="FFFFFF"/>
        </w:rPr>
        <w:t>Alfalah</w:t>
      </w:r>
      <w:proofErr w:type="spellEnd"/>
      <w:r w:rsidR="00BC33BB" w:rsidRPr="00A84974">
        <w:rPr>
          <w:rStyle w:val="word"/>
          <w:rFonts w:ascii="Times New Roman" w:hAnsi="Times New Roman" w:cs="Times New Roman"/>
          <w:color w:val="000000" w:themeColor="text1"/>
          <w:sz w:val="24"/>
          <w:szCs w:val="24"/>
          <w:shd w:val="clear" w:color="auto" w:fill="FFFFFF"/>
        </w:rPr>
        <w:t xml:space="preserve">, General Banking Department, </w:t>
      </w:r>
      <w:proofErr w:type="spellStart"/>
      <w:r w:rsidR="00BC33BB" w:rsidRPr="00A84974">
        <w:rPr>
          <w:rStyle w:val="word"/>
          <w:rFonts w:ascii="Times New Roman" w:hAnsi="Times New Roman" w:cs="Times New Roman"/>
          <w:color w:val="000000" w:themeColor="text1"/>
          <w:sz w:val="24"/>
          <w:szCs w:val="24"/>
          <w:shd w:val="clear" w:color="auto" w:fill="FFFFFF"/>
        </w:rPr>
        <w:t>Gulshan</w:t>
      </w:r>
      <w:proofErr w:type="spellEnd"/>
      <w:r w:rsidR="00BC33BB" w:rsidRPr="00A84974">
        <w:rPr>
          <w:rStyle w:val="word"/>
          <w:rFonts w:ascii="Times New Roman" w:hAnsi="Times New Roman" w:cs="Times New Roman"/>
          <w:color w:val="000000" w:themeColor="text1"/>
          <w:sz w:val="24"/>
          <w:szCs w:val="24"/>
          <w:shd w:val="clear" w:color="auto" w:fill="FFFFFF"/>
        </w:rPr>
        <w:t xml:space="preserve"> Branch, </w:t>
      </w:r>
      <w:r w:rsidR="00803039" w:rsidRPr="00A84974">
        <w:rPr>
          <w:rStyle w:val="word"/>
          <w:rFonts w:ascii="Times New Roman" w:hAnsi="Times New Roman" w:cs="Times New Roman"/>
          <w:color w:val="000000" w:themeColor="text1"/>
          <w:sz w:val="24"/>
          <w:szCs w:val="24"/>
          <w:shd w:val="clear" w:color="auto" w:fill="FFFFFF"/>
        </w:rPr>
        <w:t>and Dhaka</w:t>
      </w:r>
      <w:r w:rsidR="00BC33BB" w:rsidRPr="00A84974">
        <w:rPr>
          <w:rStyle w:val="word"/>
          <w:rFonts w:ascii="Times New Roman" w:hAnsi="Times New Roman" w:cs="Times New Roman"/>
          <w:color w:val="000000" w:themeColor="text1"/>
          <w:sz w:val="24"/>
          <w:szCs w:val="24"/>
          <w:shd w:val="clear" w:color="auto" w:fill="FFFFFF"/>
        </w:rPr>
        <w:t>.</w:t>
      </w:r>
    </w:p>
    <w:p w:rsidR="00F91CF1" w:rsidRPr="00A84974" w:rsidRDefault="00CB3CE5" w:rsidP="00A84974">
      <w:pPr>
        <w:shd w:val="solid" w:color="FFFFFF" w:themeColor="background1" w:fill="FFFFFF" w:themeFill="background1"/>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The</w:t>
      </w:r>
      <w:r w:rsidR="00F10D60">
        <w:rPr>
          <w:rStyle w:val="word"/>
          <w:rFonts w:ascii="Times New Roman" w:hAnsi="Times New Roman" w:cs="Times New Roman"/>
          <w:color w:val="000000" w:themeColor="text1"/>
          <w:sz w:val="24"/>
          <w:szCs w:val="24"/>
          <w:shd w:val="clear" w:color="auto" w:fill="FFFFFF"/>
        </w:rPr>
        <w:t xml:space="preserve"> data used here are collected from</w:t>
      </w:r>
      <w:r w:rsidRPr="00A84974">
        <w:rPr>
          <w:rStyle w:val="word"/>
          <w:rFonts w:ascii="Times New Roman" w:hAnsi="Times New Roman" w:cs="Times New Roman"/>
          <w:color w:val="000000" w:themeColor="text1"/>
          <w:sz w:val="24"/>
          <w:szCs w:val="24"/>
          <w:shd w:val="clear" w:color="auto" w:fill="FFFFFF"/>
        </w:rPr>
        <w:t xml:space="preserve"> both primary and secondary sources. Primary sources include practical job work conversation with colleagues, annual reports of the bank, and </w:t>
      </w:r>
      <w:r w:rsidR="005302F9" w:rsidRPr="00A84974">
        <w:rPr>
          <w:rStyle w:val="word"/>
          <w:rFonts w:ascii="Times New Roman" w:hAnsi="Times New Roman" w:cs="Times New Roman"/>
          <w:color w:val="000000" w:themeColor="text1"/>
          <w:sz w:val="24"/>
          <w:szCs w:val="24"/>
          <w:shd w:val="clear" w:color="auto" w:fill="FFFFFF"/>
        </w:rPr>
        <w:t>internal</w:t>
      </w:r>
      <w:r w:rsidRPr="00A84974">
        <w:rPr>
          <w:rStyle w:val="word"/>
          <w:rFonts w:ascii="Times New Roman" w:hAnsi="Times New Roman" w:cs="Times New Roman"/>
          <w:color w:val="000000" w:themeColor="text1"/>
          <w:sz w:val="24"/>
          <w:szCs w:val="24"/>
          <w:shd w:val="clear" w:color="auto" w:fill="FFFFFF"/>
        </w:rPr>
        <w:t xml:space="preserve"> memos, correspondences, quality training. Secondary information is collected usually from annual </w:t>
      </w:r>
      <w:r w:rsidR="007044E7" w:rsidRPr="00A84974">
        <w:rPr>
          <w:rStyle w:val="word"/>
          <w:rFonts w:ascii="Times New Roman" w:hAnsi="Times New Roman" w:cs="Times New Roman"/>
          <w:color w:val="000000" w:themeColor="text1"/>
          <w:sz w:val="24"/>
          <w:szCs w:val="24"/>
          <w:shd w:val="clear" w:color="auto" w:fill="FFFFFF"/>
        </w:rPr>
        <w:t>reports</w:t>
      </w:r>
      <w:r w:rsidRPr="00A84974">
        <w:rPr>
          <w:rStyle w:val="word"/>
          <w:rFonts w:ascii="Times New Roman" w:hAnsi="Times New Roman" w:cs="Times New Roman"/>
          <w:color w:val="000000" w:themeColor="text1"/>
          <w:sz w:val="24"/>
          <w:szCs w:val="24"/>
          <w:shd w:val="clear" w:color="auto" w:fill="FFFFFF"/>
        </w:rPr>
        <w:t xml:space="preserve"> of other banks, different financial institution web site information and magazines.</w:t>
      </w:r>
    </w:p>
    <w:p w:rsidR="006C03CC" w:rsidRPr="00A84974" w:rsidRDefault="00CB3CE5" w:rsidP="00A84974">
      <w:pPr>
        <w:shd w:val="solid" w:color="FFFFFF" w:themeColor="background1" w:fill="FFFFFF" w:themeFill="background1"/>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 xml:space="preserve">At first, I introduced the entity of Bank </w:t>
      </w:r>
      <w:proofErr w:type="spellStart"/>
      <w:r w:rsidRPr="00A84974">
        <w:rPr>
          <w:rStyle w:val="word"/>
          <w:rFonts w:ascii="Times New Roman" w:hAnsi="Times New Roman" w:cs="Times New Roman"/>
          <w:color w:val="000000" w:themeColor="text1"/>
          <w:sz w:val="24"/>
          <w:szCs w:val="24"/>
          <w:shd w:val="clear" w:color="auto" w:fill="FFFFFF"/>
        </w:rPr>
        <w:t>Alfalah</w:t>
      </w:r>
      <w:proofErr w:type="spellEnd"/>
      <w:r w:rsidRPr="00A84974">
        <w:rPr>
          <w:rStyle w:val="word"/>
          <w:rFonts w:ascii="Times New Roman" w:hAnsi="Times New Roman" w:cs="Times New Roman"/>
          <w:color w:val="000000" w:themeColor="text1"/>
          <w:sz w:val="24"/>
          <w:szCs w:val="24"/>
          <w:shd w:val="clear" w:color="auto" w:fill="FFFFFF"/>
        </w:rPr>
        <w:t xml:space="preserve"> with its operation and the way it integrates into the current position in the banking business. Than elaborated on the bank's</w:t>
      </w:r>
      <w:r w:rsidR="000D6C25" w:rsidRPr="00A84974">
        <w:rPr>
          <w:rStyle w:val="word"/>
          <w:rFonts w:ascii="Times New Roman" w:hAnsi="Times New Roman" w:cs="Times New Roman"/>
          <w:color w:val="000000" w:themeColor="text1"/>
          <w:sz w:val="24"/>
          <w:szCs w:val="24"/>
          <w:shd w:val="clear" w:color="auto" w:fill="FFFFFF"/>
        </w:rPr>
        <w:t xml:space="preserve"> historical background, general </w:t>
      </w:r>
      <w:r w:rsidRPr="00A84974">
        <w:rPr>
          <w:rStyle w:val="word"/>
          <w:rFonts w:ascii="Times New Roman" w:hAnsi="Times New Roman" w:cs="Times New Roman"/>
          <w:color w:val="000000" w:themeColor="text1"/>
          <w:sz w:val="24"/>
          <w:szCs w:val="24"/>
          <w:shd w:val="clear" w:color="auto" w:fill="FFFFFF"/>
        </w:rPr>
        <w:t xml:space="preserve">banking products in Bangladesh, structure and operational flow, the mission and vision </w:t>
      </w:r>
      <w:r w:rsidR="000D6C25" w:rsidRPr="00A84974">
        <w:rPr>
          <w:rStyle w:val="word"/>
          <w:rFonts w:ascii="Times New Roman" w:hAnsi="Times New Roman" w:cs="Times New Roman"/>
          <w:color w:val="000000" w:themeColor="text1"/>
          <w:sz w:val="24"/>
          <w:szCs w:val="24"/>
          <w:shd w:val="clear" w:color="auto" w:fill="FFFFFF"/>
        </w:rPr>
        <w:t xml:space="preserve">towards the achievement of efficiency and wealth maximization, general policy to achieve </w:t>
      </w:r>
      <w:r w:rsidR="00803039" w:rsidRPr="00A84974">
        <w:rPr>
          <w:rStyle w:val="word"/>
          <w:rFonts w:ascii="Times New Roman" w:hAnsi="Times New Roman" w:cs="Times New Roman"/>
          <w:color w:val="000000" w:themeColor="text1"/>
          <w:sz w:val="24"/>
          <w:szCs w:val="24"/>
          <w:shd w:val="clear" w:color="auto" w:fill="FFFFFF"/>
        </w:rPr>
        <w:t>its</w:t>
      </w:r>
      <w:r w:rsidR="000D6C25" w:rsidRPr="00A84974">
        <w:rPr>
          <w:rStyle w:val="word"/>
          <w:rFonts w:ascii="Times New Roman" w:hAnsi="Times New Roman" w:cs="Times New Roman"/>
          <w:color w:val="000000" w:themeColor="text1"/>
          <w:sz w:val="24"/>
          <w:szCs w:val="24"/>
          <w:shd w:val="clear" w:color="auto" w:fill="FFFFFF"/>
        </w:rPr>
        <w:t xml:space="preserve"> </w:t>
      </w:r>
      <w:r w:rsidR="005302F9" w:rsidRPr="00A84974">
        <w:rPr>
          <w:rStyle w:val="word"/>
          <w:rFonts w:ascii="Times New Roman" w:hAnsi="Times New Roman" w:cs="Times New Roman"/>
          <w:color w:val="000000" w:themeColor="text1"/>
          <w:sz w:val="24"/>
          <w:szCs w:val="24"/>
          <w:shd w:val="clear" w:color="auto" w:fill="FFFFFF"/>
        </w:rPr>
        <w:t>future</w:t>
      </w:r>
      <w:r w:rsidR="000D6C25" w:rsidRPr="00A84974">
        <w:rPr>
          <w:rStyle w:val="word"/>
          <w:rFonts w:ascii="Times New Roman" w:hAnsi="Times New Roman" w:cs="Times New Roman"/>
          <w:color w:val="000000" w:themeColor="text1"/>
          <w:sz w:val="24"/>
          <w:szCs w:val="24"/>
          <w:shd w:val="clear" w:color="auto" w:fill="FFFFFF"/>
        </w:rPr>
        <w:t xml:space="preserve"> purpose and aim. Then I tried to depict a deeper part of the basic financial operation of the bank with the analysis of identified financial statements of the previous year. As I have worked mainly in the General Banking and Cash Management Department during my internship period, I have tried to focus on the “ Cash Management Techniques and the Relationship between Cash Management and Profitability</w:t>
      </w:r>
      <w:r w:rsidRPr="00A84974">
        <w:rPr>
          <w:rStyle w:val="word"/>
          <w:rFonts w:ascii="Times New Roman" w:hAnsi="Times New Roman" w:cs="Times New Roman"/>
          <w:color w:val="000000" w:themeColor="text1"/>
          <w:sz w:val="24"/>
          <w:szCs w:val="24"/>
          <w:shd w:val="clear" w:color="auto" w:fill="FFFFFF"/>
        </w:rPr>
        <w:t xml:space="preserve">– a case study for Bank </w:t>
      </w:r>
      <w:proofErr w:type="spellStart"/>
      <w:r w:rsidRPr="00A84974">
        <w:rPr>
          <w:rStyle w:val="word"/>
          <w:rFonts w:ascii="Times New Roman" w:hAnsi="Times New Roman" w:cs="Times New Roman"/>
          <w:color w:val="000000" w:themeColor="text1"/>
          <w:sz w:val="24"/>
          <w:szCs w:val="24"/>
          <w:shd w:val="clear" w:color="auto" w:fill="FFFFFF"/>
        </w:rPr>
        <w:t>Alfalah</w:t>
      </w:r>
      <w:proofErr w:type="spellEnd"/>
      <w:r w:rsidRPr="00A84974">
        <w:rPr>
          <w:rStyle w:val="word"/>
          <w:rFonts w:ascii="Times New Roman" w:hAnsi="Times New Roman" w:cs="Times New Roman"/>
          <w:color w:val="000000" w:themeColor="text1"/>
          <w:sz w:val="24"/>
          <w:szCs w:val="24"/>
          <w:shd w:val="clear" w:color="auto" w:fill="FFFFFF"/>
        </w:rPr>
        <w:t>”.</w:t>
      </w:r>
    </w:p>
    <w:p w:rsidR="000D6C25" w:rsidRPr="00A84974" w:rsidRDefault="00CB3CE5" w:rsidP="00A84974">
      <w:pPr>
        <w:shd w:val="solid" w:color="FFFFFF" w:themeColor="background1" w:fill="FFFFFF" w:themeFill="background1"/>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 xml:space="preserve">This report is focused mainly on the CMO strategies and their specific units of operation and I intended to connect the activates of this unit </w:t>
      </w:r>
      <w:r w:rsidR="001365D3" w:rsidRPr="00A84974">
        <w:rPr>
          <w:rStyle w:val="word"/>
          <w:rFonts w:ascii="Times New Roman" w:hAnsi="Times New Roman" w:cs="Times New Roman"/>
          <w:color w:val="000000" w:themeColor="text1"/>
          <w:sz w:val="24"/>
          <w:szCs w:val="24"/>
          <w:shd w:val="clear" w:color="auto" w:fill="FFFFFF"/>
        </w:rPr>
        <w:t>in implementing the CMO objectives. In this way, this report demonstrates the interactivity and correlation of profitability and cash management. After reviewing this connection, I went on to the empirical outcome and finalized this report with my suggestion regarding the improvement of the cash management activities which can provide efficiency and effectiveness towards achieving profitability.</w:t>
      </w:r>
    </w:p>
    <w:p w:rsidR="00F801F4" w:rsidRPr="00A84974" w:rsidRDefault="00F801F4" w:rsidP="00A84974">
      <w:pPr>
        <w:spacing w:line="360" w:lineRule="auto"/>
        <w:jc w:val="both"/>
        <w:rPr>
          <w:rFonts w:ascii="Times New Roman" w:hAnsi="Times New Roman" w:cs="Times New Roman"/>
          <w:sz w:val="24"/>
          <w:szCs w:val="24"/>
        </w:rPr>
      </w:pPr>
    </w:p>
    <w:sdt>
      <w:sdtPr>
        <w:rPr>
          <w:rFonts w:ascii="Times New Roman" w:hAnsi="Times New Roman" w:cs="Times New Roman"/>
          <w:sz w:val="24"/>
          <w:szCs w:val="24"/>
        </w:rPr>
        <w:id w:val="519430055"/>
        <w:docPartObj>
          <w:docPartGallery w:val="Table of Contents"/>
          <w:docPartUnique/>
        </w:docPartObj>
      </w:sdtPr>
      <w:sdtEndPr>
        <w:rPr>
          <w:b/>
          <w:bCs/>
          <w:noProof/>
        </w:rPr>
      </w:sdtEndPr>
      <w:sdtContent>
        <w:p w:rsidR="0023734E" w:rsidRPr="00A84974" w:rsidRDefault="0023734E" w:rsidP="00A84974">
          <w:pPr>
            <w:spacing w:line="360" w:lineRule="auto"/>
            <w:jc w:val="both"/>
            <w:rPr>
              <w:rFonts w:ascii="Times New Roman" w:hAnsi="Times New Roman" w:cs="Times New Roman"/>
              <w:sz w:val="24"/>
              <w:szCs w:val="24"/>
            </w:rPr>
          </w:pPr>
        </w:p>
        <w:p w:rsidR="0009263C" w:rsidRPr="00A84974" w:rsidRDefault="00CB3CE5" w:rsidP="00A84974">
          <w:pPr>
            <w:pStyle w:val="TOCHeading"/>
            <w:spacing w:line="360" w:lineRule="auto"/>
            <w:jc w:val="both"/>
            <w:rPr>
              <w:rFonts w:ascii="Times New Roman" w:hAnsi="Times New Roman" w:cs="Times New Roman"/>
              <w:b/>
              <w:sz w:val="24"/>
              <w:szCs w:val="24"/>
            </w:rPr>
          </w:pPr>
          <w:r w:rsidRPr="00A84974">
            <w:rPr>
              <w:rFonts w:ascii="Times New Roman" w:hAnsi="Times New Roman" w:cs="Times New Roman"/>
              <w:b/>
              <w:sz w:val="24"/>
              <w:szCs w:val="24"/>
            </w:rPr>
            <w:lastRenderedPageBreak/>
            <w:t>Table of Contents</w:t>
          </w:r>
        </w:p>
        <w:p w:rsidR="009A3192" w:rsidRDefault="00CB3CE5">
          <w:pPr>
            <w:pStyle w:val="TOC1"/>
            <w:tabs>
              <w:tab w:val="right" w:leader="dot" w:pos="9350"/>
            </w:tabs>
            <w:rPr>
              <w:noProof/>
              <w:sz w:val="22"/>
              <w:szCs w:val="22"/>
            </w:rPr>
          </w:pPr>
          <w:r w:rsidRPr="00A84974">
            <w:rPr>
              <w:rFonts w:ascii="Times New Roman" w:hAnsi="Times New Roman" w:cs="Times New Roman"/>
              <w:b/>
              <w:bCs/>
              <w:noProof/>
              <w:sz w:val="24"/>
              <w:szCs w:val="24"/>
            </w:rPr>
            <w:fldChar w:fldCharType="begin"/>
          </w:r>
          <w:r w:rsidRPr="00A84974">
            <w:rPr>
              <w:rFonts w:ascii="Times New Roman" w:hAnsi="Times New Roman" w:cs="Times New Roman"/>
              <w:b/>
              <w:bCs/>
              <w:noProof/>
              <w:sz w:val="24"/>
              <w:szCs w:val="24"/>
            </w:rPr>
            <w:instrText xml:space="preserve"> TOC \o "1-3" \h \z \u </w:instrText>
          </w:r>
          <w:r w:rsidRPr="00A84974">
            <w:rPr>
              <w:rFonts w:ascii="Times New Roman" w:hAnsi="Times New Roman" w:cs="Times New Roman"/>
              <w:b/>
              <w:bCs/>
              <w:noProof/>
              <w:sz w:val="24"/>
              <w:szCs w:val="24"/>
            </w:rPr>
            <w:fldChar w:fldCharType="separate"/>
          </w:r>
          <w:hyperlink w:anchor="_Toc33304708" w:history="1">
            <w:r w:rsidR="009A3192" w:rsidRPr="0000674A">
              <w:rPr>
                <w:rStyle w:val="Hyperlink"/>
                <w:rFonts w:ascii="Times New Roman" w:hAnsi="Times New Roman" w:cs="Times New Roman"/>
                <w:b/>
                <w:noProof/>
              </w:rPr>
              <w:t>Letter of Transmittal</w:t>
            </w:r>
            <w:r w:rsidR="009A3192">
              <w:rPr>
                <w:noProof/>
                <w:webHidden/>
              </w:rPr>
              <w:tab/>
            </w:r>
            <w:r w:rsidR="009A3192">
              <w:rPr>
                <w:noProof/>
                <w:webHidden/>
              </w:rPr>
              <w:fldChar w:fldCharType="begin"/>
            </w:r>
            <w:r w:rsidR="009A3192">
              <w:rPr>
                <w:noProof/>
                <w:webHidden/>
              </w:rPr>
              <w:instrText xml:space="preserve"> PAGEREF _Toc33304708 \h </w:instrText>
            </w:r>
            <w:r w:rsidR="009A3192">
              <w:rPr>
                <w:noProof/>
                <w:webHidden/>
              </w:rPr>
            </w:r>
            <w:r w:rsidR="009A3192">
              <w:rPr>
                <w:noProof/>
                <w:webHidden/>
              </w:rPr>
              <w:fldChar w:fldCharType="separate"/>
            </w:r>
            <w:r w:rsidR="004B56C0">
              <w:rPr>
                <w:noProof/>
                <w:webHidden/>
              </w:rPr>
              <w:t>i</w:t>
            </w:r>
            <w:r w:rsidR="009A3192">
              <w:rPr>
                <w:noProof/>
                <w:webHidden/>
              </w:rPr>
              <w:fldChar w:fldCharType="end"/>
            </w:r>
          </w:hyperlink>
        </w:p>
        <w:p w:rsidR="009A3192" w:rsidRDefault="00F72D76">
          <w:pPr>
            <w:pStyle w:val="TOC1"/>
            <w:tabs>
              <w:tab w:val="right" w:leader="dot" w:pos="9350"/>
            </w:tabs>
            <w:rPr>
              <w:noProof/>
              <w:sz w:val="22"/>
              <w:szCs w:val="22"/>
            </w:rPr>
          </w:pPr>
          <w:hyperlink w:anchor="_Toc33304709" w:history="1">
            <w:r w:rsidR="009A3192" w:rsidRPr="0000674A">
              <w:rPr>
                <w:rStyle w:val="Hyperlink"/>
                <w:rFonts w:ascii="Times New Roman" w:hAnsi="Times New Roman" w:cs="Times New Roman"/>
                <w:b/>
                <w:noProof/>
              </w:rPr>
              <w:t>Acknowledgment</w:t>
            </w:r>
            <w:r w:rsidR="009A3192">
              <w:rPr>
                <w:noProof/>
                <w:webHidden/>
              </w:rPr>
              <w:tab/>
            </w:r>
            <w:r w:rsidR="009A3192">
              <w:rPr>
                <w:noProof/>
                <w:webHidden/>
              </w:rPr>
              <w:fldChar w:fldCharType="begin"/>
            </w:r>
            <w:r w:rsidR="009A3192">
              <w:rPr>
                <w:noProof/>
                <w:webHidden/>
              </w:rPr>
              <w:instrText xml:space="preserve"> PAGEREF _Toc33304709 \h </w:instrText>
            </w:r>
            <w:r w:rsidR="009A3192">
              <w:rPr>
                <w:noProof/>
                <w:webHidden/>
              </w:rPr>
            </w:r>
            <w:r w:rsidR="009A3192">
              <w:rPr>
                <w:noProof/>
                <w:webHidden/>
              </w:rPr>
              <w:fldChar w:fldCharType="separate"/>
            </w:r>
            <w:r w:rsidR="004B56C0">
              <w:rPr>
                <w:noProof/>
                <w:webHidden/>
              </w:rPr>
              <w:t>iii</w:t>
            </w:r>
            <w:r w:rsidR="009A3192">
              <w:rPr>
                <w:noProof/>
                <w:webHidden/>
              </w:rPr>
              <w:fldChar w:fldCharType="end"/>
            </w:r>
          </w:hyperlink>
        </w:p>
        <w:p w:rsidR="009A3192" w:rsidRDefault="00F72D76">
          <w:pPr>
            <w:pStyle w:val="TOC1"/>
            <w:tabs>
              <w:tab w:val="right" w:leader="dot" w:pos="9350"/>
            </w:tabs>
            <w:rPr>
              <w:noProof/>
              <w:sz w:val="22"/>
              <w:szCs w:val="22"/>
            </w:rPr>
          </w:pPr>
          <w:hyperlink w:anchor="_Toc33304710" w:history="1">
            <w:r w:rsidR="009A3192" w:rsidRPr="0000674A">
              <w:rPr>
                <w:rStyle w:val="Hyperlink"/>
                <w:rFonts w:ascii="Times New Roman" w:hAnsi="Times New Roman" w:cs="Times New Roman"/>
                <w:b/>
                <w:noProof/>
              </w:rPr>
              <w:t>Declaration</w:t>
            </w:r>
            <w:r w:rsidR="009A3192">
              <w:rPr>
                <w:noProof/>
                <w:webHidden/>
              </w:rPr>
              <w:tab/>
            </w:r>
            <w:r w:rsidR="009A3192">
              <w:rPr>
                <w:noProof/>
                <w:webHidden/>
              </w:rPr>
              <w:fldChar w:fldCharType="begin"/>
            </w:r>
            <w:r w:rsidR="009A3192">
              <w:rPr>
                <w:noProof/>
                <w:webHidden/>
              </w:rPr>
              <w:instrText xml:space="preserve"> PAGEREF _Toc33304710 \h </w:instrText>
            </w:r>
            <w:r w:rsidR="009A3192">
              <w:rPr>
                <w:noProof/>
                <w:webHidden/>
              </w:rPr>
            </w:r>
            <w:r w:rsidR="009A3192">
              <w:rPr>
                <w:noProof/>
                <w:webHidden/>
              </w:rPr>
              <w:fldChar w:fldCharType="separate"/>
            </w:r>
            <w:r w:rsidR="004B56C0">
              <w:rPr>
                <w:noProof/>
                <w:webHidden/>
              </w:rPr>
              <w:t>iv</w:t>
            </w:r>
            <w:r w:rsidR="009A3192">
              <w:rPr>
                <w:noProof/>
                <w:webHidden/>
              </w:rPr>
              <w:fldChar w:fldCharType="end"/>
            </w:r>
          </w:hyperlink>
        </w:p>
        <w:p w:rsidR="009A3192" w:rsidRDefault="00F72D76">
          <w:pPr>
            <w:pStyle w:val="TOC1"/>
            <w:tabs>
              <w:tab w:val="right" w:leader="dot" w:pos="9350"/>
            </w:tabs>
            <w:rPr>
              <w:noProof/>
              <w:sz w:val="22"/>
              <w:szCs w:val="22"/>
            </w:rPr>
          </w:pPr>
          <w:hyperlink w:anchor="_Toc33304711" w:history="1">
            <w:r w:rsidR="009A3192" w:rsidRPr="0000674A">
              <w:rPr>
                <w:rStyle w:val="Hyperlink"/>
                <w:rFonts w:ascii="Times New Roman" w:hAnsi="Times New Roman" w:cs="Times New Roman"/>
                <w:b/>
                <w:noProof/>
              </w:rPr>
              <w:t>Executive Summary</w:t>
            </w:r>
            <w:r w:rsidR="009A3192">
              <w:rPr>
                <w:noProof/>
                <w:webHidden/>
              </w:rPr>
              <w:tab/>
            </w:r>
            <w:r w:rsidR="009A3192">
              <w:rPr>
                <w:noProof/>
                <w:webHidden/>
              </w:rPr>
              <w:fldChar w:fldCharType="begin"/>
            </w:r>
            <w:r w:rsidR="009A3192">
              <w:rPr>
                <w:noProof/>
                <w:webHidden/>
              </w:rPr>
              <w:instrText xml:space="preserve"> PAGEREF _Toc33304711 \h </w:instrText>
            </w:r>
            <w:r w:rsidR="009A3192">
              <w:rPr>
                <w:noProof/>
                <w:webHidden/>
              </w:rPr>
            </w:r>
            <w:r w:rsidR="009A3192">
              <w:rPr>
                <w:noProof/>
                <w:webHidden/>
              </w:rPr>
              <w:fldChar w:fldCharType="separate"/>
            </w:r>
            <w:r w:rsidR="004B56C0">
              <w:rPr>
                <w:noProof/>
                <w:webHidden/>
              </w:rPr>
              <w:t>v</w:t>
            </w:r>
            <w:r w:rsidR="009A3192">
              <w:rPr>
                <w:noProof/>
                <w:webHidden/>
              </w:rPr>
              <w:fldChar w:fldCharType="end"/>
            </w:r>
          </w:hyperlink>
        </w:p>
        <w:p w:rsidR="009A3192" w:rsidRDefault="00F72D76">
          <w:pPr>
            <w:pStyle w:val="TOC1"/>
            <w:tabs>
              <w:tab w:val="right" w:leader="dot" w:pos="9350"/>
            </w:tabs>
            <w:rPr>
              <w:noProof/>
              <w:sz w:val="22"/>
              <w:szCs w:val="22"/>
            </w:rPr>
          </w:pPr>
          <w:hyperlink w:anchor="_Toc33304712" w:history="1">
            <w:r w:rsidR="009A3192" w:rsidRPr="0000674A">
              <w:rPr>
                <w:rStyle w:val="Hyperlink"/>
                <w:rFonts w:ascii="Times New Roman" w:hAnsi="Times New Roman" w:cs="Times New Roman"/>
                <w:b/>
                <w:noProof/>
              </w:rPr>
              <w:t>List of Figures</w:t>
            </w:r>
            <w:r w:rsidR="009A3192">
              <w:rPr>
                <w:noProof/>
                <w:webHidden/>
              </w:rPr>
              <w:tab/>
            </w:r>
            <w:r w:rsidR="009A3192">
              <w:rPr>
                <w:noProof/>
                <w:webHidden/>
              </w:rPr>
              <w:fldChar w:fldCharType="begin"/>
            </w:r>
            <w:r w:rsidR="009A3192">
              <w:rPr>
                <w:noProof/>
                <w:webHidden/>
              </w:rPr>
              <w:instrText xml:space="preserve"> PAGEREF _Toc33304712 \h </w:instrText>
            </w:r>
            <w:r w:rsidR="009A3192">
              <w:rPr>
                <w:noProof/>
                <w:webHidden/>
              </w:rPr>
            </w:r>
            <w:r w:rsidR="009A3192">
              <w:rPr>
                <w:noProof/>
                <w:webHidden/>
              </w:rPr>
              <w:fldChar w:fldCharType="separate"/>
            </w:r>
            <w:r w:rsidR="004B56C0">
              <w:rPr>
                <w:noProof/>
                <w:webHidden/>
              </w:rPr>
              <w:t>vii</w:t>
            </w:r>
            <w:r w:rsidR="009A3192">
              <w:rPr>
                <w:noProof/>
                <w:webHidden/>
              </w:rPr>
              <w:fldChar w:fldCharType="end"/>
            </w:r>
          </w:hyperlink>
        </w:p>
        <w:p w:rsidR="009A3192" w:rsidRDefault="00F72D76">
          <w:pPr>
            <w:pStyle w:val="TOC1"/>
            <w:tabs>
              <w:tab w:val="right" w:leader="dot" w:pos="9350"/>
            </w:tabs>
            <w:rPr>
              <w:noProof/>
              <w:sz w:val="22"/>
              <w:szCs w:val="22"/>
            </w:rPr>
          </w:pPr>
          <w:hyperlink w:anchor="_Toc33304713" w:history="1">
            <w:r w:rsidR="009A3192" w:rsidRPr="0000674A">
              <w:rPr>
                <w:rStyle w:val="Hyperlink"/>
                <w:rFonts w:ascii="Times New Roman" w:hAnsi="Times New Roman" w:cs="Times New Roman"/>
                <w:b/>
                <w:noProof/>
              </w:rPr>
              <w:t>List of Tables</w:t>
            </w:r>
            <w:r w:rsidR="009A3192">
              <w:rPr>
                <w:noProof/>
                <w:webHidden/>
              </w:rPr>
              <w:tab/>
            </w:r>
            <w:r w:rsidR="009A3192">
              <w:rPr>
                <w:noProof/>
                <w:webHidden/>
              </w:rPr>
              <w:fldChar w:fldCharType="begin"/>
            </w:r>
            <w:r w:rsidR="009A3192">
              <w:rPr>
                <w:noProof/>
                <w:webHidden/>
              </w:rPr>
              <w:instrText xml:space="preserve"> PAGEREF _Toc33304713 \h </w:instrText>
            </w:r>
            <w:r w:rsidR="009A3192">
              <w:rPr>
                <w:noProof/>
                <w:webHidden/>
              </w:rPr>
            </w:r>
            <w:r w:rsidR="009A3192">
              <w:rPr>
                <w:noProof/>
                <w:webHidden/>
              </w:rPr>
              <w:fldChar w:fldCharType="separate"/>
            </w:r>
            <w:r w:rsidR="004B56C0">
              <w:rPr>
                <w:noProof/>
                <w:webHidden/>
              </w:rPr>
              <w:t>viii</w:t>
            </w:r>
            <w:r w:rsidR="009A3192">
              <w:rPr>
                <w:noProof/>
                <w:webHidden/>
              </w:rPr>
              <w:fldChar w:fldCharType="end"/>
            </w:r>
          </w:hyperlink>
        </w:p>
        <w:p w:rsidR="009A3192" w:rsidRDefault="00F72D76">
          <w:pPr>
            <w:pStyle w:val="TOC1"/>
            <w:tabs>
              <w:tab w:val="right" w:leader="dot" w:pos="9350"/>
            </w:tabs>
            <w:rPr>
              <w:noProof/>
              <w:sz w:val="22"/>
              <w:szCs w:val="22"/>
            </w:rPr>
          </w:pPr>
          <w:hyperlink w:anchor="_Toc33304714" w:history="1">
            <w:r w:rsidR="009A3192" w:rsidRPr="0000674A">
              <w:rPr>
                <w:rStyle w:val="Hyperlink"/>
                <w:rFonts w:ascii="Times New Roman" w:hAnsi="Times New Roman" w:cs="Times New Roman"/>
                <w:b/>
                <w:noProof/>
              </w:rPr>
              <w:t>Chapter-01 Introduction</w:t>
            </w:r>
            <w:r w:rsidR="009A3192">
              <w:rPr>
                <w:noProof/>
                <w:webHidden/>
              </w:rPr>
              <w:tab/>
            </w:r>
            <w:r w:rsidR="009A3192">
              <w:rPr>
                <w:noProof/>
                <w:webHidden/>
              </w:rPr>
              <w:fldChar w:fldCharType="begin"/>
            </w:r>
            <w:r w:rsidR="009A3192">
              <w:rPr>
                <w:noProof/>
                <w:webHidden/>
              </w:rPr>
              <w:instrText xml:space="preserve"> PAGEREF _Toc33304714 \h </w:instrText>
            </w:r>
            <w:r w:rsidR="009A3192">
              <w:rPr>
                <w:noProof/>
                <w:webHidden/>
              </w:rPr>
            </w:r>
            <w:r w:rsidR="009A3192">
              <w:rPr>
                <w:noProof/>
                <w:webHidden/>
              </w:rPr>
              <w:fldChar w:fldCharType="separate"/>
            </w:r>
            <w:r w:rsidR="004B56C0">
              <w:rPr>
                <w:noProof/>
                <w:webHidden/>
              </w:rPr>
              <w:t>1</w:t>
            </w:r>
            <w:r w:rsidR="009A3192">
              <w:rPr>
                <w:noProof/>
                <w:webHidden/>
              </w:rPr>
              <w:fldChar w:fldCharType="end"/>
            </w:r>
          </w:hyperlink>
        </w:p>
        <w:p w:rsidR="009A3192" w:rsidRDefault="00F72D76">
          <w:pPr>
            <w:pStyle w:val="TOC2"/>
            <w:rPr>
              <w:noProof/>
              <w:sz w:val="22"/>
              <w:szCs w:val="22"/>
            </w:rPr>
          </w:pPr>
          <w:hyperlink w:anchor="_Toc33304715" w:history="1">
            <w:r w:rsidR="009A3192" w:rsidRPr="0000674A">
              <w:rPr>
                <w:rStyle w:val="Hyperlink"/>
                <w:rFonts w:ascii="Times New Roman" w:hAnsi="Times New Roman" w:cs="Times New Roman"/>
                <w:b/>
                <w:noProof/>
              </w:rPr>
              <w:t>1.1 Background of the Study</w:t>
            </w:r>
            <w:r w:rsidR="009A3192">
              <w:rPr>
                <w:noProof/>
                <w:webHidden/>
              </w:rPr>
              <w:tab/>
            </w:r>
            <w:r w:rsidR="009A3192">
              <w:rPr>
                <w:noProof/>
                <w:webHidden/>
              </w:rPr>
              <w:fldChar w:fldCharType="begin"/>
            </w:r>
            <w:r w:rsidR="009A3192">
              <w:rPr>
                <w:noProof/>
                <w:webHidden/>
              </w:rPr>
              <w:instrText xml:space="preserve"> PAGEREF _Toc33304715 \h </w:instrText>
            </w:r>
            <w:r w:rsidR="009A3192">
              <w:rPr>
                <w:noProof/>
                <w:webHidden/>
              </w:rPr>
            </w:r>
            <w:r w:rsidR="009A3192">
              <w:rPr>
                <w:noProof/>
                <w:webHidden/>
              </w:rPr>
              <w:fldChar w:fldCharType="separate"/>
            </w:r>
            <w:r w:rsidR="004B56C0">
              <w:rPr>
                <w:noProof/>
                <w:webHidden/>
              </w:rPr>
              <w:t>1</w:t>
            </w:r>
            <w:r w:rsidR="009A3192">
              <w:rPr>
                <w:noProof/>
                <w:webHidden/>
              </w:rPr>
              <w:fldChar w:fldCharType="end"/>
            </w:r>
          </w:hyperlink>
        </w:p>
        <w:p w:rsidR="009A3192" w:rsidRDefault="00F72D76">
          <w:pPr>
            <w:pStyle w:val="TOC2"/>
            <w:rPr>
              <w:noProof/>
              <w:sz w:val="22"/>
              <w:szCs w:val="22"/>
            </w:rPr>
          </w:pPr>
          <w:hyperlink w:anchor="_Toc33304716" w:history="1">
            <w:r w:rsidR="009A3192" w:rsidRPr="0000674A">
              <w:rPr>
                <w:rStyle w:val="Hyperlink"/>
                <w:rFonts w:ascii="Times New Roman" w:hAnsi="Times New Roman" w:cs="Times New Roman"/>
                <w:b/>
                <w:noProof/>
              </w:rPr>
              <w:t>1.2 Significance of the Study</w:t>
            </w:r>
            <w:r w:rsidR="009A3192">
              <w:rPr>
                <w:noProof/>
                <w:webHidden/>
              </w:rPr>
              <w:tab/>
            </w:r>
            <w:r w:rsidR="009A3192">
              <w:rPr>
                <w:noProof/>
                <w:webHidden/>
              </w:rPr>
              <w:fldChar w:fldCharType="begin"/>
            </w:r>
            <w:r w:rsidR="009A3192">
              <w:rPr>
                <w:noProof/>
                <w:webHidden/>
              </w:rPr>
              <w:instrText xml:space="preserve"> PAGEREF _Toc33304716 \h </w:instrText>
            </w:r>
            <w:r w:rsidR="009A3192">
              <w:rPr>
                <w:noProof/>
                <w:webHidden/>
              </w:rPr>
            </w:r>
            <w:r w:rsidR="009A3192">
              <w:rPr>
                <w:noProof/>
                <w:webHidden/>
              </w:rPr>
              <w:fldChar w:fldCharType="separate"/>
            </w:r>
            <w:r w:rsidR="004B56C0">
              <w:rPr>
                <w:noProof/>
                <w:webHidden/>
              </w:rPr>
              <w:t>1</w:t>
            </w:r>
            <w:r w:rsidR="009A3192">
              <w:rPr>
                <w:noProof/>
                <w:webHidden/>
              </w:rPr>
              <w:fldChar w:fldCharType="end"/>
            </w:r>
          </w:hyperlink>
        </w:p>
        <w:p w:rsidR="009A3192" w:rsidRDefault="00F72D76">
          <w:pPr>
            <w:pStyle w:val="TOC2"/>
            <w:rPr>
              <w:noProof/>
              <w:sz w:val="22"/>
              <w:szCs w:val="22"/>
            </w:rPr>
          </w:pPr>
          <w:hyperlink w:anchor="_Toc33304717" w:history="1">
            <w:r w:rsidR="009A3192" w:rsidRPr="0000674A">
              <w:rPr>
                <w:rStyle w:val="Hyperlink"/>
                <w:rFonts w:ascii="Times New Roman" w:hAnsi="Times New Roman" w:cs="Times New Roman"/>
                <w:b/>
                <w:noProof/>
              </w:rPr>
              <w:t>1.3 Objectives of the study</w:t>
            </w:r>
            <w:r w:rsidR="009A3192">
              <w:rPr>
                <w:noProof/>
                <w:webHidden/>
              </w:rPr>
              <w:tab/>
            </w:r>
            <w:r w:rsidR="009A3192">
              <w:rPr>
                <w:noProof/>
                <w:webHidden/>
              </w:rPr>
              <w:fldChar w:fldCharType="begin"/>
            </w:r>
            <w:r w:rsidR="009A3192">
              <w:rPr>
                <w:noProof/>
                <w:webHidden/>
              </w:rPr>
              <w:instrText xml:space="preserve"> PAGEREF _Toc33304717 \h </w:instrText>
            </w:r>
            <w:r w:rsidR="009A3192">
              <w:rPr>
                <w:noProof/>
                <w:webHidden/>
              </w:rPr>
            </w:r>
            <w:r w:rsidR="009A3192">
              <w:rPr>
                <w:noProof/>
                <w:webHidden/>
              </w:rPr>
              <w:fldChar w:fldCharType="separate"/>
            </w:r>
            <w:r w:rsidR="004B56C0">
              <w:rPr>
                <w:noProof/>
                <w:webHidden/>
              </w:rPr>
              <w:t>2</w:t>
            </w:r>
            <w:r w:rsidR="009A3192">
              <w:rPr>
                <w:noProof/>
                <w:webHidden/>
              </w:rPr>
              <w:fldChar w:fldCharType="end"/>
            </w:r>
          </w:hyperlink>
        </w:p>
        <w:p w:rsidR="009A3192" w:rsidRDefault="00F72D76">
          <w:pPr>
            <w:pStyle w:val="TOC2"/>
            <w:rPr>
              <w:noProof/>
              <w:sz w:val="22"/>
              <w:szCs w:val="22"/>
            </w:rPr>
          </w:pPr>
          <w:hyperlink w:anchor="_Toc33304718" w:history="1">
            <w:r w:rsidR="009A3192" w:rsidRPr="0000674A">
              <w:rPr>
                <w:rStyle w:val="Hyperlink"/>
                <w:rFonts w:ascii="Times New Roman" w:hAnsi="Times New Roman" w:cs="Times New Roman"/>
                <w:b/>
                <w:noProof/>
              </w:rPr>
              <w:t>1.4 Structure of the study</w:t>
            </w:r>
            <w:r w:rsidR="009A3192">
              <w:rPr>
                <w:noProof/>
                <w:webHidden/>
              </w:rPr>
              <w:tab/>
            </w:r>
            <w:r w:rsidR="009A3192">
              <w:rPr>
                <w:noProof/>
                <w:webHidden/>
              </w:rPr>
              <w:fldChar w:fldCharType="begin"/>
            </w:r>
            <w:r w:rsidR="009A3192">
              <w:rPr>
                <w:noProof/>
                <w:webHidden/>
              </w:rPr>
              <w:instrText xml:space="preserve"> PAGEREF _Toc33304718 \h </w:instrText>
            </w:r>
            <w:r w:rsidR="009A3192">
              <w:rPr>
                <w:noProof/>
                <w:webHidden/>
              </w:rPr>
            </w:r>
            <w:r w:rsidR="009A3192">
              <w:rPr>
                <w:noProof/>
                <w:webHidden/>
              </w:rPr>
              <w:fldChar w:fldCharType="separate"/>
            </w:r>
            <w:r w:rsidR="004B56C0">
              <w:rPr>
                <w:noProof/>
                <w:webHidden/>
              </w:rPr>
              <w:t>3</w:t>
            </w:r>
            <w:r w:rsidR="009A3192">
              <w:rPr>
                <w:noProof/>
                <w:webHidden/>
              </w:rPr>
              <w:fldChar w:fldCharType="end"/>
            </w:r>
          </w:hyperlink>
        </w:p>
        <w:p w:rsidR="009A3192" w:rsidRDefault="00F72D76">
          <w:pPr>
            <w:pStyle w:val="TOC2"/>
            <w:rPr>
              <w:noProof/>
              <w:sz w:val="22"/>
              <w:szCs w:val="22"/>
            </w:rPr>
          </w:pPr>
          <w:hyperlink w:anchor="_Toc33304719" w:history="1">
            <w:r w:rsidR="009A3192" w:rsidRPr="0000674A">
              <w:rPr>
                <w:rStyle w:val="Hyperlink"/>
                <w:rFonts w:ascii="Times New Roman" w:hAnsi="Times New Roman" w:cs="Times New Roman"/>
                <w:b/>
                <w:noProof/>
              </w:rPr>
              <w:t>1.5 Problem Statement</w:t>
            </w:r>
            <w:r w:rsidR="009A3192">
              <w:rPr>
                <w:noProof/>
                <w:webHidden/>
              </w:rPr>
              <w:tab/>
            </w:r>
            <w:r w:rsidR="009A3192">
              <w:rPr>
                <w:noProof/>
                <w:webHidden/>
              </w:rPr>
              <w:fldChar w:fldCharType="begin"/>
            </w:r>
            <w:r w:rsidR="009A3192">
              <w:rPr>
                <w:noProof/>
                <w:webHidden/>
              </w:rPr>
              <w:instrText xml:space="preserve"> PAGEREF _Toc33304719 \h </w:instrText>
            </w:r>
            <w:r w:rsidR="009A3192">
              <w:rPr>
                <w:noProof/>
                <w:webHidden/>
              </w:rPr>
            </w:r>
            <w:r w:rsidR="009A3192">
              <w:rPr>
                <w:noProof/>
                <w:webHidden/>
              </w:rPr>
              <w:fldChar w:fldCharType="separate"/>
            </w:r>
            <w:r w:rsidR="004B56C0">
              <w:rPr>
                <w:noProof/>
                <w:webHidden/>
              </w:rPr>
              <w:t>3</w:t>
            </w:r>
            <w:r w:rsidR="009A3192">
              <w:rPr>
                <w:noProof/>
                <w:webHidden/>
              </w:rPr>
              <w:fldChar w:fldCharType="end"/>
            </w:r>
          </w:hyperlink>
        </w:p>
        <w:p w:rsidR="009A3192" w:rsidRDefault="00F72D76">
          <w:pPr>
            <w:pStyle w:val="TOC2"/>
            <w:rPr>
              <w:noProof/>
              <w:sz w:val="22"/>
              <w:szCs w:val="22"/>
            </w:rPr>
          </w:pPr>
          <w:hyperlink w:anchor="_Toc33304720" w:history="1">
            <w:r w:rsidR="009A3192" w:rsidRPr="0000674A">
              <w:rPr>
                <w:rStyle w:val="Hyperlink"/>
                <w:rFonts w:ascii="Times New Roman" w:hAnsi="Times New Roman" w:cs="Times New Roman"/>
                <w:b/>
                <w:noProof/>
              </w:rPr>
              <w:t>1.6 Research questions</w:t>
            </w:r>
            <w:r w:rsidR="009A3192">
              <w:rPr>
                <w:noProof/>
                <w:webHidden/>
              </w:rPr>
              <w:tab/>
            </w:r>
            <w:r w:rsidR="009A3192">
              <w:rPr>
                <w:noProof/>
                <w:webHidden/>
              </w:rPr>
              <w:fldChar w:fldCharType="begin"/>
            </w:r>
            <w:r w:rsidR="009A3192">
              <w:rPr>
                <w:noProof/>
                <w:webHidden/>
              </w:rPr>
              <w:instrText xml:space="preserve"> PAGEREF _Toc33304720 \h </w:instrText>
            </w:r>
            <w:r w:rsidR="009A3192">
              <w:rPr>
                <w:noProof/>
                <w:webHidden/>
              </w:rPr>
            </w:r>
            <w:r w:rsidR="009A3192">
              <w:rPr>
                <w:noProof/>
                <w:webHidden/>
              </w:rPr>
              <w:fldChar w:fldCharType="separate"/>
            </w:r>
            <w:r w:rsidR="004B56C0">
              <w:rPr>
                <w:noProof/>
                <w:webHidden/>
              </w:rPr>
              <w:t>4</w:t>
            </w:r>
            <w:r w:rsidR="009A3192">
              <w:rPr>
                <w:noProof/>
                <w:webHidden/>
              </w:rPr>
              <w:fldChar w:fldCharType="end"/>
            </w:r>
          </w:hyperlink>
        </w:p>
        <w:p w:rsidR="009A3192" w:rsidRDefault="00F72D76">
          <w:pPr>
            <w:pStyle w:val="TOC2"/>
            <w:rPr>
              <w:noProof/>
              <w:sz w:val="22"/>
              <w:szCs w:val="22"/>
            </w:rPr>
          </w:pPr>
          <w:hyperlink w:anchor="_Toc33304721" w:history="1">
            <w:r w:rsidR="009A3192" w:rsidRPr="0000674A">
              <w:rPr>
                <w:rStyle w:val="Hyperlink"/>
                <w:rFonts w:ascii="Times New Roman" w:hAnsi="Times New Roman" w:cs="Times New Roman"/>
                <w:b/>
                <w:noProof/>
              </w:rPr>
              <w:t>1.7 Scope of the Study</w:t>
            </w:r>
            <w:r w:rsidR="009A3192">
              <w:rPr>
                <w:noProof/>
                <w:webHidden/>
              </w:rPr>
              <w:tab/>
            </w:r>
            <w:r w:rsidR="009A3192">
              <w:rPr>
                <w:noProof/>
                <w:webHidden/>
              </w:rPr>
              <w:fldChar w:fldCharType="begin"/>
            </w:r>
            <w:r w:rsidR="009A3192">
              <w:rPr>
                <w:noProof/>
                <w:webHidden/>
              </w:rPr>
              <w:instrText xml:space="preserve"> PAGEREF _Toc33304721 \h </w:instrText>
            </w:r>
            <w:r w:rsidR="009A3192">
              <w:rPr>
                <w:noProof/>
                <w:webHidden/>
              </w:rPr>
            </w:r>
            <w:r w:rsidR="009A3192">
              <w:rPr>
                <w:noProof/>
                <w:webHidden/>
              </w:rPr>
              <w:fldChar w:fldCharType="separate"/>
            </w:r>
            <w:r w:rsidR="004B56C0">
              <w:rPr>
                <w:noProof/>
                <w:webHidden/>
              </w:rPr>
              <w:t>4</w:t>
            </w:r>
            <w:r w:rsidR="009A3192">
              <w:rPr>
                <w:noProof/>
                <w:webHidden/>
              </w:rPr>
              <w:fldChar w:fldCharType="end"/>
            </w:r>
          </w:hyperlink>
        </w:p>
        <w:p w:rsidR="009A3192" w:rsidRDefault="00F72D76">
          <w:pPr>
            <w:pStyle w:val="TOC2"/>
            <w:rPr>
              <w:noProof/>
              <w:sz w:val="22"/>
              <w:szCs w:val="22"/>
            </w:rPr>
          </w:pPr>
          <w:hyperlink w:anchor="_Toc33304722" w:history="1">
            <w:r w:rsidR="009A3192" w:rsidRPr="0000674A">
              <w:rPr>
                <w:rStyle w:val="Hyperlink"/>
                <w:rFonts w:ascii="Times New Roman" w:hAnsi="Times New Roman" w:cs="Times New Roman"/>
                <w:b/>
                <w:noProof/>
              </w:rPr>
              <w:t>1.8 Limitations of the Study</w:t>
            </w:r>
            <w:r w:rsidR="009A3192">
              <w:rPr>
                <w:noProof/>
                <w:webHidden/>
              </w:rPr>
              <w:tab/>
            </w:r>
            <w:r w:rsidR="009A3192">
              <w:rPr>
                <w:noProof/>
                <w:webHidden/>
              </w:rPr>
              <w:fldChar w:fldCharType="begin"/>
            </w:r>
            <w:r w:rsidR="009A3192">
              <w:rPr>
                <w:noProof/>
                <w:webHidden/>
              </w:rPr>
              <w:instrText xml:space="preserve"> PAGEREF _Toc33304722 \h </w:instrText>
            </w:r>
            <w:r w:rsidR="009A3192">
              <w:rPr>
                <w:noProof/>
                <w:webHidden/>
              </w:rPr>
            </w:r>
            <w:r w:rsidR="009A3192">
              <w:rPr>
                <w:noProof/>
                <w:webHidden/>
              </w:rPr>
              <w:fldChar w:fldCharType="separate"/>
            </w:r>
            <w:r w:rsidR="004B56C0">
              <w:rPr>
                <w:noProof/>
                <w:webHidden/>
              </w:rPr>
              <w:t>4</w:t>
            </w:r>
            <w:r w:rsidR="009A3192">
              <w:rPr>
                <w:noProof/>
                <w:webHidden/>
              </w:rPr>
              <w:fldChar w:fldCharType="end"/>
            </w:r>
          </w:hyperlink>
        </w:p>
        <w:p w:rsidR="009A3192" w:rsidRDefault="00F72D76">
          <w:pPr>
            <w:pStyle w:val="TOC1"/>
            <w:tabs>
              <w:tab w:val="right" w:leader="dot" w:pos="9350"/>
            </w:tabs>
            <w:rPr>
              <w:noProof/>
              <w:sz w:val="22"/>
              <w:szCs w:val="22"/>
            </w:rPr>
          </w:pPr>
          <w:hyperlink w:anchor="_Toc33304723" w:history="1">
            <w:r w:rsidR="009A3192" w:rsidRPr="0000674A">
              <w:rPr>
                <w:rStyle w:val="Hyperlink"/>
                <w:rFonts w:ascii="Times New Roman" w:hAnsi="Times New Roman" w:cs="Times New Roman"/>
                <w:b/>
                <w:noProof/>
              </w:rPr>
              <w:t>Chapter-02 Literature Review</w:t>
            </w:r>
            <w:r w:rsidR="009A3192">
              <w:rPr>
                <w:noProof/>
                <w:webHidden/>
              </w:rPr>
              <w:tab/>
            </w:r>
            <w:r w:rsidR="009A3192">
              <w:rPr>
                <w:noProof/>
                <w:webHidden/>
              </w:rPr>
              <w:fldChar w:fldCharType="begin"/>
            </w:r>
            <w:r w:rsidR="009A3192">
              <w:rPr>
                <w:noProof/>
                <w:webHidden/>
              </w:rPr>
              <w:instrText xml:space="preserve"> PAGEREF _Toc33304723 \h </w:instrText>
            </w:r>
            <w:r w:rsidR="009A3192">
              <w:rPr>
                <w:noProof/>
                <w:webHidden/>
              </w:rPr>
            </w:r>
            <w:r w:rsidR="009A3192">
              <w:rPr>
                <w:noProof/>
                <w:webHidden/>
              </w:rPr>
              <w:fldChar w:fldCharType="separate"/>
            </w:r>
            <w:r w:rsidR="004B56C0">
              <w:rPr>
                <w:noProof/>
                <w:webHidden/>
              </w:rPr>
              <w:t>6</w:t>
            </w:r>
            <w:r w:rsidR="009A3192">
              <w:rPr>
                <w:noProof/>
                <w:webHidden/>
              </w:rPr>
              <w:fldChar w:fldCharType="end"/>
            </w:r>
          </w:hyperlink>
        </w:p>
        <w:p w:rsidR="009A3192" w:rsidRDefault="00F72D76">
          <w:pPr>
            <w:pStyle w:val="TOC2"/>
            <w:rPr>
              <w:noProof/>
              <w:sz w:val="22"/>
              <w:szCs w:val="22"/>
            </w:rPr>
          </w:pPr>
          <w:hyperlink w:anchor="_Toc33304724" w:history="1">
            <w:r w:rsidR="009A3192" w:rsidRPr="0000674A">
              <w:rPr>
                <w:rStyle w:val="Hyperlink"/>
                <w:rFonts w:ascii="Times New Roman" w:hAnsi="Times New Roman" w:cs="Times New Roman"/>
                <w:b/>
                <w:noProof/>
              </w:rPr>
              <w:t>2.1 Introduction</w:t>
            </w:r>
            <w:r w:rsidR="009A3192">
              <w:rPr>
                <w:noProof/>
                <w:webHidden/>
              </w:rPr>
              <w:tab/>
            </w:r>
            <w:r w:rsidR="009A3192">
              <w:rPr>
                <w:noProof/>
                <w:webHidden/>
              </w:rPr>
              <w:fldChar w:fldCharType="begin"/>
            </w:r>
            <w:r w:rsidR="009A3192">
              <w:rPr>
                <w:noProof/>
                <w:webHidden/>
              </w:rPr>
              <w:instrText xml:space="preserve"> PAGEREF _Toc33304724 \h </w:instrText>
            </w:r>
            <w:r w:rsidR="009A3192">
              <w:rPr>
                <w:noProof/>
                <w:webHidden/>
              </w:rPr>
            </w:r>
            <w:r w:rsidR="009A3192">
              <w:rPr>
                <w:noProof/>
                <w:webHidden/>
              </w:rPr>
              <w:fldChar w:fldCharType="separate"/>
            </w:r>
            <w:r w:rsidR="004B56C0">
              <w:rPr>
                <w:noProof/>
                <w:webHidden/>
              </w:rPr>
              <w:t>6</w:t>
            </w:r>
            <w:r w:rsidR="009A3192">
              <w:rPr>
                <w:noProof/>
                <w:webHidden/>
              </w:rPr>
              <w:fldChar w:fldCharType="end"/>
            </w:r>
          </w:hyperlink>
        </w:p>
        <w:p w:rsidR="009A3192" w:rsidRDefault="00F72D76">
          <w:pPr>
            <w:pStyle w:val="TOC2"/>
            <w:rPr>
              <w:noProof/>
              <w:sz w:val="22"/>
              <w:szCs w:val="22"/>
            </w:rPr>
          </w:pPr>
          <w:hyperlink w:anchor="_Toc33304725" w:history="1">
            <w:r w:rsidR="009A3192" w:rsidRPr="0000674A">
              <w:rPr>
                <w:rStyle w:val="Hyperlink"/>
                <w:rFonts w:ascii="Times New Roman" w:hAnsi="Times New Roman" w:cs="Times New Roman"/>
                <w:b/>
                <w:noProof/>
              </w:rPr>
              <w:t>2.2 Cash Management</w:t>
            </w:r>
            <w:r w:rsidR="009A3192">
              <w:rPr>
                <w:noProof/>
                <w:webHidden/>
              </w:rPr>
              <w:tab/>
            </w:r>
            <w:r w:rsidR="009A3192">
              <w:rPr>
                <w:noProof/>
                <w:webHidden/>
              </w:rPr>
              <w:fldChar w:fldCharType="begin"/>
            </w:r>
            <w:r w:rsidR="009A3192">
              <w:rPr>
                <w:noProof/>
                <w:webHidden/>
              </w:rPr>
              <w:instrText xml:space="preserve"> PAGEREF _Toc33304725 \h </w:instrText>
            </w:r>
            <w:r w:rsidR="009A3192">
              <w:rPr>
                <w:noProof/>
                <w:webHidden/>
              </w:rPr>
            </w:r>
            <w:r w:rsidR="009A3192">
              <w:rPr>
                <w:noProof/>
                <w:webHidden/>
              </w:rPr>
              <w:fldChar w:fldCharType="separate"/>
            </w:r>
            <w:r w:rsidR="004B56C0">
              <w:rPr>
                <w:noProof/>
                <w:webHidden/>
              </w:rPr>
              <w:t>6</w:t>
            </w:r>
            <w:r w:rsidR="009A3192">
              <w:rPr>
                <w:noProof/>
                <w:webHidden/>
              </w:rPr>
              <w:fldChar w:fldCharType="end"/>
            </w:r>
          </w:hyperlink>
        </w:p>
        <w:p w:rsidR="009A3192" w:rsidRDefault="00F72D76">
          <w:pPr>
            <w:pStyle w:val="TOC2"/>
            <w:rPr>
              <w:noProof/>
              <w:sz w:val="22"/>
              <w:szCs w:val="22"/>
            </w:rPr>
          </w:pPr>
          <w:hyperlink w:anchor="_Toc33304726" w:history="1">
            <w:r w:rsidR="009A3192" w:rsidRPr="0000674A">
              <w:rPr>
                <w:rStyle w:val="Hyperlink"/>
                <w:rFonts w:ascii="Times New Roman" w:hAnsi="Times New Roman" w:cs="Times New Roman"/>
                <w:b/>
                <w:noProof/>
              </w:rPr>
              <w:t>2.3 Cash Management Techniques</w:t>
            </w:r>
            <w:r w:rsidR="009A3192">
              <w:rPr>
                <w:noProof/>
                <w:webHidden/>
              </w:rPr>
              <w:tab/>
            </w:r>
            <w:r w:rsidR="009A3192">
              <w:rPr>
                <w:noProof/>
                <w:webHidden/>
              </w:rPr>
              <w:fldChar w:fldCharType="begin"/>
            </w:r>
            <w:r w:rsidR="009A3192">
              <w:rPr>
                <w:noProof/>
                <w:webHidden/>
              </w:rPr>
              <w:instrText xml:space="preserve"> PAGEREF _Toc33304726 \h </w:instrText>
            </w:r>
            <w:r w:rsidR="009A3192">
              <w:rPr>
                <w:noProof/>
                <w:webHidden/>
              </w:rPr>
            </w:r>
            <w:r w:rsidR="009A3192">
              <w:rPr>
                <w:noProof/>
                <w:webHidden/>
              </w:rPr>
              <w:fldChar w:fldCharType="separate"/>
            </w:r>
            <w:r w:rsidR="004B56C0">
              <w:rPr>
                <w:noProof/>
                <w:webHidden/>
              </w:rPr>
              <w:t>6</w:t>
            </w:r>
            <w:r w:rsidR="009A3192">
              <w:rPr>
                <w:noProof/>
                <w:webHidden/>
              </w:rPr>
              <w:fldChar w:fldCharType="end"/>
            </w:r>
          </w:hyperlink>
        </w:p>
        <w:p w:rsidR="009A3192" w:rsidRDefault="00F72D76">
          <w:pPr>
            <w:pStyle w:val="TOC2"/>
            <w:rPr>
              <w:noProof/>
              <w:sz w:val="22"/>
              <w:szCs w:val="22"/>
            </w:rPr>
          </w:pPr>
          <w:hyperlink w:anchor="_Toc33304727" w:history="1">
            <w:r w:rsidR="009A3192" w:rsidRPr="0000674A">
              <w:rPr>
                <w:rStyle w:val="Hyperlink"/>
                <w:rFonts w:ascii="Times New Roman" w:hAnsi="Times New Roman" w:cs="Times New Roman"/>
                <w:b/>
                <w:noProof/>
              </w:rPr>
              <w:t>2.4 Profitability</w:t>
            </w:r>
            <w:r w:rsidR="009A3192">
              <w:rPr>
                <w:noProof/>
                <w:webHidden/>
              </w:rPr>
              <w:tab/>
            </w:r>
            <w:r w:rsidR="009A3192">
              <w:rPr>
                <w:noProof/>
                <w:webHidden/>
              </w:rPr>
              <w:fldChar w:fldCharType="begin"/>
            </w:r>
            <w:r w:rsidR="009A3192">
              <w:rPr>
                <w:noProof/>
                <w:webHidden/>
              </w:rPr>
              <w:instrText xml:space="preserve"> PAGEREF _Toc33304727 \h </w:instrText>
            </w:r>
            <w:r w:rsidR="009A3192">
              <w:rPr>
                <w:noProof/>
                <w:webHidden/>
              </w:rPr>
            </w:r>
            <w:r w:rsidR="009A3192">
              <w:rPr>
                <w:noProof/>
                <w:webHidden/>
              </w:rPr>
              <w:fldChar w:fldCharType="separate"/>
            </w:r>
            <w:r w:rsidR="004B56C0">
              <w:rPr>
                <w:noProof/>
                <w:webHidden/>
              </w:rPr>
              <w:t>9</w:t>
            </w:r>
            <w:r w:rsidR="009A3192">
              <w:rPr>
                <w:noProof/>
                <w:webHidden/>
              </w:rPr>
              <w:fldChar w:fldCharType="end"/>
            </w:r>
          </w:hyperlink>
        </w:p>
        <w:p w:rsidR="009A3192" w:rsidRDefault="00F72D76">
          <w:pPr>
            <w:pStyle w:val="TOC2"/>
            <w:rPr>
              <w:noProof/>
              <w:sz w:val="22"/>
              <w:szCs w:val="22"/>
            </w:rPr>
          </w:pPr>
          <w:hyperlink w:anchor="_Toc33304728" w:history="1">
            <w:r w:rsidR="009A3192" w:rsidRPr="0000674A">
              <w:rPr>
                <w:rStyle w:val="Hyperlink"/>
                <w:rFonts w:ascii="Times New Roman" w:hAnsi="Times New Roman" w:cs="Times New Roman"/>
                <w:b/>
                <w:noProof/>
              </w:rPr>
              <w:t>2.5 Relationship between Cash Management and Profitability</w:t>
            </w:r>
            <w:r w:rsidR="009A3192">
              <w:rPr>
                <w:noProof/>
                <w:webHidden/>
              </w:rPr>
              <w:tab/>
            </w:r>
            <w:r w:rsidR="009A3192">
              <w:rPr>
                <w:noProof/>
                <w:webHidden/>
              </w:rPr>
              <w:fldChar w:fldCharType="begin"/>
            </w:r>
            <w:r w:rsidR="009A3192">
              <w:rPr>
                <w:noProof/>
                <w:webHidden/>
              </w:rPr>
              <w:instrText xml:space="preserve"> PAGEREF _Toc33304728 \h </w:instrText>
            </w:r>
            <w:r w:rsidR="009A3192">
              <w:rPr>
                <w:noProof/>
                <w:webHidden/>
              </w:rPr>
            </w:r>
            <w:r w:rsidR="009A3192">
              <w:rPr>
                <w:noProof/>
                <w:webHidden/>
              </w:rPr>
              <w:fldChar w:fldCharType="separate"/>
            </w:r>
            <w:r w:rsidR="004B56C0">
              <w:rPr>
                <w:noProof/>
                <w:webHidden/>
              </w:rPr>
              <w:t>9</w:t>
            </w:r>
            <w:r w:rsidR="009A3192">
              <w:rPr>
                <w:noProof/>
                <w:webHidden/>
              </w:rPr>
              <w:fldChar w:fldCharType="end"/>
            </w:r>
          </w:hyperlink>
        </w:p>
        <w:p w:rsidR="009A3192" w:rsidRDefault="00F72D76">
          <w:pPr>
            <w:pStyle w:val="TOC1"/>
            <w:tabs>
              <w:tab w:val="right" w:leader="dot" w:pos="9350"/>
            </w:tabs>
            <w:rPr>
              <w:noProof/>
              <w:sz w:val="22"/>
              <w:szCs w:val="22"/>
            </w:rPr>
          </w:pPr>
          <w:hyperlink w:anchor="_Toc33304729" w:history="1">
            <w:r w:rsidR="009A3192" w:rsidRPr="0000674A">
              <w:rPr>
                <w:rStyle w:val="Hyperlink"/>
                <w:rFonts w:ascii="Times New Roman" w:hAnsi="Times New Roman" w:cs="Times New Roman"/>
                <w:b/>
                <w:noProof/>
              </w:rPr>
              <w:t>Chapter-03 Organizational Background</w:t>
            </w:r>
            <w:r w:rsidR="009A3192">
              <w:rPr>
                <w:noProof/>
                <w:webHidden/>
              </w:rPr>
              <w:tab/>
            </w:r>
            <w:r w:rsidR="009A3192">
              <w:rPr>
                <w:noProof/>
                <w:webHidden/>
              </w:rPr>
              <w:fldChar w:fldCharType="begin"/>
            </w:r>
            <w:r w:rsidR="009A3192">
              <w:rPr>
                <w:noProof/>
                <w:webHidden/>
              </w:rPr>
              <w:instrText xml:space="preserve"> PAGEREF _Toc33304729 \h </w:instrText>
            </w:r>
            <w:r w:rsidR="009A3192">
              <w:rPr>
                <w:noProof/>
                <w:webHidden/>
              </w:rPr>
            </w:r>
            <w:r w:rsidR="009A3192">
              <w:rPr>
                <w:noProof/>
                <w:webHidden/>
              </w:rPr>
              <w:fldChar w:fldCharType="separate"/>
            </w:r>
            <w:r w:rsidR="004B56C0">
              <w:rPr>
                <w:noProof/>
                <w:webHidden/>
              </w:rPr>
              <w:t>13</w:t>
            </w:r>
            <w:r w:rsidR="009A3192">
              <w:rPr>
                <w:noProof/>
                <w:webHidden/>
              </w:rPr>
              <w:fldChar w:fldCharType="end"/>
            </w:r>
          </w:hyperlink>
        </w:p>
        <w:p w:rsidR="009A3192" w:rsidRDefault="00F72D76">
          <w:pPr>
            <w:pStyle w:val="TOC2"/>
            <w:rPr>
              <w:noProof/>
              <w:sz w:val="22"/>
              <w:szCs w:val="22"/>
            </w:rPr>
          </w:pPr>
          <w:hyperlink w:anchor="_Toc33304730" w:history="1">
            <w:r w:rsidR="009A3192" w:rsidRPr="0000674A">
              <w:rPr>
                <w:rStyle w:val="Hyperlink"/>
                <w:rFonts w:ascii="Times New Roman" w:hAnsi="Times New Roman" w:cs="Times New Roman"/>
                <w:b/>
                <w:noProof/>
              </w:rPr>
              <w:t>3.1 Company profile</w:t>
            </w:r>
            <w:r w:rsidR="009A3192">
              <w:rPr>
                <w:noProof/>
                <w:webHidden/>
              </w:rPr>
              <w:tab/>
            </w:r>
            <w:r w:rsidR="009A3192">
              <w:rPr>
                <w:noProof/>
                <w:webHidden/>
              </w:rPr>
              <w:fldChar w:fldCharType="begin"/>
            </w:r>
            <w:r w:rsidR="009A3192">
              <w:rPr>
                <w:noProof/>
                <w:webHidden/>
              </w:rPr>
              <w:instrText xml:space="preserve"> PAGEREF _Toc33304730 \h </w:instrText>
            </w:r>
            <w:r w:rsidR="009A3192">
              <w:rPr>
                <w:noProof/>
                <w:webHidden/>
              </w:rPr>
            </w:r>
            <w:r w:rsidR="009A3192">
              <w:rPr>
                <w:noProof/>
                <w:webHidden/>
              </w:rPr>
              <w:fldChar w:fldCharType="separate"/>
            </w:r>
            <w:r w:rsidR="004B56C0">
              <w:rPr>
                <w:noProof/>
                <w:webHidden/>
              </w:rPr>
              <w:t>13</w:t>
            </w:r>
            <w:r w:rsidR="009A3192">
              <w:rPr>
                <w:noProof/>
                <w:webHidden/>
              </w:rPr>
              <w:fldChar w:fldCharType="end"/>
            </w:r>
          </w:hyperlink>
        </w:p>
        <w:p w:rsidR="009A3192" w:rsidRDefault="00F72D76">
          <w:pPr>
            <w:pStyle w:val="TOC2"/>
            <w:rPr>
              <w:noProof/>
              <w:sz w:val="22"/>
              <w:szCs w:val="22"/>
            </w:rPr>
          </w:pPr>
          <w:hyperlink w:anchor="_Toc33304731" w:history="1">
            <w:r w:rsidR="009A3192" w:rsidRPr="0000674A">
              <w:rPr>
                <w:rStyle w:val="Hyperlink"/>
                <w:rFonts w:ascii="Times New Roman" w:hAnsi="Times New Roman" w:cs="Times New Roman"/>
                <w:b/>
                <w:noProof/>
              </w:rPr>
              <w:t>3.2 vision</w:t>
            </w:r>
            <w:r w:rsidR="009A3192">
              <w:rPr>
                <w:noProof/>
                <w:webHidden/>
              </w:rPr>
              <w:tab/>
            </w:r>
            <w:r w:rsidR="009A3192">
              <w:rPr>
                <w:noProof/>
                <w:webHidden/>
              </w:rPr>
              <w:fldChar w:fldCharType="begin"/>
            </w:r>
            <w:r w:rsidR="009A3192">
              <w:rPr>
                <w:noProof/>
                <w:webHidden/>
              </w:rPr>
              <w:instrText xml:space="preserve"> PAGEREF _Toc33304731 \h </w:instrText>
            </w:r>
            <w:r w:rsidR="009A3192">
              <w:rPr>
                <w:noProof/>
                <w:webHidden/>
              </w:rPr>
            </w:r>
            <w:r w:rsidR="009A3192">
              <w:rPr>
                <w:noProof/>
                <w:webHidden/>
              </w:rPr>
              <w:fldChar w:fldCharType="separate"/>
            </w:r>
            <w:r w:rsidR="004B56C0">
              <w:rPr>
                <w:noProof/>
                <w:webHidden/>
              </w:rPr>
              <w:t>14</w:t>
            </w:r>
            <w:r w:rsidR="009A3192">
              <w:rPr>
                <w:noProof/>
                <w:webHidden/>
              </w:rPr>
              <w:fldChar w:fldCharType="end"/>
            </w:r>
          </w:hyperlink>
        </w:p>
        <w:p w:rsidR="009A3192" w:rsidRDefault="00F72D76">
          <w:pPr>
            <w:pStyle w:val="TOC2"/>
            <w:rPr>
              <w:noProof/>
              <w:sz w:val="22"/>
              <w:szCs w:val="22"/>
            </w:rPr>
          </w:pPr>
          <w:hyperlink w:anchor="_Toc33304732" w:history="1">
            <w:r w:rsidR="009A3192" w:rsidRPr="0000674A">
              <w:rPr>
                <w:rStyle w:val="Hyperlink"/>
                <w:rFonts w:ascii="Times New Roman" w:hAnsi="Times New Roman" w:cs="Times New Roman"/>
                <w:b/>
                <w:noProof/>
              </w:rPr>
              <w:t>3.3 Mission</w:t>
            </w:r>
            <w:r w:rsidR="009A3192">
              <w:rPr>
                <w:noProof/>
                <w:webHidden/>
              </w:rPr>
              <w:tab/>
            </w:r>
            <w:r w:rsidR="009A3192">
              <w:rPr>
                <w:noProof/>
                <w:webHidden/>
              </w:rPr>
              <w:fldChar w:fldCharType="begin"/>
            </w:r>
            <w:r w:rsidR="009A3192">
              <w:rPr>
                <w:noProof/>
                <w:webHidden/>
              </w:rPr>
              <w:instrText xml:space="preserve"> PAGEREF _Toc33304732 \h </w:instrText>
            </w:r>
            <w:r w:rsidR="009A3192">
              <w:rPr>
                <w:noProof/>
                <w:webHidden/>
              </w:rPr>
            </w:r>
            <w:r w:rsidR="009A3192">
              <w:rPr>
                <w:noProof/>
                <w:webHidden/>
              </w:rPr>
              <w:fldChar w:fldCharType="separate"/>
            </w:r>
            <w:r w:rsidR="004B56C0">
              <w:rPr>
                <w:noProof/>
                <w:webHidden/>
              </w:rPr>
              <w:t>14</w:t>
            </w:r>
            <w:r w:rsidR="009A3192">
              <w:rPr>
                <w:noProof/>
                <w:webHidden/>
              </w:rPr>
              <w:fldChar w:fldCharType="end"/>
            </w:r>
          </w:hyperlink>
        </w:p>
        <w:p w:rsidR="009A3192" w:rsidRDefault="00F72D76">
          <w:pPr>
            <w:pStyle w:val="TOC2"/>
            <w:rPr>
              <w:noProof/>
              <w:sz w:val="22"/>
              <w:szCs w:val="22"/>
            </w:rPr>
          </w:pPr>
          <w:hyperlink w:anchor="_Toc33304733" w:history="1">
            <w:r w:rsidR="009A3192" w:rsidRPr="0000674A">
              <w:rPr>
                <w:rStyle w:val="Hyperlink"/>
                <w:rFonts w:ascii="Times New Roman" w:hAnsi="Times New Roman" w:cs="Times New Roman"/>
                <w:b/>
                <w:noProof/>
              </w:rPr>
              <w:t>3.4 Objective</w:t>
            </w:r>
            <w:r w:rsidR="009A3192">
              <w:rPr>
                <w:noProof/>
                <w:webHidden/>
              </w:rPr>
              <w:tab/>
            </w:r>
            <w:r w:rsidR="009A3192">
              <w:rPr>
                <w:noProof/>
                <w:webHidden/>
              </w:rPr>
              <w:fldChar w:fldCharType="begin"/>
            </w:r>
            <w:r w:rsidR="009A3192">
              <w:rPr>
                <w:noProof/>
                <w:webHidden/>
              </w:rPr>
              <w:instrText xml:space="preserve"> PAGEREF _Toc33304733 \h </w:instrText>
            </w:r>
            <w:r w:rsidR="009A3192">
              <w:rPr>
                <w:noProof/>
                <w:webHidden/>
              </w:rPr>
            </w:r>
            <w:r w:rsidR="009A3192">
              <w:rPr>
                <w:noProof/>
                <w:webHidden/>
              </w:rPr>
              <w:fldChar w:fldCharType="separate"/>
            </w:r>
            <w:r w:rsidR="004B56C0">
              <w:rPr>
                <w:noProof/>
                <w:webHidden/>
              </w:rPr>
              <w:t>15</w:t>
            </w:r>
            <w:r w:rsidR="009A3192">
              <w:rPr>
                <w:noProof/>
                <w:webHidden/>
              </w:rPr>
              <w:fldChar w:fldCharType="end"/>
            </w:r>
          </w:hyperlink>
        </w:p>
        <w:p w:rsidR="009A3192" w:rsidRDefault="00F72D76">
          <w:pPr>
            <w:pStyle w:val="TOC2"/>
            <w:rPr>
              <w:noProof/>
              <w:sz w:val="22"/>
              <w:szCs w:val="22"/>
            </w:rPr>
          </w:pPr>
          <w:hyperlink w:anchor="_Toc33304734" w:history="1">
            <w:r w:rsidR="009A3192" w:rsidRPr="0000674A">
              <w:rPr>
                <w:rStyle w:val="Hyperlink"/>
                <w:rFonts w:ascii="Times New Roman" w:hAnsi="Times New Roman" w:cs="Times New Roman"/>
                <w:b/>
                <w:noProof/>
              </w:rPr>
              <w:t>3.5 Corporate Departments of Bank Alfalah</w:t>
            </w:r>
            <w:r w:rsidR="009A3192">
              <w:rPr>
                <w:noProof/>
                <w:webHidden/>
              </w:rPr>
              <w:tab/>
            </w:r>
            <w:r w:rsidR="009A3192">
              <w:rPr>
                <w:noProof/>
                <w:webHidden/>
              </w:rPr>
              <w:fldChar w:fldCharType="begin"/>
            </w:r>
            <w:r w:rsidR="009A3192">
              <w:rPr>
                <w:noProof/>
                <w:webHidden/>
              </w:rPr>
              <w:instrText xml:space="preserve"> PAGEREF _Toc33304734 \h </w:instrText>
            </w:r>
            <w:r w:rsidR="009A3192">
              <w:rPr>
                <w:noProof/>
                <w:webHidden/>
              </w:rPr>
            </w:r>
            <w:r w:rsidR="009A3192">
              <w:rPr>
                <w:noProof/>
                <w:webHidden/>
              </w:rPr>
              <w:fldChar w:fldCharType="separate"/>
            </w:r>
            <w:r w:rsidR="004B56C0">
              <w:rPr>
                <w:noProof/>
                <w:webHidden/>
              </w:rPr>
              <w:t>15</w:t>
            </w:r>
            <w:r w:rsidR="009A3192">
              <w:rPr>
                <w:noProof/>
                <w:webHidden/>
              </w:rPr>
              <w:fldChar w:fldCharType="end"/>
            </w:r>
          </w:hyperlink>
        </w:p>
        <w:p w:rsidR="009A3192" w:rsidRDefault="00F72D76">
          <w:pPr>
            <w:pStyle w:val="TOC2"/>
            <w:rPr>
              <w:noProof/>
              <w:sz w:val="22"/>
              <w:szCs w:val="22"/>
            </w:rPr>
          </w:pPr>
          <w:hyperlink w:anchor="_Toc33304735" w:history="1">
            <w:r w:rsidR="009A3192" w:rsidRPr="0000674A">
              <w:rPr>
                <w:rStyle w:val="Hyperlink"/>
                <w:rFonts w:ascii="Times New Roman" w:hAnsi="Times New Roman" w:cs="Times New Roman"/>
                <w:b/>
                <w:noProof/>
              </w:rPr>
              <w:t>3.6</w:t>
            </w:r>
            <w:r w:rsidR="009A3192">
              <w:rPr>
                <w:noProof/>
                <w:sz w:val="22"/>
                <w:szCs w:val="22"/>
              </w:rPr>
              <w:t xml:space="preserve"> </w:t>
            </w:r>
            <w:r w:rsidR="009A3192" w:rsidRPr="0000674A">
              <w:rPr>
                <w:rStyle w:val="Hyperlink"/>
                <w:rFonts w:ascii="Times New Roman" w:hAnsi="Times New Roman" w:cs="Times New Roman"/>
                <w:b/>
                <w:noProof/>
              </w:rPr>
              <w:t>Product and Service of Bank Alfalah</w:t>
            </w:r>
            <w:r w:rsidR="009A3192">
              <w:rPr>
                <w:noProof/>
                <w:webHidden/>
              </w:rPr>
              <w:tab/>
            </w:r>
            <w:r w:rsidR="009A3192">
              <w:rPr>
                <w:noProof/>
                <w:webHidden/>
              </w:rPr>
              <w:fldChar w:fldCharType="begin"/>
            </w:r>
            <w:r w:rsidR="009A3192">
              <w:rPr>
                <w:noProof/>
                <w:webHidden/>
              </w:rPr>
              <w:instrText xml:space="preserve"> PAGEREF _Toc33304735 \h </w:instrText>
            </w:r>
            <w:r w:rsidR="009A3192">
              <w:rPr>
                <w:noProof/>
                <w:webHidden/>
              </w:rPr>
            </w:r>
            <w:r w:rsidR="009A3192">
              <w:rPr>
                <w:noProof/>
                <w:webHidden/>
              </w:rPr>
              <w:fldChar w:fldCharType="separate"/>
            </w:r>
            <w:r w:rsidR="004B56C0">
              <w:rPr>
                <w:noProof/>
                <w:webHidden/>
              </w:rPr>
              <w:t>17</w:t>
            </w:r>
            <w:r w:rsidR="009A3192">
              <w:rPr>
                <w:noProof/>
                <w:webHidden/>
              </w:rPr>
              <w:fldChar w:fldCharType="end"/>
            </w:r>
          </w:hyperlink>
        </w:p>
        <w:p w:rsidR="009A3192" w:rsidRDefault="00F72D76">
          <w:pPr>
            <w:pStyle w:val="TOC2"/>
            <w:rPr>
              <w:noProof/>
              <w:sz w:val="22"/>
              <w:szCs w:val="22"/>
            </w:rPr>
          </w:pPr>
          <w:hyperlink w:anchor="_Toc33304736" w:history="1">
            <w:r w:rsidR="008E7158">
              <w:rPr>
                <w:rStyle w:val="Hyperlink"/>
                <w:rFonts w:ascii="Times New Roman" w:hAnsi="Times New Roman" w:cs="Times New Roman"/>
                <w:b/>
                <w:noProof/>
              </w:rPr>
              <w:t>3.7 O</w:t>
            </w:r>
            <w:r w:rsidR="009A3192" w:rsidRPr="0000674A">
              <w:rPr>
                <w:rStyle w:val="Hyperlink"/>
                <w:rFonts w:ascii="Times New Roman" w:hAnsi="Times New Roman" w:cs="Times New Roman"/>
                <w:b/>
                <w:noProof/>
              </w:rPr>
              <w:t>peration Details of Bank Alfalah</w:t>
            </w:r>
            <w:r w:rsidR="009A3192">
              <w:rPr>
                <w:noProof/>
                <w:webHidden/>
              </w:rPr>
              <w:tab/>
            </w:r>
            <w:r w:rsidR="009A3192">
              <w:rPr>
                <w:noProof/>
                <w:webHidden/>
              </w:rPr>
              <w:fldChar w:fldCharType="begin"/>
            </w:r>
            <w:r w:rsidR="009A3192">
              <w:rPr>
                <w:noProof/>
                <w:webHidden/>
              </w:rPr>
              <w:instrText xml:space="preserve"> PAGEREF _Toc33304736 \h </w:instrText>
            </w:r>
            <w:r w:rsidR="009A3192">
              <w:rPr>
                <w:noProof/>
                <w:webHidden/>
              </w:rPr>
            </w:r>
            <w:r w:rsidR="009A3192">
              <w:rPr>
                <w:noProof/>
                <w:webHidden/>
              </w:rPr>
              <w:fldChar w:fldCharType="separate"/>
            </w:r>
            <w:r w:rsidR="004B56C0">
              <w:rPr>
                <w:noProof/>
                <w:webHidden/>
              </w:rPr>
              <w:t>19</w:t>
            </w:r>
            <w:r w:rsidR="009A3192">
              <w:rPr>
                <w:noProof/>
                <w:webHidden/>
              </w:rPr>
              <w:fldChar w:fldCharType="end"/>
            </w:r>
          </w:hyperlink>
        </w:p>
        <w:p w:rsidR="009A3192" w:rsidRDefault="00F72D76">
          <w:pPr>
            <w:pStyle w:val="TOC2"/>
            <w:rPr>
              <w:noProof/>
              <w:sz w:val="22"/>
              <w:szCs w:val="22"/>
            </w:rPr>
          </w:pPr>
          <w:hyperlink w:anchor="_Toc33304737" w:history="1">
            <w:r w:rsidR="009A3192" w:rsidRPr="0000674A">
              <w:rPr>
                <w:rStyle w:val="Hyperlink"/>
                <w:rFonts w:ascii="Times New Roman" w:hAnsi="Times New Roman" w:cs="Times New Roman"/>
                <w:b/>
                <w:noProof/>
              </w:rPr>
              <w:t>3.8 CSR Activities of bank Alfalah</w:t>
            </w:r>
            <w:r w:rsidR="009A3192">
              <w:rPr>
                <w:noProof/>
                <w:webHidden/>
              </w:rPr>
              <w:tab/>
            </w:r>
            <w:r w:rsidR="009A3192">
              <w:rPr>
                <w:noProof/>
                <w:webHidden/>
              </w:rPr>
              <w:fldChar w:fldCharType="begin"/>
            </w:r>
            <w:r w:rsidR="009A3192">
              <w:rPr>
                <w:noProof/>
                <w:webHidden/>
              </w:rPr>
              <w:instrText xml:space="preserve"> PAGEREF _Toc33304737 \h </w:instrText>
            </w:r>
            <w:r w:rsidR="009A3192">
              <w:rPr>
                <w:noProof/>
                <w:webHidden/>
              </w:rPr>
            </w:r>
            <w:r w:rsidR="009A3192">
              <w:rPr>
                <w:noProof/>
                <w:webHidden/>
              </w:rPr>
              <w:fldChar w:fldCharType="separate"/>
            </w:r>
            <w:r w:rsidR="004B56C0">
              <w:rPr>
                <w:noProof/>
                <w:webHidden/>
              </w:rPr>
              <w:t>19</w:t>
            </w:r>
            <w:r w:rsidR="009A3192">
              <w:rPr>
                <w:noProof/>
                <w:webHidden/>
              </w:rPr>
              <w:fldChar w:fldCharType="end"/>
            </w:r>
          </w:hyperlink>
        </w:p>
        <w:p w:rsidR="009A3192" w:rsidRDefault="00F72D76">
          <w:pPr>
            <w:pStyle w:val="TOC1"/>
            <w:tabs>
              <w:tab w:val="right" w:leader="dot" w:pos="9350"/>
            </w:tabs>
            <w:rPr>
              <w:noProof/>
              <w:sz w:val="22"/>
              <w:szCs w:val="22"/>
            </w:rPr>
          </w:pPr>
          <w:hyperlink w:anchor="_Toc33304738" w:history="1">
            <w:r w:rsidR="009A3192" w:rsidRPr="0000674A">
              <w:rPr>
                <w:rStyle w:val="Hyperlink"/>
                <w:rFonts w:ascii="Times New Roman" w:hAnsi="Times New Roman" w:cs="Times New Roman"/>
                <w:b/>
                <w:noProof/>
              </w:rPr>
              <w:t>Chapter-04 Methodology</w:t>
            </w:r>
            <w:r w:rsidR="009A3192">
              <w:rPr>
                <w:noProof/>
                <w:webHidden/>
              </w:rPr>
              <w:tab/>
            </w:r>
            <w:r w:rsidR="009A3192">
              <w:rPr>
                <w:noProof/>
                <w:webHidden/>
              </w:rPr>
              <w:fldChar w:fldCharType="begin"/>
            </w:r>
            <w:r w:rsidR="009A3192">
              <w:rPr>
                <w:noProof/>
                <w:webHidden/>
              </w:rPr>
              <w:instrText xml:space="preserve"> PAGEREF _Toc33304738 \h </w:instrText>
            </w:r>
            <w:r w:rsidR="009A3192">
              <w:rPr>
                <w:noProof/>
                <w:webHidden/>
              </w:rPr>
            </w:r>
            <w:r w:rsidR="009A3192">
              <w:rPr>
                <w:noProof/>
                <w:webHidden/>
              </w:rPr>
              <w:fldChar w:fldCharType="separate"/>
            </w:r>
            <w:r w:rsidR="004B56C0">
              <w:rPr>
                <w:noProof/>
                <w:webHidden/>
              </w:rPr>
              <w:t>21</w:t>
            </w:r>
            <w:r w:rsidR="009A3192">
              <w:rPr>
                <w:noProof/>
                <w:webHidden/>
              </w:rPr>
              <w:fldChar w:fldCharType="end"/>
            </w:r>
          </w:hyperlink>
        </w:p>
        <w:p w:rsidR="009A3192" w:rsidRDefault="00F72D76">
          <w:pPr>
            <w:pStyle w:val="TOC2"/>
            <w:rPr>
              <w:noProof/>
              <w:sz w:val="22"/>
              <w:szCs w:val="22"/>
            </w:rPr>
          </w:pPr>
          <w:hyperlink w:anchor="_Toc33304739" w:history="1">
            <w:r w:rsidR="009A3192" w:rsidRPr="0000674A">
              <w:rPr>
                <w:rStyle w:val="Hyperlink"/>
                <w:rFonts w:ascii="Times New Roman" w:hAnsi="Times New Roman" w:cs="Times New Roman"/>
                <w:b/>
                <w:noProof/>
              </w:rPr>
              <w:t>4.1 Introduction</w:t>
            </w:r>
            <w:r w:rsidR="009A3192">
              <w:rPr>
                <w:noProof/>
                <w:webHidden/>
              </w:rPr>
              <w:tab/>
            </w:r>
            <w:r w:rsidR="009A3192">
              <w:rPr>
                <w:noProof/>
                <w:webHidden/>
              </w:rPr>
              <w:fldChar w:fldCharType="begin"/>
            </w:r>
            <w:r w:rsidR="009A3192">
              <w:rPr>
                <w:noProof/>
                <w:webHidden/>
              </w:rPr>
              <w:instrText xml:space="preserve"> PAGEREF _Toc33304739 \h </w:instrText>
            </w:r>
            <w:r w:rsidR="009A3192">
              <w:rPr>
                <w:noProof/>
                <w:webHidden/>
              </w:rPr>
            </w:r>
            <w:r w:rsidR="009A3192">
              <w:rPr>
                <w:noProof/>
                <w:webHidden/>
              </w:rPr>
              <w:fldChar w:fldCharType="separate"/>
            </w:r>
            <w:r w:rsidR="004B56C0">
              <w:rPr>
                <w:noProof/>
                <w:webHidden/>
              </w:rPr>
              <w:t>21</w:t>
            </w:r>
            <w:r w:rsidR="009A3192">
              <w:rPr>
                <w:noProof/>
                <w:webHidden/>
              </w:rPr>
              <w:fldChar w:fldCharType="end"/>
            </w:r>
          </w:hyperlink>
        </w:p>
        <w:p w:rsidR="009A3192" w:rsidRDefault="00F72D76">
          <w:pPr>
            <w:pStyle w:val="TOC2"/>
            <w:rPr>
              <w:noProof/>
              <w:sz w:val="22"/>
              <w:szCs w:val="22"/>
            </w:rPr>
          </w:pPr>
          <w:hyperlink w:anchor="_Toc33304740" w:history="1">
            <w:r w:rsidR="009A3192" w:rsidRPr="0000674A">
              <w:rPr>
                <w:rStyle w:val="Hyperlink"/>
                <w:rFonts w:ascii="Times New Roman" w:hAnsi="Times New Roman" w:cs="Times New Roman"/>
                <w:b/>
                <w:noProof/>
              </w:rPr>
              <w:t>4.2 Research Approach</w:t>
            </w:r>
            <w:r w:rsidR="009A3192">
              <w:rPr>
                <w:noProof/>
                <w:webHidden/>
              </w:rPr>
              <w:tab/>
            </w:r>
            <w:r w:rsidR="009A3192">
              <w:rPr>
                <w:noProof/>
                <w:webHidden/>
              </w:rPr>
              <w:fldChar w:fldCharType="begin"/>
            </w:r>
            <w:r w:rsidR="009A3192">
              <w:rPr>
                <w:noProof/>
                <w:webHidden/>
              </w:rPr>
              <w:instrText xml:space="preserve"> PAGEREF _Toc33304740 \h </w:instrText>
            </w:r>
            <w:r w:rsidR="009A3192">
              <w:rPr>
                <w:noProof/>
                <w:webHidden/>
              </w:rPr>
            </w:r>
            <w:r w:rsidR="009A3192">
              <w:rPr>
                <w:noProof/>
                <w:webHidden/>
              </w:rPr>
              <w:fldChar w:fldCharType="separate"/>
            </w:r>
            <w:r w:rsidR="004B56C0">
              <w:rPr>
                <w:noProof/>
                <w:webHidden/>
              </w:rPr>
              <w:t>21</w:t>
            </w:r>
            <w:r w:rsidR="009A3192">
              <w:rPr>
                <w:noProof/>
                <w:webHidden/>
              </w:rPr>
              <w:fldChar w:fldCharType="end"/>
            </w:r>
          </w:hyperlink>
        </w:p>
        <w:p w:rsidR="009A3192" w:rsidRDefault="00F72D76">
          <w:pPr>
            <w:pStyle w:val="TOC2"/>
            <w:rPr>
              <w:noProof/>
              <w:sz w:val="22"/>
              <w:szCs w:val="22"/>
            </w:rPr>
          </w:pPr>
          <w:hyperlink w:anchor="_Toc33304741" w:history="1">
            <w:r w:rsidR="009A3192" w:rsidRPr="0000674A">
              <w:rPr>
                <w:rStyle w:val="Hyperlink"/>
                <w:rFonts w:ascii="Times New Roman" w:hAnsi="Times New Roman" w:cs="Times New Roman"/>
                <w:b/>
                <w:noProof/>
              </w:rPr>
              <w:t>4.3 Study Population</w:t>
            </w:r>
            <w:r w:rsidR="009A3192">
              <w:rPr>
                <w:noProof/>
                <w:webHidden/>
              </w:rPr>
              <w:tab/>
            </w:r>
            <w:r w:rsidR="009A3192">
              <w:rPr>
                <w:noProof/>
                <w:webHidden/>
              </w:rPr>
              <w:fldChar w:fldCharType="begin"/>
            </w:r>
            <w:r w:rsidR="009A3192">
              <w:rPr>
                <w:noProof/>
                <w:webHidden/>
              </w:rPr>
              <w:instrText xml:space="preserve"> PAGEREF _Toc33304741 \h </w:instrText>
            </w:r>
            <w:r w:rsidR="009A3192">
              <w:rPr>
                <w:noProof/>
                <w:webHidden/>
              </w:rPr>
            </w:r>
            <w:r w:rsidR="009A3192">
              <w:rPr>
                <w:noProof/>
                <w:webHidden/>
              </w:rPr>
              <w:fldChar w:fldCharType="separate"/>
            </w:r>
            <w:r w:rsidR="004B56C0">
              <w:rPr>
                <w:noProof/>
                <w:webHidden/>
              </w:rPr>
              <w:t>22</w:t>
            </w:r>
            <w:r w:rsidR="009A3192">
              <w:rPr>
                <w:noProof/>
                <w:webHidden/>
              </w:rPr>
              <w:fldChar w:fldCharType="end"/>
            </w:r>
          </w:hyperlink>
        </w:p>
        <w:p w:rsidR="009A3192" w:rsidRDefault="00F72D76">
          <w:pPr>
            <w:pStyle w:val="TOC2"/>
            <w:rPr>
              <w:noProof/>
              <w:sz w:val="22"/>
              <w:szCs w:val="22"/>
            </w:rPr>
          </w:pPr>
          <w:hyperlink w:anchor="_Toc33304742" w:history="1">
            <w:r w:rsidR="009A3192" w:rsidRPr="0000674A">
              <w:rPr>
                <w:rStyle w:val="Hyperlink"/>
                <w:rFonts w:ascii="Times New Roman" w:hAnsi="Times New Roman" w:cs="Times New Roman"/>
                <w:b/>
                <w:noProof/>
              </w:rPr>
              <w:t>4.4 Sample size and Sampling Procedure</w:t>
            </w:r>
            <w:r w:rsidR="009A3192">
              <w:rPr>
                <w:noProof/>
                <w:webHidden/>
              </w:rPr>
              <w:tab/>
            </w:r>
            <w:r w:rsidR="009A3192">
              <w:rPr>
                <w:noProof/>
                <w:webHidden/>
              </w:rPr>
              <w:fldChar w:fldCharType="begin"/>
            </w:r>
            <w:r w:rsidR="009A3192">
              <w:rPr>
                <w:noProof/>
                <w:webHidden/>
              </w:rPr>
              <w:instrText xml:space="preserve"> PAGEREF _Toc33304742 \h </w:instrText>
            </w:r>
            <w:r w:rsidR="009A3192">
              <w:rPr>
                <w:noProof/>
                <w:webHidden/>
              </w:rPr>
            </w:r>
            <w:r w:rsidR="009A3192">
              <w:rPr>
                <w:noProof/>
                <w:webHidden/>
              </w:rPr>
              <w:fldChar w:fldCharType="separate"/>
            </w:r>
            <w:r w:rsidR="004B56C0">
              <w:rPr>
                <w:noProof/>
                <w:webHidden/>
              </w:rPr>
              <w:t>22</w:t>
            </w:r>
            <w:r w:rsidR="009A3192">
              <w:rPr>
                <w:noProof/>
                <w:webHidden/>
              </w:rPr>
              <w:fldChar w:fldCharType="end"/>
            </w:r>
          </w:hyperlink>
        </w:p>
        <w:p w:rsidR="009A3192" w:rsidRDefault="00F72D76">
          <w:pPr>
            <w:pStyle w:val="TOC2"/>
            <w:rPr>
              <w:noProof/>
              <w:sz w:val="22"/>
              <w:szCs w:val="22"/>
            </w:rPr>
          </w:pPr>
          <w:hyperlink w:anchor="_Toc33304743" w:history="1">
            <w:r w:rsidR="009A3192" w:rsidRPr="0000674A">
              <w:rPr>
                <w:rStyle w:val="Hyperlink"/>
                <w:rFonts w:ascii="Times New Roman" w:hAnsi="Times New Roman" w:cs="Times New Roman"/>
                <w:b/>
                <w:noProof/>
              </w:rPr>
              <w:t>4.5 Data Source</w:t>
            </w:r>
            <w:r w:rsidR="009A3192">
              <w:rPr>
                <w:noProof/>
                <w:webHidden/>
              </w:rPr>
              <w:tab/>
            </w:r>
            <w:r w:rsidR="009A3192">
              <w:rPr>
                <w:noProof/>
                <w:webHidden/>
              </w:rPr>
              <w:fldChar w:fldCharType="begin"/>
            </w:r>
            <w:r w:rsidR="009A3192">
              <w:rPr>
                <w:noProof/>
                <w:webHidden/>
              </w:rPr>
              <w:instrText xml:space="preserve"> PAGEREF _Toc33304743 \h </w:instrText>
            </w:r>
            <w:r w:rsidR="009A3192">
              <w:rPr>
                <w:noProof/>
                <w:webHidden/>
              </w:rPr>
            </w:r>
            <w:r w:rsidR="009A3192">
              <w:rPr>
                <w:noProof/>
                <w:webHidden/>
              </w:rPr>
              <w:fldChar w:fldCharType="separate"/>
            </w:r>
            <w:r w:rsidR="004B56C0">
              <w:rPr>
                <w:noProof/>
                <w:webHidden/>
              </w:rPr>
              <w:t>23</w:t>
            </w:r>
            <w:r w:rsidR="009A3192">
              <w:rPr>
                <w:noProof/>
                <w:webHidden/>
              </w:rPr>
              <w:fldChar w:fldCharType="end"/>
            </w:r>
          </w:hyperlink>
        </w:p>
        <w:p w:rsidR="009A3192" w:rsidRDefault="00F72D76">
          <w:pPr>
            <w:pStyle w:val="TOC2"/>
            <w:rPr>
              <w:noProof/>
              <w:sz w:val="22"/>
              <w:szCs w:val="22"/>
            </w:rPr>
          </w:pPr>
          <w:hyperlink w:anchor="_Toc33304744" w:history="1">
            <w:r w:rsidR="009A3192" w:rsidRPr="0000674A">
              <w:rPr>
                <w:rStyle w:val="Hyperlink"/>
                <w:rFonts w:ascii="Times New Roman" w:hAnsi="Times New Roman" w:cs="Times New Roman"/>
                <w:b/>
                <w:noProof/>
              </w:rPr>
              <w:t>4.6 Data Collection Method</w:t>
            </w:r>
            <w:r w:rsidR="009A3192">
              <w:rPr>
                <w:noProof/>
                <w:webHidden/>
              </w:rPr>
              <w:tab/>
            </w:r>
            <w:r w:rsidR="009A3192">
              <w:rPr>
                <w:noProof/>
                <w:webHidden/>
              </w:rPr>
              <w:fldChar w:fldCharType="begin"/>
            </w:r>
            <w:r w:rsidR="009A3192">
              <w:rPr>
                <w:noProof/>
                <w:webHidden/>
              </w:rPr>
              <w:instrText xml:space="preserve"> PAGEREF _Toc33304744 \h </w:instrText>
            </w:r>
            <w:r w:rsidR="009A3192">
              <w:rPr>
                <w:noProof/>
                <w:webHidden/>
              </w:rPr>
            </w:r>
            <w:r w:rsidR="009A3192">
              <w:rPr>
                <w:noProof/>
                <w:webHidden/>
              </w:rPr>
              <w:fldChar w:fldCharType="separate"/>
            </w:r>
            <w:r w:rsidR="004B56C0">
              <w:rPr>
                <w:noProof/>
                <w:webHidden/>
              </w:rPr>
              <w:t>23</w:t>
            </w:r>
            <w:r w:rsidR="009A3192">
              <w:rPr>
                <w:noProof/>
                <w:webHidden/>
              </w:rPr>
              <w:fldChar w:fldCharType="end"/>
            </w:r>
          </w:hyperlink>
        </w:p>
        <w:p w:rsidR="009A3192" w:rsidRDefault="00F72D76">
          <w:pPr>
            <w:pStyle w:val="TOC2"/>
            <w:rPr>
              <w:noProof/>
              <w:sz w:val="22"/>
              <w:szCs w:val="22"/>
            </w:rPr>
          </w:pPr>
          <w:hyperlink w:anchor="_Toc33304745" w:history="1">
            <w:r w:rsidR="009A3192" w:rsidRPr="0000674A">
              <w:rPr>
                <w:rStyle w:val="Hyperlink"/>
                <w:rFonts w:ascii="Times New Roman" w:hAnsi="Times New Roman" w:cs="Times New Roman"/>
                <w:b/>
                <w:noProof/>
              </w:rPr>
              <w:t>4.7 Data Processing and Analysis</w:t>
            </w:r>
            <w:r w:rsidR="009A3192">
              <w:rPr>
                <w:noProof/>
                <w:webHidden/>
              </w:rPr>
              <w:tab/>
            </w:r>
            <w:r w:rsidR="009A3192">
              <w:rPr>
                <w:noProof/>
                <w:webHidden/>
              </w:rPr>
              <w:fldChar w:fldCharType="begin"/>
            </w:r>
            <w:r w:rsidR="009A3192">
              <w:rPr>
                <w:noProof/>
                <w:webHidden/>
              </w:rPr>
              <w:instrText xml:space="preserve"> PAGEREF _Toc33304745 \h </w:instrText>
            </w:r>
            <w:r w:rsidR="009A3192">
              <w:rPr>
                <w:noProof/>
                <w:webHidden/>
              </w:rPr>
            </w:r>
            <w:r w:rsidR="009A3192">
              <w:rPr>
                <w:noProof/>
                <w:webHidden/>
              </w:rPr>
              <w:fldChar w:fldCharType="separate"/>
            </w:r>
            <w:r w:rsidR="004B56C0">
              <w:rPr>
                <w:noProof/>
                <w:webHidden/>
              </w:rPr>
              <w:t>23</w:t>
            </w:r>
            <w:r w:rsidR="009A3192">
              <w:rPr>
                <w:noProof/>
                <w:webHidden/>
              </w:rPr>
              <w:fldChar w:fldCharType="end"/>
            </w:r>
          </w:hyperlink>
        </w:p>
        <w:p w:rsidR="009A3192" w:rsidRDefault="00F72D76">
          <w:pPr>
            <w:pStyle w:val="TOC1"/>
            <w:tabs>
              <w:tab w:val="right" w:leader="dot" w:pos="9350"/>
            </w:tabs>
            <w:rPr>
              <w:noProof/>
              <w:sz w:val="22"/>
              <w:szCs w:val="22"/>
            </w:rPr>
          </w:pPr>
          <w:hyperlink w:anchor="_Toc33304746" w:history="1">
            <w:r w:rsidR="009A3192" w:rsidRPr="0000674A">
              <w:rPr>
                <w:rStyle w:val="Hyperlink"/>
                <w:rFonts w:ascii="Times New Roman" w:hAnsi="Times New Roman" w:cs="Times New Roman"/>
                <w:b/>
                <w:noProof/>
              </w:rPr>
              <w:t>Chapter-05 Analysis and Findings</w:t>
            </w:r>
            <w:r w:rsidR="009A3192">
              <w:rPr>
                <w:noProof/>
                <w:webHidden/>
              </w:rPr>
              <w:tab/>
            </w:r>
            <w:r w:rsidR="009A3192">
              <w:rPr>
                <w:noProof/>
                <w:webHidden/>
              </w:rPr>
              <w:fldChar w:fldCharType="begin"/>
            </w:r>
            <w:r w:rsidR="009A3192">
              <w:rPr>
                <w:noProof/>
                <w:webHidden/>
              </w:rPr>
              <w:instrText xml:space="preserve"> PAGEREF _Toc33304746 \h </w:instrText>
            </w:r>
            <w:r w:rsidR="009A3192">
              <w:rPr>
                <w:noProof/>
                <w:webHidden/>
              </w:rPr>
            </w:r>
            <w:r w:rsidR="009A3192">
              <w:rPr>
                <w:noProof/>
                <w:webHidden/>
              </w:rPr>
              <w:fldChar w:fldCharType="separate"/>
            </w:r>
            <w:r w:rsidR="004B56C0">
              <w:rPr>
                <w:noProof/>
                <w:webHidden/>
              </w:rPr>
              <w:t>24</w:t>
            </w:r>
            <w:r w:rsidR="009A3192">
              <w:rPr>
                <w:noProof/>
                <w:webHidden/>
              </w:rPr>
              <w:fldChar w:fldCharType="end"/>
            </w:r>
          </w:hyperlink>
        </w:p>
        <w:p w:rsidR="009A3192" w:rsidRDefault="00F72D76">
          <w:pPr>
            <w:pStyle w:val="TOC2"/>
            <w:rPr>
              <w:noProof/>
              <w:sz w:val="22"/>
              <w:szCs w:val="22"/>
            </w:rPr>
          </w:pPr>
          <w:hyperlink w:anchor="_Toc33304747" w:history="1">
            <w:r w:rsidR="009A3192" w:rsidRPr="0000674A">
              <w:rPr>
                <w:rStyle w:val="Hyperlink"/>
                <w:rFonts w:ascii="Times New Roman" w:hAnsi="Times New Roman" w:cs="Times New Roman"/>
                <w:b/>
                <w:noProof/>
              </w:rPr>
              <w:t>5.1 Introduction</w:t>
            </w:r>
            <w:r w:rsidR="009A3192">
              <w:rPr>
                <w:noProof/>
                <w:webHidden/>
              </w:rPr>
              <w:tab/>
            </w:r>
            <w:r w:rsidR="009A3192">
              <w:rPr>
                <w:noProof/>
                <w:webHidden/>
              </w:rPr>
              <w:fldChar w:fldCharType="begin"/>
            </w:r>
            <w:r w:rsidR="009A3192">
              <w:rPr>
                <w:noProof/>
                <w:webHidden/>
              </w:rPr>
              <w:instrText xml:space="preserve"> PAGEREF _Toc33304747 \h </w:instrText>
            </w:r>
            <w:r w:rsidR="009A3192">
              <w:rPr>
                <w:noProof/>
                <w:webHidden/>
              </w:rPr>
            </w:r>
            <w:r w:rsidR="009A3192">
              <w:rPr>
                <w:noProof/>
                <w:webHidden/>
              </w:rPr>
              <w:fldChar w:fldCharType="separate"/>
            </w:r>
            <w:r w:rsidR="004B56C0">
              <w:rPr>
                <w:noProof/>
                <w:webHidden/>
              </w:rPr>
              <w:t>24</w:t>
            </w:r>
            <w:r w:rsidR="009A3192">
              <w:rPr>
                <w:noProof/>
                <w:webHidden/>
              </w:rPr>
              <w:fldChar w:fldCharType="end"/>
            </w:r>
          </w:hyperlink>
        </w:p>
        <w:p w:rsidR="009A3192" w:rsidRDefault="00F72D76">
          <w:pPr>
            <w:pStyle w:val="TOC2"/>
            <w:rPr>
              <w:noProof/>
              <w:sz w:val="22"/>
              <w:szCs w:val="22"/>
            </w:rPr>
          </w:pPr>
          <w:hyperlink w:anchor="_Toc33304748" w:history="1">
            <w:r w:rsidR="009A3192" w:rsidRPr="0000674A">
              <w:rPr>
                <w:rStyle w:val="Hyperlink"/>
                <w:rFonts w:ascii="Times New Roman" w:hAnsi="Times New Roman" w:cs="Times New Roman"/>
                <w:b/>
                <w:noProof/>
              </w:rPr>
              <w:t>5.2 Most Effective cash Management Techniques according to employee perception</w:t>
            </w:r>
            <w:r w:rsidR="009A3192">
              <w:rPr>
                <w:noProof/>
                <w:webHidden/>
              </w:rPr>
              <w:tab/>
            </w:r>
            <w:r w:rsidR="009A3192">
              <w:rPr>
                <w:noProof/>
                <w:webHidden/>
              </w:rPr>
              <w:fldChar w:fldCharType="begin"/>
            </w:r>
            <w:r w:rsidR="009A3192">
              <w:rPr>
                <w:noProof/>
                <w:webHidden/>
              </w:rPr>
              <w:instrText xml:space="preserve"> PAGEREF _Toc33304748 \h </w:instrText>
            </w:r>
            <w:r w:rsidR="009A3192">
              <w:rPr>
                <w:noProof/>
                <w:webHidden/>
              </w:rPr>
            </w:r>
            <w:r w:rsidR="009A3192">
              <w:rPr>
                <w:noProof/>
                <w:webHidden/>
              </w:rPr>
              <w:fldChar w:fldCharType="separate"/>
            </w:r>
            <w:r w:rsidR="004B56C0">
              <w:rPr>
                <w:noProof/>
                <w:webHidden/>
              </w:rPr>
              <w:t>24</w:t>
            </w:r>
            <w:r w:rsidR="009A3192">
              <w:rPr>
                <w:noProof/>
                <w:webHidden/>
              </w:rPr>
              <w:fldChar w:fldCharType="end"/>
            </w:r>
          </w:hyperlink>
        </w:p>
        <w:p w:rsidR="009A3192" w:rsidRDefault="00F72D76">
          <w:pPr>
            <w:pStyle w:val="TOC2"/>
            <w:rPr>
              <w:noProof/>
              <w:sz w:val="22"/>
              <w:szCs w:val="22"/>
            </w:rPr>
          </w:pPr>
          <w:hyperlink w:anchor="_Toc33304749" w:history="1">
            <w:r w:rsidR="009C6273">
              <w:rPr>
                <w:rStyle w:val="Hyperlink"/>
                <w:rFonts w:ascii="Times New Roman" w:hAnsi="Times New Roman" w:cs="Times New Roman"/>
                <w:b/>
                <w:noProof/>
              </w:rPr>
              <w:t>5.3 R</w:t>
            </w:r>
            <w:r w:rsidR="009A3192" w:rsidRPr="0000674A">
              <w:rPr>
                <w:rStyle w:val="Hyperlink"/>
                <w:rFonts w:ascii="Times New Roman" w:hAnsi="Times New Roman" w:cs="Times New Roman"/>
                <w:b/>
                <w:noProof/>
              </w:rPr>
              <w:t>elationship between Cash Management and Profitability</w:t>
            </w:r>
            <w:r w:rsidR="009A3192">
              <w:rPr>
                <w:noProof/>
                <w:webHidden/>
              </w:rPr>
              <w:tab/>
            </w:r>
            <w:r w:rsidR="009A3192">
              <w:rPr>
                <w:noProof/>
                <w:webHidden/>
              </w:rPr>
              <w:fldChar w:fldCharType="begin"/>
            </w:r>
            <w:r w:rsidR="009A3192">
              <w:rPr>
                <w:noProof/>
                <w:webHidden/>
              </w:rPr>
              <w:instrText xml:space="preserve"> PAGEREF _Toc33304749 \h </w:instrText>
            </w:r>
            <w:r w:rsidR="009A3192">
              <w:rPr>
                <w:noProof/>
                <w:webHidden/>
              </w:rPr>
            </w:r>
            <w:r w:rsidR="009A3192">
              <w:rPr>
                <w:noProof/>
                <w:webHidden/>
              </w:rPr>
              <w:fldChar w:fldCharType="separate"/>
            </w:r>
            <w:r w:rsidR="004B56C0">
              <w:rPr>
                <w:noProof/>
                <w:webHidden/>
              </w:rPr>
              <w:t>29</w:t>
            </w:r>
            <w:r w:rsidR="009A3192">
              <w:rPr>
                <w:noProof/>
                <w:webHidden/>
              </w:rPr>
              <w:fldChar w:fldCharType="end"/>
            </w:r>
          </w:hyperlink>
        </w:p>
        <w:p w:rsidR="009A3192" w:rsidRDefault="00F72D76">
          <w:pPr>
            <w:pStyle w:val="TOC1"/>
            <w:tabs>
              <w:tab w:val="right" w:leader="dot" w:pos="9350"/>
            </w:tabs>
            <w:rPr>
              <w:noProof/>
              <w:sz w:val="22"/>
              <w:szCs w:val="22"/>
            </w:rPr>
          </w:pPr>
          <w:hyperlink w:anchor="_Toc33304750" w:history="1">
            <w:r w:rsidR="009A3192" w:rsidRPr="0000674A">
              <w:rPr>
                <w:rStyle w:val="Hyperlink"/>
                <w:rFonts w:ascii="Times New Roman" w:eastAsia="+mn-ea" w:hAnsi="Times New Roman" w:cs="Times New Roman"/>
                <w:b/>
                <w:noProof/>
              </w:rPr>
              <w:t>Chapter-06 Recommendation and Conclusion</w:t>
            </w:r>
            <w:r w:rsidR="009A3192">
              <w:rPr>
                <w:noProof/>
                <w:webHidden/>
              </w:rPr>
              <w:tab/>
            </w:r>
            <w:r w:rsidR="009A3192">
              <w:rPr>
                <w:noProof/>
                <w:webHidden/>
              </w:rPr>
              <w:fldChar w:fldCharType="begin"/>
            </w:r>
            <w:r w:rsidR="009A3192">
              <w:rPr>
                <w:noProof/>
                <w:webHidden/>
              </w:rPr>
              <w:instrText xml:space="preserve"> PAGEREF _Toc33304750 \h </w:instrText>
            </w:r>
            <w:r w:rsidR="009A3192">
              <w:rPr>
                <w:noProof/>
                <w:webHidden/>
              </w:rPr>
            </w:r>
            <w:r w:rsidR="009A3192">
              <w:rPr>
                <w:noProof/>
                <w:webHidden/>
              </w:rPr>
              <w:fldChar w:fldCharType="separate"/>
            </w:r>
            <w:r w:rsidR="004B56C0">
              <w:rPr>
                <w:noProof/>
                <w:webHidden/>
              </w:rPr>
              <w:t>37</w:t>
            </w:r>
            <w:r w:rsidR="009A3192">
              <w:rPr>
                <w:noProof/>
                <w:webHidden/>
              </w:rPr>
              <w:fldChar w:fldCharType="end"/>
            </w:r>
          </w:hyperlink>
        </w:p>
        <w:p w:rsidR="009A3192" w:rsidRDefault="00F72D76">
          <w:pPr>
            <w:pStyle w:val="TOC2"/>
            <w:rPr>
              <w:noProof/>
              <w:sz w:val="22"/>
              <w:szCs w:val="22"/>
            </w:rPr>
          </w:pPr>
          <w:hyperlink w:anchor="_Toc33304751" w:history="1">
            <w:r w:rsidR="009A3192" w:rsidRPr="0000674A">
              <w:rPr>
                <w:rStyle w:val="Hyperlink"/>
                <w:rFonts w:ascii="Times New Roman" w:hAnsi="Times New Roman" w:cs="Times New Roman"/>
                <w:b/>
                <w:noProof/>
              </w:rPr>
              <w:t>6.1 Recommendation</w:t>
            </w:r>
            <w:r w:rsidR="009A3192">
              <w:rPr>
                <w:noProof/>
                <w:webHidden/>
              </w:rPr>
              <w:tab/>
            </w:r>
            <w:r w:rsidR="009A3192">
              <w:rPr>
                <w:noProof/>
                <w:webHidden/>
              </w:rPr>
              <w:fldChar w:fldCharType="begin"/>
            </w:r>
            <w:r w:rsidR="009A3192">
              <w:rPr>
                <w:noProof/>
                <w:webHidden/>
              </w:rPr>
              <w:instrText xml:space="preserve"> PAGEREF _Toc33304751 \h </w:instrText>
            </w:r>
            <w:r w:rsidR="009A3192">
              <w:rPr>
                <w:noProof/>
                <w:webHidden/>
              </w:rPr>
            </w:r>
            <w:r w:rsidR="009A3192">
              <w:rPr>
                <w:noProof/>
                <w:webHidden/>
              </w:rPr>
              <w:fldChar w:fldCharType="separate"/>
            </w:r>
            <w:r w:rsidR="004B56C0">
              <w:rPr>
                <w:noProof/>
                <w:webHidden/>
              </w:rPr>
              <w:t>37</w:t>
            </w:r>
            <w:r w:rsidR="009A3192">
              <w:rPr>
                <w:noProof/>
                <w:webHidden/>
              </w:rPr>
              <w:fldChar w:fldCharType="end"/>
            </w:r>
          </w:hyperlink>
        </w:p>
        <w:p w:rsidR="009A3192" w:rsidRDefault="00F72D76">
          <w:pPr>
            <w:pStyle w:val="TOC2"/>
            <w:rPr>
              <w:noProof/>
              <w:sz w:val="22"/>
              <w:szCs w:val="22"/>
            </w:rPr>
          </w:pPr>
          <w:hyperlink w:anchor="_Toc33304752" w:history="1">
            <w:r w:rsidR="009A3192" w:rsidRPr="0000674A">
              <w:rPr>
                <w:rStyle w:val="Hyperlink"/>
                <w:rFonts w:ascii="Times New Roman" w:hAnsi="Times New Roman" w:cs="Times New Roman"/>
                <w:b/>
                <w:noProof/>
              </w:rPr>
              <w:t>6.2 Conclusion</w:t>
            </w:r>
            <w:r w:rsidR="009A3192">
              <w:rPr>
                <w:noProof/>
                <w:webHidden/>
              </w:rPr>
              <w:tab/>
            </w:r>
            <w:r w:rsidR="009A3192">
              <w:rPr>
                <w:noProof/>
                <w:webHidden/>
              </w:rPr>
              <w:fldChar w:fldCharType="begin"/>
            </w:r>
            <w:r w:rsidR="009A3192">
              <w:rPr>
                <w:noProof/>
                <w:webHidden/>
              </w:rPr>
              <w:instrText xml:space="preserve"> PAGEREF _Toc33304752 \h </w:instrText>
            </w:r>
            <w:r w:rsidR="009A3192">
              <w:rPr>
                <w:noProof/>
                <w:webHidden/>
              </w:rPr>
            </w:r>
            <w:r w:rsidR="009A3192">
              <w:rPr>
                <w:noProof/>
                <w:webHidden/>
              </w:rPr>
              <w:fldChar w:fldCharType="separate"/>
            </w:r>
            <w:r w:rsidR="004B56C0">
              <w:rPr>
                <w:noProof/>
                <w:webHidden/>
              </w:rPr>
              <w:t>37</w:t>
            </w:r>
            <w:r w:rsidR="009A3192">
              <w:rPr>
                <w:noProof/>
                <w:webHidden/>
              </w:rPr>
              <w:fldChar w:fldCharType="end"/>
            </w:r>
          </w:hyperlink>
        </w:p>
        <w:p w:rsidR="009A3192" w:rsidRDefault="00F72D76">
          <w:pPr>
            <w:pStyle w:val="TOC1"/>
            <w:tabs>
              <w:tab w:val="right" w:leader="dot" w:pos="9350"/>
            </w:tabs>
            <w:rPr>
              <w:noProof/>
              <w:sz w:val="22"/>
              <w:szCs w:val="22"/>
            </w:rPr>
          </w:pPr>
          <w:hyperlink w:anchor="_Toc33304753" w:history="1">
            <w:r w:rsidR="009A3192" w:rsidRPr="0000674A">
              <w:rPr>
                <w:rStyle w:val="Hyperlink"/>
                <w:rFonts w:ascii="Times New Roman" w:hAnsi="Times New Roman" w:cs="Times New Roman"/>
                <w:b/>
                <w:noProof/>
              </w:rPr>
              <w:t>Chapter-07 Reference</w:t>
            </w:r>
            <w:r w:rsidR="009A3192">
              <w:rPr>
                <w:noProof/>
                <w:webHidden/>
              </w:rPr>
              <w:tab/>
            </w:r>
            <w:r w:rsidR="009A3192">
              <w:rPr>
                <w:noProof/>
                <w:webHidden/>
              </w:rPr>
              <w:fldChar w:fldCharType="begin"/>
            </w:r>
            <w:r w:rsidR="009A3192">
              <w:rPr>
                <w:noProof/>
                <w:webHidden/>
              </w:rPr>
              <w:instrText xml:space="preserve"> PAGEREF _Toc33304753 \h </w:instrText>
            </w:r>
            <w:r w:rsidR="009A3192">
              <w:rPr>
                <w:noProof/>
                <w:webHidden/>
              </w:rPr>
            </w:r>
            <w:r w:rsidR="009A3192">
              <w:rPr>
                <w:noProof/>
                <w:webHidden/>
              </w:rPr>
              <w:fldChar w:fldCharType="separate"/>
            </w:r>
            <w:r w:rsidR="004B56C0">
              <w:rPr>
                <w:noProof/>
                <w:webHidden/>
              </w:rPr>
              <w:t>38</w:t>
            </w:r>
            <w:r w:rsidR="009A3192">
              <w:rPr>
                <w:noProof/>
                <w:webHidden/>
              </w:rPr>
              <w:fldChar w:fldCharType="end"/>
            </w:r>
          </w:hyperlink>
        </w:p>
        <w:p w:rsidR="0009263C" w:rsidRPr="00A84974" w:rsidRDefault="00CB3CE5" w:rsidP="00A84974">
          <w:pPr>
            <w:spacing w:line="360" w:lineRule="auto"/>
            <w:jc w:val="both"/>
            <w:rPr>
              <w:rFonts w:ascii="Times New Roman" w:hAnsi="Times New Roman" w:cs="Times New Roman"/>
              <w:sz w:val="24"/>
              <w:szCs w:val="24"/>
            </w:rPr>
          </w:pPr>
          <w:r w:rsidRPr="00A84974">
            <w:rPr>
              <w:rFonts w:ascii="Times New Roman" w:hAnsi="Times New Roman" w:cs="Times New Roman"/>
              <w:b/>
              <w:bCs/>
              <w:noProof/>
              <w:sz w:val="24"/>
              <w:szCs w:val="24"/>
            </w:rPr>
            <w:fldChar w:fldCharType="end"/>
          </w:r>
        </w:p>
      </w:sdtContent>
    </w:sdt>
    <w:p w:rsidR="00036B27" w:rsidRPr="00A84974" w:rsidRDefault="00036B27" w:rsidP="00A84974">
      <w:pPr>
        <w:spacing w:line="360" w:lineRule="auto"/>
        <w:jc w:val="both"/>
        <w:rPr>
          <w:rFonts w:ascii="Times New Roman" w:hAnsi="Times New Roman" w:cs="Times New Roman"/>
          <w:sz w:val="24"/>
          <w:szCs w:val="24"/>
        </w:rPr>
      </w:pPr>
    </w:p>
    <w:p w:rsidR="007D2BC8" w:rsidRPr="00A84974" w:rsidRDefault="00CB3CE5" w:rsidP="00A84974">
      <w:pPr>
        <w:pStyle w:val="Heading1"/>
        <w:spacing w:line="360" w:lineRule="auto"/>
        <w:jc w:val="both"/>
        <w:rPr>
          <w:rFonts w:ascii="Times New Roman" w:hAnsi="Times New Roman" w:cs="Times New Roman"/>
          <w:b/>
          <w:sz w:val="24"/>
          <w:szCs w:val="24"/>
        </w:rPr>
      </w:pPr>
      <w:bookmarkStart w:id="4" w:name="_Toc33304712"/>
      <w:r w:rsidRPr="00A84974">
        <w:rPr>
          <w:rFonts w:ascii="Times New Roman" w:hAnsi="Times New Roman" w:cs="Times New Roman"/>
          <w:b/>
          <w:sz w:val="24"/>
          <w:szCs w:val="24"/>
        </w:rPr>
        <w:t>List of Figures</w:t>
      </w:r>
      <w:bookmarkEnd w:id="4"/>
    </w:p>
    <w:p w:rsidR="005649DC" w:rsidRPr="005649DC" w:rsidRDefault="005649DC">
      <w:pPr>
        <w:pStyle w:val="TableofFigures"/>
        <w:tabs>
          <w:tab w:val="right" w:leader="dot" w:pos="9350"/>
        </w:tabs>
        <w:rPr>
          <w:rFonts w:ascii="Times New Roman" w:hAnsi="Times New Roman" w:cs="Times New Roman"/>
          <w:b/>
          <w:noProof/>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TOC \h \z \c "Figure" </w:instrText>
      </w:r>
      <w:r>
        <w:rPr>
          <w:rFonts w:ascii="Times New Roman" w:hAnsi="Times New Roman" w:cs="Times New Roman"/>
          <w:b/>
          <w:sz w:val="24"/>
          <w:szCs w:val="24"/>
        </w:rPr>
        <w:fldChar w:fldCharType="separate"/>
      </w:r>
      <w:hyperlink w:anchor="_Toc33304908" w:history="1">
        <w:r w:rsidRPr="005649DC">
          <w:rPr>
            <w:rStyle w:val="Hyperlink"/>
            <w:rFonts w:ascii="Times New Roman" w:hAnsi="Times New Roman" w:cs="Times New Roman"/>
            <w:b/>
            <w:noProof/>
          </w:rPr>
          <w:t>Figure 1 Structure</w:t>
        </w:r>
        <w:r w:rsidRPr="005649DC">
          <w:rPr>
            <w:rFonts w:ascii="Times New Roman" w:hAnsi="Times New Roman" w:cs="Times New Roman"/>
            <w:b/>
            <w:noProof/>
            <w:webHidden/>
          </w:rPr>
          <w:tab/>
        </w:r>
        <w:r w:rsidRPr="005649DC">
          <w:rPr>
            <w:rFonts w:ascii="Times New Roman" w:hAnsi="Times New Roman" w:cs="Times New Roman"/>
            <w:b/>
            <w:noProof/>
            <w:webHidden/>
          </w:rPr>
          <w:fldChar w:fldCharType="begin"/>
        </w:r>
        <w:r w:rsidRPr="005649DC">
          <w:rPr>
            <w:rFonts w:ascii="Times New Roman" w:hAnsi="Times New Roman" w:cs="Times New Roman"/>
            <w:b/>
            <w:noProof/>
            <w:webHidden/>
          </w:rPr>
          <w:instrText xml:space="preserve"> PAGEREF _Toc33304908 \h </w:instrText>
        </w:r>
        <w:r w:rsidRPr="005649DC">
          <w:rPr>
            <w:rFonts w:ascii="Times New Roman" w:hAnsi="Times New Roman" w:cs="Times New Roman"/>
            <w:b/>
            <w:noProof/>
            <w:webHidden/>
          </w:rPr>
        </w:r>
        <w:r w:rsidRPr="005649DC">
          <w:rPr>
            <w:rFonts w:ascii="Times New Roman" w:hAnsi="Times New Roman" w:cs="Times New Roman"/>
            <w:b/>
            <w:noProof/>
            <w:webHidden/>
          </w:rPr>
          <w:fldChar w:fldCharType="separate"/>
        </w:r>
        <w:r w:rsidRPr="005649DC">
          <w:rPr>
            <w:rFonts w:ascii="Times New Roman" w:hAnsi="Times New Roman" w:cs="Times New Roman"/>
            <w:b/>
            <w:noProof/>
            <w:webHidden/>
          </w:rPr>
          <w:t>3</w:t>
        </w:r>
        <w:r w:rsidRPr="005649DC">
          <w:rPr>
            <w:rFonts w:ascii="Times New Roman" w:hAnsi="Times New Roman" w:cs="Times New Roman"/>
            <w:b/>
            <w:noProof/>
            <w:webHidden/>
          </w:rPr>
          <w:fldChar w:fldCharType="end"/>
        </w:r>
      </w:hyperlink>
    </w:p>
    <w:p w:rsidR="005649DC" w:rsidRPr="005649DC" w:rsidRDefault="00F72D76">
      <w:pPr>
        <w:pStyle w:val="TableofFigures"/>
        <w:tabs>
          <w:tab w:val="right" w:leader="dot" w:pos="9350"/>
        </w:tabs>
        <w:rPr>
          <w:rFonts w:ascii="Times New Roman" w:hAnsi="Times New Roman" w:cs="Times New Roman"/>
          <w:b/>
          <w:noProof/>
        </w:rPr>
      </w:pPr>
      <w:hyperlink w:anchor="_Toc33304909" w:history="1">
        <w:r w:rsidR="005649DC" w:rsidRPr="005649DC">
          <w:rPr>
            <w:rStyle w:val="Hyperlink"/>
            <w:rFonts w:ascii="Times New Roman" w:hAnsi="Times New Roman" w:cs="Times New Roman"/>
            <w:b/>
            <w:noProof/>
          </w:rPr>
          <w:t>Figure 2 Cash Management Techniques</w:t>
        </w:r>
        <w:r w:rsidR="005649DC" w:rsidRPr="005649DC">
          <w:rPr>
            <w:rFonts w:ascii="Times New Roman" w:hAnsi="Times New Roman" w:cs="Times New Roman"/>
            <w:b/>
            <w:noProof/>
            <w:webHidden/>
          </w:rPr>
          <w:tab/>
        </w:r>
        <w:r w:rsidR="005649DC" w:rsidRPr="005649DC">
          <w:rPr>
            <w:rFonts w:ascii="Times New Roman" w:hAnsi="Times New Roman" w:cs="Times New Roman"/>
            <w:b/>
            <w:noProof/>
            <w:webHidden/>
          </w:rPr>
          <w:fldChar w:fldCharType="begin"/>
        </w:r>
        <w:r w:rsidR="005649DC" w:rsidRPr="005649DC">
          <w:rPr>
            <w:rFonts w:ascii="Times New Roman" w:hAnsi="Times New Roman" w:cs="Times New Roman"/>
            <w:b/>
            <w:noProof/>
            <w:webHidden/>
          </w:rPr>
          <w:instrText xml:space="preserve"> PAGEREF _Toc33304909 \h </w:instrText>
        </w:r>
        <w:r w:rsidR="005649DC" w:rsidRPr="005649DC">
          <w:rPr>
            <w:rFonts w:ascii="Times New Roman" w:hAnsi="Times New Roman" w:cs="Times New Roman"/>
            <w:b/>
            <w:noProof/>
            <w:webHidden/>
          </w:rPr>
        </w:r>
        <w:r w:rsidR="005649DC" w:rsidRPr="005649DC">
          <w:rPr>
            <w:rFonts w:ascii="Times New Roman" w:hAnsi="Times New Roman" w:cs="Times New Roman"/>
            <w:b/>
            <w:noProof/>
            <w:webHidden/>
          </w:rPr>
          <w:fldChar w:fldCharType="separate"/>
        </w:r>
        <w:r w:rsidR="005649DC" w:rsidRPr="005649DC">
          <w:rPr>
            <w:rFonts w:ascii="Times New Roman" w:hAnsi="Times New Roman" w:cs="Times New Roman"/>
            <w:b/>
            <w:noProof/>
            <w:webHidden/>
          </w:rPr>
          <w:t>7</w:t>
        </w:r>
        <w:r w:rsidR="005649DC" w:rsidRPr="005649DC">
          <w:rPr>
            <w:rFonts w:ascii="Times New Roman" w:hAnsi="Times New Roman" w:cs="Times New Roman"/>
            <w:b/>
            <w:noProof/>
            <w:webHidden/>
          </w:rPr>
          <w:fldChar w:fldCharType="end"/>
        </w:r>
      </w:hyperlink>
    </w:p>
    <w:p w:rsidR="005649DC" w:rsidRPr="005649DC" w:rsidRDefault="00F72D76">
      <w:pPr>
        <w:pStyle w:val="TableofFigures"/>
        <w:tabs>
          <w:tab w:val="right" w:leader="dot" w:pos="9350"/>
        </w:tabs>
        <w:rPr>
          <w:rFonts w:ascii="Times New Roman" w:hAnsi="Times New Roman" w:cs="Times New Roman"/>
          <w:b/>
          <w:noProof/>
        </w:rPr>
      </w:pPr>
      <w:hyperlink w:anchor="_Toc33304910" w:history="1">
        <w:r w:rsidR="005649DC" w:rsidRPr="005649DC">
          <w:rPr>
            <w:rStyle w:val="Hyperlink"/>
            <w:rFonts w:ascii="Times New Roman" w:hAnsi="Times New Roman" w:cs="Times New Roman"/>
            <w:b/>
            <w:noProof/>
          </w:rPr>
          <w:t>Figure 3 Branches</w:t>
        </w:r>
        <w:r w:rsidR="005649DC" w:rsidRPr="005649DC">
          <w:rPr>
            <w:rFonts w:ascii="Times New Roman" w:hAnsi="Times New Roman" w:cs="Times New Roman"/>
            <w:b/>
            <w:noProof/>
            <w:webHidden/>
          </w:rPr>
          <w:tab/>
        </w:r>
        <w:r w:rsidR="005649DC" w:rsidRPr="005649DC">
          <w:rPr>
            <w:rFonts w:ascii="Times New Roman" w:hAnsi="Times New Roman" w:cs="Times New Roman"/>
            <w:b/>
            <w:noProof/>
            <w:webHidden/>
          </w:rPr>
          <w:fldChar w:fldCharType="begin"/>
        </w:r>
        <w:r w:rsidR="005649DC" w:rsidRPr="005649DC">
          <w:rPr>
            <w:rFonts w:ascii="Times New Roman" w:hAnsi="Times New Roman" w:cs="Times New Roman"/>
            <w:b/>
            <w:noProof/>
            <w:webHidden/>
          </w:rPr>
          <w:instrText xml:space="preserve"> PAGEREF _Toc33304910 \h </w:instrText>
        </w:r>
        <w:r w:rsidR="005649DC" w:rsidRPr="005649DC">
          <w:rPr>
            <w:rFonts w:ascii="Times New Roman" w:hAnsi="Times New Roman" w:cs="Times New Roman"/>
            <w:b/>
            <w:noProof/>
            <w:webHidden/>
          </w:rPr>
        </w:r>
        <w:r w:rsidR="005649DC" w:rsidRPr="005649DC">
          <w:rPr>
            <w:rFonts w:ascii="Times New Roman" w:hAnsi="Times New Roman" w:cs="Times New Roman"/>
            <w:b/>
            <w:noProof/>
            <w:webHidden/>
          </w:rPr>
          <w:fldChar w:fldCharType="separate"/>
        </w:r>
        <w:r w:rsidR="005649DC" w:rsidRPr="005649DC">
          <w:rPr>
            <w:rFonts w:ascii="Times New Roman" w:hAnsi="Times New Roman" w:cs="Times New Roman"/>
            <w:b/>
            <w:noProof/>
            <w:webHidden/>
          </w:rPr>
          <w:t>14</w:t>
        </w:r>
        <w:r w:rsidR="005649DC" w:rsidRPr="005649DC">
          <w:rPr>
            <w:rFonts w:ascii="Times New Roman" w:hAnsi="Times New Roman" w:cs="Times New Roman"/>
            <w:b/>
            <w:noProof/>
            <w:webHidden/>
          </w:rPr>
          <w:fldChar w:fldCharType="end"/>
        </w:r>
      </w:hyperlink>
    </w:p>
    <w:p w:rsidR="005649DC" w:rsidRPr="005649DC" w:rsidRDefault="00F72D76">
      <w:pPr>
        <w:pStyle w:val="TableofFigures"/>
        <w:tabs>
          <w:tab w:val="right" w:leader="dot" w:pos="9350"/>
        </w:tabs>
        <w:rPr>
          <w:rFonts w:ascii="Times New Roman" w:hAnsi="Times New Roman" w:cs="Times New Roman"/>
          <w:b/>
          <w:noProof/>
        </w:rPr>
      </w:pPr>
      <w:hyperlink w:anchor="_Toc33304911" w:history="1">
        <w:r w:rsidR="005649DC" w:rsidRPr="005649DC">
          <w:rPr>
            <w:rStyle w:val="Hyperlink"/>
            <w:rFonts w:ascii="Times New Roman" w:hAnsi="Times New Roman" w:cs="Times New Roman"/>
            <w:b/>
            <w:noProof/>
          </w:rPr>
          <w:t>Figure 4: Does the bank use the database of receivable accounts?</w:t>
        </w:r>
        <w:r w:rsidR="005649DC" w:rsidRPr="005649DC">
          <w:rPr>
            <w:rFonts w:ascii="Times New Roman" w:hAnsi="Times New Roman" w:cs="Times New Roman"/>
            <w:b/>
            <w:noProof/>
            <w:webHidden/>
          </w:rPr>
          <w:tab/>
        </w:r>
        <w:r w:rsidR="005649DC" w:rsidRPr="005649DC">
          <w:rPr>
            <w:rFonts w:ascii="Times New Roman" w:hAnsi="Times New Roman" w:cs="Times New Roman"/>
            <w:b/>
            <w:noProof/>
            <w:webHidden/>
          </w:rPr>
          <w:fldChar w:fldCharType="begin"/>
        </w:r>
        <w:r w:rsidR="005649DC" w:rsidRPr="005649DC">
          <w:rPr>
            <w:rFonts w:ascii="Times New Roman" w:hAnsi="Times New Roman" w:cs="Times New Roman"/>
            <w:b/>
            <w:noProof/>
            <w:webHidden/>
          </w:rPr>
          <w:instrText xml:space="preserve"> PAGEREF _Toc33304911 \h </w:instrText>
        </w:r>
        <w:r w:rsidR="005649DC" w:rsidRPr="005649DC">
          <w:rPr>
            <w:rFonts w:ascii="Times New Roman" w:hAnsi="Times New Roman" w:cs="Times New Roman"/>
            <w:b/>
            <w:noProof/>
            <w:webHidden/>
          </w:rPr>
        </w:r>
        <w:r w:rsidR="005649DC" w:rsidRPr="005649DC">
          <w:rPr>
            <w:rFonts w:ascii="Times New Roman" w:hAnsi="Times New Roman" w:cs="Times New Roman"/>
            <w:b/>
            <w:noProof/>
            <w:webHidden/>
          </w:rPr>
          <w:fldChar w:fldCharType="separate"/>
        </w:r>
        <w:r w:rsidR="005649DC" w:rsidRPr="005649DC">
          <w:rPr>
            <w:rFonts w:ascii="Times New Roman" w:hAnsi="Times New Roman" w:cs="Times New Roman"/>
            <w:b/>
            <w:noProof/>
            <w:webHidden/>
          </w:rPr>
          <w:t>25</w:t>
        </w:r>
        <w:r w:rsidR="005649DC" w:rsidRPr="005649DC">
          <w:rPr>
            <w:rFonts w:ascii="Times New Roman" w:hAnsi="Times New Roman" w:cs="Times New Roman"/>
            <w:b/>
            <w:noProof/>
            <w:webHidden/>
          </w:rPr>
          <w:fldChar w:fldCharType="end"/>
        </w:r>
      </w:hyperlink>
    </w:p>
    <w:p w:rsidR="005649DC" w:rsidRPr="005649DC" w:rsidRDefault="00F72D76">
      <w:pPr>
        <w:pStyle w:val="TableofFigures"/>
        <w:tabs>
          <w:tab w:val="right" w:leader="dot" w:pos="9350"/>
        </w:tabs>
        <w:rPr>
          <w:rFonts w:ascii="Times New Roman" w:hAnsi="Times New Roman" w:cs="Times New Roman"/>
          <w:b/>
          <w:noProof/>
        </w:rPr>
      </w:pPr>
      <w:hyperlink w:anchor="_Toc33304912" w:history="1">
        <w:r w:rsidR="005649DC" w:rsidRPr="005649DC">
          <w:rPr>
            <w:rStyle w:val="Hyperlink"/>
            <w:rFonts w:ascii="Times New Roman" w:hAnsi="Times New Roman" w:cs="Times New Roman"/>
            <w:b/>
            <w:noProof/>
          </w:rPr>
          <w:t>Figure 5 Does the bank track expenditure?</w:t>
        </w:r>
        <w:r w:rsidR="005649DC" w:rsidRPr="005649DC">
          <w:rPr>
            <w:rFonts w:ascii="Times New Roman" w:hAnsi="Times New Roman" w:cs="Times New Roman"/>
            <w:b/>
            <w:noProof/>
            <w:webHidden/>
          </w:rPr>
          <w:tab/>
        </w:r>
        <w:r w:rsidR="005649DC" w:rsidRPr="005649DC">
          <w:rPr>
            <w:rFonts w:ascii="Times New Roman" w:hAnsi="Times New Roman" w:cs="Times New Roman"/>
            <w:b/>
            <w:noProof/>
            <w:webHidden/>
          </w:rPr>
          <w:fldChar w:fldCharType="begin"/>
        </w:r>
        <w:r w:rsidR="005649DC" w:rsidRPr="005649DC">
          <w:rPr>
            <w:rFonts w:ascii="Times New Roman" w:hAnsi="Times New Roman" w:cs="Times New Roman"/>
            <w:b/>
            <w:noProof/>
            <w:webHidden/>
          </w:rPr>
          <w:instrText xml:space="preserve"> PAGEREF _Toc33304912 \h </w:instrText>
        </w:r>
        <w:r w:rsidR="005649DC" w:rsidRPr="005649DC">
          <w:rPr>
            <w:rFonts w:ascii="Times New Roman" w:hAnsi="Times New Roman" w:cs="Times New Roman"/>
            <w:b/>
            <w:noProof/>
            <w:webHidden/>
          </w:rPr>
        </w:r>
        <w:r w:rsidR="005649DC" w:rsidRPr="005649DC">
          <w:rPr>
            <w:rFonts w:ascii="Times New Roman" w:hAnsi="Times New Roman" w:cs="Times New Roman"/>
            <w:b/>
            <w:noProof/>
            <w:webHidden/>
          </w:rPr>
          <w:fldChar w:fldCharType="separate"/>
        </w:r>
        <w:r w:rsidR="005649DC" w:rsidRPr="005649DC">
          <w:rPr>
            <w:rFonts w:ascii="Times New Roman" w:hAnsi="Times New Roman" w:cs="Times New Roman"/>
            <w:b/>
            <w:noProof/>
            <w:webHidden/>
          </w:rPr>
          <w:t>25</w:t>
        </w:r>
        <w:r w:rsidR="005649DC" w:rsidRPr="005649DC">
          <w:rPr>
            <w:rFonts w:ascii="Times New Roman" w:hAnsi="Times New Roman" w:cs="Times New Roman"/>
            <w:b/>
            <w:noProof/>
            <w:webHidden/>
          </w:rPr>
          <w:fldChar w:fldCharType="end"/>
        </w:r>
      </w:hyperlink>
    </w:p>
    <w:p w:rsidR="005649DC" w:rsidRPr="005649DC" w:rsidRDefault="00F72D76">
      <w:pPr>
        <w:pStyle w:val="TableofFigures"/>
        <w:tabs>
          <w:tab w:val="right" w:leader="dot" w:pos="9350"/>
        </w:tabs>
        <w:rPr>
          <w:rFonts w:ascii="Times New Roman" w:hAnsi="Times New Roman" w:cs="Times New Roman"/>
          <w:b/>
          <w:noProof/>
        </w:rPr>
      </w:pPr>
      <w:hyperlink w:anchor="_Toc33304913" w:history="1">
        <w:r w:rsidR="005649DC" w:rsidRPr="005649DC">
          <w:rPr>
            <w:rStyle w:val="Hyperlink"/>
            <w:rFonts w:ascii="Times New Roman" w:hAnsi="Times New Roman" w:cs="Times New Roman"/>
            <w:b/>
            <w:noProof/>
          </w:rPr>
          <w:t>Figure 6 Does the Bank use a Credit line?</w:t>
        </w:r>
        <w:r w:rsidR="005649DC" w:rsidRPr="005649DC">
          <w:rPr>
            <w:rFonts w:ascii="Times New Roman" w:hAnsi="Times New Roman" w:cs="Times New Roman"/>
            <w:b/>
            <w:noProof/>
            <w:webHidden/>
          </w:rPr>
          <w:tab/>
        </w:r>
        <w:r w:rsidR="005649DC" w:rsidRPr="005649DC">
          <w:rPr>
            <w:rFonts w:ascii="Times New Roman" w:hAnsi="Times New Roman" w:cs="Times New Roman"/>
            <w:b/>
            <w:noProof/>
            <w:webHidden/>
          </w:rPr>
          <w:fldChar w:fldCharType="begin"/>
        </w:r>
        <w:r w:rsidR="005649DC" w:rsidRPr="005649DC">
          <w:rPr>
            <w:rFonts w:ascii="Times New Roman" w:hAnsi="Times New Roman" w:cs="Times New Roman"/>
            <w:b/>
            <w:noProof/>
            <w:webHidden/>
          </w:rPr>
          <w:instrText xml:space="preserve"> PAGEREF _Toc33304913 \h </w:instrText>
        </w:r>
        <w:r w:rsidR="005649DC" w:rsidRPr="005649DC">
          <w:rPr>
            <w:rFonts w:ascii="Times New Roman" w:hAnsi="Times New Roman" w:cs="Times New Roman"/>
            <w:b/>
            <w:noProof/>
            <w:webHidden/>
          </w:rPr>
        </w:r>
        <w:r w:rsidR="005649DC" w:rsidRPr="005649DC">
          <w:rPr>
            <w:rFonts w:ascii="Times New Roman" w:hAnsi="Times New Roman" w:cs="Times New Roman"/>
            <w:b/>
            <w:noProof/>
            <w:webHidden/>
          </w:rPr>
          <w:fldChar w:fldCharType="separate"/>
        </w:r>
        <w:r w:rsidR="005649DC" w:rsidRPr="005649DC">
          <w:rPr>
            <w:rFonts w:ascii="Times New Roman" w:hAnsi="Times New Roman" w:cs="Times New Roman"/>
            <w:b/>
            <w:noProof/>
            <w:webHidden/>
          </w:rPr>
          <w:t>26</w:t>
        </w:r>
        <w:r w:rsidR="005649DC" w:rsidRPr="005649DC">
          <w:rPr>
            <w:rFonts w:ascii="Times New Roman" w:hAnsi="Times New Roman" w:cs="Times New Roman"/>
            <w:b/>
            <w:noProof/>
            <w:webHidden/>
          </w:rPr>
          <w:fldChar w:fldCharType="end"/>
        </w:r>
      </w:hyperlink>
    </w:p>
    <w:p w:rsidR="005649DC" w:rsidRPr="005649DC" w:rsidRDefault="00F72D76">
      <w:pPr>
        <w:pStyle w:val="TableofFigures"/>
        <w:tabs>
          <w:tab w:val="right" w:leader="dot" w:pos="9350"/>
        </w:tabs>
        <w:rPr>
          <w:rFonts w:ascii="Times New Roman" w:hAnsi="Times New Roman" w:cs="Times New Roman"/>
          <w:b/>
          <w:noProof/>
        </w:rPr>
      </w:pPr>
      <w:hyperlink w:anchor="_Toc33304914" w:history="1">
        <w:r w:rsidR="005649DC" w:rsidRPr="005649DC">
          <w:rPr>
            <w:rStyle w:val="Hyperlink"/>
            <w:rFonts w:ascii="Times New Roman" w:hAnsi="Times New Roman" w:cs="Times New Roman"/>
            <w:b/>
            <w:noProof/>
          </w:rPr>
          <w:t>Figure 7 Does the bank use cash management and cash disbursement?</w:t>
        </w:r>
        <w:r w:rsidR="005649DC" w:rsidRPr="005649DC">
          <w:rPr>
            <w:rFonts w:ascii="Times New Roman" w:hAnsi="Times New Roman" w:cs="Times New Roman"/>
            <w:b/>
            <w:noProof/>
            <w:webHidden/>
          </w:rPr>
          <w:tab/>
        </w:r>
        <w:r w:rsidR="005649DC" w:rsidRPr="005649DC">
          <w:rPr>
            <w:rFonts w:ascii="Times New Roman" w:hAnsi="Times New Roman" w:cs="Times New Roman"/>
            <w:b/>
            <w:noProof/>
            <w:webHidden/>
          </w:rPr>
          <w:fldChar w:fldCharType="begin"/>
        </w:r>
        <w:r w:rsidR="005649DC" w:rsidRPr="005649DC">
          <w:rPr>
            <w:rFonts w:ascii="Times New Roman" w:hAnsi="Times New Roman" w:cs="Times New Roman"/>
            <w:b/>
            <w:noProof/>
            <w:webHidden/>
          </w:rPr>
          <w:instrText xml:space="preserve"> PAGEREF _Toc33304914 \h </w:instrText>
        </w:r>
        <w:r w:rsidR="005649DC" w:rsidRPr="005649DC">
          <w:rPr>
            <w:rFonts w:ascii="Times New Roman" w:hAnsi="Times New Roman" w:cs="Times New Roman"/>
            <w:b/>
            <w:noProof/>
            <w:webHidden/>
          </w:rPr>
        </w:r>
        <w:r w:rsidR="005649DC" w:rsidRPr="005649DC">
          <w:rPr>
            <w:rFonts w:ascii="Times New Roman" w:hAnsi="Times New Roman" w:cs="Times New Roman"/>
            <w:b/>
            <w:noProof/>
            <w:webHidden/>
          </w:rPr>
          <w:fldChar w:fldCharType="separate"/>
        </w:r>
        <w:r w:rsidR="005649DC" w:rsidRPr="005649DC">
          <w:rPr>
            <w:rFonts w:ascii="Times New Roman" w:hAnsi="Times New Roman" w:cs="Times New Roman"/>
            <w:b/>
            <w:noProof/>
            <w:webHidden/>
          </w:rPr>
          <w:t>27</w:t>
        </w:r>
        <w:r w:rsidR="005649DC" w:rsidRPr="005649DC">
          <w:rPr>
            <w:rFonts w:ascii="Times New Roman" w:hAnsi="Times New Roman" w:cs="Times New Roman"/>
            <w:b/>
            <w:noProof/>
            <w:webHidden/>
          </w:rPr>
          <w:fldChar w:fldCharType="end"/>
        </w:r>
      </w:hyperlink>
    </w:p>
    <w:p w:rsidR="005649DC" w:rsidRPr="005649DC" w:rsidRDefault="00F72D76">
      <w:pPr>
        <w:pStyle w:val="TableofFigures"/>
        <w:tabs>
          <w:tab w:val="right" w:leader="dot" w:pos="9350"/>
        </w:tabs>
        <w:rPr>
          <w:rFonts w:ascii="Times New Roman" w:hAnsi="Times New Roman" w:cs="Times New Roman"/>
          <w:b/>
          <w:noProof/>
        </w:rPr>
      </w:pPr>
      <w:hyperlink w:anchor="_Toc33304915" w:history="1">
        <w:r w:rsidR="005649DC" w:rsidRPr="005649DC">
          <w:rPr>
            <w:rStyle w:val="Hyperlink"/>
            <w:rFonts w:ascii="Times New Roman" w:hAnsi="Times New Roman" w:cs="Times New Roman"/>
            <w:b/>
            <w:noProof/>
          </w:rPr>
          <w:t>Figure 8 Dose bank use cash projection?</w:t>
        </w:r>
        <w:r w:rsidR="005649DC" w:rsidRPr="005649DC">
          <w:rPr>
            <w:rFonts w:ascii="Times New Roman" w:hAnsi="Times New Roman" w:cs="Times New Roman"/>
            <w:b/>
            <w:noProof/>
            <w:webHidden/>
          </w:rPr>
          <w:tab/>
        </w:r>
        <w:r w:rsidR="005649DC" w:rsidRPr="005649DC">
          <w:rPr>
            <w:rFonts w:ascii="Times New Roman" w:hAnsi="Times New Roman" w:cs="Times New Roman"/>
            <w:b/>
            <w:noProof/>
            <w:webHidden/>
          </w:rPr>
          <w:fldChar w:fldCharType="begin"/>
        </w:r>
        <w:r w:rsidR="005649DC" w:rsidRPr="005649DC">
          <w:rPr>
            <w:rFonts w:ascii="Times New Roman" w:hAnsi="Times New Roman" w:cs="Times New Roman"/>
            <w:b/>
            <w:noProof/>
            <w:webHidden/>
          </w:rPr>
          <w:instrText xml:space="preserve"> PAGEREF _Toc33304915 \h </w:instrText>
        </w:r>
        <w:r w:rsidR="005649DC" w:rsidRPr="005649DC">
          <w:rPr>
            <w:rFonts w:ascii="Times New Roman" w:hAnsi="Times New Roman" w:cs="Times New Roman"/>
            <w:b/>
            <w:noProof/>
            <w:webHidden/>
          </w:rPr>
        </w:r>
        <w:r w:rsidR="005649DC" w:rsidRPr="005649DC">
          <w:rPr>
            <w:rFonts w:ascii="Times New Roman" w:hAnsi="Times New Roman" w:cs="Times New Roman"/>
            <w:b/>
            <w:noProof/>
            <w:webHidden/>
          </w:rPr>
          <w:fldChar w:fldCharType="separate"/>
        </w:r>
        <w:r w:rsidR="005649DC" w:rsidRPr="005649DC">
          <w:rPr>
            <w:rFonts w:ascii="Times New Roman" w:hAnsi="Times New Roman" w:cs="Times New Roman"/>
            <w:b/>
            <w:noProof/>
            <w:webHidden/>
          </w:rPr>
          <w:t>27</w:t>
        </w:r>
        <w:r w:rsidR="005649DC" w:rsidRPr="005649DC">
          <w:rPr>
            <w:rFonts w:ascii="Times New Roman" w:hAnsi="Times New Roman" w:cs="Times New Roman"/>
            <w:b/>
            <w:noProof/>
            <w:webHidden/>
          </w:rPr>
          <w:fldChar w:fldCharType="end"/>
        </w:r>
      </w:hyperlink>
    </w:p>
    <w:p w:rsidR="005649DC" w:rsidRPr="005649DC" w:rsidRDefault="00F72D76">
      <w:pPr>
        <w:pStyle w:val="TableofFigures"/>
        <w:tabs>
          <w:tab w:val="right" w:leader="dot" w:pos="9350"/>
        </w:tabs>
        <w:rPr>
          <w:rFonts w:ascii="Times New Roman" w:hAnsi="Times New Roman" w:cs="Times New Roman"/>
          <w:b/>
          <w:noProof/>
        </w:rPr>
      </w:pPr>
      <w:hyperlink w:anchor="_Toc33304916" w:history="1">
        <w:r w:rsidR="005649DC" w:rsidRPr="005649DC">
          <w:rPr>
            <w:rStyle w:val="Hyperlink"/>
            <w:rFonts w:ascii="Times New Roman" w:hAnsi="Times New Roman" w:cs="Times New Roman"/>
            <w:b/>
            <w:noProof/>
          </w:rPr>
          <w:t>Figure 9 Should the bank keep maximum cash balance?</w:t>
        </w:r>
        <w:r w:rsidR="005649DC" w:rsidRPr="005649DC">
          <w:rPr>
            <w:rFonts w:ascii="Times New Roman" w:hAnsi="Times New Roman" w:cs="Times New Roman"/>
            <w:b/>
            <w:noProof/>
            <w:webHidden/>
          </w:rPr>
          <w:tab/>
        </w:r>
        <w:r w:rsidR="005649DC" w:rsidRPr="005649DC">
          <w:rPr>
            <w:rFonts w:ascii="Times New Roman" w:hAnsi="Times New Roman" w:cs="Times New Roman"/>
            <w:b/>
            <w:noProof/>
            <w:webHidden/>
          </w:rPr>
          <w:fldChar w:fldCharType="begin"/>
        </w:r>
        <w:r w:rsidR="005649DC" w:rsidRPr="005649DC">
          <w:rPr>
            <w:rFonts w:ascii="Times New Roman" w:hAnsi="Times New Roman" w:cs="Times New Roman"/>
            <w:b/>
            <w:noProof/>
            <w:webHidden/>
          </w:rPr>
          <w:instrText xml:space="preserve"> PAGEREF _Toc33304916 \h </w:instrText>
        </w:r>
        <w:r w:rsidR="005649DC" w:rsidRPr="005649DC">
          <w:rPr>
            <w:rFonts w:ascii="Times New Roman" w:hAnsi="Times New Roman" w:cs="Times New Roman"/>
            <w:b/>
            <w:noProof/>
            <w:webHidden/>
          </w:rPr>
        </w:r>
        <w:r w:rsidR="005649DC" w:rsidRPr="005649DC">
          <w:rPr>
            <w:rFonts w:ascii="Times New Roman" w:hAnsi="Times New Roman" w:cs="Times New Roman"/>
            <w:b/>
            <w:noProof/>
            <w:webHidden/>
          </w:rPr>
          <w:fldChar w:fldCharType="separate"/>
        </w:r>
        <w:r w:rsidR="005649DC" w:rsidRPr="005649DC">
          <w:rPr>
            <w:rFonts w:ascii="Times New Roman" w:hAnsi="Times New Roman" w:cs="Times New Roman"/>
            <w:b/>
            <w:noProof/>
            <w:webHidden/>
          </w:rPr>
          <w:t>28</w:t>
        </w:r>
        <w:r w:rsidR="005649DC" w:rsidRPr="005649DC">
          <w:rPr>
            <w:rFonts w:ascii="Times New Roman" w:hAnsi="Times New Roman" w:cs="Times New Roman"/>
            <w:b/>
            <w:noProof/>
            <w:webHidden/>
          </w:rPr>
          <w:fldChar w:fldCharType="end"/>
        </w:r>
      </w:hyperlink>
    </w:p>
    <w:p w:rsidR="005649DC" w:rsidRDefault="00F72D76">
      <w:pPr>
        <w:pStyle w:val="TableofFigures"/>
        <w:tabs>
          <w:tab w:val="right" w:leader="dot" w:pos="9350"/>
        </w:tabs>
        <w:rPr>
          <w:noProof/>
          <w:sz w:val="22"/>
          <w:szCs w:val="22"/>
        </w:rPr>
      </w:pPr>
      <w:hyperlink w:anchor="_Toc33304917" w:history="1">
        <w:r w:rsidR="005649DC" w:rsidRPr="005649DC">
          <w:rPr>
            <w:rStyle w:val="Hyperlink"/>
            <w:rFonts w:ascii="Times New Roman" w:hAnsi="Times New Roman" w:cs="Times New Roman"/>
            <w:b/>
            <w:noProof/>
          </w:rPr>
          <w:t>Figure 10 Correlation Graph</w:t>
        </w:r>
        <w:r w:rsidR="005649DC" w:rsidRPr="005649DC">
          <w:rPr>
            <w:rFonts w:ascii="Times New Roman" w:hAnsi="Times New Roman" w:cs="Times New Roman"/>
            <w:b/>
            <w:noProof/>
            <w:webHidden/>
          </w:rPr>
          <w:tab/>
        </w:r>
        <w:r w:rsidR="005649DC" w:rsidRPr="005649DC">
          <w:rPr>
            <w:rFonts w:ascii="Times New Roman" w:hAnsi="Times New Roman" w:cs="Times New Roman"/>
            <w:b/>
            <w:noProof/>
            <w:webHidden/>
          </w:rPr>
          <w:fldChar w:fldCharType="begin"/>
        </w:r>
        <w:r w:rsidR="005649DC" w:rsidRPr="005649DC">
          <w:rPr>
            <w:rFonts w:ascii="Times New Roman" w:hAnsi="Times New Roman" w:cs="Times New Roman"/>
            <w:b/>
            <w:noProof/>
            <w:webHidden/>
          </w:rPr>
          <w:instrText xml:space="preserve"> PAGEREF _Toc33304917 \h </w:instrText>
        </w:r>
        <w:r w:rsidR="005649DC" w:rsidRPr="005649DC">
          <w:rPr>
            <w:rFonts w:ascii="Times New Roman" w:hAnsi="Times New Roman" w:cs="Times New Roman"/>
            <w:b/>
            <w:noProof/>
            <w:webHidden/>
          </w:rPr>
        </w:r>
        <w:r w:rsidR="005649DC" w:rsidRPr="005649DC">
          <w:rPr>
            <w:rFonts w:ascii="Times New Roman" w:hAnsi="Times New Roman" w:cs="Times New Roman"/>
            <w:b/>
            <w:noProof/>
            <w:webHidden/>
          </w:rPr>
          <w:fldChar w:fldCharType="separate"/>
        </w:r>
        <w:r w:rsidR="005649DC" w:rsidRPr="005649DC">
          <w:rPr>
            <w:rFonts w:ascii="Times New Roman" w:hAnsi="Times New Roman" w:cs="Times New Roman"/>
            <w:b/>
            <w:noProof/>
            <w:webHidden/>
          </w:rPr>
          <w:t>35</w:t>
        </w:r>
        <w:r w:rsidR="005649DC" w:rsidRPr="005649DC">
          <w:rPr>
            <w:rFonts w:ascii="Times New Roman" w:hAnsi="Times New Roman" w:cs="Times New Roman"/>
            <w:b/>
            <w:noProof/>
            <w:webHidden/>
          </w:rPr>
          <w:fldChar w:fldCharType="end"/>
        </w:r>
      </w:hyperlink>
    </w:p>
    <w:p w:rsidR="00657DCB" w:rsidRPr="00CA0168" w:rsidRDefault="005649DC" w:rsidP="00A84974">
      <w:pPr>
        <w:spacing w:line="360"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p w:rsidR="00657DCB" w:rsidRPr="00A84974" w:rsidRDefault="00657DCB" w:rsidP="00A84974">
      <w:pPr>
        <w:spacing w:line="360" w:lineRule="auto"/>
        <w:jc w:val="both"/>
        <w:rPr>
          <w:rFonts w:ascii="Times New Roman" w:hAnsi="Times New Roman" w:cs="Times New Roman"/>
          <w:sz w:val="24"/>
          <w:szCs w:val="24"/>
        </w:rPr>
      </w:pPr>
    </w:p>
    <w:p w:rsidR="00155069" w:rsidRPr="00A84974" w:rsidRDefault="00155069" w:rsidP="00A84974">
      <w:pPr>
        <w:spacing w:line="360" w:lineRule="auto"/>
        <w:jc w:val="both"/>
        <w:rPr>
          <w:rFonts w:ascii="Times New Roman" w:hAnsi="Times New Roman" w:cs="Times New Roman"/>
          <w:sz w:val="24"/>
          <w:szCs w:val="24"/>
        </w:rPr>
      </w:pPr>
    </w:p>
    <w:p w:rsidR="007D2BC8" w:rsidRPr="00A84974" w:rsidRDefault="00CB3CE5" w:rsidP="00A84974">
      <w:pPr>
        <w:pStyle w:val="Heading1"/>
        <w:spacing w:line="360" w:lineRule="auto"/>
        <w:jc w:val="both"/>
        <w:rPr>
          <w:rFonts w:ascii="Times New Roman" w:hAnsi="Times New Roman" w:cs="Times New Roman"/>
          <w:b/>
          <w:color w:val="521807" w:themeColor="accent1" w:themeShade="80"/>
          <w:sz w:val="24"/>
          <w:szCs w:val="24"/>
        </w:rPr>
      </w:pPr>
      <w:bookmarkStart w:id="5" w:name="_Toc33304713"/>
      <w:r w:rsidRPr="00A84974">
        <w:rPr>
          <w:rFonts w:ascii="Times New Roman" w:hAnsi="Times New Roman" w:cs="Times New Roman"/>
          <w:b/>
          <w:sz w:val="24"/>
          <w:szCs w:val="24"/>
        </w:rPr>
        <w:lastRenderedPageBreak/>
        <w:t>List of Tables</w:t>
      </w:r>
      <w:bookmarkEnd w:id="5"/>
    </w:p>
    <w:p w:rsidR="00566A60" w:rsidRPr="00A83DB9" w:rsidRDefault="00CB3CE5">
      <w:pPr>
        <w:pStyle w:val="TableofFigures"/>
        <w:tabs>
          <w:tab w:val="right" w:leader="dot" w:pos="9350"/>
        </w:tabs>
        <w:rPr>
          <w:rFonts w:ascii="Times New Roman" w:hAnsi="Times New Roman" w:cs="Times New Roman"/>
          <w:b/>
          <w:noProof/>
        </w:rPr>
      </w:pPr>
      <w:r w:rsidRPr="000267B6">
        <w:rPr>
          <w:rFonts w:ascii="Times New Roman" w:hAnsi="Times New Roman" w:cs="Times New Roman"/>
          <w:b/>
          <w:color w:val="521807" w:themeColor="accent1" w:themeShade="80"/>
        </w:rPr>
        <w:fldChar w:fldCharType="begin"/>
      </w:r>
      <w:r w:rsidRPr="000267B6">
        <w:rPr>
          <w:rFonts w:ascii="Times New Roman" w:hAnsi="Times New Roman" w:cs="Times New Roman"/>
          <w:b/>
          <w:color w:val="521807" w:themeColor="accent1" w:themeShade="80"/>
        </w:rPr>
        <w:instrText xml:space="preserve"> TOC \h \z \c "Table" </w:instrText>
      </w:r>
      <w:r w:rsidRPr="000267B6">
        <w:rPr>
          <w:rFonts w:ascii="Times New Roman" w:hAnsi="Times New Roman" w:cs="Times New Roman"/>
          <w:b/>
          <w:color w:val="521807" w:themeColor="accent1" w:themeShade="80"/>
        </w:rPr>
        <w:fldChar w:fldCharType="separate"/>
      </w:r>
      <w:hyperlink w:anchor="_Toc33305157" w:history="1">
        <w:r w:rsidR="00566A60" w:rsidRPr="00A83DB9">
          <w:rPr>
            <w:rStyle w:val="Hyperlink"/>
            <w:rFonts w:ascii="Times New Roman" w:hAnsi="Times New Roman" w:cs="Times New Roman"/>
            <w:b/>
            <w:noProof/>
          </w:rPr>
          <w:t>Table 1 The Year 2014</w:t>
        </w:r>
        <w:r w:rsidR="00566A60" w:rsidRPr="00A83DB9">
          <w:rPr>
            <w:rFonts w:ascii="Times New Roman" w:hAnsi="Times New Roman" w:cs="Times New Roman"/>
            <w:b/>
            <w:noProof/>
            <w:webHidden/>
          </w:rPr>
          <w:tab/>
        </w:r>
        <w:r w:rsidR="00566A60" w:rsidRPr="00A83DB9">
          <w:rPr>
            <w:rFonts w:ascii="Times New Roman" w:hAnsi="Times New Roman" w:cs="Times New Roman"/>
            <w:b/>
            <w:noProof/>
            <w:webHidden/>
          </w:rPr>
          <w:fldChar w:fldCharType="begin"/>
        </w:r>
        <w:r w:rsidR="00566A60" w:rsidRPr="00A83DB9">
          <w:rPr>
            <w:rFonts w:ascii="Times New Roman" w:hAnsi="Times New Roman" w:cs="Times New Roman"/>
            <w:b/>
            <w:noProof/>
            <w:webHidden/>
          </w:rPr>
          <w:instrText xml:space="preserve"> PAGEREF _Toc33305157 \h </w:instrText>
        </w:r>
        <w:r w:rsidR="00566A60" w:rsidRPr="00A83DB9">
          <w:rPr>
            <w:rFonts w:ascii="Times New Roman" w:hAnsi="Times New Roman" w:cs="Times New Roman"/>
            <w:b/>
            <w:noProof/>
            <w:webHidden/>
          </w:rPr>
        </w:r>
        <w:r w:rsidR="00566A60" w:rsidRPr="00A83DB9">
          <w:rPr>
            <w:rFonts w:ascii="Times New Roman" w:hAnsi="Times New Roman" w:cs="Times New Roman"/>
            <w:b/>
            <w:noProof/>
            <w:webHidden/>
          </w:rPr>
          <w:fldChar w:fldCharType="separate"/>
        </w:r>
        <w:r w:rsidR="00566A60" w:rsidRPr="00A83DB9">
          <w:rPr>
            <w:rFonts w:ascii="Times New Roman" w:hAnsi="Times New Roman" w:cs="Times New Roman"/>
            <w:b/>
            <w:noProof/>
            <w:webHidden/>
          </w:rPr>
          <w:t>30</w:t>
        </w:r>
        <w:r w:rsidR="00566A60" w:rsidRPr="00A83DB9">
          <w:rPr>
            <w:rFonts w:ascii="Times New Roman" w:hAnsi="Times New Roman" w:cs="Times New Roman"/>
            <w:b/>
            <w:noProof/>
            <w:webHidden/>
          </w:rPr>
          <w:fldChar w:fldCharType="end"/>
        </w:r>
      </w:hyperlink>
    </w:p>
    <w:p w:rsidR="00566A60" w:rsidRPr="00A83DB9" w:rsidRDefault="00F72D76">
      <w:pPr>
        <w:pStyle w:val="TableofFigures"/>
        <w:tabs>
          <w:tab w:val="right" w:leader="dot" w:pos="9350"/>
        </w:tabs>
        <w:rPr>
          <w:rFonts w:ascii="Times New Roman" w:hAnsi="Times New Roman" w:cs="Times New Roman"/>
          <w:b/>
          <w:noProof/>
        </w:rPr>
      </w:pPr>
      <w:hyperlink w:anchor="_Toc33305158" w:history="1">
        <w:r w:rsidR="00566A60" w:rsidRPr="00A83DB9">
          <w:rPr>
            <w:rStyle w:val="Hyperlink"/>
            <w:rFonts w:ascii="Times New Roman" w:hAnsi="Times New Roman" w:cs="Times New Roman"/>
            <w:b/>
            <w:noProof/>
          </w:rPr>
          <w:t>Table 2 The Year 2015</w:t>
        </w:r>
        <w:r w:rsidR="00566A60" w:rsidRPr="00A83DB9">
          <w:rPr>
            <w:rFonts w:ascii="Times New Roman" w:hAnsi="Times New Roman" w:cs="Times New Roman"/>
            <w:b/>
            <w:noProof/>
            <w:webHidden/>
          </w:rPr>
          <w:tab/>
        </w:r>
        <w:r w:rsidR="00566A60" w:rsidRPr="00A83DB9">
          <w:rPr>
            <w:rFonts w:ascii="Times New Roman" w:hAnsi="Times New Roman" w:cs="Times New Roman"/>
            <w:b/>
            <w:noProof/>
            <w:webHidden/>
          </w:rPr>
          <w:fldChar w:fldCharType="begin"/>
        </w:r>
        <w:r w:rsidR="00566A60" w:rsidRPr="00A83DB9">
          <w:rPr>
            <w:rFonts w:ascii="Times New Roman" w:hAnsi="Times New Roman" w:cs="Times New Roman"/>
            <w:b/>
            <w:noProof/>
            <w:webHidden/>
          </w:rPr>
          <w:instrText xml:space="preserve"> PAGEREF _Toc33305158 \h </w:instrText>
        </w:r>
        <w:r w:rsidR="00566A60" w:rsidRPr="00A83DB9">
          <w:rPr>
            <w:rFonts w:ascii="Times New Roman" w:hAnsi="Times New Roman" w:cs="Times New Roman"/>
            <w:b/>
            <w:noProof/>
            <w:webHidden/>
          </w:rPr>
        </w:r>
        <w:r w:rsidR="00566A60" w:rsidRPr="00A83DB9">
          <w:rPr>
            <w:rFonts w:ascii="Times New Roman" w:hAnsi="Times New Roman" w:cs="Times New Roman"/>
            <w:b/>
            <w:noProof/>
            <w:webHidden/>
          </w:rPr>
          <w:fldChar w:fldCharType="separate"/>
        </w:r>
        <w:r w:rsidR="00566A60" w:rsidRPr="00A83DB9">
          <w:rPr>
            <w:rFonts w:ascii="Times New Roman" w:hAnsi="Times New Roman" w:cs="Times New Roman"/>
            <w:b/>
            <w:noProof/>
            <w:webHidden/>
          </w:rPr>
          <w:t>31</w:t>
        </w:r>
        <w:r w:rsidR="00566A60" w:rsidRPr="00A83DB9">
          <w:rPr>
            <w:rFonts w:ascii="Times New Roman" w:hAnsi="Times New Roman" w:cs="Times New Roman"/>
            <w:b/>
            <w:noProof/>
            <w:webHidden/>
          </w:rPr>
          <w:fldChar w:fldCharType="end"/>
        </w:r>
      </w:hyperlink>
    </w:p>
    <w:p w:rsidR="00566A60" w:rsidRPr="00A83DB9" w:rsidRDefault="00F72D76">
      <w:pPr>
        <w:pStyle w:val="TableofFigures"/>
        <w:tabs>
          <w:tab w:val="right" w:leader="dot" w:pos="9350"/>
        </w:tabs>
        <w:rPr>
          <w:rFonts w:ascii="Times New Roman" w:hAnsi="Times New Roman" w:cs="Times New Roman"/>
          <w:b/>
          <w:noProof/>
        </w:rPr>
      </w:pPr>
      <w:hyperlink w:anchor="_Toc33305159" w:history="1">
        <w:r w:rsidR="00566A60" w:rsidRPr="00A83DB9">
          <w:rPr>
            <w:rStyle w:val="Hyperlink"/>
            <w:rFonts w:ascii="Times New Roman" w:hAnsi="Times New Roman" w:cs="Times New Roman"/>
            <w:b/>
            <w:noProof/>
          </w:rPr>
          <w:t>Table 3  The Year 2016</w:t>
        </w:r>
        <w:r w:rsidR="00566A60" w:rsidRPr="00A83DB9">
          <w:rPr>
            <w:rFonts w:ascii="Times New Roman" w:hAnsi="Times New Roman" w:cs="Times New Roman"/>
            <w:b/>
            <w:noProof/>
            <w:webHidden/>
          </w:rPr>
          <w:tab/>
        </w:r>
        <w:r w:rsidR="00566A60" w:rsidRPr="00A83DB9">
          <w:rPr>
            <w:rFonts w:ascii="Times New Roman" w:hAnsi="Times New Roman" w:cs="Times New Roman"/>
            <w:b/>
            <w:noProof/>
            <w:webHidden/>
          </w:rPr>
          <w:fldChar w:fldCharType="begin"/>
        </w:r>
        <w:r w:rsidR="00566A60" w:rsidRPr="00A83DB9">
          <w:rPr>
            <w:rFonts w:ascii="Times New Roman" w:hAnsi="Times New Roman" w:cs="Times New Roman"/>
            <w:b/>
            <w:noProof/>
            <w:webHidden/>
          </w:rPr>
          <w:instrText xml:space="preserve"> PAGEREF _Toc33305159 \h </w:instrText>
        </w:r>
        <w:r w:rsidR="00566A60" w:rsidRPr="00A83DB9">
          <w:rPr>
            <w:rFonts w:ascii="Times New Roman" w:hAnsi="Times New Roman" w:cs="Times New Roman"/>
            <w:b/>
            <w:noProof/>
            <w:webHidden/>
          </w:rPr>
        </w:r>
        <w:r w:rsidR="00566A60" w:rsidRPr="00A83DB9">
          <w:rPr>
            <w:rFonts w:ascii="Times New Roman" w:hAnsi="Times New Roman" w:cs="Times New Roman"/>
            <w:b/>
            <w:noProof/>
            <w:webHidden/>
          </w:rPr>
          <w:fldChar w:fldCharType="separate"/>
        </w:r>
        <w:r w:rsidR="00566A60" w:rsidRPr="00A83DB9">
          <w:rPr>
            <w:rFonts w:ascii="Times New Roman" w:hAnsi="Times New Roman" w:cs="Times New Roman"/>
            <w:b/>
            <w:noProof/>
            <w:webHidden/>
          </w:rPr>
          <w:t>32</w:t>
        </w:r>
        <w:r w:rsidR="00566A60" w:rsidRPr="00A83DB9">
          <w:rPr>
            <w:rFonts w:ascii="Times New Roman" w:hAnsi="Times New Roman" w:cs="Times New Roman"/>
            <w:b/>
            <w:noProof/>
            <w:webHidden/>
          </w:rPr>
          <w:fldChar w:fldCharType="end"/>
        </w:r>
      </w:hyperlink>
    </w:p>
    <w:p w:rsidR="00566A60" w:rsidRPr="00A83DB9" w:rsidRDefault="00F72D76">
      <w:pPr>
        <w:pStyle w:val="TableofFigures"/>
        <w:tabs>
          <w:tab w:val="right" w:leader="dot" w:pos="9350"/>
        </w:tabs>
        <w:rPr>
          <w:rFonts w:ascii="Times New Roman" w:hAnsi="Times New Roman" w:cs="Times New Roman"/>
          <w:b/>
          <w:noProof/>
        </w:rPr>
      </w:pPr>
      <w:hyperlink w:anchor="_Toc33305160" w:history="1">
        <w:r w:rsidR="00566A60" w:rsidRPr="00A83DB9">
          <w:rPr>
            <w:rStyle w:val="Hyperlink"/>
            <w:rFonts w:ascii="Times New Roman" w:hAnsi="Times New Roman" w:cs="Times New Roman"/>
            <w:b/>
            <w:noProof/>
          </w:rPr>
          <w:t>Table 4 The Year 2017</w:t>
        </w:r>
        <w:r w:rsidR="00566A60" w:rsidRPr="00A83DB9">
          <w:rPr>
            <w:rFonts w:ascii="Times New Roman" w:hAnsi="Times New Roman" w:cs="Times New Roman"/>
            <w:b/>
            <w:noProof/>
            <w:webHidden/>
          </w:rPr>
          <w:tab/>
        </w:r>
        <w:r w:rsidR="00566A60" w:rsidRPr="00A83DB9">
          <w:rPr>
            <w:rFonts w:ascii="Times New Roman" w:hAnsi="Times New Roman" w:cs="Times New Roman"/>
            <w:b/>
            <w:noProof/>
            <w:webHidden/>
          </w:rPr>
          <w:fldChar w:fldCharType="begin"/>
        </w:r>
        <w:r w:rsidR="00566A60" w:rsidRPr="00A83DB9">
          <w:rPr>
            <w:rFonts w:ascii="Times New Roman" w:hAnsi="Times New Roman" w:cs="Times New Roman"/>
            <w:b/>
            <w:noProof/>
            <w:webHidden/>
          </w:rPr>
          <w:instrText xml:space="preserve"> PAGEREF _Toc33305160 \h </w:instrText>
        </w:r>
        <w:r w:rsidR="00566A60" w:rsidRPr="00A83DB9">
          <w:rPr>
            <w:rFonts w:ascii="Times New Roman" w:hAnsi="Times New Roman" w:cs="Times New Roman"/>
            <w:b/>
            <w:noProof/>
            <w:webHidden/>
          </w:rPr>
        </w:r>
        <w:r w:rsidR="00566A60" w:rsidRPr="00A83DB9">
          <w:rPr>
            <w:rFonts w:ascii="Times New Roman" w:hAnsi="Times New Roman" w:cs="Times New Roman"/>
            <w:b/>
            <w:noProof/>
            <w:webHidden/>
          </w:rPr>
          <w:fldChar w:fldCharType="separate"/>
        </w:r>
        <w:r w:rsidR="00566A60" w:rsidRPr="00A83DB9">
          <w:rPr>
            <w:rFonts w:ascii="Times New Roman" w:hAnsi="Times New Roman" w:cs="Times New Roman"/>
            <w:b/>
            <w:noProof/>
            <w:webHidden/>
          </w:rPr>
          <w:t>33</w:t>
        </w:r>
        <w:r w:rsidR="00566A60" w:rsidRPr="00A83DB9">
          <w:rPr>
            <w:rFonts w:ascii="Times New Roman" w:hAnsi="Times New Roman" w:cs="Times New Roman"/>
            <w:b/>
            <w:noProof/>
            <w:webHidden/>
          </w:rPr>
          <w:fldChar w:fldCharType="end"/>
        </w:r>
      </w:hyperlink>
    </w:p>
    <w:p w:rsidR="00566A60" w:rsidRPr="00A83DB9" w:rsidRDefault="00F72D76">
      <w:pPr>
        <w:pStyle w:val="TableofFigures"/>
        <w:tabs>
          <w:tab w:val="right" w:leader="dot" w:pos="9350"/>
        </w:tabs>
        <w:rPr>
          <w:rFonts w:ascii="Times New Roman" w:hAnsi="Times New Roman" w:cs="Times New Roman"/>
          <w:b/>
          <w:noProof/>
        </w:rPr>
      </w:pPr>
      <w:hyperlink w:anchor="_Toc33305161" w:history="1">
        <w:r w:rsidR="00566A60" w:rsidRPr="00A83DB9">
          <w:rPr>
            <w:rStyle w:val="Hyperlink"/>
            <w:rFonts w:ascii="Times New Roman" w:hAnsi="Times New Roman" w:cs="Times New Roman"/>
            <w:b/>
            <w:noProof/>
          </w:rPr>
          <w:t>Table 5 The Year 2018</w:t>
        </w:r>
        <w:r w:rsidR="00566A60" w:rsidRPr="00A83DB9">
          <w:rPr>
            <w:rFonts w:ascii="Times New Roman" w:hAnsi="Times New Roman" w:cs="Times New Roman"/>
            <w:b/>
            <w:noProof/>
            <w:webHidden/>
          </w:rPr>
          <w:tab/>
        </w:r>
        <w:r w:rsidR="00566A60" w:rsidRPr="00A83DB9">
          <w:rPr>
            <w:rFonts w:ascii="Times New Roman" w:hAnsi="Times New Roman" w:cs="Times New Roman"/>
            <w:b/>
            <w:noProof/>
            <w:webHidden/>
          </w:rPr>
          <w:fldChar w:fldCharType="begin"/>
        </w:r>
        <w:r w:rsidR="00566A60" w:rsidRPr="00A83DB9">
          <w:rPr>
            <w:rFonts w:ascii="Times New Roman" w:hAnsi="Times New Roman" w:cs="Times New Roman"/>
            <w:b/>
            <w:noProof/>
            <w:webHidden/>
          </w:rPr>
          <w:instrText xml:space="preserve"> PAGEREF _Toc33305161 \h </w:instrText>
        </w:r>
        <w:r w:rsidR="00566A60" w:rsidRPr="00A83DB9">
          <w:rPr>
            <w:rFonts w:ascii="Times New Roman" w:hAnsi="Times New Roman" w:cs="Times New Roman"/>
            <w:b/>
            <w:noProof/>
            <w:webHidden/>
          </w:rPr>
        </w:r>
        <w:r w:rsidR="00566A60" w:rsidRPr="00A83DB9">
          <w:rPr>
            <w:rFonts w:ascii="Times New Roman" w:hAnsi="Times New Roman" w:cs="Times New Roman"/>
            <w:b/>
            <w:noProof/>
            <w:webHidden/>
          </w:rPr>
          <w:fldChar w:fldCharType="separate"/>
        </w:r>
        <w:r w:rsidR="00566A60" w:rsidRPr="00A83DB9">
          <w:rPr>
            <w:rFonts w:ascii="Times New Roman" w:hAnsi="Times New Roman" w:cs="Times New Roman"/>
            <w:b/>
            <w:noProof/>
            <w:webHidden/>
          </w:rPr>
          <w:t>34</w:t>
        </w:r>
        <w:r w:rsidR="00566A60" w:rsidRPr="00A83DB9">
          <w:rPr>
            <w:rFonts w:ascii="Times New Roman" w:hAnsi="Times New Roman" w:cs="Times New Roman"/>
            <w:b/>
            <w:noProof/>
            <w:webHidden/>
          </w:rPr>
          <w:fldChar w:fldCharType="end"/>
        </w:r>
      </w:hyperlink>
    </w:p>
    <w:p w:rsidR="00566A60" w:rsidRPr="00A83DB9" w:rsidRDefault="00F72D76">
      <w:pPr>
        <w:pStyle w:val="TableofFigures"/>
        <w:tabs>
          <w:tab w:val="right" w:leader="dot" w:pos="9350"/>
        </w:tabs>
        <w:rPr>
          <w:rFonts w:ascii="Times New Roman" w:hAnsi="Times New Roman" w:cs="Times New Roman"/>
          <w:b/>
          <w:noProof/>
        </w:rPr>
      </w:pPr>
      <w:hyperlink w:anchor="_Toc33305162" w:history="1">
        <w:r w:rsidR="00566A60" w:rsidRPr="00A83DB9">
          <w:rPr>
            <w:rStyle w:val="Hyperlink"/>
            <w:rFonts w:ascii="Times New Roman" w:hAnsi="Times New Roman" w:cs="Times New Roman"/>
            <w:b/>
            <w:noProof/>
          </w:rPr>
          <w:t>Table 6 Gender</w:t>
        </w:r>
        <w:r w:rsidR="00566A60" w:rsidRPr="00A83DB9">
          <w:rPr>
            <w:rFonts w:ascii="Times New Roman" w:hAnsi="Times New Roman" w:cs="Times New Roman"/>
            <w:b/>
            <w:noProof/>
            <w:webHidden/>
          </w:rPr>
          <w:tab/>
        </w:r>
        <w:r w:rsidR="00566A60" w:rsidRPr="00A83DB9">
          <w:rPr>
            <w:rFonts w:ascii="Times New Roman" w:hAnsi="Times New Roman" w:cs="Times New Roman"/>
            <w:b/>
            <w:noProof/>
            <w:webHidden/>
          </w:rPr>
          <w:fldChar w:fldCharType="begin"/>
        </w:r>
        <w:r w:rsidR="00566A60" w:rsidRPr="00A83DB9">
          <w:rPr>
            <w:rFonts w:ascii="Times New Roman" w:hAnsi="Times New Roman" w:cs="Times New Roman"/>
            <w:b/>
            <w:noProof/>
            <w:webHidden/>
          </w:rPr>
          <w:instrText xml:space="preserve"> PAGEREF _Toc33305162 \h </w:instrText>
        </w:r>
        <w:r w:rsidR="00566A60" w:rsidRPr="00A83DB9">
          <w:rPr>
            <w:rFonts w:ascii="Times New Roman" w:hAnsi="Times New Roman" w:cs="Times New Roman"/>
            <w:b/>
            <w:noProof/>
            <w:webHidden/>
          </w:rPr>
        </w:r>
        <w:r w:rsidR="00566A60" w:rsidRPr="00A83DB9">
          <w:rPr>
            <w:rFonts w:ascii="Times New Roman" w:hAnsi="Times New Roman" w:cs="Times New Roman"/>
            <w:b/>
            <w:noProof/>
            <w:webHidden/>
          </w:rPr>
          <w:fldChar w:fldCharType="separate"/>
        </w:r>
        <w:r w:rsidR="00566A60" w:rsidRPr="00A83DB9">
          <w:rPr>
            <w:rFonts w:ascii="Times New Roman" w:hAnsi="Times New Roman" w:cs="Times New Roman"/>
            <w:b/>
            <w:noProof/>
            <w:webHidden/>
          </w:rPr>
          <w:t>41</w:t>
        </w:r>
        <w:r w:rsidR="00566A60" w:rsidRPr="00A83DB9">
          <w:rPr>
            <w:rFonts w:ascii="Times New Roman" w:hAnsi="Times New Roman" w:cs="Times New Roman"/>
            <w:b/>
            <w:noProof/>
            <w:webHidden/>
          </w:rPr>
          <w:fldChar w:fldCharType="end"/>
        </w:r>
      </w:hyperlink>
    </w:p>
    <w:p w:rsidR="00566A60" w:rsidRPr="00A83DB9" w:rsidRDefault="00F72D76">
      <w:pPr>
        <w:pStyle w:val="TableofFigures"/>
        <w:tabs>
          <w:tab w:val="right" w:leader="dot" w:pos="9350"/>
        </w:tabs>
        <w:rPr>
          <w:rFonts w:ascii="Times New Roman" w:hAnsi="Times New Roman" w:cs="Times New Roman"/>
          <w:b/>
          <w:noProof/>
        </w:rPr>
      </w:pPr>
      <w:hyperlink w:anchor="_Toc33305163" w:history="1">
        <w:r w:rsidR="00566A60" w:rsidRPr="00A83DB9">
          <w:rPr>
            <w:rStyle w:val="Hyperlink"/>
            <w:rFonts w:ascii="Times New Roman" w:hAnsi="Times New Roman" w:cs="Times New Roman"/>
            <w:b/>
            <w:noProof/>
          </w:rPr>
          <w:t>Table 7 Age</w:t>
        </w:r>
        <w:r w:rsidR="00566A60" w:rsidRPr="00A83DB9">
          <w:rPr>
            <w:rFonts w:ascii="Times New Roman" w:hAnsi="Times New Roman" w:cs="Times New Roman"/>
            <w:b/>
            <w:noProof/>
            <w:webHidden/>
          </w:rPr>
          <w:tab/>
        </w:r>
        <w:r w:rsidR="00566A60" w:rsidRPr="00A83DB9">
          <w:rPr>
            <w:rFonts w:ascii="Times New Roman" w:hAnsi="Times New Roman" w:cs="Times New Roman"/>
            <w:b/>
            <w:noProof/>
            <w:webHidden/>
          </w:rPr>
          <w:fldChar w:fldCharType="begin"/>
        </w:r>
        <w:r w:rsidR="00566A60" w:rsidRPr="00A83DB9">
          <w:rPr>
            <w:rFonts w:ascii="Times New Roman" w:hAnsi="Times New Roman" w:cs="Times New Roman"/>
            <w:b/>
            <w:noProof/>
            <w:webHidden/>
          </w:rPr>
          <w:instrText xml:space="preserve"> PAGEREF _Toc33305163 \h </w:instrText>
        </w:r>
        <w:r w:rsidR="00566A60" w:rsidRPr="00A83DB9">
          <w:rPr>
            <w:rFonts w:ascii="Times New Roman" w:hAnsi="Times New Roman" w:cs="Times New Roman"/>
            <w:b/>
            <w:noProof/>
            <w:webHidden/>
          </w:rPr>
        </w:r>
        <w:r w:rsidR="00566A60" w:rsidRPr="00A83DB9">
          <w:rPr>
            <w:rFonts w:ascii="Times New Roman" w:hAnsi="Times New Roman" w:cs="Times New Roman"/>
            <w:b/>
            <w:noProof/>
            <w:webHidden/>
          </w:rPr>
          <w:fldChar w:fldCharType="separate"/>
        </w:r>
        <w:r w:rsidR="00566A60" w:rsidRPr="00A83DB9">
          <w:rPr>
            <w:rFonts w:ascii="Times New Roman" w:hAnsi="Times New Roman" w:cs="Times New Roman"/>
            <w:b/>
            <w:noProof/>
            <w:webHidden/>
          </w:rPr>
          <w:t>41</w:t>
        </w:r>
        <w:r w:rsidR="00566A60" w:rsidRPr="00A83DB9">
          <w:rPr>
            <w:rFonts w:ascii="Times New Roman" w:hAnsi="Times New Roman" w:cs="Times New Roman"/>
            <w:b/>
            <w:noProof/>
            <w:webHidden/>
          </w:rPr>
          <w:fldChar w:fldCharType="end"/>
        </w:r>
      </w:hyperlink>
    </w:p>
    <w:p w:rsidR="00566A60" w:rsidRDefault="00F72D76">
      <w:pPr>
        <w:pStyle w:val="TableofFigures"/>
        <w:tabs>
          <w:tab w:val="right" w:leader="dot" w:pos="9350"/>
        </w:tabs>
        <w:rPr>
          <w:noProof/>
          <w:sz w:val="22"/>
          <w:szCs w:val="22"/>
        </w:rPr>
      </w:pPr>
      <w:hyperlink w:anchor="_Toc33305164" w:history="1">
        <w:r w:rsidR="00566A60" w:rsidRPr="00A83DB9">
          <w:rPr>
            <w:rStyle w:val="Hyperlink"/>
            <w:rFonts w:ascii="Times New Roman" w:hAnsi="Times New Roman" w:cs="Times New Roman"/>
            <w:b/>
            <w:noProof/>
          </w:rPr>
          <w:t>Table 8 Qualification</w:t>
        </w:r>
        <w:r w:rsidR="00566A60" w:rsidRPr="00A83DB9">
          <w:rPr>
            <w:rFonts w:ascii="Times New Roman" w:hAnsi="Times New Roman" w:cs="Times New Roman"/>
            <w:b/>
            <w:noProof/>
            <w:webHidden/>
          </w:rPr>
          <w:tab/>
        </w:r>
        <w:r w:rsidR="00566A60" w:rsidRPr="00A83DB9">
          <w:rPr>
            <w:rFonts w:ascii="Times New Roman" w:hAnsi="Times New Roman" w:cs="Times New Roman"/>
            <w:b/>
            <w:noProof/>
            <w:webHidden/>
          </w:rPr>
          <w:fldChar w:fldCharType="begin"/>
        </w:r>
        <w:r w:rsidR="00566A60" w:rsidRPr="00A83DB9">
          <w:rPr>
            <w:rFonts w:ascii="Times New Roman" w:hAnsi="Times New Roman" w:cs="Times New Roman"/>
            <w:b/>
            <w:noProof/>
            <w:webHidden/>
          </w:rPr>
          <w:instrText xml:space="preserve"> PAGEREF _Toc33305164 \h </w:instrText>
        </w:r>
        <w:r w:rsidR="00566A60" w:rsidRPr="00A83DB9">
          <w:rPr>
            <w:rFonts w:ascii="Times New Roman" w:hAnsi="Times New Roman" w:cs="Times New Roman"/>
            <w:b/>
            <w:noProof/>
            <w:webHidden/>
          </w:rPr>
        </w:r>
        <w:r w:rsidR="00566A60" w:rsidRPr="00A83DB9">
          <w:rPr>
            <w:rFonts w:ascii="Times New Roman" w:hAnsi="Times New Roman" w:cs="Times New Roman"/>
            <w:b/>
            <w:noProof/>
            <w:webHidden/>
          </w:rPr>
          <w:fldChar w:fldCharType="separate"/>
        </w:r>
        <w:r w:rsidR="00566A60" w:rsidRPr="00A83DB9">
          <w:rPr>
            <w:rFonts w:ascii="Times New Roman" w:hAnsi="Times New Roman" w:cs="Times New Roman"/>
            <w:b/>
            <w:noProof/>
            <w:webHidden/>
          </w:rPr>
          <w:t>41</w:t>
        </w:r>
        <w:r w:rsidR="00566A60" w:rsidRPr="00A83DB9">
          <w:rPr>
            <w:rFonts w:ascii="Times New Roman" w:hAnsi="Times New Roman" w:cs="Times New Roman"/>
            <w:b/>
            <w:noProof/>
            <w:webHidden/>
          </w:rPr>
          <w:fldChar w:fldCharType="end"/>
        </w:r>
      </w:hyperlink>
    </w:p>
    <w:p w:rsidR="007D2BC8" w:rsidRPr="000267B6" w:rsidRDefault="00CB3CE5" w:rsidP="00A84974">
      <w:pPr>
        <w:shd w:val="solid" w:color="FFFFFF" w:themeColor="background1" w:fill="FFFFFF" w:themeFill="background1"/>
        <w:spacing w:line="360" w:lineRule="auto"/>
        <w:jc w:val="both"/>
        <w:rPr>
          <w:rFonts w:ascii="Times New Roman" w:hAnsi="Times New Roman" w:cs="Times New Roman"/>
          <w:b/>
          <w:color w:val="521807" w:themeColor="accent1" w:themeShade="80"/>
        </w:rPr>
      </w:pPr>
      <w:r w:rsidRPr="000267B6">
        <w:rPr>
          <w:rFonts w:ascii="Times New Roman" w:hAnsi="Times New Roman" w:cs="Times New Roman"/>
          <w:b/>
          <w:color w:val="521807" w:themeColor="accent1" w:themeShade="80"/>
        </w:rPr>
        <w:fldChar w:fldCharType="end"/>
      </w:r>
    </w:p>
    <w:p w:rsidR="007D2BC8" w:rsidRPr="00A84974" w:rsidRDefault="007D2BC8" w:rsidP="00A84974">
      <w:pPr>
        <w:shd w:val="solid" w:color="FFFFFF" w:themeColor="background1" w:fill="FFFFFF" w:themeFill="background1"/>
        <w:spacing w:line="360" w:lineRule="auto"/>
        <w:jc w:val="both"/>
        <w:rPr>
          <w:rFonts w:ascii="Times New Roman" w:hAnsi="Times New Roman" w:cs="Times New Roman"/>
          <w:b/>
          <w:color w:val="521807" w:themeColor="accent1" w:themeShade="80"/>
          <w:sz w:val="24"/>
          <w:szCs w:val="24"/>
        </w:rPr>
      </w:pPr>
    </w:p>
    <w:p w:rsidR="007D2BC8" w:rsidRPr="00A84974" w:rsidRDefault="007D2BC8" w:rsidP="00A84974">
      <w:pPr>
        <w:shd w:val="solid" w:color="FFFFFF" w:themeColor="background1" w:fill="FFFFFF" w:themeFill="background1"/>
        <w:spacing w:line="360" w:lineRule="auto"/>
        <w:jc w:val="both"/>
        <w:rPr>
          <w:rFonts w:ascii="Times New Roman" w:hAnsi="Times New Roman" w:cs="Times New Roman"/>
          <w:b/>
          <w:color w:val="521807" w:themeColor="accent1" w:themeShade="80"/>
          <w:sz w:val="24"/>
          <w:szCs w:val="24"/>
        </w:rPr>
      </w:pPr>
    </w:p>
    <w:p w:rsidR="007D2BC8" w:rsidRPr="00A84974" w:rsidRDefault="007D2BC8" w:rsidP="00A84974">
      <w:pPr>
        <w:shd w:val="solid" w:color="FFFFFF" w:themeColor="background1" w:fill="FFFFFF" w:themeFill="background1"/>
        <w:spacing w:line="360" w:lineRule="auto"/>
        <w:jc w:val="both"/>
        <w:rPr>
          <w:rFonts w:ascii="Times New Roman" w:hAnsi="Times New Roman" w:cs="Times New Roman"/>
          <w:b/>
          <w:color w:val="521807" w:themeColor="accent1" w:themeShade="80"/>
          <w:sz w:val="24"/>
          <w:szCs w:val="24"/>
        </w:rPr>
      </w:pPr>
    </w:p>
    <w:p w:rsidR="007D2BC8" w:rsidRPr="00A84974" w:rsidRDefault="007D2BC8" w:rsidP="00A84974">
      <w:pPr>
        <w:shd w:val="solid" w:color="FFFFFF" w:themeColor="background1" w:fill="FFFFFF" w:themeFill="background1"/>
        <w:spacing w:line="360" w:lineRule="auto"/>
        <w:jc w:val="both"/>
        <w:rPr>
          <w:rFonts w:ascii="Times New Roman" w:hAnsi="Times New Roman" w:cs="Times New Roman"/>
          <w:b/>
          <w:color w:val="521807" w:themeColor="accent1" w:themeShade="80"/>
          <w:sz w:val="24"/>
          <w:szCs w:val="24"/>
        </w:rPr>
      </w:pPr>
    </w:p>
    <w:p w:rsidR="007D2BC8" w:rsidRPr="00A84974" w:rsidRDefault="007D2BC8" w:rsidP="00A84974">
      <w:pPr>
        <w:shd w:val="solid" w:color="FFFFFF" w:themeColor="background1" w:fill="FFFFFF" w:themeFill="background1"/>
        <w:spacing w:line="360" w:lineRule="auto"/>
        <w:jc w:val="both"/>
        <w:rPr>
          <w:rFonts w:ascii="Times New Roman" w:hAnsi="Times New Roman" w:cs="Times New Roman"/>
          <w:b/>
          <w:color w:val="521807" w:themeColor="accent1" w:themeShade="80"/>
          <w:sz w:val="24"/>
          <w:szCs w:val="24"/>
        </w:rPr>
      </w:pPr>
    </w:p>
    <w:p w:rsidR="007D2BC8" w:rsidRPr="00A84974" w:rsidRDefault="007D2BC8" w:rsidP="00A84974">
      <w:pPr>
        <w:shd w:val="solid" w:color="FFFFFF" w:themeColor="background1" w:fill="FFFFFF" w:themeFill="background1"/>
        <w:spacing w:line="360" w:lineRule="auto"/>
        <w:jc w:val="both"/>
        <w:rPr>
          <w:rFonts w:ascii="Times New Roman" w:hAnsi="Times New Roman" w:cs="Times New Roman"/>
          <w:b/>
          <w:color w:val="521807" w:themeColor="accent1" w:themeShade="80"/>
          <w:sz w:val="24"/>
          <w:szCs w:val="24"/>
        </w:rPr>
      </w:pPr>
    </w:p>
    <w:p w:rsidR="007D2BC8" w:rsidRPr="00A84974" w:rsidRDefault="007D2BC8" w:rsidP="00A84974">
      <w:pPr>
        <w:shd w:val="solid" w:color="FFFFFF" w:themeColor="background1" w:fill="FFFFFF" w:themeFill="background1"/>
        <w:spacing w:line="360" w:lineRule="auto"/>
        <w:jc w:val="both"/>
        <w:rPr>
          <w:rFonts w:ascii="Times New Roman" w:hAnsi="Times New Roman" w:cs="Times New Roman"/>
          <w:b/>
          <w:color w:val="521807" w:themeColor="accent1" w:themeShade="80"/>
          <w:sz w:val="24"/>
          <w:szCs w:val="24"/>
        </w:rPr>
      </w:pPr>
    </w:p>
    <w:p w:rsidR="007D2BC8" w:rsidRPr="00A84974" w:rsidRDefault="007D2BC8" w:rsidP="00A84974">
      <w:pPr>
        <w:shd w:val="solid" w:color="FFFFFF" w:themeColor="background1" w:fill="FFFFFF" w:themeFill="background1"/>
        <w:spacing w:line="360" w:lineRule="auto"/>
        <w:jc w:val="both"/>
        <w:rPr>
          <w:rFonts w:ascii="Times New Roman" w:hAnsi="Times New Roman" w:cs="Times New Roman"/>
          <w:b/>
          <w:color w:val="521807" w:themeColor="accent1" w:themeShade="80"/>
          <w:sz w:val="24"/>
          <w:szCs w:val="24"/>
        </w:rPr>
      </w:pPr>
    </w:p>
    <w:p w:rsidR="007D2BC8" w:rsidRPr="00A84974" w:rsidRDefault="007D2BC8" w:rsidP="00A84974">
      <w:pPr>
        <w:shd w:val="solid" w:color="FFFFFF" w:themeColor="background1" w:fill="FFFFFF" w:themeFill="background1"/>
        <w:spacing w:line="360" w:lineRule="auto"/>
        <w:jc w:val="both"/>
        <w:rPr>
          <w:rFonts w:ascii="Times New Roman" w:hAnsi="Times New Roman" w:cs="Times New Roman"/>
          <w:b/>
          <w:color w:val="521807" w:themeColor="accent1" w:themeShade="80"/>
          <w:sz w:val="24"/>
          <w:szCs w:val="24"/>
        </w:rPr>
      </w:pPr>
    </w:p>
    <w:p w:rsidR="007D2BC8" w:rsidRPr="00A84974" w:rsidRDefault="007D2BC8" w:rsidP="00A84974">
      <w:pPr>
        <w:shd w:val="solid" w:color="FFFFFF" w:themeColor="background1" w:fill="FFFFFF" w:themeFill="background1"/>
        <w:spacing w:line="360" w:lineRule="auto"/>
        <w:jc w:val="both"/>
        <w:rPr>
          <w:rFonts w:ascii="Times New Roman" w:hAnsi="Times New Roman" w:cs="Times New Roman"/>
          <w:b/>
          <w:color w:val="521807" w:themeColor="accent1" w:themeShade="80"/>
          <w:sz w:val="24"/>
          <w:szCs w:val="24"/>
        </w:rPr>
      </w:pPr>
    </w:p>
    <w:p w:rsidR="007D2BC8" w:rsidRPr="00A84974" w:rsidRDefault="007D2BC8" w:rsidP="00A84974">
      <w:pPr>
        <w:shd w:val="solid" w:color="FFFFFF" w:themeColor="background1" w:fill="FFFFFF" w:themeFill="background1"/>
        <w:spacing w:line="360" w:lineRule="auto"/>
        <w:jc w:val="both"/>
        <w:rPr>
          <w:rFonts w:ascii="Times New Roman" w:hAnsi="Times New Roman" w:cs="Times New Roman"/>
          <w:b/>
          <w:color w:val="521807" w:themeColor="accent1" w:themeShade="80"/>
          <w:sz w:val="24"/>
          <w:szCs w:val="24"/>
        </w:rPr>
      </w:pPr>
    </w:p>
    <w:p w:rsidR="007D2BC8" w:rsidRPr="00A84974" w:rsidRDefault="007D2BC8" w:rsidP="00A84974">
      <w:pPr>
        <w:shd w:val="solid" w:color="FFFFFF" w:themeColor="background1" w:fill="FFFFFF" w:themeFill="background1"/>
        <w:spacing w:line="360" w:lineRule="auto"/>
        <w:jc w:val="both"/>
        <w:rPr>
          <w:rFonts w:ascii="Times New Roman" w:hAnsi="Times New Roman" w:cs="Times New Roman"/>
          <w:b/>
          <w:color w:val="521807" w:themeColor="accent1" w:themeShade="80"/>
          <w:sz w:val="24"/>
          <w:szCs w:val="24"/>
        </w:rPr>
      </w:pPr>
    </w:p>
    <w:p w:rsidR="007D2BC8" w:rsidRPr="00A84974" w:rsidRDefault="007D2BC8" w:rsidP="00A84974">
      <w:pPr>
        <w:shd w:val="solid" w:color="FFFFFF" w:themeColor="background1" w:fill="FFFFFF" w:themeFill="background1"/>
        <w:spacing w:line="360" w:lineRule="auto"/>
        <w:jc w:val="both"/>
        <w:rPr>
          <w:rFonts w:ascii="Times New Roman" w:hAnsi="Times New Roman" w:cs="Times New Roman"/>
          <w:b/>
          <w:color w:val="521807" w:themeColor="accent1" w:themeShade="80"/>
          <w:sz w:val="24"/>
          <w:szCs w:val="24"/>
        </w:rPr>
      </w:pPr>
    </w:p>
    <w:p w:rsidR="007D2BC8" w:rsidRPr="00A84974" w:rsidRDefault="007D2BC8" w:rsidP="00A84974">
      <w:pPr>
        <w:shd w:val="solid" w:color="FFFFFF" w:themeColor="background1" w:fill="FFFFFF" w:themeFill="background1"/>
        <w:spacing w:line="360" w:lineRule="auto"/>
        <w:jc w:val="both"/>
        <w:rPr>
          <w:rFonts w:ascii="Times New Roman" w:hAnsi="Times New Roman" w:cs="Times New Roman"/>
          <w:b/>
          <w:color w:val="521807" w:themeColor="accent1" w:themeShade="80"/>
          <w:sz w:val="24"/>
          <w:szCs w:val="24"/>
        </w:rPr>
      </w:pPr>
    </w:p>
    <w:p w:rsidR="007D2BC8" w:rsidRPr="00A84974" w:rsidRDefault="007D2BC8" w:rsidP="00A84974">
      <w:pPr>
        <w:shd w:val="solid" w:color="FFFFFF" w:themeColor="background1" w:fill="FFFFFF" w:themeFill="background1"/>
        <w:spacing w:line="360" w:lineRule="auto"/>
        <w:jc w:val="both"/>
        <w:rPr>
          <w:rFonts w:ascii="Times New Roman" w:hAnsi="Times New Roman" w:cs="Times New Roman"/>
          <w:b/>
          <w:color w:val="521807" w:themeColor="accent1" w:themeShade="80"/>
          <w:sz w:val="24"/>
          <w:szCs w:val="24"/>
        </w:rPr>
      </w:pPr>
    </w:p>
    <w:p w:rsidR="007D2BC8" w:rsidRPr="00A84974" w:rsidRDefault="007D2BC8" w:rsidP="00A84974">
      <w:pPr>
        <w:shd w:val="solid" w:color="FFFFFF" w:themeColor="background1" w:fill="FFFFFF" w:themeFill="background1"/>
        <w:spacing w:line="360" w:lineRule="auto"/>
        <w:jc w:val="both"/>
        <w:rPr>
          <w:rFonts w:ascii="Times New Roman" w:hAnsi="Times New Roman" w:cs="Times New Roman"/>
          <w:b/>
          <w:color w:val="521807" w:themeColor="accent1" w:themeShade="80"/>
          <w:sz w:val="24"/>
          <w:szCs w:val="24"/>
        </w:rPr>
      </w:pPr>
    </w:p>
    <w:p w:rsidR="007D2BC8" w:rsidRPr="00A84974" w:rsidRDefault="007D2BC8" w:rsidP="00A84974">
      <w:pPr>
        <w:shd w:val="solid" w:color="FFFFFF" w:themeColor="background1" w:fill="FFFFFF" w:themeFill="background1"/>
        <w:spacing w:line="360" w:lineRule="auto"/>
        <w:jc w:val="both"/>
        <w:rPr>
          <w:rFonts w:ascii="Times New Roman" w:hAnsi="Times New Roman" w:cs="Times New Roman"/>
          <w:b/>
          <w:color w:val="521807" w:themeColor="accent1" w:themeShade="80"/>
          <w:sz w:val="24"/>
          <w:szCs w:val="24"/>
        </w:rPr>
      </w:pPr>
    </w:p>
    <w:p w:rsidR="00921189" w:rsidRPr="00A84974" w:rsidRDefault="00921189" w:rsidP="00A84974">
      <w:pPr>
        <w:pStyle w:val="Heading1"/>
        <w:spacing w:line="360" w:lineRule="auto"/>
        <w:jc w:val="both"/>
        <w:rPr>
          <w:rFonts w:ascii="Times New Roman" w:hAnsi="Times New Roman" w:cs="Times New Roman"/>
          <w:sz w:val="24"/>
          <w:szCs w:val="24"/>
        </w:rPr>
        <w:sectPr w:rsidR="00921189" w:rsidRPr="00A84974" w:rsidSect="00921189">
          <w:footerReference w:type="default" r:id="rId12"/>
          <w:pgSz w:w="12240" w:h="15840"/>
          <w:pgMar w:top="1440" w:right="1440" w:bottom="1440" w:left="1440" w:header="720" w:footer="720" w:gutter="0"/>
          <w:pgNumType w:fmt="lowerRoman" w:start="1"/>
          <w:cols w:space="720"/>
          <w:docGrid w:linePitch="360"/>
        </w:sectPr>
      </w:pPr>
    </w:p>
    <w:p w:rsidR="00D818C3" w:rsidRPr="00A84974" w:rsidRDefault="00CB3CE5" w:rsidP="00A84974">
      <w:pPr>
        <w:pStyle w:val="Heading1"/>
        <w:spacing w:line="360" w:lineRule="auto"/>
        <w:jc w:val="both"/>
        <w:rPr>
          <w:rFonts w:ascii="Times New Roman" w:hAnsi="Times New Roman" w:cs="Times New Roman"/>
          <w:b/>
          <w:sz w:val="24"/>
          <w:szCs w:val="24"/>
        </w:rPr>
      </w:pPr>
      <w:bookmarkStart w:id="6" w:name="_Toc33304714"/>
      <w:r w:rsidRPr="00A84974">
        <w:rPr>
          <w:rFonts w:ascii="Times New Roman" w:hAnsi="Times New Roman" w:cs="Times New Roman"/>
          <w:b/>
          <w:sz w:val="24"/>
          <w:szCs w:val="24"/>
        </w:rPr>
        <w:lastRenderedPageBreak/>
        <w:t>Chapter</w:t>
      </w:r>
      <w:r w:rsidR="00E82DED" w:rsidRPr="00A84974">
        <w:rPr>
          <w:rFonts w:ascii="Times New Roman" w:hAnsi="Times New Roman" w:cs="Times New Roman"/>
          <w:b/>
          <w:sz w:val="24"/>
          <w:szCs w:val="24"/>
        </w:rPr>
        <w:t>-01 Introduction</w:t>
      </w:r>
      <w:bookmarkEnd w:id="6"/>
    </w:p>
    <w:p w:rsidR="00A91134" w:rsidRPr="00A84974" w:rsidRDefault="00CB3CE5" w:rsidP="00A84974">
      <w:pPr>
        <w:pStyle w:val="Heading2"/>
        <w:spacing w:line="360" w:lineRule="auto"/>
        <w:jc w:val="both"/>
        <w:rPr>
          <w:rFonts w:ascii="Times New Roman" w:hAnsi="Times New Roman" w:cs="Times New Roman"/>
          <w:b/>
          <w:color w:val="521807" w:themeColor="accent1" w:themeShade="80"/>
          <w:sz w:val="24"/>
          <w:szCs w:val="24"/>
        </w:rPr>
      </w:pPr>
      <w:bookmarkStart w:id="7" w:name="_Toc33304715"/>
      <w:r w:rsidRPr="00A84974">
        <w:rPr>
          <w:rFonts w:ascii="Times New Roman" w:hAnsi="Times New Roman" w:cs="Times New Roman"/>
          <w:b/>
          <w:color w:val="521807" w:themeColor="accent1" w:themeShade="80"/>
          <w:sz w:val="24"/>
          <w:szCs w:val="24"/>
        </w:rPr>
        <w:t>1.1 Background of the Study</w:t>
      </w:r>
      <w:bookmarkEnd w:id="7"/>
    </w:p>
    <w:p w:rsidR="00DF3066" w:rsidRPr="00A84974" w:rsidRDefault="00CB3CE5" w:rsidP="00A84974">
      <w:pPr>
        <w:tabs>
          <w:tab w:val="left" w:pos="5145"/>
        </w:tabs>
        <w:spacing w:line="360" w:lineRule="auto"/>
        <w:jc w:val="both"/>
        <w:rPr>
          <w:rStyle w:val="word"/>
          <w:rFonts w:ascii="Times New Roman" w:hAnsi="Times New Roman" w:cs="Times New Roman"/>
          <w:color w:val="252525"/>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In addition to academic education, acquiring such practical business knowledge is difficult for</w:t>
      </w:r>
      <w:r w:rsidR="00B017F1">
        <w:rPr>
          <w:rStyle w:val="word"/>
          <w:rFonts w:ascii="Times New Roman" w:hAnsi="Times New Roman" w:cs="Times New Roman"/>
          <w:color w:val="000000" w:themeColor="text1"/>
          <w:sz w:val="24"/>
          <w:szCs w:val="24"/>
          <w:shd w:val="clear" w:color="auto" w:fill="FFFFFF"/>
        </w:rPr>
        <w:t xml:space="preserve"> a student, since a student can</w:t>
      </w:r>
      <w:r w:rsidRPr="00A84974">
        <w:rPr>
          <w:rStyle w:val="word"/>
          <w:rFonts w:ascii="Times New Roman" w:hAnsi="Times New Roman" w:cs="Times New Roman"/>
          <w:color w:val="000000" w:themeColor="text1"/>
          <w:sz w:val="24"/>
          <w:szCs w:val="24"/>
          <w:shd w:val="clear" w:color="auto" w:fill="FFFFFF"/>
        </w:rPr>
        <w:t>not compete with others who know the business world. An internship is an opportunity for a student to gain practical knowledge or work experience within an institution.</w:t>
      </w:r>
      <w:r w:rsidR="00811BE3" w:rsidRPr="00A84974">
        <w:rPr>
          <w:rStyle w:val="word"/>
          <w:rFonts w:ascii="Times New Roman" w:hAnsi="Times New Roman" w:cs="Times New Roman"/>
          <w:color w:val="000000" w:themeColor="text1"/>
          <w:sz w:val="24"/>
          <w:szCs w:val="24"/>
          <w:shd w:val="clear" w:color="auto" w:fill="FFFFFF"/>
        </w:rPr>
        <w:t xml:space="preserve"> To get experience, we must take a </w:t>
      </w:r>
      <w:r w:rsidR="000B7D8C" w:rsidRPr="00A84974">
        <w:rPr>
          <w:rStyle w:val="word"/>
          <w:rFonts w:ascii="Times New Roman" w:hAnsi="Times New Roman" w:cs="Times New Roman"/>
          <w:color w:val="000000" w:themeColor="text1"/>
          <w:sz w:val="24"/>
          <w:szCs w:val="24"/>
          <w:shd w:val="clear" w:color="auto" w:fill="FFFFFF"/>
        </w:rPr>
        <w:t>twelve</w:t>
      </w:r>
      <w:r w:rsidR="00B705BB" w:rsidRPr="00A84974">
        <w:rPr>
          <w:rStyle w:val="word"/>
          <w:rFonts w:ascii="Times New Roman" w:hAnsi="Times New Roman" w:cs="Times New Roman"/>
          <w:color w:val="000000" w:themeColor="text1"/>
          <w:sz w:val="24"/>
          <w:szCs w:val="24"/>
          <w:shd w:val="clear" w:color="auto" w:fill="FFFFFF"/>
        </w:rPr>
        <w:t>-</w:t>
      </w:r>
      <w:r w:rsidR="000B7D8C" w:rsidRPr="00A84974">
        <w:rPr>
          <w:rStyle w:val="word"/>
          <w:rFonts w:ascii="Times New Roman" w:hAnsi="Times New Roman" w:cs="Times New Roman"/>
          <w:color w:val="000000" w:themeColor="text1"/>
          <w:sz w:val="24"/>
          <w:szCs w:val="24"/>
          <w:shd w:val="clear" w:color="auto" w:fill="FFFFFF"/>
        </w:rPr>
        <w:t>week</w:t>
      </w:r>
      <w:r w:rsidR="00811BE3" w:rsidRPr="00A84974">
        <w:rPr>
          <w:rStyle w:val="word"/>
          <w:rFonts w:ascii="Times New Roman" w:hAnsi="Times New Roman" w:cs="Times New Roman"/>
          <w:color w:val="000000" w:themeColor="text1"/>
          <w:sz w:val="24"/>
          <w:szCs w:val="24"/>
          <w:shd w:val="clear" w:color="auto" w:fill="FFFFFF"/>
        </w:rPr>
        <w:t> internship program as a business</w:t>
      </w:r>
      <w:r w:rsidR="00B705BB" w:rsidRPr="00A84974">
        <w:rPr>
          <w:rStyle w:val="word"/>
          <w:rFonts w:ascii="Times New Roman" w:hAnsi="Times New Roman" w:cs="Times New Roman"/>
          <w:color w:val="000000" w:themeColor="text1"/>
          <w:sz w:val="24"/>
          <w:szCs w:val="24"/>
          <w:shd w:val="clear" w:color="auto" w:fill="FFFFFF"/>
        </w:rPr>
        <w:t xml:space="preserve"> </w:t>
      </w:r>
      <w:r w:rsidR="00811BE3" w:rsidRPr="00A84974">
        <w:rPr>
          <w:rStyle w:val="word"/>
          <w:rFonts w:ascii="Times New Roman" w:hAnsi="Times New Roman" w:cs="Times New Roman"/>
          <w:color w:val="000000" w:themeColor="text1"/>
          <w:sz w:val="24"/>
          <w:szCs w:val="24"/>
          <w:shd w:val="clear" w:color="auto" w:fill="FFFFFF"/>
        </w:rPr>
        <w:t>school student at United International University at any institution</w:t>
      </w:r>
      <w:r w:rsidR="00811BE3" w:rsidRPr="00A84974">
        <w:rPr>
          <w:rStyle w:val="word"/>
          <w:rFonts w:ascii="Times New Roman" w:hAnsi="Times New Roman" w:cs="Times New Roman"/>
          <w:color w:val="252525"/>
          <w:sz w:val="24"/>
          <w:szCs w:val="24"/>
          <w:shd w:val="clear" w:color="auto" w:fill="FFFFFF"/>
        </w:rPr>
        <w:t>.</w:t>
      </w:r>
    </w:p>
    <w:p w:rsidR="00C60B17" w:rsidRPr="00A84974" w:rsidRDefault="00CB3CE5" w:rsidP="00A84974">
      <w:pPr>
        <w:tabs>
          <w:tab w:val="left" w:pos="5145"/>
        </w:tabs>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The internship report is an essential part</w:t>
      </w:r>
      <w:r w:rsidR="00B017F1">
        <w:rPr>
          <w:rStyle w:val="word"/>
          <w:rFonts w:ascii="Times New Roman" w:hAnsi="Times New Roman" w:cs="Times New Roman"/>
          <w:sz w:val="24"/>
          <w:szCs w:val="24"/>
          <w:shd w:val="clear" w:color="auto" w:fill="FFFFFF"/>
        </w:rPr>
        <w:t xml:space="preserve"> of completing the BBA </w:t>
      </w:r>
      <w:r w:rsidR="007B1485">
        <w:rPr>
          <w:rStyle w:val="word"/>
          <w:rFonts w:ascii="Times New Roman" w:hAnsi="Times New Roman" w:cs="Times New Roman"/>
          <w:sz w:val="24"/>
          <w:szCs w:val="24"/>
          <w:shd w:val="clear" w:color="auto" w:fill="FFFFFF"/>
        </w:rPr>
        <w:t>program.</w:t>
      </w:r>
      <w:r w:rsidR="007B1485" w:rsidRPr="00A84974">
        <w:rPr>
          <w:rStyle w:val="word"/>
          <w:rFonts w:ascii="Times New Roman" w:hAnsi="Times New Roman" w:cs="Times New Roman"/>
          <w:sz w:val="24"/>
          <w:szCs w:val="24"/>
          <w:shd w:val="clear" w:color="auto" w:fill="FFFFFF"/>
        </w:rPr>
        <w:t xml:space="preserve"> The</w:t>
      </w:r>
      <w:r w:rsidRPr="00A84974">
        <w:rPr>
          <w:rStyle w:val="word"/>
          <w:rFonts w:ascii="Times New Roman" w:hAnsi="Times New Roman" w:cs="Times New Roman"/>
          <w:sz w:val="24"/>
          <w:szCs w:val="24"/>
          <w:shd w:val="clear" w:color="auto" w:fill="FFFFFF"/>
        </w:rPr>
        <w:t xml:space="preserve"> de</w:t>
      </w:r>
      <w:r w:rsidR="0082747C">
        <w:rPr>
          <w:rStyle w:val="word"/>
          <w:rFonts w:ascii="Times New Roman" w:hAnsi="Times New Roman" w:cs="Times New Roman"/>
          <w:sz w:val="24"/>
          <w:szCs w:val="24"/>
          <w:shd w:val="clear" w:color="auto" w:fill="FFFFFF"/>
        </w:rPr>
        <w:t>finition of this study is proof of my ability to utilize my theoretical knowledge gained in the real</w:t>
      </w:r>
      <w:r w:rsidR="00407901">
        <w:rPr>
          <w:rStyle w:val="word"/>
          <w:rFonts w:ascii="Times New Roman" w:hAnsi="Times New Roman" w:cs="Times New Roman"/>
          <w:sz w:val="24"/>
          <w:szCs w:val="24"/>
          <w:shd w:val="clear" w:color="auto" w:fill="FFFFFF"/>
        </w:rPr>
        <w:t xml:space="preserve"> world of business</w:t>
      </w:r>
      <w:r w:rsidR="00964068" w:rsidRPr="00A84974">
        <w:rPr>
          <w:rStyle w:val="Heading1Char"/>
          <w:rFonts w:ascii="Times New Roman" w:hAnsi="Times New Roman" w:cs="Times New Roman"/>
          <w:color w:val="auto"/>
          <w:sz w:val="24"/>
          <w:szCs w:val="24"/>
          <w:shd w:val="clear" w:color="auto" w:fill="FFFFFF"/>
        </w:rPr>
        <w:t>.</w:t>
      </w:r>
      <w:r w:rsidRPr="00A84974">
        <w:rPr>
          <w:rStyle w:val="word"/>
          <w:rFonts w:ascii="Times New Roman" w:hAnsi="Times New Roman" w:cs="Times New Roman"/>
          <w:sz w:val="24"/>
          <w:szCs w:val="24"/>
          <w:shd w:val="clear" w:color="auto" w:fill="FFFFFF"/>
        </w:rPr>
        <w:t xml:space="preserve"> This report was based on Bank </w:t>
      </w:r>
      <w:proofErr w:type="spellStart"/>
      <w:r w:rsidRPr="00A84974">
        <w:rPr>
          <w:rStyle w:val="word"/>
          <w:rFonts w:ascii="Times New Roman" w:hAnsi="Times New Roman" w:cs="Times New Roman"/>
          <w:sz w:val="24"/>
          <w:szCs w:val="24"/>
          <w:shd w:val="clear" w:color="auto" w:fill="FFFFFF"/>
        </w:rPr>
        <w:t>Alfalah's</w:t>
      </w:r>
      <w:proofErr w:type="spellEnd"/>
      <w:r w:rsidRPr="00A84974">
        <w:rPr>
          <w:rStyle w:val="word"/>
          <w:rFonts w:ascii="Times New Roman" w:hAnsi="Times New Roman" w:cs="Times New Roman"/>
          <w:sz w:val="24"/>
          <w:szCs w:val="24"/>
          <w:shd w:val="clear" w:color="auto" w:fill="FFFFFF"/>
        </w:rPr>
        <w:t xml:space="preserve"> cash management strategies and the connection between profitability and cash management.</w:t>
      </w:r>
      <w:r w:rsidR="0082747C">
        <w:rPr>
          <w:rStyle w:val="word"/>
          <w:rFonts w:ascii="Times New Roman" w:hAnsi="Times New Roman" w:cs="Times New Roman"/>
          <w:sz w:val="24"/>
          <w:szCs w:val="24"/>
          <w:shd w:val="clear" w:color="auto" w:fill="FFFFFF"/>
        </w:rPr>
        <w:t xml:space="preserve"> My organizational supervisor was S.M </w:t>
      </w:r>
      <w:proofErr w:type="spellStart"/>
      <w:r w:rsidR="0082747C">
        <w:rPr>
          <w:rStyle w:val="word"/>
          <w:rFonts w:ascii="Times New Roman" w:hAnsi="Times New Roman" w:cs="Times New Roman"/>
          <w:sz w:val="24"/>
          <w:szCs w:val="24"/>
          <w:shd w:val="clear" w:color="auto" w:fill="FFFFFF"/>
        </w:rPr>
        <w:t>Jahed-Uz-Zaman</w:t>
      </w:r>
      <w:proofErr w:type="spellEnd"/>
      <w:r w:rsidR="0082747C">
        <w:rPr>
          <w:rStyle w:val="word"/>
          <w:rFonts w:ascii="Times New Roman" w:hAnsi="Times New Roman" w:cs="Times New Roman"/>
          <w:sz w:val="24"/>
          <w:szCs w:val="24"/>
          <w:shd w:val="clear" w:color="auto" w:fill="FFFFFF"/>
        </w:rPr>
        <w:t xml:space="preserve">, Senior </w:t>
      </w:r>
      <w:r w:rsidR="00DB5750">
        <w:rPr>
          <w:rStyle w:val="word"/>
          <w:rFonts w:ascii="Times New Roman" w:hAnsi="Times New Roman" w:cs="Times New Roman"/>
          <w:sz w:val="24"/>
          <w:szCs w:val="24"/>
          <w:shd w:val="clear" w:color="auto" w:fill="FFFFFF"/>
        </w:rPr>
        <w:t>customer Service &amp;</w:t>
      </w:r>
      <w:r w:rsidR="0082747C">
        <w:rPr>
          <w:rStyle w:val="word"/>
          <w:rFonts w:ascii="Times New Roman" w:hAnsi="Times New Roman" w:cs="Times New Roman"/>
          <w:sz w:val="24"/>
          <w:szCs w:val="24"/>
          <w:shd w:val="clear" w:color="auto" w:fill="FFFFFF"/>
        </w:rPr>
        <w:t xml:space="preserve"> </w:t>
      </w:r>
      <w:r w:rsidR="00DB5750">
        <w:rPr>
          <w:rStyle w:val="word"/>
          <w:rFonts w:ascii="Times New Roman" w:hAnsi="Times New Roman" w:cs="Times New Roman"/>
          <w:sz w:val="24"/>
          <w:szCs w:val="24"/>
          <w:shd w:val="clear" w:color="auto" w:fill="FFFFFF"/>
        </w:rPr>
        <w:t>Operations Officer at</w:t>
      </w:r>
      <w:r w:rsidR="0082747C">
        <w:rPr>
          <w:rStyle w:val="word"/>
          <w:rFonts w:ascii="Times New Roman" w:hAnsi="Times New Roman" w:cs="Times New Roman"/>
          <w:sz w:val="24"/>
          <w:szCs w:val="24"/>
          <w:shd w:val="clear" w:color="auto" w:fill="FFFFFF"/>
        </w:rPr>
        <w:t xml:space="preserve"> </w:t>
      </w:r>
      <w:r w:rsidR="00DB5750">
        <w:rPr>
          <w:rStyle w:val="word"/>
          <w:rFonts w:ascii="Times New Roman" w:hAnsi="Times New Roman" w:cs="Times New Roman"/>
          <w:sz w:val="24"/>
          <w:szCs w:val="24"/>
          <w:shd w:val="clear" w:color="auto" w:fill="FFFFFF"/>
        </w:rPr>
        <w:t xml:space="preserve">Bank </w:t>
      </w:r>
      <w:proofErr w:type="spellStart"/>
      <w:r w:rsidR="00DB5750">
        <w:rPr>
          <w:rStyle w:val="word"/>
          <w:rFonts w:ascii="Times New Roman" w:hAnsi="Times New Roman" w:cs="Times New Roman"/>
          <w:sz w:val="24"/>
          <w:szCs w:val="24"/>
          <w:shd w:val="clear" w:color="auto" w:fill="FFFFFF"/>
        </w:rPr>
        <w:t>Alfalah</w:t>
      </w:r>
      <w:proofErr w:type="spellEnd"/>
      <w:r w:rsidR="0082747C">
        <w:rPr>
          <w:rStyle w:val="word"/>
          <w:rFonts w:ascii="Times New Roman" w:hAnsi="Times New Roman" w:cs="Times New Roman"/>
          <w:sz w:val="24"/>
          <w:szCs w:val="24"/>
          <w:shd w:val="clear" w:color="auto" w:fill="FFFFFF"/>
        </w:rPr>
        <w:t xml:space="preserve"> and my institution</w:t>
      </w:r>
      <w:r w:rsidRPr="00A84974">
        <w:rPr>
          <w:rStyle w:val="word"/>
          <w:rFonts w:ascii="Times New Roman" w:hAnsi="Times New Roman" w:cs="Times New Roman"/>
          <w:sz w:val="24"/>
          <w:szCs w:val="24"/>
          <w:shd w:val="clear" w:color="auto" w:fill="FFFFFF"/>
        </w:rPr>
        <w:t xml:space="preserve"> </w:t>
      </w:r>
      <w:r w:rsidR="0082747C">
        <w:rPr>
          <w:rStyle w:val="word"/>
          <w:rFonts w:ascii="Times New Roman" w:hAnsi="Times New Roman" w:cs="Times New Roman"/>
          <w:sz w:val="24"/>
          <w:szCs w:val="24"/>
          <w:shd w:val="clear" w:color="auto" w:fill="FFFFFF"/>
        </w:rPr>
        <w:t xml:space="preserve">supervisor </w:t>
      </w:r>
      <w:r w:rsidRPr="00A84974">
        <w:rPr>
          <w:rStyle w:val="word"/>
          <w:rFonts w:ascii="Times New Roman" w:hAnsi="Times New Roman" w:cs="Times New Roman"/>
          <w:sz w:val="24"/>
          <w:szCs w:val="24"/>
          <w:shd w:val="clear" w:color="auto" w:fill="FFFFFF"/>
        </w:rPr>
        <w:t>Ziaul Karim (ZKm), Assistant Professor at United InternationaUniversity.</w:t>
      </w:r>
    </w:p>
    <w:p w:rsidR="00821821" w:rsidRPr="00A84974" w:rsidRDefault="00CB3CE5" w:rsidP="00A84974">
      <w:pPr>
        <w:tabs>
          <w:tab w:val="left" w:pos="5145"/>
        </w:tabs>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My institute supervisor and my organization's supervisor duly approved the subject, which was agreed to do the study. The report will increase other students ' knowledge to know the techniques of cash management and to follow with profitability and cash management relationship analysis in the banking industry.</w:t>
      </w:r>
    </w:p>
    <w:p w:rsidR="00052335" w:rsidRPr="00A84974" w:rsidRDefault="00052335" w:rsidP="00A84974">
      <w:pPr>
        <w:tabs>
          <w:tab w:val="left" w:pos="5145"/>
        </w:tabs>
        <w:spacing w:line="360" w:lineRule="auto"/>
        <w:jc w:val="both"/>
        <w:rPr>
          <w:rStyle w:val="word"/>
          <w:rFonts w:ascii="Times New Roman" w:hAnsi="Times New Roman" w:cs="Times New Roman"/>
          <w:color w:val="252525"/>
          <w:sz w:val="24"/>
          <w:szCs w:val="24"/>
          <w:shd w:val="clear" w:color="auto" w:fill="FFFFFF"/>
        </w:rPr>
      </w:pPr>
    </w:p>
    <w:p w:rsidR="009B7B93"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8" w:name="_Toc33304716"/>
      <w:r w:rsidRPr="00A84974">
        <w:rPr>
          <w:rStyle w:val="word"/>
          <w:rFonts w:ascii="Times New Roman" w:hAnsi="Times New Roman" w:cs="Times New Roman"/>
          <w:b/>
          <w:color w:val="521807" w:themeColor="accent1" w:themeShade="80"/>
          <w:sz w:val="24"/>
          <w:szCs w:val="24"/>
        </w:rPr>
        <w:t>1.2 Significance of the Study</w:t>
      </w:r>
      <w:bookmarkEnd w:id="8"/>
    </w:p>
    <w:p w:rsidR="009B7B93" w:rsidRPr="00A84974" w:rsidRDefault="00CB3CE5" w:rsidP="00A84974">
      <w:pPr>
        <w:tabs>
          <w:tab w:val="left" w:pos="5145"/>
        </w:tabs>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This internship report is an important part of the BBA program requirement. This is because when paired with the theory and practice, knowledge and understanding are great. The students will create connections and networking through this internship program</w:t>
      </w:r>
      <w:r w:rsidRPr="00A84974">
        <w:rPr>
          <w:rStyle w:val="word"/>
          <w:rFonts w:ascii="Times New Roman" w:hAnsi="Times New Roman" w:cs="Times New Roman"/>
          <w:color w:val="252525"/>
          <w:sz w:val="24"/>
          <w:szCs w:val="24"/>
          <w:shd w:val="clear" w:color="auto" w:fill="FFFFFF"/>
        </w:rPr>
        <w:t>.</w:t>
      </w:r>
      <w:r w:rsidRPr="00A84974">
        <w:rPr>
          <w:rStyle w:val="word"/>
          <w:rFonts w:ascii="Times New Roman" w:hAnsi="Times New Roman" w:cs="Times New Roman"/>
          <w:color w:val="000000" w:themeColor="text1"/>
          <w:sz w:val="24"/>
          <w:szCs w:val="24"/>
          <w:shd w:val="clear" w:color="auto" w:fill="FFFFFF"/>
        </w:rPr>
        <w:t xml:space="preserve"> That is, students should train themselves and plan for the job market. A growing number of unemployed students are in a poor country like Bangladesh. Since they have no internship experienc</w:t>
      </w:r>
      <w:r w:rsidR="00B017F1">
        <w:rPr>
          <w:rStyle w:val="word"/>
          <w:rFonts w:ascii="Times New Roman" w:hAnsi="Times New Roman" w:cs="Times New Roman"/>
          <w:color w:val="000000" w:themeColor="text1"/>
          <w:sz w:val="24"/>
          <w:szCs w:val="24"/>
          <w:shd w:val="clear" w:color="auto" w:fill="FFFFFF"/>
        </w:rPr>
        <w:t>e, they have not been</w:t>
      </w:r>
      <w:r w:rsidR="00771F08">
        <w:rPr>
          <w:rStyle w:val="word"/>
          <w:rFonts w:ascii="Times New Roman" w:hAnsi="Times New Roman" w:cs="Times New Roman"/>
          <w:color w:val="000000" w:themeColor="text1"/>
          <w:sz w:val="24"/>
          <w:szCs w:val="24"/>
          <w:shd w:val="clear" w:color="auto" w:fill="FFFFFF"/>
        </w:rPr>
        <w:t xml:space="preserve"> able to acquire the usual professional experience of official conduct and manner, </w:t>
      </w:r>
      <w:r w:rsidR="002718EC">
        <w:rPr>
          <w:rStyle w:val="word"/>
          <w:rFonts w:ascii="Times New Roman" w:hAnsi="Times New Roman" w:cs="Times New Roman"/>
          <w:color w:val="000000" w:themeColor="text1"/>
          <w:sz w:val="24"/>
          <w:szCs w:val="24"/>
          <w:shd w:val="clear" w:color="auto" w:fill="FFFFFF"/>
        </w:rPr>
        <w:t>which is</w:t>
      </w:r>
      <w:r w:rsidR="00771F08">
        <w:rPr>
          <w:rStyle w:val="word"/>
          <w:rFonts w:ascii="Times New Roman" w:hAnsi="Times New Roman" w:cs="Times New Roman"/>
          <w:color w:val="000000" w:themeColor="text1"/>
          <w:sz w:val="24"/>
          <w:szCs w:val="24"/>
          <w:shd w:val="clear" w:color="auto" w:fill="FFFFFF"/>
        </w:rPr>
        <w:t xml:space="preserve"> important in getting a job. Therefore it is evident that the </w:t>
      </w:r>
      <w:r w:rsidR="002718EC">
        <w:rPr>
          <w:rStyle w:val="word"/>
          <w:rFonts w:ascii="Times New Roman" w:hAnsi="Times New Roman" w:cs="Times New Roman"/>
          <w:color w:val="000000" w:themeColor="text1"/>
          <w:sz w:val="24"/>
          <w:szCs w:val="24"/>
          <w:shd w:val="clear" w:color="auto" w:fill="FFFFFF"/>
        </w:rPr>
        <w:t>importance of</w:t>
      </w:r>
      <w:r w:rsidR="00771F08">
        <w:rPr>
          <w:rStyle w:val="word"/>
          <w:rFonts w:ascii="Times New Roman" w:hAnsi="Times New Roman" w:cs="Times New Roman"/>
          <w:color w:val="000000" w:themeColor="text1"/>
          <w:sz w:val="24"/>
          <w:szCs w:val="24"/>
          <w:shd w:val="clear" w:color="auto" w:fill="FFFFFF"/>
        </w:rPr>
        <w:t xml:space="preserve"> internship as the key </w:t>
      </w:r>
      <w:r w:rsidR="002718EC">
        <w:rPr>
          <w:rStyle w:val="word"/>
          <w:rFonts w:ascii="Times New Roman" w:hAnsi="Times New Roman" w:cs="Times New Roman"/>
          <w:color w:val="000000" w:themeColor="text1"/>
          <w:sz w:val="24"/>
          <w:szCs w:val="24"/>
          <w:shd w:val="clear" w:color="auto" w:fill="FFFFFF"/>
        </w:rPr>
        <w:t>element of</w:t>
      </w:r>
      <w:r w:rsidR="00771F08">
        <w:rPr>
          <w:rStyle w:val="word"/>
          <w:rFonts w:ascii="Times New Roman" w:hAnsi="Times New Roman" w:cs="Times New Roman"/>
          <w:color w:val="000000" w:themeColor="text1"/>
          <w:sz w:val="24"/>
          <w:szCs w:val="24"/>
          <w:shd w:val="clear" w:color="auto" w:fill="FFFFFF"/>
        </w:rPr>
        <w:t xml:space="preserve"> the BBA </w:t>
      </w:r>
      <w:r w:rsidR="002718EC">
        <w:rPr>
          <w:rStyle w:val="word"/>
          <w:rFonts w:ascii="Times New Roman" w:hAnsi="Times New Roman" w:cs="Times New Roman"/>
          <w:color w:val="000000" w:themeColor="text1"/>
          <w:sz w:val="24"/>
          <w:szCs w:val="24"/>
          <w:shd w:val="clear" w:color="auto" w:fill="FFFFFF"/>
        </w:rPr>
        <w:t>program is</w:t>
      </w:r>
      <w:r w:rsidR="00771F08">
        <w:rPr>
          <w:rStyle w:val="word"/>
          <w:rFonts w:ascii="Times New Roman" w:hAnsi="Times New Roman" w:cs="Times New Roman"/>
          <w:color w:val="000000" w:themeColor="text1"/>
          <w:sz w:val="24"/>
          <w:szCs w:val="24"/>
          <w:shd w:val="clear" w:color="auto" w:fill="FFFFFF"/>
        </w:rPr>
        <w:t xml:space="preserve"> justified.</w:t>
      </w:r>
      <w:r w:rsidR="00B017F1">
        <w:rPr>
          <w:rStyle w:val="word"/>
          <w:rFonts w:ascii="Times New Roman" w:hAnsi="Times New Roman" w:cs="Times New Roman"/>
          <w:color w:val="000000" w:themeColor="text1"/>
          <w:sz w:val="24"/>
          <w:szCs w:val="24"/>
          <w:shd w:val="clear" w:color="auto" w:fill="FFFFFF"/>
        </w:rPr>
        <w:t xml:space="preserve"> </w:t>
      </w:r>
    </w:p>
    <w:p w:rsidR="0023495E" w:rsidRPr="00A84974" w:rsidRDefault="00CB3CE5" w:rsidP="00A84974">
      <w:pPr>
        <w:pStyle w:val="Heading2"/>
        <w:spacing w:line="360" w:lineRule="auto"/>
        <w:jc w:val="both"/>
        <w:rPr>
          <w:rFonts w:ascii="Times New Roman" w:hAnsi="Times New Roman" w:cs="Times New Roman"/>
          <w:b/>
          <w:color w:val="521807" w:themeColor="accent1" w:themeShade="80"/>
          <w:sz w:val="24"/>
          <w:szCs w:val="24"/>
        </w:rPr>
      </w:pPr>
      <w:bookmarkStart w:id="9" w:name="_Toc33304717"/>
      <w:r w:rsidRPr="00A84974">
        <w:rPr>
          <w:rFonts w:ascii="Times New Roman" w:hAnsi="Times New Roman" w:cs="Times New Roman"/>
          <w:b/>
          <w:color w:val="521807" w:themeColor="accent1" w:themeShade="80"/>
          <w:sz w:val="24"/>
          <w:szCs w:val="24"/>
        </w:rPr>
        <w:lastRenderedPageBreak/>
        <w:t>1.3 Objectives of the study</w:t>
      </w:r>
      <w:bookmarkEnd w:id="9"/>
    </w:p>
    <w:p w:rsidR="00DF3066" w:rsidRPr="00A84974" w:rsidRDefault="00CB3CE5" w:rsidP="00A84974">
      <w:pPr>
        <w:tabs>
          <w:tab w:val="left" w:pos="5145"/>
        </w:tabs>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We have only had the opportunity to gain theoretical knowledge during the period of our graduate program. Through reality, however, an organization's everyday management can be very</w:t>
      </w:r>
      <w:r w:rsidR="008752AF" w:rsidRPr="00A84974">
        <w:rPr>
          <w:rStyle w:val="word"/>
          <w:rFonts w:ascii="Times New Roman" w:hAnsi="Times New Roman" w:cs="Times New Roman"/>
          <w:color w:val="000000" w:themeColor="text1"/>
          <w:sz w:val="24"/>
          <w:szCs w:val="24"/>
          <w:shd w:val="clear" w:color="auto" w:fill="FFFFFF"/>
        </w:rPr>
        <w:t> different. Also</w:t>
      </w:r>
      <w:r w:rsidR="008F21A3" w:rsidRPr="00A84974">
        <w:rPr>
          <w:rStyle w:val="word"/>
          <w:rFonts w:ascii="Times New Roman" w:hAnsi="Times New Roman" w:cs="Times New Roman"/>
          <w:color w:val="000000" w:themeColor="text1"/>
          <w:sz w:val="24"/>
          <w:szCs w:val="24"/>
          <w:shd w:val="clear" w:color="auto" w:fill="FFFFFF"/>
        </w:rPr>
        <w:t>, serving in a company provides real-life experience in completing the information on our line of study. </w:t>
      </w:r>
    </w:p>
    <w:p w:rsidR="00E14324" w:rsidRDefault="00CB3CE5" w:rsidP="00A84974">
      <w:pPr>
        <w:tabs>
          <w:tab w:val="left" w:pos="5145"/>
        </w:tabs>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It is also important to have work experience on this day to lay the </w:t>
      </w:r>
      <w:r w:rsidR="00E14324">
        <w:rPr>
          <w:rStyle w:val="word"/>
          <w:rFonts w:ascii="Times New Roman" w:hAnsi="Times New Roman" w:cs="Times New Roman"/>
          <w:color w:val="000000" w:themeColor="text1"/>
          <w:sz w:val="24"/>
          <w:szCs w:val="24"/>
          <w:shd w:val="clear" w:color="auto" w:fill="FFFFFF"/>
        </w:rPr>
        <w:t>foundation for our future customers. Practicum placement is, therefore, a requirement for completing our postgraduate course.</w:t>
      </w:r>
    </w:p>
    <w:p w:rsidR="00DF3066" w:rsidRPr="00A84974" w:rsidRDefault="00CB3CE5" w:rsidP="00A84974">
      <w:pPr>
        <w:tabs>
          <w:tab w:val="left" w:pos="5145"/>
        </w:tabs>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1.3.1 Broad and Genera</w:t>
      </w:r>
      <w:r w:rsidR="00AA65D0" w:rsidRPr="00A84974">
        <w:rPr>
          <w:rStyle w:val="word"/>
          <w:rFonts w:ascii="Times New Roman" w:hAnsi="Times New Roman" w:cs="Times New Roman"/>
          <w:b/>
          <w:color w:val="521807" w:themeColor="accent1" w:themeShade="80"/>
          <w:sz w:val="24"/>
          <w:szCs w:val="24"/>
          <w:shd w:val="clear" w:color="auto" w:fill="FFFFFF"/>
        </w:rPr>
        <w:t>l Objective</w:t>
      </w:r>
      <w:r w:rsidR="009A19AE" w:rsidRPr="00A84974">
        <w:rPr>
          <w:rStyle w:val="word"/>
          <w:rFonts w:ascii="Times New Roman" w:hAnsi="Times New Roman" w:cs="Times New Roman"/>
          <w:b/>
          <w:color w:val="521807" w:themeColor="accent1" w:themeShade="80"/>
          <w:sz w:val="24"/>
          <w:szCs w:val="24"/>
          <w:shd w:val="clear" w:color="auto" w:fill="FFFFFF"/>
        </w:rPr>
        <w:t>s</w:t>
      </w:r>
    </w:p>
    <w:p w:rsidR="00AA65D0" w:rsidRPr="00A84974" w:rsidRDefault="00CB3CE5" w:rsidP="00A84974">
      <w:pPr>
        <w:tabs>
          <w:tab w:val="left" w:pos="5145"/>
        </w:tabs>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The broad and general objectives of this report are to analyze:</w:t>
      </w:r>
    </w:p>
    <w:p w:rsidR="00AA65D0" w:rsidRPr="00A84974" w:rsidRDefault="00CB3CE5" w:rsidP="00A84974">
      <w:pPr>
        <w:pStyle w:val="ListParagraph"/>
        <w:numPr>
          <w:ilvl w:val="0"/>
          <w:numId w:val="1"/>
        </w:numPr>
        <w:tabs>
          <w:tab w:val="left" w:pos="5145"/>
        </w:tabs>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Relationship between cash management and profitability.</w:t>
      </w:r>
    </w:p>
    <w:p w:rsidR="009A19AE" w:rsidRPr="00A84974" w:rsidRDefault="00CB3CE5" w:rsidP="00A84974">
      <w:pPr>
        <w:tabs>
          <w:tab w:val="left" w:pos="5145"/>
        </w:tabs>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1.3.2 Specific Objectives</w:t>
      </w:r>
    </w:p>
    <w:p w:rsidR="009A19AE" w:rsidRPr="00A84974" w:rsidRDefault="00CB3CE5" w:rsidP="00A84974">
      <w:pPr>
        <w:tabs>
          <w:tab w:val="left" w:pos="5145"/>
        </w:tabs>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There are also some specific objectives:</w:t>
      </w:r>
    </w:p>
    <w:p w:rsidR="009A19AE" w:rsidRPr="00A84974" w:rsidRDefault="00CB3CE5" w:rsidP="00A84974">
      <w:pPr>
        <w:pStyle w:val="ListParagraph"/>
        <w:numPr>
          <w:ilvl w:val="0"/>
          <w:numId w:val="2"/>
        </w:numPr>
        <w:tabs>
          <w:tab w:val="left" w:pos="5145"/>
        </w:tabs>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Knowing about Bank </w:t>
      </w:r>
      <w:proofErr w:type="spellStart"/>
      <w:r w:rsidRPr="00A84974">
        <w:rPr>
          <w:rStyle w:val="word"/>
          <w:rFonts w:ascii="Times New Roman" w:hAnsi="Times New Roman" w:cs="Times New Roman"/>
          <w:color w:val="000000" w:themeColor="text1"/>
          <w:sz w:val="24"/>
          <w:szCs w:val="24"/>
          <w:shd w:val="clear" w:color="auto" w:fill="FFFFFF"/>
        </w:rPr>
        <w:t>Alfalah's</w:t>
      </w:r>
      <w:proofErr w:type="spellEnd"/>
      <w:r w:rsidRPr="00A84974">
        <w:rPr>
          <w:rStyle w:val="word"/>
          <w:rFonts w:ascii="Times New Roman" w:hAnsi="Times New Roman" w:cs="Times New Roman"/>
          <w:color w:val="000000" w:themeColor="text1"/>
          <w:sz w:val="24"/>
          <w:szCs w:val="24"/>
          <w:shd w:val="clear" w:color="auto" w:fill="FFFFFF"/>
        </w:rPr>
        <w:t> Cash Management</w:t>
      </w:r>
      <w:r w:rsidR="0048586B" w:rsidRPr="00A84974">
        <w:rPr>
          <w:rStyle w:val="word"/>
          <w:rFonts w:ascii="Times New Roman" w:hAnsi="Times New Roman" w:cs="Times New Roman"/>
          <w:color w:val="000000" w:themeColor="text1"/>
          <w:sz w:val="24"/>
          <w:szCs w:val="24"/>
          <w:shd w:val="clear" w:color="auto" w:fill="FFFFFF"/>
        </w:rPr>
        <w:t xml:space="preserve"> techniques</w:t>
      </w:r>
      <w:r w:rsidR="00A73406" w:rsidRPr="00A84974">
        <w:rPr>
          <w:rStyle w:val="word"/>
          <w:rFonts w:ascii="Times New Roman" w:hAnsi="Times New Roman" w:cs="Times New Roman"/>
          <w:color w:val="000000" w:themeColor="text1"/>
          <w:sz w:val="24"/>
          <w:szCs w:val="24"/>
          <w:shd w:val="clear" w:color="auto" w:fill="FFFFFF"/>
        </w:rPr>
        <w:t>.</w:t>
      </w:r>
      <w:r w:rsidRPr="00A84974">
        <w:rPr>
          <w:rStyle w:val="word"/>
          <w:rFonts w:ascii="Times New Roman" w:hAnsi="Times New Roman" w:cs="Times New Roman"/>
          <w:color w:val="000000" w:themeColor="text1"/>
          <w:sz w:val="24"/>
          <w:szCs w:val="24"/>
          <w:shd w:val="clear" w:color="auto" w:fill="FFFFFF"/>
        </w:rPr>
        <w:t> </w:t>
      </w:r>
    </w:p>
    <w:p w:rsidR="008C6273" w:rsidRPr="00A84974" w:rsidRDefault="00CB3CE5" w:rsidP="00A84974">
      <w:pPr>
        <w:pStyle w:val="ListParagraph"/>
        <w:numPr>
          <w:ilvl w:val="0"/>
          <w:numId w:val="2"/>
        </w:numPr>
        <w:tabs>
          <w:tab w:val="left" w:pos="5145"/>
        </w:tabs>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 xml:space="preserve">Analyzing which techniques most effective at Bank </w:t>
      </w:r>
      <w:proofErr w:type="spellStart"/>
      <w:r w:rsidRPr="00A84974">
        <w:rPr>
          <w:rStyle w:val="word"/>
          <w:rFonts w:ascii="Times New Roman" w:hAnsi="Times New Roman" w:cs="Times New Roman"/>
          <w:color w:val="000000" w:themeColor="text1"/>
          <w:sz w:val="24"/>
          <w:szCs w:val="24"/>
          <w:shd w:val="clear" w:color="auto" w:fill="FFFFFF"/>
        </w:rPr>
        <w:t>Alfalah</w:t>
      </w:r>
      <w:proofErr w:type="spellEnd"/>
      <w:r w:rsidRPr="00A84974">
        <w:rPr>
          <w:rStyle w:val="word"/>
          <w:rFonts w:ascii="Times New Roman" w:hAnsi="Times New Roman" w:cs="Times New Roman"/>
          <w:color w:val="000000" w:themeColor="text1"/>
          <w:sz w:val="24"/>
          <w:szCs w:val="24"/>
          <w:shd w:val="clear" w:color="auto" w:fill="FFFFFF"/>
        </w:rPr>
        <w:t>.</w:t>
      </w:r>
    </w:p>
    <w:p w:rsidR="009A19AE" w:rsidRPr="00A84974" w:rsidRDefault="00CB3CE5" w:rsidP="00A84974">
      <w:pPr>
        <w:pStyle w:val="ListParagraph"/>
        <w:numPr>
          <w:ilvl w:val="0"/>
          <w:numId w:val="2"/>
        </w:numPr>
        <w:tabs>
          <w:tab w:val="left" w:pos="5145"/>
        </w:tabs>
        <w:spacing w:line="360" w:lineRule="auto"/>
        <w:jc w:val="both"/>
        <w:rPr>
          <w:rStyle w:val="word"/>
          <w:rFonts w:ascii="Times New Roman" w:hAnsi="Times New Roman" w:cs="Times New Roman"/>
          <w:b/>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Proposing such suggestions based on finding</w:t>
      </w:r>
      <w:r w:rsidR="00A73406" w:rsidRPr="00A84974">
        <w:rPr>
          <w:rStyle w:val="word"/>
          <w:rFonts w:ascii="Times New Roman" w:hAnsi="Times New Roman" w:cs="Times New Roman"/>
          <w:color w:val="000000" w:themeColor="text1"/>
          <w:sz w:val="24"/>
          <w:szCs w:val="24"/>
          <w:shd w:val="clear" w:color="auto" w:fill="FFFFFF"/>
        </w:rPr>
        <w:t>.</w:t>
      </w:r>
    </w:p>
    <w:p w:rsidR="00342C63" w:rsidRPr="00342C63" w:rsidRDefault="00342C63" w:rsidP="00342C63"/>
    <w:p w:rsidR="00342C63" w:rsidRPr="00342C63" w:rsidRDefault="00342C63" w:rsidP="00342C63"/>
    <w:p w:rsidR="00342C63" w:rsidRPr="00342C63" w:rsidRDefault="00342C63" w:rsidP="00342C63"/>
    <w:p w:rsidR="00342C63" w:rsidRPr="00342C63" w:rsidRDefault="00342C63" w:rsidP="00342C63"/>
    <w:p w:rsidR="00342C63" w:rsidRPr="00342C63" w:rsidRDefault="00342C63" w:rsidP="00342C63"/>
    <w:p w:rsidR="00342C63" w:rsidRPr="00342C63" w:rsidRDefault="00342C63" w:rsidP="00342C63"/>
    <w:p w:rsidR="00342C63" w:rsidRPr="00342C63" w:rsidRDefault="00342C63" w:rsidP="00342C63"/>
    <w:p w:rsidR="00160AB6" w:rsidRPr="00160AB6" w:rsidRDefault="00160AB6" w:rsidP="00160AB6"/>
    <w:p w:rsidR="00160AB6" w:rsidRPr="00160AB6" w:rsidRDefault="00160AB6" w:rsidP="00160AB6"/>
    <w:p w:rsidR="00BA237D"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10" w:name="_Toc33304718"/>
      <w:r w:rsidRPr="00A84974">
        <w:rPr>
          <w:rStyle w:val="word"/>
          <w:rFonts w:ascii="Times New Roman" w:hAnsi="Times New Roman" w:cs="Times New Roman"/>
          <w:b/>
          <w:color w:val="521807" w:themeColor="accent1" w:themeShade="80"/>
          <w:sz w:val="24"/>
          <w:szCs w:val="24"/>
        </w:rPr>
        <w:lastRenderedPageBreak/>
        <w:t>1.4 Structure of the study</w:t>
      </w:r>
      <w:bookmarkEnd w:id="10"/>
    </w:p>
    <w:p w:rsidR="000222CC" w:rsidRPr="00A84974" w:rsidRDefault="00CB3CE5" w:rsidP="00A84974">
      <w:pPr>
        <w:pStyle w:val="Caption"/>
        <w:spacing w:line="360" w:lineRule="auto"/>
        <w:jc w:val="both"/>
        <w:rPr>
          <w:rFonts w:ascii="Times New Roman" w:hAnsi="Times New Roman" w:cs="Times New Roman"/>
          <w:b w:val="0"/>
          <w:noProof/>
          <w:color w:val="auto"/>
          <w:sz w:val="24"/>
          <w:szCs w:val="24"/>
          <w:shd w:val="clear" w:color="auto" w:fill="FFFFFF"/>
        </w:rPr>
      </w:pPr>
      <w:bookmarkStart w:id="11" w:name="_Toc30886666"/>
      <w:bookmarkStart w:id="12" w:name="_Toc33304908"/>
      <w:r w:rsidRPr="00A84974">
        <w:rPr>
          <w:rFonts w:ascii="Times New Roman" w:hAnsi="Times New Roman" w:cs="Times New Roman"/>
          <w:color w:val="auto"/>
          <w:sz w:val="24"/>
          <w:szCs w:val="24"/>
        </w:rPr>
        <w:t xml:space="preserve">Figure </w:t>
      </w:r>
      <w:r w:rsidRPr="00A84974">
        <w:rPr>
          <w:rFonts w:ascii="Times New Roman" w:hAnsi="Times New Roman" w:cs="Times New Roman"/>
          <w:color w:val="auto"/>
          <w:sz w:val="24"/>
          <w:szCs w:val="24"/>
        </w:rPr>
        <w:fldChar w:fldCharType="begin"/>
      </w:r>
      <w:r w:rsidRPr="00A84974">
        <w:rPr>
          <w:rFonts w:ascii="Times New Roman" w:hAnsi="Times New Roman" w:cs="Times New Roman"/>
          <w:color w:val="auto"/>
          <w:sz w:val="24"/>
          <w:szCs w:val="24"/>
        </w:rPr>
        <w:instrText xml:space="preserve"> SEQ Figure \* ARABIC </w:instrText>
      </w:r>
      <w:r w:rsidRPr="00A84974">
        <w:rPr>
          <w:rFonts w:ascii="Times New Roman" w:hAnsi="Times New Roman" w:cs="Times New Roman"/>
          <w:color w:val="auto"/>
          <w:sz w:val="24"/>
          <w:szCs w:val="24"/>
        </w:rPr>
        <w:fldChar w:fldCharType="separate"/>
      </w:r>
      <w:r w:rsidR="00F3617B" w:rsidRPr="00A84974">
        <w:rPr>
          <w:rFonts w:ascii="Times New Roman" w:hAnsi="Times New Roman" w:cs="Times New Roman"/>
          <w:noProof/>
          <w:color w:val="auto"/>
          <w:sz w:val="24"/>
          <w:szCs w:val="24"/>
        </w:rPr>
        <w:t>1</w:t>
      </w:r>
      <w:r w:rsidRPr="00A84974">
        <w:rPr>
          <w:rFonts w:ascii="Times New Roman" w:hAnsi="Times New Roman" w:cs="Times New Roman"/>
          <w:color w:val="auto"/>
          <w:sz w:val="24"/>
          <w:szCs w:val="24"/>
        </w:rPr>
        <w:fldChar w:fldCharType="end"/>
      </w:r>
      <w:r w:rsidRPr="00A84974">
        <w:rPr>
          <w:rFonts w:ascii="Times New Roman" w:hAnsi="Times New Roman" w:cs="Times New Roman"/>
          <w:color w:val="auto"/>
          <w:sz w:val="24"/>
          <w:szCs w:val="24"/>
        </w:rPr>
        <w:t xml:space="preserve"> Structure</w:t>
      </w:r>
      <w:bookmarkEnd w:id="11"/>
      <w:bookmarkEnd w:id="12"/>
    </w:p>
    <w:p w:rsidR="00BA237D" w:rsidRPr="00A84974" w:rsidRDefault="00CB3CE5" w:rsidP="00A84974">
      <w:pPr>
        <w:tabs>
          <w:tab w:val="left" w:pos="5145"/>
        </w:tabs>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noProof/>
          <w:color w:val="A5300F" w:themeColor="accent1"/>
          <w:sz w:val="24"/>
          <w:szCs w:val="24"/>
          <w:shd w:val="clear" w:color="auto" w:fill="FFFFFF"/>
        </w:rPr>
        <w:drawing>
          <wp:inline distT="0" distB="0" distL="0" distR="0">
            <wp:extent cx="5486400" cy="3200400"/>
            <wp:effectExtent l="0" t="38100" r="0" b="3810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092573" w:rsidRPr="00A84974" w:rsidRDefault="00092573" w:rsidP="00A84974">
      <w:pPr>
        <w:spacing w:line="360" w:lineRule="auto"/>
        <w:jc w:val="both"/>
        <w:rPr>
          <w:rFonts w:ascii="Times New Roman" w:hAnsi="Times New Roman" w:cs="Times New Roman"/>
          <w:sz w:val="24"/>
          <w:szCs w:val="24"/>
        </w:rPr>
      </w:pPr>
    </w:p>
    <w:p w:rsidR="00092573" w:rsidRPr="00A84974" w:rsidRDefault="00092573" w:rsidP="00A84974">
      <w:pPr>
        <w:spacing w:line="360" w:lineRule="auto"/>
        <w:jc w:val="both"/>
        <w:rPr>
          <w:rFonts w:ascii="Times New Roman" w:hAnsi="Times New Roman" w:cs="Times New Roman"/>
          <w:sz w:val="24"/>
          <w:szCs w:val="24"/>
        </w:rPr>
      </w:pPr>
    </w:p>
    <w:p w:rsidR="00AC7FE3"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13" w:name="_Toc33304719"/>
      <w:r w:rsidRPr="00A84974">
        <w:rPr>
          <w:rStyle w:val="word"/>
          <w:rFonts w:ascii="Times New Roman" w:hAnsi="Times New Roman" w:cs="Times New Roman"/>
          <w:b/>
          <w:color w:val="521807" w:themeColor="accent1" w:themeShade="80"/>
          <w:sz w:val="24"/>
          <w:szCs w:val="24"/>
        </w:rPr>
        <w:t>1.5 Problem Statement</w:t>
      </w:r>
      <w:bookmarkEnd w:id="13"/>
    </w:p>
    <w:p w:rsidR="00AC7FE3" w:rsidRPr="00A84974" w:rsidRDefault="00C42261" w:rsidP="00A84974">
      <w:pPr>
        <w:tabs>
          <w:tab w:val="left" w:pos="5145"/>
        </w:tabs>
        <w:spacing w:line="360" w:lineRule="auto"/>
        <w:jc w:val="both"/>
        <w:rPr>
          <w:rStyle w:val="word"/>
          <w:rFonts w:ascii="Times New Roman" w:hAnsi="Times New Roman" w:cs="Times New Roman"/>
          <w:sz w:val="24"/>
          <w:szCs w:val="24"/>
          <w:shd w:val="clear" w:color="auto" w:fill="FFFFFF"/>
        </w:rPr>
      </w:pPr>
      <w:r>
        <w:rPr>
          <w:rStyle w:val="word"/>
          <w:rFonts w:ascii="Times New Roman" w:hAnsi="Times New Roman" w:cs="Times New Roman"/>
          <w:sz w:val="24"/>
          <w:szCs w:val="24"/>
          <w:shd w:val="clear" w:color="auto" w:fill="FFFFFF"/>
        </w:rPr>
        <w:t>Financial institutions</w:t>
      </w:r>
      <w:r w:rsidR="00342C63">
        <w:rPr>
          <w:rStyle w:val="word"/>
          <w:rFonts w:ascii="Times New Roman" w:hAnsi="Times New Roman" w:cs="Times New Roman"/>
          <w:sz w:val="24"/>
          <w:szCs w:val="24"/>
          <w:shd w:val="clear" w:color="auto" w:fill="FFFFFF"/>
        </w:rPr>
        <w:t xml:space="preserve"> use certain techniques to handle cash that </w:t>
      </w:r>
      <w:r>
        <w:rPr>
          <w:rStyle w:val="word"/>
          <w:rFonts w:ascii="Times New Roman" w:hAnsi="Times New Roman" w:cs="Times New Roman"/>
          <w:sz w:val="24"/>
          <w:szCs w:val="24"/>
          <w:shd w:val="clear" w:color="auto" w:fill="FFFFFF"/>
        </w:rPr>
        <w:t xml:space="preserve">eventually improves their profitability but this is not the same for the banking industry in Bangladesh. For example, </w:t>
      </w:r>
      <w:r w:rsidR="0022731A" w:rsidRPr="00A84974">
        <w:rPr>
          <w:rStyle w:val="word"/>
          <w:rFonts w:ascii="Times New Roman" w:hAnsi="Times New Roman" w:cs="Times New Roman"/>
          <w:sz w:val="24"/>
          <w:szCs w:val="24"/>
          <w:shd w:val="clear" w:color="auto" w:fill="FFFFFF"/>
        </w:rPr>
        <w:t>although</w:t>
      </w:r>
      <w:r w:rsidR="00CB3CE5" w:rsidRPr="00A84974">
        <w:rPr>
          <w:rStyle w:val="word"/>
          <w:rFonts w:ascii="Times New Roman" w:hAnsi="Times New Roman" w:cs="Times New Roman"/>
          <w:sz w:val="24"/>
          <w:szCs w:val="24"/>
          <w:shd w:val="clear" w:color="auto" w:fill="FFFFFF"/>
        </w:rPr>
        <w:t xml:space="preserve"> there are policies and guidelines for cash management, the amount of default loans increases every day.</w:t>
      </w:r>
      <w:r w:rsidR="00603D53" w:rsidRPr="00A84974">
        <w:rPr>
          <w:rStyle w:val="word"/>
          <w:rFonts w:ascii="Times New Roman" w:hAnsi="Times New Roman" w:cs="Times New Roman"/>
          <w:sz w:val="24"/>
          <w:szCs w:val="24"/>
          <w:shd w:val="clear" w:color="auto" w:fill="FFFFFF"/>
        </w:rPr>
        <w:t xml:space="preserve"> On the other hand, this sector is currently in an acute liquidity crisis due to several factors. In this sector everywhere is the lack of good governance, accountability, and transparency. Over the last few years, this field has birthed numerous controversies.</w:t>
      </w:r>
      <w:r w:rsidR="002C1EED" w:rsidRPr="00A84974">
        <w:rPr>
          <w:rStyle w:val="word"/>
          <w:rFonts w:ascii="Times New Roman" w:hAnsi="Times New Roman" w:cs="Times New Roman"/>
          <w:sz w:val="24"/>
          <w:szCs w:val="24"/>
          <w:shd w:val="clear" w:color="auto" w:fill="FFFFFF"/>
        </w:rPr>
        <w:t xml:space="preserve"> The current situation of the Bangladesh banking industry also affects Bank </w:t>
      </w:r>
      <w:proofErr w:type="spellStart"/>
      <w:r w:rsidR="002C1EED" w:rsidRPr="00A84974">
        <w:rPr>
          <w:rStyle w:val="word"/>
          <w:rFonts w:ascii="Times New Roman" w:hAnsi="Times New Roman" w:cs="Times New Roman"/>
          <w:sz w:val="24"/>
          <w:szCs w:val="24"/>
          <w:shd w:val="clear" w:color="auto" w:fill="FFFFFF"/>
        </w:rPr>
        <w:t>Alfalah</w:t>
      </w:r>
      <w:proofErr w:type="spellEnd"/>
      <w:r w:rsidR="002C1EED" w:rsidRPr="00A84974">
        <w:rPr>
          <w:rStyle w:val="word"/>
          <w:rFonts w:ascii="Times New Roman" w:hAnsi="Times New Roman" w:cs="Times New Roman"/>
          <w:sz w:val="24"/>
          <w:szCs w:val="24"/>
          <w:shd w:val="clear" w:color="auto" w:fill="FFFFFF"/>
        </w:rPr>
        <w:t xml:space="preserve">. Therefore, given the above situation, the researcher wants to show how cash management can help maximize profitability by examining the relationship between cash management and profitability. </w:t>
      </w:r>
    </w:p>
    <w:p w:rsidR="00832251" w:rsidRPr="00832251" w:rsidRDefault="00832251" w:rsidP="00832251"/>
    <w:p w:rsidR="008A4E44"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14" w:name="_Toc33304720"/>
      <w:r w:rsidRPr="00A84974">
        <w:rPr>
          <w:rStyle w:val="word"/>
          <w:rFonts w:ascii="Times New Roman" w:hAnsi="Times New Roman" w:cs="Times New Roman"/>
          <w:b/>
          <w:color w:val="521807" w:themeColor="accent1" w:themeShade="80"/>
          <w:sz w:val="24"/>
          <w:szCs w:val="24"/>
        </w:rPr>
        <w:lastRenderedPageBreak/>
        <w:t>1.6 Research questions</w:t>
      </w:r>
      <w:bookmarkEnd w:id="14"/>
    </w:p>
    <w:p w:rsidR="008A4E44" w:rsidRPr="00A84974" w:rsidRDefault="00CB3CE5" w:rsidP="00A84974">
      <w:pPr>
        <w:pStyle w:val="ListParagraph"/>
        <w:numPr>
          <w:ilvl w:val="0"/>
          <w:numId w:val="4"/>
        </w:numPr>
        <w:tabs>
          <w:tab w:val="left" w:pos="5145"/>
        </w:tabs>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Which are the techniques used by Bank </w:t>
      </w:r>
      <w:proofErr w:type="spellStart"/>
      <w:r w:rsidRPr="00A84974">
        <w:rPr>
          <w:rStyle w:val="word"/>
          <w:rFonts w:ascii="Times New Roman" w:hAnsi="Times New Roman" w:cs="Times New Roman"/>
          <w:sz w:val="24"/>
          <w:szCs w:val="24"/>
          <w:shd w:val="clear" w:color="auto" w:fill="FFFFFF"/>
        </w:rPr>
        <w:t>Alfalah</w:t>
      </w:r>
      <w:proofErr w:type="spellEnd"/>
      <w:r w:rsidRPr="00A84974">
        <w:rPr>
          <w:rStyle w:val="word"/>
          <w:rFonts w:ascii="Times New Roman" w:hAnsi="Times New Roman" w:cs="Times New Roman"/>
          <w:sz w:val="24"/>
          <w:szCs w:val="24"/>
          <w:shd w:val="clear" w:color="auto" w:fill="FFFFFF"/>
        </w:rPr>
        <w:t> is most effective</w:t>
      </w:r>
      <w:r w:rsidR="006B6ECE" w:rsidRPr="00A84974">
        <w:rPr>
          <w:rStyle w:val="word"/>
          <w:rFonts w:ascii="Times New Roman" w:hAnsi="Times New Roman" w:cs="Times New Roman"/>
          <w:sz w:val="24"/>
          <w:szCs w:val="24"/>
          <w:shd w:val="clear" w:color="auto" w:fill="FFFFFF"/>
        </w:rPr>
        <w:t xml:space="preserve"> according to employee perception</w:t>
      </w:r>
      <w:r w:rsidRPr="00A84974">
        <w:rPr>
          <w:rStyle w:val="word"/>
          <w:rFonts w:ascii="Times New Roman" w:hAnsi="Times New Roman" w:cs="Times New Roman"/>
          <w:sz w:val="24"/>
          <w:szCs w:val="24"/>
          <w:shd w:val="clear" w:color="auto" w:fill="FFFFFF"/>
        </w:rPr>
        <w:t>?</w:t>
      </w:r>
    </w:p>
    <w:p w:rsidR="008A4E44" w:rsidRPr="00A84974" w:rsidRDefault="00CB3CE5" w:rsidP="00A84974">
      <w:pPr>
        <w:pStyle w:val="ListParagraph"/>
        <w:numPr>
          <w:ilvl w:val="0"/>
          <w:numId w:val="4"/>
        </w:numPr>
        <w:tabs>
          <w:tab w:val="left" w:pos="5145"/>
        </w:tabs>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What is </w:t>
      </w:r>
      <w:r w:rsidR="000D666C" w:rsidRPr="00A84974">
        <w:rPr>
          <w:rStyle w:val="word"/>
          <w:rFonts w:ascii="Times New Roman" w:hAnsi="Times New Roman" w:cs="Times New Roman"/>
          <w:sz w:val="24"/>
          <w:szCs w:val="24"/>
          <w:shd w:val="clear" w:color="auto" w:fill="FFFFFF"/>
        </w:rPr>
        <w:t xml:space="preserve">the relation </w:t>
      </w:r>
      <w:r w:rsidRPr="00A84974">
        <w:rPr>
          <w:rStyle w:val="word"/>
          <w:rFonts w:ascii="Times New Roman" w:hAnsi="Times New Roman" w:cs="Times New Roman"/>
          <w:sz w:val="24"/>
          <w:szCs w:val="24"/>
          <w:shd w:val="clear" w:color="auto" w:fill="FFFFFF"/>
        </w:rPr>
        <w:t>between cash management and profitability?</w:t>
      </w:r>
    </w:p>
    <w:p w:rsidR="00A73406"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15" w:name="_Toc33304721"/>
      <w:r w:rsidRPr="00A84974">
        <w:rPr>
          <w:rStyle w:val="word"/>
          <w:rFonts w:ascii="Times New Roman" w:hAnsi="Times New Roman" w:cs="Times New Roman"/>
          <w:b/>
          <w:color w:val="521807" w:themeColor="accent1" w:themeShade="80"/>
          <w:sz w:val="24"/>
          <w:szCs w:val="24"/>
        </w:rPr>
        <w:t>1</w:t>
      </w:r>
      <w:r w:rsidR="00644253" w:rsidRPr="00A84974">
        <w:rPr>
          <w:rStyle w:val="word"/>
          <w:rFonts w:ascii="Times New Roman" w:hAnsi="Times New Roman" w:cs="Times New Roman"/>
          <w:b/>
          <w:color w:val="521807" w:themeColor="accent1" w:themeShade="80"/>
          <w:sz w:val="24"/>
          <w:szCs w:val="24"/>
        </w:rPr>
        <w:t xml:space="preserve">.7 </w:t>
      </w:r>
      <w:r w:rsidRPr="00A84974">
        <w:rPr>
          <w:rStyle w:val="word"/>
          <w:rFonts w:ascii="Times New Roman" w:hAnsi="Times New Roman" w:cs="Times New Roman"/>
          <w:b/>
          <w:color w:val="521807" w:themeColor="accent1" w:themeShade="80"/>
          <w:sz w:val="24"/>
          <w:szCs w:val="24"/>
        </w:rPr>
        <w:t>Scope of the Study</w:t>
      </w:r>
      <w:bookmarkEnd w:id="15"/>
    </w:p>
    <w:p w:rsidR="00AD6EF0" w:rsidRPr="00A84974" w:rsidRDefault="00CB3CE5" w:rsidP="00FA4BE0">
      <w:pPr>
        <w:tabs>
          <w:tab w:val="left" w:pos="5145"/>
        </w:tabs>
        <w:spacing w:line="360" w:lineRule="auto"/>
        <w:jc w:val="both"/>
        <w:rPr>
          <w:rFonts w:ascii="Times New Roman" w:hAnsi="Times New Roman" w:cs="Times New Roman"/>
          <w:sz w:val="24"/>
          <w:szCs w:val="24"/>
        </w:rPr>
      </w:pPr>
      <w:r w:rsidRPr="00A84974">
        <w:rPr>
          <w:rStyle w:val="word"/>
          <w:rFonts w:ascii="Times New Roman" w:hAnsi="Times New Roman" w:cs="Times New Roman"/>
          <w:b/>
          <w:sz w:val="24"/>
          <w:szCs w:val="24"/>
          <w:shd w:val="clear" w:color="auto" w:fill="FFFFFF"/>
        </w:rPr>
        <w:t>Bank Alfalah</w:t>
      </w:r>
      <w:r w:rsidRPr="00A84974">
        <w:rPr>
          <w:rStyle w:val="word"/>
          <w:rFonts w:ascii="Times New Roman" w:hAnsi="Times New Roman" w:cs="Times New Roman"/>
          <w:sz w:val="24"/>
          <w:szCs w:val="24"/>
          <w:shd w:val="clear" w:color="auto" w:fill="FFFFFF"/>
        </w:rPr>
        <w:t> is one of the leading international commercial banks in the Bangladesh banking industry for its successful banking service across the country. The report's focus is limited to the bank's overall overview, its facilities, its place in the industry and its competitive advantage as an international commercial bank.</w:t>
      </w:r>
      <w:r w:rsidR="00261860">
        <w:rPr>
          <w:rStyle w:val="word"/>
          <w:rFonts w:ascii="Times New Roman" w:hAnsi="Times New Roman" w:cs="Times New Roman"/>
          <w:sz w:val="24"/>
          <w:szCs w:val="24"/>
          <w:shd w:val="clear" w:color="auto" w:fill="FFFFFF"/>
        </w:rPr>
        <w:t xml:space="preserve"> The performance of this report will help bring </w:t>
      </w:r>
      <w:r w:rsidR="00FA4BE0">
        <w:rPr>
          <w:rStyle w:val="word"/>
          <w:rFonts w:ascii="Times New Roman" w:hAnsi="Times New Roman" w:cs="Times New Roman"/>
          <w:sz w:val="24"/>
          <w:szCs w:val="24"/>
          <w:shd w:val="clear" w:color="auto" w:fill="FFFFFF"/>
        </w:rPr>
        <w:t>the</w:t>
      </w:r>
      <w:r w:rsidR="00261860">
        <w:rPr>
          <w:rStyle w:val="word"/>
          <w:rFonts w:ascii="Times New Roman" w:hAnsi="Times New Roman" w:cs="Times New Roman"/>
          <w:sz w:val="24"/>
          <w:szCs w:val="24"/>
          <w:shd w:val="clear" w:color="auto" w:fill="FFFFFF"/>
        </w:rPr>
        <w:t xml:space="preserve"> current </w:t>
      </w:r>
      <w:r w:rsidR="00FA4BE0">
        <w:rPr>
          <w:rStyle w:val="word"/>
          <w:rFonts w:ascii="Times New Roman" w:hAnsi="Times New Roman" w:cs="Times New Roman"/>
          <w:sz w:val="24"/>
          <w:szCs w:val="24"/>
          <w:shd w:val="clear" w:color="auto" w:fill="FFFFFF"/>
        </w:rPr>
        <w:t>scenario situation before the manager’s concerned and higher authority and help to make effective and efficient decisions to achieve the business goals.</w:t>
      </w:r>
      <w:r w:rsidR="002F00E7" w:rsidRPr="00A84974">
        <w:rPr>
          <w:rStyle w:val="word"/>
          <w:rFonts w:ascii="Times New Roman" w:hAnsi="Times New Roman" w:cs="Times New Roman"/>
          <w:sz w:val="24"/>
          <w:szCs w:val="24"/>
          <w:shd w:val="clear" w:color="auto" w:fill="FFFFFF"/>
        </w:rPr>
        <w:t xml:space="preserve"> </w:t>
      </w:r>
      <w:r w:rsidR="00D53F13" w:rsidRPr="00A84974">
        <w:rPr>
          <w:rStyle w:val="word"/>
          <w:rFonts w:ascii="Times New Roman" w:hAnsi="Times New Roman" w:cs="Times New Roman"/>
          <w:sz w:val="24"/>
          <w:szCs w:val="24"/>
          <w:shd w:val="clear" w:color="auto" w:fill="FFFFFF"/>
        </w:rPr>
        <w:t>The report will, therefore, provide some real opportunity to explore the factors as described by the organizational set-</w:t>
      </w:r>
      <w:r w:rsidR="00FA4BE0">
        <w:rPr>
          <w:rStyle w:val="word"/>
          <w:rFonts w:ascii="Times New Roman" w:hAnsi="Times New Roman" w:cs="Times New Roman"/>
          <w:sz w:val="24"/>
          <w:szCs w:val="24"/>
          <w:shd w:val="clear" w:color="auto" w:fill="FFFFFF"/>
        </w:rPr>
        <w:t>up, roles, and efficiency, as well as correction with the same bank categories.</w:t>
      </w:r>
      <w:r w:rsidR="00FA4BE0" w:rsidRPr="00A84974">
        <w:rPr>
          <w:rFonts w:ascii="Times New Roman" w:hAnsi="Times New Roman" w:cs="Times New Roman"/>
          <w:sz w:val="24"/>
          <w:szCs w:val="24"/>
        </w:rPr>
        <w:t xml:space="preserve"> </w:t>
      </w:r>
    </w:p>
    <w:p w:rsidR="005C3B9F"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16" w:name="_Toc33304722"/>
      <w:r w:rsidRPr="00A84974">
        <w:rPr>
          <w:rStyle w:val="word"/>
          <w:rFonts w:ascii="Times New Roman" w:hAnsi="Times New Roman" w:cs="Times New Roman"/>
          <w:b/>
          <w:color w:val="521807" w:themeColor="accent1" w:themeShade="80"/>
          <w:sz w:val="24"/>
          <w:szCs w:val="24"/>
        </w:rPr>
        <w:t>1.8 Limitations of the Study</w:t>
      </w:r>
      <w:bookmarkEnd w:id="16"/>
    </w:p>
    <w:p w:rsidR="004871B7" w:rsidRPr="00A84974" w:rsidRDefault="00CB3CE5" w:rsidP="00A84974">
      <w:pPr>
        <w:tabs>
          <w:tab w:val="left" w:pos="5145"/>
        </w:tabs>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The limitation I faced while doing my internship report is as follows:</w:t>
      </w:r>
    </w:p>
    <w:p w:rsidR="005C3B9F" w:rsidRPr="00A84974" w:rsidRDefault="00CB3CE5" w:rsidP="00A84974">
      <w:pPr>
        <w:pStyle w:val="ListParagraph"/>
        <w:numPr>
          <w:ilvl w:val="0"/>
          <w:numId w:val="3"/>
        </w:numPr>
        <w:tabs>
          <w:tab w:val="left" w:pos="5145"/>
        </w:tabs>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As I was more focused on the primary sources, there could be</w:t>
      </w:r>
      <w:r w:rsidR="0088665F">
        <w:rPr>
          <w:rStyle w:val="word"/>
          <w:rFonts w:ascii="Times New Roman" w:hAnsi="Times New Roman" w:cs="Times New Roman"/>
          <w:sz w:val="24"/>
          <w:szCs w:val="24"/>
          <w:shd w:val="clear" w:color="auto" w:fill="FFFFFF"/>
        </w:rPr>
        <w:t xml:space="preserve"> some degree of density </w:t>
      </w:r>
      <w:r w:rsidR="0088665F" w:rsidRPr="00A84974">
        <w:rPr>
          <w:rStyle w:val="word"/>
          <w:rFonts w:ascii="Times New Roman" w:hAnsi="Times New Roman" w:cs="Times New Roman"/>
          <w:sz w:val="24"/>
          <w:szCs w:val="24"/>
          <w:shd w:val="clear" w:color="auto" w:fill="FFFFFF"/>
        </w:rPr>
        <w:t>with</w:t>
      </w:r>
      <w:r w:rsidRPr="00A84974">
        <w:rPr>
          <w:rStyle w:val="word"/>
          <w:rFonts w:ascii="Times New Roman" w:hAnsi="Times New Roman" w:cs="Times New Roman"/>
          <w:sz w:val="24"/>
          <w:szCs w:val="24"/>
          <w:shd w:val="clear" w:color="auto" w:fill="FFFFFF"/>
        </w:rPr>
        <w:t xml:space="preserve"> the information collected. To minimize the level of error, however, adequate verification and cross-checking were used.</w:t>
      </w:r>
    </w:p>
    <w:p w:rsidR="00114EE0" w:rsidRPr="00A84974" w:rsidRDefault="00406E03" w:rsidP="00A84974">
      <w:pPr>
        <w:pStyle w:val="ListParagraph"/>
        <w:numPr>
          <w:ilvl w:val="0"/>
          <w:numId w:val="3"/>
        </w:numPr>
        <w:tabs>
          <w:tab w:val="left" w:pos="5145"/>
        </w:tabs>
        <w:spacing w:line="360" w:lineRule="auto"/>
        <w:jc w:val="both"/>
        <w:rPr>
          <w:rStyle w:val="word"/>
          <w:rFonts w:ascii="Times New Roman" w:hAnsi="Times New Roman" w:cs="Times New Roman"/>
          <w:sz w:val="24"/>
          <w:szCs w:val="24"/>
          <w:shd w:val="clear" w:color="auto" w:fill="FFFFFF"/>
        </w:rPr>
      </w:pPr>
      <w:r>
        <w:rPr>
          <w:rStyle w:val="word"/>
          <w:rFonts w:ascii="Times New Roman" w:hAnsi="Times New Roman" w:cs="Times New Roman"/>
          <w:sz w:val="24"/>
          <w:szCs w:val="24"/>
          <w:shd w:val="clear" w:color="auto" w:fill="FFFFFF"/>
        </w:rPr>
        <w:t xml:space="preserve">Confidential information about past income or expense of the commodity was not properly </w:t>
      </w:r>
      <w:r w:rsidR="00CB3CE5" w:rsidRPr="00A84974">
        <w:rPr>
          <w:rStyle w:val="word"/>
          <w:rFonts w:ascii="Times New Roman" w:hAnsi="Times New Roman" w:cs="Times New Roman"/>
          <w:sz w:val="24"/>
          <w:szCs w:val="24"/>
          <w:shd w:val="clear" w:color="auto" w:fill="FFFFFF"/>
        </w:rPr>
        <w:t xml:space="preserve">collected from financial information. Bank </w:t>
      </w:r>
      <w:proofErr w:type="spellStart"/>
      <w:r w:rsidR="00CB3CE5" w:rsidRPr="00A84974">
        <w:rPr>
          <w:rStyle w:val="word"/>
          <w:rFonts w:ascii="Times New Roman" w:hAnsi="Times New Roman" w:cs="Times New Roman"/>
          <w:sz w:val="24"/>
          <w:szCs w:val="24"/>
          <w:shd w:val="clear" w:color="auto" w:fill="FFFFFF"/>
        </w:rPr>
        <w:t>Alfalah</w:t>
      </w:r>
      <w:proofErr w:type="spellEnd"/>
      <w:r w:rsidR="00CB3CE5" w:rsidRPr="00A84974">
        <w:rPr>
          <w:rStyle w:val="word"/>
          <w:rFonts w:ascii="Times New Roman" w:hAnsi="Times New Roman" w:cs="Times New Roman"/>
          <w:sz w:val="24"/>
          <w:szCs w:val="24"/>
          <w:shd w:val="clear" w:color="auto" w:fill="FFFFFF"/>
        </w:rPr>
        <w:t>, like all other banking</w:t>
      </w:r>
      <w:r w:rsidR="008645AD" w:rsidRPr="00A84974">
        <w:rPr>
          <w:rStyle w:val="word"/>
          <w:rFonts w:ascii="Times New Roman" w:hAnsi="Times New Roman" w:cs="Times New Roman"/>
          <w:sz w:val="24"/>
          <w:szCs w:val="24"/>
          <w:shd w:val="clear" w:color="auto" w:fill="FFFFFF"/>
        </w:rPr>
        <w:t xml:space="preserve"> </w:t>
      </w:r>
      <w:r w:rsidR="00CB3CE5" w:rsidRPr="00A84974">
        <w:rPr>
          <w:rStyle w:val="word"/>
          <w:rFonts w:ascii="Times New Roman" w:hAnsi="Times New Roman" w:cs="Times New Roman"/>
          <w:sz w:val="24"/>
          <w:szCs w:val="24"/>
          <w:shd w:val="clear" w:color="auto" w:fill="FFFFFF"/>
        </w:rPr>
        <w:t>institutions, is also very conservative and strict in the provision of that information.</w:t>
      </w:r>
    </w:p>
    <w:p w:rsidR="00DE2391" w:rsidRPr="00A84974" w:rsidRDefault="00CB3CE5" w:rsidP="00A84974">
      <w:pPr>
        <w:pStyle w:val="ListParagraph"/>
        <w:numPr>
          <w:ilvl w:val="0"/>
          <w:numId w:val="3"/>
        </w:numPr>
        <w:tabs>
          <w:tab w:val="left" w:pos="5145"/>
        </w:tabs>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In those cases, I relied on some assumptions which produced some degree of inaccuracy as a result. Nevertheless, I had tried my best to get as much as possible of that sensitive information.</w:t>
      </w:r>
      <w:r w:rsidR="001D5DE6" w:rsidRPr="00A84974">
        <w:rPr>
          <w:rStyle w:val="word"/>
          <w:rFonts w:ascii="Times New Roman" w:hAnsi="Times New Roman" w:cs="Times New Roman"/>
          <w:sz w:val="24"/>
          <w:szCs w:val="24"/>
          <w:shd w:val="clear" w:color="auto" w:fill="FFFFFF"/>
        </w:rPr>
        <w:t xml:space="preserve"> Much of the analysis of the data collected is based on my understanding alone. This may result in some weaknesses, as a lack of knowledge and profundity of understanding that hinders me from producing an utter accurate and meaningful study. </w:t>
      </w:r>
    </w:p>
    <w:p w:rsidR="00D303C4" w:rsidRDefault="00D303C4" w:rsidP="00D303C4">
      <w:pPr>
        <w:pStyle w:val="ListParagraph"/>
        <w:tabs>
          <w:tab w:val="left" w:pos="5145"/>
        </w:tabs>
        <w:spacing w:line="360" w:lineRule="auto"/>
        <w:jc w:val="both"/>
        <w:rPr>
          <w:rStyle w:val="word"/>
          <w:rFonts w:ascii="Times New Roman" w:hAnsi="Times New Roman" w:cs="Times New Roman"/>
          <w:sz w:val="24"/>
          <w:szCs w:val="24"/>
          <w:shd w:val="clear" w:color="auto" w:fill="FFFFFF"/>
        </w:rPr>
      </w:pPr>
    </w:p>
    <w:p w:rsidR="004871B7" w:rsidRPr="00A84974" w:rsidRDefault="00CB3CE5" w:rsidP="00A84974">
      <w:pPr>
        <w:pStyle w:val="ListParagraph"/>
        <w:numPr>
          <w:ilvl w:val="0"/>
          <w:numId w:val="3"/>
        </w:numPr>
        <w:tabs>
          <w:tab w:val="left" w:pos="5145"/>
        </w:tabs>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lastRenderedPageBreak/>
        <w:t>Another obstacle restricting this study from being more detailed or comprehensive was the time constraint. The Department of General Banking and Cash is busy meeting their goals. So, making them free and having some practical ideas about their</w:t>
      </w:r>
      <w:r w:rsidR="00127E70"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aspirations and opportunities about my subject was very difficult for me.</w:t>
      </w:r>
    </w:p>
    <w:p w:rsidR="00927108" w:rsidRPr="00A84974" w:rsidRDefault="00927108" w:rsidP="00A84974">
      <w:pPr>
        <w:tabs>
          <w:tab w:val="left" w:pos="5145"/>
        </w:tabs>
        <w:spacing w:line="360" w:lineRule="auto"/>
        <w:jc w:val="both"/>
        <w:rPr>
          <w:rStyle w:val="word"/>
          <w:rFonts w:ascii="Times New Roman" w:hAnsi="Times New Roman" w:cs="Times New Roman"/>
          <w:sz w:val="24"/>
          <w:szCs w:val="24"/>
          <w:shd w:val="clear" w:color="auto" w:fill="FFFFFF"/>
        </w:rPr>
      </w:pPr>
    </w:p>
    <w:p w:rsidR="00ED7D8A" w:rsidRPr="00A84974" w:rsidRDefault="00ED7D8A" w:rsidP="00A84974">
      <w:pPr>
        <w:tabs>
          <w:tab w:val="left" w:pos="5145"/>
        </w:tabs>
        <w:spacing w:line="360" w:lineRule="auto"/>
        <w:jc w:val="both"/>
        <w:rPr>
          <w:rStyle w:val="word"/>
          <w:rFonts w:ascii="Times New Roman" w:hAnsi="Times New Roman" w:cs="Times New Roman"/>
          <w:sz w:val="24"/>
          <w:szCs w:val="24"/>
          <w:shd w:val="clear" w:color="auto" w:fill="FFFFFF"/>
        </w:rPr>
      </w:pPr>
    </w:p>
    <w:p w:rsidR="00ED7D8A" w:rsidRPr="00A84974" w:rsidRDefault="00ED7D8A" w:rsidP="00A84974">
      <w:pPr>
        <w:tabs>
          <w:tab w:val="left" w:pos="5145"/>
        </w:tabs>
        <w:spacing w:line="360" w:lineRule="auto"/>
        <w:jc w:val="both"/>
        <w:rPr>
          <w:rStyle w:val="word"/>
          <w:rFonts w:ascii="Times New Roman" w:hAnsi="Times New Roman" w:cs="Times New Roman"/>
          <w:sz w:val="24"/>
          <w:szCs w:val="24"/>
          <w:shd w:val="clear" w:color="auto" w:fill="FFFFFF"/>
        </w:rPr>
      </w:pPr>
    </w:p>
    <w:p w:rsidR="00927108" w:rsidRPr="00A84974" w:rsidRDefault="00927108" w:rsidP="00A84974">
      <w:pPr>
        <w:tabs>
          <w:tab w:val="left" w:pos="5145"/>
        </w:tabs>
        <w:spacing w:line="360" w:lineRule="auto"/>
        <w:jc w:val="both"/>
        <w:rPr>
          <w:rStyle w:val="word"/>
          <w:rFonts w:ascii="Times New Roman" w:hAnsi="Times New Roman" w:cs="Times New Roman"/>
          <w:sz w:val="24"/>
          <w:szCs w:val="24"/>
          <w:shd w:val="clear" w:color="auto" w:fill="FFFFFF"/>
        </w:rPr>
      </w:pPr>
    </w:p>
    <w:p w:rsidR="00ED7D8A" w:rsidRPr="00A84974" w:rsidRDefault="00ED7D8A" w:rsidP="00A84974">
      <w:pPr>
        <w:tabs>
          <w:tab w:val="left" w:pos="5145"/>
        </w:tabs>
        <w:spacing w:line="360" w:lineRule="auto"/>
        <w:jc w:val="both"/>
        <w:rPr>
          <w:rStyle w:val="word"/>
          <w:rFonts w:ascii="Times New Roman" w:hAnsi="Times New Roman" w:cs="Times New Roman"/>
          <w:sz w:val="24"/>
          <w:szCs w:val="24"/>
          <w:shd w:val="clear" w:color="auto" w:fill="FFFFFF"/>
        </w:rPr>
      </w:pPr>
    </w:p>
    <w:p w:rsidR="00F55023" w:rsidRPr="00A84974" w:rsidRDefault="00F55023" w:rsidP="00A84974">
      <w:pPr>
        <w:tabs>
          <w:tab w:val="left" w:pos="5145"/>
        </w:tabs>
        <w:spacing w:line="360" w:lineRule="auto"/>
        <w:jc w:val="both"/>
        <w:rPr>
          <w:rStyle w:val="word"/>
          <w:rFonts w:ascii="Times New Roman" w:hAnsi="Times New Roman" w:cs="Times New Roman"/>
          <w:sz w:val="24"/>
          <w:szCs w:val="24"/>
          <w:shd w:val="clear" w:color="auto" w:fill="FFFFFF"/>
        </w:rPr>
      </w:pPr>
    </w:p>
    <w:p w:rsidR="00F55023" w:rsidRPr="00A84974" w:rsidRDefault="00F55023" w:rsidP="00A84974">
      <w:pPr>
        <w:tabs>
          <w:tab w:val="left" w:pos="5145"/>
        </w:tabs>
        <w:spacing w:line="360" w:lineRule="auto"/>
        <w:jc w:val="both"/>
        <w:rPr>
          <w:rStyle w:val="word"/>
          <w:rFonts w:ascii="Times New Roman" w:hAnsi="Times New Roman" w:cs="Times New Roman"/>
          <w:sz w:val="24"/>
          <w:szCs w:val="24"/>
          <w:shd w:val="clear" w:color="auto" w:fill="FFFFFF"/>
        </w:rPr>
      </w:pPr>
    </w:p>
    <w:p w:rsidR="00F55023" w:rsidRPr="00A84974" w:rsidRDefault="00F55023" w:rsidP="00A84974">
      <w:pPr>
        <w:tabs>
          <w:tab w:val="left" w:pos="5145"/>
        </w:tabs>
        <w:spacing w:line="360" w:lineRule="auto"/>
        <w:jc w:val="both"/>
        <w:rPr>
          <w:rStyle w:val="word"/>
          <w:rFonts w:ascii="Times New Roman" w:hAnsi="Times New Roman" w:cs="Times New Roman"/>
          <w:sz w:val="24"/>
          <w:szCs w:val="24"/>
          <w:shd w:val="clear" w:color="auto" w:fill="FFFFFF"/>
        </w:rPr>
      </w:pPr>
    </w:p>
    <w:p w:rsidR="00F55023" w:rsidRPr="00A84974" w:rsidRDefault="00F55023" w:rsidP="00A84974">
      <w:pPr>
        <w:tabs>
          <w:tab w:val="left" w:pos="5145"/>
        </w:tabs>
        <w:spacing w:line="360" w:lineRule="auto"/>
        <w:jc w:val="both"/>
        <w:rPr>
          <w:rStyle w:val="word"/>
          <w:rFonts w:ascii="Times New Roman" w:hAnsi="Times New Roman" w:cs="Times New Roman"/>
          <w:sz w:val="24"/>
          <w:szCs w:val="24"/>
          <w:shd w:val="clear" w:color="auto" w:fill="FFFFFF"/>
        </w:rPr>
      </w:pPr>
    </w:p>
    <w:p w:rsidR="00F55023" w:rsidRPr="00A84974" w:rsidRDefault="00F55023" w:rsidP="00A84974">
      <w:pPr>
        <w:tabs>
          <w:tab w:val="left" w:pos="5145"/>
        </w:tabs>
        <w:spacing w:line="360" w:lineRule="auto"/>
        <w:jc w:val="both"/>
        <w:rPr>
          <w:rStyle w:val="word"/>
          <w:rFonts w:ascii="Times New Roman" w:hAnsi="Times New Roman" w:cs="Times New Roman"/>
          <w:sz w:val="24"/>
          <w:szCs w:val="24"/>
          <w:shd w:val="clear" w:color="auto" w:fill="FFFFFF"/>
        </w:rPr>
      </w:pPr>
    </w:p>
    <w:p w:rsidR="00F55023" w:rsidRPr="00A84974" w:rsidRDefault="00F55023" w:rsidP="00A84974">
      <w:pPr>
        <w:tabs>
          <w:tab w:val="left" w:pos="5145"/>
        </w:tabs>
        <w:spacing w:line="360" w:lineRule="auto"/>
        <w:jc w:val="both"/>
        <w:rPr>
          <w:rStyle w:val="word"/>
          <w:rFonts w:ascii="Times New Roman" w:hAnsi="Times New Roman" w:cs="Times New Roman"/>
          <w:sz w:val="24"/>
          <w:szCs w:val="24"/>
          <w:shd w:val="clear" w:color="auto" w:fill="FFFFFF"/>
        </w:rPr>
      </w:pPr>
    </w:p>
    <w:p w:rsidR="00F55023" w:rsidRPr="00A84974" w:rsidRDefault="00F55023" w:rsidP="00A84974">
      <w:pPr>
        <w:tabs>
          <w:tab w:val="left" w:pos="5145"/>
        </w:tabs>
        <w:spacing w:line="360" w:lineRule="auto"/>
        <w:jc w:val="both"/>
        <w:rPr>
          <w:rStyle w:val="word"/>
          <w:rFonts w:ascii="Times New Roman" w:hAnsi="Times New Roman" w:cs="Times New Roman"/>
          <w:sz w:val="24"/>
          <w:szCs w:val="24"/>
          <w:shd w:val="clear" w:color="auto" w:fill="FFFFFF"/>
        </w:rPr>
      </w:pPr>
    </w:p>
    <w:p w:rsidR="00832251" w:rsidRPr="00832251" w:rsidRDefault="00832251" w:rsidP="00832251"/>
    <w:p w:rsidR="00832251" w:rsidRPr="00832251" w:rsidRDefault="00832251" w:rsidP="00832251"/>
    <w:p w:rsidR="00832251" w:rsidRPr="00832251" w:rsidRDefault="00832251" w:rsidP="00832251"/>
    <w:p w:rsidR="00832251" w:rsidRPr="00832251" w:rsidRDefault="00832251" w:rsidP="00832251"/>
    <w:p w:rsidR="00832251" w:rsidRPr="00832251" w:rsidRDefault="00832251" w:rsidP="00832251"/>
    <w:p w:rsidR="00832251" w:rsidRPr="00832251" w:rsidRDefault="00832251" w:rsidP="00832251"/>
    <w:p w:rsidR="00832251" w:rsidRPr="00832251" w:rsidRDefault="00832251" w:rsidP="00832251"/>
    <w:p w:rsidR="00832251" w:rsidRPr="00832251" w:rsidRDefault="00832251" w:rsidP="00832251"/>
    <w:p w:rsidR="005C5C03" w:rsidRPr="00A84974" w:rsidRDefault="00CB3CE5" w:rsidP="00A84974">
      <w:pPr>
        <w:pStyle w:val="Heading1"/>
        <w:spacing w:line="360" w:lineRule="auto"/>
        <w:jc w:val="both"/>
        <w:rPr>
          <w:rFonts w:ascii="Times New Roman" w:hAnsi="Times New Roman" w:cs="Times New Roman"/>
          <w:b/>
          <w:sz w:val="24"/>
          <w:szCs w:val="24"/>
        </w:rPr>
      </w:pPr>
      <w:bookmarkStart w:id="17" w:name="_Toc33304723"/>
      <w:r w:rsidRPr="00A84974">
        <w:rPr>
          <w:rFonts w:ascii="Times New Roman" w:hAnsi="Times New Roman" w:cs="Times New Roman"/>
          <w:b/>
          <w:sz w:val="24"/>
          <w:szCs w:val="24"/>
        </w:rPr>
        <w:lastRenderedPageBreak/>
        <w:t>Chapter-02 Literature Review</w:t>
      </w:r>
      <w:bookmarkEnd w:id="17"/>
    </w:p>
    <w:p w:rsidR="006A7E96"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18" w:name="_Toc33304724"/>
      <w:r w:rsidRPr="00A84974">
        <w:rPr>
          <w:rStyle w:val="word"/>
          <w:rFonts w:ascii="Times New Roman" w:hAnsi="Times New Roman" w:cs="Times New Roman"/>
          <w:b/>
          <w:color w:val="521807" w:themeColor="accent1" w:themeShade="80"/>
          <w:sz w:val="24"/>
          <w:szCs w:val="24"/>
        </w:rPr>
        <w:t>2.1 Introduction</w:t>
      </w:r>
      <w:bookmarkEnd w:id="18"/>
    </w:p>
    <w:p w:rsidR="005C5C03" w:rsidRPr="00A4557F" w:rsidRDefault="00A4557F" w:rsidP="00A84974">
      <w:pPr>
        <w:spacing w:line="360" w:lineRule="auto"/>
        <w:jc w:val="both"/>
        <w:rPr>
          <w:rStyle w:val="word"/>
          <w:rFonts w:ascii="Times New Roman" w:hAnsi="Times New Roman" w:cs="Times New Roman"/>
          <w:sz w:val="24"/>
          <w:szCs w:val="24"/>
          <w:shd w:val="clear" w:color="auto" w:fill="FFFFFF"/>
        </w:rPr>
      </w:pPr>
      <w:r>
        <w:rPr>
          <w:rStyle w:val="word"/>
          <w:rFonts w:ascii="Times New Roman" w:hAnsi="Times New Roman" w:cs="Times New Roman"/>
          <w:sz w:val="24"/>
          <w:szCs w:val="24"/>
          <w:shd w:val="clear" w:color="auto" w:fill="FFFFFF"/>
        </w:rPr>
        <w:t xml:space="preserve">The study aims, as mentioned above, to explain the strategies of cash management and to examine the relationship between cash management and profitability in the banking sector. </w:t>
      </w:r>
      <w:r w:rsidR="00CB3CE5" w:rsidRPr="00A84974">
        <w:rPr>
          <w:rStyle w:val="word"/>
          <w:rFonts w:ascii="Times New Roman" w:hAnsi="Times New Roman" w:cs="Times New Roman"/>
          <w:sz w:val="24"/>
          <w:szCs w:val="24"/>
          <w:shd w:val="clear" w:color="auto" w:fill="FFFFFF"/>
        </w:rPr>
        <w:t>Before going to </w:t>
      </w:r>
      <w:r w:rsidR="00343281" w:rsidRPr="00A84974">
        <w:rPr>
          <w:rStyle w:val="word"/>
          <w:rFonts w:ascii="Times New Roman" w:hAnsi="Times New Roman" w:cs="Times New Roman"/>
          <w:sz w:val="24"/>
          <w:szCs w:val="24"/>
          <w:shd w:val="clear" w:color="auto" w:fill="FFFFFF"/>
        </w:rPr>
        <w:t>explain</w:t>
      </w:r>
      <w:r w:rsidR="00CB3CE5" w:rsidRPr="00A84974">
        <w:rPr>
          <w:rStyle w:val="word"/>
          <w:rFonts w:ascii="Times New Roman" w:hAnsi="Times New Roman" w:cs="Times New Roman"/>
          <w:sz w:val="24"/>
          <w:szCs w:val="24"/>
          <w:shd w:val="clear" w:color="auto" w:fill="FFFFFF"/>
        </w:rPr>
        <w:t> and evaluate, certain ideas about cash ma</w:t>
      </w:r>
      <w:r w:rsidR="00907E63" w:rsidRPr="00A84974">
        <w:rPr>
          <w:rStyle w:val="word"/>
          <w:rFonts w:ascii="Times New Roman" w:hAnsi="Times New Roman" w:cs="Times New Roman"/>
          <w:sz w:val="24"/>
          <w:szCs w:val="24"/>
          <w:shd w:val="clear" w:color="auto" w:fill="FFFFFF"/>
        </w:rPr>
        <w:t>nagement and profitability need</w:t>
      </w:r>
      <w:r w:rsidR="00CB3CE5" w:rsidRPr="00A84974">
        <w:rPr>
          <w:rStyle w:val="word"/>
          <w:rFonts w:ascii="Times New Roman" w:hAnsi="Times New Roman" w:cs="Times New Roman"/>
          <w:sz w:val="24"/>
          <w:szCs w:val="24"/>
          <w:shd w:val="clear" w:color="auto" w:fill="FFFFFF"/>
        </w:rPr>
        <w:t xml:space="preserve"> to be discussed. This chapter will address the theoretical conte</w:t>
      </w:r>
      <w:r w:rsidR="00907E63" w:rsidRPr="00A84974">
        <w:rPr>
          <w:rStyle w:val="word"/>
          <w:rFonts w:ascii="Times New Roman" w:hAnsi="Times New Roman" w:cs="Times New Roman"/>
          <w:sz w:val="24"/>
          <w:szCs w:val="24"/>
          <w:shd w:val="clear" w:color="auto" w:fill="FFFFFF"/>
        </w:rPr>
        <w:t>xt of cash management, its techniques, profitability and relationship between cash management and profitability.</w:t>
      </w:r>
    </w:p>
    <w:p w:rsidR="006A7E96"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19" w:name="_Toc33304725"/>
      <w:r w:rsidRPr="00A84974">
        <w:rPr>
          <w:rStyle w:val="word"/>
          <w:rFonts w:ascii="Times New Roman" w:hAnsi="Times New Roman" w:cs="Times New Roman"/>
          <w:b/>
          <w:color w:val="521807" w:themeColor="accent1" w:themeShade="80"/>
          <w:sz w:val="24"/>
          <w:szCs w:val="24"/>
        </w:rPr>
        <w:t>2.2 Cash Management</w:t>
      </w:r>
      <w:bookmarkEnd w:id="19"/>
    </w:p>
    <w:p w:rsidR="0088406E"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Cash management is the efficient accumulation, disbursement, and allocation of cash within an entity while preserving the liquidity of the business. In other words, it is the way a single company conducts its financial activities, such as investing cash in various short-term projects,</w:t>
      </w:r>
      <w:r w:rsidR="00902FFD">
        <w:rPr>
          <w:rStyle w:val="word"/>
          <w:rFonts w:ascii="Times New Roman" w:hAnsi="Times New Roman" w:cs="Times New Roman"/>
          <w:sz w:val="24"/>
          <w:szCs w:val="24"/>
          <w:shd w:val="clear" w:color="auto" w:fill="FFFFFF"/>
        </w:rPr>
        <w:t xml:space="preserve"> raising profit, paying bills and liabilities and ensuing that it has enough cash available for future use.</w:t>
      </w:r>
      <w:r w:rsidRPr="00A84974">
        <w:rPr>
          <w:rStyle w:val="word"/>
          <w:rFonts w:ascii="Times New Roman" w:hAnsi="Times New Roman" w:cs="Times New Roman"/>
          <w:sz w:val="24"/>
          <w:szCs w:val="24"/>
          <w:shd w:val="clear" w:color="auto" w:fill="FFFFFF"/>
        </w:rPr>
        <w:t xml:space="preserve"> </w:t>
      </w:r>
      <w:r w:rsidR="00743FF3" w:rsidRPr="00A84974">
        <w:rPr>
          <w:rStyle w:val="word"/>
          <w:rFonts w:ascii="Times New Roman" w:hAnsi="Times New Roman" w:cs="Times New Roman"/>
          <w:sz w:val="24"/>
          <w:szCs w:val="24"/>
          <w:shd w:val="clear" w:color="auto" w:fill="FFFFFF"/>
        </w:rPr>
        <w:t>In the real world, companies have stringent cash management controls to track their inflows and outflows while maintaining sufficient amounts to capitalize on lucrative acquisitions or address unexpected liabilities.</w:t>
      </w:r>
      <w:r w:rsidR="00996964" w:rsidRPr="00A84974">
        <w:rPr>
          <w:rStyle w:val="word"/>
          <w:rFonts w:ascii="Times New Roman" w:hAnsi="Times New Roman" w:cs="Times New Roman"/>
          <w:sz w:val="24"/>
          <w:szCs w:val="24"/>
          <w:shd w:val="clear" w:color="auto" w:fill="FFFFFF"/>
        </w:rPr>
        <w:t xml:space="preserve"> Efficient cash management prevents loss of money due to fraud or delay in transaction processing.</w:t>
      </w:r>
      <w:sdt>
        <w:sdtPr>
          <w:rPr>
            <w:rStyle w:val="word"/>
            <w:rFonts w:ascii="Times New Roman" w:hAnsi="Times New Roman" w:cs="Times New Roman"/>
            <w:sz w:val="24"/>
            <w:szCs w:val="24"/>
            <w:shd w:val="clear" w:color="auto" w:fill="FFFFFF"/>
          </w:rPr>
          <w:id w:val="-470592373"/>
          <w:citation/>
        </w:sdtPr>
        <w:sdtEndPr>
          <w:rPr>
            <w:rStyle w:val="word"/>
          </w:rPr>
        </w:sdtEndPr>
        <w:sdtContent>
          <w:r w:rsidR="000E1799">
            <w:rPr>
              <w:rStyle w:val="word"/>
              <w:rFonts w:ascii="Times New Roman" w:hAnsi="Times New Roman" w:cs="Times New Roman"/>
              <w:sz w:val="24"/>
              <w:szCs w:val="24"/>
              <w:shd w:val="clear" w:color="auto" w:fill="FFFFFF"/>
            </w:rPr>
            <w:fldChar w:fldCharType="begin"/>
          </w:r>
          <w:r w:rsidR="00B77D39">
            <w:rPr>
              <w:rStyle w:val="word"/>
              <w:rFonts w:ascii="Times New Roman" w:hAnsi="Times New Roman" w:cs="Times New Roman"/>
              <w:sz w:val="24"/>
              <w:szCs w:val="24"/>
              <w:shd w:val="clear" w:color="auto" w:fill="FFFFFF"/>
            </w:rPr>
            <w:instrText xml:space="preserve">CITATION Jil \l 1033 </w:instrText>
          </w:r>
          <w:r w:rsidR="000E1799">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(Fraser, 2000)</w:t>
          </w:r>
          <w:r w:rsidR="000E1799">
            <w:rPr>
              <w:rStyle w:val="word"/>
              <w:rFonts w:ascii="Times New Roman" w:hAnsi="Times New Roman" w:cs="Times New Roman"/>
              <w:sz w:val="24"/>
              <w:szCs w:val="24"/>
              <w:shd w:val="clear" w:color="auto" w:fill="FFFFFF"/>
            </w:rPr>
            <w:fldChar w:fldCharType="end"/>
          </w:r>
        </w:sdtContent>
      </w:sdt>
    </w:p>
    <w:p w:rsidR="00996964"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20" w:name="_Toc33304726"/>
      <w:r w:rsidRPr="00A84974">
        <w:rPr>
          <w:rStyle w:val="word"/>
          <w:rFonts w:ascii="Times New Roman" w:hAnsi="Times New Roman" w:cs="Times New Roman"/>
          <w:b/>
          <w:color w:val="521807" w:themeColor="accent1" w:themeShade="80"/>
          <w:sz w:val="24"/>
          <w:szCs w:val="24"/>
        </w:rPr>
        <w:t>2.3 Cash Management Techniques</w:t>
      </w:r>
      <w:bookmarkEnd w:id="20"/>
    </w:p>
    <w:p w:rsidR="00AE6194"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Without proper cash management techniques, </w:t>
      </w:r>
      <w:r w:rsidR="00D52BD0">
        <w:rPr>
          <w:rStyle w:val="word"/>
          <w:rFonts w:ascii="Times New Roman" w:hAnsi="Times New Roman" w:cs="Times New Roman"/>
          <w:sz w:val="24"/>
          <w:szCs w:val="24"/>
          <w:shd w:val="clear" w:color="auto" w:fill="FFFFFF"/>
        </w:rPr>
        <w:t>an entity could run short of cash just when the entity most needs it.</w:t>
      </w:r>
      <w:r w:rsidRPr="00A84974">
        <w:rPr>
          <w:rStyle w:val="word"/>
          <w:rFonts w:ascii="Times New Roman" w:hAnsi="Times New Roman" w:cs="Times New Roman"/>
          <w:sz w:val="24"/>
          <w:szCs w:val="24"/>
          <w:shd w:val="clear" w:color="auto" w:fill="FFFFFF"/>
        </w:rPr>
        <w:t xml:space="preserve"> That might leave the entity incapable of paying suppliers, developing a marketing plan or even paying its staff. Thankfully, several techniques can be used by an entity to optimize cash management and keep the business functioning.</w:t>
      </w:r>
      <w:sdt>
        <w:sdtPr>
          <w:rPr>
            <w:rStyle w:val="word"/>
            <w:rFonts w:ascii="Times New Roman" w:hAnsi="Times New Roman" w:cs="Times New Roman"/>
            <w:sz w:val="24"/>
            <w:szCs w:val="24"/>
            <w:shd w:val="clear" w:color="auto" w:fill="FFFFFF"/>
          </w:rPr>
          <w:id w:val="1435862793"/>
          <w:citation/>
        </w:sdtPr>
        <w:sdtEndPr>
          <w:rPr>
            <w:rStyle w:val="word"/>
          </w:rPr>
        </w:sdtEndPr>
        <w:sdtContent>
          <w:r w:rsidR="00AA7AA3" w:rsidRPr="00A84974">
            <w:rPr>
              <w:rStyle w:val="word"/>
              <w:rFonts w:ascii="Times New Roman" w:hAnsi="Times New Roman" w:cs="Times New Roman"/>
              <w:sz w:val="24"/>
              <w:szCs w:val="24"/>
              <w:shd w:val="clear" w:color="auto" w:fill="FFFFFF"/>
            </w:rPr>
            <w:fldChar w:fldCharType="begin"/>
          </w:r>
          <w:r w:rsidR="00B746AF">
            <w:rPr>
              <w:rStyle w:val="word"/>
              <w:rFonts w:ascii="Times New Roman" w:hAnsi="Times New Roman" w:cs="Times New Roman"/>
              <w:sz w:val="24"/>
              <w:szCs w:val="24"/>
              <w:shd w:val="clear" w:color="auto" w:fill="FFFFFF"/>
            </w:rPr>
            <w:instrText xml:space="preserve">CITATION RWA11 \l 1033 </w:instrText>
          </w:r>
          <w:r w:rsidR="00AA7AA3" w:rsidRPr="00A84974">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(Godwin, 2011)</w:t>
          </w:r>
          <w:r w:rsidR="00AA7AA3" w:rsidRPr="00A84974">
            <w:rPr>
              <w:rStyle w:val="word"/>
              <w:rFonts w:ascii="Times New Roman" w:hAnsi="Times New Roman" w:cs="Times New Roman"/>
              <w:sz w:val="24"/>
              <w:szCs w:val="24"/>
              <w:shd w:val="clear" w:color="auto" w:fill="FFFFFF"/>
            </w:rPr>
            <w:fldChar w:fldCharType="end"/>
          </w:r>
        </w:sdtContent>
      </w:sdt>
    </w:p>
    <w:p w:rsidR="00117696" w:rsidRPr="00A84974" w:rsidRDefault="00117696" w:rsidP="00A84974">
      <w:pPr>
        <w:spacing w:line="360" w:lineRule="auto"/>
        <w:jc w:val="both"/>
        <w:rPr>
          <w:rStyle w:val="word"/>
          <w:rFonts w:ascii="Times New Roman" w:hAnsi="Times New Roman" w:cs="Times New Roman"/>
          <w:sz w:val="24"/>
          <w:szCs w:val="24"/>
          <w:shd w:val="clear" w:color="auto" w:fill="FFFFFF"/>
        </w:rPr>
      </w:pPr>
    </w:p>
    <w:p w:rsidR="009C28BD" w:rsidRPr="00A84974" w:rsidRDefault="009C28BD" w:rsidP="00A84974">
      <w:pPr>
        <w:spacing w:line="360" w:lineRule="auto"/>
        <w:jc w:val="both"/>
        <w:rPr>
          <w:rStyle w:val="word"/>
          <w:rFonts w:ascii="Times New Roman" w:hAnsi="Times New Roman" w:cs="Times New Roman"/>
          <w:sz w:val="24"/>
          <w:szCs w:val="24"/>
          <w:shd w:val="clear" w:color="auto" w:fill="FFFFFF"/>
        </w:rPr>
      </w:pPr>
    </w:p>
    <w:p w:rsidR="009C28BD" w:rsidRPr="00A84974" w:rsidRDefault="009C28BD" w:rsidP="00A84974">
      <w:pPr>
        <w:spacing w:line="360" w:lineRule="auto"/>
        <w:jc w:val="both"/>
        <w:rPr>
          <w:rStyle w:val="word"/>
          <w:rFonts w:ascii="Times New Roman" w:hAnsi="Times New Roman" w:cs="Times New Roman"/>
          <w:sz w:val="24"/>
          <w:szCs w:val="24"/>
          <w:shd w:val="clear" w:color="auto" w:fill="FFFFFF"/>
        </w:rPr>
      </w:pPr>
    </w:p>
    <w:p w:rsidR="009C28BD" w:rsidRPr="00A84974" w:rsidRDefault="009C28BD" w:rsidP="00A84974">
      <w:pPr>
        <w:spacing w:line="360" w:lineRule="auto"/>
        <w:jc w:val="both"/>
        <w:rPr>
          <w:rStyle w:val="word"/>
          <w:rFonts w:ascii="Times New Roman" w:hAnsi="Times New Roman" w:cs="Times New Roman"/>
          <w:sz w:val="24"/>
          <w:szCs w:val="24"/>
          <w:shd w:val="clear" w:color="auto" w:fill="FFFFFF"/>
        </w:rPr>
      </w:pPr>
    </w:p>
    <w:p w:rsidR="009C28BD" w:rsidRPr="00A84974" w:rsidRDefault="009C28BD" w:rsidP="00A84974">
      <w:pPr>
        <w:spacing w:line="360" w:lineRule="auto"/>
        <w:jc w:val="both"/>
        <w:rPr>
          <w:rStyle w:val="word"/>
          <w:rFonts w:ascii="Times New Roman" w:hAnsi="Times New Roman" w:cs="Times New Roman"/>
          <w:sz w:val="24"/>
          <w:szCs w:val="24"/>
          <w:shd w:val="clear" w:color="auto" w:fill="FFFFFF"/>
        </w:rPr>
      </w:pPr>
    </w:p>
    <w:p w:rsidR="00DA2093" w:rsidRPr="00A84974" w:rsidRDefault="00CB3CE5" w:rsidP="00A84974">
      <w:pPr>
        <w:pStyle w:val="Caption"/>
        <w:spacing w:line="360" w:lineRule="auto"/>
        <w:jc w:val="both"/>
        <w:rPr>
          <w:rStyle w:val="word"/>
          <w:rFonts w:ascii="Times New Roman" w:hAnsi="Times New Roman" w:cs="Times New Roman"/>
          <w:color w:val="auto"/>
          <w:sz w:val="24"/>
          <w:szCs w:val="24"/>
          <w:shd w:val="clear" w:color="auto" w:fill="FFFFFF"/>
        </w:rPr>
      </w:pPr>
      <w:bookmarkStart w:id="21" w:name="_Toc30886667"/>
      <w:bookmarkStart w:id="22" w:name="_Toc33304909"/>
      <w:r w:rsidRPr="00A84974">
        <w:rPr>
          <w:rFonts w:ascii="Times New Roman" w:hAnsi="Times New Roman" w:cs="Times New Roman"/>
          <w:color w:val="auto"/>
          <w:sz w:val="24"/>
          <w:szCs w:val="24"/>
        </w:rPr>
        <w:lastRenderedPageBreak/>
        <w:t xml:space="preserve">Figure </w:t>
      </w:r>
      <w:r w:rsidRPr="00A84974">
        <w:rPr>
          <w:rFonts w:ascii="Times New Roman" w:hAnsi="Times New Roman" w:cs="Times New Roman"/>
          <w:color w:val="auto"/>
          <w:sz w:val="24"/>
          <w:szCs w:val="24"/>
        </w:rPr>
        <w:fldChar w:fldCharType="begin"/>
      </w:r>
      <w:r w:rsidRPr="00A84974">
        <w:rPr>
          <w:rFonts w:ascii="Times New Roman" w:hAnsi="Times New Roman" w:cs="Times New Roman"/>
          <w:color w:val="auto"/>
          <w:sz w:val="24"/>
          <w:szCs w:val="24"/>
        </w:rPr>
        <w:instrText xml:space="preserve"> SEQ Figure \* ARABIC </w:instrText>
      </w:r>
      <w:r w:rsidRPr="00A84974">
        <w:rPr>
          <w:rFonts w:ascii="Times New Roman" w:hAnsi="Times New Roman" w:cs="Times New Roman"/>
          <w:color w:val="auto"/>
          <w:sz w:val="24"/>
          <w:szCs w:val="24"/>
        </w:rPr>
        <w:fldChar w:fldCharType="separate"/>
      </w:r>
      <w:r w:rsidR="00F3617B" w:rsidRPr="00A84974">
        <w:rPr>
          <w:rFonts w:ascii="Times New Roman" w:hAnsi="Times New Roman" w:cs="Times New Roman"/>
          <w:noProof/>
          <w:color w:val="auto"/>
          <w:sz w:val="24"/>
          <w:szCs w:val="24"/>
        </w:rPr>
        <w:t>2</w:t>
      </w:r>
      <w:r w:rsidRPr="00A84974">
        <w:rPr>
          <w:rFonts w:ascii="Times New Roman" w:hAnsi="Times New Roman" w:cs="Times New Roman"/>
          <w:color w:val="auto"/>
          <w:sz w:val="24"/>
          <w:szCs w:val="24"/>
        </w:rPr>
        <w:fldChar w:fldCharType="end"/>
      </w:r>
      <w:r w:rsidRPr="00A84974">
        <w:rPr>
          <w:rFonts w:ascii="Times New Roman" w:hAnsi="Times New Roman" w:cs="Times New Roman"/>
          <w:color w:val="auto"/>
          <w:sz w:val="24"/>
          <w:szCs w:val="24"/>
        </w:rPr>
        <w:t xml:space="preserve"> Cash Management Techniques</w:t>
      </w:r>
      <w:bookmarkEnd w:id="21"/>
      <w:bookmarkEnd w:id="22"/>
    </w:p>
    <w:p w:rsidR="00AA5655"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noProof/>
          <w:color w:val="521807" w:themeColor="accent1" w:themeShade="80"/>
          <w:sz w:val="24"/>
          <w:szCs w:val="24"/>
          <w:shd w:val="clear" w:color="auto" w:fill="FFFFFF"/>
        </w:rPr>
        <w:drawing>
          <wp:inline distT="0" distB="0" distL="0" distR="0">
            <wp:extent cx="5486400" cy="3200400"/>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240D20" w:rsidRPr="006959B0" w:rsidRDefault="00CB3CE5" w:rsidP="00A84974">
      <w:pPr>
        <w:spacing w:line="360" w:lineRule="auto"/>
        <w:jc w:val="both"/>
        <w:rPr>
          <w:rStyle w:val="word"/>
          <w:rFonts w:ascii="Times New Roman" w:hAnsi="Times New Roman" w:cs="Times New Roman"/>
          <w:b/>
          <w:sz w:val="24"/>
          <w:szCs w:val="24"/>
          <w:shd w:val="clear" w:color="auto" w:fill="FFFFFF"/>
        </w:rPr>
      </w:pPr>
      <w:r w:rsidRPr="006959B0">
        <w:rPr>
          <w:rStyle w:val="word"/>
          <w:rFonts w:ascii="Times New Roman" w:hAnsi="Times New Roman" w:cs="Times New Roman"/>
          <w:b/>
          <w:sz w:val="24"/>
          <w:szCs w:val="24"/>
          <w:shd w:val="clear" w:color="auto" w:fill="FFFFFF"/>
        </w:rPr>
        <w:t>2.3.1 Account</w:t>
      </w:r>
      <w:r w:rsidR="00CC4955" w:rsidRPr="006959B0">
        <w:rPr>
          <w:rStyle w:val="word"/>
          <w:rFonts w:ascii="Times New Roman" w:hAnsi="Times New Roman" w:cs="Times New Roman"/>
          <w:b/>
          <w:sz w:val="24"/>
          <w:szCs w:val="24"/>
          <w:shd w:val="clear" w:color="auto" w:fill="FFFFFF"/>
        </w:rPr>
        <w:t xml:space="preserve"> Receivable</w:t>
      </w:r>
    </w:p>
    <w:p w:rsidR="006959B0" w:rsidRPr="006959B0" w:rsidRDefault="006959B0" w:rsidP="00A84974">
      <w:pPr>
        <w:spacing w:line="360" w:lineRule="auto"/>
        <w:jc w:val="both"/>
        <w:rPr>
          <w:rStyle w:val="word"/>
          <w:rFonts w:ascii="Times New Roman" w:hAnsi="Times New Roman" w:cs="Times New Roman"/>
          <w:sz w:val="24"/>
          <w:szCs w:val="24"/>
          <w:shd w:val="clear" w:color="auto" w:fill="FFFFFF"/>
        </w:rPr>
      </w:pPr>
      <w:r w:rsidRPr="006959B0">
        <w:rPr>
          <w:rStyle w:val="word"/>
          <w:rFonts w:ascii="Times New Roman" w:hAnsi="Times New Roman" w:cs="Times New Roman"/>
          <w:sz w:val="24"/>
          <w:szCs w:val="24"/>
          <w:shd w:val="clear" w:color="auto" w:fill="FFFFFF"/>
        </w:rPr>
        <w:t>Plenty of businesses are too cautious when it comes to receiving unpaid invoices. </w:t>
      </w:r>
      <w:r>
        <w:rPr>
          <w:rStyle w:val="word"/>
          <w:rFonts w:ascii="Times New Roman" w:hAnsi="Times New Roman" w:cs="Times New Roman"/>
          <w:sz w:val="24"/>
          <w:szCs w:val="24"/>
          <w:shd w:val="clear" w:color="auto" w:fill="FFFFFF"/>
        </w:rPr>
        <w:t xml:space="preserve">Money customers owe an entity pays a significant role in your monthly cash flow, </w:t>
      </w:r>
      <w:r w:rsidRPr="006959B0">
        <w:rPr>
          <w:rStyle w:val="word"/>
          <w:rFonts w:ascii="Times New Roman" w:hAnsi="Times New Roman" w:cs="Times New Roman"/>
          <w:sz w:val="24"/>
          <w:szCs w:val="24"/>
          <w:shd w:val="clear" w:color="auto" w:fill="FFFFFF"/>
        </w:rPr>
        <w:t>so having a solid tracking technique that owes the entity's money, how much they owe, and when payment was due is critical.</w:t>
      </w:r>
      <w:r>
        <w:rPr>
          <w:rStyle w:val="word"/>
          <w:rFonts w:ascii="Times New Roman" w:hAnsi="Times New Roman" w:cs="Times New Roman"/>
          <w:sz w:val="24"/>
          <w:szCs w:val="24"/>
          <w:shd w:val="clear" w:color="auto" w:fill="FFFFFF"/>
        </w:rPr>
        <w:t xml:space="preserve"> Make sure that  your  account  receivable  are vigilant  in collecting </w:t>
      </w:r>
      <w:r w:rsidRPr="006959B0">
        <w:rPr>
          <w:rStyle w:val="word"/>
          <w:rFonts w:ascii="Times New Roman" w:hAnsi="Times New Roman" w:cs="Times New Roman"/>
          <w:sz w:val="24"/>
          <w:szCs w:val="24"/>
          <w:shd w:val="clear" w:color="auto" w:fill="FFFFFF"/>
        </w:rPr>
        <w:t>such unpaid bills and request a weekly report showing the total remaining balance,</w:t>
      </w:r>
      <w:r>
        <w:rPr>
          <w:rStyle w:val="word"/>
          <w:rFonts w:ascii="Times New Roman" w:hAnsi="Times New Roman" w:cs="Times New Roman"/>
          <w:sz w:val="24"/>
          <w:szCs w:val="24"/>
          <w:shd w:val="clear" w:color="auto" w:fill="FFFFFF"/>
        </w:rPr>
        <w:t xml:space="preserve"> along with a clarification</w:t>
      </w:r>
      <w:r w:rsidRPr="006959B0">
        <w:rPr>
          <w:rStyle w:val="word"/>
          <w:rFonts w:ascii="Times New Roman" w:hAnsi="Times New Roman" w:cs="Times New Roman"/>
          <w:sz w:val="24"/>
          <w:szCs w:val="24"/>
          <w:shd w:val="clear" w:color="auto" w:fill="FFFFFF"/>
        </w:rPr>
        <w:t xml:space="preserve"> why those payments were not received</w:t>
      </w:r>
      <w:r>
        <w:rPr>
          <w:rStyle w:val="word"/>
          <w:rFonts w:ascii="Times New Roman" w:hAnsi="Times New Roman" w:cs="Times New Roman"/>
          <w:sz w:val="24"/>
          <w:szCs w:val="24"/>
          <w:shd w:val="clear" w:color="auto" w:fill="FFFFFF"/>
        </w:rPr>
        <w:t>.</w:t>
      </w:r>
      <w:r w:rsidR="00284989">
        <w:rPr>
          <w:rStyle w:val="word"/>
          <w:rFonts w:ascii="Times New Roman" w:hAnsi="Times New Roman" w:cs="Times New Roman"/>
          <w:sz w:val="24"/>
          <w:szCs w:val="24"/>
          <w:shd w:val="clear" w:color="auto" w:fill="FFFFFF"/>
        </w:rPr>
        <w:t xml:space="preserve"> </w:t>
      </w:r>
      <w:sdt>
        <w:sdtPr>
          <w:rPr>
            <w:rStyle w:val="word"/>
            <w:rFonts w:ascii="Times New Roman" w:hAnsi="Times New Roman" w:cs="Times New Roman"/>
            <w:sz w:val="24"/>
            <w:szCs w:val="24"/>
            <w:shd w:val="clear" w:color="auto" w:fill="FFFFFF"/>
          </w:rPr>
          <w:id w:val="1331487608"/>
          <w:citation/>
        </w:sdtPr>
        <w:sdtEndPr>
          <w:rPr>
            <w:rStyle w:val="word"/>
          </w:rPr>
        </w:sdtEndPr>
        <w:sdtContent>
          <w:r w:rsidR="00C175BA">
            <w:rPr>
              <w:rStyle w:val="word"/>
              <w:rFonts w:ascii="Times New Roman" w:hAnsi="Times New Roman" w:cs="Times New Roman"/>
              <w:sz w:val="24"/>
              <w:szCs w:val="24"/>
              <w:shd w:val="clear" w:color="auto" w:fill="FFFFFF"/>
            </w:rPr>
            <w:fldChar w:fldCharType="begin"/>
          </w:r>
          <w:r w:rsidR="0057705D">
            <w:rPr>
              <w:rStyle w:val="word"/>
              <w:rFonts w:ascii="Times New Roman" w:hAnsi="Times New Roman" w:cs="Times New Roman"/>
              <w:sz w:val="24"/>
              <w:szCs w:val="24"/>
              <w:shd w:val="clear" w:color="auto" w:fill="FFFFFF"/>
            </w:rPr>
            <w:instrText xml:space="preserve">CITATION Joh28 \l 1033 </w:instrText>
          </w:r>
          <w:r w:rsidR="00C175BA">
            <w:rPr>
              <w:rStyle w:val="word"/>
              <w:rFonts w:ascii="Times New Roman" w:hAnsi="Times New Roman" w:cs="Times New Roman"/>
              <w:sz w:val="24"/>
              <w:szCs w:val="24"/>
              <w:shd w:val="clear" w:color="auto" w:fill="FFFFFF"/>
            </w:rPr>
            <w:fldChar w:fldCharType="separate"/>
          </w:r>
          <w:r w:rsidR="008D6189" w:rsidRPr="008D6189">
            <w:rPr>
              <w:rFonts w:ascii="Times New Roman" w:hAnsi="Times New Roman" w:cs="Times New Roman"/>
              <w:noProof/>
              <w:sz w:val="24"/>
              <w:szCs w:val="24"/>
              <w:shd w:val="clear" w:color="auto" w:fill="FFFFFF"/>
            </w:rPr>
            <w:t>(Salek, 2005 )</w:t>
          </w:r>
          <w:r w:rsidR="00C175BA">
            <w:rPr>
              <w:rStyle w:val="word"/>
              <w:rFonts w:ascii="Times New Roman" w:hAnsi="Times New Roman" w:cs="Times New Roman"/>
              <w:sz w:val="24"/>
              <w:szCs w:val="24"/>
              <w:shd w:val="clear" w:color="auto" w:fill="FFFFFF"/>
            </w:rPr>
            <w:fldChar w:fldCharType="end"/>
          </w:r>
        </w:sdtContent>
      </w:sdt>
    </w:p>
    <w:p w:rsidR="00316B7B"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2.3.2 Line of Credit</w:t>
      </w:r>
    </w:p>
    <w:p w:rsidR="00316B7B" w:rsidRPr="00A84974" w:rsidRDefault="00CB3CE5" w:rsidP="00A84974">
      <w:pPr>
        <w:spacing w:line="360" w:lineRule="auto"/>
        <w:jc w:val="both"/>
        <w:rPr>
          <w:rStyle w:val="word"/>
          <w:rFonts w:ascii="Times New Roman" w:hAnsi="Times New Roman" w:cs="Times New Roman"/>
          <w:color w:val="252525"/>
          <w:sz w:val="24"/>
          <w:szCs w:val="24"/>
          <w:shd w:val="clear" w:color="auto" w:fill="FFFFFF"/>
        </w:rPr>
      </w:pPr>
      <w:r w:rsidRPr="00A84974">
        <w:rPr>
          <w:rStyle w:val="word"/>
          <w:rFonts w:ascii="Times New Roman" w:hAnsi="Times New Roman" w:cs="Times New Roman"/>
          <w:sz w:val="24"/>
          <w:szCs w:val="24"/>
          <w:shd w:val="clear" w:color="auto" w:fill="FFFFFF"/>
        </w:rPr>
        <w:t>One way to manage cash flow and prevent shortages is to create a credit line with your lender.</w:t>
      </w:r>
      <w:r w:rsidR="00F76213" w:rsidRPr="00A84974">
        <w:rPr>
          <w:rStyle w:val="Heading1Char"/>
          <w:rFonts w:ascii="Times New Roman" w:hAnsi="Times New Roman" w:cs="Times New Roman"/>
          <w:color w:val="EA7D13"/>
          <w:sz w:val="24"/>
          <w:szCs w:val="24"/>
          <w:shd w:val="clear" w:color="auto" w:fill="FFFFFF"/>
        </w:rPr>
        <w:t xml:space="preserve"> </w:t>
      </w:r>
      <w:r w:rsidR="00F76213" w:rsidRPr="00A84974">
        <w:rPr>
          <w:rStyle w:val="word"/>
          <w:rFonts w:ascii="Times New Roman" w:hAnsi="Times New Roman" w:cs="Times New Roman"/>
          <w:sz w:val="24"/>
          <w:szCs w:val="24"/>
          <w:shd w:val="clear" w:color="auto" w:fill="FFFFFF"/>
        </w:rPr>
        <w:t xml:space="preserve">The most entity's set up a credit line to cover those periods when sales fall short or when expenses run high. Enterprises can also take advantage of </w:t>
      </w:r>
      <w:r w:rsidR="00906601" w:rsidRPr="00A84974">
        <w:rPr>
          <w:rStyle w:val="word"/>
          <w:rFonts w:ascii="Times New Roman" w:hAnsi="Times New Roman" w:cs="Times New Roman"/>
          <w:sz w:val="24"/>
          <w:szCs w:val="24"/>
          <w:shd w:val="clear" w:color="auto" w:fill="FFFFFF"/>
        </w:rPr>
        <w:t>short</w:t>
      </w:r>
      <w:r w:rsidR="00F76213" w:rsidRPr="00A84974">
        <w:rPr>
          <w:rStyle w:val="word"/>
          <w:rFonts w:ascii="Times New Roman" w:hAnsi="Times New Roman" w:cs="Times New Roman"/>
          <w:sz w:val="24"/>
          <w:szCs w:val="24"/>
          <w:shd w:val="clear" w:color="auto" w:fill="FFFFFF"/>
        </w:rPr>
        <w:t xml:space="preserve"> term loans to provide the additional</w:t>
      </w:r>
      <w:r w:rsidR="00906601" w:rsidRPr="00A84974">
        <w:rPr>
          <w:rStyle w:val="word"/>
          <w:rFonts w:ascii="Times New Roman" w:hAnsi="Times New Roman" w:cs="Times New Roman"/>
          <w:sz w:val="24"/>
          <w:szCs w:val="24"/>
          <w:shd w:val="clear" w:color="auto" w:fill="FFFFFF"/>
        </w:rPr>
        <w:t xml:space="preserve"> </w:t>
      </w:r>
      <w:r w:rsidR="00F76213" w:rsidRPr="00A84974">
        <w:rPr>
          <w:rStyle w:val="word"/>
          <w:rFonts w:ascii="Times New Roman" w:hAnsi="Times New Roman" w:cs="Times New Roman"/>
          <w:sz w:val="24"/>
          <w:szCs w:val="24"/>
          <w:shd w:val="clear" w:color="auto" w:fill="FFFFFF"/>
        </w:rPr>
        <w:t>liquidity and cash management they need in challenging months</w:t>
      </w:r>
      <w:r w:rsidR="00F76213" w:rsidRPr="00A84974">
        <w:rPr>
          <w:rStyle w:val="word"/>
          <w:rFonts w:ascii="Times New Roman" w:hAnsi="Times New Roman" w:cs="Times New Roman"/>
          <w:color w:val="252525"/>
          <w:sz w:val="24"/>
          <w:szCs w:val="24"/>
          <w:shd w:val="clear" w:color="auto" w:fill="FFFFFF"/>
        </w:rPr>
        <w:t>.</w:t>
      </w:r>
      <w:sdt>
        <w:sdtPr>
          <w:rPr>
            <w:rStyle w:val="word"/>
            <w:rFonts w:ascii="Times New Roman" w:hAnsi="Times New Roman" w:cs="Times New Roman"/>
            <w:color w:val="252525"/>
            <w:sz w:val="24"/>
            <w:szCs w:val="24"/>
            <w:shd w:val="clear" w:color="auto" w:fill="FFFFFF"/>
          </w:rPr>
          <w:id w:val="-312184456"/>
          <w:citation/>
        </w:sdtPr>
        <w:sdtEndPr>
          <w:rPr>
            <w:rStyle w:val="word"/>
          </w:rPr>
        </w:sdtEndPr>
        <w:sdtContent>
          <w:r w:rsidR="003C7C41" w:rsidRPr="00A84974">
            <w:rPr>
              <w:rStyle w:val="word"/>
              <w:rFonts w:ascii="Times New Roman" w:hAnsi="Times New Roman" w:cs="Times New Roman"/>
              <w:color w:val="252525"/>
              <w:sz w:val="24"/>
              <w:szCs w:val="24"/>
              <w:shd w:val="clear" w:color="auto" w:fill="FFFFFF"/>
            </w:rPr>
            <w:fldChar w:fldCharType="begin"/>
          </w:r>
          <w:r w:rsidR="00B746AF">
            <w:rPr>
              <w:rStyle w:val="word"/>
              <w:rFonts w:ascii="Times New Roman" w:hAnsi="Times New Roman" w:cs="Times New Roman"/>
              <w:color w:val="252525"/>
              <w:sz w:val="24"/>
              <w:szCs w:val="24"/>
              <w:shd w:val="clear" w:color="auto" w:fill="FFFFFF"/>
            </w:rPr>
            <w:instrText xml:space="preserve">CITATION RWA11 \l 1033 </w:instrText>
          </w:r>
          <w:r w:rsidR="003C7C41" w:rsidRPr="00A84974">
            <w:rPr>
              <w:rStyle w:val="word"/>
              <w:rFonts w:ascii="Times New Roman" w:hAnsi="Times New Roman" w:cs="Times New Roman"/>
              <w:color w:val="252525"/>
              <w:sz w:val="24"/>
              <w:szCs w:val="24"/>
              <w:shd w:val="clear" w:color="auto" w:fill="FFFFFF"/>
            </w:rPr>
            <w:fldChar w:fldCharType="separate"/>
          </w:r>
          <w:r w:rsidR="008D6189">
            <w:rPr>
              <w:rStyle w:val="word"/>
              <w:rFonts w:ascii="Times New Roman" w:hAnsi="Times New Roman" w:cs="Times New Roman"/>
              <w:noProof/>
              <w:color w:val="252525"/>
              <w:sz w:val="24"/>
              <w:szCs w:val="24"/>
              <w:shd w:val="clear" w:color="auto" w:fill="FFFFFF"/>
            </w:rPr>
            <w:t xml:space="preserve"> </w:t>
          </w:r>
          <w:r w:rsidR="008D6189" w:rsidRPr="008D6189">
            <w:rPr>
              <w:rFonts w:ascii="Times New Roman" w:hAnsi="Times New Roman" w:cs="Times New Roman"/>
              <w:noProof/>
              <w:color w:val="252525"/>
              <w:sz w:val="24"/>
              <w:szCs w:val="24"/>
              <w:shd w:val="clear" w:color="auto" w:fill="FFFFFF"/>
            </w:rPr>
            <w:t>(Godwin, 2011)</w:t>
          </w:r>
          <w:r w:rsidR="003C7C41" w:rsidRPr="00A84974">
            <w:rPr>
              <w:rStyle w:val="word"/>
              <w:rFonts w:ascii="Times New Roman" w:hAnsi="Times New Roman" w:cs="Times New Roman"/>
              <w:color w:val="252525"/>
              <w:sz w:val="24"/>
              <w:szCs w:val="24"/>
              <w:shd w:val="clear" w:color="auto" w:fill="FFFFFF"/>
            </w:rPr>
            <w:fldChar w:fldCharType="end"/>
          </w:r>
        </w:sdtContent>
      </w:sdt>
    </w:p>
    <w:p w:rsidR="00E617E6" w:rsidRPr="00A84974" w:rsidRDefault="00E617E6"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p>
    <w:p w:rsidR="00E617E6" w:rsidRPr="00A84974" w:rsidRDefault="00E617E6"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p>
    <w:p w:rsidR="00E617E6" w:rsidRPr="00A84974" w:rsidRDefault="00E617E6"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p>
    <w:p w:rsidR="00E617E6" w:rsidRPr="00A84974" w:rsidRDefault="00E617E6"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p>
    <w:p w:rsidR="00356630" w:rsidRPr="00A84974" w:rsidRDefault="00356630"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p>
    <w:p w:rsidR="00F76213"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2.3.3 Track Expenditure</w:t>
      </w:r>
    </w:p>
    <w:p w:rsidR="00CD767A" w:rsidRPr="000F4F75" w:rsidRDefault="00CD767A" w:rsidP="00A84974">
      <w:pPr>
        <w:spacing w:line="360" w:lineRule="auto"/>
        <w:jc w:val="both"/>
        <w:rPr>
          <w:rStyle w:val="word"/>
          <w:rFonts w:ascii="Times New Roman" w:hAnsi="Times New Roman" w:cs="Times New Roman"/>
          <w:sz w:val="24"/>
          <w:szCs w:val="24"/>
          <w:shd w:val="clear" w:color="auto" w:fill="FFFFFF"/>
        </w:rPr>
      </w:pPr>
      <w:r w:rsidRPr="000F4F75">
        <w:rPr>
          <w:rStyle w:val="word"/>
          <w:rFonts w:ascii="Times New Roman" w:hAnsi="Times New Roman" w:cs="Times New Roman"/>
          <w:sz w:val="24"/>
          <w:szCs w:val="24"/>
          <w:shd w:val="clear" w:color="auto" w:fill="FFFFFF"/>
        </w:rPr>
        <w:t>Tracking your spending is one of the key factors that will help you make your </w:t>
      </w:r>
      <w:r w:rsidR="000F4F75">
        <w:rPr>
          <w:rStyle w:val="word"/>
          <w:rFonts w:ascii="Times New Roman" w:hAnsi="Times New Roman" w:cs="Times New Roman"/>
          <w:sz w:val="24"/>
          <w:szCs w:val="24"/>
          <w:shd w:val="clear" w:color="auto" w:fill="FFFFFF"/>
        </w:rPr>
        <w:t>budget effective. If you don’t know how much you spend every month, you won’t be able to say when</w:t>
      </w:r>
      <w:r w:rsidR="00BB1B50">
        <w:rPr>
          <w:rStyle w:val="word"/>
          <w:rFonts w:ascii="Times New Roman" w:hAnsi="Times New Roman" w:cs="Times New Roman"/>
          <w:sz w:val="24"/>
          <w:szCs w:val="24"/>
          <w:shd w:val="clear" w:color="auto" w:fill="FFFFFF"/>
        </w:rPr>
        <w:t xml:space="preserve"> you have</w:t>
      </w:r>
      <w:r w:rsidRPr="000F4F75">
        <w:rPr>
          <w:rStyle w:val="word"/>
          <w:rFonts w:ascii="Times New Roman" w:hAnsi="Times New Roman" w:cs="Times New Roman"/>
          <w:sz w:val="24"/>
          <w:szCs w:val="24"/>
          <w:shd w:val="clear" w:color="auto" w:fill="FFFFFF"/>
        </w:rPr>
        <w:t> spent too much.Even the small expenses can make your budget blow. There's many options to keep track of your expenses. A written ledger or tracking system is among the </w:t>
      </w:r>
      <w:r w:rsidR="000F4F75" w:rsidRPr="000F4F75">
        <w:rPr>
          <w:rStyle w:val="word"/>
          <w:rFonts w:ascii="Times New Roman" w:hAnsi="Times New Roman" w:cs="Times New Roman"/>
          <w:sz w:val="24"/>
          <w:szCs w:val="24"/>
          <w:shd w:val="clear" w:color="auto" w:fill="FFFFFF"/>
        </w:rPr>
        <w:t>simples</w:t>
      </w:r>
      <w:r w:rsidR="000F4F75">
        <w:rPr>
          <w:rStyle w:val="word"/>
          <w:rFonts w:ascii="Times New Roman" w:hAnsi="Times New Roman" w:cs="Times New Roman"/>
          <w:sz w:val="24"/>
          <w:szCs w:val="24"/>
          <w:shd w:val="clear" w:color="auto" w:fill="FFFFFF"/>
        </w:rPr>
        <w:t>t</w:t>
      </w:r>
      <w:r w:rsidRPr="000F4F75">
        <w:rPr>
          <w:rStyle w:val="word"/>
          <w:rFonts w:ascii="Times New Roman" w:hAnsi="Times New Roman" w:cs="Times New Roman"/>
          <w:sz w:val="24"/>
          <w:szCs w:val="24"/>
          <w:shd w:val="clear" w:color="auto" w:fill="FFFFFF"/>
        </w:rPr>
        <w:t>. </w:t>
      </w:r>
      <w:sdt>
        <w:sdtPr>
          <w:rPr>
            <w:rStyle w:val="word"/>
            <w:rFonts w:ascii="Times New Roman" w:hAnsi="Times New Roman" w:cs="Times New Roman"/>
            <w:sz w:val="24"/>
            <w:szCs w:val="24"/>
            <w:shd w:val="clear" w:color="auto" w:fill="FFFFFF"/>
          </w:rPr>
          <w:id w:val="785700546"/>
          <w:citation/>
        </w:sdtPr>
        <w:sdtEndPr>
          <w:rPr>
            <w:rStyle w:val="word"/>
          </w:rPr>
        </w:sdtEndPr>
        <w:sdtContent>
          <w:r w:rsidR="00382C95">
            <w:rPr>
              <w:rStyle w:val="word"/>
              <w:rFonts w:ascii="Times New Roman" w:hAnsi="Times New Roman" w:cs="Times New Roman"/>
              <w:sz w:val="24"/>
              <w:szCs w:val="24"/>
              <w:shd w:val="clear" w:color="auto" w:fill="FFFFFF"/>
            </w:rPr>
            <w:fldChar w:fldCharType="begin"/>
          </w:r>
          <w:r w:rsidR="00B77D39">
            <w:rPr>
              <w:rStyle w:val="word"/>
              <w:rFonts w:ascii="Times New Roman" w:hAnsi="Times New Roman" w:cs="Times New Roman"/>
              <w:sz w:val="24"/>
              <w:szCs w:val="24"/>
              <w:shd w:val="clear" w:color="auto" w:fill="FFFFFF"/>
            </w:rPr>
            <w:instrText xml:space="preserve">CITATION Jil \l 1033 </w:instrText>
          </w:r>
          <w:r w:rsidR="00382C95">
            <w:rPr>
              <w:rStyle w:val="word"/>
              <w:rFonts w:ascii="Times New Roman" w:hAnsi="Times New Roman" w:cs="Times New Roman"/>
              <w:sz w:val="24"/>
              <w:szCs w:val="24"/>
              <w:shd w:val="clear" w:color="auto" w:fill="FFFFFF"/>
            </w:rPr>
            <w:fldChar w:fldCharType="separate"/>
          </w:r>
          <w:r w:rsidR="008D6189" w:rsidRPr="008D6189">
            <w:rPr>
              <w:rFonts w:ascii="Times New Roman" w:hAnsi="Times New Roman" w:cs="Times New Roman"/>
              <w:noProof/>
              <w:sz w:val="24"/>
              <w:szCs w:val="24"/>
              <w:shd w:val="clear" w:color="auto" w:fill="FFFFFF"/>
            </w:rPr>
            <w:t>(Fraser, 2000)</w:t>
          </w:r>
          <w:r w:rsidR="00382C95">
            <w:rPr>
              <w:rStyle w:val="word"/>
              <w:rFonts w:ascii="Times New Roman" w:hAnsi="Times New Roman" w:cs="Times New Roman"/>
              <w:sz w:val="24"/>
              <w:szCs w:val="24"/>
              <w:shd w:val="clear" w:color="auto" w:fill="FFFFFF"/>
            </w:rPr>
            <w:fldChar w:fldCharType="end"/>
          </w:r>
        </w:sdtContent>
      </w:sdt>
    </w:p>
    <w:p w:rsidR="00CF336C"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2.3.4 Cash Collection and Disbursement</w:t>
      </w:r>
    </w:p>
    <w:p w:rsidR="0063322D" w:rsidRDefault="0063322D" w:rsidP="00A84974">
      <w:pPr>
        <w:spacing w:line="360" w:lineRule="auto"/>
        <w:jc w:val="both"/>
        <w:rPr>
          <w:rStyle w:val="word"/>
          <w:rFonts w:ascii="Times New Roman" w:hAnsi="Times New Roman" w:cs="Times New Roman"/>
          <w:sz w:val="24"/>
          <w:szCs w:val="24"/>
          <w:shd w:val="clear" w:color="auto" w:fill="FFFFFF"/>
        </w:rPr>
      </w:pPr>
      <w:r>
        <w:rPr>
          <w:rStyle w:val="word"/>
          <w:rFonts w:ascii="Times New Roman" w:hAnsi="Times New Roman" w:cs="Times New Roman"/>
          <w:sz w:val="24"/>
          <w:szCs w:val="24"/>
          <w:shd w:val="clear" w:color="auto" w:fill="FFFFFF"/>
        </w:rPr>
        <w:t xml:space="preserve">The cash inflow cycle should be showed by structured preparation and advanced strategies in handling cash efficiency. The two key strategies would be to allow </w:t>
      </w:r>
      <w:r w:rsidR="0022229D">
        <w:rPr>
          <w:rStyle w:val="word"/>
          <w:rFonts w:ascii="Times New Roman" w:hAnsi="Times New Roman" w:cs="Times New Roman"/>
          <w:sz w:val="24"/>
          <w:szCs w:val="24"/>
          <w:shd w:val="clear" w:color="auto" w:fill="FFFFFF"/>
        </w:rPr>
        <w:t>customers to pay as</w:t>
      </w:r>
      <w:r w:rsidRPr="0063322D">
        <w:rPr>
          <w:rStyle w:val="word"/>
          <w:rFonts w:ascii="Times New Roman" w:hAnsi="Times New Roman" w:cs="Times New Roman"/>
          <w:sz w:val="24"/>
          <w:szCs w:val="24"/>
          <w:shd w:val="clear" w:color="auto" w:fill="FFFFFF"/>
        </w:rPr>
        <w:t> quickly as possible and to convert </w:t>
      </w:r>
      <w:r w:rsidR="0022229D" w:rsidRPr="0063322D">
        <w:rPr>
          <w:rStyle w:val="word"/>
          <w:rFonts w:ascii="Times New Roman" w:hAnsi="Times New Roman" w:cs="Times New Roman"/>
          <w:sz w:val="24"/>
          <w:szCs w:val="24"/>
          <w:shd w:val="clear" w:color="auto" w:fill="FFFFFF"/>
        </w:rPr>
        <w:t>customer’s payments</w:t>
      </w:r>
      <w:r w:rsidRPr="0063322D">
        <w:rPr>
          <w:rStyle w:val="word"/>
          <w:rFonts w:ascii="Times New Roman" w:hAnsi="Times New Roman" w:cs="Times New Roman"/>
          <w:sz w:val="24"/>
          <w:szCs w:val="24"/>
          <w:shd w:val="clear" w:color="auto" w:fill="FFFFFF"/>
        </w:rPr>
        <w:t> to cash as soon as possible</w:t>
      </w:r>
      <w:r w:rsidR="0022229D">
        <w:rPr>
          <w:rStyle w:val="word"/>
          <w:rFonts w:ascii="Times New Roman" w:hAnsi="Times New Roman" w:cs="Times New Roman"/>
          <w:sz w:val="24"/>
          <w:szCs w:val="24"/>
          <w:shd w:val="clear" w:color="auto" w:fill="FFFFFF"/>
        </w:rPr>
        <w:t>.</w:t>
      </w:r>
      <w:sdt>
        <w:sdtPr>
          <w:rPr>
            <w:rStyle w:val="word"/>
            <w:rFonts w:ascii="Times New Roman" w:hAnsi="Times New Roman" w:cs="Times New Roman"/>
            <w:sz w:val="24"/>
            <w:szCs w:val="24"/>
            <w:shd w:val="clear" w:color="auto" w:fill="FFFFFF"/>
          </w:rPr>
          <w:id w:val="327033310"/>
          <w:citation/>
        </w:sdtPr>
        <w:sdtEndPr>
          <w:rPr>
            <w:rStyle w:val="word"/>
          </w:rPr>
        </w:sdtEndPr>
        <w:sdtContent>
          <w:r w:rsidR="0022229D">
            <w:rPr>
              <w:rStyle w:val="word"/>
              <w:rFonts w:ascii="Times New Roman" w:hAnsi="Times New Roman" w:cs="Times New Roman"/>
              <w:sz w:val="24"/>
              <w:szCs w:val="24"/>
              <w:shd w:val="clear" w:color="auto" w:fill="FFFFFF"/>
            </w:rPr>
            <w:fldChar w:fldCharType="begin"/>
          </w:r>
          <w:r w:rsidR="008F2E48">
            <w:rPr>
              <w:rStyle w:val="word"/>
              <w:rFonts w:ascii="Times New Roman" w:hAnsi="Times New Roman" w:cs="Times New Roman"/>
              <w:sz w:val="24"/>
              <w:szCs w:val="24"/>
              <w:shd w:val="clear" w:color="auto" w:fill="FFFFFF"/>
            </w:rPr>
            <w:instrText xml:space="preserve">CITATION Mau18 \l 1033 </w:instrText>
          </w:r>
          <w:r w:rsidR="0022229D">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(Nso, 2018)</w:t>
          </w:r>
          <w:r w:rsidR="0022229D">
            <w:rPr>
              <w:rStyle w:val="word"/>
              <w:rFonts w:ascii="Times New Roman" w:hAnsi="Times New Roman" w:cs="Times New Roman"/>
              <w:sz w:val="24"/>
              <w:szCs w:val="24"/>
              <w:shd w:val="clear" w:color="auto" w:fill="FFFFFF"/>
            </w:rPr>
            <w:fldChar w:fldCharType="end"/>
          </w:r>
        </w:sdtContent>
      </w:sdt>
    </w:p>
    <w:p w:rsidR="007D3BFC" w:rsidRDefault="00024E49" w:rsidP="00A84974">
      <w:pPr>
        <w:spacing w:line="360" w:lineRule="auto"/>
        <w:jc w:val="both"/>
        <w:rPr>
          <w:rStyle w:val="word"/>
          <w:rFonts w:ascii="Times New Roman" w:hAnsi="Times New Roman" w:cs="Times New Roman"/>
          <w:sz w:val="24"/>
          <w:szCs w:val="24"/>
          <w:shd w:val="clear" w:color="auto" w:fill="FFFFFF"/>
        </w:rPr>
      </w:pPr>
      <w:r>
        <w:rPr>
          <w:rStyle w:val="word"/>
          <w:rFonts w:ascii="Times New Roman" w:hAnsi="Times New Roman" w:cs="Times New Roman"/>
          <w:sz w:val="24"/>
          <w:szCs w:val="24"/>
          <w:shd w:val="clear" w:color="auto" w:fill="FFFFFF"/>
        </w:rPr>
        <w:t>For carrying</w:t>
      </w:r>
      <w:r w:rsidR="008354DA">
        <w:rPr>
          <w:rStyle w:val="word"/>
          <w:rFonts w:ascii="Times New Roman" w:hAnsi="Times New Roman" w:cs="Times New Roman"/>
          <w:sz w:val="24"/>
          <w:szCs w:val="24"/>
          <w:shd w:val="clear" w:color="auto" w:fill="FFFFFF"/>
        </w:rPr>
        <w:t xml:space="preserve"> out business activities, cash outflow or transfer of money to cover debt such as operating expense, </w:t>
      </w:r>
      <w:r w:rsidR="00CB3CE5" w:rsidRPr="00A84974">
        <w:rPr>
          <w:rStyle w:val="word"/>
          <w:rFonts w:ascii="Times New Roman" w:hAnsi="Times New Roman" w:cs="Times New Roman"/>
          <w:sz w:val="24"/>
          <w:szCs w:val="24"/>
          <w:shd w:val="clear" w:color="auto" w:fill="FFFFFF"/>
        </w:rPr>
        <w:t>interest payments for loans and receivables accounts during a given </w:t>
      </w:r>
      <w:r w:rsidR="007D3BFC">
        <w:rPr>
          <w:rStyle w:val="word"/>
          <w:rFonts w:ascii="Times New Roman" w:hAnsi="Times New Roman" w:cs="Times New Roman"/>
          <w:sz w:val="24"/>
          <w:szCs w:val="24"/>
          <w:shd w:val="clear" w:color="auto" w:fill="FFFFFF"/>
        </w:rPr>
        <w:t xml:space="preserve">period. An accountant record cash disbursement transactions in cash disbursement journal on a monthly basis. </w:t>
      </w:r>
      <w:sdt>
        <w:sdtPr>
          <w:rPr>
            <w:rStyle w:val="word"/>
            <w:rFonts w:ascii="Times New Roman" w:hAnsi="Times New Roman" w:cs="Times New Roman"/>
            <w:sz w:val="24"/>
            <w:szCs w:val="24"/>
            <w:shd w:val="clear" w:color="auto" w:fill="FFFFFF"/>
          </w:rPr>
          <w:id w:val="-224689149"/>
          <w:citation/>
        </w:sdtPr>
        <w:sdtEndPr>
          <w:rPr>
            <w:rStyle w:val="word"/>
          </w:rPr>
        </w:sdtEndPr>
        <w:sdtContent>
          <w:r w:rsidR="007D3BFC">
            <w:rPr>
              <w:rStyle w:val="word"/>
              <w:rFonts w:ascii="Times New Roman" w:hAnsi="Times New Roman" w:cs="Times New Roman"/>
              <w:sz w:val="24"/>
              <w:szCs w:val="24"/>
              <w:shd w:val="clear" w:color="auto" w:fill="FFFFFF"/>
            </w:rPr>
            <w:fldChar w:fldCharType="begin"/>
          </w:r>
          <w:r w:rsidR="00A551DB">
            <w:rPr>
              <w:rStyle w:val="word"/>
              <w:rFonts w:ascii="Times New Roman" w:hAnsi="Times New Roman" w:cs="Times New Roman"/>
              <w:sz w:val="24"/>
              <w:szCs w:val="24"/>
              <w:shd w:val="clear" w:color="auto" w:fill="FFFFFF"/>
            </w:rPr>
            <w:instrText xml:space="preserve">CITATION ROS \l 1033 </w:instrText>
          </w:r>
          <w:r w:rsidR="007D3BFC">
            <w:rPr>
              <w:rStyle w:val="word"/>
              <w:rFonts w:ascii="Times New Roman" w:hAnsi="Times New Roman" w:cs="Times New Roman"/>
              <w:sz w:val="24"/>
              <w:szCs w:val="24"/>
              <w:shd w:val="clear" w:color="auto" w:fill="FFFFFF"/>
            </w:rPr>
            <w:fldChar w:fldCharType="separate"/>
          </w:r>
          <w:r w:rsidR="008D6189" w:rsidRPr="008D6189">
            <w:rPr>
              <w:rFonts w:ascii="Times New Roman" w:hAnsi="Times New Roman" w:cs="Times New Roman"/>
              <w:noProof/>
              <w:sz w:val="24"/>
              <w:szCs w:val="24"/>
              <w:shd w:val="clear" w:color="auto" w:fill="FFFFFF"/>
            </w:rPr>
            <w:t>(Carlson, 2020)</w:t>
          </w:r>
          <w:r w:rsidR="007D3BFC">
            <w:rPr>
              <w:rStyle w:val="word"/>
              <w:rFonts w:ascii="Times New Roman" w:hAnsi="Times New Roman" w:cs="Times New Roman"/>
              <w:sz w:val="24"/>
              <w:szCs w:val="24"/>
              <w:shd w:val="clear" w:color="auto" w:fill="FFFFFF"/>
            </w:rPr>
            <w:fldChar w:fldCharType="end"/>
          </w:r>
        </w:sdtContent>
      </w:sdt>
    </w:p>
    <w:p w:rsidR="00B06DC6"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2.3.5 Cash Prediction</w:t>
      </w:r>
    </w:p>
    <w:p w:rsidR="00BE6DEF" w:rsidRPr="00463121" w:rsidRDefault="00463121" w:rsidP="00A84974">
      <w:pPr>
        <w:spacing w:line="360" w:lineRule="auto"/>
        <w:jc w:val="both"/>
        <w:rPr>
          <w:rStyle w:val="word"/>
          <w:rFonts w:ascii="Times New Roman" w:hAnsi="Times New Roman" w:cs="Times New Roman"/>
          <w:sz w:val="24"/>
          <w:szCs w:val="24"/>
          <w:shd w:val="clear" w:color="auto" w:fill="FFFFFF"/>
        </w:rPr>
      </w:pPr>
      <w:r w:rsidRPr="00463121">
        <w:rPr>
          <w:rStyle w:val="word"/>
          <w:rFonts w:ascii="Times New Roman" w:hAnsi="Times New Roman" w:cs="Times New Roman"/>
          <w:sz w:val="24"/>
          <w:szCs w:val="24"/>
          <w:shd w:val="clear" w:color="auto" w:fill="FFFFFF"/>
        </w:rPr>
        <w:t xml:space="preserve">A cash </w:t>
      </w:r>
      <w:r>
        <w:rPr>
          <w:rStyle w:val="word"/>
          <w:rFonts w:ascii="Times New Roman" w:hAnsi="Times New Roman" w:cs="Times New Roman"/>
          <w:sz w:val="24"/>
          <w:szCs w:val="24"/>
          <w:shd w:val="clear" w:color="auto" w:fill="FFFFFF"/>
        </w:rPr>
        <w:t xml:space="preserve">flow prediction forecasts how much money you expect to come into and out of your company, include all of your revenue and expense. </w:t>
      </w:r>
      <w:r w:rsidR="006343C5" w:rsidRPr="00A84974">
        <w:rPr>
          <w:rStyle w:val="word"/>
          <w:rFonts w:ascii="Times New Roman" w:hAnsi="Times New Roman" w:cs="Times New Roman"/>
          <w:sz w:val="24"/>
          <w:szCs w:val="24"/>
          <w:shd w:val="clear" w:color="auto" w:fill="FFFFFF"/>
        </w:rPr>
        <w:t>Cash flow forecasts for most companies typically span a 12month cycle. The company can, however, build a cash flow forecast on a weekly</w:t>
      </w:r>
      <w:r w:rsidR="0022229D" w:rsidRPr="00A84974">
        <w:rPr>
          <w:rStyle w:val="word"/>
          <w:rFonts w:ascii="Times New Roman" w:hAnsi="Times New Roman" w:cs="Times New Roman"/>
          <w:sz w:val="24"/>
          <w:szCs w:val="24"/>
          <w:shd w:val="clear" w:color="auto" w:fill="FFFFFF"/>
        </w:rPr>
        <w:t>, monthly</w:t>
      </w:r>
      <w:r w:rsidR="006343C5" w:rsidRPr="00A84974">
        <w:rPr>
          <w:rStyle w:val="word"/>
          <w:rFonts w:ascii="Times New Roman" w:hAnsi="Times New Roman" w:cs="Times New Roman"/>
          <w:sz w:val="24"/>
          <w:szCs w:val="24"/>
          <w:shd w:val="clear" w:color="auto" w:fill="FFFFFF"/>
        </w:rPr>
        <w:t> </w:t>
      </w:r>
      <w:r w:rsidR="0022229D">
        <w:rPr>
          <w:rStyle w:val="word"/>
          <w:rFonts w:ascii="Times New Roman" w:hAnsi="Times New Roman" w:cs="Times New Roman"/>
          <w:sz w:val="24"/>
          <w:szCs w:val="24"/>
          <w:shd w:val="clear" w:color="auto" w:fill="FFFFFF"/>
        </w:rPr>
        <w:t>basis.</w:t>
      </w:r>
      <w:r w:rsidR="00EF6070">
        <w:rPr>
          <w:rStyle w:val="word"/>
          <w:rFonts w:ascii="Times New Roman" w:hAnsi="Times New Roman" w:cs="Times New Roman"/>
          <w:sz w:val="24"/>
          <w:szCs w:val="24"/>
          <w:shd w:val="clear" w:color="auto" w:fill="FFFFFF"/>
        </w:rPr>
        <w:t xml:space="preserve"> That allows the company to earn interest income from the excess  </w:t>
      </w:r>
      <w:r w:rsidR="0022229D" w:rsidRPr="0022229D">
        <w:rPr>
          <w:rStyle w:val="Heading1Char"/>
          <w:rFonts w:ascii="Arial" w:hAnsi="Arial" w:cs="Arial"/>
          <w:color w:val="EA7D13"/>
          <w:shd w:val="clear" w:color="auto" w:fill="FFFFFF"/>
        </w:rPr>
        <w:t xml:space="preserve"> </w:t>
      </w:r>
      <w:r w:rsidR="0022229D" w:rsidRPr="0022229D">
        <w:rPr>
          <w:rStyle w:val="word"/>
          <w:rFonts w:ascii="Times New Roman" w:hAnsi="Times New Roman" w:cs="Times New Roman"/>
          <w:sz w:val="24"/>
          <w:szCs w:val="24"/>
          <w:shd w:val="clear" w:color="auto" w:fill="FFFFFF"/>
        </w:rPr>
        <w:t>cash that would otherwise have remained idle.</w:t>
      </w:r>
      <w:r w:rsidR="0022229D" w:rsidRPr="0022229D">
        <w:rPr>
          <w:rFonts w:ascii="Times New Roman" w:hAnsi="Times New Roman" w:cs="Times New Roman"/>
          <w:sz w:val="24"/>
          <w:szCs w:val="24"/>
        </w:rPr>
        <w:t xml:space="preserve"> </w:t>
      </w:r>
      <w:r w:rsidR="0022229D" w:rsidRPr="0022229D">
        <w:rPr>
          <w:rStyle w:val="word"/>
          <w:rFonts w:ascii="Times New Roman" w:hAnsi="Times New Roman" w:cs="Times New Roman"/>
          <w:sz w:val="24"/>
          <w:szCs w:val="24"/>
          <w:shd w:val="clear" w:color="auto" w:fill="FFFFFF"/>
        </w:rPr>
        <w:t>Yet idle cash is inefficient for the company, if not expensive. If there is a shortage of cash during any given month, the company can arrange in advance for short-term funds, and thus always maintain short-term liquidity.</w:t>
      </w:r>
      <w:sdt>
        <w:sdtPr>
          <w:rPr>
            <w:rStyle w:val="word"/>
            <w:rFonts w:ascii="Times New Roman" w:hAnsi="Times New Roman" w:cs="Times New Roman"/>
            <w:sz w:val="24"/>
            <w:szCs w:val="24"/>
            <w:shd w:val="clear" w:color="auto" w:fill="FFFFFF"/>
          </w:rPr>
          <w:id w:val="-1733305615"/>
          <w:citation/>
        </w:sdtPr>
        <w:sdtEndPr>
          <w:rPr>
            <w:rStyle w:val="word"/>
          </w:rPr>
        </w:sdtEndPr>
        <w:sdtContent>
          <w:r w:rsidR="00557F1A">
            <w:rPr>
              <w:rStyle w:val="word"/>
              <w:rFonts w:ascii="Times New Roman" w:hAnsi="Times New Roman" w:cs="Times New Roman"/>
              <w:sz w:val="24"/>
              <w:szCs w:val="24"/>
              <w:shd w:val="clear" w:color="auto" w:fill="FFFFFF"/>
            </w:rPr>
            <w:fldChar w:fldCharType="begin"/>
          </w:r>
          <w:r w:rsidR="008F2E48">
            <w:rPr>
              <w:rStyle w:val="word"/>
              <w:rFonts w:ascii="Times New Roman" w:hAnsi="Times New Roman" w:cs="Times New Roman"/>
              <w:sz w:val="24"/>
              <w:szCs w:val="24"/>
              <w:shd w:val="clear" w:color="auto" w:fill="FFFFFF"/>
            </w:rPr>
            <w:instrText xml:space="preserve">CITATION Mau18 \l 1033 </w:instrText>
          </w:r>
          <w:r w:rsidR="00557F1A">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(Nso, 2018)</w:t>
          </w:r>
          <w:r w:rsidR="00557F1A">
            <w:rPr>
              <w:rStyle w:val="word"/>
              <w:rFonts w:ascii="Times New Roman" w:hAnsi="Times New Roman" w:cs="Times New Roman"/>
              <w:sz w:val="24"/>
              <w:szCs w:val="24"/>
              <w:shd w:val="clear" w:color="auto" w:fill="FFFFFF"/>
            </w:rPr>
            <w:fldChar w:fldCharType="end"/>
          </w:r>
        </w:sdtContent>
      </w:sdt>
    </w:p>
    <w:p w:rsidR="00446694"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23" w:name="_Toc33304727"/>
      <w:r w:rsidRPr="00A84974">
        <w:rPr>
          <w:rStyle w:val="word"/>
          <w:rFonts w:ascii="Times New Roman" w:hAnsi="Times New Roman" w:cs="Times New Roman"/>
          <w:b/>
          <w:color w:val="521807" w:themeColor="accent1" w:themeShade="80"/>
          <w:sz w:val="24"/>
          <w:szCs w:val="24"/>
        </w:rPr>
        <w:lastRenderedPageBreak/>
        <w:t>2.4 Profitability</w:t>
      </w:r>
      <w:bookmarkEnd w:id="23"/>
    </w:p>
    <w:p w:rsidR="00DF092E" w:rsidRPr="00A84974" w:rsidRDefault="00CB3CE5" w:rsidP="00A84974">
      <w:pPr>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Profitability is one of four building blocks to evaluate the financial statements and</w:t>
      </w:r>
      <w:r w:rsidR="0079250B">
        <w:rPr>
          <w:rStyle w:val="word"/>
          <w:rFonts w:ascii="Times New Roman" w:hAnsi="Times New Roman" w:cs="Times New Roman"/>
          <w:color w:val="000000" w:themeColor="text1"/>
          <w:sz w:val="24"/>
          <w:szCs w:val="24"/>
          <w:shd w:val="clear" w:color="auto" w:fill="FFFFFF"/>
        </w:rPr>
        <w:t xml:space="preserve"> the overall performance</w:t>
      </w:r>
      <w:r w:rsidR="0079250B" w:rsidRPr="00A84974">
        <w:rPr>
          <w:rStyle w:val="word"/>
          <w:rFonts w:ascii="Times New Roman" w:hAnsi="Times New Roman" w:cs="Times New Roman"/>
          <w:color w:val="000000" w:themeColor="text1"/>
          <w:sz w:val="24"/>
          <w:szCs w:val="24"/>
          <w:shd w:val="clear" w:color="auto" w:fill="FFFFFF"/>
        </w:rPr>
        <w:t xml:space="preserve"> </w:t>
      </w:r>
      <w:r w:rsidRPr="00A84974">
        <w:rPr>
          <w:rStyle w:val="word"/>
          <w:rFonts w:ascii="Times New Roman" w:hAnsi="Times New Roman" w:cs="Times New Roman"/>
          <w:color w:val="000000" w:themeColor="text1"/>
          <w:sz w:val="24"/>
          <w:szCs w:val="24"/>
          <w:shd w:val="clear" w:color="auto" w:fill="FFFFFF"/>
        </w:rPr>
        <w:t>of </w:t>
      </w:r>
      <w:r w:rsidR="00295E36" w:rsidRPr="00A84974">
        <w:rPr>
          <w:rStyle w:val="word"/>
          <w:rFonts w:ascii="Times New Roman" w:hAnsi="Times New Roman" w:cs="Times New Roman"/>
          <w:color w:val="000000" w:themeColor="text1"/>
          <w:sz w:val="24"/>
          <w:szCs w:val="24"/>
          <w:shd w:val="clear" w:color="auto" w:fill="FFFFFF"/>
        </w:rPr>
        <w:t>businesses.</w:t>
      </w:r>
      <w:r w:rsidR="00295E36" w:rsidRPr="00A84974">
        <w:rPr>
          <w:rFonts w:ascii="Times New Roman" w:hAnsi="Times New Roman" w:cs="Times New Roman"/>
          <w:color w:val="000000" w:themeColor="text1"/>
          <w:sz w:val="24"/>
          <w:szCs w:val="24"/>
          <w:shd w:val="clear" w:color="auto" w:fill="EAF9FF"/>
        </w:rPr>
        <w:t xml:space="preserve"> The</w:t>
      </w:r>
      <w:r w:rsidR="0003408E" w:rsidRPr="00A84974">
        <w:rPr>
          <w:rFonts w:ascii="Times New Roman" w:hAnsi="Times New Roman" w:cs="Times New Roman"/>
          <w:color w:val="000000" w:themeColor="text1"/>
          <w:sz w:val="24"/>
          <w:szCs w:val="24"/>
          <w:shd w:val="clear" w:color="auto" w:fill="EAF9FF"/>
        </w:rPr>
        <w:t xml:space="preserve"> </w:t>
      </w:r>
      <w:r w:rsidRPr="00A84974">
        <w:rPr>
          <w:rFonts w:ascii="Times New Roman" w:hAnsi="Times New Roman" w:cs="Times New Roman"/>
          <w:color w:val="000000" w:themeColor="text1"/>
          <w:sz w:val="24"/>
          <w:szCs w:val="24"/>
          <w:shd w:val="clear" w:color="auto" w:fill="EAF9FF"/>
        </w:rPr>
        <w:t>other three are efficiency, solvency, and market prospects.</w:t>
      </w:r>
      <w:r w:rsidRPr="00A84974">
        <w:rPr>
          <w:rStyle w:val="word"/>
          <w:rFonts w:ascii="Times New Roman" w:hAnsi="Times New Roman" w:cs="Times New Roman"/>
          <w:color w:val="000000" w:themeColor="text1"/>
          <w:sz w:val="24"/>
          <w:szCs w:val="24"/>
          <w:shd w:val="clear" w:color="auto" w:fill="FFFFFF"/>
        </w:rPr>
        <w:t xml:space="preserve"> Such primary principles are used by investors, shareholders, and executives to assess how well a business is doing and what success it could have in the future</w:t>
      </w:r>
      <w:r w:rsidR="00B65656">
        <w:rPr>
          <w:rStyle w:val="word"/>
          <w:rFonts w:ascii="Times New Roman" w:hAnsi="Times New Roman" w:cs="Times New Roman"/>
          <w:color w:val="000000" w:themeColor="text1"/>
          <w:sz w:val="24"/>
          <w:szCs w:val="24"/>
          <w:shd w:val="clear" w:color="auto" w:fill="FFFFFF"/>
        </w:rPr>
        <w:t xml:space="preserve"> if operations were handled properly.</w:t>
      </w:r>
      <w:sdt>
        <w:sdtPr>
          <w:rPr>
            <w:rStyle w:val="word"/>
            <w:rFonts w:ascii="Times New Roman" w:hAnsi="Times New Roman" w:cs="Times New Roman"/>
            <w:color w:val="000000" w:themeColor="text1"/>
            <w:sz w:val="24"/>
            <w:szCs w:val="24"/>
            <w:shd w:val="clear" w:color="auto" w:fill="FFFFFF"/>
          </w:rPr>
          <w:id w:val="1222793931"/>
          <w:citation/>
        </w:sdtPr>
        <w:sdtEndPr>
          <w:rPr>
            <w:rStyle w:val="word"/>
          </w:rPr>
        </w:sdtEndPr>
        <w:sdtContent>
          <w:r w:rsidR="00B65656">
            <w:rPr>
              <w:rStyle w:val="word"/>
              <w:rFonts w:ascii="Times New Roman" w:hAnsi="Times New Roman" w:cs="Times New Roman"/>
              <w:color w:val="000000" w:themeColor="text1"/>
              <w:sz w:val="24"/>
              <w:szCs w:val="24"/>
              <w:shd w:val="clear" w:color="auto" w:fill="FFFFFF"/>
            </w:rPr>
            <w:fldChar w:fldCharType="begin"/>
          </w:r>
          <w:r w:rsidR="00A551DB">
            <w:rPr>
              <w:rStyle w:val="word"/>
              <w:rFonts w:ascii="Times New Roman" w:hAnsi="Times New Roman" w:cs="Times New Roman"/>
              <w:color w:val="000000" w:themeColor="text1"/>
              <w:sz w:val="24"/>
              <w:szCs w:val="24"/>
              <w:shd w:val="clear" w:color="auto" w:fill="FFFFFF"/>
            </w:rPr>
            <w:instrText xml:space="preserve">CITATION Adr03 \l 1033 </w:instrText>
          </w:r>
          <w:r w:rsidR="00B65656">
            <w:rPr>
              <w:rStyle w:val="word"/>
              <w:rFonts w:ascii="Times New Roman" w:hAnsi="Times New Roman" w:cs="Times New Roman"/>
              <w:color w:val="000000" w:themeColor="text1"/>
              <w:sz w:val="24"/>
              <w:szCs w:val="24"/>
              <w:shd w:val="clear" w:color="auto" w:fill="FFFFFF"/>
            </w:rPr>
            <w:fldChar w:fldCharType="separate"/>
          </w:r>
          <w:r w:rsidR="008D6189">
            <w:rPr>
              <w:rStyle w:val="word"/>
              <w:rFonts w:ascii="Times New Roman" w:hAnsi="Times New Roman" w:cs="Times New Roman"/>
              <w:noProof/>
              <w:color w:val="000000" w:themeColor="text1"/>
              <w:sz w:val="24"/>
              <w:szCs w:val="24"/>
              <w:shd w:val="clear" w:color="auto" w:fill="FFFFFF"/>
            </w:rPr>
            <w:t xml:space="preserve"> </w:t>
          </w:r>
          <w:r w:rsidR="008D6189" w:rsidRPr="008D6189">
            <w:rPr>
              <w:rFonts w:ascii="Times New Roman" w:hAnsi="Times New Roman" w:cs="Times New Roman"/>
              <w:noProof/>
              <w:color w:val="000000" w:themeColor="text1"/>
              <w:sz w:val="24"/>
              <w:szCs w:val="24"/>
              <w:shd w:val="clear" w:color="auto" w:fill="FFFFFF"/>
            </w:rPr>
            <w:t>(Slywotzky, 2009)</w:t>
          </w:r>
          <w:r w:rsidR="00B65656">
            <w:rPr>
              <w:rStyle w:val="word"/>
              <w:rFonts w:ascii="Times New Roman" w:hAnsi="Times New Roman" w:cs="Times New Roman"/>
              <w:color w:val="000000" w:themeColor="text1"/>
              <w:sz w:val="24"/>
              <w:szCs w:val="24"/>
              <w:shd w:val="clear" w:color="auto" w:fill="FFFFFF"/>
            </w:rPr>
            <w:fldChar w:fldCharType="end"/>
          </w:r>
        </w:sdtContent>
      </w:sdt>
      <w:r w:rsidR="00B65656">
        <w:rPr>
          <w:rStyle w:val="word"/>
          <w:rFonts w:ascii="Times New Roman" w:hAnsi="Times New Roman" w:cs="Times New Roman"/>
          <w:color w:val="000000" w:themeColor="text1"/>
          <w:sz w:val="24"/>
          <w:szCs w:val="24"/>
          <w:shd w:val="clear" w:color="auto" w:fill="FFFFFF"/>
        </w:rPr>
        <w:t xml:space="preserve"> </w:t>
      </w:r>
      <w:r w:rsidRPr="00A84974">
        <w:rPr>
          <w:rStyle w:val="word"/>
          <w:rFonts w:ascii="Times New Roman" w:hAnsi="Times New Roman" w:cs="Times New Roman"/>
          <w:color w:val="000000" w:themeColor="text1"/>
          <w:sz w:val="24"/>
          <w:szCs w:val="24"/>
          <w:shd w:val="clear" w:color="auto" w:fill="FFFFFF"/>
        </w:rPr>
        <w:t> </w:t>
      </w:r>
    </w:p>
    <w:p w:rsidR="008B334F" w:rsidRPr="00A84974" w:rsidRDefault="00CB3CE5" w:rsidP="00A84974">
      <w:pPr>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Revenues and expenses are the two main aspects of profitability</w:t>
      </w:r>
      <w:r w:rsidR="00BD06F5" w:rsidRPr="00A84974">
        <w:rPr>
          <w:rStyle w:val="word"/>
          <w:rFonts w:ascii="Times New Roman" w:hAnsi="Times New Roman" w:cs="Times New Roman"/>
          <w:color w:val="000000" w:themeColor="text1"/>
          <w:sz w:val="24"/>
          <w:szCs w:val="24"/>
          <w:shd w:val="clear" w:color="auto" w:fill="FFFFFF"/>
        </w:rPr>
        <w:t>.</w:t>
      </w:r>
      <w:r w:rsidR="00BD06F5" w:rsidRPr="00A84974">
        <w:rPr>
          <w:rStyle w:val="Heading1Char"/>
          <w:rFonts w:ascii="Times New Roman" w:hAnsi="Times New Roman" w:cs="Times New Roman"/>
          <w:color w:val="000000" w:themeColor="text1"/>
          <w:sz w:val="24"/>
          <w:szCs w:val="24"/>
          <w:shd w:val="clear" w:color="auto" w:fill="FFFFFF"/>
        </w:rPr>
        <w:t xml:space="preserve"> </w:t>
      </w:r>
      <w:r w:rsidR="00BD06F5" w:rsidRPr="00A84974">
        <w:rPr>
          <w:rStyle w:val="word"/>
          <w:rFonts w:ascii="Times New Roman" w:hAnsi="Times New Roman" w:cs="Times New Roman"/>
          <w:color w:val="000000" w:themeColor="text1"/>
          <w:sz w:val="24"/>
          <w:szCs w:val="24"/>
          <w:shd w:val="clear" w:color="auto" w:fill="FFFFFF"/>
        </w:rPr>
        <w:t xml:space="preserve">Revenues are profits for the company. That is the number of money businesses receive from selling </w:t>
      </w:r>
      <w:r w:rsidR="00BC6D07">
        <w:rPr>
          <w:rStyle w:val="word"/>
          <w:rFonts w:ascii="Times New Roman" w:hAnsi="Times New Roman" w:cs="Times New Roman"/>
          <w:color w:val="000000" w:themeColor="text1"/>
          <w:sz w:val="24"/>
          <w:szCs w:val="24"/>
          <w:shd w:val="clear" w:color="auto" w:fill="FFFFFF"/>
        </w:rPr>
        <w:t>products or providing services.</w:t>
      </w:r>
      <w:r w:rsidR="00BC6D07" w:rsidRPr="00A84974">
        <w:rPr>
          <w:rStyle w:val="word"/>
          <w:rFonts w:ascii="Times New Roman" w:hAnsi="Times New Roman" w:cs="Times New Roman"/>
          <w:color w:val="000000" w:themeColor="text1"/>
          <w:sz w:val="24"/>
          <w:szCs w:val="24"/>
          <w:shd w:val="clear" w:color="auto" w:fill="FFFFFF"/>
        </w:rPr>
        <w:t xml:space="preserve"> However,</w:t>
      </w:r>
      <w:r w:rsidR="00BC6D07">
        <w:rPr>
          <w:rStyle w:val="word"/>
          <w:rFonts w:ascii="Times New Roman" w:hAnsi="Times New Roman" w:cs="Times New Roman"/>
          <w:color w:val="000000" w:themeColor="text1"/>
          <w:sz w:val="24"/>
          <w:szCs w:val="24"/>
          <w:shd w:val="clear" w:color="auto" w:fill="FFFFFF"/>
        </w:rPr>
        <w:t xml:space="preserve"> it is not free to generate income. To produce these products and </w:t>
      </w:r>
      <w:r w:rsidR="00BC1524">
        <w:rPr>
          <w:rStyle w:val="word"/>
          <w:rFonts w:ascii="Times New Roman" w:hAnsi="Times New Roman" w:cs="Times New Roman"/>
          <w:color w:val="000000" w:themeColor="text1"/>
          <w:sz w:val="24"/>
          <w:szCs w:val="24"/>
          <w:shd w:val="clear" w:color="auto" w:fill="FFFFFF"/>
        </w:rPr>
        <w:t>provide these</w:t>
      </w:r>
      <w:r w:rsidR="00BD06F5" w:rsidRPr="00A84974">
        <w:rPr>
          <w:rStyle w:val="word"/>
          <w:rFonts w:ascii="Times New Roman" w:hAnsi="Times New Roman" w:cs="Times New Roman"/>
          <w:color w:val="000000" w:themeColor="text1"/>
          <w:sz w:val="24"/>
          <w:szCs w:val="24"/>
          <w:shd w:val="clear" w:color="auto" w:fill="FFFFFF"/>
        </w:rPr>
        <w:t> services, companies need to use their money.</w:t>
      </w:r>
      <w:r w:rsidR="00817324" w:rsidRPr="00A84974">
        <w:rPr>
          <w:rStyle w:val="Heading1Char"/>
          <w:rFonts w:ascii="Times New Roman" w:hAnsi="Times New Roman" w:cs="Times New Roman"/>
          <w:color w:val="252525"/>
          <w:sz w:val="24"/>
          <w:szCs w:val="24"/>
          <w:shd w:val="clear" w:color="auto" w:fill="FFFFFF"/>
        </w:rPr>
        <w:t xml:space="preserve"> </w:t>
      </w:r>
      <w:r w:rsidR="00817324" w:rsidRPr="00A84974">
        <w:rPr>
          <w:rStyle w:val="word"/>
          <w:rFonts w:ascii="Times New Roman" w:hAnsi="Times New Roman" w:cs="Times New Roman"/>
          <w:color w:val="000000" w:themeColor="text1"/>
          <w:sz w:val="24"/>
          <w:szCs w:val="24"/>
          <w:shd w:val="clear" w:color="auto" w:fill="FFFFFF"/>
        </w:rPr>
        <w:t>Resources, such as cash, are used in the production process to pay for expenses such as employee payroll, rent, utilities, and other necessities. Profitability</w:t>
      </w:r>
      <w:r w:rsidR="00BC6D07">
        <w:rPr>
          <w:rStyle w:val="word"/>
          <w:rFonts w:ascii="Times New Roman" w:hAnsi="Times New Roman" w:cs="Times New Roman"/>
          <w:color w:val="000000" w:themeColor="text1"/>
          <w:sz w:val="24"/>
          <w:szCs w:val="24"/>
          <w:shd w:val="clear" w:color="auto" w:fill="FFFFFF"/>
        </w:rPr>
        <w:t xml:space="preserve"> looks </w:t>
      </w:r>
      <w:r w:rsidR="00BC1524">
        <w:rPr>
          <w:rStyle w:val="word"/>
          <w:rFonts w:ascii="Times New Roman" w:hAnsi="Times New Roman" w:cs="Times New Roman"/>
          <w:color w:val="000000" w:themeColor="text1"/>
          <w:sz w:val="24"/>
          <w:szCs w:val="24"/>
          <w:shd w:val="clear" w:color="auto" w:fill="FFFFFF"/>
        </w:rPr>
        <w:t>at the revenue and expenditure relationship to see how well</w:t>
      </w:r>
      <w:r w:rsidR="00817324" w:rsidRPr="00A84974">
        <w:rPr>
          <w:rStyle w:val="word"/>
          <w:rFonts w:ascii="Times New Roman" w:hAnsi="Times New Roman" w:cs="Times New Roman"/>
          <w:color w:val="000000" w:themeColor="text1"/>
          <w:sz w:val="24"/>
          <w:szCs w:val="24"/>
          <w:shd w:val="clear" w:color="auto" w:fill="FFFFFF"/>
        </w:rPr>
        <w:t xml:space="preserve"> a company is performing and the potential future growth a company might have.</w:t>
      </w:r>
      <w:r w:rsidR="006D4D92">
        <w:rPr>
          <w:rStyle w:val="word"/>
          <w:rFonts w:ascii="Times New Roman" w:hAnsi="Times New Roman" w:cs="Times New Roman"/>
          <w:color w:val="000000" w:themeColor="text1"/>
          <w:sz w:val="24"/>
          <w:szCs w:val="24"/>
          <w:shd w:val="clear" w:color="auto" w:fill="FFFFFF"/>
        </w:rPr>
        <w:t xml:space="preserve"> </w:t>
      </w:r>
      <w:sdt>
        <w:sdtPr>
          <w:rPr>
            <w:rStyle w:val="word"/>
            <w:rFonts w:ascii="Times New Roman" w:hAnsi="Times New Roman" w:cs="Times New Roman"/>
            <w:color w:val="000000" w:themeColor="text1"/>
            <w:sz w:val="24"/>
            <w:szCs w:val="24"/>
            <w:shd w:val="clear" w:color="auto" w:fill="FFFFFF"/>
          </w:rPr>
          <w:id w:val="1955825137"/>
          <w:citation/>
        </w:sdtPr>
        <w:sdtEndPr>
          <w:rPr>
            <w:rStyle w:val="word"/>
          </w:rPr>
        </w:sdtEndPr>
        <w:sdtContent>
          <w:r w:rsidR="006D4D92">
            <w:rPr>
              <w:rStyle w:val="word"/>
              <w:rFonts w:ascii="Times New Roman" w:hAnsi="Times New Roman" w:cs="Times New Roman"/>
              <w:color w:val="000000" w:themeColor="text1"/>
              <w:sz w:val="24"/>
              <w:szCs w:val="24"/>
              <w:shd w:val="clear" w:color="auto" w:fill="FFFFFF"/>
            </w:rPr>
            <w:fldChar w:fldCharType="begin"/>
          </w:r>
          <w:r w:rsidR="00A551DB">
            <w:rPr>
              <w:rStyle w:val="word"/>
              <w:rFonts w:ascii="Times New Roman" w:hAnsi="Times New Roman" w:cs="Times New Roman"/>
              <w:color w:val="000000" w:themeColor="text1"/>
              <w:sz w:val="24"/>
              <w:szCs w:val="24"/>
              <w:shd w:val="clear" w:color="auto" w:fill="FFFFFF"/>
            </w:rPr>
            <w:instrText xml:space="preserve">CITATION Adr03 \l 1033 </w:instrText>
          </w:r>
          <w:r w:rsidR="006D4D92">
            <w:rPr>
              <w:rStyle w:val="word"/>
              <w:rFonts w:ascii="Times New Roman" w:hAnsi="Times New Roman" w:cs="Times New Roman"/>
              <w:color w:val="000000" w:themeColor="text1"/>
              <w:sz w:val="24"/>
              <w:szCs w:val="24"/>
              <w:shd w:val="clear" w:color="auto" w:fill="FFFFFF"/>
            </w:rPr>
            <w:fldChar w:fldCharType="separate"/>
          </w:r>
          <w:r w:rsidR="008D6189" w:rsidRPr="008D6189">
            <w:rPr>
              <w:rFonts w:ascii="Times New Roman" w:hAnsi="Times New Roman" w:cs="Times New Roman"/>
              <w:noProof/>
              <w:color w:val="000000" w:themeColor="text1"/>
              <w:sz w:val="24"/>
              <w:szCs w:val="24"/>
              <w:shd w:val="clear" w:color="auto" w:fill="FFFFFF"/>
            </w:rPr>
            <w:t>(Slywotzky, 2009)</w:t>
          </w:r>
          <w:r w:rsidR="006D4D92">
            <w:rPr>
              <w:rStyle w:val="word"/>
              <w:rFonts w:ascii="Times New Roman" w:hAnsi="Times New Roman" w:cs="Times New Roman"/>
              <w:color w:val="000000" w:themeColor="text1"/>
              <w:sz w:val="24"/>
              <w:szCs w:val="24"/>
              <w:shd w:val="clear" w:color="auto" w:fill="FFFFFF"/>
            </w:rPr>
            <w:fldChar w:fldCharType="end"/>
          </w:r>
        </w:sdtContent>
      </w:sdt>
    </w:p>
    <w:p w:rsidR="00980D79"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24" w:name="_Toc33304728"/>
      <w:r w:rsidRPr="00A84974">
        <w:rPr>
          <w:rStyle w:val="word"/>
          <w:rFonts w:ascii="Times New Roman" w:hAnsi="Times New Roman" w:cs="Times New Roman"/>
          <w:b/>
          <w:color w:val="521807" w:themeColor="accent1" w:themeShade="80"/>
          <w:sz w:val="24"/>
          <w:szCs w:val="24"/>
        </w:rPr>
        <w:t>2.5 Relationship between Cash Management and Profitability</w:t>
      </w:r>
      <w:bookmarkEnd w:id="24"/>
    </w:p>
    <w:p w:rsidR="00026C66"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Cash management systems today connect with corporate networks to facilitate data exchange and remote system management to improve performance and profitability. The cost of a cash management plan is recovered very quickly thanks to the regular savings that the system itself offers. What</w:t>
      </w:r>
      <w:r w:rsidR="00980D79" w:rsidRPr="00A84974">
        <w:rPr>
          <w:rStyle w:val="word"/>
          <w:rFonts w:ascii="Times New Roman" w:hAnsi="Times New Roman" w:cs="Times New Roman"/>
          <w:sz w:val="24"/>
          <w:szCs w:val="24"/>
          <w:shd w:val="clear" w:color="auto" w:fill="FFFFFF"/>
        </w:rPr>
        <w:t xml:space="preserve"> may initially seem a cost rapidly becomes an income driver delivering annualized</w:t>
      </w:r>
      <w:r w:rsidRPr="00A84974">
        <w:rPr>
          <w:rStyle w:val="word"/>
          <w:rFonts w:ascii="Times New Roman" w:hAnsi="Times New Roman" w:cs="Times New Roman"/>
          <w:sz w:val="24"/>
          <w:szCs w:val="24"/>
          <w:shd w:val="clear" w:color="auto" w:fill="FFFFFF"/>
        </w:rPr>
        <w:t xml:space="preserve"> </w:t>
      </w:r>
      <w:r w:rsidR="00980D79" w:rsidRPr="00A84974">
        <w:rPr>
          <w:rStyle w:val="word"/>
          <w:rFonts w:ascii="Times New Roman" w:hAnsi="Times New Roman" w:cs="Times New Roman"/>
          <w:sz w:val="24"/>
          <w:szCs w:val="24"/>
          <w:shd w:val="clear" w:color="auto" w:fill="FFFFFF"/>
        </w:rPr>
        <w:t>cash and </w:t>
      </w:r>
      <w:r w:rsidRPr="00A84974">
        <w:rPr>
          <w:rStyle w:val="word"/>
          <w:rFonts w:ascii="Times New Roman" w:hAnsi="Times New Roman" w:cs="Times New Roman"/>
          <w:sz w:val="24"/>
          <w:szCs w:val="24"/>
          <w:shd w:val="clear" w:color="auto" w:fill="FFFFFF"/>
        </w:rPr>
        <w:t>non</w:t>
      </w:r>
      <w:r w:rsidR="00980D79" w:rsidRPr="00A84974">
        <w:rPr>
          <w:rStyle w:val="word"/>
          <w:rFonts w:ascii="Times New Roman" w:hAnsi="Times New Roman" w:cs="Times New Roman"/>
          <w:sz w:val="24"/>
          <w:szCs w:val="24"/>
          <w:shd w:val="clear" w:color="auto" w:fill="FFFFFF"/>
        </w:rPr>
        <w:t>cash savings</w:t>
      </w:r>
      <w:r w:rsidR="00EA11AF" w:rsidRPr="00A84974">
        <w:rPr>
          <w:rStyle w:val="word"/>
          <w:rFonts w:ascii="Times New Roman" w:hAnsi="Times New Roman" w:cs="Times New Roman"/>
          <w:sz w:val="24"/>
          <w:szCs w:val="24"/>
          <w:shd w:val="clear" w:color="auto" w:fill="FFFFFF"/>
        </w:rPr>
        <w:t xml:space="preserve"> </w:t>
      </w:r>
      <w:r w:rsidR="00DC6E13" w:rsidRPr="00A84974">
        <w:rPr>
          <w:rStyle w:val="word"/>
          <w:rFonts w:ascii="Times New Roman" w:hAnsi="Times New Roman" w:cs="Times New Roman"/>
          <w:sz w:val="24"/>
          <w:szCs w:val="24"/>
          <w:shd w:val="clear" w:color="auto" w:fill="FFFFFF"/>
        </w:rPr>
        <w:t>the</w:t>
      </w:r>
      <w:r w:rsidR="00EA11AF" w:rsidRPr="00A84974">
        <w:rPr>
          <w:rStyle w:val="word"/>
          <w:rFonts w:ascii="Times New Roman" w:hAnsi="Times New Roman" w:cs="Times New Roman"/>
          <w:sz w:val="24"/>
          <w:szCs w:val="24"/>
          <w:shd w:val="clear" w:color="auto" w:fill="FFFFFF"/>
        </w:rPr>
        <w:t xml:space="preserve"> new and most exciting area of cash</w:t>
      </w:r>
      <w:r w:rsidR="007A3F03" w:rsidRPr="00A84974">
        <w:rPr>
          <w:rStyle w:val="word"/>
          <w:rFonts w:ascii="Times New Roman" w:hAnsi="Times New Roman" w:cs="Times New Roman"/>
          <w:sz w:val="24"/>
          <w:szCs w:val="24"/>
          <w:shd w:val="clear" w:color="auto" w:fill="FFFFFF"/>
        </w:rPr>
        <w:t> savings is now obtained by the</w:t>
      </w:r>
      <w:r w:rsidR="00EA11AF" w:rsidRPr="00A84974">
        <w:rPr>
          <w:rStyle w:val="word"/>
          <w:rFonts w:ascii="Times New Roman" w:hAnsi="Times New Roman" w:cs="Times New Roman"/>
          <w:sz w:val="24"/>
          <w:szCs w:val="24"/>
          <w:shd w:val="clear" w:color="auto" w:fill="FFFFFF"/>
        </w:rPr>
        <w:t xml:space="preserve"> seller who obtains temporary loans for funds in the cash management systems and is not yet deposited in the </w:t>
      </w:r>
      <w:r w:rsidR="001E05DD" w:rsidRPr="00A84974">
        <w:rPr>
          <w:rStyle w:val="word"/>
          <w:rFonts w:ascii="Times New Roman" w:hAnsi="Times New Roman" w:cs="Times New Roman"/>
          <w:sz w:val="24"/>
          <w:szCs w:val="24"/>
          <w:shd w:val="clear" w:color="auto" w:fill="FFFFFF"/>
        </w:rPr>
        <w:t>bank?</w:t>
      </w:r>
      <w:r w:rsidRPr="00A84974">
        <w:rPr>
          <w:rStyle w:val="word"/>
          <w:rFonts w:ascii="Times New Roman" w:hAnsi="Times New Roman" w:cs="Times New Roman"/>
          <w:sz w:val="24"/>
          <w:szCs w:val="24"/>
          <w:shd w:val="clear" w:color="auto" w:fill="FFFFFF"/>
        </w:rPr>
        <w:t xml:space="preserve"> Noncash savings include a dramatic reduction in management time that</w:t>
      </w:r>
      <w:r w:rsidR="00291B7D"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was previously required to align the transaction log with cash and bank deposit planning, as well as immediate accounting and preparing deposits</w:t>
      </w:r>
      <w:r w:rsidR="00EA11AF" w:rsidRPr="00A84974">
        <w:rPr>
          <w:rStyle w:val="word"/>
          <w:rFonts w:ascii="Times New Roman" w:hAnsi="Times New Roman" w:cs="Times New Roman"/>
          <w:sz w:val="24"/>
          <w:szCs w:val="24"/>
          <w:shd w:val="clear" w:color="auto" w:fill="FFFFFF"/>
        </w:rPr>
        <w:t>.</w:t>
      </w:r>
      <w:sdt>
        <w:sdtPr>
          <w:rPr>
            <w:rStyle w:val="word"/>
            <w:rFonts w:ascii="Times New Roman" w:hAnsi="Times New Roman" w:cs="Times New Roman"/>
            <w:sz w:val="24"/>
            <w:szCs w:val="24"/>
            <w:shd w:val="clear" w:color="auto" w:fill="FFFFFF"/>
          </w:rPr>
          <w:id w:val="582795841"/>
          <w:citation/>
        </w:sdtPr>
        <w:sdtEndPr>
          <w:rPr>
            <w:rStyle w:val="word"/>
          </w:rPr>
        </w:sdtEndPr>
        <w:sdtContent>
          <w:r w:rsidR="00A840CF" w:rsidRPr="00A84974">
            <w:rPr>
              <w:rStyle w:val="word"/>
              <w:rFonts w:ascii="Times New Roman" w:hAnsi="Times New Roman" w:cs="Times New Roman"/>
              <w:sz w:val="24"/>
              <w:szCs w:val="24"/>
              <w:shd w:val="clear" w:color="auto" w:fill="FFFFFF"/>
            </w:rPr>
            <w:fldChar w:fldCharType="begin"/>
          </w:r>
          <w:r w:rsidR="00B746AF">
            <w:rPr>
              <w:rStyle w:val="word"/>
              <w:rFonts w:ascii="Times New Roman" w:hAnsi="Times New Roman" w:cs="Times New Roman"/>
              <w:sz w:val="24"/>
              <w:szCs w:val="24"/>
              <w:shd w:val="clear" w:color="auto" w:fill="FFFFFF"/>
            </w:rPr>
            <w:instrText xml:space="preserve">CITATION RWA11 \l 1033 </w:instrText>
          </w:r>
          <w:r w:rsidR="00A840CF" w:rsidRPr="00A84974">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(Godwin, 2011)</w:t>
          </w:r>
          <w:r w:rsidR="00A840CF" w:rsidRPr="00A84974">
            <w:rPr>
              <w:rStyle w:val="word"/>
              <w:rFonts w:ascii="Times New Roman" w:hAnsi="Times New Roman" w:cs="Times New Roman"/>
              <w:sz w:val="24"/>
              <w:szCs w:val="24"/>
              <w:shd w:val="clear" w:color="auto" w:fill="FFFFFF"/>
            </w:rPr>
            <w:fldChar w:fldCharType="end"/>
          </w:r>
        </w:sdtContent>
      </w:sdt>
      <w:r w:rsidRPr="00A84974">
        <w:rPr>
          <w:rStyle w:val="word"/>
          <w:rFonts w:ascii="Times New Roman" w:hAnsi="Times New Roman" w:cs="Times New Roman"/>
          <w:sz w:val="24"/>
          <w:szCs w:val="24"/>
          <w:shd w:val="clear" w:color="auto" w:fill="FFFFFF"/>
        </w:rPr>
        <w:t>.</w:t>
      </w:r>
    </w:p>
    <w:p w:rsidR="00A840CF"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 xml:space="preserve">Choosing the right cash management operator capable of managing the system's physical and technical deployment will dramatically speed up and smooth the profit maximization process.  </w:t>
      </w:r>
      <w:r w:rsidR="00DE0555" w:rsidRPr="00A84974">
        <w:rPr>
          <w:rStyle w:val="word"/>
          <w:rFonts w:ascii="Times New Roman" w:hAnsi="Times New Roman" w:cs="Times New Roman"/>
          <w:sz w:val="24"/>
          <w:szCs w:val="24"/>
          <w:shd w:val="clear" w:color="auto" w:fill="FFFFFF"/>
        </w:rPr>
        <w:t>Each department will consider carefully the features and functionality needed for effective</w:t>
      </w:r>
      <w:r w:rsidRPr="00A84974">
        <w:rPr>
          <w:rStyle w:val="word"/>
          <w:rFonts w:ascii="Times New Roman" w:hAnsi="Times New Roman" w:cs="Times New Roman"/>
          <w:sz w:val="24"/>
          <w:szCs w:val="24"/>
          <w:shd w:val="clear" w:color="auto" w:fill="FFFFFF"/>
        </w:rPr>
        <w:t xml:space="preserve"> </w:t>
      </w:r>
      <w:r w:rsidR="00DE0555" w:rsidRPr="00A84974">
        <w:rPr>
          <w:rStyle w:val="word"/>
          <w:rFonts w:ascii="Times New Roman" w:hAnsi="Times New Roman" w:cs="Times New Roman"/>
          <w:sz w:val="24"/>
          <w:szCs w:val="24"/>
          <w:shd w:val="clear" w:color="auto" w:fill="FFFFFF"/>
        </w:rPr>
        <w:t>implementation and use of cash management, which also improves </w:t>
      </w:r>
      <w:r w:rsidR="00A551DB">
        <w:rPr>
          <w:rStyle w:val="word"/>
          <w:rFonts w:ascii="Times New Roman" w:hAnsi="Times New Roman" w:cs="Times New Roman"/>
          <w:sz w:val="24"/>
          <w:szCs w:val="24"/>
          <w:shd w:val="clear" w:color="auto" w:fill="FFFFFF"/>
        </w:rPr>
        <w:t>profitability.</w:t>
      </w:r>
      <w:r w:rsidR="00A551DB" w:rsidRPr="00A84974">
        <w:rPr>
          <w:rStyle w:val="word"/>
          <w:rFonts w:ascii="Times New Roman" w:hAnsi="Times New Roman" w:cs="Times New Roman"/>
          <w:sz w:val="24"/>
          <w:szCs w:val="24"/>
          <w:shd w:val="clear" w:color="auto" w:fill="FFFFFF"/>
        </w:rPr>
        <w:t xml:space="preserve"> Cash</w:t>
      </w:r>
      <w:r w:rsidR="00582952" w:rsidRPr="00A84974">
        <w:rPr>
          <w:rStyle w:val="word"/>
          <w:rFonts w:ascii="Times New Roman" w:hAnsi="Times New Roman" w:cs="Times New Roman"/>
          <w:sz w:val="24"/>
          <w:szCs w:val="24"/>
          <w:shd w:val="clear" w:color="auto" w:fill="FFFFFF"/>
        </w:rPr>
        <w:t xml:space="preserve"> </w:t>
      </w:r>
      <w:r w:rsidR="00582952" w:rsidRPr="00A84974">
        <w:rPr>
          <w:rStyle w:val="word"/>
          <w:rFonts w:ascii="Times New Roman" w:hAnsi="Times New Roman" w:cs="Times New Roman"/>
          <w:sz w:val="24"/>
          <w:szCs w:val="24"/>
          <w:shd w:val="clear" w:color="auto" w:fill="FFFFFF"/>
        </w:rPr>
        <w:lastRenderedPageBreak/>
        <w:t>management efficiency is so essential for production entities whose assets consist mainly of current </w:t>
      </w:r>
      <w:r w:rsidR="008941DF" w:rsidRPr="00A84974">
        <w:rPr>
          <w:rStyle w:val="word"/>
          <w:rFonts w:ascii="Times New Roman" w:hAnsi="Times New Roman" w:cs="Times New Roman"/>
          <w:sz w:val="24"/>
          <w:szCs w:val="24"/>
          <w:shd w:val="clear" w:color="auto" w:fill="FFFFFF"/>
        </w:rPr>
        <w:t>assets,</w:t>
      </w:r>
      <w:r w:rsidR="00582952" w:rsidRPr="00A84974">
        <w:rPr>
          <w:rStyle w:val="word"/>
          <w:rFonts w:ascii="Times New Roman" w:hAnsi="Times New Roman" w:cs="Times New Roman"/>
          <w:sz w:val="24"/>
          <w:szCs w:val="24"/>
          <w:shd w:val="clear" w:color="auto" w:fill="FFFFFF"/>
        </w:rPr>
        <w:t xml:space="preserve"> as it directly affects the entity's liquidity and profitability.</w:t>
      </w:r>
      <w:r w:rsidR="008941DF" w:rsidRPr="00A84974">
        <w:rPr>
          <w:rStyle w:val="word"/>
          <w:rFonts w:ascii="Times New Roman" w:hAnsi="Times New Roman" w:cs="Times New Roman"/>
          <w:sz w:val="24"/>
          <w:szCs w:val="24"/>
          <w:shd w:val="clear" w:color="auto" w:fill="FFFFFF"/>
        </w:rPr>
        <w:t xml:space="preserve"> Working capital is also a significant outside source of capital for, especially small and medium-sized and high-growth entities. A greater amount of working capital makes it easier for a company to fulfill its short term obligations. This results in increased borrowing capacity and decreased default risk as it involves strict cash management policies to reduce losses.</w:t>
      </w:r>
      <w:r w:rsidR="002C6FCF" w:rsidRPr="00A84974">
        <w:rPr>
          <w:rStyle w:val="word"/>
          <w:rFonts w:ascii="Times New Roman" w:hAnsi="Times New Roman" w:cs="Times New Roman"/>
          <w:sz w:val="24"/>
          <w:szCs w:val="24"/>
          <w:shd w:val="clear" w:color="auto" w:fill="FFFFFF"/>
        </w:rPr>
        <w:t xml:space="preserve"> Therefore, it is important to say that cash management efficiency affects not only shorter financial performance                      (profitability), but also long-term financial performance (maximization of firm value).</w:t>
      </w:r>
      <w:sdt>
        <w:sdtPr>
          <w:rPr>
            <w:rStyle w:val="word"/>
            <w:rFonts w:ascii="Times New Roman" w:hAnsi="Times New Roman" w:cs="Times New Roman"/>
            <w:sz w:val="24"/>
            <w:szCs w:val="24"/>
            <w:shd w:val="clear" w:color="auto" w:fill="FFFFFF"/>
          </w:rPr>
          <w:id w:val="-4977681"/>
          <w:citation/>
        </w:sdtPr>
        <w:sdtEndPr>
          <w:rPr>
            <w:rStyle w:val="word"/>
          </w:rPr>
        </w:sdtEndPr>
        <w:sdtContent>
          <w:r w:rsidRPr="00A84974">
            <w:rPr>
              <w:rStyle w:val="word"/>
              <w:rFonts w:ascii="Times New Roman" w:hAnsi="Times New Roman" w:cs="Times New Roman"/>
              <w:sz w:val="24"/>
              <w:szCs w:val="24"/>
              <w:shd w:val="clear" w:color="auto" w:fill="FFFFFF"/>
            </w:rPr>
            <w:fldChar w:fldCharType="begin"/>
          </w:r>
          <w:r w:rsidR="00B746AF">
            <w:rPr>
              <w:rStyle w:val="word"/>
              <w:rFonts w:ascii="Times New Roman" w:hAnsi="Times New Roman" w:cs="Times New Roman"/>
              <w:sz w:val="24"/>
              <w:szCs w:val="24"/>
              <w:shd w:val="clear" w:color="auto" w:fill="FFFFFF"/>
            </w:rPr>
            <w:instrText xml:space="preserve">CITATION RWA11 \l 1033 </w:instrText>
          </w:r>
          <w:r w:rsidRPr="00A84974">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(Godwin, 2011)</w:t>
          </w:r>
          <w:r w:rsidRPr="00A84974">
            <w:rPr>
              <w:rStyle w:val="word"/>
              <w:rFonts w:ascii="Times New Roman" w:hAnsi="Times New Roman" w:cs="Times New Roman"/>
              <w:sz w:val="24"/>
              <w:szCs w:val="24"/>
              <w:shd w:val="clear" w:color="auto" w:fill="FFFFFF"/>
            </w:rPr>
            <w:fldChar w:fldCharType="end"/>
          </w:r>
        </w:sdtContent>
      </w:sdt>
      <w:r w:rsidR="00FD6ACA" w:rsidRPr="00A84974">
        <w:rPr>
          <w:rStyle w:val="word"/>
          <w:rFonts w:ascii="Times New Roman" w:hAnsi="Times New Roman" w:cs="Times New Roman"/>
          <w:sz w:val="24"/>
          <w:szCs w:val="24"/>
          <w:shd w:val="clear" w:color="auto" w:fill="FFFFFF"/>
        </w:rPr>
        <w:t xml:space="preserve"> </w:t>
      </w:r>
    </w:p>
    <w:p w:rsidR="00DA2093"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Indicators of cash management can help to measure how an entity can ensure financial performance over the short and long term. An entity will find out whether or not the cash management strategies are effective on profitability through cash management indicators.</w:t>
      </w:r>
      <w:r w:rsidRPr="00A84974">
        <w:rPr>
          <w:rStyle w:val="Heading1Char"/>
          <w:rFonts w:ascii="Times New Roman" w:hAnsi="Times New Roman" w:cs="Times New Roman"/>
          <w:color w:val="EA7D13"/>
          <w:sz w:val="24"/>
          <w:szCs w:val="24"/>
          <w:shd w:val="clear" w:color="auto" w:fill="FFFFFF"/>
        </w:rPr>
        <w:t xml:space="preserve"> </w:t>
      </w:r>
      <w:r w:rsidRPr="00A84974">
        <w:rPr>
          <w:rStyle w:val="word"/>
          <w:rFonts w:ascii="Times New Roman" w:hAnsi="Times New Roman" w:cs="Times New Roman"/>
          <w:sz w:val="24"/>
          <w:szCs w:val="24"/>
          <w:shd w:val="clear" w:color="auto" w:fill="FFFFFF"/>
        </w:rPr>
        <w:t>Description of some indicators of cash management is given below</w:t>
      </w:r>
      <w:r w:rsidR="00A840CF" w:rsidRPr="00A84974">
        <w:rPr>
          <w:rStyle w:val="word"/>
          <w:rFonts w:ascii="Times New Roman" w:hAnsi="Times New Roman" w:cs="Times New Roman"/>
          <w:sz w:val="24"/>
          <w:szCs w:val="24"/>
          <w:shd w:val="clear" w:color="auto" w:fill="FFFFFF"/>
        </w:rPr>
        <w:t>-</w:t>
      </w:r>
    </w:p>
    <w:p w:rsidR="00AD3EFA"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2.5.1 Current Cash Debt Coverage Ratio</w:t>
      </w:r>
    </w:p>
    <w:p w:rsidR="0006063E"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The current cash debt coverage ratio is a liquidity ratio that calculates the relationship between operating net cash and the company's average current liabilities. This shows the company's ability to pay its current liabilities from operations</w:t>
      </w:r>
      <w:r w:rsidRPr="00A84974">
        <w:rPr>
          <w:rStyle w:val="word"/>
          <w:rFonts w:ascii="Times New Roman" w:hAnsi="Times New Roman" w:cs="Times New Roman"/>
          <w:color w:val="252525"/>
          <w:sz w:val="24"/>
          <w:szCs w:val="24"/>
          <w:shd w:val="clear" w:color="auto" w:fill="FFFFFF"/>
        </w:rPr>
        <w:t>.</w:t>
      </w:r>
      <w:r w:rsidR="007F5BEE" w:rsidRPr="00A84974">
        <w:rPr>
          <w:rStyle w:val="word"/>
          <w:rFonts w:ascii="Times New Roman" w:hAnsi="Times New Roman" w:cs="Times New Roman"/>
          <w:sz w:val="24"/>
          <w:szCs w:val="24"/>
          <w:shd w:val="clear" w:color="auto" w:fill="FFFFFF"/>
        </w:rPr>
        <w:t xml:space="preserve"> The formula's two elements are net cash from operating activities and average current liabilities.</w:t>
      </w:r>
      <w:r w:rsidR="007F5BEE" w:rsidRPr="00A84974">
        <w:rPr>
          <w:rFonts w:ascii="Times New Roman" w:hAnsi="Times New Roman" w:cs="Times New Roman"/>
          <w:sz w:val="24"/>
          <w:szCs w:val="24"/>
        </w:rPr>
        <w:t xml:space="preserve"> </w:t>
      </w:r>
      <w:r w:rsidR="007F5BEE" w:rsidRPr="00A84974">
        <w:rPr>
          <w:rStyle w:val="word"/>
          <w:rFonts w:ascii="Times New Roman" w:hAnsi="Times New Roman" w:cs="Times New Roman"/>
          <w:sz w:val="24"/>
          <w:szCs w:val="24"/>
          <w:shd w:val="clear" w:color="auto" w:fill="FFFFFF"/>
        </w:rPr>
        <w:t>The net cash provided by the operating activities is the net cash generated during a given period from its operations. The average current liabilities are equal to the liabilities opening plus the liabilities closing divided by</w:t>
      </w:r>
      <w:r w:rsidR="0006063E">
        <w:rPr>
          <w:rStyle w:val="word"/>
          <w:rFonts w:ascii="Times New Roman" w:hAnsi="Times New Roman" w:cs="Times New Roman"/>
          <w:sz w:val="24"/>
          <w:szCs w:val="24"/>
          <w:shd w:val="clear" w:color="auto" w:fill="FFFFFF"/>
        </w:rPr>
        <w:t xml:space="preserve"> two.</w:t>
      </w:r>
      <w:r w:rsidR="0041075E">
        <w:rPr>
          <w:rStyle w:val="word"/>
          <w:rFonts w:ascii="Times New Roman" w:hAnsi="Times New Roman" w:cs="Times New Roman"/>
          <w:sz w:val="24"/>
          <w:szCs w:val="24"/>
          <w:shd w:val="clear" w:color="auto" w:fill="FFFFFF"/>
        </w:rPr>
        <w:t xml:space="preserve"> </w:t>
      </w:r>
      <w:sdt>
        <w:sdtPr>
          <w:rPr>
            <w:rStyle w:val="word"/>
            <w:rFonts w:ascii="Times New Roman" w:hAnsi="Times New Roman" w:cs="Times New Roman"/>
            <w:sz w:val="24"/>
            <w:szCs w:val="24"/>
            <w:shd w:val="clear" w:color="auto" w:fill="FFFFFF"/>
          </w:rPr>
          <w:id w:val="-946691671"/>
          <w:citation/>
        </w:sdtPr>
        <w:sdtEndPr>
          <w:rPr>
            <w:rStyle w:val="word"/>
          </w:rPr>
        </w:sdtEndPr>
        <w:sdtContent>
          <w:r w:rsidR="0041075E">
            <w:rPr>
              <w:rStyle w:val="word"/>
              <w:rFonts w:ascii="Times New Roman" w:hAnsi="Times New Roman" w:cs="Times New Roman"/>
              <w:sz w:val="24"/>
              <w:szCs w:val="24"/>
              <w:shd w:val="clear" w:color="auto" w:fill="FFFFFF"/>
            </w:rPr>
            <w:fldChar w:fldCharType="begin"/>
          </w:r>
          <w:r w:rsidR="0062587D">
            <w:rPr>
              <w:rStyle w:val="word"/>
              <w:rFonts w:ascii="Times New Roman" w:hAnsi="Times New Roman" w:cs="Times New Roman"/>
              <w:sz w:val="24"/>
              <w:szCs w:val="24"/>
              <w:shd w:val="clear" w:color="auto" w:fill="FFFFFF"/>
            </w:rPr>
            <w:instrText xml:space="preserve">CITATION Cia08 \l 1033 </w:instrText>
          </w:r>
          <w:r w:rsidR="0041075E">
            <w:rPr>
              <w:rStyle w:val="word"/>
              <w:rFonts w:ascii="Times New Roman" w:hAnsi="Times New Roman" w:cs="Times New Roman"/>
              <w:sz w:val="24"/>
              <w:szCs w:val="24"/>
              <w:shd w:val="clear" w:color="auto" w:fill="FFFFFF"/>
            </w:rPr>
            <w:fldChar w:fldCharType="separate"/>
          </w:r>
          <w:r w:rsidR="008D6189" w:rsidRPr="008D6189">
            <w:rPr>
              <w:rFonts w:ascii="Times New Roman" w:hAnsi="Times New Roman" w:cs="Times New Roman"/>
              <w:noProof/>
              <w:sz w:val="24"/>
              <w:szCs w:val="24"/>
              <w:shd w:val="clear" w:color="auto" w:fill="FFFFFF"/>
            </w:rPr>
            <w:t>(Walsh, 2008)</w:t>
          </w:r>
          <w:r w:rsidR="0041075E">
            <w:rPr>
              <w:rStyle w:val="word"/>
              <w:rFonts w:ascii="Times New Roman" w:hAnsi="Times New Roman" w:cs="Times New Roman"/>
              <w:sz w:val="24"/>
              <w:szCs w:val="24"/>
              <w:shd w:val="clear" w:color="auto" w:fill="FFFFFF"/>
            </w:rPr>
            <w:fldChar w:fldCharType="end"/>
          </w:r>
        </w:sdtContent>
      </w:sdt>
      <w:sdt>
        <w:sdtPr>
          <w:rPr>
            <w:rStyle w:val="word"/>
            <w:rFonts w:ascii="Times New Roman" w:hAnsi="Times New Roman" w:cs="Times New Roman"/>
            <w:sz w:val="24"/>
            <w:szCs w:val="24"/>
            <w:shd w:val="clear" w:color="auto" w:fill="FFFFFF"/>
          </w:rPr>
          <w:id w:val="-959101794"/>
          <w:citation/>
        </w:sdtPr>
        <w:sdtEndPr>
          <w:rPr>
            <w:rStyle w:val="word"/>
          </w:rPr>
        </w:sdtEndPr>
        <w:sdtContent>
          <w:r w:rsidR="00FC4825">
            <w:rPr>
              <w:rStyle w:val="word"/>
              <w:rFonts w:ascii="Times New Roman" w:hAnsi="Times New Roman" w:cs="Times New Roman"/>
              <w:sz w:val="24"/>
              <w:szCs w:val="24"/>
              <w:shd w:val="clear" w:color="auto" w:fill="FFFFFF"/>
            </w:rPr>
            <w:fldChar w:fldCharType="begin"/>
          </w:r>
          <w:r w:rsidR="00FC4825">
            <w:rPr>
              <w:rStyle w:val="word"/>
              <w:rFonts w:ascii="Times New Roman" w:hAnsi="Times New Roman" w:cs="Times New Roman"/>
              <w:sz w:val="24"/>
              <w:szCs w:val="24"/>
              <w:shd w:val="clear" w:color="auto" w:fill="FFFFFF"/>
            </w:rPr>
            <w:instrText xml:space="preserve"> CITATION Max10 \l 1033 </w:instrText>
          </w:r>
          <w:r w:rsidR="00FC4825">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(Amuzu, 2010)</w:t>
          </w:r>
          <w:r w:rsidR="00FC4825">
            <w:rPr>
              <w:rStyle w:val="word"/>
              <w:rFonts w:ascii="Times New Roman" w:hAnsi="Times New Roman" w:cs="Times New Roman"/>
              <w:sz w:val="24"/>
              <w:szCs w:val="24"/>
              <w:shd w:val="clear" w:color="auto" w:fill="FFFFFF"/>
            </w:rPr>
            <w:fldChar w:fldCharType="end"/>
          </w:r>
        </w:sdtContent>
      </w:sdt>
      <w:r w:rsidR="007F5BEE" w:rsidRPr="00A84974">
        <w:rPr>
          <w:rStyle w:val="word"/>
          <w:rFonts w:ascii="Times New Roman" w:hAnsi="Times New Roman" w:cs="Times New Roman"/>
          <w:sz w:val="24"/>
          <w:szCs w:val="24"/>
          <w:shd w:val="clear" w:color="auto" w:fill="FFFFFF"/>
        </w:rPr>
        <w:t xml:space="preserve"> </w:t>
      </w:r>
      <w:sdt>
        <w:sdtPr>
          <w:rPr>
            <w:rStyle w:val="word"/>
            <w:rFonts w:ascii="Times New Roman" w:hAnsi="Times New Roman" w:cs="Times New Roman"/>
            <w:sz w:val="24"/>
            <w:szCs w:val="24"/>
            <w:shd w:val="clear" w:color="auto" w:fill="FFFFFF"/>
          </w:rPr>
          <w:id w:val="-1712264057"/>
          <w:citation/>
        </w:sdtPr>
        <w:sdtEndPr>
          <w:rPr>
            <w:rStyle w:val="word"/>
          </w:rPr>
        </w:sdtEndPr>
        <w:sdtContent>
          <w:r w:rsidR="00FC4825">
            <w:rPr>
              <w:rStyle w:val="word"/>
              <w:rFonts w:ascii="Times New Roman" w:hAnsi="Times New Roman" w:cs="Times New Roman"/>
              <w:sz w:val="24"/>
              <w:szCs w:val="24"/>
              <w:shd w:val="clear" w:color="auto" w:fill="FFFFFF"/>
            </w:rPr>
            <w:fldChar w:fldCharType="begin"/>
          </w:r>
          <w:r w:rsidR="00FC4825">
            <w:rPr>
              <w:rStyle w:val="word"/>
              <w:rFonts w:ascii="Times New Roman" w:hAnsi="Times New Roman" w:cs="Times New Roman"/>
              <w:sz w:val="24"/>
              <w:szCs w:val="24"/>
              <w:shd w:val="clear" w:color="auto" w:fill="FFFFFF"/>
            </w:rPr>
            <w:instrText xml:space="preserve"> CITATION Leo07 \l 1033 </w:instrText>
          </w:r>
          <w:r w:rsidR="00FC4825">
            <w:rPr>
              <w:rStyle w:val="word"/>
              <w:rFonts w:ascii="Times New Roman" w:hAnsi="Times New Roman" w:cs="Times New Roman"/>
              <w:sz w:val="24"/>
              <w:szCs w:val="24"/>
              <w:shd w:val="clear" w:color="auto" w:fill="FFFFFF"/>
            </w:rPr>
            <w:fldChar w:fldCharType="separate"/>
          </w:r>
          <w:r w:rsidR="008D6189" w:rsidRPr="008D6189">
            <w:rPr>
              <w:rFonts w:ascii="Times New Roman" w:hAnsi="Times New Roman" w:cs="Times New Roman"/>
              <w:noProof/>
              <w:sz w:val="24"/>
              <w:szCs w:val="24"/>
              <w:shd w:val="clear" w:color="auto" w:fill="FFFFFF"/>
            </w:rPr>
            <w:t>(Jooste, 2007)</w:t>
          </w:r>
          <w:r w:rsidR="00FC4825">
            <w:rPr>
              <w:rStyle w:val="word"/>
              <w:rFonts w:ascii="Times New Roman" w:hAnsi="Times New Roman" w:cs="Times New Roman"/>
              <w:sz w:val="24"/>
              <w:szCs w:val="24"/>
              <w:shd w:val="clear" w:color="auto" w:fill="FFFFFF"/>
            </w:rPr>
            <w:fldChar w:fldCharType="end"/>
          </w:r>
        </w:sdtContent>
      </w:sdt>
    </w:p>
    <w:p w:rsidR="007F5BEE"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Current Cash Debt Coverage Ratio = Net Cash Flow from Operation / Average Current Liability</w:t>
      </w:r>
    </w:p>
    <w:p w:rsidR="00364E7B"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 xml:space="preserve">The better liquidity position is indicated by a higher current cash debt coverage ratio. In general, a ratio of 1:1 is considered to be very comfortable because having a ratio of 1:1 means that the business can pay all its current liabilities from the cash flow of its </w:t>
      </w:r>
      <w:r w:rsidR="00364E7B">
        <w:rPr>
          <w:rStyle w:val="word"/>
          <w:rFonts w:ascii="Times New Roman" w:hAnsi="Times New Roman" w:cs="Times New Roman"/>
          <w:sz w:val="24"/>
          <w:szCs w:val="24"/>
          <w:shd w:val="clear" w:color="auto" w:fill="FFFFFF"/>
        </w:rPr>
        <w:t>operations.</w:t>
      </w:r>
      <w:sdt>
        <w:sdtPr>
          <w:rPr>
            <w:rStyle w:val="word"/>
            <w:rFonts w:ascii="Times New Roman" w:hAnsi="Times New Roman" w:cs="Times New Roman"/>
            <w:sz w:val="24"/>
            <w:szCs w:val="24"/>
            <w:shd w:val="clear" w:color="auto" w:fill="FFFFFF"/>
          </w:rPr>
          <w:id w:val="-190843095"/>
          <w:citation/>
        </w:sdtPr>
        <w:sdtEndPr>
          <w:rPr>
            <w:rStyle w:val="word"/>
          </w:rPr>
        </w:sdtEndPr>
        <w:sdtContent>
          <w:r w:rsidR="00364E7B">
            <w:rPr>
              <w:rStyle w:val="word"/>
              <w:rFonts w:ascii="Times New Roman" w:hAnsi="Times New Roman" w:cs="Times New Roman"/>
              <w:sz w:val="24"/>
              <w:szCs w:val="24"/>
              <w:shd w:val="clear" w:color="auto" w:fill="FFFFFF"/>
            </w:rPr>
            <w:fldChar w:fldCharType="begin"/>
          </w:r>
          <w:r w:rsidR="0062587D">
            <w:rPr>
              <w:rStyle w:val="word"/>
              <w:rFonts w:ascii="Times New Roman" w:hAnsi="Times New Roman" w:cs="Times New Roman"/>
              <w:sz w:val="24"/>
              <w:szCs w:val="24"/>
              <w:shd w:val="clear" w:color="auto" w:fill="FFFFFF"/>
            </w:rPr>
            <w:instrText xml:space="preserve">CITATION Cia08 \l 1033 </w:instrText>
          </w:r>
          <w:r w:rsidR="00364E7B">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(Walsh, 2008)</w:t>
          </w:r>
          <w:r w:rsidR="00364E7B">
            <w:rPr>
              <w:rStyle w:val="word"/>
              <w:rFonts w:ascii="Times New Roman" w:hAnsi="Times New Roman" w:cs="Times New Roman"/>
              <w:sz w:val="24"/>
              <w:szCs w:val="24"/>
              <w:shd w:val="clear" w:color="auto" w:fill="FFFFFF"/>
            </w:rPr>
            <w:fldChar w:fldCharType="end"/>
          </w:r>
        </w:sdtContent>
      </w:sdt>
      <w:sdt>
        <w:sdtPr>
          <w:rPr>
            <w:rStyle w:val="word"/>
            <w:rFonts w:ascii="Times New Roman" w:hAnsi="Times New Roman" w:cs="Times New Roman"/>
            <w:sz w:val="24"/>
            <w:szCs w:val="24"/>
            <w:shd w:val="clear" w:color="auto" w:fill="FFFFFF"/>
          </w:rPr>
          <w:id w:val="1037621035"/>
          <w:citation/>
        </w:sdtPr>
        <w:sdtEndPr>
          <w:rPr>
            <w:rStyle w:val="word"/>
          </w:rPr>
        </w:sdtEndPr>
        <w:sdtContent>
          <w:r w:rsidR="00FC4825">
            <w:rPr>
              <w:rStyle w:val="word"/>
              <w:rFonts w:ascii="Times New Roman" w:hAnsi="Times New Roman" w:cs="Times New Roman"/>
              <w:sz w:val="24"/>
              <w:szCs w:val="24"/>
              <w:shd w:val="clear" w:color="auto" w:fill="FFFFFF"/>
            </w:rPr>
            <w:fldChar w:fldCharType="begin"/>
          </w:r>
          <w:r w:rsidR="00FC4825">
            <w:rPr>
              <w:rStyle w:val="word"/>
              <w:rFonts w:ascii="Times New Roman" w:hAnsi="Times New Roman" w:cs="Times New Roman"/>
              <w:sz w:val="24"/>
              <w:szCs w:val="24"/>
              <w:shd w:val="clear" w:color="auto" w:fill="FFFFFF"/>
            </w:rPr>
            <w:instrText xml:space="preserve"> CITATION Max10 \l 1033 </w:instrText>
          </w:r>
          <w:r w:rsidR="00FC4825">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(Amuzu, 2010)</w:t>
          </w:r>
          <w:r w:rsidR="00FC4825">
            <w:rPr>
              <w:rStyle w:val="word"/>
              <w:rFonts w:ascii="Times New Roman" w:hAnsi="Times New Roman" w:cs="Times New Roman"/>
              <w:sz w:val="24"/>
              <w:szCs w:val="24"/>
              <w:shd w:val="clear" w:color="auto" w:fill="FFFFFF"/>
            </w:rPr>
            <w:fldChar w:fldCharType="end"/>
          </w:r>
        </w:sdtContent>
      </w:sdt>
      <w:sdt>
        <w:sdtPr>
          <w:rPr>
            <w:rStyle w:val="word"/>
            <w:rFonts w:ascii="Times New Roman" w:hAnsi="Times New Roman" w:cs="Times New Roman"/>
            <w:sz w:val="24"/>
            <w:szCs w:val="24"/>
            <w:shd w:val="clear" w:color="auto" w:fill="FFFFFF"/>
          </w:rPr>
          <w:id w:val="1688322265"/>
          <w:citation/>
        </w:sdtPr>
        <w:sdtEndPr>
          <w:rPr>
            <w:rStyle w:val="word"/>
          </w:rPr>
        </w:sdtEndPr>
        <w:sdtContent>
          <w:r w:rsidR="00FC4825">
            <w:rPr>
              <w:rStyle w:val="word"/>
              <w:rFonts w:ascii="Times New Roman" w:hAnsi="Times New Roman" w:cs="Times New Roman"/>
              <w:sz w:val="24"/>
              <w:szCs w:val="24"/>
              <w:shd w:val="clear" w:color="auto" w:fill="FFFFFF"/>
            </w:rPr>
            <w:fldChar w:fldCharType="begin"/>
          </w:r>
          <w:r w:rsidR="00FC4825">
            <w:rPr>
              <w:rStyle w:val="word"/>
              <w:rFonts w:ascii="Times New Roman" w:hAnsi="Times New Roman" w:cs="Times New Roman"/>
              <w:sz w:val="24"/>
              <w:szCs w:val="24"/>
              <w:shd w:val="clear" w:color="auto" w:fill="FFFFFF"/>
            </w:rPr>
            <w:instrText xml:space="preserve"> CITATION Leo07 \l 1033 </w:instrText>
          </w:r>
          <w:r w:rsidR="00FC4825">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(Jooste, 2007)</w:t>
          </w:r>
          <w:r w:rsidR="00FC4825">
            <w:rPr>
              <w:rStyle w:val="word"/>
              <w:rFonts w:ascii="Times New Roman" w:hAnsi="Times New Roman" w:cs="Times New Roman"/>
              <w:sz w:val="24"/>
              <w:szCs w:val="24"/>
              <w:shd w:val="clear" w:color="auto" w:fill="FFFFFF"/>
            </w:rPr>
            <w:fldChar w:fldCharType="end"/>
          </w:r>
        </w:sdtContent>
      </w:sdt>
    </w:p>
    <w:p w:rsidR="00FC4825" w:rsidRDefault="00FC482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p>
    <w:p w:rsidR="00134482"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lastRenderedPageBreak/>
        <w:t>2.5.2 Cash Interest Coverage Ratio</w:t>
      </w:r>
    </w:p>
    <w:p w:rsidR="00134482"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 xml:space="preserve">Cash interest coverage ratio is used to assess the capacity of an </w:t>
      </w:r>
      <w:r w:rsidR="00204008" w:rsidRPr="00A84974">
        <w:rPr>
          <w:rStyle w:val="word"/>
          <w:rFonts w:ascii="Times New Roman" w:hAnsi="Times New Roman" w:cs="Times New Roman"/>
          <w:sz w:val="24"/>
          <w:szCs w:val="24"/>
          <w:shd w:val="clear" w:color="auto" w:fill="FFFFFF"/>
        </w:rPr>
        <w:t>organization</w:t>
      </w:r>
      <w:r w:rsidRPr="00A84974">
        <w:rPr>
          <w:rStyle w:val="word"/>
          <w:rFonts w:ascii="Times New Roman" w:hAnsi="Times New Roman" w:cs="Times New Roman"/>
          <w:sz w:val="24"/>
          <w:szCs w:val="24"/>
          <w:shd w:val="clear" w:color="auto" w:fill="FFFFFF"/>
        </w:rPr>
        <w:t xml:space="preserve"> to make interest payments, which indicates how many times the cash outflows were offset by cash flows from operating activities. This ratio is generated when the net cash flow arising from operating activities plus interest charged and taxes paid is divided by the interest paid on long-term and existing obligations.</w:t>
      </w:r>
      <w:sdt>
        <w:sdtPr>
          <w:rPr>
            <w:rStyle w:val="word"/>
            <w:rFonts w:ascii="Times New Roman" w:hAnsi="Times New Roman" w:cs="Times New Roman"/>
            <w:sz w:val="24"/>
            <w:szCs w:val="24"/>
            <w:shd w:val="clear" w:color="auto" w:fill="FFFFFF"/>
          </w:rPr>
          <w:id w:val="720182384"/>
          <w:citation/>
        </w:sdtPr>
        <w:sdtEndPr>
          <w:rPr>
            <w:rStyle w:val="word"/>
          </w:rPr>
        </w:sdtEndPr>
        <w:sdtContent>
          <w:r w:rsidR="007200E2" w:rsidRPr="00A84974">
            <w:rPr>
              <w:rStyle w:val="word"/>
              <w:rFonts w:ascii="Times New Roman" w:hAnsi="Times New Roman" w:cs="Times New Roman"/>
              <w:sz w:val="24"/>
              <w:szCs w:val="24"/>
              <w:shd w:val="clear" w:color="auto" w:fill="FFFFFF"/>
            </w:rPr>
            <w:fldChar w:fldCharType="begin"/>
          </w:r>
          <w:r w:rsidR="0062587D">
            <w:rPr>
              <w:rStyle w:val="word"/>
              <w:rFonts w:ascii="Times New Roman" w:hAnsi="Times New Roman" w:cs="Times New Roman"/>
              <w:sz w:val="24"/>
              <w:szCs w:val="24"/>
              <w:shd w:val="clear" w:color="auto" w:fill="FFFFFF"/>
            </w:rPr>
            <w:instrText xml:space="preserve">CITATION Tad13 \l 1033 </w:instrText>
          </w:r>
          <w:r w:rsidR="007200E2" w:rsidRPr="00A84974">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(Tadija Đukić, 2013)</w:t>
          </w:r>
          <w:r w:rsidR="007200E2" w:rsidRPr="00A84974">
            <w:rPr>
              <w:rStyle w:val="word"/>
              <w:rFonts w:ascii="Times New Roman" w:hAnsi="Times New Roman" w:cs="Times New Roman"/>
              <w:sz w:val="24"/>
              <w:szCs w:val="24"/>
              <w:shd w:val="clear" w:color="auto" w:fill="FFFFFF"/>
            </w:rPr>
            <w:fldChar w:fldCharType="end"/>
          </w:r>
        </w:sdtContent>
      </w:sdt>
      <w:sdt>
        <w:sdtPr>
          <w:rPr>
            <w:rStyle w:val="word"/>
            <w:rFonts w:ascii="Times New Roman" w:hAnsi="Times New Roman" w:cs="Times New Roman"/>
            <w:sz w:val="24"/>
            <w:szCs w:val="24"/>
            <w:shd w:val="clear" w:color="auto" w:fill="FFFFFF"/>
          </w:rPr>
          <w:id w:val="-588228795"/>
          <w:citation/>
        </w:sdtPr>
        <w:sdtEndPr>
          <w:rPr>
            <w:rStyle w:val="word"/>
          </w:rPr>
        </w:sdtEndPr>
        <w:sdtContent>
          <w:r w:rsidR="00FC4825">
            <w:rPr>
              <w:rStyle w:val="word"/>
              <w:rFonts w:ascii="Times New Roman" w:hAnsi="Times New Roman" w:cs="Times New Roman"/>
              <w:sz w:val="24"/>
              <w:szCs w:val="24"/>
              <w:shd w:val="clear" w:color="auto" w:fill="FFFFFF"/>
            </w:rPr>
            <w:fldChar w:fldCharType="begin"/>
          </w:r>
          <w:r w:rsidR="00FC4825">
            <w:rPr>
              <w:rStyle w:val="word"/>
              <w:rFonts w:ascii="Times New Roman" w:hAnsi="Times New Roman" w:cs="Times New Roman"/>
              <w:sz w:val="24"/>
              <w:szCs w:val="24"/>
              <w:shd w:val="clear" w:color="auto" w:fill="FFFFFF"/>
            </w:rPr>
            <w:instrText xml:space="preserve"> CITATION Max10 \l 1033 </w:instrText>
          </w:r>
          <w:r w:rsidR="00FC4825">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(Amuzu, 2010)</w:t>
          </w:r>
          <w:r w:rsidR="00FC4825">
            <w:rPr>
              <w:rStyle w:val="word"/>
              <w:rFonts w:ascii="Times New Roman" w:hAnsi="Times New Roman" w:cs="Times New Roman"/>
              <w:sz w:val="24"/>
              <w:szCs w:val="24"/>
              <w:shd w:val="clear" w:color="auto" w:fill="FFFFFF"/>
            </w:rPr>
            <w:fldChar w:fldCharType="end"/>
          </w:r>
        </w:sdtContent>
      </w:sdt>
      <w:sdt>
        <w:sdtPr>
          <w:rPr>
            <w:rStyle w:val="word"/>
            <w:rFonts w:ascii="Times New Roman" w:hAnsi="Times New Roman" w:cs="Times New Roman"/>
            <w:sz w:val="24"/>
            <w:szCs w:val="24"/>
            <w:shd w:val="clear" w:color="auto" w:fill="FFFFFF"/>
          </w:rPr>
          <w:id w:val="-932053810"/>
          <w:citation/>
        </w:sdtPr>
        <w:sdtEndPr>
          <w:rPr>
            <w:rStyle w:val="word"/>
          </w:rPr>
        </w:sdtEndPr>
        <w:sdtContent>
          <w:r w:rsidR="00FC4825">
            <w:rPr>
              <w:rStyle w:val="word"/>
              <w:rFonts w:ascii="Times New Roman" w:hAnsi="Times New Roman" w:cs="Times New Roman"/>
              <w:sz w:val="24"/>
              <w:szCs w:val="24"/>
              <w:shd w:val="clear" w:color="auto" w:fill="FFFFFF"/>
            </w:rPr>
            <w:fldChar w:fldCharType="begin"/>
          </w:r>
          <w:r w:rsidR="00FC4825">
            <w:rPr>
              <w:rStyle w:val="word"/>
              <w:rFonts w:ascii="Times New Roman" w:hAnsi="Times New Roman" w:cs="Times New Roman"/>
              <w:sz w:val="24"/>
              <w:szCs w:val="24"/>
              <w:shd w:val="clear" w:color="auto" w:fill="FFFFFF"/>
            </w:rPr>
            <w:instrText xml:space="preserve"> CITATION Leo07 \l 1033 </w:instrText>
          </w:r>
          <w:r w:rsidR="00FC4825">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(Jooste, 2007)</w:t>
          </w:r>
          <w:r w:rsidR="00FC4825">
            <w:rPr>
              <w:rStyle w:val="word"/>
              <w:rFonts w:ascii="Times New Roman" w:hAnsi="Times New Roman" w:cs="Times New Roman"/>
              <w:sz w:val="24"/>
              <w:szCs w:val="24"/>
              <w:shd w:val="clear" w:color="auto" w:fill="FFFFFF"/>
            </w:rPr>
            <w:fldChar w:fldCharType="end"/>
          </w:r>
        </w:sdtContent>
      </w:sdt>
    </w:p>
    <w:p w:rsidR="009E660F"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Cash Interest Coverage Ratio = Net Cash Flow from Operation + Interest + Taxes / Interest</w:t>
      </w:r>
    </w:p>
    <w:p w:rsidR="009E660F"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An acceptable volume of that ratio is assumed to be greater than 1. When the value of this ratio is less than 1, there tend to be issued with paying due interest payments, and the need to raise funds from outside sources.</w:t>
      </w:r>
      <w:sdt>
        <w:sdtPr>
          <w:rPr>
            <w:rStyle w:val="word"/>
            <w:rFonts w:ascii="Times New Roman" w:hAnsi="Times New Roman" w:cs="Times New Roman"/>
            <w:sz w:val="24"/>
            <w:szCs w:val="24"/>
            <w:shd w:val="clear" w:color="auto" w:fill="FFFFFF"/>
          </w:rPr>
          <w:id w:val="-1216818742"/>
          <w:citation/>
        </w:sdtPr>
        <w:sdtEndPr>
          <w:rPr>
            <w:rStyle w:val="word"/>
          </w:rPr>
        </w:sdtEndPr>
        <w:sdtContent>
          <w:r w:rsidRPr="00A84974">
            <w:rPr>
              <w:rStyle w:val="word"/>
              <w:rFonts w:ascii="Times New Roman" w:hAnsi="Times New Roman" w:cs="Times New Roman"/>
              <w:sz w:val="24"/>
              <w:szCs w:val="24"/>
              <w:shd w:val="clear" w:color="auto" w:fill="FFFFFF"/>
            </w:rPr>
            <w:fldChar w:fldCharType="begin"/>
          </w:r>
          <w:r w:rsidR="0062587D">
            <w:rPr>
              <w:rStyle w:val="word"/>
              <w:rFonts w:ascii="Times New Roman" w:hAnsi="Times New Roman" w:cs="Times New Roman"/>
              <w:sz w:val="24"/>
              <w:szCs w:val="24"/>
              <w:shd w:val="clear" w:color="auto" w:fill="FFFFFF"/>
            </w:rPr>
            <w:instrText xml:space="preserve">CITATION Tad13 \l 1033 </w:instrText>
          </w:r>
          <w:r w:rsidRPr="00A84974">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(Tadija Đukić, 2013)</w:t>
          </w:r>
          <w:r w:rsidRPr="00A84974">
            <w:rPr>
              <w:rStyle w:val="word"/>
              <w:rFonts w:ascii="Times New Roman" w:hAnsi="Times New Roman" w:cs="Times New Roman"/>
              <w:sz w:val="24"/>
              <w:szCs w:val="24"/>
              <w:shd w:val="clear" w:color="auto" w:fill="FFFFFF"/>
            </w:rPr>
            <w:fldChar w:fldCharType="end"/>
          </w:r>
        </w:sdtContent>
      </w:sdt>
      <w:sdt>
        <w:sdtPr>
          <w:rPr>
            <w:rStyle w:val="word"/>
            <w:rFonts w:ascii="Times New Roman" w:hAnsi="Times New Roman" w:cs="Times New Roman"/>
            <w:sz w:val="24"/>
            <w:szCs w:val="24"/>
            <w:shd w:val="clear" w:color="auto" w:fill="FFFFFF"/>
          </w:rPr>
          <w:id w:val="1894000447"/>
          <w:citation/>
        </w:sdtPr>
        <w:sdtEndPr>
          <w:rPr>
            <w:rStyle w:val="word"/>
          </w:rPr>
        </w:sdtEndPr>
        <w:sdtContent>
          <w:r w:rsidR="00FC4825">
            <w:rPr>
              <w:rStyle w:val="word"/>
              <w:rFonts w:ascii="Times New Roman" w:hAnsi="Times New Roman" w:cs="Times New Roman"/>
              <w:sz w:val="24"/>
              <w:szCs w:val="24"/>
              <w:shd w:val="clear" w:color="auto" w:fill="FFFFFF"/>
            </w:rPr>
            <w:fldChar w:fldCharType="begin"/>
          </w:r>
          <w:r w:rsidR="00FC4825">
            <w:rPr>
              <w:rStyle w:val="word"/>
              <w:rFonts w:ascii="Times New Roman" w:hAnsi="Times New Roman" w:cs="Times New Roman"/>
              <w:sz w:val="24"/>
              <w:szCs w:val="24"/>
              <w:shd w:val="clear" w:color="auto" w:fill="FFFFFF"/>
            </w:rPr>
            <w:instrText xml:space="preserve"> CITATION Max10 \l 1033 </w:instrText>
          </w:r>
          <w:r w:rsidR="00FC4825">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(Amuzu, 2010)</w:t>
          </w:r>
          <w:r w:rsidR="00FC4825">
            <w:rPr>
              <w:rStyle w:val="word"/>
              <w:rFonts w:ascii="Times New Roman" w:hAnsi="Times New Roman" w:cs="Times New Roman"/>
              <w:sz w:val="24"/>
              <w:szCs w:val="24"/>
              <w:shd w:val="clear" w:color="auto" w:fill="FFFFFF"/>
            </w:rPr>
            <w:fldChar w:fldCharType="end"/>
          </w:r>
        </w:sdtContent>
      </w:sdt>
      <w:sdt>
        <w:sdtPr>
          <w:rPr>
            <w:rStyle w:val="word"/>
            <w:rFonts w:ascii="Times New Roman" w:hAnsi="Times New Roman" w:cs="Times New Roman"/>
            <w:sz w:val="24"/>
            <w:szCs w:val="24"/>
            <w:shd w:val="clear" w:color="auto" w:fill="FFFFFF"/>
          </w:rPr>
          <w:id w:val="252557450"/>
          <w:citation/>
        </w:sdtPr>
        <w:sdtEndPr>
          <w:rPr>
            <w:rStyle w:val="word"/>
          </w:rPr>
        </w:sdtEndPr>
        <w:sdtContent>
          <w:r w:rsidR="00FC4825">
            <w:rPr>
              <w:rStyle w:val="word"/>
              <w:rFonts w:ascii="Times New Roman" w:hAnsi="Times New Roman" w:cs="Times New Roman"/>
              <w:sz w:val="24"/>
              <w:szCs w:val="24"/>
              <w:shd w:val="clear" w:color="auto" w:fill="FFFFFF"/>
            </w:rPr>
            <w:fldChar w:fldCharType="begin"/>
          </w:r>
          <w:r w:rsidR="00FC4825">
            <w:rPr>
              <w:rStyle w:val="word"/>
              <w:rFonts w:ascii="Times New Roman" w:hAnsi="Times New Roman" w:cs="Times New Roman"/>
              <w:sz w:val="24"/>
              <w:szCs w:val="24"/>
              <w:shd w:val="clear" w:color="auto" w:fill="FFFFFF"/>
            </w:rPr>
            <w:instrText xml:space="preserve"> CITATION Leo07 \l 1033 </w:instrText>
          </w:r>
          <w:r w:rsidR="00FC4825">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(Jooste, 2007)</w:t>
          </w:r>
          <w:r w:rsidR="00FC4825">
            <w:rPr>
              <w:rStyle w:val="word"/>
              <w:rFonts w:ascii="Times New Roman" w:hAnsi="Times New Roman" w:cs="Times New Roman"/>
              <w:sz w:val="24"/>
              <w:szCs w:val="24"/>
              <w:shd w:val="clear" w:color="auto" w:fill="FFFFFF"/>
            </w:rPr>
            <w:fldChar w:fldCharType="end"/>
          </w:r>
        </w:sdtContent>
      </w:sdt>
      <w:r w:rsidRPr="00A84974">
        <w:rPr>
          <w:rStyle w:val="word"/>
          <w:rFonts w:ascii="Times New Roman" w:hAnsi="Times New Roman" w:cs="Times New Roman"/>
          <w:sz w:val="24"/>
          <w:szCs w:val="24"/>
          <w:shd w:val="clear" w:color="auto" w:fill="FFFFFF"/>
        </w:rPr>
        <w:t> </w:t>
      </w:r>
    </w:p>
    <w:p w:rsidR="00AD3EFA"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2.5.3 Quality of Earnings Ratio</w:t>
      </w:r>
    </w:p>
    <w:p w:rsidR="008542D8"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The earnings-quality ratio is defined as the ratio of cash flow from operations to net income.</w:t>
      </w:r>
      <w:r w:rsidR="00354000">
        <w:rPr>
          <w:rStyle w:val="word"/>
          <w:rFonts w:ascii="Times New Roman" w:hAnsi="Times New Roman" w:cs="Times New Roman"/>
          <w:sz w:val="24"/>
          <w:szCs w:val="24"/>
          <w:shd w:val="clear" w:color="auto" w:fill="FFFFFF"/>
        </w:rPr>
        <w:t xml:space="preserve"> The difference between the operating profit for the period given and the net cash flow from operating activities is obtained with the aid of the earnings quality ratio.</w:t>
      </w:r>
      <w:r w:rsidRPr="00A84974">
        <w:rPr>
          <w:rStyle w:val="Heading1Char"/>
          <w:rFonts w:ascii="Times New Roman" w:hAnsi="Times New Roman" w:cs="Times New Roman"/>
          <w:color w:val="auto"/>
          <w:sz w:val="24"/>
          <w:szCs w:val="24"/>
          <w:shd w:val="clear" w:color="auto" w:fill="FFFFFF"/>
        </w:rPr>
        <w:t xml:space="preserve"> </w:t>
      </w:r>
      <w:r w:rsidRPr="00A84974">
        <w:rPr>
          <w:rStyle w:val="word"/>
          <w:rFonts w:ascii="Times New Roman" w:hAnsi="Times New Roman" w:cs="Times New Roman"/>
          <w:sz w:val="24"/>
          <w:szCs w:val="24"/>
          <w:shd w:val="clear" w:color="auto" w:fill="FFFFFF"/>
        </w:rPr>
        <w:t>The ratio of operating profit and cash flow from operating activities is determined.</w:t>
      </w:r>
      <w:sdt>
        <w:sdtPr>
          <w:rPr>
            <w:rStyle w:val="word"/>
            <w:rFonts w:ascii="Times New Roman" w:hAnsi="Times New Roman" w:cs="Times New Roman"/>
            <w:sz w:val="24"/>
            <w:szCs w:val="24"/>
            <w:shd w:val="clear" w:color="auto" w:fill="FFFFFF"/>
          </w:rPr>
          <w:id w:val="1295711975"/>
          <w:citation/>
        </w:sdtPr>
        <w:sdtEndPr>
          <w:rPr>
            <w:rStyle w:val="word"/>
          </w:rPr>
        </w:sdtEndPr>
        <w:sdtContent>
          <w:r w:rsidR="00C45088" w:rsidRPr="00A84974">
            <w:rPr>
              <w:rStyle w:val="word"/>
              <w:rFonts w:ascii="Times New Roman" w:hAnsi="Times New Roman" w:cs="Times New Roman"/>
              <w:sz w:val="24"/>
              <w:szCs w:val="24"/>
              <w:shd w:val="clear" w:color="auto" w:fill="FFFFFF"/>
            </w:rPr>
            <w:fldChar w:fldCharType="begin"/>
          </w:r>
          <w:r w:rsidR="0062587D">
            <w:rPr>
              <w:rStyle w:val="word"/>
              <w:rFonts w:ascii="Times New Roman" w:hAnsi="Times New Roman" w:cs="Times New Roman"/>
              <w:sz w:val="24"/>
              <w:szCs w:val="24"/>
              <w:shd w:val="clear" w:color="auto" w:fill="FFFFFF"/>
            </w:rPr>
            <w:instrText xml:space="preserve">CITATION Tad13 \l 1033 </w:instrText>
          </w:r>
          <w:r w:rsidR="00C45088" w:rsidRPr="00A84974">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(Tadija Đukić, 2013)</w:t>
          </w:r>
          <w:r w:rsidR="00C45088" w:rsidRPr="00A84974">
            <w:rPr>
              <w:rStyle w:val="word"/>
              <w:rFonts w:ascii="Times New Roman" w:hAnsi="Times New Roman" w:cs="Times New Roman"/>
              <w:sz w:val="24"/>
              <w:szCs w:val="24"/>
              <w:shd w:val="clear" w:color="auto" w:fill="FFFFFF"/>
            </w:rPr>
            <w:fldChar w:fldCharType="end"/>
          </w:r>
        </w:sdtContent>
      </w:sdt>
      <w:sdt>
        <w:sdtPr>
          <w:rPr>
            <w:rStyle w:val="word"/>
            <w:rFonts w:ascii="Times New Roman" w:hAnsi="Times New Roman" w:cs="Times New Roman"/>
            <w:sz w:val="24"/>
            <w:szCs w:val="24"/>
            <w:shd w:val="clear" w:color="auto" w:fill="FFFFFF"/>
          </w:rPr>
          <w:id w:val="1020437542"/>
          <w:citation/>
        </w:sdtPr>
        <w:sdtEndPr>
          <w:rPr>
            <w:rStyle w:val="word"/>
          </w:rPr>
        </w:sdtEndPr>
        <w:sdtContent>
          <w:r w:rsidR="00FC4825">
            <w:rPr>
              <w:rStyle w:val="word"/>
              <w:rFonts w:ascii="Times New Roman" w:hAnsi="Times New Roman" w:cs="Times New Roman"/>
              <w:sz w:val="24"/>
              <w:szCs w:val="24"/>
              <w:shd w:val="clear" w:color="auto" w:fill="FFFFFF"/>
            </w:rPr>
            <w:fldChar w:fldCharType="begin"/>
          </w:r>
          <w:r w:rsidR="00FC4825">
            <w:rPr>
              <w:rStyle w:val="word"/>
              <w:rFonts w:ascii="Times New Roman" w:hAnsi="Times New Roman" w:cs="Times New Roman"/>
              <w:sz w:val="24"/>
              <w:szCs w:val="24"/>
              <w:shd w:val="clear" w:color="auto" w:fill="FFFFFF"/>
            </w:rPr>
            <w:instrText xml:space="preserve"> CITATION Max10 \l 1033 </w:instrText>
          </w:r>
          <w:r w:rsidR="00FC4825">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(Amuzu, 2010)</w:t>
          </w:r>
          <w:r w:rsidR="00FC4825">
            <w:rPr>
              <w:rStyle w:val="word"/>
              <w:rFonts w:ascii="Times New Roman" w:hAnsi="Times New Roman" w:cs="Times New Roman"/>
              <w:sz w:val="24"/>
              <w:szCs w:val="24"/>
              <w:shd w:val="clear" w:color="auto" w:fill="FFFFFF"/>
            </w:rPr>
            <w:fldChar w:fldCharType="end"/>
          </w:r>
        </w:sdtContent>
      </w:sdt>
      <w:sdt>
        <w:sdtPr>
          <w:rPr>
            <w:rStyle w:val="word"/>
            <w:rFonts w:ascii="Times New Roman" w:hAnsi="Times New Roman" w:cs="Times New Roman"/>
            <w:sz w:val="24"/>
            <w:szCs w:val="24"/>
            <w:shd w:val="clear" w:color="auto" w:fill="FFFFFF"/>
          </w:rPr>
          <w:id w:val="134764257"/>
          <w:citation/>
        </w:sdtPr>
        <w:sdtEndPr>
          <w:rPr>
            <w:rStyle w:val="word"/>
          </w:rPr>
        </w:sdtEndPr>
        <w:sdtContent>
          <w:r w:rsidR="00FC4825">
            <w:rPr>
              <w:rStyle w:val="word"/>
              <w:rFonts w:ascii="Times New Roman" w:hAnsi="Times New Roman" w:cs="Times New Roman"/>
              <w:sz w:val="24"/>
              <w:szCs w:val="24"/>
              <w:shd w:val="clear" w:color="auto" w:fill="FFFFFF"/>
            </w:rPr>
            <w:fldChar w:fldCharType="begin"/>
          </w:r>
          <w:r w:rsidR="00FC4825">
            <w:rPr>
              <w:rStyle w:val="word"/>
              <w:rFonts w:ascii="Times New Roman" w:hAnsi="Times New Roman" w:cs="Times New Roman"/>
              <w:sz w:val="24"/>
              <w:szCs w:val="24"/>
              <w:shd w:val="clear" w:color="auto" w:fill="FFFFFF"/>
            </w:rPr>
            <w:instrText xml:space="preserve"> CITATION Leo07 \l 1033 </w:instrText>
          </w:r>
          <w:r w:rsidR="00FC4825">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(Jooste, 2007)</w:t>
          </w:r>
          <w:r w:rsidR="00FC4825">
            <w:rPr>
              <w:rStyle w:val="word"/>
              <w:rFonts w:ascii="Times New Roman" w:hAnsi="Times New Roman" w:cs="Times New Roman"/>
              <w:sz w:val="24"/>
              <w:szCs w:val="24"/>
              <w:shd w:val="clear" w:color="auto" w:fill="FFFFFF"/>
            </w:rPr>
            <w:fldChar w:fldCharType="end"/>
          </w:r>
        </w:sdtContent>
      </w:sdt>
    </w:p>
    <w:p w:rsidR="008542D8"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Quality of Earnings Ratio = Net Cash Flow from Operation / Net Income</w:t>
      </w:r>
    </w:p>
    <w:p w:rsidR="00AD3EFA"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Generally, a ratio greater than 1.0 indicates high-quality income while a ratio of less than 1.0 indicates low-quality income.</w:t>
      </w:r>
      <w:sdt>
        <w:sdtPr>
          <w:rPr>
            <w:rStyle w:val="word"/>
            <w:rFonts w:ascii="Times New Roman" w:hAnsi="Times New Roman" w:cs="Times New Roman"/>
            <w:sz w:val="24"/>
            <w:szCs w:val="24"/>
            <w:shd w:val="clear" w:color="auto" w:fill="FFFFFF"/>
          </w:rPr>
          <w:id w:val="-716659637"/>
          <w:citation/>
        </w:sdtPr>
        <w:sdtEndPr>
          <w:rPr>
            <w:rStyle w:val="word"/>
          </w:rPr>
        </w:sdtEndPr>
        <w:sdtContent>
          <w:r w:rsidRPr="00A84974">
            <w:rPr>
              <w:rStyle w:val="word"/>
              <w:rFonts w:ascii="Times New Roman" w:hAnsi="Times New Roman" w:cs="Times New Roman"/>
              <w:sz w:val="24"/>
              <w:szCs w:val="24"/>
              <w:shd w:val="clear" w:color="auto" w:fill="FFFFFF"/>
            </w:rPr>
            <w:fldChar w:fldCharType="begin"/>
          </w:r>
          <w:r w:rsidR="00D656C2">
            <w:rPr>
              <w:rStyle w:val="word"/>
              <w:rFonts w:ascii="Times New Roman" w:hAnsi="Times New Roman" w:cs="Times New Roman"/>
              <w:sz w:val="24"/>
              <w:szCs w:val="24"/>
              <w:shd w:val="clear" w:color="auto" w:fill="FFFFFF"/>
            </w:rPr>
            <w:instrText xml:space="preserve">CITATION Stu20 \l 1033 </w:instrText>
          </w:r>
          <w:r w:rsidRPr="00A84974">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(Anon, 2003-2020)</w:t>
          </w:r>
          <w:r w:rsidRPr="00A84974">
            <w:rPr>
              <w:rStyle w:val="word"/>
              <w:rFonts w:ascii="Times New Roman" w:hAnsi="Times New Roman" w:cs="Times New Roman"/>
              <w:sz w:val="24"/>
              <w:szCs w:val="24"/>
              <w:shd w:val="clear" w:color="auto" w:fill="FFFFFF"/>
            </w:rPr>
            <w:fldChar w:fldCharType="end"/>
          </w:r>
        </w:sdtContent>
      </w:sdt>
    </w:p>
    <w:p w:rsidR="00195D0B"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 xml:space="preserve">2.5.4 Capital Expenditure Ratio </w:t>
      </w:r>
    </w:p>
    <w:p w:rsidR="00067C57"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Capital expenditure ratio shows the ability of the </w:t>
      </w:r>
      <w:r w:rsidR="00A7083B" w:rsidRPr="00A84974">
        <w:rPr>
          <w:rStyle w:val="word"/>
          <w:rFonts w:ascii="Times New Roman" w:hAnsi="Times New Roman" w:cs="Times New Roman"/>
          <w:sz w:val="24"/>
          <w:szCs w:val="24"/>
          <w:shd w:val="clear" w:color="auto" w:fill="FFFFFF"/>
        </w:rPr>
        <w:t>organization</w:t>
      </w:r>
      <w:r w:rsidRPr="00A84974">
        <w:rPr>
          <w:rStyle w:val="word"/>
          <w:rFonts w:ascii="Times New Roman" w:hAnsi="Times New Roman" w:cs="Times New Roman"/>
          <w:sz w:val="24"/>
          <w:szCs w:val="24"/>
          <w:shd w:val="clear" w:color="auto" w:fill="FFFFFF"/>
        </w:rPr>
        <w:t xml:space="preserve"> to fulfill its capital expenditure requirements by mainly using the cash flow from operating activities. The ratio is derived from operating activities and capital expenditure as the percentage of net cash flow. Additionally, the capital expenditure ratio can be calculated when the net cash flow from operating activities is divided by capital expenditure.</w:t>
      </w:r>
      <w:sdt>
        <w:sdtPr>
          <w:rPr>
            <w:rStyle w:val="word"/>
            <w:rFonts w:ascii="Times New Roman" w:hAnsi="Times New Roman" w:cs="Times New Roman"/>
            <w:sz w:val="24"/>
            <w:szCs w:val="24"/>
            <w:shd w:val="clear" w:color="auto" w:fill="FFFFFF"/>
          </w:rPr>
          <w:id w:val="1861000877"/>
          <w:citation/>
        </w:sdtPr>
        <w:sdtEndPr>
          <w:rPr>
            <w:rStyle w:val="word"/>
          </w:rPr>
        </w:sdtEndPr>
        <w:sdtContent>
          <w:r w:rsidR="00DC086C" w:rsidRPr="00A84974">
            <w:rPr>
              <w:rStyle w:val="word"/>
              <w:rFonts w:ascii="Times New Roman" w:hAnsi="Times New Roman" w:cs="Times New Roman"/>
              <w:sz w:val="24"/>
              <w:szCs w:val="24"/>
              <w:shd w:val="clear" w:color="auto" w:fill="FFFFFF"/>
            </w:rPr>
            <w:fldChar w:fldCharType="begin"/>
          </w:r>
          <w:r w:rsidR="0062587D">
            <w:rPr>
              <w:rStyle w:val="word"/>
              <w:rFonts w:ascii="Times New Roman" w:hAnsi="Times New Roman" w:cs="Times New Roman"/>
              <w:sz w:val="24"/>
              <w:szCs w:val="24"/>
              <w:shd w:val="clear" w:color="auto" w:fill="FFFFFF"/>
            </w:rPr>
            <w:instrText xml:space="preserve">CITATION Tad13 \l 1033 </w:instrText>
          </w:r>
          <w:r w:rsidR="00DC086C" w:rsidRPr="00A84974">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(Tadija Đukić, 2013)</w:t>
          </w:r>
          <w:r w:rsidR="00DC086C" w:rsidRPr="00A84974">
            <w:rPr>
              <w:rStyle w:val="word"/>
              <w:rFonts w:ascii="Times New Roman" w:hAnsi="Times New Roman" w:cs="Times New Roman"/>
              <w:sz w:val="24"/>
              <w:szCs w:val="24"/>
              <w:shd w:val="clear" w:color="auto" w:fill="FFFFFF"/>
            </w:rPr>
            <w:fldChar w:fldCharType="end"/>
          </w:r>
        </w:sdtContent>
      </w:sdt>
      <w:sdt>
        <w:sdtPr>
          <w:rPr>
            <w:rStyle w:val="word"/>
            <w:rFonts w:ascii="Times New Roman" w:hAnsi="Times New Roman" w:cs="Times New Roman"/>
            <w:sz w:val="24"/>
            <w:szCs w:val="24"/>
            <w:shd w:val="clear" w:color="auto" w:fill="FFFFFF"/>
          </w:rPr>
          <w:id w:val="-4360270"/>
          <w:citation/>
        </w:sdtPr>
        <w:sdtEndPr>
          <w:rPr>
            <w:rStyle w:val="word"/>
          </w:rPr>
        </w:sdtEndPr>
        <w:sdtContent>
          <w:r w:rsidR="00FC4825">
            <w:rPr>
              <w:rStyle w:val="word"/>
              <w:rFonts w:ascii="Times New Roman" w:hAnsi="Times New Roman" w:cs="Times New Roman"/>
              <w:sz w:val="24"/>
              <w:szCs w:val="24"/>
              <w:shd w:val="clear" w:color="auto" w:fill="FFFFFF"/>
            </w:rPr>
            <w:fldChar w:fldCharType="begin"/>
          </w:r>
          <w:r w:rsidR="00FC4825">
            <w:rPr>
              <w:rStyle w:val="word"/>
              <w:rFonts w:ascii="Times New Roman" w:hAnsi="Times New Roman" w:cs="Times New Roman"/>
              <w:sz w:val="24"/>
              <w:szCs w:val="24"/>
              <w:shd w:val="clear" w:color="auto" w:fill="FFFFFF"/>
            </w:rPr>
            <w:instrText xml:space="preserve"> CITATION Max10 \l 1033 </w:instrText>
          </w:r>
          <w:r w:rsidR="00FC4825">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(Amuzu, 2010)</w:t>
          </w:r>
          <w:r w:rsidR="00FC4825">
            <w:rPr>
              <w:rStyle w:val="word"/>
              <w:rFonts w:ascii="Times New Roman" w:hAnsi="Times New Roman" w:cs="Times New Roman"/>
              <w:sz w:val="24"/>
              <w:szCs w:val="24"/>
              <w:shd w:val="clear" w:color="auto" w:fill="FFFFFF"/>
            </w:rPr>
            <w:fldChar w:fldCharType="end"/>
          </w:r>
        </w:sdtContent>
      </w:sdt>
      <w:sdt>
        <w:sdtPr>
          <w:rPr>
            <w:rStyle w:val="word"/>
            <w:rFonts w:ascii="Times New Roman" w:hAnsi="Times New Roman" w:cs="Times New Roman"/>
            <w:sz w:val="24"/>
            <w:szCs w:val="24"/>
            <w:shd w:val="clear" w:color="auto" w:fill="FFFFFF"/>
          </w:rPr>
          <w:id w:val="588125721"/>
          <w:citation/>
        </w:sdtPr>
        <w:sdtEndPr>
          <w:rPr>
            <w:rStyle w:val="word"/>
          </w:rPr>
        </w:sdtEndPr>
        <w:sdtContent>
          <w:r w:rsidR="00FC4825">
            <w:rPr>
              <w:rStyle w:val="word"/>
              <w:rFonts w:ascii="Times New Roman" w:hAnsi="Times New Roman" w:cs="Times New Roman"/>
              <w:sz w:val="24"/>
              <w:szCs w:val="24"/>
              <w:shd w:val="clear" w:color="auto" w:fill="FFFFFF"/>
            </w:rPr>
            <w:fldChar w:fldCharType="begin"/>
          </w:r>
          <w:r w:rsidR="00FC4825">
            <w:rPr>
              <w:rStyle w:val="word"/>
              <w:rFonts w:ascii="Times New Roman" w:hAnsi="Times New Roman" w:cs="Times New Roman"/>
              <w:sz w:val="24"/>
              <w:szCs w:val="24"/>
              <w:shd w:val="clear" w:color="auto" w:fill="FFFFFF"/>
            </w:rPr>
            <w:instrText xml:space="preserve"> CITATION Leo07 \l 1033 </w:instrText>
          </w:r>
          <w:r w:rsidR="00FC4825">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(Jooste, 2007)</w:t>
          </w:r>
          <w:r w:rsidR="00FC4825">
            <w:rPr>
              <w:rStyle w:val="word"/>
              <w:rFonts w:ascii="Times New Roman" w:hAnsi="Times New Roman" w:cs="Times New Roman"/>
              <w:sz w:val="24"/>
              <w:szCs w:val="24"/>
              <w:shd w:val="clear" w:color="auto" w:fill="FFFFFF"/>
            </w:rPr>
            <w:fldChar w:fldCharType="end"/>
          </w:r>
        </w:sdtContent>
      </w:sdt>
    </w:p>
    <w:p w:rsidR="003D47BB"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lastRenderedPageBreak/>
        <w:t>Capital Expenditure Ratio = Net Cash Flow from Operation / Capital Expenditure</w:t>
      </w:r>
    </w:p>
    <w:p w:rsidR="00CA0E77"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 xml:space="preserve">If the indicator value exceeds 1 it is a clear sign that the organization has enough funds to finance its growth. If the value is below 1, then in the future the organization will need additional funds from external funding sources to undertake successful investment </w:t>
      </w:r>
      <w:r w:rsidR="00CA0E77">
        <w:rPr>
          <w:rStyle w:val="word"/>
          <w:rFonts w:ascii="Times New Roman" w:hAnsi="Times New Roman" w:cs="Times New Roman"/>
          <w:sz w:val="24"/>
          <w:szCs w:val="24"/>
          <w:shd w:val="clear" w:color="auto" w:fill="FFFFFF"/>
        </w:rPr>
        <w:t>programs.</w:t>
      </w:r>
      <w:sdt>
        <w:sdtPr>
          <w:rPr>
            <w:rStyle w:val="word"/>
            <w:rFonts w:ascii="Times New Roman" w:hAnsi="Times New Roman" w:cs="Times New Roman"/>
            <w:sz w:val="24"/>
            <w:szCs w:val="24"/>
            <w:shd w:val="clear" w:color="auto" w:fill="FFFFFF"/>
          </w:rPr>
          <w:id w:val="749459945"/>
          <w:citation/>
        </w:sdtPr>
        <w:sdtEndPr>
          <w:rPr>
            <w:rStyle w:val="word"/>
          </w:rPr>
        </w:sdtEndPr>
        <w:sdtContent>
          <w:r w:rsidR="00CA0E77">
            <w:rPr>
              <w:rStyle w:val="word"/>
              <w:rFonts w:ascii="Times New Roman" w:hAnsi="Times New Roman" w:cs="Times New Roman"/>
              <w:sz w:val="24"/>
              <w:szCs w:val="24"/>
              <w:shd w:val="clear" w:color="auto" w:fill="FFFFFF"/>
            </w:rPr>
            <w:fldChar w:fldCharType="begin"/>
          </w:r>
          <w:r w:rsidR="0062587D">
            <w:rPr>
              <w:rStyle w:val="word"/>
              <w:rFonts w:ascii="Times New Roman" w:hAnsi="Times New Roman" w:cs="Times New Roman"/>
              <w:sz w:val="24"/>
              <w:szCs w:val="24"/>
              <w:shd w:val="clear" w:color="auto" w:fill="FFFFFF"/>
            </w:rPr>
            <w:instrText xml:space="preserve">CITATION Cia08 \l 1033 </w:instrText>
          </w:r>
          <w:r w:rsidR="00CA0E77">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(Walsh, 2008)</w:t>
          </w:r>
          <w:r w:rsidR="00CA0E77">
            <w:rPr>
              <w:rStyle w:val="word"/>
              <w:rFonts w:ascii="Times New Roman" w:hAnsi="Times New Roman" w:cs="Times New Roman"/>
              <w:sz w:val="24"/>
              <w:szCs w:val="24"/>
              <w:shd w:val="clear" w:color="auto" w:fill="FFFFFF"/>
            </w:rPr>
            <w:fldChar w:fldCharType="end"/>
          </w:r>
        </w:sdtContent>
      </w:sdt>
      <w:sdt>
        <w:sdtPr>
          <w:rPr>
            <w:rStyle w:val="word"/>
            <w:rFonts w:ascii="Times New Roman" w:hAnsi="Times New Roman" w:cs="Times New Roman"/>
            <w:sz w:val="24"/>
            <w:szCs w:val="24"/>
            <w:shd w:val="clear" w:color="auto" w:fill="FFFFFF"/>
          </w:rPr>
          <w:id w:val="68001776"/>
          <w:citation/>
        </w:sdtPr>
        <w:sdtEndPr>
          <w:rPr>
            <w:rStyle w:val="word"/>
          </w:rPr>
        </w:sdtEndPr>
        <w:sdtContent>
          <w:r w:rsidR="00C755B0">
            <w:rPr>
              <w:rStyle w:val="word"/>
              <w:rFonts w:ascii="Times New Roman" w:hAnsi="Times New Roman" w:cs="Times New Roman"/>
              <w:sz w:val="24"/>
              <w:szCs w:val="24"/>
              <w:shd w:val="clear" w:color="auto" w:fill="FFFFFF"/>
            </w:rPr>
            <w:fldChar w:fldCharType="begin"/>
          </w:r>
          <w:r w:rsidR="00C755B0">
            <w:rPr>
              <w:rStyle w:val="word"/>
              <w:rFonts w:ascii="Times New Roman" w:hAnsi="Times New Roman" w:cs="Times New Roman"/>
              <w:sz w:val="24"/>
              <w:szCs w:val="24"/>
              <w:shd w:val="clear" w:color="auto" w:fill="FFFFFF"/>
            </w:rPr>
            <w:instrText xml:space="preserve"> CITATION Max10 \l 1033 </w:instrText>
          </w:r>
          <w:r w:rsidR="00C755B0">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(Amuzu, 2010)</w:t>
          </w:r>
          <w:r w:rsidR="00C755B0">
            <w:rPr>
              <w:rStyle w:val="word"/>
              <w:rFonts w:ascii="Times New Roman" w:hAnsi="Times New Roman" w:cs="Times New Roman"/>
              <w:sz w:val="24"/>
              <w:szCs w:val="24"/>
              <w:shd w:val="clear" w:color="auto" w:fill="FFFFFF"/>
            </w:rPr>
            <w:fldChar w:fldCharType="end"/>
          </w:r>
        </w:sdtContent>
      </w:sdt>
      <w:sdt>
        <w:sdtPr>
          <w:rPr>
            <w:rStyle w:val="word"/>
            <w:rFonts w:ascii="Times New Roman" w:hAnsi="Times New Roman" w:cs="Times New Roman"/>
            <w:sz w:val="24"/>
            <w:szCs w:val="24"/>
            <w:shd w:val="clear" w:color="auto" w:fill="FFFFFF"/>
          </w:rPr>
          <w:id w:val="2080550424"/>
          <w:citation/>
        </w:sdtPr>
        <w:sdtEndPr>
          <w:rPr>
            <w:rStyle w:val="word"/>
          </w:rPr>
        </w:sdtEndPr>
        <w:sdtContent>
          <w:r w:rsidR="00C755B0">
            <w:rPr>
              <w:rStyle w:val="word"/>
              <w:rFonts w:ascii="Times New Roman" w:hAnsi="Times New Roman" w:cs="Times New Roman"/>
              <w:sz w:val="24"/>
              <w:szCs w:val="24"/>
              <w:shd w:val="clear" w:color="auto" w:fill="FFFFFF"/>
            </w:rPr>
            <w:fldChar w:fldCharType="begin"/>
          </w:r>
          <w:r w:rsidR="00C755B0">
            <w:rPr>
              <w:rStyle w:val="word"/>
              <w:rFonts w:ascii="Times New Roman" w:hAnsi="Times New Roman" w:cs="Times New Roman"/>
              <w:sz w:val="24"/>
              <w:szCs w:val="24"/>
              <w:shd w:val="clear" w:color="auto" w:fill="FFFFFF"/>
            </w:rPr>
            <w:instrText xml:space="preserve"> CITATION Leo07 \l 1033 </w:instrText>
          </w:r>
          <w:r w:rsidR="00C755B0">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(Jooste, 2007)</w:t>
          </w:r>
          <w:r w:rsidR="00C755B0">
            <w:rPr>
              <w:rStyle w:val="word"/>
              <w:rFonts w:ascii="Times New Roman" w:hAnsi="Times New Roman" w:cs="Times New Roman"/>
              <w:sz w:val="24"/>
              <w:szCs w:val="24"/>
              <w:shd w:val="clear" w:color="auto" w:fill="FFFFFF"/>
            </w:rPr>
            <w:fldChar w:fldCharType="end"/>
          </w:r>
        </w:sdtContent>
      </w:sdt>
    </w:p>
    <w:p w:rsidR="007D61CF"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2.5.5 Cash Flow R</w:t>
      </w:r>
      <w:r w:rsidR="00C91FBB" w:rsidRPr="00A84974">
        <w:rPr>
          <w:rStyle w:val="word"/>
          <w:rFonts w:ascii="Times New Roman" w:hAnsi="Times New Roman" w:cs="Times New Roman"/>
          <w:b/>
          <w:color w:val="521807" w:themeColor="accent1" w:themeShade="80"/>
          <w:sz w:val="24"/>
          <w:szCs w:val="24"/>
          <w:shd w:val="clear" w:color="auto" w:fill="FFFFFF"/>
        </w:rPr>
        <w:t>eturn on Asset</w:t>
      </w:r>
    </w:p>
    <w:p w:rsidR="00963435" w:rsidRDefault="005C2DD5" w:rsidP="00A84974">
      <w:pPr>
        <w:spacing w:line="360" w:lineRule="auto"/>
        <w:jc w:val="both"/>
        <w:rPr>
          <w:rStyle w:val="word"/>
          <w:rFonts w:ascii="Times New Roman" w:hAnsi="Times New Roman" w:cs="Times New Roman"/>
          <w:sz w:val="24"/>
          <w:szCs w:val="24"/>
          <w:shd w:val="clear" w:color="auto" w:fill="FFFFFF"/>
        </w:rPr>
      </w:pPr>
      <w:r w:rsidRPr="005C2DD5">
        <w:rPr>
          <w:rStyle w:val="word"/>
          <w:rFonts w:ascii="Times New Roman" w:hAnsi="Times New Roman" w:cs="Times New Roman"/>
          <w:sz w:val="24"/>
          <w:szCs w:val="24"/>
          <w:shd w:val="clear" w:color="auto" w:fill="FFFFFF"/>
        </w:rPr>
        <w:t xml:space="preserve">As </w:t>
      </w:r>
      <w:r>
        <w:rPr>
          <w:rStyle w:val="word"/>
          <w:rFonts w:ascii="Times New Roman" w:hAnsi="Times New Roman" w:cs="Times New Roman"/>
          <w:sz w:val="24"/>
          <w:szCs w:val="24"/>
          <w:shd w:val="clear" w:color="auto" w:fill="FFFFFF"/>
        </w:rPr>
        <w:t>a result of owning a collection of assets, cash return on assets calculates the relative net amount of cash spun out.</w:t>
      </w:r>
      <w:r w:rsidRPr="00A84974">
        <w:rPr>
          <w:rStyle w:val="word"/>
          <w:rFonts w:ascii="Times New Roman" w:hAnsi="Times New Roman" w:cs="Times New Roman"/>
          <w:sz w:val="24"/>
          <w:szCs w:val="24"/>
          <w:shd w:val="clear" w:color="auto" w:fill="FFFFFF"/>
        </w:rPr>
        <w:t xml:space="preserve"> The</w:t>
      </w:r>
      <w:r w:rsidR="00CB3CE5" w:rsidRPr="00A84974">
        <w:rPr>
          <w:rStyle w:val="word"/>
          <w:rFonts w:ascii="Times New Roman" w:hAnsi="Times New Roman" w:cs="Times New Roman"/>
          <w:sz w:val="24"/>
          <w:szCs w:val="24"/>
          <w:shd w:val="clear" w:color="auto" w:fill="FFFFFF"/>
        </w:rPr>
        <w:t xml:space="preserve"> metric is widely used by analysts to assess business performance within the same sector, as the cash flow statistic is very difficult for somebody to obfuscate. Thus the ratio is an industry-wide fairly reliable and comparable measure of asset </w:t>
      </w:r>
      <w:r w:rsidR="00963435">
        <w:rPr>
          <w:rStyle w:val="word"/>
          <w:rFonts w:ascii="Times New Roman" w:hAnsi="Times New Roman" w:cs="Times New Roman"/>
          <w:sz w:val="24"/>
          <w:szCs w:val="24"/>
          <w:shd w:val="clear" w:color="auto" w:fill="FFFFFF"/>
        </w:rPr>
        <w:t>performances.</w:t>
      </w:r>
      <w:sdt>
        <w:sdtPr>
          <w:rPr>
            <w:rStyle w:val="word"/>
            <w:rFonts w:ascii="Times New Roman" w:hAnsi="Times New Roman" w:cs="Times New Roman"/>
            <w:sz w:val="24"/>
            <w:szCs w:val="24"/>
            <w:shd w:val="clear" w:color="auto" w:fill="FFFFFF"/>
          </w:rPr>
          <w:id w:val="444739136"/>
          <w:citation/>
        </w:sdtPr>
        <w:sdtEndPr>
          <w:rPr>
            <w:rStyle w:val="word"/>
          </w:rPr>
        </w:sdtEndPr>
        <w:sdtContent>
          <w:r w:rsidR="00963435">
            <w:rPr>
              <w:rStyle w:val="word"/>
              <w:rFonts w:ascii="Times New Roman" w:hAnsi="Times New Roman" w:cs="Times New Roman"/>
              <w:sz w:val="24"/>
              <w:szCs w:val="24"/>
              <w:shd w:val="clear" w:color="auto" w:fill="FFFFFF"/>
            </w:rPr>
            <w:fldChar w:fldCharType="begin"/>
          </w:r>
          <w:r w:rsidR="0062587D">
            <w:rPr>
              <w:rStyle w:val="word"/>
              <w:rFonts w:ascii="Times New Roman" w:hAnsi="Times New Roman" w:cs="Times New Roman"/>
              <w:sz w:val="24"/>
              <w:szCs w:val="24"/>
              <w:shd w:val="clear" w:color="auto" w:fill="FFFFFF"/>
            </w:rPr>
            <w:instrText xml:space="preserve">CITATION Cia08 \l 1033 </w:instrText>
          </w:r>
          <w:r w:rsidR="00963435">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(Walsh, 2008)</w:t>
          </w:r>
          <w:r w:rsidR="00963435">
            <w:rPr>
              <w:rStyle w:val="word"/>
              <w:rFonts w:ascii="Times New Roman" w:hAnsi="Times New Roman" w:cs="Times New Roman"/>
              <w:sz w:val="24"/>
              <w:szCs w:val="24"/>
              <w:shd w:val="clear" w:color="auto" w:fill="FFFFFF"/>
            </w:rPr>
            <w:fldChar w:fldCharType="end"/>
          </w:r>
        </w:sdtContent>
      </w:sdt>
      <w:sdt>
        <w:sdtPr>
          <w:rPr>
            <w:rStyle w:val="word"/>
            <w:rFonts w:ascii="Times New Roman" w:hAnsi="Times New Roman" w:cs="Times New Roman"/>
            <w:sz w:val="24"/>
            <w:szCs w:val="24"/>
            <w:shd w:val="clear" w:color="auto" w:fill="FFFFFF"/>
          </w:rPr>
          <w:id w:val="1656332551"/>
          <w:citation/>
        </w:sdtPr>
        <w:sdtEndPr>
          <w:rPr>
            <w:rStyle w:val="word"/>
          </w:rPr>
        </w:sdtEndPr>
        <w:sdtContent>
          <w:r w:rsidR="00FC4825">
            <w:rPr>
              <w:rStyle w:val="word"/>
              <w:rFonts w:ascii="Times New Roman" w:hAnsi="Times New Roman" w:cs="Times New Roman"/>
              <w:sz w:val="24"/>
              <w:szCs w:val="24"/>
              <w:shd w:val="clear" w:color="auto" w:fill="FFFFFF"/>
            </w:rPr>
            <w:fldChar w:fldCharType="begin"/>
          </w:r>
          <w:r w:rsidR="00FC4825">
            <w:rPr>
              <w:rStyle w:val="word"/>
              <w:rFonts w:ascii="Times New Roman" w:hAnsi="Times New Roman" w:cs="Times New Roman"/>
              <w:sz w:val="24"/>
              <w:szCs w:val="24"/>
              <w:shd w:val="clear" w:color="auto" w:fill="FFFFFF"/>
            </w:rPr>
            <w:instrText xml:space="preserve"> CITATION Leo07 \l 1033 </w:instrText>
          </w:r>
          <w:r w:rsidR="00FC4825">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(Jooste, 2007)</w:t>
          </w:r>
          <w:r w:rsidR="00FC4825">
            <w:rPr>
              <w:rStyle w:val="word"/>
              <w:rFonts w:ascii="Times New Roman" w:hAnsi="Times New Roman" w:cs="Times New Roman"/>
              <w:sz w:val="24"/>
              <w:szCs w:val="24"/>
              <w:shd w:val="clear" w:color="auto" w:fill="FFFFFF"/>
            </w:rPr>
            <w:fldChar w:fldCharType="end"/>
          </w:r>
        </w:sdtContent>
      </w:sdt>
      <w:sdt>
        <w:sdtPr>
          <w:rPr>
            <w:rStyle w:val="word"/>
            <w:rFonts w:ascii="Times New Roman" w:hAnsi="Times New Roman" w:cs="Times New Roman"/>
            <w:sz w:val="24"/>
            <w:szCs w:val="24"/>
            <w:shd w:val="clear" w:color="auto" w:fill="FFFFFF"/>
          </w:rPr>
          <w:id w:val="-498192369"/>
          <w:citation/>
        </w:sdtPr>
        <w:sdtEndPr>
          <w:rPr>
            <w:rStyle w:val="word"/>
          </w:rPr>
        </w:sdtEndPr>
        <w:sdtContent>
          <w:r w:rsidR="00FC4825">
            <w:rPr>
              <w:rStyle w:val="word"/>
              <w:rFonts w:ascii="Times New Roman" w:hAnsi="Times New Roman" w:cs="Times New Roman"/>
              <w:sz w:val="24"/>
              <w:szCs w:val="24"/>
              <w:shd w:val="clear" w:color="auto" w:fill="FFFFFF"/>
            </w:rPr>
            <w:fldChar w:fldCharType="begin"/>
          </w:r>
          <w:r w:rsidR="00FC4825">
            <w:rPr>
              <w:rStyle w:val="word"/>
              <w:rFonts w:ascii="Times New Roman" w:hAnsi="Times New Roman" w:cs="Times New Roman"/>
              <w:sz w:val="24"/>
              <w:szCs w:val="24"/>
              <w:shd w:val="clear" w:color="auto" w:fill="FFFFFF"/>
            </w:rPr>
            <w:instrText xml:space="preserve"> CITATION Max10 \l 1033 </w:instrText>
          </w:r>
          <w:r w:rsidR="00FC4825">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(Amuzu, 2010)</w:t>
          </w:r>
          <w:r w:rsidR="00FC4825">
            <w:rPr>
              <w:rStyle w:val="word"/>
              <w:rFonts w:ascii="Times New Roman" w:hAnsi="Times New Roman" w:cs="Times New Roman"/>
              <w:sz w:val="24"/>
              <w:szCs w:val="24"/>
              <w:shd w:val="clear" w:color="auto" w:fill="FFFFFF"/>
            </w:rPr>
            <w:fldChar w:fldCharType="end"/>
          </w:r>
        </w:sdtContent>
      </w:sdt>
    </w:p>
    <w:p w:rsidR="003D47BB"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Cash Flow Return on Asset = Net Cash Flow from Operation / Average Total Asset</w:t>
      </w:r>
    </w:p>
    <w:p w:rsidR="002F4684" w:rsidRPr="00FC4825" w:rsidRDefault="00C10470" w:rsidP="00FC4825">
      <w:pPr>
        <w:spacing w:line="360" w:lineRule="auto"/>
        <w:jc w:val="both"/>
        <w:rPr>
          <w:rFonts w:ascii="Times New Roman" w:hAnsi="Times New Roman" w:cs="Times New Roman"/>
          <w:sz w:val="24"/>
          <w:szCs w:val="24"/>
          <w:shd w:val="clear" w:color="auto" w:fill="FFFFFF"/>
        </w:rPr>
      </w:pPr>
      <w:r w:rsidRPr="00C10470">
        <w:rPr>
          <w:rStyle w:val="word"/>
          <w:rFonts w:ascii="Times New Roman" w:hAnsi="Times New Roman" w:cs="Times New Roman"/>
          <w:sz w:val="24"/>
          <w:szCs w:val="24"/>
          <w:shd w:val="clear" w:color="auto" w:fill="FFFFFF"/>
        </w:rPr>
        <w:t>Cash</w:t>
      </w:r>
      <w:r>
        <w:rPr>
          <w:rStyle w:val="word"/>
          <w:rFonts w:ascii="Times New Roman" w:hAnsi="Times New Roman" w:cs="Times New Roman"/>
          <w:sz w:val="24"/>
          <w:szCs w:val="24"/>
          <w:shd w:val="clear" w:color="auto" w:fill="FFFFFF"/>
        </w:rPr>
        <w:t xml:space="preserve"> flows to total asset ratio show investors how effectively the business uses its assets to collect cash from sales and clients. The higher the percentages, the more efficient the organization will be. </w:t>
      </w:r>
      <w:r w:rsidR="00241094" w:rsidRPr="00A84974">
        <w:rPr>
          <w:rStyle w:val="word"/>
          <w:rFonts w:ascii="Times New Roman" w:hAnsi="Times New Roman" w:cs="Times New Roman"/>
          <w:sz w:val="24"/>
          <w:szCs w:val="24"/>
          <w:shd w:val="clear" w:color="auto" w:fill="FFFFFF"/>
        </w:rPr>
        <w:t>And the lower percentage shows that</w:t>
      </w:r>
      <w:r w:rsidR="00F54729" w:rsidRPr="00A84974">
        <w:rPr>
          <w:rStyle w:val="word"/>
          <w:rFonts w:ascii="Times New Roman" w:hAnsi="Times New Roman" w:cs="Times New Roman"/>
          <w:sz w:val="24"/>
          <w:szCs w:val="24"/>
          <w:shd w:val="clear" w:color="auto" w:fill="FFFFFF"/>
        </w:rPr>
        <w:t xml:space="preserve"> the organization is </w:t>
      </w:r>
      <w:r w:rsidR="00963435">
        <w:rPr>
          <w:rStyle w:val="word"/>
          <w:rFonts w:ascii="Times New Roman" w:hAnsi="Times New Roman" w:cs="Times New Roman"/>
          <w:sz w:val="24"/>
          <w:szCs w:val="24"/>
          <w:shd w:val="clear" w:color="auto" w:fill="FFFFFF"/>
        </w:rPr>
        <w:t>inefficient.</w:t>
      </w:r>
      <w:sdt>
        <w:sdtPr>
          <w:rPr>
            <w:rStyle w:val="word"/>
            <w:rFonts w:ascii="Times New Roman" w:hAnsi="Times New Roman" w:cs="Times New Roman"/>
            <w:sz w:val="24"/>
            <w:szCs w:val="24"/>
            <w:shd w:val="clear" w:color="auto" w:fill="FFFFFF"/>
          </w:rPr>
          <w:id w:val="1478487625"/>
          <w:citation/>
        </w:sdtPr>
        <w:sdtEndPr>
          <w:rPr>
            <w:rStyle w:val="word"/>
          </w:rPr>
        </w:sdtEndPr>
        <w:sdtContent>
          <w:r w:rsidR="00963435">
            <w:rPr>
              <w:rStyle w:val="word"/>
              <w:rFonts w:ascii="Times New Roman" w:hAnsi="Times New Roman" w:cs="Times New Roman"/>
              <w:sz w:val="24"/>
              <w:szCs w:val="24"/>
              <w:shd w:val="clear" w:color="auto" w:fill="FFFFFF"/>
            </w:rPr>
            <w:fldChar w:fldCharType="begin"/>
          </w:r>
          <w:r w:rsidR="0062587D">
            <w:rPr>
              <w:rStyle w:val="word"/>
              <w:rFonts w:ascii="Times New Roman" w:hAnsi="Times New Roman" w:cs="Times New Roman"/>
              <w:sz w:val="24"/>
              <w:szCs w:val="24"/>
              <w:shd w:val="clear" w:color="auto" w:fill="FFFFFF"/>
            </w:rPr>
            <w:instrText xml:space="preserve">CITATION Cia08 \l 1033 </w:instrText>
          </w:r>
          <w:r w:rsidR="00963435">
            <w:rPr>
              <w:rStyle w:val="word"/>
              <w:rFonts w:ascii="Times New Roman" w:hAnsi="Times New Roman" w:cs="Times New Roman"/>
              <w:sz w:val="24"/>
              <w:szCs w:val="24"/>
              <w:shd w:val="clear" w:color="auto" w:fill="FFFFFF"/>
            </w:rPr>
            <w:fldChar w:fldCharType="separate"/>
          </w:r>
          <w:r w:rsidR="008D6189">
            <w:rPr>
              <w:rStyle w:val="word"/>
              <w:rFonts w:ascii="Times New Roman" w:hAnsi="Times New Roman" w:cs="Times New Roman"/>
              <w:noProof/>
              <w:sz w:val="24"/>
              <w:szCs w:val="24"/>
              <w:shd w:val="clear" w:color="auto" w:fill="FFFFFF"/>
            </w:rPr>
            <w:t xml:space="preserve"> </w:t>
          </w:r>
          <w:r w:rsidR="008D6189" w:rsidRPr="008D6189">
            <w:rPr>
              <w:rFonts w:ascii="Times New Roman" w:hAnsi="Times New Roman" w:cs="Times New Roman"/>
              <w:noProof/>
              <w:sz w:val="24"/>
              <w:szCs w:val="24"/>
              <w:shd w:val="clear" w:color="auto" w:fill="FFFFFF"/>
            </w:rPr>
            <w:t>(Walsh, 2008)</w:t>
          </w:r>
          <w:r w:rsidR="00963435">
            <w:rPr>
              <w:rStyle w:val="word"/>
              <w:rFonts w:ascii="Times New Roman" w:hAnsi="Times New Roman" w:cs="Times New Roman"/>
              <w:sz w:val="24"/>
              <w:szCs w:val="24"/>
              <w:shd w:val="clear" w:color="auto" w:fill="FFFFFF"/>
            </w:rPr>
            <w:fldChar w:fldCharType="end"/>
          </w:r>
        </w:sdtContent>
      </w:sdt>
      <w:sdt>
        <w:sdtPr>
          <w:id w:val="837199267"/>
          <w:citation/>
        </w:sdtPr>
        <w:sdtEndPr/>
        <w:sdtContent>
          <w:r w:rsidR="002F4684" w:rsidRPr="00FC4825">
            <w:rPr>
              <w:rFonts w:ascii="Times New Roman" w:hAnsi="Times New Roman" w:cs="Times New Roman"/>
              <w:sz w:val="24"/>
              <w:szCs w:val="24"/>
            </w:rPr>
            <w:fldChar w:fldCharType="begin"/>
          </w:r>
          <w:r w:rsidR="005B2D06" w:rsidRPr="00FC4825">
            <w:rPr>
              <w:rFonts w:ascii="Times New Roman" w:hAnsi="Times New Roman" w:cs="Times New Roman"/>
              <w:sz w:val="24"/>
              <w:szCs w:val="24"/>
            </w:rPr>
            <w:instrText xml:space="preserve">CITATION Leo07 \l 1033 </w:instrText>
          </w:r>
          <w:r w:rsidR="002F4684" w:rsidRPr="00FC4825">
            <w:rPr>
              <w:rFonts w:ascii="Times New Roman" w:hAnsi="Times New Roman" w:cs="Times New Roman"/>
              <w:sz w:val="24"/>
              <w:szCs w:val="24"/>
            </w:rPr>
            <w:fldChar w:fldCharType="separate"/>
          </w:r>
          <w:r w:rsidR="008D6189">
            <w:rPr>
              <w:rFonts w:ascii="Times New Roman" w:hAnsi="Times New Roman" w:cs="Times New Roman"/>
              <w:noProof/>
              <w:sz w:val="24"/>
              <w:szCs w:val="24"/>
            </w:rPr>
            <w:t xml:space="preserve"> </w:t>
          </w:r>
          <w:r w:rsidR="008D6189" w:rsidRPr="008D6189">
            <w:rPr>
              <w:rFonts w:ascii="Times New Roman" w:hAnsi="Times New Roman" w:cs="Times New Roman"/>
              <w:noProof/>
              <w:sz w:val="24"/>
              <w:szCs w:val="24"/>
            </w:rPr>
            <w:t>(Jooste, 2007)</w:t>
          </w:r>
          <w:r w:rsidR="002F4684" w:rsidRPr="00FC4825">
            <w:rPr>
              <w:rFonts w:ascii="Times New Roman" w:hAnsi="Times New Roman" w:cs="Times New Roman"/>
              <w:sz w:val="24"/>
              <w:szCs w:val="24"/>
            </w:rPr>
            <w:fldChar w:fldCharType="end"/>
          </w:r>
        </w:sdtContent>
      </w:sdt>
      <w:sdt>
        <w:sdtPr>
          <w:id w:val="-1058705851"/>
          <w:citation/>
        </w:sdtPr>
        <w:sdtEndPr/>
        <w:sdtContent>
          <w:r w:rsidR="002F4684" w:rsidRPr="00FC4825">
            <w:rPr>
              <w:rFonts w:ascii="Times New Roman" w:hAnsi="Times New Roman" w:cs="Times New Roman"/>
              <w:sz w:val="24"/>
              <w:szCs w:val="24"/>
            </w:rPr>
            <w:fldChar w:fldCharType="begin"/>
          </w:r>
          <w:r w:rsidR="005B2D06" w:rsidRPr="00FC4825">
            <w:rPr>
              <w:rFonts w:ascii="Times New Roman" w:hAnsi="Times New Roman" w:cs="Times New Roman"/>
              <w:sz w:val="24"/>
              <w:szCs w:val="24"/>
            </w:rPr>
            <w:instrText xml:space="preserve">CITATION Max10 \l 1033 </w:instrText>
          </w:r>
          <w:r w:rsidR="002F4684" w:rsidRPr="00FC4825">
            <w:rPr>
              <w:rFonts w:ascii="Times New Roman" w:hAnsi="Times New Roman" w:cs="Times New Roman"/>
              <w:sz w:val="24"/>
              <w:szCs w:val="24"/>
            </w:rPr>
            <w:fldChar w:fldCharType="separate"/>
          </w:r>
          <w:r w:rsidR="008D6189">
            <w:rPr>
              <w:rFonts w:ascii="Times New Roman" w:hAnsi="Times New Roman" w:cs="Times New Roman"/>
              <w:noProof/>
              <w:sz w:val="24"/>
              <w:szCs w:val="24"/>
            </w:rPr>
            <w:t xml:space="preserve"> </w:t>
          </w:r>
          <w:r w:rsidR="008D6189" w:rsidRPr="008D6189">
            <w:rPr>
              <w:rFonts w:ascii="Times New Roman" w:hAnsi="Times New Roman" w:cs="Times New Roman"/>
              <w:noProof/>
              <w:sz w:val="24"/>
              <w:szCs w:val="24"/>
            </w:rPr>
            <w:t>(Amuzu, 2010)</w:t>
          </w:r>
          <w:r w:rsidR="002F4684" w:rsidRPr="00FC4825">
            <w:rPr>
              <w:rFonts w:ascii="Times New Roman" w:hAnsi="Times New Roman" w:cs="Times New Roman"/>
              <w:sz w:val="24"/>
              <w:szCs w:val="24"/>
            </w:rPr>
            <w:fldChar w:fldCharType="end"/>
          </w:r>
        </w:sdtContent>
      </w:sdt>
    </w:p>
    <w:p w:rsidR="00A5237D" w:rsidRPr="00A84974" w:rsidRDefault="00A5237D" w:rsidP="00A84974">
      <w:pPr>
        <w:spacing w:line="360" w:lineRule="auto"/>
        <w:jc w:val="both"/>
        <w:rPr>
          <w:rFonts w:ascii="Times New Roman" w:hAnsi="Times New Roman" w:cs="Times New Roman"/>
          <w:sz w:val="24"/>
          <w:szCs w:val="24"/>
        </w:rPr>
      </w:pPr>
    </w:p>
    <w:p w:rsidR="00A5237D" w:rsidRPr="00A84974" w:rsidRDefault="00A5237D" w:rsidP="00A84974">
      <w:pPr>
        <w:spacing w:line="360" w:lineRule="auto"/>
        <w:jc w:val="both"/>
        <w:rPr>
          <w:rFonts w:ascii="Times New Roman" w:hAnsi="Times New Roman" w:cs="Times New Roman"/>
          <w:sz w:val="24"/>
          <w:szCs w:val="24"/>
        </w:rPr>
      </w:pPr>
    </w:p>
    <w:p w:rsidR="00A5237D" w:rsidRPr="00A84974" w:rsidRDefault="00A5237D" w:rsidP="00A84974">
      <w:pPr>
        <w:spacing w:line="360" w:lineRule="auto"/>
        <w:jc w:val="both"/>
        <w:rPr>
          <w:rFonts w:ascii="Times New Roman" w:hAnsi="Times New Roman" w:cs="Times New Roman"/>
          <w:sz w:val="24"/>
          <w:szCs w:val="24"/>
        </w:rPr>
      </w:pPr>
    </w:p>
    <w:p w:rsidR="00F06186" w:rsidRPr="00F06186" w:rsidRDefault="00F06186" w:rsidP="00F06186"/>
    <w:p w:rsidR="00F06186" w:rsidRPr="00F06186" w:rsidRDefault="00F06186" w:rsidP="00F06186"/>
    <w:p w:rsidR="00EB231E" w:rsidRPr="00EB231E" w:rsidRDefault="00EB231E" w:rsidP="00EB231E"/>
    <w:p w:rsidR="00EB231E" w:rsidRPr="00EB231E" w:rsidRDefault="00EB231E" w:rsidP="00EB231E"/>
    <w:p w:rsidR="00EB231E" w:rsidRPr="00EB231E" w:rsidRDefault="00EB231E" w:rsidP="00EB231E"/>
    <w:p w:rsidR="00EB231E" w:rsidRPr="00EB231E" w:rsidRDefault="00EB231E" w:rsidP="00EB231E"/>
    <w:p w:rsidR="00EB231E" w:rsidRPr="00EB231E" w:rsidRDefault="00EB231E" w:rsidP="00EB231E"/>
    <w:p w:rsidR="00F72C02" w:rsidRPr="00A84974" w:rsidRDefault="00CB3CE5" w:rsidP="00A84974">
      <w:pPr>
        <w:pStyle w:val="Heading1"/>
        <w:spacing w:line="360" w:lineRule="auto"/>
        <w:jc w:val="both"/>
        <w:rPr>
          <w:rStyle w:val="word"/>
          <w:rFonts w:ascii="Times New Roman" w:hAnsi="Times New Roman" w:cs="Times New Roman"/>
          <w:b/>
          <w:sz w:val="24"/>
          <w:szCs w:val="24"/>
        </w:rPr>
      </w:pPr>
      <w:bookmarkStart w:id="25" w:name="_Toc33304729"/>
      <w:r w:rsidRPr="00A84974">
        <w:rPr>
          <w:rStyle w:val="word"/>
          <w:rFonts w:ascii="Times New Roman" w:hAnsi="Times New Roman" w:cs="Times New Roman"/>
          <w:b/>
          <w:sz w:val="24"/>
          <w:szCs w:val="24"/>
        </w:rPr>
        <w:lastRenderedPageBreak/>
        <w:t>Chapter-03 Organizational Background</w:t>
      </w:r>
      <w:bookmarkEnd w:id="25"/>
    </w:p>
    <w:p w:rsidR="00316B7B"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26" w:name="_Toc33304730"/>
      <w:r w:rsidRPr="00A84974">
        <w:rPr>
          <w:rStyle w:val="word"/>
          <w:rFonts w:ascii="Times New Roman" w:hAnsi="Times New Roman" w:cs="Times New Roman"/>
          <w:b/>
          <w:color w:val="521807" w:themeColor="accent1" w:themeShade="80"/>
          <w:sz w:val="24"/>
          <w:szCs w:val="24"/>
        </w:rPr>
        <w:t>3.1 Company profile</w:t>
      </w:r>
      <w:bookmarkEnd w:id="26"/>
    </w:p>
    <w:p w:rsidR="00E774AA"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 xml:space="preserve">Bank </w:t>
      </w:r>
      <w:proofErr w:type="spellStart"/>
      <w:r w:rsidRPr="00A84974">
        <w:rPr>
          <w:rStyle w:val="word"/>
          <w:rFonts w:ascii="Times New Roman" w:hAnsi="Times New Roman" w:cs="Times New Roman"/>
          <w:sz w:val="24"/>
          <w:szCs w:val="24"/>
          <w:shd w:val="clear" w:color="auto" w:fill="FFFFFF"/>
        </w:rPr>
        <w:t>Alfalah</w:t>
      </w:r>
      <w:proofErr w:type="spellEnd"/>
      <w:r w:rsidRPr="00A84974">
        <w:rPr>
          <w:rStyle w:val="word"/>
          <w:rFonts w:ascii="Times New Roman" w:hAnsi="Times New Roman" w:cs="Times New Roman"/>
          <w:sz w:val="24"/>
          <w:szCs w:val="24"/>
          <w:shd w:val="clear" w:color="auto" w:fill="FFFFFF"/>
        </w:rPr>
        <w:t xml:space="preserve"> is the fifth-largest bank in Pakistan with a network of 600 branches in over 200      cities across Pakistan including an international presence in Afghanistan, Bangladesh, Bahrain, and UAE representative office.</w:t>
      </w:r>
      <w:r w:rsidR="00E75490" w:rsidRPr="00A84974">
        <w:rPr>
          <w:rStyle w:val="word"/>
          <w:rFonts w:ascii="Times New Roman" w:hAnsi="Times New Roman" w:cs="Times New Roman"/>
          <w:sz w:val="24"/>
          <w:szCs w:val="24"/>
          <w:shd w:val="clear" w:color="auto" w:fill="FFFFFF"/>
        </w:rPr>
        <w:t xml:space="preserve"> The</w:t>
      </w:r>
      <w:r w:rsidR="0094283F">
        <w:rPr>
          <w:rStyle w:val="word"/>
          <w:rFonts w:ascii="Times New Roman" w:hAnsi="Times New Roman" w:cs="Times New Roman"/>
          <w:sz w:val="24"/>
          <w:szCs w:val="24"/>
          <w:shd w:val="clear" w:color="auto" w:fill="FFFFFF"/>
        </w:rPr>
        <w:t xml:space="preserve"> Abu Dhabi Group owns and operates the bank.</w:t>
      </w:r>
      <w:r w:rsidR="00E75490" w:rsidRPr="00A84974">
        <w:rPr>
          <w:rStyle w:val="word"/>
          <w:rFonts w:ascii="Times New Roman" w:hAnsi="Times New Roman" w:cs="Times New Roman"/>
          <w:sz w:val="24"/>
          <w:szCs w:val="24"/>
          <w:shd w:val="clear" w:color="auto" w:fill="FFFFFF"/>
        </w:rPr>
        <w:t xml:space="preserve"> </w:t>
      </w:r>
      <w:r w:rsidR="00820B5D" w:rsidRPr="00A84974">
        <w:rPr>
          <w:rStyle w:val="word"/>
          <w:rFonts w:ascii="Times New Roman" w:hAnsi="Times New Roman" w:cs="Times New Roman"/>
          <w:sz w:val="24"/>
          <w:szCs w:val="24"/>
          <w:shd w:val="clear" w:color="auto" w:fill="FFFFFF"/>
        </w:rPr>
        <w:t>World</w:t>
      </w:r>
      <w:r w:rsidR="00E75490" w:rsidRPr="00A84974">
        <w:rPr>
          <w:rStyle w:val="word"/>
          <w:rFonts w:ascii="Times New Roman" w:hAnsi="Times New Roman" w:cs="Times New Roman"/>
          <w:sz w:val="24"/>
          <w:szCs w:val="24"/>
          <w:shd w:val="clear" w:color="auto" w:fill="FFFFFF"/>
        </w:rPr>
        <w:t> Bank International Finance Corporation (IFC) partnered with the Bank in 2014, holding a 15 percent stake in Alfalah Bank.</w:t>
      </w:r>
    </w:p>
    <w:p w:rsidR="00BC581F"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Operations in Bangladesh began with the acquisition of Shamil Bank of Bahrain from 2005. The Bank has since grown from a single branch operation to seven branches including Dhaka,           Chittagong, and Sylhet and aims to spread throughout the country.</w:t>
      </w:r>
    </w:p>
    <w:p w:rsidR="00BC581F"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The Bank provides financial solutions for individuals, businesses, organizations, and governments through a wide range of products and services, including corporate</w:t>
      </w:r>
      <w:r w:rsidR="00240D1D">
        <w:rPr>
          <w:rStyle w:val="word"/>
          <w:rFonts w:ascii="Times New Roman" w:hAnsi="Times New Roman" w:cs="Times New Roman"/>
          <w:sz w:val="24"/>
          <w:szCs w:val="24"/>
          <w:shd w:val="clear" w:color="auto" w:fill="FFFFFF"/>
        </w:rPr>
        <w:t xml:space="preserve"> and investment banking, </w:t>
      </w:r>
      <w:r w:rsidRPr="00A84974">
        <w:rPr>
          <w:rStyle w:val="word"/>
          <w:rFonts w:ascii="Times New Roman" w:hAnsi="Times New Roman" w:cs="Times New Roman"/>
          <w:sz w:val="24"/>
          <w:szCs w:val="24"/>
          <w:shd w:val="clear" w:color="auto" w:fill="FFFFFF"/>
        </w:rPr>
        <w:t>consumer banking and credit, commercial, small and medium-sized enterprises, Islamic and asset finance.</w:t>
      </w:r>
      <w:r w:rsidR="007301AA" w:rsidRPr="00A84974">
        <w:rPr>
          <w:rStyle w:val="word"/>
          <w:rFonts w:ascii="Times New Roman" w:hAnsi="Times New Roman" w:cs="Times New Roman"/>
          <w:sz w:val="24"/>
          <w:szCs w:val="24"/>
          <w:shd w:val="clear" w:color="auto" w:fill="FFFFFF"/>
        </w:rPr>
        <w:t xml:space="preserve"> The bank looks to an optimistic future and aims to continue </w:t>
      </w:r>
      <w:r w:rsidR="00E774AA" w:rsidRPr="00A84974">
        <w:rPr>
          <w:rStyle w:val="word"/>
          <w:rFonts w:ascii="Times New Roman" w:hAnsi="Times New Roman" w:cs="Times New Roman"/>
          <w:sz w:val="24"/>
          <w:szCs w:val="24"/>
          <w:shd w:val="clear" w:color="auto" w:fill="FFFFFF"/>
        </w:rPr>
        <w:t>investing in its core strengths</w:t>
      </w:r>
      <w:r w:rsidR="007301AA" w:rsidRPr="00A84974">
        <w:rPr>
          <w:rStyle w:val="word"/>
          <w:rFonts w:ascii="Times New Roman" w:hAnsi="Times New Roman" w:cs="Times New Roman"/>
          <w:sz w:val="24"/>
          <w:szCs w:val="24"/>
          <w:shd w:val="clear" w:color="auto" w:fill="FFFFFF"/>
        </w:rPr>
        <w:t xml:space="preserve"> to deliver ' Best in Class ' products and services to its diverse customer base. </w:t>
      </w:r>
    </w:p>
    <w:p w:rsidR="004E4E6A"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Bank </w:t>
      </w:r>
      <w:proofErr w:type="spellStart"/>
      <w:r w:rsidRPr="00A84974">
        <w:rPr>
          <w:rStyle w:val="word"/>
          <w:rFonts w:ascii="Times New Roman" w:hAnsi="Times New Roman" w:cs="Times New Roman"/>
          <w:sz w:val="24"/>
          <w:szCs w:val="24"/>
          <w:shd w:val="clear" w:color="auto" w:fill="FFFFFF"/>
        </w:rPr>
        <w:t>Alfalah</w:t>
      </w:r>
      <w:proofErr w:type="spellEnd"/>
      <w:r w:rsidRPr="00A84974">
        <w:rPr>
          <w:rStyle w:val="word"/>
          <w:rFonts w:ascii="Times New Roman" w:hAnsi="Times New Roman" w:cs="Times New Roman"/>
          <w:sz w:val="24"/>
          <w:szCs w:val="24"/>
          <w:shd w:val="clear" w:color="auto" w:fill="FFFFFF"/>
        </w:rPr>
        <w:t> comprises two branch types: </w:t>
      </w:r>
    </w:p>
    <w:p w:rsidR="004E4E6A" w:rsidRPr="00A84974" w:rsidRDefault="00CB3CE5" w:rsidP="00A84974">
      <w:pPr>
        <w:pStyle w:val="ListParagraph"/>
        <w:numPr>
          <w:ilvl w:val="0"/>
          <w:numId w:val="10"/>
        </w:num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Conventional Branches of Banking </w:t>
      </w:r>
    </w:p>
    <w:p w:rsidR="00117696" w:rsidRPr="00A84974" w:rsidRDefault="00CB3CE5" w:rsidP="00A84974">
      <w:pPr>
        <w:pStyle w:val="ListParagraph"/>
        <w:numPr>
          <w:ilvl w:val="0"/>
          <w:numId w:val="10"/>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Islamic Branches</w:t>
      </w:r>
    </w:p>
    <w:p w:rsidR="008754EB" w:rsidRDefault="008754EB" w:rsidP="00A84974">
      <w:pPr>
        <w:pStyle w:val="Caption"/>
        <w:spacing w:line="360" w:lineRule="auto"/>
        <w:jc w:val="both"/>
        <w:rPr>
          <w:rFonts w:ascii="Times New Roman" w:hAnsi="Times New Roman" w:cs="Times New Roman"/>
          <w:color w:val="auto"/>
          <w:sz w:val="24"/>
          <w:szCs w:val="24"/>
        </w:rPr>
      </w:pPr>
      <w:bookmarkStart w:id="27" w:name="_Toc30886668"/>
    </w:p>
    <w:p w:rsidR="008754EB" w:rsidRDefault="008754EB" w:rsidP="00A84974">
      <w:pPr>
        <w:pStyle w:val="Caption"/>
        <w:spacing w:line="360" w:lineRule="auto"/>
        <w:jc w:val="both"/>
        <w:rPr>
          <w:rFonts w:ascii="Times New Roman" w:hAnsi="Times New Roman" w:cs="Times New Roman"/>
          <w:color w:val="auto"/>
          <w:sz w:val="24"/>
          <w:szCs w:val="24"/>
        </w:rPr>
      </w:pPr>
    </w:p>
    <w:p w:rsidR="008754EB" w:rsidRDefault="008754EB" w:rsidP="00A84974">
      <w:pPr>
        <w:pStyle w:val="Caption"/>
        <w:spacing w:line="360" w:lineRule="auto"/>
        <w:jc w:val="both"/>
        <w:rPr>
          <w:rFonts w:ascii="Times New Roman" w:hAnsi="Times New Roman" w:cs="Times New Roman"/>
          <w:color w:val="auto"/>
          <w:sz w:val="24"/>
          <w:szCs w:val="24"/>
        </w:rPr>
      </w:pPr>
    </w:p>
    <w:p w:rsidR="008754EB" w:rsidRDefault="008754EB" w:rsidP="00A84974">
      <w:pPr>
        <w:pStyle w:val="Caption"/>
        <w:spacing w:line="360" w:lineRule="auto"/>
        <w:jc w:val="both"/>
        <w:rPr>
          <w:rFonts w:ascii="Times New Roman" w:hAnsi="Times New Roman" w:cs="Times New Roman"/>
          <w:color w:val="auto"/>
          <w:sz w:val="24"/>
          <w:szCs w:val="24"/>
        </w:rPr>
      </w:pPr>
    </w:p>
    <w:p w:rsidR="008754EB" w:rsidRDefault="008754EB" w:rsidP="00A84974">
      <w:pPr>
        <w:pStyle w:val="Caption"/>
        <w:spacing w:line="360" w:lineRule="auto"/>
        <w:jc w:val="both"/>
        <w:rPr>
          <w:rFonts w:ascii="Times New Roman" w:hAnsi="Times New Roman" w:cs="Times New Roman"/>
          <w:color w:val="auto"/>
          <w:sz w:val="24"/>
          <w:szCs w:val="24"/>
        </w:rPr>
      </w:pPr>
    </w:p>
    <w:p w:rsidR="008754EB" w:rsidRDefault="008754EB" w:rsidP="00A84974">
      <w:pPr>
        <w:pStyle w:val="Caption"/>
        <w:spacing w:line="360" w:lineRule="auto"/>
        <w:jc w:val="both"/>
        <w:rPr>
          <w:rFonts w:ascii="Times New Roman" w:hAnsi="Times New Roman" w:cs="Times New Roman"/>
          <w:color w:val="auto"/>
          <w:sz w:val="24"/>
          <w:szCs w:val="24"/>
        </w:rPr>
      </w:pPr>
    </w:p>
    <w:p w:rsidR="00117696" w:rsidRPr="00A84974" w:rsidRDefault="00CB3CE5" w:rsidP="00A84974">
      <w:pPr>
        <w:pStyle w:val="Caption"/>
        <w:spacing w:line="360" w:lineRule="auto"/>
        <w:jc w:val="both"/>
        <w:rPr>
          <w:rStyle w:val="word"/>
          <w:rFonts w:ascii="Times New Roman" w:hAnsi="Times New Roman" w:cs="Times New Roman"/>
          <w:color w:val="auto"/>
          <w:sz w:val="24"/>
          <w:szCs w:val="24"/>
          <w:shd w:val="clear" w:color="auto" w:fill="FFFFFF"/>
        </w:rPr>
      </w:pPr>
      <w:bookmarkStart w:id="28" w:name="_Toc33304910"/>
      <w:r w:rsidRPr="00A84974">
        <w:rPr>
          <w:rFonts w:ascii="Times New Roman" w:hAnsi="Times New Roman" w:cs="Times New Roman"/>
          <w:color w:val="auto"/>
          <w:sz w:val="24"/>
          <w:szCs w:val="24"/>
        </w:rPr>
        <w:lastRenderedPageBreak/>
        <w:t xml:space="preserve">Figure </w:t>
      </w:r>
      <w:r w:rsidRPr="00A84974">
        <w:rPr>
          <w:rFonts w:ascii="Times New Roman" w:hAnsi="Times New Roman" w:cs="Times New Roman"/>
          <w:color w:val="auto"/>
          <w:sz w:val="24"/>
          <w:szCs w:val="24"/>
        </w:rPr>
        <w:fldChar w:fldCharType="begin"/>
      </w:r>
      <w:r w:rsidRPr="00A84974">
        <w:rPr>
          <w:rFonts w:ascii="Times New Roman" w:hAnsi="Times New Roman" w:cs="Times New Roman"/>
          <w:color w:val="auto"/>
          <w:sz w:val="24"/>
          <w:szCs w:val="24"/>
        </w:rPr>
        <w:instrText xml:space="preserve"> SEQ Figure \* ARABIC </w:instrText>
      </w:r>
      <w:r w:rsidRPr="00A84974">
        <w:rPr>
          <w:rFonts w:ascii="Times New Roman" w:hAnsi="Times New Roman" w:cs="Times New Roman"/>
          <w:color w:val="auto"/>
          <w:sz w:val="24"/>
          <w:szCs w:val="24"/>
        </w:rPr>
        <w:fldChar w:fldCharType="separate"/>
      </w:r>
      <w:r w:rsidR="00F3617B" w:rsidRPr="00A84974">
        <w:rPr>
          <w:rFonts w:ascii="Times New Roman" w:hAnsi="Times New Roman" w:cs="Times New Roman"/>
          <w:noProof/>
          <w:color w:val="auto"/>
          <w:sz w:val="24"/>
          <w:szCs w:val="24"/>
        </w:rPr>
        <w:t>3</w:t>
      </w:r>
      <w:r w:rsidRPr="00A84974">
        <w:rPr>
          <w:rFonts w:ascii="Times New Roman" w:hAnsi="Times New Roman" w:cs="Times New Roman"/>
          <w:color w:val="auto"/>
          <w:sz w:val="24"/>
          <w:szCs w:val="24"/>
        </w:rPr>
        <w:fldChar w:fldCharType="end"/>
      </w:r>
      <w:r w:rsidRPr="00A84974">
        <w:rPr>
          <w:rFonts w:ascii="Times New Roman" w:hAnsi="Times New Roman" w:cs="Times New Roman"/>
          <w:color w:val="auto"/>
          <w:sz w:val="24"/>
          <w:szCs w:val="24"/>
        </w:rPr>
        <w:t xml:space="preserve"> Branches</w:t>
      </w:r>
      <w:bookmarkEnd w:id="27"/>
      <w:bookmarkEnd w:id="28"/>
    </w:p>
    <w:p w:rsidR="003712A4" w:rsidRPr="00A84974" w:rsidRDefault="003712A4" w:rsidP="00A84974">
      <w:pPr>
        <w:pStyle w:val="ListParagraph"/>
        <w:spacing w:line="360" w:lineRule="auto"/>
        <w:jc w:val="both"/>
        <w:rPr>
          <w:rStyle w:val="word"/>
          <w:rFonts w:ascii="Times New Roman" w:hAnsi="Times New Roman" w:cs="Times New Roman"/>
          <w:sz w:val="24"/>
          <w:szCs w:val="24"/>
          <w:shd w:val="clear" w:color="auto" w:fill="FFFFFF"/>
        </w:rPr>
      </w:pPr>
    </w:p>
    <w:p w:rsidR="003712A4" w:rsidRPr="00A84974" w:rsidRDefault="00CB3CE5" w:rsidP="00A84974">
      <w:pPr>
        <w:pStyle w:val="ListParagraph"/>
        <w:spacing w:line="360" w:lineRule="auto"/>
        <w:jc w:val="both"/>
        <w:rPr>
          <w:rStyle w:val="word"/>
          <w:rFonts w:ascii="Times New Roman" w:hAnsi="Times New Roman" w:cs="Times New Roman"/>
          <w:sz w:val="24"/>
          <w:szCs w:val="24"/>
          <w:shd w:val="clear" w:color="auto" w:fill="FFFFFF"/>
        </w:rPr>
      </w:pPr>
      <w:r w:rsidRPr="00A84974">
        <w:rPr>
          <w:rFonts w:ascii="Times New Roman" w:hAnsi="Times New Roman" w:cs="Times New Roman"/>
          <w:noProof/>
          <w:sz w:val="24"/>
          <w:szCs w:val="24"/>
          <w:shd w:val="clear" w:color="auto" w:fill="FFFFFF"/>
        </w:rPr>
        <w:drawing>
          <wp:inline distT="0" distB="0" distL="0" distR="0">
            <wp:extent cx="5486400" cy="2743200"/>
            <wp:effectExtent l="0" t="0" r="0" b="190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3712A4" w:rsidRPr="00A84974" w:rsidRDefault="003712A4" w:rsidP="00A84974">
      <w:pPr>
        <w:pStyle w:val="ListParagraph"/>
        <w:spacing w:line="360" w:lineRule="auto"/>
        <w:jc w:val="both"/>
        <w:rPr>
          <w:rStyle w:val="word"/>
          <w:rFonts w:ascii="Times New Roman" w:hAnsi="Times New Roman" w:cs="Times New Roman"/>
          <w:b/>
          <w:sz w:val="24"/>
          <w:szCs w:val="24"/>
          <w:shd w:val="clear" w:color="auto" w:fill="FFFFFF"/>
        </w:rPr>
      </w:pPr>
    </w:p>
    <w:p w:rsidR="00AB667B" w:rsidRPr="00A84974" w:rsidRDefault="00AB667B"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p>
    <w:p w:rsidR="00C325A5"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29" w:name="_Toc33304731"/>
      <w:r w:rsidRPr="00A84974">
        <w:rPr>
          <w:rStyle w:val="word"/>
          <w:rFonts w:ascii="Times New Roman" w:hAnsi="Times New Roman" w:cs="Times New Roman"/>
          <w:b/>
          <w:color w:val="521807" w:themeColor="accent1" w:themeShade="80"/>
          <w:sz w:val="24"/>
          <w:szCs w:val="24"/>
        </w:rPr>
        <w:t>3.2 vision</w:t>
      </w:r>
      <w:bookmarkEnd w:id="29"/>
    </w:p>
    <w:p w:rsidR="00C325A5" w:rsidRPr="00A84974" w:rsidRDefault="00CB3CE5" w:rsidP="00A84974">
      <w:pPr>
        <w:pStyle w:val="ListParagraph"/>
        <w:numPr>
          <w:ilvl w:val="0"/>
          <w:numId w:val="11"/>
        </w:numPr>
        <w:spacing w:line="360" w:lineRule="auto"/>
        <w:jc w:val="both"/>
        <w:rPr>
          <w:rFonts w:ascii="Times New Roman" w:hAnsi="Times New Roman" w:cs="Times New Roman"/>
          <w:sz w:val="24"/>
          <w:szCs w:val="24"/>
        </w:rPr>
      </w:pPr>
      <w:r w:rsidRPr="00A84974">
        <w:rPr>
          <w:rStyle w:val="word"/>
          <w:rFonts w:ascii="Times New Roman" w:hAnsi="Times New Roman" w:cs="Times New Roman"/>
          <w:sz w:val="24"/>
          <w:szCs w:val="24"/>
          <w:shd w:val="clear" w:color="auto" w:fill="FFFFFF"/>
        </w:rPr>
        <w:t>To inspire and empower people in life and business to do things differently, and shape their path.</w:t>
      </w:r>
    </w:p>
    <w:p w:rsidR="00C325A5" w:rsidRPr="00A84974" w:rsidRDefault="00CB3CE5" w:rsidP="00A84974">
      <w:pPr>
        <w:pStyle w:val="ListParagraph"/>
        <w:numPr>
          <w:ilvl w:val="0"/>
          <w:numId w:val="11"/>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To be the leading local &amp; international organization providing the full range of </w:t>
      </w:r>
      <w:r w:rsidR="00F06186" w:rsidRPr="00A84974">
        <w:rPr>
          <w:rStyle w:val="word"/>
          <w:rFonts w:ascii="Times New Roman" w:hAnsi="Times New Roman" w:cs="Times New Roman"/>
          <w:sz w:val="24"/>
          <w:szCs w:val="24"/>
          <w:shd w:val="clear" w:color="auto" w:fill="FFFFFF"/>
        </w:rPr>
        <w:t>financial</w:t>
      </w:r>
      <w:r w:rsidR="00F06186">
        <w:rPr>
          <w:rStyle w:val="word"/>
          <w:rFonts w:ascii="Times New Roman" w:hAnsi="Times New Roman" w:cs="Times New Roman"/>
          <w:sz w:val="24"/>
          <w:szCs w:val="24"/>
          <w:shd w:val="clear" w:color="auto" w:fill="FFFFFF"/>
        </w:rPr>
        <w:t xml:space="preserve"> </w:t>
      </w:r>
      <w:r w:rsidR="00F06186" w:rsidRPr="00A84974">
        <w:rPr>
          <w:rStyle w:val="word"/>
          <w:rFonts w:ascii="Times New Roman" w:hAnsi="Times New Roman" w:cs="Times New Roman"/>
          <w:sz w:val="24"/>
          <w:szCs w:val="24"/>
          <w:shd w:val="clear" w:color="auto" w:fill="FFFFFF"/>
        </w:rPr>
        <w:t>services</w:t>
      </w:r>
      <w:r w:rsidRPr="00A84974">
        <w:rPr>
          <w:rStyle w:val="word"/>
          <w:rFonts w:ascii="Times New Roman" w:hAnsi="Times New Roman" w:cs="Times New Roman"/>
          <w:sz w:val="24"/>
          <w:szCs w:val="24"/>
          <w:shd w:val="clear" w:color="auto" w:fill="FFFFFF"/>
        </w:rPr>
        <w:t> to all segments under one roof.</w:t>
      </w:r>
    </w:p>
    <w:p w:rsidR="00BC581F"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30" w:name="_Toc33304732"/>
      <w:r w:rsidRPr="00A84974">
        <w:rPr>
          <w:rStyle w:val="word"/>
          <w:rFonts w:ascii="Times New Roman" w:hAnsi="Times New Roman" w:cs="Times New Roman"/>
          <w:b/>
          <w:color w:val="521807" w:themeColor="accent1" w:themeShade="80"/>
          <w:sz w:val="24"/>
          <w:szCs w:val="24"/>
        </w:rPr>
        <w:t>3.3 Mission</w:t>
      </w:r>
      <w:bookmarkEnd w:id="30"/>
      <w:r w:rsidRPr="00A84974">
        <w:rPr>
          <w:rStyle w:val="word"/>
          <w:rFonts w:ascii="Times New Roman" w:hAnsi="Times New Roman" w:cs="Times New Roman"/>
          <w:b/>
          <w:color w:val="521807" w:themeColor="accent1" w:themeShade="80"/>
          <w:sz w:val="24"/>
          <w:szCs w:val="24"/>
        </w:rPr>
        <w:t xml:space="preserve"> </w:t>
      </w:r>
    </w:p>
    <w:p w:rsidR="007074EF" w:rsidRPr="00A84974" w:rsidRDefault="00CB3CE5" w:rsidP="00A84974">
      <w:pPr>
        <w:pStyle w:val="ListParagraph"/>
        <w:numPr>
          <w:ilvl w:val="0"/>
          <w:numId w:val="12"/>
        </w:num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Looking with fresh eyes at the market for new opportunities and looking for new ways to help our clients to thrive and advance the world of finance.</w:t>
      </w:r>
    </w:p>
    <w:p w:rsidR="007074EF" w:rsidRPr="00A84974" w:rsidRDefault="00CB3CE5" w:rsidP="00A84974">
      <w:pPr>
        <w:pStyle w:val="ListParagraph"/>
        <w:numPr>
          <w:ilvl w:val="0"/>
          <w:numId w:val="12"/>
        </w:num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Working to develop and manufacturing the most innovat</w:t>
      </w:r>
      <w:r w:rsidR="009A2688">
        <w:rPr>
          <w:rStyle w:val="word"/>
          <w:rFonts w:ascii="Times New Roman" w:hAnsi="Times New Roman" w:cs="Times New Roman"/>
          <w:sz w:val="24"/>
          <w:szCs w:val="24"/>
          <w:shd w:val="clear" w:color="auto" w:fill="FFFFFF"/>
        </w:rPr>
        <w:t>ive products, managing customer</w:t>
      </w:r>
      <w:r w:rsidRPr="00A84974">
        <w:rPr>
          <w:rStyle w:val="word"/>
          <w:rFonts w:ascii="Times New Roman" w:hAnsi="Times New Roman" w:cs="Times New Roman"/>
          <w:sz w:val="24"/>
          <w:szCs w:val="24"/>
          <w:shd w:val="clear" w:color="auto" w:fill="FFFFFF"/>
        </w:rPr>
        <w:t>experience, delivering quality services that determine the s</w:t>
      </w:r>
      <w:r w:rsidR="00041325">
        <w:rPr>
          <w:rStyle w:val="word"/>
          <w:rFonts w:ascii="Times New Roman" w:hAnsi="Times New Roman" w:cs="Times New Roman"/>
          <w:sz w:val="24"/>
          <w:szCs w:val="24"/>
          <w:shd w:val="clear" w:color="auto" w:fill="FFFFFF"/>
        </w:rPr>
        <w:t>uccess of the brand, creating a</w:t>
      </w:r>
      <w:r w:rsidRPr="00A84974">
        <w:rPr>
          <w:rStyle w:val="word"/>
          <w:rFonts w:ascii="Times New Roman" w:hAnsi="Times New Roman" w:cs="Times New Roman"/>
          <w:sz w:val="24"/>
          <w:szCs w:val="24"/>
          <w:shd w:val="clear" w:color="auto" w:fill="FFFFFF"/>
        </w:rPr>
        <w:t>competitive advantage and growing profitability, there</w:t>
      </w:r>
      <w:r w:rsidR="00B92F8F" w:rsidRPr="00A84974">
        <w:rPr>
          <w:rStyle w:val="word"/>
          <w:rFonts w:ascii="Times New Roman" w:hAnsi="Times New Roman" w:cs="Times New Roman"/>
          <w:sz w:val="24"/>
          <w:szCs w:val="24"/>
          <w:shd w:val="clear" w:color="auto" w:fill="FFFFFF"/>
        </w:rPr>
        <w:t>by giving value to stakeholders.</w:t>
      </w:r>
    </w:p>
    <w:p w:rsidR="006C0540" w:rsidRPr="006C0540" w:rsidRDefault="006C0540" w:rsidP="006C0540"/>
    <w:p w:rsidR="001769BC"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31" w:name="_Toc33304733"/>
      <w:r w:rsidRPr="00A84974">
        <w:rPr>
          <w:rStyle w:val="word"/>
          <w:rFonts w:ascii="Times New Roman" w:hAnsi="Times New Roman" w:cs="Times New Roman"/>
          <w:b/>
          <w:color w:val="521807" w:themeColor="accent1" w:themeShade="80"/>
          <w:sz w:val="24"/>
          <w:szCs w:val="24"/>
        </w:rPr>
        <w:lastRenderedPageBreak/>
        <w:t>3.4 Objective</w:t>
      </w:r>
      <w:bookmarkEnd w:id="31"/>
    </w:p>
    <w:p w:rsidR="001769BC" w:rsidRPr="00A84974" w:rsidRDefault="00CB3CE5" w:rsidP="00A84974">
      <w:pPr>
        <w:pStyle w:val="ListParagraph"/>
        <w:numPr>
          <w:ilvl w:val="0"/>
          <w:numId w:val="13"/>
        </w:num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Working for Small and Medium Enterprise growth.</w:t>
      </w:r>
    </w:p>
    <w:p w:rsidR="001769BC" w:rsidRPr="00A84974" w:rsidRDefault="00CB3CE5" w:rsidP="00A84974">
      <w:pPr>
        <w:pStyle w:val="ListParagraph"/>
        <w:numPr>
          <w:ilvl w:val="0"/>
          <w:numId w:val="13"/>
        </w:num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To remain one of the best banks in terms of profitability &amp; quality of assets is Bangladesh</w:t>
      </w:r>
    </w:p>
    <w:p w:rsidR="001769BC" w:rsidRPr="00A84974" w:rsidRDefault="00CB3CE5" w:rsidP="00A84974">
      <w:pPr>
        <w:pStyle w:val="ListParagraph"/>
        <w:numPr>
          <w:ilvl w:val="0"/>
          <w:numId w:val="13"/>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Providing loans to genuine and competent businessmen, </w:t>
      </w:r>
      <w:r w:rsidR="00402998">
        <w:rPr>
          <w:rStyle w:val="word"/>
          <w:rFonts w:ascii="Times New Roman" w:hAnsi="Times New Roman" w:cs="Times New Roman"/>
          <w:sz w:val="24"/>
          <w:szCs w:val="24"/>
          <w:shd w:val="clear" w:color="auto" w:fill="FFFFFF"/>
        </w:rPr>
        <w:t xml:space="preserve">mainly for building industrial units </w:t>
      </w:r>
      <w:r w:rsidRPr="00A84974">
        <w:rPr>
          <w:rStyle w:val="word"/>
          <w:rFonts w:ascii="Times New Roman" w:hAnsi="Times New Roman" w:cs="Times New Roman"/>
          <w:sz w:val="24"/>
          <w:szCs w:val="24"/>
          <w:shd w:val="clear" w:color="auto" w:fill="FFFFFF"/>
        </w:rPr>
        <w:t>and producing goods that are in demand in domestic or international markets.</w:t>
      </w:r>
    </w:p>
    <w:p w:rsidR="00196C72" w:rsidRPr="00A83D69" w:rsidRDefault="00CB3CE5" w:rsidP="00A84974">
      <w:pPr>
        <w:pStyle w:val="ListParagraph"/>
        <w:numPr>
          <w:ilvl w:val="0"/>
          <w:numId w:val="13"/>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Identify profitable investment areas and find ways to inve</w:t>
      </w:r>
      <w:r w:rsidR="00232A2F">
        <w:rPr>
          <w:rStyle w:val="word"/>
          <w:rFonts w:ascii="Times New Roman" w:hAnsi="Times New Roman" w:cs="Times New Roman"/>
          <w:sz w:val="24"/>
          <w:szCs w:val="24"/>
          <w:shd w:val="clear" w:color="auto" w:fill="FFFFFF"/>
        </w:rPr>
        <w:t>st in new products and grow      them</w:t>
      </w:r>
      <w:r w:rsidRPr="00A84974">
        <w:rPr>
          <w:rStyle w:val="word"/>
          <w:rFonts w:ascii="Times New Roman" w:hAnsi="Times New Roman" w:cs="Times New Roman"/>
          <w:sz w:val="24"/>
          <w:szCs w:val="24"/>
          <w:shd w:val="clear" w:color="auto" w:fill="FFFFFF"/>
        </w:rPr>
        <w:t>.</w:t>
      </w:r>
    </w:p>
    <w:p w:rsidR="00196C72" w:rsidRPr="00A83D69" w:rsidRDefault="00A83D69" w:rsidP="00A83D69">
      <w:pPr>
        <w:pStyle w:val="ListParagraph"/>
        <w:numPr>
          <w:ilvl w:val="0"/>
          <w:numId w:val="13"/>
        </w:numPr>
        <w:spacing w:line="360" w:lineRule="auto"/>
        <w:jc w:val="both"/>
        <w:rPr>
          <w:rStyle w:val="word"/>
          <w:rFonts w:ascii="Times New Roman" w:hAnsi="Times New Roman" w:cs="Times New Roman"/>
          <w:b/>
          <w:sz w:val="24"/>
          <w:szCs w:val="24"/>
          <w:shd w:val="clear" w:color="auto" w:fill="FFFFFF"/>
        </w:rPr>
      </w:pPr>
      <w:r>
        <w:rPr>
          <w:rStyle w:val="word"/>
          <w:rFonts w:ascii="Times New Roman" w:hAnsi="Times New Roman" w:cs="Times New Roman"/>
          <w:sz w:val="24"/>
          <w:szCs w:val="24"/>
          <w:shd w:val="clear" w:color="auto" w:fill="FFFFFF"/>
        </w:rPr>
        <w:t xml:space="preserve">To manage and operate the bank in the most efficient way to achieve its objectives, to cooperate and </w:t>
      </w:r>
      <w:r w:rsidR="00CB3CE5" w:rsidRPr="00A83D69">
        <w:rPr>
          <w:rStyle w:val="word"/>
          <w:rFonts w:ascii="Times New Roman" w:hAnsi="Times New Roman" w:cs="Times New Roman"/>
          <w:sz w:val="24"/>
          <w:szCs w:val="24"/>
          <w:shd w:val="clear" w:color="auto" w:fill="FFFFFF"/>
        </w:rPr>
        <w:t>with organizations responsible for promoting and supporting</w:t>
      </w:r>
      <w:r w:rsidRPr="00A83D69">
        <w:rPr>
          <w:rStyle w:val="word"/>
          <w:rFonts w:ascii="Times New Roman" w:hAnsi="Times New Roman" w:cs="Times New Roman"/>
          <w:sz w:val="24"/>
          <w:szCs w:val="24"/>
          <w:shd w:val="clear" w:color="auto" w:fill="FFFFFF"/>
        </w:rPr>
        <w:t> small</w:t>
      </w:r>
      <w:r w:rsidR="00CB3CE5" w:rsidRPr="00A83D69">
        <w:rPr>
          <w:rStyle w:val="word"/>
          <w:rFonts w:ascii="Times New Roman" w:hAnsi="Times New Roman" w:cs="Times New Roman"/>
          <w:sz w:val="24"/>
          <w:szCs w:val="24"/>
          <w:shd w:val="clear" w:color="auto" w:fill="FFFFFF"/>
        </w:rPr>
        <w:t xml:space="preserve"> industries facilitate banking connectivity through internet upgrade and mobile banking.</w:t>
      </w:r>
    </w:p>
    <w:p w:rsidR="00DA46A1"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32" w:name="_Toc33304734"/>
      <w:r w:rsidRPr="00A84974">
        <w:rPr>
          <w:rStyle w:val="word"/>
          <w:rFonts w:ascii="Times New Roman" w:hAnsi="Times New Roman" w:cs="Times New Roman"/>
          <w:b/>
          <w:color w:val="521807" w:themeColor="accent1" w:themeShade="80"/>
          <w:sz w:val="24"/>
          <w:szCs w:val="24"/>
        </w:rPr>
        <w:t>3.5 Corporate Departments of Bank Alfalah</w:t>
      </w:r>
      <w:bookmarkEnd w:id="32"/>
    </w:p>
    <w:p w:rsidR="00EE30F1"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3.5.1 Account Opening Department</w:t>
      </w:r>
    </w:p>
    <w:p w:rsidR="009F29EB"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Borrowing funds from various sources has become an essential element of today's </w:t>
      </w:r>
      <w:r w:rsidR="00643F31">
        <w:rPr>
          <w:rStyle w:val="word"/>
          <w:rFonts w:ascii="Times New Roman" w:hAnsi="Times New Roman" w:cs="Times New Roman"/>
          <w:sz w:val="24"/>
          <w:szCs w:val="24"/>
          <w:shd w:val="clear" w:color="auto" w:fill="FFFFFF"/>
        </w:rPr>
        <w:t>enterprises sectors.</w:t>
      </w:r>
      <w:r w:rsidRPr="00A84974">
        <w:rPr>
          <w:rStyle w:val="word"/>
          <w:rFonts w:ascii="Times New Roman" w:hAnsi="Times New Roman" w:cs="Times New Roman"/>
          <w:sz w:val="24"/>
          <w:szCs w:val="24"/>
          <w:shd w:val="clear" w:color="auto" w:fill="FFFFFF"/>
        </w:rPr>
        <w:t>But in the case of bank borrowing funds from outside parties</w:t>
      </w:r>
      <w:r w:rsidR="0044676A">
        <w:rPr>
          <w:rStyle w:val="word"/>
          <w:rFonts w:ascii="Times New Roman" w:hAnsi="Times New Roman" w:cs="Times New Roman"/>
          <w:sz w:val="24"/>
          <w:szCs w:val="24"/>
          <w:shd w:val="clear" w:color="auto" w:fill="FFFFFF"/>
        </w:rPr>
        <w:t>, it is more important, as a </w:t>
      </w:r>
      <w:r w:rsidR="006F096C">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 xml:space="preserve">bank's lent capital is much greater than its own. Borrowing from banks is mostly in the form of deposits. Such savings are lent to various parties and this deposit comes from opening various forms of bank accounts (Savings Account). The bank does not issue a </w:t>
      </w:r>
      <w:proofErr w:type="spellStart"/>
      <w:r w:rsidRPr="00A84974">
        <w:rPr>
          <w:rStyle w:val="word"/>
          <w:rFonts w:ascii="Times New Roman" w:hAnsi="Times New Roman" w:cs="Times New Roman"/>
          <w:sz w:val="24"/>
          <w:szCs w:val="24"/>
          <w:shd w:val="clear" w:color="auto" w:fill="FFFFFF"/>
        </w:rPr>
        <w:t>cheque</w:t>
      </w:r>
      <w:proofErr w:type="spellEnd"/>
      <w:r w:rsidRPr="00A84974">
        <w:rPr>
          <w:rStyle w:val="word"/>
          <w:rFonts w:ascii="Times New Roman" w:hAnsi="Times New Roman" w:cs="Times New Roman"/>
          <w:sz w:val="24"/>
          <w:szCs w:val="24"/>
          <w:shd w:val="clear" w:color="auto" w:fill="FFFFFF"/>
        </w:rPr>
        <w:t xml:space="preserve"> with a date of six months or more. It is called Dormant Account if an account is not run in six months.</w:t>
      </w:r>
    </w:p>
    <w:p w:rsidR="008310C8"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3.5.2 Marketing Department</w:t>
      </w:r>
    </w:p>
    <w:p w:rsidR="006143C3"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There are two responsibilities in this department: </w:t>
      </w:r>
    </w:p>
    <w:p w:rsidR="006143C3" w:rsidRPr="00A84974" w:rsidRDefault="00CB3CE5" w:rsidP="00A84974">
      <w:pPr>
        <w:pStyle w:val="ListParagraph"/>
        <w:numPr>
          <w:ilvl w:val="0"/>
          <w:numId w:val="14"/>
        </w:num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Develop new products and </w:t>
      </w:r>
    </w:p>
    <w:p w:rsidR="006143C3" w:rsidRPr="00A84974" w:rsidRDefault="00CB3CE5" w:rsidP="00A84974">
      <w:pPr>
        <w:pStyle w:val="ListParagraph"/>
        <w:numPr>
          <w:ilvl w:val="0"/>
          <w:numId w:val="14"/>
        </w:num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Sales promotion </w:t>
      </w:r>
    </w:p>
    <w:p w:rsidR="00004E9A" w:rsidRDefault="00004E9A" w:rsidP="00A84974">
      <w:pPr>
        <w:spacing w:line="360" w:lineRule="auto"/>
        <w:jc w:val="both"/>
        <w:rPr>
          <w:rStyle w:val="word"/>
          <w:rFonts w:ascii="Times New Roman" w:hAnsi="Times New Roman" w:cs="Times New Roman"/>
          <w:sz w:val="24"/>
          <w:szCs w:val="24"/>
          <w:shd w:val="clear" w:color="auto" w:fill="FFFFFF"/>
        </w:rPr>
      </w:pPr>
    </w:p>
    <w:p w:rsidR="00393928" w:rsidRDefault="00393928" w:rsidP="00A84974">
      <w:pPr>
        <w:spacing w:line="360" w:lineRule="auto"/>
        <w:jc w:val="both"/>
        <w:rPr>
          <w:rStyle w:val="word"/>
          <w:rFonts w:ascii="Times New Roman" w:hAnsi="Times New Roman" w:cs="Times New Roman"/>
          <w:sz w:val="24"/>
          <w:szCs w:val="24"/>
          <w:shd w:val="clear" w:color="auto" w:fill="FFFFFF"/>
        </w:rPr>
      </w:pPr>
    </w:p>
    <w:p w:rsidR="00393928" w:rsidRDefault="00393928" w:rsidP="00A84974">
      <w:pPr>
        <w:spacing w:line="360" w:lineRule="auto"/>
        <w:jc w:val="both"/>
        <w:rPr>
          <w:rStyle w:val="word"/>
          <w:rFonts w:ascii="Times New Roman" w:hAnsi="Times New Roman" w:cs="Times New Roman"/>
          <w:sz w:val="24"/>
          <w:szCs w:val="24"/>
          <w:shd w:val="clear" w:color="auto" w:fill="FFFFFF"/>
        </w:rPr>
      </w:pPr>
    </w:p>
    <w:p w:rsidR="006143C3"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lastRenderedPageBreak/>
        <w:t>Sales include: </w:t>
      </w:r>
    </w:p>
    <w:p w:rsidR="006143C3" w:rsidRPr="00A84974" w:rsidRDefault="00CB3CE5" w:rsidP="00A84974">
      <w:pPr>
        <w:pStyle w:val="ListParagraph"/>
        <w:numPr>
          <w:ilvl w:val="0"/>
          <w:numId w:val="15"/>
        </w:num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Direct sales and </w:t>
      </w:r>
    </w:p>
    <w:p w:rsidR="009F29EB" w:rsidRPr="00A84974" w:rsidRDefault="00CB3CE5" w:rsidP="00A84974">
      <w:pPr>
        <w:pStyle w:val="ListParagraph"/>
        <w:numPr>
          <w:ilvl w:val="0"/>
          <w:numId w:val="15"/>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Telemarketing</w:t>
      </w:r>
    </w:p>
    <w:p w:rsidR="00921690"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Sales (acquisition) includes the installation of POS machines at various dealer locations. Procedural steps are:</w:t>
      </w:r>
    </w:p>
    <w:p w:rsidR="00921690" w:rsidRPr="00A84974" w:rsidRDefault="00CB3CE5" w:rsidP="00A84974">
      <w:pPr>
        <w:pStyle w:val="ListParagraph"/>
        <w:numPr>
          <w:ilvl w:val="0"/>
          <w:numId w:val="16"/>
        </w:num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Survey of locations </w:t>
      </w:r>
    </w:p>
    <w:p w:rsidR="00921690" w:rsidRPr="00A84974" w:rsidRDefault="00CB3CE5" w:rsidP="00A84974">
      <w:pPr>
        <w:pStyle w:val="ListParagraph"/>
        <w:numPr>
          <w:ilvl w:val="0"/>
          <w:numId w:val="16"/>
        </w:num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Profile of merchants </w:t>
      </w:r>
    </w:p>
    <w:p w:rsidR="00921690" w:rsidRPr="00A84974" w:rsidRDefault="00CB3CE5" w:rsidP="00A84974">
      <w:pPr>
        <w:pStyle w:val="ListParagraph"/>
        <w:numPr>
          <w:ilvl w:val="0"/>
          <w:numId w:val="16"/>
        </w:numPr>
        <w:spacing w:line="360" w:lineRule="auto"/>
        <w:jc w:val="both"/>
        <w:rPr>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Relationship with other banks. </w:t>
      </w:r>
    </w:p>
    <w:p w:rsidR="00F9517C" w:rsidRPr="00A84974" w:rsidRDefault="00CB3CE5" w:rsidP="00A84974">
      <w:pPr>
        <w:pStyle w:val="ListParagraph"/>
        <w:numPr>
          <w:ilvl w:val="0"/>
          <w:numId w:val="16"/>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POS installation at various dealer locations.</w:t>
      </w:r>
    </w:p>
    <w:p w:rsidR="00F9517C"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 xml:space="preserve">3.5.3 Finance Department </w:t>
      </w:r>
    </w:p>
    <w:p w:rsidR="00F9517C" w:rsidRPr="00A84974" w:rsidRDefault="00CB3CE5" w:rsidP="00A84974">
      <w:pPr>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 xml:space="preserve">The section covers settlement of all fees relating to cardholders, retailers, treasury offices, agreements for arbitration, and financial account planning. Within the finance department there are </w:t>
      </w:r>
      <w:r w:rsidR="00243407" w:rsidRPr="00A84974">
        <w:rPr>
          <w:rStyle w:val="word"/>
          <w:rFonts w:ascii="Times New Roman" w:hAnsi="Times New Roman" w:cs="Times New Roman"/>
          <w:color w:val="000000" w:themeColor="text1"/>
          <w:sz w:val="24"/>
          <w:szCs w:val="24"/>
          <w:shd w:val="clear" w:color="auto" w:fill="FFFFFF"/>
        </w:rPr>
        <w:t>three sections</w:t>
      </w:r>
      <w:r w:rsidRPr="00A84974">
        <w:rPr>
          <w:rStyle w:val="word"/>
          <w:rFonts w:ascii="Times New Roman" w:hAnsi="Times New Roman" w:cs="Times New Roman"/>
          <w:color w:val="000000" w:themeColor="text1"/>
          <w:sz w:val="24"/>
          <w:szCs w:val="24"/>
          <w:shd w:val="clear" w:color="auto" w:fill="FFFFFF"/>
        </w:rPr>
        <w:t>: </w:t>
      </w:r>
    </w:p>
    <w:p w:rsidR="003D7C06" w:rsidRDefault="00CB3CE5" w:rsidP="00A84974">
      <w:pPr>
        <w:pStyle w:val="ListParagraph"/>
        <w:numPr>
          <w:ilvl w:val="0"/>
          <w:numId w:val="17"/>
        </w:numPr>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 xml:space="preserve">Accounts payable and final accounts include seller payments, </w:t>
      </w:r>
      <w:r w:rsidR="00243407" w:rsidRPr="00A84974">
        <w:rPr>
          <w:rStyle w:val="word"/>
          <w:rFonts w:ascii="Times New Roman" w:hAnsi="Times New Roman" w:cs="Times New Roman"/>
          <w:color w:val="000000" w:themeColor="text1"/>
          <w:sz w:val="24"/>
          <w:szCs w:val="24"/>
          <w:shd w:val="clear" w:color="auto" w:fill="FFFFFF"/>
        </w:rPr>
        <w:t>cardholder’s</w:t>
      </w:r>
      <w:r w:rsidRPr="00A84974">
        <w:rPr>
          <w:rStyle w:val="word"/>
          <w:rFonts w:ascii="Times New Roman" w:hAnsi="Times New Roman" w:cs="Times New Roman"/>
          <w:color w:val="000000" w:themeColor="text1"/>
          <w:sz w:val="24"/>
          <w:szCs w:val="24"/>
          <w:shd w:val="clear" w:color="auto" w:fill="FFFFFF"/>
        </w:rPr>
        <w:t xml:space="preserve"> payable</w:t>
      </w:r>
      <w:r w:rsidR="004F1AAD" w:rsidRPr="00A84974">
        <w:rPr>
          <w:rStyle w:val="word"/>
          <w:rFonts w:ascii="Times New Roman" w:hAnsi="Times New Roman" w:cs="Times New Roman"/>
          <w:color w:val="000000" w:themeColor="text1"/>
          <w:sz w:val="24"/>
          <w:szCs w:val="24"/>
          <w:shd w:val="clear" w:color="auto" w:fill="FFFFFF"/>
        </w:rPr>
        <w:t xml:space="preserve"> </w:t>
      </w:r>
      <w:r w:rsidRPr="00A84974">
        <w:rPr>
          <w:rStyle w:val="word"/>
          <w:rFonts w:ascii="Times New Roman" w:hAnsi="Times New Roman" w:cs="Times New Roman"/>
          <w:color w:val="000000" w:themeColor="text1"/>
          <w:sz w:val="24"/>
          <w:szCs w:val="24"/>
          <w:shd w:val="clear" w:color="auto" w:fill="FFFFFF"/>
        </w:rPr>
        <w:t>bills and salary payment.</w:t>
      </w:r>
    </w:p>
    <w:p w:rsidR="003D7C06" w:rsidRPr="00A84974" w:rsidRDefault="00CB3CE5" w:rsidP="00A84974">
      <w:pPr>
        <w:pStyle w:val="ListParagraph"/>
        <w:numPr>
          <w:ilvl w:val="0"/>
          <w:numId w:val="17"/>
        </w:numPr>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Settlements include general accounts and all cardholders ' debit and credit charges</w:t>
      </w:r>
      <w:r w:rsidR="004F1AAD" w:rsidRPr="00A84974">
        <w:rPr>
          <w:rStyle w:val="word"/>
          <w:rFonts w:ascii="Times New Roman" w:hAnsi="Times New Roman" w:cs="Times New Roman"/>
          <w:color w:val="000000" w:themeColor="text1"/>
          <w:sz w:val="24"/>
          <w:szCs w:val="24"/>
          <w:shd w:val="clear" w:color="auto" w:fill="FFFFFF"/>
        </w:rPr>
        <w:t>.</w:t>
      </w:r>
    </w:p>
    <w:p w:rsidR="00F9517C" w:rsidRPr="00A84974" w:rsidRDefault="00CB3CE5" w:rsidP="00A84974">
      <w:pPr>
        <w:pStyle w:val="ListParagraph"/>
        <w:numPr>
          <w:ilvl w:val="0"/>
          <w:numId w:val="17"/>
        </w:numPr>
        <w:spacing w:line="360" w:lineRule="auto"/>
        <w:jc w:val="both"/>
        <w:rPr>
          <w:rStyle w:val="word"/>
          <w:rFonts w:ascii="Times New Roman" w:hAnsi="Times New Roman" w:cs="Times New Roman"/>
          <w:b/>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Reconciliation includes suspension accounts and suspension accounts adjustment</w:t>
      </w:r>
      <w:r w:rsidRPr="00A84974">
        <w:rPr>
          <w:rStyle w:val="word"/>
          <w:rFonts w:ascii="Times New Roman" w:hAnsi="Times New Roman" w:cs="Times New Roman"/>
          <w:color w:val="252525"/>
          <w:sz w:val="24"/>
          <w:szCs w:val="24"/>
          <w:shd w:val="clear" w:color="auto" w:fill="FFFFFF"/>
        </w:rPr>
        <w:t>.</w:t>
      </w:r>
    </w:p>
    <w:p w:rsidR="009F29EB"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 xml:space="preserve">3.5.4 IT Department </w:t>
      </w:r>
    </w:p>
    <w:p w:rsidR="00077973"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This department includes credit and maintenance and software support, in house programming </w:t>
      </w:r>
      <w:r w:rsidR="00243407">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and development, and in-house technical support.</w:t>
      </w:r>
    </w:p>
    <w:p w:rsidR="00077973"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3.5.5 Operations Department</w:t>
      </w:r>
    </w:p>
    <w:p w:rsidR="00EE6BF3"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The department covers authorization, printing, item sorting, fraud control, dispute resolution, </w:t>
      </w:r>
      <w:r w:rsidR="006B7AD4"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shipping, archiving, and customer service.</w:t>
      </w:r>
    </w:p>
    <w:p w:rsidR="00EE6BF3" w:rsidRPr="00A84974" w:rsidRDefault="00EE6BF3" w:rsidP="00A84974">
      <w:pPr>
        <w:spacing w:line="360" w:lineRule="auto"/>
        <w:jc w:val="both"/>
        <w:rPr>
          <w:rStyle w:val="word"/>
          <w:rFonts w:ascii="Times New Roman" w:hAnsi="Times New Roman" w:cs="Times New Roman"/>
          <w:sz w:val="24"/>
          <w:szCs w:val="24"/>
          <w:shd w:val="clear" w:color="auto" w:fill="FFFFFF"/>
        </w:rPr>
      </w:pPr>
    </w:p>
    <w:p w:rsidR="00EE6BF3" w:rsidRPr="00A84974" w:rsidRDefault="00EE6BF3" w:rsidP="00A84974">
      <w:pPr>
        <w:spacing w:line="360" w:lineRule="auto"/>
        <w:jc w:val="both"/>
        <w:rPr>
          <w:rStyle w:val="word"/>
          <w:rFonts w:ascii="Times New Roman" w:hAnsi="Times New Roman" w:cs="Times New Roman"/>
          <w:sz w:val="24"/>
          <w:szCs w:val="24"/>
          <w:shd w:val="clear" w:color="auto" w:fill="FFFFFF"/>
        </w:rPr>
      </w:pPr>
    </w:p>
    <w:p w:rsidR="00077973"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lastRenderedPageBreak/>
        <w:t>3.5.6 Cash Department</w:t>
      </w:r>
      <w:r w:rsidRPr="00A84974">
        <w:rPr>
          <w:rStyle w:val="word"/>
          <w:rFonts w:ascii="Times New Roman" w:hAnsi="Times New Roman" w:cs="Times New Roman"/>
          <w:sz w:val="24"/>
          <w:szCs w:val="24"/>
          <w:shd w:val="clear" w:color="auto" w:fill="FFFFFF"/>
        </w:rPr>
        <w:t> </w:t>
      </w:r>
    </w:p>
    <w:p w:rsidR="00077973"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This service includes receipts and payments.  </w:t>
      </w:r>
    </w:p>
    <w:p w:rsidR="00077973" w:rsidRPr="00A84974" w:rsidRDefault="00CB3CE5" w:rsidP="00A84974">
      <w:pPr>
        <w:pStyle w:val="ListParagraph"/>
        <w:numPr>
          <w:ilvl w:val="0"/>
          <w:numId w:val="18"/>
        </w:num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Receipts: The depositor's slip is issued in this form and reported in the accounts </w:t>
      </w:r>
      <w:r w:rsidR="00D3770D">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concerned. </w:t>
      </w:r>
    </w:p>
    <w:p w:rsidR="00BC581F" w:rsidRPr="00A84974" w:rsidRDefault="00CB3CE5" w:rsidP="00A84974">
      <w:pPr>
        <w:pStyle w:val="ListParagraph"/>
        <w:numPr>
          <w:ilvl w:val="0"/>
          <w:numId w:val="18"/>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Payments: In this search, the cash payment officer is handed over for payment.</w:t>
      </w:r>
    </w:p>
    <w:p w:rsidR="002C0BE9" w:rsidRPr="00A84974" w:rsidRDefault="00CB3CE5" w:rsidP="00A84974">
      <w:pPr>
        <w:spacing w:line="360" w:lineRule="auto"/>
        <w:jc w:val="both"/>
        <w:rPr>
          <w:rStyle w:val="word"/>
          <w:rFonts w:ascii="Times New Roman" w:hAnsi="Times New Roman" w:cs="Times New Roman"/>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3.5.7 Department of Clearing</w:t>
      </w:r>
      <w:r w:rsidRPr="00A84974">
        <w:rPr>
          <w:rStyle w:val="word"/>
          <w:rFonts w:ascii="Times New Roman" w:hAnsi="Times New Roman" w:cs="Times New Roman"/>
          <w:color w:val="521807" w:themeColor="accent1" w:themeShade="80"/>
          <w:sz w:val="24"/>
          <w:szCs w:val="24"/>
          <w:shd w:val="clear" w:color="auto" w:fill="FFFFFF"/>
        </w:rPr>
        <w:t> </w:t>
      </w:r>
    </w:p>
    <w:p w:rsidR="002C0BE9"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Inward and outward clearing includes. </w:t>
      </w:r>
    </w:p>
    <w:p w:rsidR="002C0BE9" w:rsidRPr="00A84974" w:rsidRDefault="00CB3CE5" w:rsidP="00A84974">
      <w:pPr>
        <w:pStyle w:val="ListParagraph"/>
        <w:numPr>
          <w:ilvl w:val="0"/>
          <w:numId w:val="19"/>
        </w:numPr>
        <w:spacing w:line="360" w:lineRule="auto"/>
        <w:jc w:val="both"/>
        <w:rPr>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Inward clearing: this requires bank-honored checks. The SBP clears the draft cheque. </w:t>
      </w:r>
    </w:p>
    <w:p w:rsidR="00BC581F" w:rsidRPr="00A84974" w:rsidRDefault="00CB3CE5" w:rsidP="00A84974">
      <w:pPr>
        <w:pStyle w:val="ListParagraph"/>
        <w:numPr>
          <w:ilvl w:val="0"/>
          <w:numId w:val="19"/>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Outward clearing: the search of other banks for collection is sent here.</w:t>
      </w:r>
    </w:p>
    <w:p w:rsidR="00B80D1C" w:rsidRPr="00A84974" w:rsidRDefault="00CB3CE5" w:rsidP="00A84974">
      <w:pPr>
        <w:spacing w:line="360" w:lineRule="auto"/>
        <w:jc w:val="both"/>
        <w:rPr>
          <w:rStyle w:val="word"/>
          <w:rFonts w:ascii="Times New Roman" w:hAnsi="Times New Roman" w:cs="Times New Roman"/>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3.5.8 Accounting Department</w:t>
      </w:r>
      <w:r w:rsidRPr="00A84974">
        <w:rPr>
          <w:rStyle w:val="word"/>
          <w:rFonts w:ascii="Times New Roman" w:hAnsi="Times New Roman" w:cs="Times New Roman"/>
          <w:color w:val="521807" w:themeColor="accent1" w:themeShade="80"/>
          <w:sz w:val="24"/>
          <w:szCs w:val="24"/>
          <w:shd w:val="clear" w:color="auto" w:fill="FFFFFF"/>
        </w:rPr>
        <w:t> </w:t>
      </w:r>
    </w:p>
    <w:p w:rsidR="00B80D1C"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This department deals with income, expenditures, assets, and liabilities, in which all vouchers</w:t>
      </w:r>
      <w:r w:rsidR="006B7AD4"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issued on the same day are sent to the accounting departments on the next day.</w:t>
      </w:r>
    </w:p>
    <w:p w:rsidR="00B80D1C" w:rsidRPr="00A84974" w:rsidRDefault="00CB3CE5" w:rsidP="00A84974">
      <w:pPr>
        <w:spacing w:line="360" w:lineRule="auto"/>
        <w:jc w:val="both"/>
        <w:rPr>
          <w:rStyle w:val="word"/>
          <w:rFonts w:ascii="Times New Roman" w:hAnsi="Times New Roman" w:cs="Times New Roman"/>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3.5.9 Departments of Remittance</w:t>
      </w:r>
      <w:r w:rsidRPr="00A84974">
        <w:rPr>
          <w:rStyle w:val="word"/>
          <w:rFonts w:ascii="Times New Roman" w:hAnsi="Times New Roman" w:cs="Times New Roman"/>
          <w:color w:val="521807" w:themeColor="accent1" w:themeShade="80"/>
          <w:sz w:val="24"/>
          <w:szCs w:val="24"/>
          <w:shd w:val="clear" w:color="auto" w:fill="FFFFFF"/>
        </w:rPr>
        <w:t> </w:t>
      </w:r>
    </w:p>
    <w:p w:rsidR="00B80D1C"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 xml:space="preserve">Bank </w:t>
      </w:r>
      <w:proofErr w:type="spellStart"/>
      <w:r w:rsidRPr="00A84974">
        <w:rPr>
          <w:rStyle w:val="word"/>
          <w:rFonts w:ascii="Times New Roman" w:hAnsi="Times New Roman" w:cs="Times New Roman"/>
          <w:color w:val="000000" w:themeColor="text1"/>
          <w:sz w:val="24"/>
          <w:szCs w:val="24"/>
          <w:shd w:val="clear" w:color="auto" w:fill="FFFFFF"/>
        </w:rPr>
        <w:t>Alfalah</w:t>
      </w:r>
      <w:proofErr w:type="spellEnd"/>
      <w:r w:rsidRPr="00A84974">
        <w:rPr>
          <w:rStyle w:val="word"/>
          <w:rFonts w:ascii="Times New Roman" w:hAnsi="Times New Roman" w:cs="Times New Roman"/>
          <w:color w:val="000000" w:themeColor="text1"/>
          <w:sz w:val="24"/>
          <w:szCs w:val="24"/>
          <w:shd w:val="clear" w:color="auto" w:fill="FFFFFF"/>
        </w:rPr>
        <w:t xml:space="preserve"> uses several modes of transfer of funds.</w:t>
      </w:r>
      <w:r w:rsidRPr="00A84974">
        <w:rPr>
          <w:rStyle w:val="word"/>
          <w:rFonts w:ascii="Times New Roman" w:hAnsi="Times New Roman" w:cs="Times New Roman"/>
          <w:sz w:val="24"/>
          <w:szCs w:val="24"/>
          <w:shd w:val="clear" w:color="auto" w:fill="FFFFFF"/>
        </w:rPr>
        <w:t xml:space="preserve"> These are draft demand, transfer telegraphic, pay the order, deposit call, </w:t>
      </w:r>
      <w:r w:rsidR="0010591A" w:rsidRPr="00A84974">
        <w:rPr>
          <w:rStyle w:val="word"/>
          <w:rFonts w:ascii="Times New Roman" w:hAnsi="Times New Roman" w:cs="Times New Roman"/>
          <w:sz w:val="24"/>
          <w:szCs w:val="24"/>
          <w:shd w:val="clear" w:color="auto" w:fill="FFFFFF"/>
        </w:rPr>
        <w:t>pays lip</w:t>
      </w:r>
      <w:r w:rsidRPr="00A84974">
        <w:rPr>
          <w:rStyle w:val="word"/>
          <w:rFonts w:ascii="Times New Roman" w:hAnsi="Times New Roman" w:cs="Times New Roman"/>
          <w:sz w:val="24"/>
          <w:szCs w:val="24"/>
          <w:shd w:val="clear" w:color="auto" w:fill="FFFFFF"/>
        </w:rPr>
        <w:t xml:space="preserve">, </w:t>
      </w:r>
      <w:r w:rsidR="0010591A" w:rsidRPr="00A84974">
        <w:rPr>
          <w:rStyle w:val="word"/>
          <w:rFonts w:ascii="Times New Roman" w:hAnsi="Times New Roman" w:cs="Times New Roman"/>
          <w:sz w:val="24"/>
          <w:szCs w:val="24"/>
          <w:shd w:val="clear" w:color="auto" w:fill="FFFFFF"/>
        </w:rPr>
        <w:t>and money</w:t>
      </w:r>
      <w:r w:rsidRPr="00A84974">
        <w:rPr>
          <w:rStyle w:val="word"/>
          <w:rFonts w:ascii="Times New Roman" w:hAnsi="Times New Roman" w:cs="Times New Roman"/>
          <w:sz w:val="24"/>
          <w:szCs w:val="24"/>
          <w:shd w:val="clear" w:color="auto" w:fill="FFFFFF"/>
        </w:rPr>
        <w:t xml:space="preserve"> gram.</w:t>
      </w:r>
    </w:p>
    <w:p w:rsidR="00383C11"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3.5.10 Credit Department</w:t>
      </w:r>
    </w:p>
    <w:p w:rsidR="00383C11"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This includes the credit marketing department, credit management department, and business finance department. The department is working to expand the loans under the SBP regulations</w:t>
      </w:r>
      <w:r w:rsidRPr="00A84974">
        <w:rPr>
          <w:rStyle w:val="word"/>
          <w:rFonts w:ascii="Times New Roman" w:hAnsi="Times New Roman" w:cs="Times New Roman"/>
          <w:color w:val="252525"/>
          <w:sz w:val="24"/>
          <w:szCs w:val="24"/>
          <w:shd w:val="clear" w:color="auto" w:fill="FFFFFF"/>
        </w:rPr>
        <w:t>.</w:t>
      </w:r>
    </w:p>
    <w:p w:rsidR="00B80D1C" w:rsidRPr="00A84974" w:rsidRDefault="00CB3CE5" w:rsidP="00480B06">
      <w:pPr>
        <w:pStyle w:val="Heading2"/>
        <w:numPr>
          <w:ilvl w:val="1"/>
          <w:numId w:val="27"/>
        </w:numPr>
        <w:spacing w:line="360" w:lineRule="auto"/>
        <w:jc w:val="both"/>
        <w:rPr>
          <w:rStyle w:val="word"/>
          <w:rFonts w:ascii="Times New Roman" w:hAnsi="Times New Roman" w:cs="Times New Roman"/>
          <w:b/>
          <w:color w:val="521807" w:themeColor="accent1" w:themeShade="80"/>
          <w:sz w:val="24"/>
          <w:szCs w:val="24"/>
        </w:rPr>
      </w:pPr>
      <w:bookmarkStart w:id="33" w:name="_Toc33304735"/>
      <w:r w:rsidRPr="00A84974">
        <w:rPr>
          <w:rStyle w:val="word"/>
          <w:rFonts w:ascii="Times New Roman" w:hAnsi="Times New Roman" w:cs="Times New Roman"/>
          <w:b/>
          <w:color w:val="521807" w:themeColor="accent1" w:themeShade="80"/>
          <w:sz w:val="24"/>
          <w:szCs w:val="24"/>
        </w:rPr>
        <w:t>Product and Service of Bank Alfalah</w:t>
      </w:r>
      <w:bookmarkEnd w:id="33"/>
    </w:p>
    <w:p w:rsidR="006B7AD4" w:rsidRPr="00480B06" w:rsidRDefault="00CB3CE5" w:rsidP="00480B06">
      <w:pPr>
        <w:pStyle w:val="ListParagraph"/>
        <w:numPr>
          <w:ilvl w:val="0"/>
          <w:numId w:val="20"/>
        </w:numPr>
        <w:spacing w:line="360" w:lineRule="auto"/>
        <w:jc w:val="both"/>
        <w:rPr>
          <w:rStyle w:val="word"/>
          <w:rFonts w:ascii="Times New Roman" w:hAnsi="Times New Roman" w:cs="Times New Roman"/>
          <w:b/>
          <w:sz w:val="24"/>
          <w:szCs w:val="24"/>
          <w:shd w:val="clear" w:color="auto" w:fill="FFFFFF"/>
        </w:rPr>
      </w:pPr>
      <w:proofErr w:type="spellStart"/>
      <w:r w:rsidRPr="00A84974">
        <w:rPr>
          <w:rStyle w:val="word"/>
          <w:rFonts w:ascii="Times New Roman" w:hAnsi="Times New Roman" w:cs="Times New Roman"/>
          <w:b/>
          <w:color w:val="521807" w:themeColor="accent1" w:themeShade="80"/>
          <w:sz w:val="24"/>
          <w:szCs w:val="24"/>
          <w:shd w:val="clear" w:color="auto" w:fill="FFFFFF"/>
        </w:rPr>
        <w:t>Alfalah</w:t>
      </w:r>
      <w:proofErr w:type="spellEnd"/>
      <w:r w:rsidRPr="00A84974">
        <w:rPr>
          <w:rStyle w:val="word"/>
          <w:rFonts w:ascii="Times New Roman" w:hAnsi="Times New Roman" w:cs="Times New Roman"/>
          <w:b/>
          <w:color w:val="521807" w:themeColor="accent1" w:themeShade="80"/>
          <w:sz w:val="24"/>
          <w:szCs w:val="24"/>
          <w:shd w:val="clear" w:color="auto" w:fill="FFFFFF"/>
        </w:rPr>
        <w:t> Visa Debit Cards</w:t>
      </w:r>
      <w:r w:rsidRPr="00A84974">
        <w:rPr>
          <w:rStyle w:val="word"/>
          <w:rFonts w:ascii="Times New Roman" w:hAnsi="Times New Roman" w:cs="Times New Roman"/>
          <w:b/>
          <w:sz w:val="24"/>
          <w:szCs w:val="24"/>
          <w:shd w:val="clear" w:color="auto" w:fill="FFFFFF"/>
        </w:rPr>
        <w:t>:</w:t>
      </w:r>
      <w:r w:rsidR="00480B06">
        <w:rPr>
          <w:rStyle w:val="word"/>
          <w:rFonts w:ascii="Times New Roman" w:hAnsi="Times New Roman" w:cs="Times New Roman"/>
          <w:b/>
          <w:sz w:val="24"/>
          <w:szCs w:val="24"/>
          <w:shd w:val="clear" w:color="auto" w:fill="FFFFFF"/>
        </w:rPr>
        <w:t xml:space="preserve"> </w:t>
      </w:r>
      <w:proofErr w:type="spellStart"/>
      <w:r w:rsidR="00480B06" w:rsidRPr="00480B06">
        <w:rPr>
          <w:rStyle w:val="word"/>
          <w:rFonts w:ascii="Times New Roman" w:hAnsi="Times New Roman" w:cs="Times New Roman"/>
          <w:sz w:val="24"/>
          <w:szCs w:val="24"/>
          <w:shd w:val="clear" w:color="auto" w:fill="FFFFFF"/>
        </w:rPr>
        <w:t>Alfalah</w:t>
      </w:r>
      <w:proofErr w:type="spellEnd"/>
      <w:r w:rsidR="00480B06">
        <w:rPr>
          <w:rStyle w:val="word"/>
          <w:rFonts w:ascii="Times New Roman" w:hAnsi="Times New Roman" w:cs="Times New Roman"/>
          <w:sz w:val="24"/>
          <w:szCs w:val="24"/>
          <w:shd w:val="clear" w:color="auto" w:fill="FFFFFF"/>
        </w:rPr>
        <w:t xml:space="preserve"> Visa Debit Card provides you with quick and easy access to your account with a simple swipe of your card at millions of ATMs and retail stores. </w:t>
      </w:r>
      <w:r w:rsidR="00BB7922" w:rsidRPr="00480B06">
        <w:rPr>
          <w:rStyle w:val="word"/>
          <w:rFonts w:ascii="Times New Roman" w:hAnsi="Times New Roman" w:cs="Times New Roman"/>
          <w:sz w:val="24"/>
          <w:szCs w:val="24"/>
          <w:shd w:val="clear" w:color="auto" w:fill="FFFFFF"/>
        </w:rPr>
        <w:t xml:space="preserve">If you have this facility then there is no need to deal with physical cash withdrawal, just swipe your card and you will complete your transaction in no time. </w:t>
      </w:r>
      <w:proofErr w:type="spellStart"/>
      <w:r w:rsidR="00BB7922" w:rsidRPr="00480B06">
        <w:rPr>
          <w:rStyle w:val="word"/>
          <w:rFonts w:ascii="Times New Roman" w:hAnsi="Times New Roman" w:cs="Times New Roman"/>
          <w:sz w:val="24"/>
          <w:szCs w:val="24"/>
          <w:shd w:val="clear" w:color="auto" w:fill="FFFFFF"/>
        </w:rPr>
        <w:t>Alfalah</w:t>
      </w:r>
      <w:proofErr w:type="spellEnd"/>
      <w:r w:rsidR="00BB7922" w:rsidRPr="00480B06">
        <w:rPr>
          <w:rStyle w:val="word"/>
          <w:rFonts w:ascii="Times New Roman" w:hAnsi="Times New Roman" w:cs="Times New Roman"/>
          <w:sz w:val="24"/>
          <w:szCs w:val="24"/>
          <w:shd w:val="clear" w:color="auto" w:fill="FFFFFF"/>
        </w:rPr>
        <w:t xml:space="preserve"> VISA Debit Card saves from the difficulty of carrying cash or writing checks, as well as the freedom to make electronic payments anywhere in Bangladesh to track and </w:t>
      </w:r>
      <w:r w:rsidR="00BB7922" w:rsidRPr="00480B06">
        <w:rPr>
          <w:rStyle w:val="word"/>
          <w:rFonts w:ascii="Times New Roman" w:hAnsi="Times New Roman" w:cs="Times New Roman"/>
          <w:sz w:val="24"/>
          <w:szCs w:val="24"/>
          <w:shd w:val="clear" w:color="auto" w:fill="FFFFFF"/>
        </w:rPr>
        <w:lastRenderedPageBreak/>
        <w:t xml:space="preserve">record each transaction. The SMS alert facility is provided free of charge </w:t>
      </w:r>
      <w:r w:rsidR="00E73B75">
        <w:rPr>
          <w:rStyle w:val="word"/>
          <w:rFonts w:ascii="Times New Roman" w:hAnsi="Times New Roman" w:cs="Times New Roman"/>
          <w:sz w:val="24"/>
          <w:szCs w:val="24"/>
          <w:shd w:val="clear" w:color="auto" w:fill="FFFFFF"/>
        </w:rPr>
        <w:t xml:space="preserve">where SMS alerts are sent to </w:t>
      </w:r>
      <w:r w:rsidR="00C12A05">
        <w:rPr>
          <w:rStyle w:val="word"/>
          <w:rFonts w:ascii="Times New Roman" w:hAnsi="Times New Roman" w:cs="Times New Roman"/>
          <w:sz w:val="24"/>
          <w:szCs w:val="24"/>
          <w:shd w:val="clear" w:color="auto" w:fill="FFFFFF"/>
        </w:rPr>
        <w:t>the customers</w:t>
      </w:r>
      <w:r w:rsidR="00E73B75">
        <w:rPr>
          <w:rStyle w:val="word"/>
          <w:rFonts w:ascii="Times New Roman" w:hAnsi="Times New Roman" w:cs="Times New Roman"/>
          <w:sz w:val="24"/>
          <w:szCs w:val="24"/>
          <w:shd w:val="clear" w:color="auto" w:fill="FFFFFF"/>
        </w:rPr>
        <w:t xml:space="preserve"> registered mobile number for any </w:t>
      </w:r>
      <w:proofErr w:type="spellStart"/>
      <w:r w:rsidR="00E73B75">
        <w:rPr>
          <w:rStyle w:val="word"/>
          <w:rFonts w:ascii="Times New Roman" w:hAnsi="Times New Roman" w:cs="Times New Roman"/>
          <w:sz w:val="24"/>
          <w:szCs w:val="24"/>
          <w:shd w:val="clear" w:color="auto" w:fill="FFFFFF"/>
        </w:rPr>
        <w:t>Alfalah</w:t>
      </w:r>
      <w:proofErr w:type="spellEnd"/>
      <w:r w:rsidR="00E73B75">
        <w:rPr>
          <w:rStyle w:val="word"/>
          <w:rFonts w:ascii="Times New Roman" w:hAnsi="Times New Roman" w:cs="Times New Roman"/>
          <w:sz w:val="24"/>
          <w:szCs w:val="24"/>
          <w:shd w:val="clear" w:color="auto" w:fill="FFFFFF"/>
        </w:rPr>
        <w:t xml:space="preserve"> debit card transaction.</w:t>
      </w:r>
    </w:p>
    <w:p w:rsidR="004531A9" w:rsidRPr="00A84974" w:rsidRDefault="00CB3CE5" w:rsidP="00A84974">
      <w:pPr>
        <w:pStyle w:val="ListParagraph"/>
        <w:numPr>
          <w:ilvl w:val="0"/>
          <w:numId w:val="20"/>
        </w:numPr>
        <w:spacing w:line="360" w:lineRule="auto"/>
        <w:jc w:val="both"/>
        <w:rPr>
          <w:rStyle w:val="word"/>
          <w:rFonts w:ascii="Times New Roman" w:hAnsi="Times New Roman" w:cs="Times New Roman"/>
          <w:b/>
          <w:sz w:val="24"/>
          <w:szCs w:val="24"/>
          <w:shd w:val="clear" w:color="auto" w:fill="FFFFFF"/>
        </w:rPr>
      </w:pPr>
      <w:proofErr w:type="spellStart"/>
      <w:r w:rsidRPr="00A84974">
        <w:rPr>
          <w:rStyle w:val="word"/>
          <w:rFonts w:ascii="Times New Roman" w:hAnsi="Times New Roman" w:cs="Times New Roman"/>
          <w:b/>
          <w:color w:val="521807" w:themeColor="accent1" w:themeShade="80"/>
          <w:sz w:val="24"/>
          <w:szCs w:val="24"/>
          <w:shd w:val="clear" w:color="auto" w:fill="FFFFFF"/>
        </w:rPr>
        <w:t>Alfalah</w:t>
      </w:r>
      <w:proofErr w:type="spellEnd"/>
      <w:r w:rsidRPr="00A84974">
        <w:rPr>
          <w:rStyle w:val="word"/>
          <w:rFonts w:ascii="Times New Roman" w:hAnsi="Times New Roman" w:cs="Times New Roman"/>
          <w:b/>
          <w:color w:val="521807" w:themeColor="accent1" w:themeShade="80"/>
          <w:sz w:val="24"/>
          <w:szCs w:val="24"/>
          <w:shd w:val="clear" w:color="auto" w:fill="FFFFFF"/>
        </w:rPr>
        <w:t> Current Account:</w:t>
      </w:r>
      <w:r w:rsidRPr="00A84974">
        <w:rPr>
          <w:rStyle w:val="word"/>
          <w:rFonts w:ascii="Times New Roman" w:hAnsi="Times New Roman" w:cs="Times New Roman"/>
          <w:color w:val="521807" w:themeColor="accent1" w:themeShade="80"/>
          <w:sz w:val="24"/>
          <w:szCs w:val="24"/>
          <w:shd w:val="clear" w:color="auto" w:fill="FFFFFF"/>
        </w:rPr>
        <w:t> </w:t>
      </w:r>
      <w:proofErr w:type="spellStart"/>
      <w:r w:rsidRPr="00A84974">
        <w:rPr>
          <w:rStyle w:val="word"/>
          <w:rFonts w:ascii="Times New Roman" w:hAnsi="Times New Roman" w:cs="Times New Roman"/>
          <w:sz w:val="24"/>
          <w:szCs w:val="24"/>
          <w:shd w:val="clear" w:color="auto" w:fill="FFFFFF"/>
        </w:rPr>
        <w:t>Alfalah</w:t>
      </w:r>
      <w:proofErr w:type="spellEnd"/>
      <w:r w:rsidRPr="00A84974">
        <w:rPr>
          <w:rStyle w:val="word"/>
          <w:rFonts w:ascii="Times New Roman" w:hAnsi="Times New Roman" w:cs="Times New Roman"/>
          <w:sz w:val="24"/>
          <w:szCs w:val="24"/>
          <w:shd w:val="clear" w:color="auto" w:fill="FFFFFF"/>
        </w:rPr>
        <w:t xml:space="preserve"> Current Account is a noninterest-bearing checking account to assist customers with convenience and accessibility in meeting their day to </w:t>
      </w:r>
      <w:r w:rsidR="001B0816"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day banking requirements. This product will offer the opportunity for target customers to enjoy banking services alongside several attractive banking facilities.</w:t>
      </w:r>
    </w:p>
    <w:p w:rsidR="0019502B" w:rsidRPr="00C12A05" w:rsidRDefault="00CB3CE5" w:rsidP="00C12A05">
      <w:pPr>
        <w:pStyle w:val="ListParagraph"/>
        <w:numPr>
          <w:ilvl w:val="0"/>
          <w:numId w:val="20"/>
        </w:numPr>
        <w:spacing w:line="360" w:lineRule="auto"/>
        <w:jc w:val="both"/>
        <w:rPr>
          <w:rStyle w:val="word"/>
          <w:rFonts w:ascii="Times New Roman" w:hAnsi="Times New Roman" w:cs="Times New Roman"/>
          <w:b/>
          <w:sz w:val="24"/>
          <w:szCs w:val="24"/>
          <w:shd w:val="clear" w:color="auto" w:fill="FFFFFF"/>
        </w:rPr>
      </w:pPr>
      <w:proofErr w:type="spellStart"/>
      <w:r w:rsidRPr="00A84974">
        <w:rPr>
          <w:rStyle w:val="word"/>
          <w:rFonts w:ascii="Times New Roman" w:hAnsi="Times New Roman" w:cs="Times New Roman"/>
          <w:b/>
          <w:color w:val="521807" w:themeColor="accent1" w:themeShade="80"/>
          <w:sz w:val="24"/>
          <w:szCs w:val="24"/>
          <w:shd w:val="clear" w:color="auto" w:fill="FFFFFF"/>
        </w:rPr>
        <w:t>Alfalah</w:t>
      </w:r>
      <w:proofErr w:type="spellEnd"/>
      <w:r w:rsidRPr="00A84974">
        <w:rPr>
          <w:rStyle w:val="word"/>
          <w:rFonts w:ascii="Times New Roman" w:hAnsi="Times New Roman" w:cs="Times New Roman"/>
          <w:b/>
          <w:color w:val="521807" w:themeColor="accent1" w:themeShade="80"/>
          <w:sz w:val="24"/>
          <w:szCs w:val="24"/>
          <w:shd w:val="clear" w:color="auto" w:fill="FFFFFF"/>
        </w:rPr>
        <w:t> Monthly Premium Account:</w:t>
      </w:r>
      <w:r w:rsidRPr="00A84974">
        <w:rPr>
          <w:rStyle w:val="word"/>
          <w:rFonts w:ascii="Times New Roman" w:hAnsi="Times New Roman" w:cs="Times New Roman"/>
          <w:color w:val="521807" w:themeColor="accent1" w:themeShade="80"/>
          <w:sz w:val="24"/>
          <w:szCs w:val="24"/>
          <w:shd w:val="clear" w:color="auto" w:fill="FFFFFF"/>
        </w:rPr>
        <w:t> </w:t>
      </w:r>
      <w:r w:rsidR="00C12A05" w:rsidRPr="00C12A05">
        <w:rPr>
          <w:rStyle w:val="word"/>
          <w:rFonts w:ascii="Times New Roman" w:hAnsi="Times New Roman" w:cs="Times New Roman"/>
          <w:sz w:val="24"/>
          <w:szCs w:val="24"/>
          <w:shd w:val="clear" w:color="auto" w:fill="FFFFFF"/>
        </w:rPr>
        <w:t xml:space="preserve">The </w:t>
      </w:r>
      <w:proofErr w:type="spellStart"/>
      <w:r w:rsidR="00C12A05" w:rsidRPr="00C12A05">
        <w:rPr>
          <w:rStyle w:val="word"/>
          <w:rFonts w:ascii="Times New Roman" w:hAnsi="Times New Roman" w:cs="Times New Roman"/>
          <w:sz w:val="24"/>
          <w:szCs w:val="24"/>
          <w:shd w:val="clear" w:color="auto" w:fill="FFFFFF"/>
        </w:rPr>
        <w:t>Alfalah</w:t>
      </w:r>
      <w:proofErr w:type="spellEnd"/>
      <w:r w:rsidR="00C12A05" w:rsidRPr="00C12A05">
        <w:rPr>
          <w:rStyle w:val="word"/>
          <w:rFonts w:ascii="Times New Roman" w:hAnsi="Times New Roman" w:cs="Times New Roman"/>
          <w:sz w:val="24"/>
          <w:szCs w:val="24"/>
          <w:shd w:val="clear" w:color="auto" w:fill="FFFFFF"/>
        </w:rPr>
        <w:t xml:space="preserve"> </w:t>
      </w:r>
      <w:r w:rsidR="00C12A05">
        <w:rPr>
          <w:rStyle w:val="word"/>
          <w:rFonts w:ascii="Times New Roman" w:hAnsi="Times New Roman" w:cs="Times New Roman"/>
          <w:sz w:val="24"/>
          <w:szCs w:val="24"/>
          <w:shd w:val="clear" w:color="auto" w:fill="FFFFFF"/>
        </w:rPr>
        <w:t xml:space="preserve">monthly premium account is designed to cater to the everyday banking needs of large transaction volumes. Not only does it come with a current accounts </w:t>
      </w:r>
      <w:r w:rsidRPr="00C12A05">
        <w:rPr>
          <w:rStyle w:val="word"/>
          <w:rFonts w:ascii="Times New Roman" w:hAnsi="Times New Roman" w:cs="Times New Roman"/>
          <w:sz w:val="24"/>
          <w:szCs w:val="24"/>
          <w:shd w:val="clear" w:color="auto" w:fill="FFFFFF"/>
        </w:rPr>
        <w:t xml:space="preserve">flexible features but it also gives the benefits of a    savings account. This is a bearing account of income/interest. </w:t>
      </w:r>
    </w:p>
    <w:p w:rsidR="00292548" w:rsidRPr="00A84974" w:rsidRDefault="00CB3CE5" w:rsidP="00A84974">
      <w:pPr>
        <w:pStyle w:val="ListParagraph"/>
        <w:numPr>
          <w:ilvl w:val="0"/>
          <w:numId w:val="20"/>
        </w:numPr>
        <w:spacing w:line="360" w:lineRule="auto"/>
        <w:jc w:val="both"/>
        <w:rPr>
          <w:rStyle w:val="word"/>
          <w:rFonts w:ascii="Times New Roman" w:hAnsi="Times New Roman" w:cs="Times New Roman"/>
          <w:b/>
          <w:color w:val="000000" w:themeColor="text1"/>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Alfalah Premium plus Savings Account:</w:t>
      </w:r>
      <w:r w:rsidRPr="00A84974">
        <w:rPr>
          <w:rStyle w:val="word"/>
          <w:rFonts w:ascii="Times New Roman" w:hAnsi="Times New Roman" w:cs="Times New Roman"/>
          <w:color w:val="521807" w:themeColor="accent1" w:themeShade="80"/>
          <w:sz w:val="24"/>
          <w:szCs w:val="24"/>
          <w:shd w:val="clear" w:color="auto" w:fill="FFFFFF"/>
        </w:rPr>
        <w:t> </w:t>
      </w:r>
      <w:r w:rsidRPr="00A84974">
        <w:rPr>
          <w:rStyle w:val="word"/>
          <w:rFonts w:ascii="Times New Roman" w:hAnsi="Times New Roman" w:cs="Times New Roman"/>
          <w:color w:val="000000" w:themeColor="text1"/>
          <w:sz w:val="24"/>
          <w:szCs w:val="24"/>
          <w:shd w:val="clear" w:color="auto" w:fill="FFFFFF"/>
        </w:rPr>
        <w:t>Alfalah Premium</w:t>
      </w:r>
      <w:r w:rsidR="005B21F5" w:rsidRPr="00A84974">
        <w:rPr>
          <w:rStyle w:val="word"/>
          <w:rFonts w:ascii="Times New Roman" w:hAnsi="Times New Roman" w:cs="Times New Roman"/>
          <w:color w:val="000000" w:themeColor="text1"/>
          <w:sz w:val="24"/>
          <w:szCs w:val="24"/>
          <w:shd w:val="clear" w:color="auto" w:fill="FFFFFF"/>
        </w:rPr>
        <w:t> </w:t>
      </w:r>
      <w:r w:rsidR="005B21F5">
        <w:rPr>
          <w:rStyle w:val="word"/>
          <w:rFonts w:ascii="Times New Roman" w:hAnsi="Times New Roman" w:cs="Times New Roman"/>
          <w:color w:val="000000" w:themeColor="text1"/>
          <w:sz w:val="24"/>
          <w:szCs w:val="24"/>
          <w:shd w:val="clear" w:color="auto" w:fill="FFFFFF"/>
        </w:rPr>
        <w:t>plus</w:t>
      </w:r>
      <w:r w:rsidRPr="00A84974">
        <w:rPr>
          <w:rStyle w:val="word"/>
          <w:rFonts w:ascii="Times New Roman" w:hAnsi="Times New Roman" w:cs="Times New Roman"/>
          <w:color w:val="000000" w:themeColor="text1"/>
          <w:sz w:val="24"/>
          <w:szCs w:val="24"/>
          <w:shd w:val="clear" w:color="auto" w:fill="FFFFFF"/>
        </w:rPr>
        <w:t> Savings Account is </w:t>
      </w:r>
      <w:r w:rsidR="005B21F5" w:rsidRPr="00A84974">
        <w:rPr>
          <w:rStyle w:val="word"/>
          <w:rFonts w:ascii="Times New Roman" w:hAnsi="Times New Roman" w:cs="Times New Roman"/>
          <w:color w:val="000000" w:themeColor="text1"/>
          <w:sz w:val="24"/>
          <w:szCs w:val="24"/>
          <w:shd w:val="clear" w:color="auto" w:fill="FFFFFF"/>
        </w:rPr>
        <w:t>tailor-made</w:t>
      </w:r>
      <w:r w:rsidRPr="00A84974">
        <w:rPr>
          <w:rStyle w:val="word"/>
          <w:rFonts w:ascii="Times New Roman" w:hAnsi="Times New Roman" w:cs="Times New Roman"/>
          <w:color w:val="000000" w:themeColor="text1"/>
          <w:sz w:val="24"/>
          <w:szCs w:val="24"/>
          <w:shd w:val="clear" w:color="auto" w:fill="FFFFFF"/>
        </w:rPr>
        <w:t xml:space="preserve"> for savers looking with profit/interest payments every month to earn a return on their balances.</w:t>
      </w:r>
    </w:p>
    <w:p w:rsidR="00007F0E" w:rsidRPr="00A84974" w:rsidRDefault="00CB3CE5" w:rsidP="00A84974">
      <w:pPr>
        <w:pStyle w:val="ListParagraph"/>
        <w:numPr>
          <w:ilvl w:val="0"/>
          <w:numId w:val="20"/>
        </w:numPr>
        <w:spacing w:line="360" w:lineRule="auto"/>
        <w:jc w:val="both"/>
        <w:rPr>
          <w:rStyle w:val="word"/>
          <w:rFonts w:ascii="Times New Roman" w:hAnsi="Times New Roman" w:cs="Times New Roman"/>
          <w:b/>
          <w:color w:val="000000" w:themeColor="text1"/>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Alfalah Savings Plan:</w:t>
      </w:r>
      <w:r w:rsidRPr="00A84974">
        <w:rPr>
          <w:rStyle w:val="word"/>
          <w:rFonts w:ascii="Times New Roman" w:hAnsi="Times New Roman" w:cs="Times New Roman"/>
          <w:color w:val="000000" w:themeColor="text1"/>
          <w:sz w:val="24"/>
          <w:szCs w:val="24"/>
          <w:shd w:val="clear" w:color="auto" w:fill="FFFFFF"/>
        </w:rPr>
        <w:t> The Alfalah Savings Plan (ASP) is designed to take into account</w:t>
      </w:r>
      <w:r w:rsidR="0098507F" w:rsidRPr="00A84974">
        <w:rPr>
          <w:rStyle w:val="word"/>
          <w:rFonts w:ascii="Times New Roman" w:hAnsi="Times New Roman" w:cs="Times New Roman"/>
          <w:color w:val="000000" w:themeColor="text1"/>
          <w:sz w:val="24"/>
          <w:szCs w:val="24"/>
          <w:shd w:val="clear" w:color="auto" w:fill="FFFFFF"/>
        </w:rPr>
        <w:t> </w:t>
      </w:r>
      <w:r w:rsidR="0098507F">
        <w:rPr>
          <w:rStyle w:val="word"/>
          <w:rFonts w:ascii="Times New Roman" w:hAnsi="Times New Roman" w:cs="Times New Roman"/>
          <w:color w:val="000000" w:themeColor="text1"/>
          <w:sz w:val="24"/>
          <w:szCs w:val="24"/>
          <w:shd w:val="clear" w:color="auto" w:fill="FFFFFF"/>
        </w:rPr>
        <w:t xml:space="preserve"> fixed</w:t>
      </w:r>
      <w:r w:rsidRPr="00A84974">
        <w:rPr>
          <w:rStyle w:val="word"/>
          <w:rFonts w:ascii="Times New Roman" w:hAnsi="Times New Roman" w:cs="Times New Roman"/>
          <w:color w:val="000000" w:themeColor="text1"/>
          <w:sz w:val="24"/>
          <w:szCs w:val="24"/>
          <w:shd w:val="clear" w:color="auto" w:fill="FFFFFF"/>
        </w:rPr>
        <w:t xml:space="preserve"> monthly deposits or any additional contribution at the option of the customer to accrue over a fixed period and to provide monthly profit/interest.</w:t>
      </w:r>
    </w:p>
    <w:p w:rsidR="00007F0E" w:rsidRPr="00A84974" w:rsidRDefault="00CB3CE5" w:rsidP="00A84974">
      <w:pPr>
        <w:pStyle w:val="ListParagraph"/>
        <w:numPr>
          <w:ilvl w:val="0"/>
          <w:numId w:val="20"/>
        </w:numPr>
        <w:spacing w:line="360" w:lineRule="auto"/>
        <w:jc w:val="both"/>
        <w:rPr>
          <w:rStyle w:val="word"/>
          <w:rFonts w:ascii="Times New Roman" w:hAnsi="Times New Roman" w:cs="Times New Roman"/>
          <w:b/>
          <w:color w:val="000000" w:themeColor="text1"/>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Alfalah Special Notice Deposit Account:</w:t>
      </w:r>
      <w:r w:rsidRPr="00A84974">
        <w:rPr>
          <w:rStyle w:val="word"/>
          <w:rFonts w:ascii="Times New Roman" w:hAnsi="Times New Roman" w:cs="Times New Roman"/>
          <w:color w:val="521807" w:themeColor="accent1" w:themeShade="80"/>
          <w:sz w:val="24"/>
          <w:szCs w:val="24"/>
          <w:shd w:val="clear" w:color="auto" w:fill="FFFFFF"/>
        </w:rPr>
        <w:t> </w:t>
      </w:r>
      <w:r w:rsidRPr="00A84974">
        <w:rPr>
          <w:rStyle w:val="word"/>
          <w:rFonts w:ascii="Times New Roman" w:hAnsi="Times New Roman" w:cs="Times New Roman"/>
          <w:color w:val="000000" w:themeColor="text1"/>
          <w:sz w:val="24"/>
          <w:szCs w:val="24"/>
          <w:shd w:val="clear" w:color="auto" w:fill="FFFFFF"/>
        </w:rPr>
        <w:t>Alfalah Special Notice Deposit Account is a </w:t>
      </w:r>
      <w:r w:rsidR="008056A5" w:rsidRPr="00A84974">
        <w:rPr>
          <w:rStyle w:val="word"/>
          <w:rFonts w:ascii="Times New Roman" w:hAnsi="Times New Roman" w:cs="Times New Roman"/>
          <w:color w:val="000000" w:themeColor="text1"/>
          <w:sz w:val="24"/>
          <w:szCs w:val="24"/>
          <w:shd w:val="clear" w:color="auto" w:fill="FFFFFF"/>
        </w:rPr>
        <w:t xml:space="preserve">  </w:t>
      </w:r>
      <w:r w:rsidRPr="00A84974">
        <w:rPr>
          <w:rStyle w:val="word"/>
          <w:rFonts w:ascii="Times New Roman" w:hAnsi="Times New Roman" w:cs="Times New Roman"/>
          <w:color w:val="000000" w:themeColor="text1"/>
          <w:sz w:val="24"/>
          <w:szCs w:val="24"/>
          <w:shd w:val="clear" w:color="auto" w:fill="FFFFFF"/>
        </w:rPr>
        <w:t>product that keeps the funds for a short period and earns daily profit/interest with the convenience of the unlimited transaction number. This product is intended for those who wish to take advantage of profit/interest on a large number of deposits.</w:t>
      </w:r>
    </w:p>
    <w:p w:rsidR="005545A4" w:rsidRPr="00A84974" w:rsidRDefault="00CB3CE5" w:rsidP="00A84974">
      <w:pPr>
        <w:pStyle w:val="ListParagraph"/>
        <w:numPr>
          <w:ilvl w:val="0"/>
          <w:numId w:val="20"/>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Alfalah Udyog Current Account:</w:t>
      </w:r>
      <w:r w:rsidRPr="00A84974">
        <w:rPr>
          <w:rStyle w:val="word"/>
          <w:rFonts w:ascii="Times New Roman" w:hAnsi="Times New Roman" w:cs="Times New Roman"/>
          <w:color w:val="521807" w:themeColor="accent1" w:themeShade="80"/>
          <w:sz w:val="24"/>
          <w:szCs w:val="24"/>
          <w:shd w:val="clear" w:color="auto" w:fill="FFFFFF"/>
        </w:rPr>
        <w:t> </w:t>
      </w:r>
      <w:r w:rsidRPr="00A84974">
        <w:rPr>
          <w:rStyle w:val="word"/>
          <w:rFonts w:ascii="Times New Roman" w:hAnsi="Times New Roman" w:cs="Times New Roman"/>
          <w:sz w:val="24"/>
          <w:szCs w:val="24"/>
          <w:shd w:val="clear" w:color="auto" w:fill="FFFFFF"/>
        </w:rPr>
        <w:t>Alfalah Udyog is a Current Account cost transaction, easy access to funds and transfers of funds across the nation.</w:t>
      </w:r>
    </w:p>
    <w:p w:rsidR="005545A4" w:rsidRPr="00A84974" w:rsidRDefault="00CB3CE5" w:rsidP="00A84974">
      <w:pPr>
        <w:pStyle w:val="ListParagraph"/>
        <w:numPr>
          <w:ilvl w:val="0"/>
          <w:numId w:val="20"/>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Lockers:</w:t>
      </w:r>
      <w:r w:rsidRPr="00A84974">
        <w:rPr>
          <w:rStyle w:val="word"/>
          <w:rFonts w:ascii="Times New Roman" w:hAnsi="Times New Roman" w:cs="Times New Roman"/>
          <w:color w:val="521807" w:themeColor="accent1" w:themeShade="80"/>
          <w:sz w:val="24"/>
          <w:szCs w:val="24"/>
          <w:shd w:val="clear" w:color="auto" w:fill="FFFFFF"/>
        </w:rPr>
        <w:t> </w:t>
      </w:r>
      <w:r w:rsidRPr="00A84974">
        <w:rPr>
          <w:rStyle w:val="word"/>
          <w:rFonts w:ascii="Times New Roman" w:hAnsi="Times New Roman" w:cs="Times New Roman"/>
          <w:sz w:val="24"/>
          <w:szCs w:val="24"/>
          <w:shd w:val="clear" w:color="auto" w:fill="FFFFFF"/>
        </w:rPr>
        <w:t>Bank Alfalah provides its customers with safe deposit locker facilities to keep </w:t>
      </w:r>
      <w:r w:rsidR="00BF4127">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 xml:space="preserve">their valuables, such as records, securities, and jewelry, etc. secure. Bank </w:t>
      </w:r>
      <w:proofErr w:type="spellStart"/>
      <w:r w:rsidRPr="00A84974">
        <w:rPr>
          <w:rStyle w:val="word"/>
          <w:rFonts w:ascii="Times New Roman" w:hAnsi="Times New Roman" w:cs="Times New Roman"/>
          <w:sz w:val="24"/>
          <w:szCs w:val="24"/>
          <w:shd w:val="clear" w:color="auto" w:fill="FFFFFF"/>
        </w:rPr>
        <w:t>Alfalah</w:t>
      </w:r>
      <w:proofErr w:type="spellEnd"/>
      <w:r w:rsidRPr="00A84974">
        <w:rPr>
          <w:rStyle w:val="word"/>
          <w:rFonts w:ascii="Times New Roman" w:hAnsi="Times New Roman" w:cs="Times New Roman"/>
          <w:sz w:val="24"/>
          <w:szCs w:val="24"/>
          <w:shd w:val="clear" w:color="auto" w:fill="FFFFFF"/>
        </w:rPr>
        <w:t xml:space="preserve"> is the best trustee amongst all for snatching the peace of mind. Because of the reasons the Bank provides simple lockers with exceptional service.</w:t>
      </w:r>
    </w:p>
    <w:p w:rsidR="00174751" w:rsidRPr="00174751" w:rsidRDefault="00174751" w:rsidP="00174751"/>
    <w:p w:rsidR="00174751" w:rsidRPr="00174751" w:rsidRDefault="00174751" w:rsidP="00174751"/>
    <w:p w:rsidR="00BC581F" w:rsidRPr="00A84974" w:rsidRDefault="00D22B6F" w:rsidP="00A84974">
      <w:pPr>
        <w:pStyle w:val="Heading2"/>
        <w:spacing w:line="360" w:lineRule="auto"/>
        <w:jc w:val="both"/>
        <w:rPr>
          <w:rStyle w:val="word"/>
          <w:rFonts w:ascii="Times New Roman" w:hAnsi="Times New Roman" w:cs="Times New Roman"/>
          <w:sz w:val="24"/>
          <w:szCs w:val="24"/>
        </w:rPr>
      </w:pPr>
      <w:bookmarkStart w:id="34" w:name="_Toc33304736"/>
      <w:r>
        <w:rPr>
          <w:rStyle w:val="word"/>
          <w:rFonts w:ascii="Times New Roman" w:hAnsi="Times New Roman" w:cs="Times New Roman"/>
          <w:b/>
          <w:color w:val="521807" w:themeColor="accent1" w:themeShade="80"/>
          <w:sz w:val="24"/>
          <w:szCs w:val="24"/>
        </w:rPr>
        <w:lastRenderedPageBreak/>
        <w:t>3.7 O</w:t>
      </w:r>
      <w:r w:rsidR="00CB3CE5" w:rsidRPr="00A84974">
        <w:rPr>
          <w:rStyle w:val="word"/>
          <w:rFonts w:ascii="Times New Roman" w:hAnsi="Times New Roman" w:cs="Times New Roman"/>
          <w:b/>
          <w:color w:val="521807" w:themeColor="accent1" w:themeShade="80"/>
          <w:sz w:val="24"/>
          <w:szCs w:val="24"/>
        </w:rPr>
        <w:t>peration Details of Bank Alfalah</w:t>
      </w:r>
      <w:bookmarkEnd w:id="34"/>
    </w:p>
    <w:p w:rsidR="00DD2EA0" w:rsidRPr="00DB1077" w:rsidRDefault="00CB3CE5" w:rsidP="00DB1077">
      <w:pPr>
        <w:pStyle w:val="ListParagraph"/>
        <w:numPr>
          <w:ilvl w:val="0"/>
          <w:numId w:val="21"/>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Receiving / Withdrawing Deposits:</w:t>
      </w:r>
      <w:r w:rsidRPr="00A84974">
        <w:rPr>
          <w:rStyle w:val="word"/>
          <w:rFonts w:ascii="Times New Roman" w:hAnsi="Times New Roman" w:cs="Times New Roman"/>
          <w:color w:val="521807" w:themeColor="accent1" w:themeShade="80"/>
          <w:sz w:val="24"/>
          <w:szCs w:val="24"/>
          <w:shd w:val="clear" w:color="auto" w:fill="FFFFFF"/>
        </w:rPr>
        <w:t> </w:t>
      </w:r>
      <w:r w:rsidR="00DB1077" w:rsidRPr="00DB1077">
        <w:rPr>
          <w:rStyle w:val="word"/>
          <w:rFonts w:ascii="Times New Roman" w:hAnsi="Times New Roman" w:cs="Times New Roman"/>
          <w:sz w:val="24"/>
          <w:szCs w:val="24"/>
          <w:shd w:val="clear" w:color="auto" w:fill="FFFFFF"/>
        </w:rPr>
        <w:t>One of a</w:t>
      </w:r>
      <w:r w:rsidR="00DB1077">
        <w:rPr>
          <w:rStyle w:val="word"/>
          <w:rFonts w:ascii="Times New Roman" w:hAnsi="Times New Roman" w:cs="Times New Roman"/>
          <w:sz w:val="24"/>
          <w:szCs w:val="24"/>
          <w:shd w:val="clear" w:color="auto" w:fill="FFFFFF"/>
        </w:rPr>
        <w:t xml:space="preserve"> banks duties is to obtain and pay fund from deposit into their customers account </w:t>
      </w:r>
      <w:r w:rsidRPr="00DB1077">
        <w:rPr>
          <w:rStyle w:val="word"/>
          <w:rFonts w:ascii="Times New Roman" w:hAnsi="Times New Roman" w:cs="Times New Roman"/>
          <w:sz w:val="24"/>
          <w:szCs w:val="24"/>
          <w:shd w:val="clear" w:color="auto" w:fill="FFFFFF"/>
        </w:rPr>
        <w:t>every day hundreds of transactions occur, and hundreds and thousands or even millions of takas are obtained and pained every day.</w:t>
      </w:r>
    </w:p>
    <w:p w:rsidR="00DD2EA0" w:rsidRPr="00A84974" w:rsidRDefault="00CB3CE5" w:rsidP="00A84974">
      <w:pPr>
        <w:pStyle w:val="ListParagraph"/>
        <w:numPr>
          <w:ilvl w:val="0"/>
          <w:numId w:val="21"/>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Lending (loan):</w:t>
      </w:r>
      <w:r w:rsidRPr="00A84974">
        <w:rPr>
          <w:rStyle w:val="word"/>
          <w:rFonts w:ascii="Times New Roman" w:hAnsi="Times New Roman" w:cs="Times New Roman"/>
          <w:color w:val="521807" w:themeColor="accent1" w:themeShade="80"/>
          <w:sz w:val="24"/>
          <w:szCs w:val="24"/>
          <w:shd w:val="clear" w:color="auto" w:fill="FFFFFF"/>
        </w:rPr>
        <w:t> </w:t>
      </w:r>
      <w:r w:rsidRPr="00A84974">
        <w:rPr>
          <w:rStyle w:val="word"/>
          <w:rFonts w:ascii="Times New Roman" w:hAnsi="Times New Roman" w:cs="Times New Roman"/>
          <w:sz w:val="24"/>
          <w:szCs w:val="24"/>
          <w:shd w:val="clear" w:color="auto" w:fill="FFFFFF"/>
        </w:rPr>
        <w:t>The bank aims to benefit by obtaining from one client and lending it at an interest to another.</w:t>
      </w:r>
    </w:p>
    <w:p w:rsidR="00DD2EA0" w:rsidRPr="00A84974" w:rsidRDefault="00CB3CE5" w:rsidP="00A84974">
      <w:pPr>
        <w:pStyle w:val="ListParagraph"/>
        <w:numPr>
          <w:ilvl w:val="0"/>
          <w:numId w:val="21"/>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Portfolio Management (investment):</w:t>
      </w:r>
      <w:r w:rsidRPr="00A84974">
        <w:rPr>
          <w:rStyle w:val="word"/>
          <w:rFonts w:ascii="Times New Roman" w:hAnsi="Times New Roman" w:cs="Times New Roman"/>
          <w:color w:val="521807" w:themeColor="accent1" w:themeShade="80"/>
          <w:sz w:val="24"/>
          <w:szCs w:val="24"/>
          <w:shd w:val="clear" w:color="auto" w:fill="FFFFFF"/>
        </w:rPr>
        <w:t> </w:t>
      </w:r>
      <w:r w:rsidRPr="00A84974">
        <w:rPr>
          <w:rStyle w:val="word"/>
          <w:rFonts w:ascii="Times New Roman" w:hAnsi="Times New Roman" w:cs="Times New Roman"/>
          <w:sz w:val="24"/>
          <w:szCs w:val="24"/>
          <w:shd w:val="clear" w:color="auto" w:fill="FFFFFF"/>
        </w:rPr>
        <w:t>Managing a bank's assets in other companies and portfolios to reduce risk and gain more revenue.</w:t>
      </w:r>
    </w:p>
    <w:p w:rsidR="00DD2EA0" w:rsidRPr="00A84974" w:rsidRDefault="00CB3CE5" w:rsidP="00A84974">
      <w:pPr>
        <w:pStyle w:val="ListParagraph"/>
        <w:numPr>
          <w:ilvl w:val="0"/>
          <w:numId w:val="21"/>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Encourage technology use (ATMs, Internet banking, etc.):</w:t>
      </w:r>
      <w:r w:rsidRPr="00A84974">
        <w:rPr>
          <w:rStyle w:val="word"/>
          <w:rFonts w:ascii="Times New Roman" w:hAnsi="Times New Roman" w:cs="Times New Roman"/>
          <w:color w:val="521807" w:themeColor="accent1" w:themeShade="80"/>
          <w:sz w:val="24"/>
          <w:szCs w:val="24"/>
          <w:shd w:val="clear" w:color="auto" w:fill="FFFFFF"/>
        </w:rPr>
        <w:t> </w:t>
      </w:r>
      <w:r w:rsidRPr="00A84974">
        <w:rPr>
          <w:rStyle w:val="word"/>
          <w:rFonts w:ascii="Times New Roman" w:hAnsi="Times New Roman" w:cs="Times New Roman"/>
          <w:sz w:val="24"/>
          <w:szCs w:val="24"/>
          <w:shd w:val="clear" w:color="auto" w:fill="FFFFFF"/>
        </w:rPr>
        <w:t>Encouraging technology</w:t>
      </w:r>
      <w:r w:rsidR="00AD3087"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helps banks operate more efficiently and resource management. Price extra can be avoided and long-term benefits can be gained.</w:t>
      </w:r>
    </w:p>
    <w:p w:rsidR="00DD2EA0" w:rsidRPr="00A84974" w:rsidRDefault="00CB3CE5" w:rsidP="00A84974">
      <w:pPr>
        <w:pStyle w:val="ListParagraph"/>
        <w:numPr>
          <w:ilvl w:val="0"/>
          <w:numId w:val="21"/>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Money transfer:</w:t>
      </w:r>
      <w:r w:rsidRPr="00A84974">
        <w:rPr>
          <w:rStyle w:val="word"/>
          <w:rFonts w:ascii="Times New Roman" w:hAnsi="Times New Roman" w:cs="Times New Roman"/>
          <w:color w:val="521807" w:themeColor="accent1" w:themeShade="80"/>
          <w:sz w:val="24"/>
          <w:szCs w:val="24"/>
          <w:shd w:val="clear" w:color="auto" w:fill="FFFFFF"/>
        </w:rPr>
        <w:t> </w:t>
      </w:r>
      <w:r w:rsidRPr="00A84974">
        <w:rPr>
          <w:rStyle w:val="word"/>
          <w:rFonts w:ascii="Times New Roman" w:hAnsi="Times New Roman" w:cs="Times New Roman"/>
          <w:sz w:val="24"/>
          <w:szCs w:val="24"/>
          <w:shd w:val="clear" w:color="auto" w:fill="FFFFFF"/>
        </w:rPr>
        <w:t>The bank offers its client the service of transferring funds on request, </w:t>
      </w:r>
      <w:r w:rsidR="00AD3087"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 xml:space="preserve">this is mainly a transfer of funds from salary payments to other people's accounts from a </w:t>
      </w:r>
      <w:r w:rsidR="00AD3087"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company or individuals account.</w:t>
      </w:r>
    </w:p>
    <w:p w:rsidR="002B0DD5" w:rsidRPr="00A84974" w:rsidRDefault="002B0DD5" w:rsidP="00A84974">
      <w:pPr>
        <w:pStyle w:val="ListParagraph"/>
        <w:spacing w:line="360" w:lineRule="auto"/>
        <w:jc w:val="both"/>
        <w:rPr>
          <w:rStyle w:val="word"/>
          <w:rFonts w:ascii="Times New Roman" w:hAnsi="Times New Roman" w:cs="Times New Roman"/>
          <w:b/>
          <w:sz w:val="24"/>
          <w:szCs w:val="24"/>
          <w:shd w:val="clear" w:color="auto" w:fill="FFFFFF"/>
        </w:rPr>
      </w:pPr>
    </w:p>
    <w:p w:rsidR="002B0DD5" w:rsidRPr="00A84974" w:rsidRDefault="002B0DD5" w:rsidP="00A84974">
      <w:pPr>
        <w:pStyle w:val="ListParagraph"/>
        <w:spacing w:line="360" w:lineRule="auto"/>
        <w:jc w:val="both"/>
        <w:rPr>
          <w:rStyle w:val="word"/>
          <w:rFonts w:ascii="Times New Roman" w:hAnsi="Times New Roman" w:cs="Times New Roman"/>
          <w:b/>
          <w:color w:val="521807" w:themeColor="accent1" w:themeShade="80"/>
          <w:sz w:val="24"/>
          <w:szCs w:val="24"/>
        </w:rPr>
      </w:pPr>
    </w:p>
    <w:p w:rsidR="002B0DD5"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35" w:name="_Toc33304737"/>
      <w:r w:rsidRPr="00A84974">
        <w:rPr>
          <w:rStyle w:val="word"/>
          <w:rFonts w:ascii="Times New Roman" w:hAnsi="Times New Roman" w:cs="Times New Roman"/>
          <w:b/>
          <w:color w:val="521807" w:themeColor="accent1" w:themeShade="80"/>
          <w:sz w:val="24"/>
          <w:szCs w:val="24"/>
        </w:rPr>
        <w:t>3.8 CSR Activities of bank Alfalah</w:t>
      </w:r>
      <w:bookmarkEnd w:id="35"/>
    </w:p>
    <w:p w:rsidR="00B364A9" w:rsidRPr="00A84974" w:rsidRDefault="00CB3CE5" w:rsidP="00A84974">
      <w:pPr>
        <w:pStyle w:val="ListParagraph"/>
        <w:numPr>
          <w:ilvl w:val="0"/>
          <w:numId w:val="25"/>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color w:val="521807" w:themeColor="accent1" w:themeShade="80"/>
          <w:sz w:val="24"/>
          <w:szCs w:val="24"/>
        </w:rPr>
        <w:t>Alfalah</w:t>
      </w:r>
      <w:r w:rsidRPr="00A84974">
        <w:rPr>
          <w:rStyle w:val="word"/>
          <w:rFonts w:ascii="Times New Roman" w:hAnsi="Times New Roman" w:cs="Times New Roman"/>
          <w:b/>
          <w:color w:val="521807" w:themeColor="accent1" w:themeShade="80"/>
          <w:sz w:val="24"/>
          <w:szCs w:val="24"/>
          <w:shd w:val="clear" w:color="auto" w:fill="FFFFFF"/>
        </w:rPr>
        <w:t>Donation to the Prime Minister's Relief Fund &amp; Poor People:</w:t>
      </w:r>
      <w:r w:rsidRPr="00A84974">
        <w:rPr>
          <w:rStyle w:val="word"/>
          <w:rFonts w:ascii="Times New Roman" w:hAnsi="Times New Roman" w:cs="Times New Roman"/>
          <w:color w:val="521807" w:themeColor="accent1" w:themeShade="80"/>
          <w:sz w:val="24"/>
          <w:szCs w:val="24"/>
          <w:shd w:val="clear" w:color="auto" w:fill="FFFFFF"/>
        </w:rPr>
        <w:t> </w:t>
      </w:r>
      <w:r w:rsidRPr="00A84974">
        <w:rPr>
          <w:rStyle w:val="word"/>
          <w:rFonts w:ascii="Times New Roman" w:hAnsi="Times New Roman" w:cs="Times New Roman"/>
          <w:sz w:val="24"/>
          <w:szCs w:val="24"/>
          <w:shd w:val="clear" w:color="auto" w:fill="FFFFFF"/>
        </w:rPr>
        <w:t>Bank Alfalah issued blankets to the Prime Minister's Relief Fund and also distributed blankets through bank</w:t>
      </w:r>
      <w:r w:rsidR="00252551"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branches to poor people in various parts of the country. The Bank also made donations through the Banks Association of Bangladesh (BAB) to the said Trust.</w:t>
      </w:r>
    </w:p>
    <w:p w:rsidR="00B364A9" w:rsidRPr="006A6A9D" w:rsidRDefault="00CB3CE5" w:rsidP="006A6A9D">
      <w:pPr>
        <w:pStyle w:val="ListParagraph"/>
        <w:numPr>
          <w:ilvl w:val="0"/>
          <w:numId w:val="22"/>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Education Development Program:</w:t>
      </w:r>
      <w:r w:rsidRPr="00A84974">
        <w:rPr>
          <w:rStyle w:val="word"/>
          <w:rFonts w:ascii="Times New Roman" w:hAnsi="Times New Roman" w:cs="Times New Roman"/>
          <w:sz w:val="24"/>
          <w:szCs w:val="24"/>
          <w:shd w:val="clear" w:color="auto" w:fill="FFFFFF"/>
        </w:rPr>
        <w:t> </w:t>
      </w:r>
      <w:r w:rsidR="006A6A9D">
        <w:rPr>
          <w:rStyle w:val="word"/>
          <w:rFonts w:ascii="Times New Roman" w:hAnsi="Times New Roman" w:cs="Times New Roman"/>
          <w:sz w:val="24"/>
          <w:szCs w:val="24"/>
          <w:shd w:val="clear" w:color="auto" w:fill="FFFFFF"/>
        </w:rPr>
        <w:t xml:space="preserve">Bank </w:t>
      </w:r>
      <w:proofErr w:type="spellStart"/>
      <w:r w:rsidR="006A6A9D">
        <w:rPr>
          <w:rStyle w:val="word"/>
          <w:rFonts w:ascii="Times New Roman" w:hAnsi="Times New Roman" w:cs="Times New Roman"/>
          <w:sz w:val="24"/>
          <w:szCs w:val="24"/>
          <w:shd w:val="clear" w:color="auto" w:fill="FFFFFF"/>
        </w:rPr>
        <w:t>Alfalah</w:t>
      </w:r>
      <w:proofErr w:type="spellEnd"/>
      <w:r w:rsidR="006A6A9D">
        <w:rPr>
          <w:rStyle w:val="word"/>
          <w:rFonts w:ascii="Times New Roman" w:hAnsi="Times New Roman" w:cs="Times New Roman"/>
          <w:sz w:val="24"/>
          <w:szCs w:val="24"/>
          <w:shd w:val="clear" w:color="auto" w:fill="FFFFFF"/>
        </w:rPr>
        <w:t xml:space="preserve"> held the Education Development program (EDP) in 2005. </w:t>
      </w:r>
      <w:r w:rsidRPr="006A6A9D">
        <w:rPr>
          <w:rStyle w:val="word"/>
          <w:rFonts w:ascii="Times New Roman" w:hAnsi="Times New Roman" w:cs="Times New Roman"/>
          <w:sz w:val="24"/>
          <w:szCs w:val="24"/>
          <w:shd w:val="clear" w:color="auto" w:fill="FFFFFF"/>
        </w:rPr>
        <w:t xml:space="preserve">Bank </w:t>
      </w:r>
      <w:proofErr w:type="spellStart"/>
      <w:r w:rsidRPr="006A6A9D">
        <w:rPr>
          <w:rStyle w:val="word"/>
          <w:rFonts w:ascii="Times New Roman" w:hAnsi="Times New Roman" w:cs="Times New Roman"/>
          <w:sz w:val="24"/>
          <w:szCs w:val="24"/>
          <w:shd w:val="clear" w:color="auto" w:fill="FFFFFF"/>
        </w:rPr>
        <w:t>Alfalah</w:t>
      </w:r>
      <w:proofErr w:type="spellEnd"/>
      <w:r w:rsidRPr="006A6A9D">
        <w:rPr>
          <w:rStyle w:val="word"/>
          <w:rFonts w:ascii="Times New Roman" w:hAnsi="Times New Roman" w:cs="Times New Roman"/>
          <w:sz w:val="24"/>
          <w:szCs w:val="24"/>
          <w:shd w:val="clear" w:color="auto" w:fill="FFFFFF"/>
        </w:rPr>
        <w:t xml:space="preserve"> did the Target Foundation for Americans &amp; Well-wishers from home and abroad for poor child education development.</w:t>
      </w:r>
    </w:p>
    <w:p w:rsidR="00B364A9" w:rsidRPr="00A84974" w:rsidRDefault="00CB3CE5" w:rsidP="00A84974">
      <w:pPr>
        <w:pStyle w:val="ListParagraph"/>
        <w:numPr>
          <w:ilvl w:val="0"/>
          <w:numId w:val="22"/>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Alfalah Model Clinic (AFMC):</w:t>
      </w:r>
      <w:r w:rsidRPr="00A84974">
        <w:rPr>
          <w:rStyle w:val="word"/>
          <w:rFonts w:ascii="Times New Roman" w:hAnsi="Times New Roman" w:cs="Times New Roman"/>
          <w:color w:val="521807" w:themeColor="accent1" w:themeShade="80"/>
          <w:sz w:val="24"/>
          <w:szCs w:val="24"/>
          <w:shd w:val="clear" w:color="auto" w:fill="FFFFFF"/>
        </w:rPr>
        <w:t> </w:t>
      </w:r>
      <w:r w:rsidRPr="00A84974">
        <w:rPr>
          <w:rStyle w:val="word"/>
          <w:rFonts w:ascii="Times New Roman" w:hAnsi="Times New Roman" w:cs="Times New Roman"/>
          <w:sz w:val="24"/>
          <w:szCs w:val="24"/>
          <w:shd w:val="clear" w:color="auto" w:fill="FFFFFF"/>
        </w:rPr>
        <w:t>Bank Alfalh created a poor people clinic and voluntary services provided by Bank Alfalah's community staff in 2011-2013.</w:t>
      </w:r>
    </w:p>
    <w:p w:rsidR="00B364A9" w:rsidRPr="00A84974" w:rsidRDefault="00CB3CE5" w:rsidP="00A84974">
      <w:pPr>
        <w:pStyle w:val="ListParagraph"/>
        <w:numPr>
          <w:ilvl w:val="0"/>
          <w:numId w:val="22"/>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Water &amp; Sanitation Pilot Project:</w:t>
      </w:r>
      <w:r w:rsidRPr="00A84974">
        <w:rPr>
          <w:rStyle w:val="word"/>
          <w:rFonts w:ascii="Times New Roman" w:hAnsi="Times New Roman" w:cs="Times New Roman"/>
          <w:color w:val="521807" w:themeColor="accent1" w:themeShade="80"/>
          <w:sz w:val="24"/>
          <w:szCs w:val="24"/>
          <w:shd w:val="clear" w:color="auto" w:fill="FFFFFF"/>
        </w:rPr>
        <w:t> </w:t>
      </w:r>
      <w:r w:rsidRPr="00A84974">
        <w:rPr>
          <w:rStyle w:val="word"/>
          <w:rFonts w:ascii="Times New Roman" w:hAnsi="Times New Roman" w:cs="Times New Roman"/>
          <w:sz w:val="24"/>
          <w:szCs w:val="24"/>
          <w:shd w:val="clear" w:color="auto" w:fill="FFFFFF"/>
        </w:rPr>
        <w:t>Alfalah did Coalition of Urban Poor (CUP) &amp; UNICEF, Dhaka for the awareness of using sanitation among poor people.</w:t>
      </w:r>
    </w:p>
    <w:p w:rsidR="00B364A9" w:rsidRPr="00A84974" w:rsidRDefault="00CB3CE5" w:rsidP="00A84974">
      <w:pPr>
        <w:pStyle w:val="ListParagraph"/>
        <w:numPr>
          <w:ilvl w:val="0"/>
          <w:numId w:val="22"/>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lastRenderedPageBreak/>
        <w:t>Palm Oil Production:</w:t>
      </w:r>
      <w:r w:rsidRPr="00A84974">
        <w:rPr>
          <w:rStyle w:val="word"/>
          <w:rFonts w:ascii="Times New Roman" w:hAnsi="Times New Roman" w:cs="Times New Roman"/>
          <w:color w:val="521807" w:themeColor="accent1" w:themeShade="80"/>
          <w:sz w:val="24"/>
          <w:szCs w:val="24"/>
          <w:shd w:val="clear" w:color="auto" w:fill="FFFFFF"/>
        </w:rPr>
        <w:t> </w:t>
      </w:r>
      <w:r w:rsidRPr="00A84974">
        <w:rPr>
          <w:rStyle w:val="word"/>
          <w:rFonts w:ascii="Times New Roman" w:hAnsi="Times New Roman" w:cs="Times New Roman"/>
          <w:sz w:val="24"/>
          <w:szCs w:val="24"/>
          <w:shd w:val="clear" w:color="auto" w:fill="FFFFFF"/>
        </w:rPr>
        <w:t>As part of ongoing CSR activities, Bank Alfalah Country Head </w:t>
      </w:r>
      <w:r w:rsidR="005F4BA6"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Mr. S. A. A. Masrur handed over a check for BDT 457,500 to the owner of the Shumon Agricultural Monogram Firm, Comilla Mr. Monjur Hossain, a pioneer in Bangladesh's </w:t>
      </w:r>
      <w:r w:rsidR="005F4BA6"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Palm Oil cultivation.</w:t>
      </w:r>
    </w:p>
    <w:p w:rsidR="00BC581F" w:rsidRPr="00A84974" w:rsidRDefault="00BC581F" w:rsidP="00A84974">
      <w:pPr>
        <w:spacing w:line="360" w:lineRule="auto"/>
        <w:jc w:val="both"/>
        <w:rPr>
          <w:rStyle w:val="word"/>
          <w:rFonts w:ascii="Times New Roman" w:hAnsi="Times New Roman" w:cs="Times New Roman"/>
          <w:b/>
          <w:sz w:val="24"/>
          <w:szCs w:val="24"/>
          <w:shd w:val="clear" w:color="auto" w:fill="FFFFFF"/>
        </w:rPr>
      </w:pPr>
    </w:p>
    <w:p w:rsidR="00BC581F" w:rsidRPr="00A84974" w:rsidRDefault="00BC581F" w:rsidP="00A84974">
      <w:pPr>
        <w:spacing w:line="360" w:lineRule="auto"/>
        <w:jc w:val="both"/>
        <w:rPr>
          <w:rStyle w:val="word"/>
          <w:rFonts w:ascii="Times New Roman" w:hAnsi="Times New Roman" w:cs="Times New Roman"/>
          <w:b/>
          <w:sz w:val="24"/>
          <w:szCs w:val="24"/>
          <w:shd w:val="clear" w:color="auto" w:fill="FFFFFF"/>
        </w:rPr>
      </w:pPr>
    </w:p>
    <w:p w:rsidR="00CB2286" w:rsidRPr="00A84974" w:rsidRDefault="00CB2286" w:rsidP="00A84974">
      <w:pPr>
        <w:spacing w:line="360" w:lineRule="auto"/>
        <w:jc w:val="both"/>
        <w:rPr>
          <w:rFonts w:ascii="Times New Roman" w:hAnsi="Times New Roman" w:cs="Times New Roman"/>
          <w:sz w:val="24"/>
          <w:szCs w:val="24"/>
        </w:rPr>
      </w:pPr>
    </w:p>
    <w:p w:rsidR="00CB2286" w:rsidRPr="00A84974" w:rsidRDefault="00CB2286" w:rsidP="00A84974">
      <w:pPr>
        <w:spacing w:line="360" w:lineRule="auto"/>
        <w:jc w:val="both"/>
        <w:rPr>
          <w:rFonts w:ascii="Times New Roman" w:hAnsi="Times New Roman" w:cs="Times New Roman"/>
          <w:sz w:val="24"/>
          <w:szCs w:val="24"/>
        </w:rPr>
      </w:pPr>
    </w:p>
    <w:p w:rsidR="00CB2286" w:rsidRPr="00A84974" w:rsidRDefault="00CB2286" w:rsidP="00A84974">
      <w:pPr>
        <w:spacing w:line="360" w:lineRule="auto"/>
        <w:jc w:val="both"/>
        <w:rPr>
          <w:rFonts w:ascii="Times New Roman" w:hAnsi="Times New Roman" w:cs="Times New Roman"/>
          <w:sz w:val="24"/>
          <w:szCs w:val="24"/>
        </w:rPr>
      </w:pPr>
    </w:p>
    <w:p w:rsidR="00CB2286" w:rsidRPr="00A84974" w:rsidRDefault="00CB2286" w:rsidP="00A84974">
      <w:pPr>
        <w:spacing w:line="360" w:lineRule="auto"/>
        <w:jc w:val="both"/>
        <w:rPr>
          <w:rFonts w:ascii="Times New Roman" w:hAnsi="Times New Roman" w:cs="Times New Roman"/>
          <w:sz w:val="24"/>
          <w:szCs w:val="24"/>
        </w:rPr>
      </w:pPr>
    </w:p>
    <w:p w:rsidR="00CB2286" w:rsidRPr="00A84974" w:rsidRDefault="00CB2286" w:rsidP="00A84974">
      <w:pPr>
        <w:spacing w:line="360" w:lineRule="auto"/>
        <w:jc w:val="both"/>
        <w:rPr>
          <w:rFonts w:ascii="Times New Roman" w:hAnsi="Times New Roman" w:cs="Times New Roman"/>
          <w:sz w:val="24"/>
          <w:szCs w:val="24"/>
        </w:rPr>
      </w:pPr>
    </w:p>
    <w:p w:rsidR="00CB2286" w:rsidRPr="00A84974" w:rsidRDefault="00CB2286" w:rsidP="00A84974">
      <w:pPr>
        <w:spacing w:line="360" w:lineRule="auto"/>
        <w:jc w:val="both"/>
        <w:rPr>
          <w:rFonts w:ascii="Times New Roman" w:hAnsi="Times New Roman" w:cs="Times New Roman"/>
          <w:sz w:val="24"/>
          <w:szCs w:val="24"/>
        </w:rPr>
      </w:pPr>
    </w:p>
    <w:p w:rsidR="00CB2286" w:rsidRPr="00A84974" w:rsidRDefault="00CB2286" w:rsidP="00A84974">
      <w:pPr>
        <w:spacing w:line="360" w:lineRule="auto"/>
        <w:jc w:val="both"/>
        <w:rPr>
          <w:rFonts w:ascii="Times New Roman" w:hAnsi="Times New Roman" w:cs="Times New Roman"/>
          <w:sz w:val="24"/>
          <w:szCs w:val="24"/>
        </w:rPr>
      </w:pPr>
    </w:p>
    <w:p w:rsidR="00CB2286" w:rsidRPr="00A84974" w:rsidRDefault="00CB2286" w:rsidP="00A84974">
      <w:pPr>
        <w:spacing w:line="360" w:lineRule="auto"/>
        <w:jc w:val="both"/>
        <w:rPr>
          <w:rFonts w:ascii="Times New Roman" w:hAnsi="Times New Roman" w:cs="Times New Roman"/>
          <w:sz w:val="24"/>
          <w:szCs w:val="24"/>
        </w:rPr>
      </w:pPr>
    </w:p>
    <w:p w:rsidR="00CB2286" w:rsidRPr="00A84974" w:rsidRDefault="00CB2286" w:rsidP="00A84974">
      <w:pPr>
        <w:spacing w:line="360" w:lineRule="auto"/>
        <w:jc w:val="both"/>
        <w:rPr>
          <w:rFonts w:ascii="Times New Roman" w:hAnsi="Times New Roman" w:cs="Times New Roman"/>
          <w:sz w:val="24"/>
          <w:szCs w:val="24"/>
        </w:rPr>
      </w:pPr>
    </w:p>
    <w:p w:rsidR="00CB2286" w:rsidRPr="00A84974" w:rsidRDefault="00CB2286" w:rsidP="00A84974">
      <w:pPr>
        <w:spacing w:line="360" w:lineRule="auto"/>
        <w:jc w:val="both"/>
        <w:rPr>
          <w:rFonts w:ascii="Times New Roman" w:hAnsi="Times New Roman" w:cs="Times New Roman"/>
          <w:sz w:val="24"/>
          <w:szCs w:val="24"/>
        </w:rPr>
      </w:pPr>
    </w:p>
    <w:p w:rsidR="00CB2286" w:rsidRPr="00A84974" w:rsidRDefault="00CB2286" w:rsidP="00A84974">
      <w:pPr>
        <w:spacing w:line="360" w:lineRule="auto"/>
        <w:jc w:val="both"/>
        <w:rPr>
          <w:rFonts w:ascii="Times New Roman" w:hAnsi="Times New Roman" w:cs="Times New Roman"/>
          <w:sz w:val="24"/>
          <w:szCs w:val="24"/>
        </w:rPr>
      </w:pPr>
    </w:p>
    <w:p w:rsidR="00342698" w:rsidRPr="00A84974" w:rsidRDefault="00342698" w:rsidP="00A84974">
      <w:pPr>
        <w:spacing w:line="360" w:lineRule="auto"/>
        <w:jc w:val="both"/>
        <w:rPr>
          <w:rFonts w:ascii="Times New Roman" w:hAnsi="Times New Roman" w:cs="Times New Roman"/>
          <w:sz w:val="24"/>
          <w:szCs w:val="24"/>
        </w:rPr>
      </w:pPr>
    </w:p>
    <w:p w:rsidR="00342698" w:rsidRPr="00A84974" w:rsidRDefault="00342698" w:rsidP="00A84974">
      <w:pPr>
        <w:spacing w:line="360" w:lineRule="auto"/>
        <w:jc w:val="both"/>
        <w:rPr>
          <w:rFonts w:ascii="Times New Roman" w:hAnsi="Times New Roman" w:cs="Times New Roman"/>
          <w:sz w:val="24"/>
          <w:szCs w:val="24"/>
        </w:rPr>
      </w:pPr>
    </w:p>
    <w:p w:rsidR="007D04D2" w:rsidRPr="007D04D2" w:rsidRDefault="007D04D2" w:rsidP="007D04D2"/>
    <w:p w:rsidR="007D04D2" w:rsidRPr="007D04D2" w:rsidRDefault="007D04D2" w:rsidP="007D04D2"/>
    <w:p w:rsidR="007D04D2" w:rsidRPr="007D04D2" w:rsidRDefault="007D04D2" w:rsidP="007D04D2"/>
    <w:p w:rsidR="007D04D2" w:rsidRPr="007D04D2" w:rsidRDefault="007D04D2" w:rsidP="007D04D2"/>
    <w:p w:rsidR="00BC581F" w:rsidRPr="00A84974" w:rsidRDefault="00CB3CE5" w:rsidP="00A84974">
      <w:pPr>
        <w:pStyle w:val="Heading1"/>
        <w:spacing w:line="360" w:lineRule="auto"/>
        <w:jc w:val="both"/>
        <w:rPr>
          <w:rStyle w:val="word"/>
          <w:rFonts w:ascii="Times New Roman" w:hAnsi="Times New Roman" w:cs="Times New Roman"/>
          <w:b/>
          <w:sz w:val="24"/>
          <w:szCs w:val="24"/>
        </w:rPr>
      </w:pPr>
      <w:bookmarkStart w:id="36" w:name="_Toc33304738"/>
      <w:r w:rsidRPr="00A84974">
        <w:rPr>
          <w:rStyle w:val="word"/>
          <w:rFonts w:ascii="Times New Roman" w:hAnsi="Times New Roman" w:cs="Times New Roman"/>
          <w:b/>
          <w:sz w:val="24"/>
          <w:szCs w:val="24"/>
        </w:rPr>
        <w:lastRenderedPageBreak/>
        <w:t>Chapter-04 Methodology</w:t>
      </w:r>
      <w:bookmarkEnd w:id="36"/>
    </w:p>
    <w:p w:rsidR="00AA5655"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37" w:name="_Toc33304739"/>
      <w:r w:rsidRPr="00A84974">
        <w:rPr>
          <w:rStyle w:val="word"/>
          <w:rFonts w:ascii="Times New Roman" w:hAnsi="Times New Roman" w:cs="Times New Roman"/>
          <w:b/>
          <w:color w:val="521807" w:themeColor="accent1" w:themeShade="80"/>
          <w:sz w:val="24"/>
          <w:szCs w:val="24"/>
        </w:rPr>
        <w:t>4.1 Introduction</w:t>
      </w:r>
      <w:bookmarkEnd w:id="37"/>
    </w:p>
    <w:p w:rsidR="00985C2F" w:rsidRPr="003812B0" w:rsidRDefault="003812B0" w:rsidP="00A84974">
      <w:pPr>
        <w:spacing w:line="360" w:lineRule="auto"/>
        <w:jc w:val="both"/>
        <w:rPr>
          <w:rStyle w:val="word"/>
          <w:rFonts w:ascii="Times New Roman" w:hAnsi="Times New Roman" w:cs="Times New Roman"/>
          <w:sz w:val="24"/>
          <w:szCs w:val="24"/>
          <w:shd w:val="clear" w:color="auto" w:fill="FFFFFF"/>
        </w:rPr>
      </w:pPr>
      <w:r>
        <w:rPr>
          <w:rStyle w:val="word"/>
          <w:rFonts w:ascii="Times New Roman" w:hAnsi="Times New Roman" w:cs="Times New Roman"/>
          <w:sz w:val="24"/>
          <w:szCs w:val="24"/>
          <w:shd w:val="clear" w:color="auto" w:fill="FFFFFF"/>
        </w:rPr>
        <w:t xml:space="preserve">This chapter describes the strategies used by the author to obtain information about the research issue </w:t>
      </w:r>
      <w:r w:rsidR="0079727A">
        <w:rPr>
          <w:rStyle w:val="word"/>
          <w:rFonts w:ascii="Times New Roman" w:hAnsi="Times New Roman" w:cs="Times New Roman"/>
          <w:sz w:val="24"/>
          <w:szCs w:val="24"/>
          <w:shd w:val="clear" w:color="auto" w:fill="FFFFFF"/>
        </w:rPr>
        <w:t>and include</w:t>
      </w:r>
      <w:r>
        <w:rPr>
          <w:rStyle w:val="word"/>
          <w:rFonts w:ascii="Times New Roman" w:hAnsi="Times New Roman" w:cs="Times New Roman"/>
          <w:sz w:val="24"/>
          <w:szCs w:val="24"/>
          <w:shd w:val="clear" w:color="auto" w:fill="FFFFFF"/>
        </w:rPr>
        <w:t xml:space="preserve"> research design, </w:t>
      </w:r>
      <w:r w:rsidR="0079727A">
        <w:rPr>
          <w:rStyle w:val="word"/>
          <w:rFonts w:ascii="Times New Roman" w:hAnsi="Times New Roman" w:cs="Times New Roman"/>
          <w:sz w:val="24"/>
          <w:szCs w:val="24"/>
          <w:shd w:val="clear" w:color="auto" w:fill="FFFFFF"/>
        </w:rPr>
        <w:t>study population</w:t>
      </w:r>
      <w:r>
        <w:rPr>
          <w:rStyle w:val="word"/>
          <w:rFonts w:ascii="Times New Roman" w:hAnsi="Times New Roman" w:cs="Times New Roman"/>
          <w:sz w:val="24"/>
          <w:szCs w:val="24"/>
          <w:shd w:val="clear" w:color="auto" w:fill="FFFFFF"/>
        </w:rPr>
        <w:t xml:space="preserve">, sample </w:t>
      </w:r>
      <w:r w:rsidR="0079727A">
        <w:rPr>
          <w:rStyle w:val="word"/>
          <w:rFonts w:ascii="Times New Roman" w:hAnsi="Times New Roman" w:cs="Times New Roman"/>
          <w:sz w:val="24"/>
          <w:szCs w:val="24"/>
          <w:shd w:val="clear" w:color="auto" w:fill="FFFFFF"/>
        </w:rPr>
        <w:t>size and</w:t>
      </w:r>
      <w:r>
        <w:rPr>
          <w:rStyle w:val="word"/>
          <w:rFonts w:ascii="Times New Roman" w:hAnsi="Times New Roman" w:cs="Times New Roman"/>
          <w:sz w:val="24"/>
          <w:szCs w:val="24"/>
          <w:shd w:val="clear" w:color="auto" w:fill="FFFFFF"/>
        </w:rPr>
        <w:t xml:space="preserve"> selection, sampling techniques and procedure, data collection process, data analysis, variables calculation</w:t>
      </w:r>
      <w:r w:rsidR="003C1756">
        <w:rPr>
          <w:rStyle w:val="word"/>
          <w:rFonts w:ascii="Times New Roman" w:hAnsi="Times New Roman" w:cs="Times New Roman"/>
          <w:sz w:val="24"/>
          <w:szCs w:val="24"/>
          <w:shd w:val="clear" w:color="auto" w:fill="FFFFFF"/>
        </w:rPr>
        <w:t>.</w:t>
      </w:r>
      <w:r w:rsidR="00CB3CE5" w:rsidRPr="00A84974">
        <w:rPr>
          <w:rStyle w:val="Heading1Char"/>
          <w:rFonts w:ascii="Times New Roman" w:hAnsi="Times New Roman" w:cs="Times New Roman"/>
          <w:color w:val="auto"/>
          <w:sz w:val="24"/>
          <w:szCs w:val="24"/>
          <w:shd w:val="clear" w:color="auto" w:fill="FFFFFF"/>
        </w:rPr>
        <w:t xml:space="preserve"> </w:t>
      </w:r>
      <w:r w:rsidR="00CB3CE5" w:rsidRPr="00A84974">
        <w:rPr>
          <w:rStyle w:val="word"/>
          <w:rFonts w:ascii="Times New Roman" w:hAnsi="Times New Roman" w:cs="Times New Roman"/>
          <w:sz w:val="24"/>
          <w:szCs w:val="24"/>
          <w:shd w:val="clear" w:color="auto" w:fill="FFFFFF"/>
        </w:rPr>
        <w:t>It also points to the issues the analysis faces</w:t>
      </w:r>
      <w:r w:rsidR="00CB3CE5" w:rsidRPr="00A84974">
        <w:rPr>
          <w:rStyle w:val="word"/>
          <w:rFonts w:ascii="Times New Roman" w:hAnsi="Times New Roman" w:cs="Times New Roman"/>
          <w:color w:val="EA7D13"/>
          <w:sz w:val="24"/>
          <w:szCs w:val="24"/>
          <w:shd w:val="clear" w:color="auto" w:fill="FFFFFF"/>
        </w:rPr>
        <w:t>.</w:t>
      </w:r>
    </w:p>
    <w:p w:rsidR="00AA5655"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38" w:name="_Toc33304740"/>
      <w:r w:rsidRPr="00A84974">
        <w:rPr>
          <w:rStyle w:val="word"/>
          <w:rFonts w:ascii="Times New Roman" w:hAnsi="Times New Roman" w:cs="Times New Roman"/>
          <w:b/>
          <w:color w:val="521807" w:themeColor="accent1" w:themeShade="80"/>
          <w:sz w:val="24"/>
          <w:szCs w:val="24"/>
        </w:rPr>
        <w:t xml:space="preserve">4.2 </w:t>
      </w:r>
      <w:r w:rsidR="001C67E8" w:rsidRPr="00A84974">
        <w:rPr>
          <w:rStyle w:val="word"/>
          <w:rFonts w:ascii="Times New Roman" w:hAnsi="Times New Roman" w:cs="Times New Roman"/>
          <w:b/>
          <w:color w:val="521807" w:themeColor="accent1" w:themeShade="80"/>
          <w:sz w:val="24"/>
          <w:szCs w:val="24"/>
        </w:rPr>
        <w:t>Research Approach</w:t>
      </w:r>
      <w:bookmarkEnd w:id="38"/>
    </w:p>
    <w:p w:rsidR="007063CA" w:rsidRPr="00A84974" w:rsidRDefault="003C1756" w:rsidP="00A84974">
      <w:pPr>
        <w:spacing w:line="360" w:lineRule="auto"/>
        <w:jc w:val="both"/>
        <w:rPr>
          <w:rStyle w:val="word"/>
          <w:rFonts w:ascii="Times New Roman" w:hAnsi="Times New Roman" w:cs="Times New Roman"/>
          <w:sz w:val="24"/>
          <w:szCs w:val="24"/>
          <w:shd w:val="clear" w:color="auto" w:fill="FFFFFF"/>
        </w:rPr>
      </w:pPr>
      <w:r>
        <w:rPr>
          <w:rStyle w:val="word"/>
          <w:rFonts w:ascii="Times New Roman" w:hAnsi="Times New Roman" w:cs="Times New Roman"/>
          <w:sz w:val="24"/>
          <w:szCs w:val="24"/>
          <w:shd w:val="clear" w:color="auto" w:fill="FFFFFF"/>
        </w:rPr>
        <w:t>Quantitative research is defined by collecting quantifiable data and performing statistical, mathematical, or computational techniques as a systematic investigation of events.</w:t>
      </w:r>
      <w:r w:rsidR="000753C7">
        <w:rPr>
          <w:rStyle w:val="word"/>
          <w:rFonts w:ascii="Times New Roman" w:hAnsi="Times New Roman" w:cs="Times New Roman"/>
          <w:sz w:val="24"/>
          <w:szCs w:val="24"/>
          <w:shd w:val="clear" w:color="auto" w:fill="FFFFFF"/>
        </w:rPr>
        <w:t xml:space="preserve"> Quantitative research uses sampling methods to collect information from existing and potential customers and send out online survey, online polls, questionnaires etc.</w:t>
      </w:r>
      <w:r>
        <w:rPr>
          <w:rStyle w:val="word"/>
          <w:rFonts w:ascii="Times New Roman" w:hAnsi="Times New Roman" w:cs="Times New Roman"/>
          <w:sz w:val="24"/>
          <w:szCs w:val="24"/>
          <w:shd w:val="clear" w:color="auto" w:fill="FFFFFF"/>
        </w:rPr>
        <w:t xml:space="preserve"> </w:t>
      </w:r>
      <w:r w:rsidR="002811A7" w:rsidRPr="00A84974">
        <w:rPr>
          <w:rStyle w:val="word"/>
          <w:rFonts w:ascii="Times New Roman" w:hAnsi="Times New Roman" w:cs="Times New Roman"/>
          <w:sz w:val="24"/>
          <w:szCs w:val="24"/>
          <w:shd w:val="clear" w:color="auto" w:fill="FFFFFF"/>
        </w:rPr>
        <w:t>The results of which can be reproduced in numerical form. After having understood these numbers carefully to predict the future of a product or service and make changes accordingly.</w:t>
      </w:r>
    </w:p>
    <w:p w:rsidR="001F5509"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Quantitative </w:t>
      </w:r>
      <w:r w:rsidR="00546AC6">
        <w:rPr>
          <w:rStyle w:val="word"/>
          <w:rFonts w:ascii="Times New Roman" w:hAnsi="Times New Roman" w:cs="Times New Roman"/>
          <w:sz w:val="24"/>
          <w:szCs w:val="24"/>
          <w:shd w:val="clear" w:color="auto" w:fill="FFFFFF"/>
        </w:rPr>
        <w:t xml:space="preserve">analysis models are unbiased, comprehensive and even investigation several times over. </w:t>
      </w:r>
      <w:r w:rsidRPr="00A84974">
        <w:rPr>
          <w:rStyle w:val="word"/>
          <w:rFonts w:ascii="Times New Roman" w:hAnsi="Times New Roman" w:cs="Times New Roman"/>
          <w:sz w:val="24"/>
          <w:szCs w:val="24"/>
          <w:shd w:val="clear" w:color="auto" w:fill="FFFFFF"/>
        </w:rPr>
        <w:t>The results of this research method are rational, numerical and unequivocal. Data collection took place using a systematic process and was carried out on larger samples representing the entire population.</w:t>
      </w:r>
    </w:p>
    <w:p w:rsidR="00126EB3"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4.2.1 Research Method</w:t>
      </w:r>
    </w:p>
    <w:p w:rsidR="00126EB3"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The quantitative analysis is data-oriented, as described above. Quantitative work is carried out in two ways. We are as follows:</w:t>
      </w:r>
    </w:p>
    <w:p w:rsidR="00002842"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 xml:space="preserve">4.2.1.1 Primary </w:t>
      </w:r>
      <w:r w:rsidR="00893178" w:rsidRPr="00A84974">
        <w:rPr>
          <w:rStyle w:val="word"/>
          <w:rFonts w:ascii="Times New Roman" w:hAnsi="Times New Roman" w:cs="Times New Roman"/>
          <w:b/>
          <w:color w:val="521807" w:themeColor="accent1" w:themeShade="80"/>
          <w:sz w:val="24"/>
          <w:szCs w:val="24"/>
          <w:shd w:val="clear" w:color="auto" w:fill="FFFFFF"/>
        </w:rPr>
        <w:t>Quantitative Research Approach</w:t>
      </w:r>
    </w:p>
    <w:p w:rsidR="00893178"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The distinctive feature of primary research is that the researcher focuses on the direct collection of data rather than on the data collected from past studies. Primary quantitative research, as well as the process flow, can be broken down into t</w:t>
      </w:r>
      <w:r w:rsidR="0098507F">
        <w:rPr>
          <w:rStyle w:val="word"/>
          <w:rFonts w:ascii="Times New Roman" w:hAnsi="Times New Roman" w:cs="Times New Roman"/>
          <w:sz w:val="24"/>
          <w:szCs w:val="24"/>
          <w:shd w:val="clear" w:color="auto" w:fill="FFFFFF"/>
        </w:rPr>
        <w:t xml:space="preserve">hree further distinctive tracks. </w:t>
      </w:r>
      <w:r w:rsidR="0098507F">
        <w:rPr>
          <w:rStyle w:val="word"/>
          <w:rFonts w:ascii="Times New Roman" w:hAnsi="Times New Roman" w:cs="Times New Roman"/>
          <w:b/>
          <w:sz w:val="24"/>
          <w:szCs w:val="24"/>
          <w:shd w:val="clear" w:color="auto" w:fill="FFFFFF"/>
        </w:rPr>
        <w:t xml:space="preserve">Primary </w:t>
      </w:r>
      <w:r w:rsidR="005A08ED" w:rsidRPr="00A84974">
        <w:rPr>
          <w:rStyle w:val="word"/>
          <w:rFonts w:ascii="Times New Roman" w:hAnsi="Times New Roman" w:cs="Times New Roman"/>
          <w:b/>
          <w:sz w:val="24"/>
          <w:szCs w:val="24"/>
          <w:shd w:val="clear" w:color="auto" w:fill="FFFFFF"/>
        </w:rPr>
        <w:t>quantitative research techniques are used to analyze this report are given below</w:t>
      </w:r>
      <w:r w:rsidR="00C42D50" w:rsidRPr="00A84974">
        <w:rPr>
          <w:rStyle w:val="word"/>
          <w:rFonts w:ascii="Times New Roman" w:hAnsi="Times New Roman" w:cs="Times New Roman"/>
          <w:b/>
          <w:sz w:val="24"/>
          <w:szCs w:val="24"/>
          <w:shd w:val="clear" w:color="auto" w:fill="FFFFFF"/>
        </w:rPr>
        <w:t>.</w:t>
      </w:r>
    </w:p>
    <w:p w:rsidR="007C1F59" w:rsidRDefault="007C1F59"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p>
    <w:p w:rsidR="00C42D50"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lastRenderedPageBreak/>
        <w:t>Survey Research</w:t>
      </w:r>
    </w:p>
    <w:p w:rsidR="00C42D50"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Survey Research </w:t>
      </w:r>
      <w:r w:rsidR="00D675B3">
        <w:rPr>
          <w:rStyle w:val="word"/>
          <w:rFonts w:ascii="Times New Roman" w:hAnsi="Times New Roman" w:cs="Times New Roman"/>
          <w:sz w:val="24"/>
          <w:szCs w:val="24"/>
          <w:shd w:val="clear" w:color="auto" w:fill="FFFFFF"/>
        </w:rPr>
        <w:t xml:space="preserve">is the most important tool for all methodologies and studies in quantitative research. Surveys used to ask a range of respondents questions using different types such as online polls, </w:t>
      </w:r>
      <w:r w:rsidRPr="00A84974">
        <w:rPr>
          <w:rStyle w:val="word"/>
          <w:rFonts w:ascii="Times New Roman" w:hAnsi="Times New Roman" w:cs="Times New Roman"/>
          <w:sz w:val="24"/>
          <w:szCs w:val="24"/>
          <w:shd w:val="clear" w:color="auto" w:fill="FFFFFF"/>
        </w:rPr>
        <w:t xml:space="preserve">online surveys, paper questionnaires, </w:t>
      </w:r>
      <w:r w:rsidR="00D675B3" w:rsidRPr="00A84974">
        <w:rPr>
          <w:rStyle w:val="word"/>
          <w:rFonts w:ascii="Times New Roman" w:hAnsi="Times New Roman" w:cs="Times New Roman"/>
          <w:sz w:val="24"/>
          <w:szCs w:val="24"/>
          <w:shd w:val="clear" w:color="auto" w:fill="FFFFFF"/>
        </w:rPr>
        <w:t>and web</w:t>
      </w:r>
      <w:r w:rsidRPr="00A84974">
        <w:rPr>
          <w:rStyle w:val="word"/>
          <w:rFonts w:ascii="Times New Roman" w:hAnsi="Times New Roman" w:cs="Times New Roman"/>
          <w:sz w:val="24"/>
          <w:szCs w:val="24"/>
          <w:shd w:val="clear" w:color="auto" w:fill="FFFFFF"/>
        </w:rPr>
        <w:t xml:space="preserve"> intercept surveys, etc. Each small and large company wants to learn what their </w:t>
      </w:r>
      <w:r w:rsidR="00D675B3" w:rsidRPr="00A84974">
        <w:rPr>
          <w:rStyle w:val="word"/>
          <w:rFonts w:ascii="Times New Roman" w:hAnsi="Times New Roman" w:cs="Times New Roman"/>
          <w:sz w:val="24"/>
          <w:szCs w:val="24"/>
          <w:shd w:val="clear" w:color="auto" w:fill="FFFFFF"/>
        </w:rPr>
        <w:t>customer’s</w:t>
      </w:r>
      <w:r w:rsidRPr="00A84974">
        <w:rPr>
          <w:rStyle w:val="word"/>
          <w:rFonts w:ascii="Times New Roman" w:hAnsi="Times New Roman" w:cs="Times New Roman"/>
          <w:sz w:val="24"/>
          <w:szCs w:val="24"/>
          <w:shd w:val="clear" w:color="auto" w:fill="FFFFFF"/>
        </w:rPr>
        <w:t xml:space="preserve"> think of their products and services, how well the new features are faring in the market and other information like that.</w:t>
      </w:r>
    </w:p>
    <w:p w:rsidR="00017AB0"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Correlational Research</w:t>
      </w:r>
    </w:p>
    <w:p w:rsidR="00017AB0" w:rsidRPr="00A84974" w:rsidRDefault="00CB3CE5" w:rsidP="00A84974">
      <w:pPr>
        <w:spacing w:line="360" w:lineRule="auto"/>
        <w:jc w:val="both"/>
        <w:rPr>
          <w:rStyle w:val="word"/>
          <w:rFonts w:ascii="Times New Roman" w:hAnsi="Times New Roman" w:cs="Times New Roman"/>
          <w:b/>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There is an invariability of a comparison between two entities. Research on correlation is conducted to establish a relationship between two closely-knit entities and how one affects the other and what are the changes that are ultimately observed. This research method is carried out to give value to the relationships that are naturally occurring, and a minimum of two different groups are needed to effectively perform this quantitative research method. A relationship must be established between two groups or individuals, without assuming different aspects.</w:t>
      </w:r>
    </w:p>
    <w:p w:rsidR="00893178"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4.2.1.2</w:t>
      </w:r>
      <w:r w:rsidR="00786E49" w:rsidRPr="00A84974">
        <w:rPr>
          <w:rStyle w:val="word"/>
          <w:rFonts w:ascii="Times New Roman" w:hAnsi="Times New Roman" w:cs="Times New Roman"/>
          <w:b/>
          <w:color w:val="521807" w:themeColor="accent1" w:themeShade="80"/>
          <w:sz w:val="24"/>
          <w:szCs w:val="24"/>
          <w:shd w:val="clear" w:color="auto" w:fill="FFFFFF"/>
        </w:rPr>
        <w:t xml:space="preserve"> </w:t>
      </w:r>
      <w:r w:rsidRPr="00A84974">
        <w:rPr>
          <w:rStyle w:val="word"/>
          <w:rFonts w:ascii="Times New Roman" w:hAnsi="Times New Roman" w:cs="Times New Roman"/>
          <w:b/>
          <w:color w:val="521807" w:themeColor="accent1" w:themeShade="80"/>
          <w:sz w:val="24"/>
          <w:szCs w:val="24"/>
          <w:shd w:val="clear" w:color="auto" w:fill="FFFFFF"/>
        </w:rPr>
        <w:t>Secondary Quantitative Research Approach</w:t>
      </w:r>
    </w:p>
    <w:p w:rsidR="00FA4F57" w:rsidRPr="00A84974" w:rsidRDefault="00CB3CE5" w:rsidP="00A84974">
      <w:pPr>
        <w:spacing w:line="360" w:lineRule="auto"/>
        <w:jc w:val="both"/>
        <w:rPr>
          <w:rStyle w:val="word"/>
          <w:rFonts w:ascii="Times New Roman" w:hAnsi="Times New Roman" w:cs="Times New Roman"/>
          <w:b/>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Secondary quantitative analysis or desk research is a form of research involving the use of either existing or secondary data. This research method involves gathering quantitative data from</w:t>
      </w:r>
      <w:r w:rsidR="005F7035" w:rsidRPr="00A84974">
        <w:rPr>
          <w:rStyle w:val="word"/>
          <w:rFonts w:ascii="Times New Roman" w:hAnsi="Times New Roman" w:cs="Times New Roman"/>
          <w:color w:val="000000" w:themeColor="text1"/>
          <w:sz w:val="24"/>
          <w:szCs w:val="24"/>
          <w:shd w:val="clear" w:color="auto" w:fill="FFFFFF"/>
        </w:rPr>
        <w:t xml:space="preserve"> </w:t>
      </w:r>
      <w:r w:rsidRPr="00A84974">
        <w:rPr>
          <w:rStyle w:val="word"/>
          <w:rFonts w:ascii="Times New Roman" w:hAnsi="Times New Roman" w:cs="Times New Roman"/>
          <w:color w:val="000000" w:themeColor="text1"/>
          <w:sz w:val="24"/>
          <w:szCs w:val="24"/>
          <w:shd w:val="clear" w:color="auto" w:fill="FFFFFF"/>
        </w:rPr>
        <w:t>existing sources of data such as the Internet, government resources, libraries, research reports secondary quantitative research helps validate the data gathered from primary quantitative research as well as help reinforce or prove or disprove previously gathered data.</w:t>
      </w:r>
    </w:p>
    <w:p w:rsidR="00EB2BCA" w:rsidRPr="00A84974" w:rsidRDefault="00CB3CE5" w:rsidP="00A84974">
      <w:pPr>
        <w:pStyle w:val="Heading2"/>
        <w:spacing w:line="360" w:lineRule="auto"/>
        <w:jc w:val="both"/>
        <w:rPr>
          <w:rFonts w:ascii="Times New Roman" w:hAnsi="Times New Roman" w:cs="Times New Roman"/>
          <w:b/>
          <w:color w:val="521807" w:themeColor="accent1" w:themeShade="80"/>
          <w:sz w:val="24"/>
          <w:szCs w:val="24"/>
        </w:rPr>
      </w:pPr>
      <w:bookmarkStart w:id="39" w:name="_Toc33304741"/>
      <w:r w:rsidRPr="00A84974">
        <w:rPr>
          <w:rFonts w:ascii="Times New Roman" w:hAnsi="Times New Roman" w:cs="Times New Roman"/>
          <w:b/>
          <w:color w:val="521807" w:themeColor="accent1" w:themeShade="80"/>
          <w:sz w:val="24"/>
          <w:szCs w:val="24"/>
        </w:rPr>
        <w:t>4.3 Study Population</w:t>
      </w:r>
      <w:bookmarkEnd w:id="39"/>
    </w:p>
    <w:p w:rsidR="00AB52D6" w:rsidRPr="00A84974" w:rsidRDefault="00CB3CE5" w:rsidP="00A84974">
      <w:pPr>
        <w:spacing w:line="360" w:lineRule="auto"/>
        <w:jc w:val="both"/>
        <w:rPr>
          <w:rFonts w:ascii="Times New Roman" w:hAnsi="Times New Roman" w:cs="Times New Roman"/>
          <w:b/>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 xml:space="preserve">The study population includes employees of the Bank </w:t>
      </w:r>
      <w:proofErr w:type="spellStart"/>
      <w:r w:rsidRPr="00A84974">
        <w:rPr>
          <w:rStyle w:val="word"/>
          <w:rFonts w:ascii="Times New Roman" w:hAnsi="Times New Roman" w:cs="Times New Roman"/>
          <w:color w:val="000000" w:themeColor="text1"/>
          <w:sz w:val="24"/>
          <w:szCs w:val="24"/>
          <w:shd w:val="clear" w:color="auto" w:fill="FFFFFF"/>
        </w:rPr>
        <w:t>Alfalah</w:t>
      </w:r>
      <w:proofErr w:type="spellEnd"/>
      <w:r w:rsidRPr="00A84974">
        <w:rPr>
          <w:rStyle w:val="word"/>
          <w:rFonts w:ascii="Times New Roman" w:hAnsi="Times New Roman" w:cs="Times New Roman"/>
          <w:color w:val="000000" w:themeColor="text1"/>
          <w:sz w:val="24"/>
          <w:szCs w:val="24"/>
          <w:shd w:val="clear" w:color="auto" w:fill="FFFFFF"/>
        </w:rPr>
        <w:t xml:space="preserve">, </w:t>
      </w:r>
      <w:proofErr w:type="spellStart"/>
      <w:r w:rsidRPr="00A84974">
        <w:rPr>
          <w:rStyle w:val="word"/>
          <w:rFonts w:ascii="Times New Roman" w:hAnsi="Times New Roman" w:cs="Times New Roman"/>
          <w:color w:val="000000" w:themeColor="text1"/>
          <w:sz w:val="24"/>
          <w:szCs w:val="24"/>
          <w:shd w:val="clear" w:color="auto" w:fill="FFFFFF"/>
        </w:rPr>
        <w:t>Gulshan</w:t>
      </w:r>
      <w:proofErr w:type="spellEnd"/>
      <w:r w:rsidRPr="00A84974">
        <w:rPr>
          <w:rStyle w:val="word"/>
          <w:rFonts w:ascii="Times New Roman" w:hAnsi="Times New Roman" w:cs="Times New Roman"/>
          <w:color w:val="000000" w:themeColor="text1"/>
          <w:sz w:val="24"/>
          <w:szCs w:val="24"/>
          <w:shd w:val="clear" w:color="auto" w:fill="FFFFFF"/>
        </w:rPr>
        <w:t xml:space="preserve"> branch, and Mirpur </w:t>
      </w:r>
      <w:r w:rsidR="00073F39" w:rsidRPr="00A84974">
        <w:rPr>
          <w:rStyle w:val="word"/>
          <w:rFonts w:ascii="Times New Roman" w:hAnsi="Times New Roman" w:cs="Times New Roman"/>
          <w:color w:val="000000" w:themeColor="text1"/>
          <w:sz w:val="24"/>
          <w:szCs w:val="24"/>
          <w:shd w:val="clear" w:color="auto" w:fill="FFFFFF"/>
        </w:rPr>
        <w:t xml:space="preserve">       </w:t>
      </w:r>
      <w:r w:rsidRPr="00A84974">
        <w:rPr>
          <w:rStyle w:val="word"/>
          <w:rFonts w:ascii="Times New Roman" w:hAnsi="Times New Roman" w:cs="Times New Roman"/>
          <w:color w:val="000000" w:themeColor="text1"/>
          <w:sz w:val="24"/>
          <w:szCs w:val="24"/>
          <w:shd w:val="clear" w:color="auto" w:fill="FFFFFF"/>
        </w:rPr>
        <w:t>Branch. The branches have 75 employees involved directly in banking operations.</w:t>
      </w:r>
    </w:p>
    <w:p w:rsidR="00752F1B" w:rsidRPr="00A84974" w:rsidRDefault="00CB3CE5" w:rsidP="00A84974">
      <w:pPr>
        <w:pStyle w:val="Heading2"/>
        <w:spacing w:line="360" w:lineRule="auto"/>
        <w:jc w:val="both"/>
        <w:rPr>
          <w:rFonts w:ascii="Times New Roman" w:hAnsi="Times New Roman" w:cs="Times New Roman"/>
          <w:b/>
          <w:color w:val="521807" w:themeColor="accent1" w:themeShade="80"/>
          <w:sz w:val="24"/>
          <w:szCs w:val="24"/>
        </w:rPr>
      </w:pPr>
      <w:bookmarkStart w:id="40" w:name="_Toc33304742"/>
      <w:r w:rsidRPr="00A84974">
        <w:rPr>
          <w:rFonts w:ascii="Times New Roman" w:hAnsi="Times New Roman" w:cs="Times New Roman"/>
          <w:b/>
          <w:color w:val="521807" w:themeColor="accent1" w:themeShade="80"/>
          <w:sz w:val="24"/>
          <w:szCs w:val="24"/>
        </w:rPr>
        <w:t>4.4 Sample size and Sampling Procedure</w:t>
      </w:r>
      <w:bookmarkEnd w:id="40"/>
    </w:p>
    <w:p w:rsidR="00CB2125" w:rsidRPr="00A84974" w:rsidRDefault="00CB3CE5" w:rsidP="00A84974">
      <w:pPr>
        <w:spacing w:line="360" w:lineRule="auto"/>
        <w:jc w:val="both"/>
        <w:rPr>
          <w:rStyle w:val="word"/>
          <w:rFonts w:ascii="Times New Roman" w:hAnsi="Times New Roman" w:cs="Times New Roman"/>
          <w:color w:val="FF0000"/>
          <w:sz w:val="24"/>
          <w:szCs w:val="24"/>
          <w:shd w:val="clear" w:color="auto" w:fill="FFFFFF"/>
        </w:rPr>
      </w:pPr>
      <w:r w:rsidRPr="00A84974">
        <w:rPr>
          <w:rStyle w:val="word"/>
          <w:rFonts w:ascii="Times New Roman" w:hAnsi="Times New Roman" w:cs="Times New Roman"/>
          <w:sz w:val="24"/>
          <w:szCs w:val="24"/>
          <w:shd w:val="clear" w:color="auto" w:fill="FFFFFF"/>
        </w:rPr>
        <w:t>The sample size was determined using a hypothesis and experience a</w:t>
      </w:r>
      <w:r w:rsidR="00C269EF" w:rsidRPr="00A84974">
        <w:rPr>
          <w:rStyle w:val="word"/>
          <w:rFonts w:ascii="Times New Roman" w:hAnsi="Times New Roman" w:cs="Times New Roman"/>
          <w:sz w:val="24"/>
          <w:szCs w:val="24"/>
          <w:shd w:val="clear" w:color="auto" w:fill="FFFFFF"/>
        </w:rPr>
        <w:t xml:space="preserve">s its small sample. It picked a </w:t>
      </w:r>
      <w:r w:rsidR="00AB52D6" w:rsidRPr="00A84974">
        <w:rPr>
          <w:rStyle w:val="word"/>
          <w:rFonts w:ascii="Times New Roman" w:hAnsi="Times New Roman" w:cs="Times New Roman"/>
          <w:sz w:val="24"/>
          <w:szCs w:val="24"/>
          <w:shd w:val="clear" w:color="auto" w:fill="FFFFFF"/>
        </w:rPr>
        <w:t>total of 70</w:t>
      </w:r>
      <w:r w:rsidRPr="00A84974">
        <w:rPr>
          <w:rStyle w:val="word"/>
          <w:rFonts w:ascii="Times New Roman" w:hAnsi="Times New Roman" w:cs="Times New Roman"/>
          <w:sz w:val="24"/>
          <w:szCs w:val="24"/>
          <w:shd w:val="clear" w:color="auto" w:fill="FFFFFF"/>
        </w:rPr>
        <w:t xml:space="preserve"> respondents for the analysis. Simple random sampling was used for field selection of the respondents</w:t>
      </w:r>
      <w:r w:rsidRPr="00A84974">
        <w:rPr>
          <w:rStyle w:val="word"/>
          <w:rFonts w:ascii="Times New Roman" w:hAnsi="Times New Roman" w:cs="Times New Roman"/>
          <w:color w:val="FF0000"/>
          <w:sz w:val="24"/>
          <w:szCs w:val="24"/>
          <w:shd w:val="clear" w:color="auto" w:fill="FFFFFF"/>
        </w:rPr>
        <w:t>.</w:t>
      </w:r>
    </w:p>
    <w:p w:rsidR="002A115D"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41" w:name="_Toc33304743"/>
      <w:r w:rsidRPr="00A84974">
        <w:rPr>
          <w:rStyle w:val="word"/>
          <w:rFonts w:ascii="Times New Roman" w:hAnsi="Times New Roman" w:cs="Times New Roman"/>
          <w:b/>
          <w:color w:val="521807" w:themeColor="accent1" w:themeShade="80"/>
          <w:sz w:val="24"/>
          <w:szCs w:val="24"/>
        </w:rPr>
        <w:lastRenderedPageBreak/>
        <w:t>4.5 Data Source</w:t>
      </w:r>
      <w:bookmarkEnd w:id="41"/>
    </w:p>
    <w:p w:rsidR="00A2203D" w:rsidRPr="005C1B76" w:rsidRDefault="005C1B76" w:rsidP="00A84974">
      <w:pPr>
        <w:spacing w:line="360" w:lineRule="auto"/>
        <w:jc w:val="both"/>
        <w:rPr>
          <w:rStyle w:val="word"/>
          <w:rFonts w:ascii="Times New Roman" w:hAnsi="Times New Roman" w:cs="Times New Roman"/>
          <w:color w:val="000000" w:themeColor="text1"/>
          <w:sz w:val="24"/>
          <w:szCs w:val="24"/>
          <w:shd w:val="clear" w:color="auto" w:fill="FFFFFF"/>
        </w:rPr>
      </w:pPr>
      <w:r>
        <w:rPr>
          <w:rStyle w:val="word"/>
          <w:rFonts w:ascii="Times New Roman" w:hAnsi="Times New Roman" w:cs="Times New Roman"/>
          <w:color w:val="000000" w:themeColor="text1"/>
          <w:sz w:val="24"/>
          <w:szCs w:val="24"/>
          <w:shd w:val="clear" w:color="auto" w:fill="FFFFFF"/>
        </w:rPr>
        <w:t xml:space="preserve">In this analysis, the study used both primary and secondary sources of data to arrive at the required information for the subject under review. </w:t>
      </w:r>
      <w:r w:rsidR="00CB3CE5" w:rsidRPr="00A84974">
        <w:rPr>
          <w:rStyle w:val="word"/>
          <w:rFonts w:ascii="Times New Roman" w:hAnsi="Times New Roman" w:cs="Times New Roman"/>
          <w:color w:val="000000" w:themeColor="text1"/>
          <w:sz w:val="24"/>
          <w:szCs w:val="24"/>
          <w:shd w:val="clear" w:color="auto" w:fill="FFFFFF"/>
        </w:rPr>
        <w:t>Primary sources include hands-on job conversations with colleagues, bank annual reports, and interim memos, correspondence, quality</w:t>
      </w:r>
      <w:r w:rsidR="00AA5801" w:rsidRPr="00A84974">
        <w:rPr>
          <w:rStyle w:val="word"/>
          <w:rFonts w:ascii="Times New Roman" w:hAnsi="Times New Roman" w:cs="Times New Roman"/>
          <w:color w:val="000000" w:themeColor="text1"/>
          <w:sz w:val="24"/>
          <w:szCs w:val="24"/>
          <w:shd w:val="clear" w:color="auto" w:fill="FFFFFF"/>
        </w:rPr>
        <w:t> training</w:t>
      </w:r>
      <w:r w:rsidR="00CB3CE5" w:rsidRPr="00A84974">
        <w:rPr>
          <w:rStyle w:val="word"/>
          <w:rFonts w:ascii="Times New Roman" w:hAnsi="Times New Roman" w:cs="Times New Roman"/>
          <w:color w:val="000000" w:themeColor="text1"/>
          <w:sz w:val="24"/>
          <w:szCs w:val="24"/>
          <w:shd w:val="clear" w:color="auto" w:fill="FFFFFF"/>
        </w:rPr>
        <w:t>.</w:t>
      </w:r>
    </w:p>
    <w:p w:rsidR="00ED3A50" w:rsidRPr="00A84974" w:rsidRDefault="00CB3CE5" w:rsidP="00A84974">
      <w:pPr>
        <w:pStyle w:val="Heading2"/>
        <w:spacing w:line="360" w:lineRule="auto"/>
        <w:jc w:val="both"/>
        <w:rPr>
          <w:rFonts w:ascii="Times New Roman" w:hAnsi="Times New Roman" w:cs="Times New Roman"/>
          <w:b/>
          <w:color w:val="521807" w:themeColor="accent1" w:themeShade="80"/>
          <w:sz w:val="24"/>
          <w:szCs w:val="24"/>
        </w:rPr>
      </w:pPr>
      <w:bookmarkStart w:id="42" w:name="_Toc33304744"/>
      <w:r w:rsidRPr="00A84974">
        <w:rPr>
          <w:rFonts w:ascii="Times New Roman" w:hAnsi="Times New Roman" w:cs="Times New Roman"/>
          <w:b/>
          <w:color w:val="521807" w:themeColor="accent1" w:themeShade="80"/>
          <w:sz w:val="24"/>
          <w:szCs w:val="24"/>
        </w:rPr>
        <w:t>4.6 Data Collection Method</w:t>
      </w:r>
      <w:bookmarkEnd w:id="42"/>
    </w:p>
    <w:p w:rsidR="00B5084D" w:rsidRPr="00A84974" w:rsidRDefault="00CB3CE5" w:rsidP="00A84974">
      <w:pPr>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Research questionnaires were used for </w:t>
      </w:r>
      <w:r w:rsidRPr="00A84974">
        <w:rPr>
          <w:rStyle w:val="word"/>
          <w:rFonts w:ascii="Times New Roman" w:hAnsi="Times New Roman" w:cs="Times New Roman"/>
          <w:b/>
          <w:color w:val="000000" w:themeColor="text1"/>
          <w:sz w:val="24"/>
          <w:szCs w:val="24"/>
          <w:shd w:val="clear" w:color="auto" w:fill="FFFFFF"/>
        </w:rPr>
        <w:t>survey</w:t>
      </w:r>
      <w:r w:rsidRPr="00A84974">
        <w:rPr>
          <w:rStyle w:val="word"/>
          <w:rFonts w:ascii="Times New Roman" w:hAnsi="Times New Roman" w:cs="Times New Roman"/>
          <w:color w:val="000000" w:themeColor="text1"/>
          <w:sz w:val="24"/>
          <w:szCs w:val="24"/>
          <w:shd w:val="clear" w:color="auto" w:fill="FFFFFF"/>
        </w:rPr>
        <w:t xml:space="preserve"> and issued to employees of the Bank. The self-administered questionnaires are common because, at their convenience, they are filled out by the respondents and designed for large samples. </w:t>
      </w:r>
      <w:r w:rsidR="00E82E2C">
        <w:rPr>
          <w:rStyle w:val="word"/>
          <w:rFonts w:ascii="Times New Roman" w:hAnsi="Times New Roman" w:cs="Times New Roman"/>
          <w:color w:val="000000" w:themeColor="text1"/>
          <w:sz w:val="24"/>
          <w:szCs w:val="24"/>
          <w:shd w:val="clear" w:color="auto" w:fill="FFFFFF"/>
        </w:rPr>
        <w:t xml:space="preserve">Some questions ended up free, others ended up close. </w:t>
      </w:r>
      <w:r w:rsidR="00667DD2" w:rsidRPr="00A84974">
        <w:rPr>
          <w:rStyle w:val="word"/>
          <w:rFonts w:ascii="Times New Roman" w:hAnsi="Times New Roman" w:cs="Times New Roman"/>
          <w:color w:val="000000" w:themeColor="text1"/>
          <w:sz w:val="24"/>
          <w:szCs w:val="24"/>
          <w:shd w:val="clear" w:color="auto" w:fill="FFFFFF"/>
        </w:rPr>
        <w:t>The recent five</w:t>
      </w:r>
      <w:r w:rsidR="0088256E" w:rsidRPr="00A84974">
        <w:rPr>
          <w:rStyle w:val="word"/>
          <w:rFonts w:ascii="Times New Roman" w:hAnsi="Times New Roman" w:cs="Times New Roman"/>
          <w:color w:val="000000" w:themeColor="text1"/>
          <w:sz w:val="24"/>
          <w:szCs w:val="24"/>
          <w:shd w:val="clear" w:color="auto" w:fill="FFFFFF"/>
        </w:rPr>
        <w:t xml:space="preserve"> years of bank </w:t>
      </w:r>
      <w:proofErr w:type="spellStart"/>
      <w:r w:rsidR="0088256E" w:rsidRPr="00A84974">
        <w:rPr>
          <w:rStyle w:val="word"/>
          <w:rFonts w:ascii="Times New Roman" w:hAnsi="Times New Roman" w:cs="Times New Roman"/>
          <w:color w:val="000000" w:themeColor="text1"/>
          <w:sz w:val="24"/>
          <w:szCs w:val="24"/>
          <w:shd w:val="clear" w:color="auto" w:fill="FFFFFF"/>
        </w:rPr>
        <w:t>Alfalah</w:t>
      </w:r>
      <w:proofErr w:type="spellEnd"/>
      <w:r w:rsidR="0088256E" w:rsidRPr="00A84974">
        <w:rPr>
          <w:rStyle w:val="word"/>
          <w:rFonts w:ascii="Times New Roman" w:hAnsi="Times New Roman" w:cs="Times New Roman"/>
          <w:color w:val="000000" w:themeColor="text1"/>
          <w:sz w:val="24"/>
          <w:szCs w:val="24"/>
          <w:shd w:val="clear" w:color="auto" w:fill="FFFFFF"/>
        </w:rPr>
        <w:t xml:space="preserve"> annual reports are used for </w:t>
      </w:r>
      <w:r w:rsidR="0088256E" w:rsidRPr="00A84974">
        <w:rPr>
          <w:rStyle w:val="word"/>
          <w:rFonts w:ascii="Times New Roman" w:hAnsi="Times New Roman" w:cs="Times New Roman"/>
          <w:b/>
          <w:color w:val="000000" w:themeColor="text1"/>
          <w:sz w:val="24"/>
          <w:szCs w:val="24"/>
          <w:shd w:val="clear" w:color="auto" w:fill="FFFFFF"/>
        </w:rPr>
        <w:t>correlation </w:t>
      </w:r>
      <w:r w:rsidR="0088256E" w:rsidRPr="00A84974">
        <w:rPr>
          <w:rStyle w:val="word"/>
          <w:rFonts w:ascii="Times New Roman" w:hAnsi="Times New Roman" w:cs="Times New Roman"/>
          <w:color w:val="000000" w:themeColor="text1"/>
          <w:sz w:val="24"/>
          <w:szCs w:val="24"/>
          <w:shd w:val="clear" w:color="auto" w:fill="FFFFFF"/>
        </w:rPr>
        <w:t>analysis.</w:t>
      </w:r>
      <w:r w:rsidR="00667DD2" w:rsidRPr="00A84974">
        <w:rPr>
          <w:rStyle w:val="word"/>
          <w:rFonts w:ascii="Times New Roman" w:hAnsi="Times New Roman" w:cs="Times New Roman"/>
          <w:color w:val="000000" w:themeColor="text1"/>
          <w:sz w:val="24"/>
          <w:szCs w:val="24"/>
          <w:shd w:val="clear" w:color="auto" w:fill="FFFFFF"/>
        </w:rPr>
        <w:t xml:space="preserve"> Here the data of Bank </w:t>
      </w:r>
      <w:proofErr w:type="spellStart"/>
      <w:r w:rsidR="00667DD2" w:rsidRPr="00A84974">
        <w:rPr>
          <w:rStyle w:val="word"/>
          <w:rFonts w:ascii="Times New Roman" w:hAnsi="Times New Roman" w:cs="Times New Roman"/>
          <w:color w:val="000000" w:themeColor="text1"/>
          <w:sz w:val="24"/>
          <w:szCs w:val="24"/>
          <w:shd w:val="clear" w:color="auto" w:fill="FFFFFF"/>
        </w:rPr>
        <w:t>Alfalah’s</w:t>
      </w:r>
      <w:proofErr w:type="spellEnd"/>
      <w:r w:rsidR="00667DD2" w:rsidRPr="00A84974">
        <w:rPr>
          <w:rStyle w:val="word"/>
          <w:rFonts w:ascii="Times New Roman" w:hAnsi="Times New Roman" w:cs="Times New Roman"/>
          <w:color w:val="000000" w:themeColor="text1"/>
          <w:sz w:val="24"/>
          <w:szCs w:val="24"/>
          <w:shd w:val="clear" w:color="auto" w:fill="FFFFFF"/>
        </w:rPr>
        <w:t xml:space="preserve"> Islamic Branch (</w:t>
      </w:r>
      <w:proofErr w:type="spellStart"/>
      <w:r w:rsidR="00667DD2" w:rsidRPr="00A84974">
        <w:rPr>
          <w:rStyle w:val="word"/>
          <w:rFonts w:ascii="Times New Roman" w:hAnsi="Times New Roman" w:cs="Times New Roman"/>
          <w:color w:val="000000" w:themeColor="text1"/>
          <w:sz w:val="24"/>
          <w:szCs w:val="24"/>
          <w:shd w:val="clear" w:color="auto" w:fill="FFFFFF"/>
        </w:rPr>
        <w:t>Motijheel</w:t>
      </w:r>
      <w:proofErr w:type="spellEnd"/>
      <w:r w:rsidR="00667DD2" w:rsidRPr="00A84974">
        <w:rPr>
          <w:rStyle w:val="word"/>
          <w:rFonts w:ascii="Times New Roman" w:hAnsi="Times New Roman" w:cs="Times New Roman"/>
          <w:color w:val="000000" w:themeColor="text1"/>
          <w:sz w:val="24"/>
          <w:szCs w:val="24"/>
          <w:shd w:val="clear" w:color="auto" w:fill="FFFFFF"/>
        </w:rPr>
        <w:t>)</w:t>
      </w:r>
      <w:r w:rsidR="00F63D0A" w:rsidRPr="00A84974">
        <w:rPr>
          <w:rStyle w:val="word"/>
          <w:rFonts w:ascii="Times New Roman" w:hAnsi="Times New Roman" w:cs="Times New Roman"/>
          <w:color w:val="000000" w:themeColor="text1"/>
          <w:sz w:val="24"/>
          <w:szCs w:val="24"/>
          <w:shd w:val="clear" w:color="auto" w:fill="FFFFFF"/>
        </w:rPr>
        <w:t xml:space="preserve"> is not taken for correlation analysis. Because the Islamic branch follows (</w:t>
      </w:r>
      <w:proofErr w:type="spellStart"/>
      <w:r w:rsidR="00F63D0A" w:rsidRPr="00A84974">
        <w:rPr>
          <w:rStyle w:val="word"/>
          <w:rFonts w:ascii="Times New Roman" w:hAnsi="Times New Roman" w:cs="Times New Roman"/>
          <w:color w:val="000000" w:themeColor="text1"/>
          <w:sz w:val="24"/>
          <w:szCs w:val="24"/>
          <w:shd w:val="clear" w:color="auto" w:fill="FFFFFF"/>
        </w:rPr>
        <w:t>Soria</w:t>
      </w:r>
      <w:proofErr w:type="spellEnd"/>
      <w:r w:rsidR="00F63D0A" w:rsidRPr="00A84974">
        <w:rPr>
          <w:rStyle w:val="word"/>
          <w:rFonts w:ascii="Times New Roman" w:hAnsi="Times New Roman" w:cs="Times New Roman"/>
          <w:color w:val="000000" w:themeColor="text1"/>
          <w:sz w:val="24"/>
          <w:szCs w:val="24"/>
          <w:shd w:val="clear" w:color="auto" w:fill="FFFFFF"/>
        </w:rPr>
        <w:t xml:space="preserve"> </w:t>
      </w:r>
      <w:proofErr w:type="spellStart"/>
      <w:r w:rsidR="00F63D0A" w:rsidRPr="00A84974">
        <w:rPr>
          <w:rStyle w:val="word"/>
          <w:rFonts w:ascii="Times New Roman" w:hAnsi="Times New Roman" w:cs="Times New Roman"/>
          <w:color w:val="000000" w:themeColor="text1"/>
          <w:sz w:val="24"/>
          <w:szCs w:val="24"/>
          <w:shd w:val="clear" w:color="auto" w:fill="FFFFFF"/>
        </w:rPr>
        <w:t>Vittik</w:t>
      </w:r>
      <w:proofErr w:type="spellEnd"/>
      <w:r w:rsidR="00F63D0A" w:rsidRPr="00A84974">
        <w:rPr>
          <w:rStyle w:val="word"/>
          <w:rFonts w:ascii="Times New Roman" w:hAnsi="Times New Roman" w:cs="Times New Roman"/>
          <w:color w:val="000000" w:themeColor="text1"/>
          <w:sz w:val="24"/>
          <w:szCs w:val="24"/>
          <w:shd w:val="clear" w:color="auto" w:fill="FFFFFF"/>
        </w:rPr>
        <w:t xml:space="preserve"> Banking) which is profit-sharing rather than giving interest.  </w:t>
      </w:r>
    </w:p>
    <w:p w:rsidR="001B151D" w:rsidRPr="00A84974" w:rsidRDefault="00CB3CE5" w:rsidP="00A84974">
      <w:pPr>
        <w:pStyle w:val="Heading2"/>
        <w:spacing w:line="360" w:lineRule="auto"/>
        <w:jc w:val="both"/>
        <w:rPr>
          <w:rStyle w:val="word"/>
          <w:rFonts w:ascii="Times New Roman" w:hAnsi="Times New Roman" w:cs="Times New Roman"/>
          <w:b/>
          <w:color w:val="521807" w:themeColor="accent1" w:themeShade="80"/>
          <w:sz w:val="24"/>
          <w:szCs w:val="24"/>
        </w:rPr>
      </w:pPr>
      <w:bookmarkStart w:id="43" w:name="_Toc33304745"/>
      <w:r w:rsidRPr="00A84974">
        <w:rPr>
          <w:rStyle w:val="word"/>
          <w:rFonts w:ascii="Times New Roman" w:hAnsi="Times New Roman" w:cs="Times New Roman"/>
          <w:b/>
          <w:color w:val="521807" w:themeColor="accent1" w:themeShade="80"/>
          <w:sz w:val="24"/>
          <w:szCs w:val="24"/>
        </w:rPr>
        <w:t>4.7 Data Processing and Analysis</w:t>
      </w:r>
      <w:bookmarkEnd w:id="43"/>
    </w:p>
    <w:p w:rsidR="00B00023"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Survey research</w:t>
      </w:r>
    </w:p>
    <w:p w:rsidR="00B00023"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Questions are designed for survey research and are sent to the respondent. Then the data were coded and entered in the sheet Excel. Then a percentage analysis is performed on each questionnaire's excel. And presented in table form of frequencies, pie charts.</w:t>
      </w:r>
    </w:p>
    <w:p w:rsidR="00085261"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Correlational Research</w:t>
      </w:r>
    </w:p>
    <w:p w:rsidR="00085261" w:rsidRPr="00A84974" w:rsidRDefault="00C91E61" w:rsidP="00A84974">
      <w:pPr>
        <w:spacing w:line="360" w:lineRule="auto"/>
        <w:jc w:val="both"/>
        <w:rPr>
          <w:rStyle w:val="word"/>
          <w:rFonts w:ascii="Times New Roman" w:hAnsi="Times New Roman" w:cs="Times New Roman"/>
          <w:sz w:val="24"/>
          <w:szCs w:val="24"/>
          <w:shd w:val="clear" w:color="auto" w:fill="FFFFFF"/>
        </w:rPr>
      </w:pPr>
      <w:r w:rsidRPr="00C91E61">
        <w:rPr>
          <w:rStyle w:val="word"/>
          <w:rFonts w:ascii="Times New Roman" w:hAnsi="Times New Roman" w:cs="Times New Roman"/>
          <w:sz w:val="24"/>
          <w:szCs w:val="24"/>
          <w:shd w:val="clear" w:color="auto" w:fill="FFFFFF"/>
        </w:rPr>
        <w:t xml:space="preserve">To analyze the </w:t>
      </w:r>
      <w:r>
        <w:rPr>
          <w:rStyle w:val="word"/>
          <w:rFonts w:ascii="Times New Roman" w:hAnsi="Times New Roman" w:cs="Times New Roman"/>
          <w:sz w:val="24"/>
          <w:szCs w:val="24"/>
          <w:shd w:val="clear" w:color="auto" w:fill="FFFFFF"/>
        </w:rPr>
        <w:t>relationship between cash management and profitability, five cash flow ratio indicator are used.</w:t>
      </w:r>
      <w:r w:rsidRPr="00A84974">
        <w:rPr>
          <w:rStyle w:val="word"/>
          <w:rFonts w:ascii="Times New Roman" w:hAnsi="Times New Roman" w:cs="Times New Roman"/>
          <w:sz w:val="24"/>
          <w:szCs w:val="24"/>
          <w:shd w:val="clear" w:color="auto" w:fill="FFFFFF"/>
        </w:rPr>
        <w:t xml:space="preserve"> First</w:t>
      </w:r>
      <w:r w:rsidR="00CB3CE5" w:rsidRPr="00A84974">
        <w:rPr>
          <w:rStyle w:val="word"/>
          <w:rFonts w:ascii="Times New Roman" w:hAnsi="Times New Roman" w:cs="Times New Roman"/>
          <w:sz w:val="24"/>
          <w:szCs w:val="24"/>
          <w:shd w:val="clear" w:color="auto" w:fill="FFFFFF"/>
        </w:rPr>
        <w:t>, five-year annual report data is coded and ratios are calculated in excel.</w:t>
      </w:r>
      <w:r w:rsidR="00CB3CE5" w:rsidRPr="00A84974">
        <w:rPr>
          <w:rFonts w:ascii="Times New Roman" w:hAnsi="Times New Roman" w:cs="Times New Roman"/>
          <w:sz w:val="24"/>
          <w:szCs w:val="24"/>
        </w:rPr>
        <w:t xml:space="preserve"> </w:t>
      </w:r>
      <w:r w:rsidR="00CB3CE5" w:rsidRPr="00A84974">
        <w:rPr>
          <w:rStyle w:val="word"/>
          <w:rFonts w:ascii="Times New Roman" w:hAnsi="Times New Roman" w:cs="Times New Roman"/>
          <w:sz w:val="24"/>
          <w:szCs w:val="24"/>
          <w:shd w:val="clear" w:color="auto" w:fill="FFFFFF"/>
        </w:rPr>
        <w:t>The ratios in the report were interpreted as follows. Scoring had done, according to years, to find out the cash management efficiency score. Then a correlation graph with the efficient scores and profitability is analyzed in excel each year.</w:t>
      </w:r>
    </w:p>
    <w:p w:rsidR="00662CC6" w:rsidRPr="00A84974" w:rsidRDefault="00CB3CE5" w:rsidP="00A84974">
      <w:pPr>
        <w:spacing w:line="360" w:lineRule="auto"/>
        <w:jc w:val="both"/>
        <w:rPr>
          <w:rStyle w:val="word"/>
          <w:rFonts w:ascii="Times New Roman" w:hAnsi="Times New Roman" w:cs="Times New Roman"/>
          <w:caps/>
          <w:color w:val="252525"/>
          <w:spacing w:val="15"/>
          <w:sz w:val="24"/>
          <w:szCs w:val="24"/>
          <w:shd w:val="clear" w:color="auto" w:fill="FFFFFF"/>
        </w:rPr>
      </w:pPr>
      <w:r w:rsidRPr="00A84974">
        <w:rPr>
          <w:rStyle w:val="word"/>
          <w:rFonts w:ascii="Times New Roman" w:hAnsi="Times New Roman" w:cs="Times New Roman"/>
          <w:sz w:val="24"/>
          <w:szCs w:val="24"/>
          <w:shd w:val="clear" w:color="auto" w:fill="FFFFFF"/>
        </w:rPr>
        <w:t xml:space="preserve"> </w:t>
      </w:r>
    </w:p>
    <w:p w:rsidR="00662CC6"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w:t>
      </w:r>
    </w:p>
    <w:p w:rsidR="0032774C" w:rsidRPr="00A84974" w:rsidRDefault="00CB3CE5" w:rsidP="00A84974">
      <w:pPr>
        <w:pStyle w:val="Heading1"/>
        <w:spacing w:line="360" w:lineRule="auto"/>
        <w:jc w:val="both"/>
        <w:rPr>
          <w:rFonts w:ascii="Times New Roman" w:hAnsi="Times New Roman" w:cs="Times New Roman"/>
          <w:b/>
          <w:sz w:val="24"/>
          <w:szCs w:val="24"/>
        </w:rPr>
      </w:pPr>
      <w:bookmarkStart w:id="44" w:name="_Toc33304746"/>
      <w:r w:rsidRPr="00A84974">
        <w:rPr>
          <w:rFonts w:ascii="Times New Roman" w:hAnsi="Times New Roman" w:cs="Times New Roman"/>
          <w:b/>
          <w:sz w:val="24"/>
          <w:szCs w:val="24"/>
        </w:rPr>
        <w:lastRenderedPageBreak/>
        <w:t>Chapter-05 Analysis and Findings</w:t>
      </w:r>
      <w:bookmarkEnd w:id="44"/>
    </w:p>
    <w:p w:rsidR="00843CEE" w:rsidRPr="00A84974" w:rsidRDefault="00CB3CE5" w:rsidP="00A84974">
      <w:pPr>
        <w:pStyle w:val="Heading2"/>
        <w:spacing w:line="360" w:lineRule="auto"/>
        <w:jc w:val="both"/>
        <w:rPr>
          <w:rFonts w:ascii="Times New Roman" w:hAnsi="Times New Roman" w:cs="Times New Roman"/>
          <w:b/>
          <w:color w:val="521807" w:themeColor="accent1" w:themeShade="80"/>
          <w:sz w:val="24"/>
          <w:szCs w:val="24"/>
        </w:rPr>
      </w:pPr>
      <w:bookmarkStart w:id="45" w:name="_Toc33304747"/>
      <w:r w:rsidRPr="00A84974">
        <w:rPr>
          <w:rFonts w:ascii="Times New Roman" w:hAnsi="Times New Roman" w:cs="Times New Roman"/>
          <w:b/>
          <w:color w:val="521807" w:themeColor="accent1" w:themeShade="80"/>
          <w:sz w:val="24"/>
          <w:szCs w:val="24"/>
        </w:rPr>
        <w:t>5.1 Introduction</w:t>
      </w:r>
      <w:bookmarkEnd w:id="45"/>
    </w:p>
    <w:p w:rsidR="003D09CD"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This chapter describes the study's analysis, results, and interpretation and organizes it according to the research objectives</w:t>
      </w:r>
      <w:r w:rsidR="008A2F3F"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to find out</w:t>
      </w:r>
      <w:r w:rsidR="008A2F3F" w:rsidRPr="00A84974">
        <w:rPr>
          <w:rStyle w:val="word"/>
          <w:rFonts w:ascii="Times New Roman" w:hAnsi="Times New Roman" w:cs="Times New Roman"/>
          <w:sz w:val="24"/>
          <w:szCs w:val="24"/>
          <w:shd w:val="clear" w:color="auto" w:fill="FFFFFF"/>
        </w:rPr>
        <w:t xml:space="preserve"> the most effective cash management </w:t>
      </w:r>
      <w:r w:rsidRPr="00A84974">
        <w:rPr>
          <w:rStyle w:val="word"/>
          <w:rFonts w:ascii="Times New Roman" w:hAnsi="Times New Roman" w:cs="Times New Roman"/>
          <w:sz w:val="24"/>
          <w:szCs w:val="24"/>
          <w:shd w:val="clear" w:color="auto" w:fill="FFFFFF"/>
        </w:rPr>
        <w:t>techniques</w:t>
      </w:r>
      <w:r w:rsidR="008A2F3F" w:rsidRPr="00A84974">
        <w:rPr>
          <w:rStyle w:val="word"/>
          <w:rFonts w:ascii="Times New Roman" w:hAnsi="Times New Roman" w:cs="Times New Roman"/>
          <w:sz w:val="24"/>
          <w:szCs w:val="24"/>
          <w:shd w:val="clear" w:color="auto" w:fill="FFFFFF"/>
        </w:rPr>
        <w:t xml:space="preserve"> according to employee perception</w:t>
      </w:r>
      <w:r w:rsidRPr="00A84974">
        <w:rPr>
          <w:rStyle w:val="word"/>
          <w:rFonts w:ascii="Times New Roman" w:hAnsi="Times New Roman" w:cs="Times New Roman"/>
          <w:sz w:val="24"/>
          <w:szCs w:val="24"/>
          <w:shd w:val="clear" w:color="auto" w:fill="FFFFFF"/>
        </w:rPr>
        <w:t xml:space="preserve"> and to analyze the relationship between cash management and profitability.</w:t>
      </w:r>
    </w:p>
    <w:p w:rsidR="002B7C69" w:rsidRPr="00A84974" w:rsidRDefault="00CB3CE5" w:rsidP="00A84974">
      <w:pPr>
        <w:pStyle w:val="Heading2"/>
        <w:spacing w:line="360" w:lineRule="auto"/>
        <w:jc w:val="both"/>
        <w:rPr>
          <w:rFonts w:ascii="Times New Roman" w:hAnsi="Times New Roman" w:cs="Times New Roman"/>
          <w:b/>
          <w:color w:val="521807" w:themeColor="accent1" w:themeShade="80"/>
          <w:sz w:val="24"/>
          <w:szCs w:val="24"/>
        </w:rPr>
      </w:pPr>
      <w:bookmarkStart w:id="46" w:name="_Toc33304748"/>
      <w:r w:rsidRPr="00A84974">
        <w:rPr>
          <w:rFonts w:ascii="Times New Roman" w:hAnsi="Times New Roman" w:cs="Times New Roman"/>
          <w:b/>
          <w:color w:val="521807" w:themeColor="accent1" w:themeShade="80"/>
          <w:sz w:val="24"/>
          <w:szCs w:val="24"/>
        </w:rPr>
        <w:t>5.2 Most Effective cash Management Techniques</w:t>
      </w:r>
      <w:r w:rsidR="0000268D" w:rsidRPr="00A84974">
        <w:rPr>
          <w:rFonts w:ascii="Times New Roman" w:hAnsi="Times New Roman" w:cs="Times New Roman"/>
          <w:b/>
          <w:color w:val="521807" w:themeColor="accent1" w:themeShade="80"/>
          <w:sz w:val="24"/>
          <w:szCs w:val="24"/>
        </w:rPr>
        <w:t xml:space="preserve"> according to employee perception</w:t>
      </w:r>
      <w:bookmarkEnd w:id="46"/>
    </w:p>
    <w:p w:rsidR="00A11FBD"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color w:val="521807" w:themeColor="accent1" w:themeShade="80"/>
          <w:sz w:val="24"/>
          <w:szCs w:val="24"/>
          <w:shd w:val="clear" w:color="auto" w:fill="FFFFFF"/>
        </w:rPr>
        <w:t>5.2.1 D</w:t>
      </w:r>
      <w:r w:rsidR="003D09CD" w:rsidRPr="00A84974">
        <w:rPr>
          <w:rFonts w:ascii="Times New Roman" w:hAnsi="Times New Roman" w:cs="Times New Roman"/>
          <w:b/>
          <w:color w:val="521807" w:themeColor="accent1" w:themeShade="80"/>
          <w:sz w:val="24"/>
          <w:szCs w:val="24"/>
          <w:shd w:val="clear" w:color="auto" w:fill="FFFFFF"/>
        </w:rPr>
        <w:t xml:space="preserve">emographics </w:t>
      </w:r>
      <w:r w:rsidRPr="00A84974">
        <w:rPr>
          <w:rFonts w:ascii="Times New Roman" w:hAnsi="Times New Roman" w:cs="Times New Roman"/>
          <w:b/>
          <w:color w:val="521807" w:themeColor="accent1" w:themeShade="80"/>
          <w:sz w:val="24"/>
          <w:szCs w:val="24"/>
          <w:shd w:val="clear" w:color="auto" w:fill="FFFFFF"/>
        </w:rPr>
        <w:t>Information of respondents</w:t>
      </w:r>
    </w:p>
    <w:p w:rsidR="00C8576F" w:rsidRPr="00A84974" w:rsidRDefault="00CB3CE5" w:rsidP="00A84974">
      <w:pPr>
        <w:pStyle w:val="Caption"/>
        <w:spacing w:line="360" w:lineRule="auto"/>
        <w:jc w:val="both"/>
        <w:rPr>
          <w:rStyle w:val="word"/>
          <w:rFonts w:ascii="Times New Roman" w:hAnsi="Times New Roman" w:cs="Times New Roman"/>
          <w:b w:val="0"/>
          <w:color w:val="1A1503" w:themeColor="background2" w:themeShade="1A"/>
          <w:sz w:val="24"/>
          <w:szCs w:val="24"/>
          <w:shd w:val="clear" w:color="auto" w:fill="FFFFFF"/>
        </w:rPr>
      </w:pPr>
      <w:r w:rsidRPr="00A84974">
        <w:rPr>
          <w:rStyle w:val="word"/>
          <w:rFonts w:ascii="Times New Roman" w:hAnsi="Times New Roman" w:cs="Times New Roman"/>
          <w:b w:val="0"/>
          <w:color w:val="1A1503" w:themeColor="background2" w:themeShade="1A"/>
          <w:sz w:val="24"/>
          <w:szCs w:val="24"/>
          <w:shd w:val="clear" w:color="auto" w:fill="FFFFFF"/>
        </w:rPr>
        <w:t>Among the two branches of Bank Alfalah, there are 70 respondents out of whom 54.28 percent</w:t>
      </w:r>
      <w:r w:rsidR="00B37137" w:rsidRPr="00A84974">
        <w:rPr>
          <w:rStyle w:val="word"/>
          <w:rFonts w:ascii="Times New Roman" w:hAnsi="Times New Roman" w:cs="Times New Roman"/>
          <w:b w:val="0"/>
          <w:color w:val="1A1503" w:themeColor="background2" w:themeShade="1A"/>
          <w:sz w:val="24"/>
          <w:szCs w:val="24"/>
          <w:shd w:val="clear" w:color="auto" w:fill="FFFFFF"/>
        </w:rPr>
        <w:t xml:space="preserve"> were</w:t>
      </w:r>
      <w:r w:rsidRPr="00A84974">
        <w:rPr>
          <w:rStyle w:val="word"/>
          <w:rFonts w:ascii="Times New Roman" w:hAnsi="Times New Roman" w:cs="Times New Roman"/>
          <w:b w:val="0"/>
          <w:color w:val="1A1503" w:themeColor="background2" w:themeShade="1A"/>
          <w:sz w:val="24"/>
          <w:szCs w:val="24"/>
          <w:shd w:val="clear" w:color="auto" w:fill="FFFFFF"/>
        </w:rPr>
        <w:t> females, whereas only 45.71 percent were males, indicating that the females were more</w:t>
      </w:r>
      <w:r w:rsidR="00B37137" w:rsidRPr="00A84974">
        <w:rPr>
          <w:rStyle w:val="word"/>
          <w:rFonts w:ascii="Times New Roman" w:hAnsi="Times New Roman" w:cs="Times New Roman"/>
          <w:b w:val="0"/>
          <w:color w:val="1A1503" w:themeColor="background2" w:themeShade="1A"/>
          <w:sz w:val="24"/>
          <w:szCs w:val="24"/>
          <w:shd w:val="clear" w:color="auto" w:fill="FFFFFF"/>
        </w:rPr>
        <w:t xml:space="preserve"> </w:t>
      </w:r>
      <w:r w:rsidRPr="00A84974">
        <w:rPr>
          <w:rStyle w:val="word"/>
          <w:rFonts w:ascii="Times New Roman" w:hAnsi="Times New Roman" w:cs="Times New Roman"/>
          <w:b w:val="0"/>
          <w:color w:val="1A1503" w:themeColor="background2" w:themeShade="1A"/>
          <w:sz w:val="24"/>
          <w:szCs w:val="24"/>
          <w:shd w:val="clear" w:color="auto" w:fill="FFFFFF"/>
        </w:rPr>
        <w:t>active and available to participate in the sample.</w:t>
      </w:r>
      <w:r w:rsidR="00064600" w:rsidRPr="00A84974">
        <w:rPr>
          <w:rStyle w:val="word"/>
          <w:rFonts w:ascii="Times New Roman" w:hAnsi="Times New Roman" w:cs="Times New Roman"/>
          <w:b w:val="0"/>
          <w:color w:val="1A1503" w:themeColor="background2" w:themeShade="1A"/>
          <w:sz w:val="24"/>
          <w:szCs w:val="24"/>
          <w:shd w:val="clear" w:color="auto" w:fill="FFFFFF"/>
        </w:rPr>
        <w:t xml:space="preserve"> (Appendix 2</w:t>
      </w:r>
      <w:r w:rsidR="00B37137" w:rsidRPr="00A84974">
        <w:rPr>
          <w:rStyle w:val="word"/>
          <w:rFonts w:ascii="Times New Roman" w:hAnsi="Times New Roman" w:cs="Times New Roman"/>
          <w:b w:val="0"/>
          <w:color w:val="1A1503" w:themeColor="background2" w:themeShade="1A"/>
          <w:sz w:val="24"/>
          <w:szCs w:val="24"/>
          <w:shd w:val="clear" w:color="auto" w:fill="FFFFFF"/>
        </w:rPr>
        <w:t>, Table</w:t>
      </w:r>
      <w:r w:rsidR="00FA0C32" w:rsidRPr="00A84974">
        <w:rPr>
          <w:rStyle w:val="word"/>
          <w:rFonts w:ascii="Times New Roman" w:hAnsi="Times New Roman" w:cs="Times New Roman"/>
          <w:b w:val="0"/>
          <w:color w:val="1A1503" w:themeColor="background2" w:themeShade="1A"/>
          <w:sz w:val="24"/>
          <w:szCs w:val="24"/>
          <w:shd w:val="clear" w:color="auto" w:fill="FFFFFF"/>
        </w:rPr>
        <w:t xml:space="preserve"> 6</w:t>
      </w:r>
      <w:r w:rsidR="00064600" w:rsidRPr="00A84974">
        <w:rPr>
          <w:rStyle w:val="word"/>
          <w:rFonts w:ascii="Times New Roman" w:hAnsi="Times New Roman" w:cs="Times New Roman"/>
          <w:b w:val="0"/>
          <w:color w:val="1A1503" w:themeColor="background2" w:themeShade="1A"/>
          <w:sz w:val="24"/>
          <w:szCs w:val="24"/>
          <w:shd w:val="clear" w:color="auto" w:fill="FFFFFF"/>
        </w:rPr>
        <w:t>)</w:t>
      </w:r>
      <w:r w:rsidRPr="00A84974">
        <w:rPr>
          <w:rStyle w:val="word"/>
          <w:rFonts w:ascii="Times New Roman" w:hAnsi="Times New Roman" w:cs="Times New Roman"/>
          <w:b w:val="0"/>
          <w:color w:val="1A1503" w:themeColor="background2" w:themeShade="1A"/>
          <w:sz w:val="24"/>
          <w:szCs w:val="24"/>
          <w:shd w:val="clear" w:color="auto" w:fill="FFFFFF"/>
        </w:rPr>
        <w:t>.</w:t>
      </w:r>
    </w:p>
    <w:p w:rsidR="00DC4A34" w:rsidRPr="00A84974" w:rsidRDefault="00CB3CE5" w:rsidP="00A84974">
      <w:pPr>
        <w:pStyle w:val="Caption"/>
        <w:spacing w:line="360" w:lineRule="auto"/>
        <w:jc w:val="both"/>
        <w:rPr>
          <w:rFonts w:ascii="Times New Roman" w:hAnsi="Times New Roman" w:cs="Times New Roman"/>
          <w:b w:val="0"/>
          <w:color w:val="1A1503" w:themeColor="background2" w:themeShade="1A"/>
          <w:sz w:val="24"/>
          <w:szCs w:val="24"/>
          <w:shd w:val="clear" w:color="auto" w:fill="FFFFFF"/>
        </w:rPr>
      </w:pPr>
      <w:r w:rsidRPr="00A84974">
        <w:rPr>
          <w:rFonts w:ascii="Times New Roman" w:hAnsi="Times New Roman" w:cs="Times New Roman"/>
          <w:b w:val="0"/>
          <w:color w:val="1A1503" w:themeColor="background2" w:themeShade="1A"/>
          <w:sz w:val="24"/>
          <w:szCs w:val="24"/>
          <w:shd w:val="clear" w:color="auto" w:fill="FFFFFF"/>
        </w:rPr>
        <w:t>In the term of age, 21.42 percent were between 19-30 years of age, while 42.85 percent were between 30-40 years of age, with 35.75 percent showing they are over 40 years old.</w:t>
      </w:r>
      <w:r w:rsidRPr="00A84974">
        <w:rPr>
          <w:rStyle w:val="Heading1Char"/>
          <w:rFonts w:ascii="Times New Roman" w:hAnsi="Times New Roman" w:cs="Times New Roman"/>
          <w:b w:val="0"/>
          <w:color w:val="1A1503" w:themeColor="background2" w:themeShade="1A"/>
          <w:sz w:val="24"/>
          <w:szCs w:val="24"/>
          <w:shd w:val="clear" w:color="auto" w:fill="FFFFFF"/>
        </w:rPr>
        <w:t xml:space="preserve"> </w:t>
      </w:r>
      <w:r w:rsidRPr="00A84974">
        <w:rPr>
          <w:rStyle w:val="word"/>
          <w:rFonts w:ascii="Times New Roman" w:hAnsi="Times New Roman" w:cs="Times New Roman"/>
          <w:b w:val="0"/>
          <w:color w:val="1A1503" w:themeColor="background2" w:themeShade="1A"/>
          <w:sz w:val="24"/>
          <w:szCs w:val="24"/>
          <w:shd w:val="clear" w:color="auto" w:fill="FFFFFF"/>
        </w:rPr>
        <w:t>The findings above indicated that the respondents were sufficiently old to provide the necessary</w:t>
      </w:r>
      <w:r w:rsidR="00B37137" w:rsidRPr="00A84974">
        <w:rPr>
          <w:rStyle w:val="word"/>
          <w:rFonts w:ascii="Times New Roman" w:hAnsi="Times New Roman" w:cs="Times New Roman"/>
          <w:b w:val="0"/>
          <w:color w:val="1A1503" w:themeColor="background2" w:themeShade="1A"/>
          <w:sz w:val="24"/>
          <w:szCs w:val="24"/>
          <w:shd w:val="clear" w:color="auto" w:fill="FFFFFF"/>
        </w:rPr>
        <w:t> </w:t>
      </w:r>
      <w:r w:rsidR="00954775">
        <w:rPr>
          <w:rStyle w:val="word"/>
          <w:rFonts w:ascii="Times New Roman" w:hAnsi="Times New Roman" w:cs="Times New Roman"/>
          <w:b w:val="0"/>
          <w:color w:val="1A1503" w:themeColor="background2" w:themeShade="1A"/>
          <w:sz w:val="24"/>
          <w:szCs w:val="24"/>
          <w:shd w:val="clear" w:color="auto" w:fill="FFFFFF"/>
        </w:rPr>
        <w:t xml:space="preserve"> </w:t>
      </w:r>
      <w:r w:rsidR="00B37137" w:rsidRPr="00A84974">
        <w:rPr>
          <w:rStyle w:val="word"/>
          <w:rFonts w:ascii="Times New Roman" w:hAnsi="Times New Roman" w:cs="Times New Roman"/>
          <w:b w:val="0"/>
          <w:color w:val="1A1503" w:themeColor="background2" w:themeShade="1A"/>
          <w:sz w:val="24"/>
          <w:szCs w:val="24"/>
          <w:shd w:val="clear" w:color="auto" w:fill="FFFFFF"/>
        </w:rPr>
        <w:t>information</w:t>
      </w:r>
      <w:r w:rsidRPr="00A84974">
        <w:rPr>
          <w:rStyle w:val="word"/>
          <w:rFonts w:ascii="Times New Roman" w:hAnsi="Times New Roman" w:cs="Times New Roman"/>
          <w:b w:val="0"/>
          <w:color w:val="1A1503" w:themeColor="background2" w:themeShade="1A"/>
          <w:sz w:val="24"/>
          <w:szCs w:val="24"/>
          <w:shd w:val="clear" w:color="auto" w:fill="FFFFFF"/>
        </w:rPr>
        <w:t> about the study.</w:t>
      </w:r>
      <w:r w:rsidR="0086567A" w:rsidRPr="00A84974">
        <w:rPr>
          <w:rStyle w:val="word"/>
          <w:rFonts w:ascii="Times New Roman" w:hAnsi="Times New Roman" w:cs="Times New Roman"/>
          <w:b w:val="0"/>
          <w:color w:val="1A1503" w:themeColor="background2" w:themeShade="1A"/>
          <w:sz w:val="24"/>
          <w:szCs w:val="24"/>
          <w:shd w:val="clear" w:color="auto" w:fill="FFFFFF"/>
        </w:rPr>
        <w:t xml:space="preserve"> </w:t>
      </w:r>
      <w:r w:rsidR="00A30292" w:rsidRPr="00A84974">
        <w:rPr>
          <w:rStyle w:val="word"/>
          <w:rFonts w:ascii="Times New Roman" w:hAnsi="Times New Roman" w:cs="Times New Roman"/>
          <w:b w:val="0"/>
          <w:color w:val="1A1503" w:themeColor="background2" w:themeShade="1A"/>
          <w:sz w:val="24"/>
          <w:szCs w:val="24"/>
          <w:shd w:val="clear" w:color="auto" w:fill="FFFFFF"/>
        </w:rPr>
        <w:t xml:space="preserve">(Appendix 3, </w:t>
      </w:r>
      <w:r w:rsidR="00FA0C32" w:rsidRPr="00A84974">
        <w:rPr>
          <w:rStyle w:val="word"/>
          <w:rFonts w:ascii="Times New Roman" w:hAnsi="Times New Roman" w:cs="Times New Roman"/>
          <w:b w:val="0"/>
          <w:color w:val="1A1503" w:themeColor="background2" w:themeShade="1A"/>
          <w:sz w:val="24"/>
          <w:szCs w:val="24"/>
          <w:shd w:val="clear" w:color="auto" w:fill="FFFFFF"/>
        </w:rPr>
        <w:t>Table 7</w:t>
      </w:r>
      <w:r w:rsidR="00A30292" w:rsidRPr="00A84974">
        <w:rPr>
          <w:rStyle w:val="word"/>
          <w:rFonts w:ascii="Times New Roman" w:hAnsi="Times New Roman" w:cs="Times New Roman"/>
          <w:b w:val="0"/>
          <w:color w:val="1A1503" w:themeColor="background2" w:themeShade="1A"/>
          <w:sz w:val="24"/>
          <w:szCs w:val="24"/>
          <w:shd w:val="clear" w:color="auto" w:fill="FFFFFF"/>
        </w:rPr>
        <w:t>)</w:t>
      </w:r>
    </w:p>
    <w:p w:rsidR="00AE151D" w:rsidRPr="00A84974" w:rsidRDefault="00CB3CE5" w:rsidP="00A84974">
      <w:pPr>
        <w:spacing w:line="360" w:lineRule="auto"/>
        <w:jc w:val="both"/>
        <w:rPr>
          <w:rStyle w:val="word"/>
          <w:rFonts w:ascii="Times New Roman" w:hAnsi="Times New Roman" w:cs="Times New Roman"/>
          <w:color w:val="1A1503" w:themeColor="background2" w:themeShade="1A"/>
          <w:sz w:val="24"/>
          <w:szCs w:val="24"/>
          <w:shd w:val="clear" w:color="auto" w:fill="FFFFFF"/>
        </w:rPr>
      </w:pPr>
      <w:r w:rsidRPr="00A84974">
        <w:rPr>
          <w:rStyle w:val="word"/>
          <w:rFonts w:ascii="Times New Roman" w:hAnsi="Times New Roman" w:cs="Times New Roman"/>
          <w:color w:val="1A1503" w:themeColor="background2" w:themeShade="1A"/>
          <w:sz w:val="24"/>
          <w:szCs w:val="24"/>
          <w:shd w:val="clear" w:color="auto" w:fill="FFFFFF"/>
        </w:rPr>
        <w:t>Among the respondents, 35.71 percent had earned masters concerning qualification, followed by 64.28 percent who had achieved an MBA respectively. Consequently, the findings show</w:t>
      </w:r>
      <w:r w:rsidR="005D72A3" w:rsidRPr="00A84974">
        <w:rPr>
          <w:rStyle w:val="word"/>
          <w:rFonts w:ascii="Times New Roman" w:hAnsi="Times New Roman" w:cs="Times New Roman"/>
          <w:color w:val="1A1503" w:themeColor="background2" w:themeShade="1A"/>
          <w:sz w:val="24"/>
          <w:szCs w:val="24"/>
          <w:shd w:val="clear" w:color="auto" w:fill="FFFFFF"/>
        </w:rPr>
        <w:t xml:space="preserve"> that the respondents had the </w:t>
      </w:r>
      <w:r w:rsidRPr="00A84974">
        <w:rPr>
          <w:rStyle w:val="word"/>
          <w:rFonts w:ascii="Times New Roman" w:hAnsi="Times New Roman" w:cs="Times New Roman"/>
          <w:color w:val="1A1503" w:themeColor="background2" w:themeShade="1A"/>
          <w:sz w:val="24"/>
          <w:szCs w:val="24"/>
          <w:shd w:val="clear" w:color="auto" w:fill="FFFFFF"/>
        </w:rPr>
        <w:t>qualification required to participate in the study.</w:t>
      </w:r>
      <w:r w:rsidR="00FA0C32" w:rsidRPr="00A84974">
        <w:rPr>
          <w:rStyle w:val="word"/>
          <w:rFonts w:ascii="Times New Roman" w:hAnsi="Times New Roman" w:cs="Times New Roman"/>
          <w:color w:val="1A1503" w:themeColor="background2" w:themeShade="1A"/>
          <w:sz w:val="24"/>
          <w:szCs w:val="24"/>
          <w:shd w:val="clear" w:color="auto" w:fill="FFFFFF"/>
        </w:rPr>
        <w:t xml:space="preserve"> (Appendix 4. Table 8</w:t>
      </w:r>
      <w:r w:rsidR="00571A6E" w:rsidRPr="00A84974">
        <w:rPr>
          <w:rStyle w:val="word"/>
          <w:rFonts w:ascii="Times New Roman" w:hAnsi="Times New Roman" w:cs="Times New Roman"/>
          <w:color w:val="1A1503" w:themeColor="background2" w:themeShade="1A"/>
          <w:sz w:val="24"/>
          <w:szCs w:val="24"/>
          <w:shd w:val="clear" w:color="auto" w:fill="FFFFFF"/>
        </w:rPr>
        <w:t>)</w:t>
      </w:r>
    </w:p>
    <w:p w:rsidR="00236419" w:rsidRPr="00A84974" w:rsidRDefault="00236419"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p>
    <w:p w:rsidR="00236419" w:rsidRPr="00A84974" w:rsidRDefault="00236419"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p>
    <w:p w:rsidR="00236419" w:rsidRPr="00A84974" w:rsidRDefault="00236419"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p>
    <w:p w:rsidR="00236419" w:rsidRPr="00A84974" w:rsidRDefault="00236419"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p>
    <w:p w:rsidR="00236419" w:rsidRPr="00A84974" w:rsidRDefault="00236419"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p>
    <w:p w:rsidR="00236419" w:rsidRPr="00A84974" w:rsidRDefault="00236419"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p>
    <w:p w:rsidR="001C5C53"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lastRenderedPageBreak/>
        <w:t>5.2.2 Employee Perception of Cash Management Techniques</w:t>
      </w:r>
    </w:p>
    <w:p w:rsidR="006302F3" w:rsidRPr="00A84974" w:rsidRDefault="00CB3CE5" w:rsidP="00A84974">
      <w:pPr>
        <w:pStyle w:val="Caption"/>
        <w:keepNext/>
        <w:spacing w:line="360" w:lineRule="auto"/>
        <w:jc w:val="both"/>
        <w:rPr>
          <w:rFonts w:ascii="Times New Roman" w:hAnsi="Times New Roman" w:cs="Times New Roman"/>
          <w:color w:val="auto"/>
          <w:sz w:val="24"/>
          <w:szCs w:val="24"/>
        </w:rPr>
      </w:pPr>
      <w:bookmarkStart w:id="47" w:name="_Toc30886669"/>
      <w:bookmarkStart w:id="48" w:name="_Toc33304911"/>
      <w:r w:rsidRPr="00A84974">
        <w:rPr>
          <w:rFonts w:ascii="Times New Roman" w:hAnsi="Times New Roman" w:cs="Times New Roman"/>
          <w:color w:val="auto"/>
          <w:sz w:val="24"/>
          <w:szCs w:val="24"/>
        </w:rPr>
        <w:t xml:space="preserve">Figure </w:t>
      </w:r>
      <w:r w:rsidRPr="00A84974">
        <w:rPr>
          <w:rFonts w:ascii="Times New Roman" w:hAnsi="Times New Roman" w:cs="Times New Roman"/>
          <w:color w:val="auto"/>
          <w:sz w:val="24"/>
          <w:szCs w:val="24"/>
        </w:rPr>
        <w:fldChar w:fldCharType="begin"/>
      </w:r>
      <w:r w:rsidRPr="00A84974">
        <w:rPr>
          <w:rFonts w:ascii="Times New Roman" w:hAnsi="Times New Roman" w:cs="Times New Roman"/>
          <w:color w:val="auto"/>
          <w:sz w:val="24"/>
          <w:szCs w:val="24"/>
        </w:rPr>
        <w:instrText xml:space="preserve"> SEQ Figure \* ARABIC </w:instrText>
      </w:r>
      <w:r w:rsidRPr="00A84974">
        <w:rPr>
          <w:rFonts w:ascii="Times New Roman" w:hAnsi="Times New Roman" w:cs="Times New Roman"/>
          <w:color w:val="auto"/>
          <w:sz w:val="24"/>
          <w:szCs w:val="24"/>
        </w:rPr>
        <w:fldChar w:fldCharType="separate"/>
      </w:r>
      <w:r w:rsidR="00F3617B" w:rsidRPr="00A84974">
        <w:rPr>
          <w:rFonts w:ascii="Times New Roman" w:hAnsi="Times New Roman" w:cs="Times New Roman"/>
          <w:noProof/>
          <w:color w:val="auto"/>
          <w:sz w:val="24"/>
          <w:szCs w:val="24"/>
        </w:rPr>
        <w:t>4</w:t>
      </w:r>
      <w:r w:rsidRPr="00A84974">
        <w:rPr>
          <w:rFonts w:ascii="Times New Roman" w:hAnsi="Times New Roman" w:cs="Times New Roman"/>
          <w:color w:val="auto"/>
          <w:sz w:val="24"/>
          <w:szCs w:val="24"/>
        </w:rPr>
        <w:fldChar w:fldCharType="end"/>
      </w:r>
      <w:r w:rsidRPr="00A84974">
        <w:rPr>
          <w:rFonts w:ascii="Times New Roman" w:hAnsi="Times New Roman" w:cs="Times New Roman"/>
          <w:color w:val="auto"/>
          <w:sz w:val="24"/>
          <w:szCs w:val="24"/>
        </w:rPr>
        <w:t>: Does the bank use the database of receivable accounts?</w:t>
      </w:r>
      <w:bookmarkEnd w:id="47"/>
      <w:bookmarkEnd w:id="48"/>
    </w:p>
    <w:p w:rsidR="006302F3" w:rsidRPr="00A84974" w:rsidRDefault="006302F3" w:rsidP="00A84974">
      <w:pPr>
        <w:spacing w:line="360" w:lineRule="auto"/>
        <w:jc w:val="both"/>
        <w:rPr>
          <w:rFonts w:ascii="Times New Roman" w:hAnsi="Times New Roman" w:cs="Times New Roman"/>
          <w:sz w:val="24"/>
          <w:szCs w:val="24"/>
        </w:rPr>
      </w:pPr>
    </w:p>
    <w:p w:rsidR="002B7C69"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noProof/>
          <w:sz w:val="24"/>
          <w:szCs w:val="24"/>
        </w:rPr>
        <w:drawing>
          <wp:inline distT="0" distB="0" distL="0" distR="0">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2774C"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According to the figure, 18 percent are agreed upon and 76 percent are strongly agreed that the bank is using the receivable account database. And six percent stay neutral.</w:t>
      </w:r>
    </w:p>
    <w:p w:rsidR="007068A4" w:rsidRPr="00A84974" w:rsidRDefault="00CB3CE5" w:rsidP="00A84974">
      <w:pPr>
        <w:pStyle w:val="Caption"/>
        <w:spacing w:line="360" w:lineRule="auto"/>
        <w:jc w:val="both"/>
        <w:rPr>
          <w:rStyle w:val="word"/>
          <w:rFonts w:ascii="Times New Roman" w:hAnsi="Times New Roman" w:cs="Times New Roman"/>
          <w:color w:val="auto"/>
          <w:sz w:val="24"/>
          <w:szCs w:val="24"/>
          <w:shd w:val="clear" w:color="auto" w:fill="FFFFFF"/>
        </w:rPr>
      </w:pPr>
      <w:bookmarkStart w:id="49" w:name="_Toc30886670"/>
      <w:bookmarkStart w:id="50" w:name="_Toc33304912"/>
      <w:r w:rsidRPr="00A84974">
        <w:rPr>
          <w:rFonts w:ascii="Times New Roman" w:hAnsi="Times New Roman" w:cs="Times New Roman"/>
          <w:color w:val="auto"/>
          <w:sz w:val="24"/>
          <w:szCs w:val="24"/>
        </w:rPr>
        <w:t xml:space="preserve">Figure </w:t>
      </w:r>
      <w:r w:rsidRPr="00A84974">
        <w:rPr>
          <w:rFonts w:ascii="Times New Roman" w:hAnsi="Times New Roman" w:cs="Times New Roman"/>
          <w:color w:val="auto"/>
          <w:sz w:val="24"/>
          <w:szCs w:val="24"/>
        </w:rPr>
        <w:fldChar w:fldCharType="begin"/>
      </w:r>
      <w:r w:rsidRPr="00A84974">
        <w:rPr>
          <w:rFonts w:ascii="Times New Roman" w:hAnsi="Times New Roman" w:cs="Times New Roman"/>
          <w:color w:val="auto"/>
          <w:sz w:val="24"/>
          <w:szCs w:val="24"/>
        </w:rPr>
        <w:instrText xml:space="preserve"> SEQ Figure \* ARABIC </w:instrText>
      </w:r>
      <w:r w:rsidRPr="00A84974">
        <w:rPr>
          <w:rFonts w:ascii="Times New Roman" w:hAnsi="Times New Roman" w:cs="Times New Roman"/>
          <w:color w:val="auto"/>
          <w:sz w:val="24"/>
          <w:szCs w:val="24"/>
        </w:rPr>
        <w:fldChar w:fldCharType="separate"/>
      </w:r>
      <w:r w:rsidR="00F3617B" w:rsidRPr="00A84974">
        <w:rPr>
          <w:rFonts w:ascii="Times New Roman" w:hAnsi="Times New Roman" w:cs="Times New Roman"/>
          <w:noProof/>
          <w:color w:val="auto"/>
          <w:sz w:val="24"/>
          <w:szCs w:val="24"/>
        </w:rPr>
        <w:t>5</w:t>
      </w:r>
      <w:r w:rsidRPr="00A84974">
        <w:rPr>
          <w:rFonts w:ascii="Times New Roman" w:hAnsi="Times New Roman" w:cs="Times New Roman"/>
          <w:color w:val="auto"/>
          <w:sz w:val="24"/>
          <w:szCs w:val="24"/>
        </w:rPr>
        <w:fldChar w:fldCharType="end"/>
      </w:r>
      <w:r w:rsidRPr="00A84974">
        <w:rPr>
          <w:rFonts w:ascii="Times New Roman" w:hAnsi="Times New Roman" w:cs="Times New Roman"/>
          <w:color w:val="auto"/>
          <w:sz w:val="24"/>
          <w:szCs w:val="24"/>
        </w:rPr>
        <w:t xml:space="preserve"> </w:t>
      </w:r>
      <w:proofErr w:type="gramStart"/>
      <w:r w:rsidR="002054BF">
        <w:rPr>
          <w:rFonts w:ascii="Times New Roman" w:hAnsi="Times New Roman" w:cs="Times New Roman"/>
          <w:color w:val="auto"/>
          <w:sz w:val="24"/>
          <w:szCs w:val="24"/>
        </w:rPr>
        <w:t>D</w:t>
      </w:r>
      <w:r w:rsidR="00DF1DF2" w:rsidRPr="00A84974">
        <w:rPr>
          <w:rFonts w:ascii="Times New Roman" w:hAnsi="Times New Roman" w:cs="Times New Roman"/>
          <w:color w:val="auto"/>
          <w:sz w:val="24"/>
          <w:szCs w:val="24"/>
        </w:rPr>
        <w:t>oes</w:t>
      </w:r>
      <w:proofErr w:type="gramEnd"/>
      <w:r w:rsidRPr="00A84974">
        <w:rPr>
          <w:rFonts w:ascii="Times New Roman" w:hAnsi="Times New Roman" w:cs="Times New Roman"/>
          <w:color w:val="auto"/>
          <w:sz w:val="24"/>
          <w:szCs w:val="24"/>
        </w:rPr>
        <w:t xml:space="preserve"> the bank track expenditure?</w:t>
      </w:r>
      <w:bookmarkEnd w:id="49"/>
      <w:bookmarkEnd w:id="50"/>
    </w:p>
    <w:p w:rsidR="00013B26" w:rsidRPr="00A84974" w:rsidRDefault="00CB3CE5" w:rsidP="00A84974">
      <w:pPr>
        <w:spacing w:line="360" w:lineRule="auto"/>
        <w:jc w:val="both"/>
        <w:rPr>
          <w:rFonts w:ascii="Times New Roman" w:hAnsi="Times New Roman" w:cs="Times New Roman"/>
          <w:noProof/>
          <w:sz w:val="24"/>
          <w:szCs w:val="24"/>
        </w:rPr>
      </w:pPr>
      <w:r w:rsidRPr="00A84974">
        <w:rPr>
          <w:rFonts w:ascii="Times New Roman" w:hAnsi="Times New Roman" w:cs="Times New Roman"/>
          <w:noProof/>
          <w:sz w:val="24"/>
          <w:szCs w:val="24"/>
        </w:rPr>
        <w:drawing>
          <wp:inline distT="0" distB="0" distL="0" distR="0">
            <wp:extent cx="401955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068A4"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lastRenderedPageBreak/>
        <w:t xml:space="preserve">According to the figure, 64 percent agree that expenditure is being tracked by the bank and 27 </w:t>
      </w:r>
      <w:r w:rsidR="0002626F"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percent strongly agree on this. And 9 percent remain neutral regarding tracking expenditure.</w:t>
      </w:r>
    </w:p>
    <w:p w:rsidR="00236419" w:rsidRPr="00A84974" w:rsidRDefault="00236419" w:rsidP="00A84974">
      <w:pPr>
        <w:pStyle w:val="Caption"/>
        <w:spacing w:line="360" w:lineRule="auto"/>
        <w:jc w:val="both"/>
        <w:rPr>
          <w:rFonts w:ascii="Times New Roman" w:hAnsi="Times New Roman" w:cs="Times New Roman"/>
          <w:color w:val="auto"/>
          <w:sz w:val="24"/>
          <w:szCs w:val="24"/>
        </w:rPr>
      </w:pPr>
      <w:bookmarkStart w:id="51" w:name="_Toc30886671"/>
    </w:p>
    <w:p w:rsidR="00117696" w:rsidRPr="00A84974" w:rsidRDefault="00CB3CE5" w:rsidP="00A84974">
      <w:pPr>
        <w:pStyle w:val="Caption"/>
        <w:spacing w:line="360" w:lineRule="auto"/>
        <w:jc w:val="both"/>
        <w:rPr>
          <w:rStyle w:val="word"/>
          <w:rFonts w:ascii="Times New Roman" w:hAnsi="Times New Roman" w:cs="Times New Roman"/>
          <w:color w:val="auto"/>
          <w:sz w:val="24"/>
          <w:szCs w:val="24"/>
          <w:shd w:val="clear" w:color="auto" w:fill="FFFFFF"/>
        </w:rPr>
      </w:pPr>
      <w:bookmarkStart w:id="52" w:name="_Toc33304913"/>
      <w:r w:rsidRPr="00A84974">
        <w:rPr>
          <w:rFonts w:ascii="Times New Roman" w:hAnsi="Times New Roman" w:cs="Times New Roman"/>
          <w:color w:val="auto"/>
          <w:sz w:val="24"/>
          <w:szCs w:val="24"/>
        </w:rPr>
        <w:t xml:space="preserve">Figure </w:t>
      </w:r>
      <w:r w:rsidRPr="00A84974">
        <w:rPr>
          <w:rFonts w:ascii="Times New Roman" w:hAnsi="Times New Roman" w:cs="Times New Roman"/>
          <w:color w:val="auto"/>
          <w:sz w:val="24"/>
          <w:szCs w:val="24"/>
        </w:rPr>
        <w:fldChar w:fldCharType="begin"/>
      </w:r>
      <w:r w:rsidRPr="00A84974">
        <w:rPr>
          <w:rFonts w:ascii="Times New Roman" w:hAnsi="Times New Roman" w:cs="Times New Roman"/>
          <w:color w:val="auto"/>
          <w:sz w:val="24"/>
          <w:szCs w:val="24"/>
        </w:rPr>
        <w:instrText xml:space="preserve"> SEQ Figure \* ARABIC </w:instrText>
      </w:r>
      <w:r w:rsidRPr="00A84974">
        <w:rPr>
          <w:rFonts w:ascii="Times New Roman" w:hAnsi="Times New Roman" w:cs="Times New Roman"/>
          <w:color w:val="auto"/>
          <w:sz w:val="24"/>
          <w:szCs w:val="24"/>
        </w:rPr>
        <w:fldChar w:fldCharType="separate"/>
      </w:r>
      <w:r w:rsidR="00F3617B" w:rsidRPr="00A84974">
        <w:rPr>
          <w:rFonts w:ascii="Times New Roman" w:hAnsi="Times New Roman" w:cs="Times New Roman"/>
          <w:noProof/>
          <w:color w:val="auto"/>
          <w:sz w:val="24"/>
          <w:szCs w:val="24"/>
        </w:rPr>
        <w:t>6</w:t>
      </w:r>
      <w:r w:rsidRPr="00A84974">
        <w:rPr>
          <w:rFonts w:ascii="Times New Roman" w:hAnsi="Times New Roman" w:cs="Times New Roman"/>
          <w:color w:val="auto"/>
          <w:sz w:val="24"/>
          <w:szCs w:val="24"/>
        </w:rPr>
        <w:fldChar w:fldCharType="end"/>
      </w:r>
      <w:r w:rsidRPr="00A84974">
        <w:rPr>
          <w:rFonts w:ascii="Times New Roman" w:hAnsi="Times New Roman" w:cs="Times New Roman"/>
          <w:color w:val="auto"/>
          <w:sz w:val="24"/>
          <w:szCs w:val="24"/>
        </w:rPr>
        <w:t xml:space="preserve"> Does the Bank use a Credit line?</w:t>
      </w:r>
      <w:bookmarkEnd w:id="52"/>
      <w:r w:rsidRPr="00A84974">
        <w:rPr>
          <w:rFonts w:ascii="Times New Roman" w:hAnsi="Times New Roman" w:cs="Times New Roman"/>
          <w:color w:val="auto"/>
          <w:sz w:val="24"/>
          <w:szCs w:val="24"/>
        </w:rPr>
        <w:t xml:space="preserve"> </w:t>
      </w:r>
      <w:bookmarkEnd w:id="51"/>
    </w:p>
    <w:p w:rsidR="007068A4" w:rsidRPr="00A84974" w:rsidRDefault="007068A4" w:rsidP="00A84974">
      <w:pPr>
        <w:spacing w:line="360" w:lineRule="auto"/>
        <w:jc w:val="both"/>
        <w:rPr>
          <w:rStyle w:val="word"/>
          <w:rFonts w:ascii="Times New Roman" w:hAnsi="Times New Roman" w:cs="Times New Roman"/>
          <w:sz w:val="24"/>
          <w:szCs w:val="24"/>
          <w:shd w:val="clear" w:color="auto" w:fill="FFFFFF"/>
        </w:rPr>
      </w:pPr>
    </w:p>
    <w:p w:rsidR="007068A4"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Fonts w:ascii="Times New Roman" w:hAnsi="Times New Roman" w:cs="Times New Roman"/>
          <w:noProof/>
          <w:sz w:val="24"/>
          <w:szCs w:val="24"/>
        </w:rPr>
        <w:drawing>
          <wp:inline distT="0" distB="0" distL="0" distR="0">
            <wp:extent cx="4257675" cy="2867025"/>
            <wp:effectExtent l="0" t="0" r="9525"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068A4" w:rsidRPr="00A84974" w:rsidRDefault="007068A4" w:rsidP="00A84974">
      <w:pPr>
        <w:spacing w:line="360" w:lineRule="auto"/>
        <w:jc w:val="both"/>
        <w:rPr>
          <w:rFonts w:ascii="Times New Roman" w:hAnsi="Times New Roman" w:cs="Times New Roman"/>
          <w:b/>
          <w:sz w:val="24"/>
          <w:szCs w:val="24"/>
          <w:shd w:val="clear" w:color="auto" w:fill="FFFFFF"/>
        </w:rPr>
      </w:pPr>
    </w:p>
    <w:p w:rsidR="00F11B74"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According to the figure, 53% agree that the bank uses the credit line and 31% agree strongly on</w:t>
      </w:r>
      <w:r w:rsidR="0002626F"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this. And 16% remain neutral.</w:t>
      </w:r>
    </w:p>
    <w:p w:rsidR="001E3BF4" w:rsidRDefault="001E3BF4" w:rsidP="00A84974">
      <w:pPr>
        <w:pStyle w:val="Caption"/>
        <w:spacing w:line="360" w:lineRule="auto"/>
        <w:jc w:val="both"/>
        <w:rPr>
          <w:rFonts w:ascii="Times New Roman" w:hAnsi="Times New Roman" w:cs="Times New Roman"/>
          <w:color w:val="auto"/>
          <w:sz w:val="24"/>
          <w:szCs w:val="24"/>
        </w:rPr>
      </w:pPr>
      <w:bookmarkStart w:id="53" w:name="_Toc30886672"/>
    </w:p>
    <w:p w:rsidR="001E3BF4" w:rsidRDefault="001E3BF4" w:rsidP="00A84974">
      <w:pPr>
        <w:pStyle w:val="Caption"/>
        <w:spacing w:line="360" w:lineRule="auto"/>
        <w:jc w:val="both"/>
        <w:rPr>
          <w:rFonts w:ascii="Times New Roman" w:hAnsi="Times New Roman" w:cs="Times New Roman"/>
          <w:color w:val="auto"/>
          <w:sz w:val="24"/>
          <w:szCs w:val="24"/>
        </w:rPr>
      </w:pPr>
    </w:p>
    <w:p w:rsidR="001E3BF4" w:rsidRDefault="001E3BF4" w:rsidP="00A84974">
      <w:pPr>
        <w:pStyle w:val="Caption"/>
        <w:spacing w:line="360" w:lineRule="auto"/>
        <w:jc w:val="both"/>
        <w:rPr>
          <w:rFonts w:ascii="Times New Roman" w:hAnsi="Times New Roman" w:cs="Times New Roman"/>
          <w:color w:val="auto"/>
          <w:sz w:val="24"/>
          <w:szCs w:val="24"/>
        </w:rPr>
      </w:pPr>
    </w:p>
    <w:p w:rsidR="001E3BF4" w:rsidRDefault="001E3BF4" w:rsidP="00A84974">
      <w:pPr>
        <w:pStyle w:val="Caption"/>
        <w:spacing w:line="360" w:lineRule="auto"/>
        <w:jc w:val="both"/>
        <w:rPr>
          <w:rFonts w:ascii="Times New Roman" w:hAnsi="Times New Roman" w:cs="Times New Roman"/>
          <w:color w:val="auto"/>
          <w:sz w:val="24"/>
          <w:szCs w:val="24"/>
        </w:rPr>
      </w:pPr>
    </w:p>
    <w:p w:rsidR="001E3BF4" w:rsidRDefault="001E3BF4" w:rsidP="00A84974">
      <w:pPr>
        <w:pStyle w:val="Caption"/>
        <w:spacing w:line="360" w:lineRule="auto"/>
        <w:jc w:val="both"/>
        <w:rPr>
          <w:rFonts w:ascii="Times New Roman" w:hAnsi="Times New Roman" w:cs="Times New Roman"/>
          <w:color w:val="auto"/>
          <w:sz w:val="24"/>
          <w:szCs w:val="24"/>
        </w:rPr>
      </w:pPr>
    </w:p>
    <w:p w:rsidR="001E3BF4" w:rsidRDefault="001E3BF4" w:rsidP="00A84974">
      <w:pPr>
        <w:pStyle w:val="Caption"/>
        <w:spacing w:line="360" w:lineRule="auto"/>
        <w:jc w:val="both"/>
        <w:rPr>
          <w:rFonts w:ascii="Times New Roman" w:hAnsi="Times New Roman" w:cs="Times New Roman"/>
          <w:color w:val="auto"/>
          <w:sz w:val="24"/>
          <w:szCs w:val="24"/>
        </w:rPr>
      </w:pPr>
    </w:p>
    <w:p w:rsidR="00F351B6" w:rsidRPr="00A84974" w:rsidRDefault="00CB3CE5" w:rsidP="00A84974">
      <w:pPr>
        <w:pStyle w:val="Caption"/>
        <w:spacing w:line="360" w:lineRule="auto"/>
        <w:jc w:val="both"/>
        <w:rPr>
          <w:rStyle w:val="word"/>
          <w:rFonts w:ascii="Times New Roman" w:hAnsi="Times New Roman" w:cs="Times New Roman"/>
          <w:color w:val="auto"/>
          <w:sz w:val="24"/>
          <w:szCs w:val="24"/>
          <w:shd w:val="clear" w:color="auto" w:fill="FFFFFF"/>
        </w:rPr>
      </w:pPr>
      <w:bookmarkStart w:id="54" w:name="_Toc33304914"/>
      <w:r w:rsidRPr="00A84974">
        <w:rPr>
          <w:rFonts w:ascii="Times New Roman" w:hAnsi="Times New Roman" w:cs="Times New Roman"/>
          <w:color w:val="auto"/>
          <w:sz w:val="24"/>
          <w:szCs w:val="24"/>
        </w:rPr>
        <w:lastRenderedPageBreak/>
        <w:t xml:space="preserve">Figure </w:t>
      </w:r>
      <w:r w:rsidRPr="00A84974">
        <w:rPr>
          <w:rFonts w:ascii="Times New Roman" w:hAnsi="Times New Roman" w:cs="Times New Roman"/>
          <w:color w:val="auto"/>
          <w:sz w:val="24"/>
          <w:szCs w:val="24"/>
        </w:rPr>
        <w:fldChar w:fldCharType="begin"/>
      </w:r>
      <w:r w:rsidRPr="00A84974">
        <w:rPr>
          <w:rFonts w:ascii="Times New Roman" w:hAnsi="Times New Roman" w:cs="Times New Roman"/>
          <w:color w:val="auto"/>
          <w:sz w:val="24"/>
          <w:szCs w:val="24"/>
        </w:rPr>
        <w:instrText xml:space="preserve"> SEQ Figure \* ARABIC </w:instrText>
      </w:r>
      <w:r w:rsidRPr="00A84974">
        <w:rPr>
          <w:rFonts w:ascii="Times New Roman" w:hAnsi="Times New Roman" w:cs="Times New Roman"/>
          <w:color w:val="auto"/>
          <w:sz w:val="24"/>
          <w:szCs w:val="24"/>
        </w:rPr>
        <w:fldChar w:fldCharType="separate"/>
      </w:r>
      <w:r w:rsidR="00F3617B" w:rsidRPr="00A84974">
        <w:rPr>
          <w:rFonts w:ascii="Times New Roman" w:hAnsi="Times New Roman" w:cs="Times New Roman"/>
          <w:noProof/>
          <w:color w:val="auto"/>
          <w:sz w:val="24"/>
          <w:szCs w:val="24"/>
        </w:rPr>
        <w:t>7</w:t>
      </w:r>
      <w:r w:rsidRPr="00A84974">
        <w:rPr>
          <w:rFonts w:ascii="Times New Roman" w:hAnsi="Times New Roman" w:cs="Times New Roman"/>
          <w:color w:val="auto"/>
          <w:sz w:val="24"/>
          <w:szCs w:val="24"/>
        </w:rPr>
        <w:fldChar w:fldCharType="end"/>
      </w:r>
      <w:r w:rsidR="002054BF">
        <w:rPr>
          <w:rFonts w:ascii="Times New Roman" w:hAnsi="Times New Roman" w:cs="Times New Roman"/>
          <w:color w:val="auto"/>
          <w:sz w:val="24"/>
          <w:szCs w:val="24"/>
        </w:rPr>
        <w:t xml:space="preserve"> D</w:t>
      </w:r>
      <w:r w:rsidRPr="00A84974">
        <w:rPr>
          <w:rFonts w:ascii="Times New Roman" w:hAnsi="Times New Roman" w:cs="Times New Roman"/>
          <w:color w:val="auto"/>
          <w:sz w:val="24"/>
          <w:szCs w:val="24"/>
        </w:rPr>
        <w:t>oes the bank use cash management and cash disbursement?</w:t>
      </w:r>
      <w:bookmarkEnd w:id="53"/>
      <w:bookmarkEnd w:id="54"/>
    </w:p>
    <w:p w:rsidR="007068A4" w:rsidRPr="00A84974" w:rsidRDefault="007068A4" w:rsidP="00A84974">
      <w:pPr>
        <w:spacing w:line="360" w:lineRule="auto"/>
        <w:jc w:val="both"/>
        <w:rPr>
          <w:rStyle w:val="word"/>
          <w:rFonts w:ascii="Times New Roman" w:hAnsi="Times New Roman" w:cs="Times New Roman"/>
          <w:sz w:val="24"/>
          <w:szCs w:val="24"/>
          <w:shd w:val="clear" w:color="auto" w:fill="FFFFFF"/>
        </w:rPr>
      </w:pPr>
    </w:p>
    <w:p w:rsidR="007068A4"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noProof/>
          <w:sz w:val="24"/>
          <w:szCs w:val="24"/>
        </w:rPr>
        <w:drawing>
          <wp:inline distT="0" distB="0" distL="0" distR="0">
            <wp:extent cx="4572000" cy="27432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068A4"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Approximately 90% of the respondents strongly agreed that the bank using cash collection and</w:t>
      </w:r>
      <w:r w:rsidR="0002626F"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disbursement, and approximately 10% agreed.</w:t>
      </w:r>
    </w:p>
    <w:p w:rsidR="00F351B6" w:rsidRPr="00A84974" w:rsidRDefault="00CB3CE5" w:rsidP="00A84974">
      <w:pPr>
        <w:pStyle w:val="Caption"/>
        <w:spacing w:line="360" w:lineRule="auto"/>
        <w:jc w:val="both"/>
        <w:rPr>
          <w:rStyle w:val="word"/>
          <w:rFonts w:ascii="Times New Roman" w:hAnsi="Times New Roman" w:cs="Times New Roman"/>
          <w:color w:val="auto"/>
          <w:sz w:val="24"/>
          <w:szCs w:val="24"/>
          <w:shd w:val="clear" w:color="auto" w:fill="FFFFFF"/>
        </w:rPr>
      </w:pPr>
      <w:bookmarkStart w:id="55" w:name="_Toc30886673"/>
      <w:bookmarkStart w:id="56" w:name="_Toc33304915"/>
      <w:r w:rsidRPr="00A84974">
        <w:rPr>
          <w:rFonts w:ascii="Times New Roman" w:hAnsi="Times New Roman" w:cs="Times New Roman"/>
          <w:color w:val="auto"/>
          <w:sz w:val="24"/>
          <w:szCs w:val="24"/>
        </w:rPr>
        <w:t xml:space="preserve">Figure </w:t>
      </w:r>
      <w:r w:rsidRPr="00A84974">
        <w:rPr>
          <w:rFonts w:ascii="Times New Roman" w:hAnsi="Times New Roman" w:cs="Times New Roman"/>
          <w:color w:val="auto"/>
          <w:sz w:val="24"/>
          <w:szCs w:val="24"/>
        </w:rPr>
        <w:fldChar w:fldCharType="begin"/>
      </w:r>
      <w:r w:rsidRPr="00A84974">
        <w:rPr>
          <w:rFonts w:ascii="Times New Roman" w:hAnsi="Times New Roman" w:cs="Times New Roman"/>
          <w:color w:val="auto"/>
          <w:sz w:val="24"/>
          <w:szCs w:val="24"/>
        </w:rPr>
        <w:instrText xml:space="preserve"> SEQ Figure \* ARABIC </w:instrText>
      </w:r>
      <w:r w:rsidRPr="00A84974">
        <w:rPr>
          <w:rFonts w:ascii="Times New Roman" w:hAnsi="Times New Roman" w:cs="Times New Roman"/>
          <w:color w:val="auto"/>
          <w:sz w:val="24"/>
          <w:szCs w:val="24"/>
        </w:rPr>
        <w:fldChar w:fldCharType="separate"/>
      </w:r>
      <w:r w:rsidR="00F3617B" w:rsidRPr="00A84974">
        <w:rPr>
          <w:rFonts w:ascii="Times New Roman" w:hAnsi="Times New Roman" w:cs="Times New Roman"/>
          <w:noProof/>
          <w:color w:val="auto"/>
          <w:sz w:val="24"/>
          <w:szCs w:val="24"/>
        </w:rPr>
        <w:t>8</w:t>
      </w:r>
      <w:r w:rsidRPr="00A84974">
        <w:rPr>
          <w:rFonts w:ascii="Times New Roman" w:hAnsi="Times New Roman" w:cs="Times New Roman"/>
          <w:color w:val="auto"/>
          <w:sz w:val="24"/>
          <w:szCs w:val="24"/>
        </w:rPr>
        <w:fldChar w:fldCharType="end"/>
      </w:r>
      <w:r w:rsidR="002054BF">
        <w:rPr>
          <w:rFonts w:ascii="Times New Roman" w:hAnsi="Times New Roman" w:cs="Times New Roman"/>
          <w:color w:val="auto"/>
          <w:sz w:val="24"/>
          <w:szCs w:val="24"/>
        </w:rPr>
        <w:t xml:space="preserve"> D</w:t>
      </w:r>
      <w:r w:rsidRPr="00A84974">
        <w:rPr>
          <w:rFonts w:ascii="Times New Roman" w:hAnsi="Times New Roman" w:cs="Times New Roman"/>
          <w:color w:val="auto"/>
          <w:sz w:val="24"/>
          <w:szCs w:val="24"/>
        </w:rPr>
        <w:t>ose bank use cash projection?</w:t>
      </w:r>
      <w:bookmarkEnd w:id="55"/>
      <w:bookmarkEnd w:id="56"/>
    </w:p>
    <w:p w:rsidR="009A3E2A" w:rsidRPr="00A84974" w:rsidRDefault="009A3E2A" w:rsidP="00A84974">
      <w:pPr>
        <w:spacing w:line="360" w:lineRule="auto"/>
        <w:jc w:val="both"/>
        <w:rPr>
          <w:rStyle w:val="word"/>
          <w:rFonts w:ascii="Times New Roman" w:hAnsi="Times New Roman" w:cs="Times New Roman"/>
          <w:sz w:val="24"/>
          <w:szCs w:val="24"/>
          <w:shd w:val="clear" w:color="auto" w:fill="FFFFFF"/>
        </w:rPr>
      </w:pPr>
    </w:p>
    <w:p w:rsidR="009A3E2A"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noProof/>
          <w:sz w:val="24"/>
          <w:szCs w:val="24"/>
        </w:rPr>
        <w:drawing>
          <wp:inline distT="0" distB="0" distL="0" distR="0">
            <wp:extent cx="4572000" cy="27432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11B74"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lastRenderedPageBreak/>
        <w:t>Nearly 47 percent of respondents strongly agreed that the bank is using cash prediction and </w:t>
      </w:r>
      <w:r w:rsidR="00E34482">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nearly 36 percent agreed. 17 percent stay neutral.</w:t>
      </w:r>
    </w:p>
    <w:p w:rsidR="008E35A0" w:rsidRDefault="008E35A0" w:rsidP="00A84974">
      <w:pPr>
        <w:pStyle w:val="Caption"/>
        <w:spacing w:line="360" w:lineRule="auto"/>
        <w:jc w:val="both"/>
        <w:rPr>
          <w:rFonts w:ascii="Times New Roman" w:hAnsi="Times New Roman" w:cs="Times New Roman"/>
          <w:color w:val="auto"/>
          <w:sz w:val="24"/>
          <w:szCs w:val="24"/>
        </w:rPr>
      </w:pPr>
      <w:bookmarkStart w:id="57" w:name="_Toc30886674"/>
    </w:p>
    <w:p w:rsidR="00C10239" w:rsidRPr="00A84974" w:rsidRDefault="00CB3CE5" w:rsidP="00A84974">
      <w:pPr>
        <w:pStyle w:val="Caption"/>
        <w:spacing w:line="360" w:lineRule="auto"/>
        <w:jc w:val="both"/>
        <w:rPr>
          <w:rStyle w:val="word"/>
          <w:rFonts w:ascii="Times New Roman" w:hAnsi="Times New Roman" w:cs="Times New Roman"/>
          <w:color w:val="auto"/>
          <w:sz w:val="24"/>
          <w:szCs w:val="24"/>
          <w:shd w:val="clear" w:color="auto" w:fill="FFFFFF"/>
        </w:rPr>
      </w:pPr>
      <w:bookmarkStart w:id="58" w:name="_Toc33304916"/>
      <w:r w:rsidRPr="00A84974">
        <w:rPr>
          <w:rFonts w:ascii="Times New Roman" w:hAnsi="Times New Roman" w:cs="Times New Roman"/>
          <w:color w:val="auto"/>
          <w:sz w:val="24"/>
          <w:szCs w:val="24"/>
        </w:rPr>
        <w:t xml:space="preserve">Figure </w:t>
      </w:r>
      <w:r w:rsidRPr="00A84974">
        <w:rPr>
          <w:rFonts w:ascii="Times New Roman" w:hAnsi="Times New Roman" w:cs="Times New Roman"/>
          <w:color w:val="auto"/>
          <w:sz w:val="24"/>
          <w:szCs w:val="24"/>
        </w:rPr>
        <w:fldChar w:fldCharType="begin"/>
      </w:r>
      <w:r w:rsidRPr="00A84974">
        <w:rPr>
          <w:rFonts w:ascii="Times New Roman" w:hAnsi="Times New Roman" w:cs="Times New Roman"/>
          <w:color w:val="auto"/>
          <w:sz w:val="24"/>
          <w:szCs w:val="24"/>
        </w:rPr>
        <w:instrText xml:space="preserve"> SEQ Figure \* ARABIC </w:instrText>
      </w:r>
      <w:r w:rsidRPr="00A84974">
        <w:rPr>
          <w:rFonts w:ascii="Times New Roman" w:hAnsi="Times New Roman" w:cs="Times New Roman"/>
          <w:color w:val="auto"/>
          <w:sz w:val="24"/>
          <w:szCs w:val="24"/>
        </w:rPr>
        <w:fldChar w:fldCharType="separate"/>
      </w:r>
      <w:r w:rsidR="00F3617B" w:rsidRPr="00A84974">
        <w:rPr>
          <w:rFonts w:ascii="Times New Roman" w:hAnsi="Times New Roman" w:cs="Times New Roman"/>
          <w:noProof/>
          <w:color w:val="auto"/>
          <w:sz w:val="24"/>
          <w:szCs w:val="24"/>
        </w:rPr>
        <w:t>9</w:t>
      </w:r>
      <w:r w:rsidRPr="00A84974">
        <w:rPr>
          <w:rFonts w:ascii="Times New Roman" w:hAnsi="Times New Roman" w:cs="Times New Roman"/>
          <w:color w:val="auto"/>
          <w:sz w:val="24"/>
          <w:szCs w:val="24"/>
        </w:rPr>
        <w:fldChar w:fldCharType="end"/>
      </w:r>
      <w:r w:rsidR="00BF16E5" w:rsidRPr="00A84974">
        <w:rPr>
          <w:rFonts w:ascii="Times New Roman" w:hAnsi="Times New Roman" w:cs="Times New Roman"/>
          <w:color w:val="auto"/>
          <w:sz w:val="24"/>
          <w:szCs w:val="24"/>
        </w:rPr>
        <w:t xml:space="preserve"> </w:t>
      </w:r>
      <w:r w:rsidR="002054BF">
        <w:rPr>
          <w:rFonts w:ascii="Times New Roman" w:hAnsi="Times New Roman" w:cs="Times New Roman"/>
          <w:color w:val="auto"/>
          <w:sz w:val="24"/>
          <w:szCs w:val="24"/>
        </w:rPr>
        <w:t>S</w:t>
      </w:r>
      <w:r w:rsidR="002054BF" w:rsidRPr="00A84974">
        <w:rPr>
          <w:rFonts w:ascii="Times New Roman" w:hAnsi="Times New Roman" w:cs="Times New Roman"/>
          <w:color w:val="auto"/>
          <w:sz w:val="24"/>
          <w:szCs w:val="24"/>
        </w:rPr>
        <w:t>hould</w:t>
      </w:r>
      <w:r w:rsidRPr="00A84974">
        <w:rPr>
          <w:rFonts w:ascii="Times New Roman" w:hAnsi="Times New Roman" w:cs="Times New Roman"/>
          <w:color w:val="auto"/>
          <w:sz w:val="24"/>
          <w:szCs w:val="24"/>
        </w:rPr>
        <w:t xml:space="preserve"> the bank keep maximum cash balance?</w:t>
      </w:r>
      <w:bookmarkEnd w:id="57"/>
      <w:bookmarkEnd w:id="58"/>
    </w:p>
    <w:p w:rsidR="0002626F" w:rsidRPr="00A84974" w:rsidRDefault="0002626F" w:rsidP="00A84974">
      <w:pPr>
        <w:spacing w:line="360" w:lineRule="auto"/>
        <w:jc w:val="both"/>
        <w:rPr>
          <w:rStyle w:val="word"/>
          <w:rFonts w:ascii="Times New Roman" w:hAnsi="Times New Roman" w:cs="Times New Roman"/>
          <w:sz w:val="24"/>
          <w:szCs w:val="24"/>
          <w:shd w:val="clear" w:color="auto" w:fill="FFFFFF"/>
        </w:rPr>
      </w:pPr>
    </w:p>
    <w:p w:rsidR="0002626F" w:rsidRPr="00A84974" w:rsidRDefault="0002626F" w:rsidP="00A84974">
      <w:pPr>
        <w:spacing w:line="360" w:lineRule="auto"/>
        <w:jc w:val="both"/>
        <w:rPr>
          <w:rFonts w:ascii="Times New Roman" w:hAnsi="Times New Roman" w:cs="Times New Roman"/>
          <w:b/>
          <w:sz w:val="24"/>
          <w:szCs w:val="24"/>
          <w:shd w:val="clear" w:color="auto" w:fill="FFFFFF"/>
        </w:rPr>
      </w:pPr>
    </w:p>
    <w:p w:rsidR="00F11B74"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noProof/>
          <w:sz w:val="24"/>
          <w:szCs w:val="24"/>
        </w:rPr>
        <w:drawing>
          <wp:inline distT="0" distB="0" distL="0" distR="0">
            <wp:extent cx="4572000" cy="27432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11B74"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Approximately 37 percent agreed that the bank must keep the maximum cash balance, 21 percent agreed strongly on this. 5 percent remained neutral. 23 percent disagreed and 8 percent disagreed strongly about it.</w:t>
      </w:r>
    </w:p>
    <w:p w:rsidR="001C5C53" w:rsidRPr="00A84974" w:rsidRDefault="001C5C53" w:rsidP="00A84974">
      <w:pPr>
        <w:spacing w:line="360" w:lineRule="auto"/>
        <w:jc w:val="both"/>
        <w:rPr>
          <w:rStyle w:val="word"/>
          <w:rFonts w:ascii="Times New Roman" w:hAnsi="Times New Roman" w:cs="Times New Roman"/>
          <w:sz w:val="24"/>
          <w:szCs w:val="24"/>
          <w:shd w:val="clear" w:color="auto" w:fill="FFFFFF"/>
        </w:rPr>
      </w:pPr>
    </w:p>
    <w:p w:rsidR="00A11166"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 xml:space="preserve">Therefore, the percentage of results above shows that according to employee perception bank </w:t>
      </w:r>
      <w:proofErr w:type="spellStart"/>
      <w:r w:rsidRPr="00A84974">
        <w:rPr>
          <w:rStyle w:val="word"/>
          <w:rFonts w:ascii="Times New Roman" w:hAnsi="Times New Roman" w:cs="Times New Roman"/>
          <w:sz w:val="24"/>
          <w:szCs w:val="24"/>
          <w:shd w:val="clear" w:color="auto" w:fill="FFFFFF"/>
        </w:rPr>
        <w:t>Alfalah's</w:t>
      </w:r>
      <w:proofErr w:type="spellEnd"/>
      <w:r w:rsidRPr="00A84974">
        <w:rPr>
          <w:rStyle w:val="word"/>
          <w:rFonts w:ascii="Times New Roman" w:hAnsi="Times New Roman" w:cs="Times New Roman"/>
          <w:sz w:val="24"/>
          <w:szCs w:val="24"/>
          <w:shd w:val="clear" w:color="auto" w:fill="FFFFFF"/>
        </w:rPr>
        <w:t xml:space="preserve"> two most successful cash management techniques are the accounting receivable database and the cash collection and disbursement. Tracking expenditure,</w:t>
      </w:r>
      <w:r w:rsidRPr="00A84974">
        <w:rPr>
          <w:rFonts w:ascii="Times New Roman" w:hAnsi="Times New Roman" w:cs="Times New Roman"/>
          <w:sz w:val="24"/>
          <w:szCs w:val="24"/>
        </w:rPr>
        <w:t xml:space="preserve"> </w:t>
      </w:r>
      <w:r w:rsidRPr="00A84974">
        <w:rPr>
          <w:rStyle w:val="word"/>
          <w:rFonts w:ascii="Times New Roman" w:hAnsi="Times New Roman" w:cs="Times New Roman"/>
          <w:sz w:val="24"/>
          <w:szCs w:val="24"/>
          <w:shd w:val="clear" w:color="auto" w:fill="FFFFFF"/>
        </w:rPr>
        <w:t>credit line, and cash projection are almost effective methods of cash management, and approximately half of the employee</w:t>
      </w:r>
      <w:r w:rsidR="001C5C53" w:rsidRPr="00A84974">
        <w:rPr>
          <w:rStyle w:val="word"/>
          <w:rFonts w:ascii="Times New Roman" w:hAnsi="Times New Roman" w:cs="Times New Roman"/>
          <w:sz w:val="24"/>
          <w:szCs w:val="24"/>
          <w:shd w:val="clear" w:color="auto" w:fill="FFFFFF"/>
        </w:rPr>
        <w:t>s</w:t>
      </w:r>
      <w:r w:rsidRPr="00A84974">
        <w:rPr>
          <w:rStyle w:val="word"/>
          <w:rFonts w:ascii="Times New Roman" w:hAnsi="Times New Roman" w:cs="Times New Roman"/>
          <w:sz w:val="24"/>
          <w:szCs w:val="24"/>
          <w:shd w:val="clear" w:color="auto" w:fill="FFFFFF"/>
        </w:rPr>
        <w:t xml:space="preserve"> agreed that the bank should hold the maximum cash balance as an effective tool.</w:t>
      </w:r>
    </w:p>
    <w:p w:rsidR="006B7B3F" w:rsidRPr="00A84974" w:rsidRDefault="006B7B3F" w:rsidP="00A84974">
      <w:pPr>
        <w:spacing w:line="360" w:lineRule="auto"/>
        <w:jc w:val="both"/>
        <w:rPr>
          <w:rStyle w:val="word"/>
          <w:rFonts w:ascii="Times New Roman" w:hAnsi="Times New Roman" w:cs="Times New Roman"/>
          <w:sz w:val="24"/>
          <w:szCs w:val="24"/>
          <w:shd w:val="clear" w:color="auto" w:fill="FFFFFF"/>
        </w:rPr>
      </w:pPr>
    </w:p>
    <w:p w:rsidR="00F11B74" w:rsidRPr="00A84974" w:rsidRDefault="00CB3CE5" w:rsidP="00A84974">
      <w:pPr>
        <w:pStyle w:val="Heading2"/>
        <w:spacing w:line="360" w:lineRule="auto"/>
        <w:jc w:val="both"/>
        <w:rPr>
          <w:rFonts w:ascii="Times New Roman" w:hAnsi="Times New Roman" w:cs="Times New Roman"/>
          <w:b/>
          <w:color w:val="521807" w:themeColor="accent1" w:themeShade="80"/>
          <w:sz w:val="24"/>
          <w:szCs w:val="24"/>
        </w:rPr>
      </w:pPr>
      <w:bookmarkStart w:id="59" w:name="_Toc33304749"/>
      <w:r w:rsidRPr="00A84974">
        <w:rPr>
          <w:rFonts w:ascii="Times New Roman" w:hAnsi="Times New Roman" w:cs="Times New Roman"/>
          <w:b/>
          <w:color w:val="521807" w:themeColor="accent1" w:themeShade="80"/>
          <w:sz w:val="24"/>
          <w:szCs w:val="24"/>
        </w:rPr>
        <w:lastRenderedPageBreak/>
        <w:t>5.3 relationship between Cash Management and Profitability</w:t>
      </w:r>
      <w:bookmarkEnd w:id="59"/>
    </w:p>
    <w:p w:rsidR="00F804BC" w:rsidRPr="00A84974" w:rsidRDefault="00CB3CE5" w:rsidP="00A84974">
      <w:pPr>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5.3.1 Interpretation of Ratios</w:t>
      </w:r>
    </w:p>
    <w:p w:rsidR="00AA2D32"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Current Cash Debt Coverage Ratios</w:t>
      </w:r>
    </w:p>
    <w:p w:rsidR="00277CD0" w:rsidRPr="00A84974" w:rsidRDefault="00D82FA1" w:rsidP="00A84974">
      <w:pPr>
        <w:spacing w:line="360" w:lineRule="auto"/>
        <w:jc w:val="both"/>
        <w:rPr>
          <w:rStyle w:val="word"/>
          <w:rFonts w:ascii="Times New Roman" w:hAnsi="Times New Roman" w:cs="Times New Roman"/>
          <w:sz w:val="24"/>
          <w:szCs w:val="24"/>
          <w:shd w:val="clear" w:color="auto" w:fill="FFFFFF"/>
        </w:rPr>
      </w:pPr>
      <w:r>
        <w:rPr>
          <w:rStyle w:val="word"/>
          <w:rFonts w:ascii="Times New Roman" w:hAnsi="Times New Roman" w:cs="Times New Roman"/>
          <w:sz w:val="24"/>
          <w:szCs w:val="24"/>
          <w:shd w:val="clear" w:color="auto" w:fill="FFFFFF"/>
        </w:rPr>
        <w:t>In the year </w:t>
      </w:r>
      <w:r w:rsidR="00CB3CE5" w:rsidRPr="00A84974">
        <w:rPr>
          <w:rStyle w:val="word"/>
          <w:rFonts w:ascii="Times New Roman" w:hAnsi="Times New Roman" w:cs="Times New Roman"/>
          <w:sz w:val="24"/>
          <w:szCs w:val="24"/>
          <w:shd w:val="clear" w:color="auto" w:fill="FFFFFF"/>
        </w:rPr>
        <w:t>2016</w:t>
      </w:r>
      <w:r>
        <w:rPr>
          <w:rStyle w:val="word"/>
          <w:rFonts w:ascii="Times New Roman" w:hAnsi="Times New Roman" w:cs="Times New Roman"/>
          <w:sz w:val="24"/>
          <w:szCs w:val="24"/>
          <w:shd w:val="clear" w:color="auto" w:fill="FFFFFF"/>
        </w:rPr>
        <w:t> </w:t>
      </w:r>
      <w:r w:rsidRPr="00A84974">
        <w:rPr>
          <w:rStyle w:val="word"/>
          <w:rFonts w:ascii="Times New Roman" w:hAnsi="Times New Roman" w:cs="Times New Roman"/>
          <w:sz w:val="24"/>
          <w:szCs w:val="24"/>
          <w:shd w:val="clear" w:color="auto" w:fill="FFFFFF"/>
        </w:rPr>
        <w:t>ratio</w:t>
      </w:r>
      <w:r>
        <w:rPr>
          <w:rStyle w:val="word"/>
          <w:rFonts w:ascii="Times New Roman" w:hAnsi="Times New Roman" w:cs="Times New Roman"/>
          <w:sz w:val="24"/>
          <w:szCs w:val="24"/>
          <w:shd w:val="clear" w:color="auto" w:fill="FFFFFF"/>
        </w:rPr>
        <w:t> is </w:t>
      </w:r>
      <w:r w:rsidR="00CB3CE5" w:rsidRPr="00A84974">
        <w:rPr>
          <w:rStyle w:val="word"/>
          <w:rFonts w:ascii="Times New Roman" w:hAnsi="Times New Roman" w:cs="Times New Roman"/>
          <w:sz w:val="24"/>
          <w:szCs w:val="24"/>
          <w:shd w:val="clear" w:color="auto" w:fill="FFFFFF"/>
        </w:rPr>
        <w:t>(0.5115):1 which is poor</w:t>
      </w:r>
      <w:r>
        <w:rPr>
          <w:rStyle w:val="word"/>
          <w:rFonts w:ascii="Times New Roman" w:hAnsi="Times New Roman" w:cs="Times New Roman"/>
          <w:sz w:val="24"/>
          <w:szCs w:val="24"/>
          <w:shd w:val="clear" w:color="auto" w:fill="FFFFFF"/>
        </w:rPr>
        <w:t>est</w:t>
      </w:r>
      <w:r w:rsidR="00CB3CE5" w:rsidRPr="00A84974">
        <w:rPr>
          <w:rStyle w:val="word"/>
          <w:rFonts w:ascii="Times New Roman" w:hAnsi="Times New Roman" w:cs="Times New Roman"/>
          <w:sz w:val="24"/>
          <w:szCs w:val="24"/>
          <w:shd w:val="clear" w:color="auto" w:fill="FFFFFF"/>
        </w:rPr>
        <w:t> considered to be a very stable and a better </w:t>
      </w:r>
      <w:r w:rsidR="00B034EB">
        <w:rPr>
          <w:rStyle w:val="word"/>
          <w:rFonts w:ascii="Times New Roman" w:hAnsi="Times New Roman" w:cs="Times New Roman"/>
          <w:sz w:val="24"/>
          <w:szCs w:val="24"/>
          <w:shd w:val="clear" w:color="auto" w:fill="FFFFFF"/>
        </w:rPr>
        <w:t xml:space="preserve">   </w:t>
      </w:r>
      <w:r w:rsidR="00CB3CE5" w:rsidRPr="00A84974">
        <w:rPr>
          <w:rStyle w:val="word"/>
          <w:rFonts w:ascii="Times New Roman" w:hAnsi="Times New Roman" w:cs="Times New Roman"/>
          <w:sz w:val="24"/>
          <w:szCs w:val="24"/>
          <w:shd w:val="clear" w:color="auto" w:fill="FFFFFF"/>
        </w:rPr>
        <w:t>liquidity </w:t>
      </w:r>
      <w:r w:rsidRPr="00A84974">
        <w:rPr>
          <w:rStyle w:val="word"/>
          <w:rFonts w:ascii="Times New Roman" w:hAnsi="Times New Roman" w:cs="Times New Roman"/>
          <w:sz w:val="24"/>
          <w:szCs w:val="24"/>
          <w:shd w:val="clear" w:color="auto" w:fill="FFFFFF"/>
        </w:rPr>
        <w:t>situation.</w:t>
      </w:r>
      <w:r>
        <w:rPr>
          <w:rStyle w:val="word"/>
          <w:rFonts w:ascii="Times New Roman" w:hAnsi="Times New Roman" w:cs="Times New Roman"/>
          <w:sz w:val="24"/>
          <w:szCs w:val="24"/>
          <w:shd w:val="clear" w:color="auto" w:fill="FFFFFF"/>
        </w:rPr>
        <w:t xml:space="preserve"> In the </w:t>
      </w:r>
      <w:r w:rsidR="00326EFD">
        <w:rPr>
          <w:rStyle w:val="word"/>
          <w:rFonts w:ascii="Times New Roman" w:hAnsi="Times New Roman" w:cs="Times New Roman"/>
          <w:sz w:val="24"/>
          <w:szCs w:val="24"/>
          <w:shd w:val="clear" w:color="auto" w:fill="FFFFFF"/>
        </w:rPr>
        <w:t xml:space="preserve">year </w:t>
      </w:r>
      <w:r>
        <w:rPr>
          <w:rStyle w:val="word"/>
          <w:rFonts w:ascii="Times New Roman" w:hAnsi="Times New Roman" w:cs="Times New Roman"/>
          <w:sz w:val="24"/>
          <w:szCs w:val="24"/>
          <w:shd w:val="clear" w:color="auto" w:fill="FFFFFF"/>
        </w:rPr>
        <w:t xml:space="preserve">of 2014, 2017, 2018 ratio is 0.7067:1, 0.5365:1, 0.8495:1 which </w:t>
      </w:r>
      <w:r w:rsidR="00906AFE">
        <w:rPr>
          <w:rStyle w:val="word"/>
          <w:rFonts w:ascii="Times New Roman" w:hAnsi="Times New Roman" w:cs="Times New Roman"/>
          <w:sz w:val="24"/>
          <w:szCs w:val="24"/>
          <w:shd w:val="clear" w:color="auto" w:fill="FFFFFF"/>
        </w:rPr>
        <w:t xml:space="preserve">          </w:t>
      </w:r>
      <w:r>
        <w:rPr>
          <w:rStyle w:val="word"/>
          <w:rFonts w:ascii="Times New Roman" w:hAnsi="Times New Roman" w:cs="Times New Roman"/>
          <w:sz w:val="24"/>
          <w:szCs w:val="24"/>
          <w:shd w:val="clear" w:color="auto" w:fill="FFFFFF"/>
        </w:rPr>
        <w:t xml:space="preserve">is average. </w:t>
      </w:r>
      <w:r w:rsidR="00CB3CE5" w:rsidRPr="00A84974">
        <w:rPr>
          <w:rStyle w:val="word"/>
          <w:rFonts w:ascii="Times New Roman" w:hAnsi="Times New Roman" w:cs="Times New Roman"/>
          <w:sz w:val="24"/>
          <w:szCs w:val="24"/>
          <w:shd w:val="clear" w:color="auto" w:fill="FFFFFF"/>
        </w:rPr>
        <w:t> It is 2.6134:1 in 2015 which means a better liquidity position in 2015.</w:t>
      </w:r>
      <w:r w:rsidR="004D7A37" w:rsidRPr="00A84974">
        <w:rPr>
          <w:rStyle w:val="word"/>
          <w:rFonts w:ascii="Times New Roman" w:hAnsi="Times New Roman" w:cs="Times New Roman"/>
          <w:sz w:val="24"/>
          <w:szCs w:val="24"/>
          <w:shd w:val="clear" w:color="auto" w:fill="FFFFFF"/>
        </w:rPr>
        <w:t xml:space="preserve"> (Appendix 06)</w:t>
      </w:r>
    </w:p>
    <w:p w:rsidR="00F0270B"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Cash Interest Coverage Ratio</w:t>
      </w:r>
    </w:p>
    <w:p w:rsidR="00277CD0"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It is assumed that a sufficient amount of that ratio is greater than 1. There tend to be problems </w:t>
      </w:r>
      <w:r w:rsidR="00FC1E45">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with paying due interest payments when the value of this ratio is less than 1. Every year from 2014 to 2018 the ratio</w:t>
      </w:r>
      <w:r w:rsidR="009A0255">
        <w:rPr>
          <w:rStyle w:val="word"/>
          <w:rFonts w:ascii="Times New Roman" w:hAnsi="Times New Roman" w:cs="Times New Roman"/>
          <w:sz w:val="24"/>
          <w:szCs w:val="24"/>
          <w:shd w:val="clear" w:color="auto" w:fill="FFFFFF"/>
        </w:rPr>
        <w:t xml:space="preserve">s are 24.57, 10.86, 1.10, 2.50, and 2.67 which are </w:t>
      </w:r>
      <w:r w:rsidR="009A0255" w:rsidRPr="00A84974">
        <w:rPr>
          <w:rStyle w:val="word"/>
          <w:rFonts w:ascii="Times New Roman" w:hAnsi="Times New Roman" w:cs="Times New Roman"/>
          <w:sz w:val="24"/>
          <w:szCs w:val="24"/>
          <w:shd w:val="clear" w:color="auto" w:fill="FFFFFF"/>
        </w:rPr>
        <w:t>than</w:t>
      </w:r>
      <w:r w:rsidR="009A0255">
        <w:rPr>
          <w:rStyle w:val="word"/>
          <w:rFonts w:ascii="Times New Roman" w:hAnsi="Times New Roman" w:cs="Times New Roman"/>
          <w:sz w:val="24"/>
          <w:szCs w:val="24"/>
          <w:shd w:val="clear" w:color="auto" w:fill="FFFFFF"/>
        </w:rPr>
        <w:t xml:space="preserve"> 1 means the bank will</w:t>
      </w:r>
      <w:r w:rsidR="009A0255"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pay interest on time.</w:t>
      </w:r>
      <w:r w:rsidR="004D7A37" w:rsidRPr="00A84974">
        <w:rPr>
          <w:rStyle w:val="word"/>
          <w:rFonts w:ascii="Times New Roman" w:hAnsi="Times New Roman" w:cs="Times New Roman"/>
          <w:sz w:val="24"/>
          <w:szCs w:val="24"/>
          <w:shd w:val="clear" w:color="auto" w:fill="FFFFFF"/>
        </w:rPr>
        <w:t xml:space="preserve"> (Appendix 06)</w:t>
      </w:r>
    </w:p>
    <w:p w:rsidR="00277CD0"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Quality of Earnings R</w:t>
      </w:r>
      <w:r w:rsidR="00492592" w:rsidRPr="00A84974">
        <w:rPr>
          <w:rFonts w:ascii="Times New Roman" w:hAnsi="Times New Roman" w:cs="Times New Roman"/>
          <w:b/>
          <w:sz w:val="24"/>
          <w:szCs w:val="24"/>
          <w:shd w:val="clear" w:color="auto" w:fill="FFFFFF"/>
        </w:rPr>
        <w:t>atio</w:t>
      </w:r>
    </w:p>
    <w:p w:rsidR="00E021C7" w:rsidRPr="00AC79A8" w:rsidRDefault="00CB3CE5" w:rsidP="00E525FB">
      <w:pPr>
        <w:spacing w:line="360" w:lineRule="auto"/>
        <w:jc w:val="both"/>
        <w:rPr>
          <w:rStyle w:val="word"/>
          <w:rFonts w:ascii="Times New Roman" w:eastAsia="Times New Roman" w:hAnsi="Times New Roman" w:cs="Times New Roman"/>
          <w:color w:val="000000"/>
          <w:sz w:val="24"/>
          <w:szCs w:val="24"/>
        </w:rPr>
      </w:pPr>
      <w:r w:rsidRPr="00A84974">
        <w:rPr>
          <w:rStyle w:val="word"/>
          <w:rFonts w:ascii="Times New Roman" w:hAnsi="Times New Roman" w:cs="Times New Roman"/>
          <w:sz w:val="24"/>
          <w:szCs w:val="24"/>
          <w:shd w:val="clear" w:color="auto" w:fill="FFFFFF"/>
        </w:rPr>
        <w:t>Generally, a ratio greater than 1.0 implies high-quality income while low-quality income implies a ratio of less than 1.0. The bank had earned low-quality income just in 2016</w:t>
      </w:r>
      <w:r w:rsidR="00AC79A8">
        <w:rPr>
          <w:rStyle w:val="word"/>
          <w:rFonts w:ascii="Times New Roman" w:hAnsi="Times New Roman" w:cs="Times New Roman"/>
          <w:sz w:val="24"/>
          <w:szCs w:val="24"/>
          <w:shd w:val="clear" w:color="auto" w:fill="FFFFFF"/>
        </w:rPr>
        <w:t xml:space="preserve"> which is </w:t>
      </w:r>
      <w:r w:rsidR="00AC79A8">
        <w:rPr>
          <w:rFonts w:ascii="Times New Roman" w:eastAsia="Times New Roman" w:hAnsi="Times New Roman" w:cs="Times New Roman"/>
          <w:color w:val="000000"/>
          <w:sz w:val="24"/>
          <w:szCs w:val="24"/>
        </w:rPr>
        <w:t xml:space="preserve">(0.4622). </w:t>
      </w:r>
      <w:r w:rsidRPr="00A84974">
        <w:rPr>
          <w:rStyle w:val="word"/>
          <w:rFonts w:ascii="Times New Roman" w:hAnsi="Times New Roman" w:cs="Times New Roman"/>
          <w:sz w:val="24"/>
          <w:szCs w:val="24"/>
          <w:shd w:val="clear" w:color="auto" w:fill="FFFFFF"/>
        </w:rPr>
        <w:t>Otherwise, it has earned a high-quality income each year.</w:t>
      </w:r>
      <w:r w:rsidR="00AC79A8">
        <w:rPr>
          <w:rStyle w:val="word"/>
          <w:rFonts w:ascii="Times New Roman" w:hAnsi="Times New Roman" w:cs="Times New Roman"/>
          <w:sz w:val="24"/>
          <w:szCs w:val="24"/>
          <w:shd w:val="clear" w:color="auto" w:fill="FFFFFF"/>
        </w:rPr>
        <w:t xml:space="preserve"> They are </w:t>
      </w:r>
      <w:r w:rsidR="00AC79A8">
        <w:rPr>
          <w:rFonts w:ascii="Times New Roman" w:eastAsia="Times New Roman" w:hAnsi="Times New Roman" w:cs="Times New Roman"/>
          <w:color w:val="000000"/>
          <w:sz w:val="24"/>
          <w:szCs w:val="24"/>
        </w:rPr>
        <w:t>3.3509</w:t>
      </w:r>
      <w:r w:rsidR="00802593">
        <w:rPr>
          <w:rFonts w:ascii="Times New Roman" w:eastAsia="Times New Roman" w:hAnsi="Times New Roman" w:cs="Times New Roman"/>
          <w:color w:val="000000"/>
          <w:sz w:val="24"/>
          <w:szCs w:val="24"/>
        </w:rPr>
        <w:t>, 4.4664, 1.4979</w:t>
      </w:r>
      <w:r w:rsidR="006D604D">
        <w:rPr>
          <w:rFonts w:ascii="Times New Roman" w:eastAsia="Times New Roman" w:hAnsi="Times New Roman" w:cs="Times New Roman"/>
          <w:color w:val="000000"/>
          <w:sz w:val="24"/>
          <w:szCs w:val="24"/>
        </w:rPr>
        <w:t xml:space="preserve">, </w:t>
      </w:r>
      <w:r w:rsidR="00D11AF1">
        <w:rPr>
          <w:rFonts w:ascii="Times New Roman" w:eastAsia="Times New Roman" w:hAnsi="Times New Roman" w:cs="Times New Roman"/>
          <w:color w:val="000000"/>
          <w:sz w:val="24"/>
          <w:szCs w:val="24"/>
        </w:rPr>
        <w:t>and 2.3827</w:t>
      </w:r>
      <w:r w:rsidR="006A257E">
        <w:rPr>
          <w:rFonts w:ascii="Times New Roman" w:eastAsia="Times New Roman" w:hAnsi="Times New Roman" w:cs="Times New Roman"/>
          <w:color w:val="000000"/>
          <w:sz w:val="24"/>
          <w:szCs w:val="24"/>
        </w:rPr>
        <w:t xml:space="preserve"> in </w:t>
      </w:r>
      <w:r w:rsidR="00D11AF1">
        <w:rPr>
          <w:rFonts w:ascii="Times New Roman" w:eastAsia="Times New Roman" w:hAnsi="Times New Roman" w:cs="Times New Roman"/>
          <w:color w:val="000000"/>
          <w:sz w:val="24"/>
          <w:szCs w:val="24"/>
        </w:rPr>
        <w:t>2014, 2015, 2017 and 2018.</w:t>
      </w:r>
      <w:r w:rsidR="00DE5545">
        <w:rPr>
          <w:rFonts w:ascii="Times New Roman" w:eastAsia="Times New Roman" w:hAnsi="Times New Roman" w:cs="Times New Roman"/>
          <w:color w:val="000000"/>
          <w:sz w:val="24"/>
          <w:szCs w:val="24"/>
        </w:rPr>
        <w:t xml:space="preserve"> </w:t>
      </w:r>
      <w:r w:rsidR="009A0A32" w:rsidRPr="00A84974">
        <w:rPr>
          <w:rStyle w:val="word"/>
          <w:rFonts w:ascii="Times New Roman" w:hAnsi="Times New Roman" w:cs="Times New Roman"/>
          <w:sz w:val="24"/>
          <w:szCs w:val="24"/>
          <w:shd w:val="clear" w:color="auto" w:fill="FFFFFF"/>
        </w:rPr>
        <w:t>(Appendix 06)</w:t>
      </w:r>
      <w:r w:rsidR="00AC79A8">
        <w:rPr>
          <w:rStyle w:val="word"/>
          <w:rFonts w:ascii="Times New Roman" w:hAnsi="Times New Roman" w:cs="Times New Roman"/>
          <w:sz w:val="24"/>
          <w:szCs w:val="24"/>
          <w:shd w:val="clear" w:color="auto" w:fill="FFFFFF"/>
        </w:rPr>
        <w:t xml:space="preserve"> </w:t>
      </w:r>
    </w:p>
    <w:p w:rsidR="00492592"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Capital Expenditure Ratio</w:t>
      </w:r>
    </w:p>
    <w:p w:rsidR="00492592" w:rsidRPr="00205D5C" w:rsidRDefault="00CB3CE5" w:rsidP="00E525FB">
      <w:pPr>
        <w:spacing w:line="360" w:lineRule="auto"/>
        <w:jc w:val="both"/>
        <w:rPr>
          <w:rStyle w:val="word"/>
          <w:rFonts w:ascii="Times New Roman" w:eastAsia="Times New Roman" w:hAnsi="Times New Roman" w:cs="Times New Roman"/>
          <w:color w:val="000000"/>
          <w:sz w:val="24"/>
          <w:szCs w:val="24"/>
        </w:rPr>
      </w:pPr>
      <w:r w:rsidRPr="00A84974">
        <w:rPr>
          <w:rStyle w:val="word"/>
          <w:rFonts w:ascii="Times New Roman" w:hAnsi="Times New Roman" w:cs="Times New Roman"/>
          <w:sz w:val="24"/>
          <w:szCs w:val="24"/>
          <w:shd w:val="clear" w:color="auto" w:fill="FFFFFF"/>
        </w:rPr>
        <w:t>As if the value of the indicator exceeds 1 it is a clear sign of the company having sufficient funds to finance its growth. If the value is below 1, then the company will need additional funding from outside funding s</w:t>
      </w:r>
      <w:r w:rsidR="00736A03">
        <w:rPr>
          <w:rStyle w:val="word"/>
          <w:rFonts w:ascii="Times New Roman" w:hAnsi="Times New Roman" w:cs="Times New Roman"/>
          <w:sz w:val="24"/>
          <w:szCs w:val="24"/>
          <w:shd w:val="clear" w:color="auto" w:fill="FFFFFF"/>
        </w:rPr>
        <w:t xml:space="preserve">ources in the future. The ratio </w:t>
      </w:r>
      <w:r w:rsidR="00736A03">
        <w:rPr>
          <w:rFonts w:ascii="Times New Roman" w:eastAsia="Times New Roman" w:hAnsi="Times New Roman" w:cs="Times New Roman"/>
          <w:color w:val="000000"/>
          <w:sz w:val="24"/>
          <w:szCs w:val="24"/>
        </w:rPr>
        <w:t>1.4737</w:t>
      </w:r>
      <w:r w:rsidR="00205D5C">
        <w:rPr>
          <w:rFonts w:ascii="Times New Roman" w:eastAsia="Times New Roman" w:hAnsi="Times New Roman" w:cs="Times New Roman"/>
          <w:color w:val="000000"/>
          <w:sz w:val="24"/>
          <w:szCs w:val="24"/>
        </w:rPr>
        <w:t xml:space="preserve"> </w:t>
      </w:r>
      <w:r w:rsidR="00736A03" w:rsidRPr="00A84974">
        <w:rPr>
          <w:rStyle w:val="word"/>
          <w:rFonts w:ascii="Times New Roman" w:hAnsi="Times New Roman" w:cs="Times New Roman"/>
          <w:sz w:val="24"/>
          <w:szCs w:val="24"/>
          <w:shd w:val="clear" w:color="auto" w:fill="FFFFFF"/>
        </w:rPr>
        <w:t>show</w:t>
      </w:r>
      <w:r w:rsidR="00205D5C">
        <w:rPr>
          <w:rStyle w:val="word"/>
          <w:rFonts w:ascii="Times New Roman" w:hAnsi="Times New Roman" w:cs="Times New Roman"/>
          <w:sz w:val="24"/>
          <w:szCs w:val="24"/>
          <w:shd w:val="clear" w:color="auto" w:fill="FFFFFF"/>
        </w:rPr>
        <w:t>s</w:t>
      </w:r>
      <w:r w:rsidRPr="00A84974">
        <w:rPr>
          <w:rStyle w:val="word"/>
          <w:rFonts w:ascii="Times New Roman" w:hAnsi="Times New Roman" w:cs="Times New Roman"/>
          <w:sz w:val="24"/>
          <w:szCs w:val="24"/>
          <w:shd w:val="clear" w:color="auto" w:fill="FFFFFF"/>
        </w:rPr>
        <w:t xml:space="preserve"> that the bank has sufficient funds in 2018 to finance its growth.</w:t>
      </w:r>
      <w:r w:rsidRPr="00A84974">
        <w:rPr>
          <w:rFonts w:ascii="Times New Roman" w:hAnsi="Times New Roman" w:cs="Times New Roman"/>
          <w:b/>
          <w:sz w:val="24"/>
          <w:szCs w:val="24"/>
          <w:shd w:val="clear" w:color="auto" w:fill="FFFFFF"/>
        </w:rPr>
        <w:t xml:space="preserve"> </w:t>
      </w:r>
      <w:r w:rsidR="005E3637" w:rsidRPr="00A84974">
        <w:rPr>
          <w:rStyle w:val="word"/>
          <w:rFonts w:ascii="Times New Roman" w:hAnsi="Times New Roman" w:cs="Times New Roman"/>
          <w:sz w:val="24"/>
          <w:szCs w:val="24"/>
          <w:shd w:val="clear" w:color="auto" w:fill="FFFFFF"/>
        </w:rPr>
        <w:t xml:space="preserve">Otherwise, the </w:t>
      </w:r>
      <w:r w:rsidR="00205D5C" w:rsidRPr="00A84974">
        <w:rPr>
          <w:rStyle w:val="word"/>
          <w:rFonts w:ascii="Times New Roman" w:hAnsi="Times New Roman" w:cs="Times New Roman"/>
          <w:sz w:val="24"/>
          <w:szCs w:val="24"/>
          <w:shd w:val="clear" w:color="auto" w:fill="FFFFFF"/>
        </w:rPr>
        <w:t>ratio</w:t>
      </w:r>
      <w:r w:rsidR="00205D5C">
        <w:rPr>
          <w:rStyle w:val="word"/>
          <w:rFonts w:ascii="Times New Roman" w:hAnsi="Times New Roman" w:cs="Times New Roman"/>
          <w:sz w:val="24"/>
          <w:szCs w:val="24"/>
          <w:shd w:val="clear" w:color="auto" w:fill="FFFFFF"/>
        </w:rPr>
        <w:t xml:space="preserve"> </w:t>
      </w:r>
      <w:r w:rsidR="007738CE">
        <w:rPr>
          <w:rStyle w:val="word"/>
          <w:rFonts w:ascii="Times New Roman" w:hAnsi="Times New Roman" w:cs="Times New Roman"/>
          <w:sz w:val="24"/>
          <w:szCs w:val="24"/>
          <w:shd w:val="clear" w:color="auto" w:fill="FFFFFF"/>
        </w:rPr>
        <w:t xml:space="preserve">are </w:t>
      </w:r>
      <w:r w:rsidR="00205D5C">
        <w:rPr>
          <w:rFonts w:ascii="Times New Roman" w:eastAsia="Times New Roman" w:hAnsi="Times New Roman" w:cs="Times New Roman"/>
          <w:color w:val="000000"/>
          <w:sz w:val="24"/>
          <w:szCs w:val="24"/>
        </w:rPr>
        <w:t>0.2348</w:t>
      </w:r>
      <w:r w:rsidR="007738CE">
        <w:rPr>
          <w:rFonts w:ascii="Times New Roman" w:eastAsia="Times New Roman" w:hAnsi="Times New Roman" w:cs="Times New Roman"/>
          <w:color w:val="000000"/>
          <w:sz w:val="24"/>
          <w:szCs w:val="24"/>
        </w:rPr>
        <w:t xml:space="preserve">, 0.9351, </w:t>
      </w:r>
      <w:r w:rsidR="00297B03">
        <w:rPr>
          <w:rFonts w:ascii="Times New Roman" w:eastAsia="Times New Roman" w:hAnsi="Times New Roman" w:cs="Times New Roman"/>
          <w:color w:val="000000"/>
          <w:sz w:val="24"/>
          <w:szCs w:val="24"/>
        </w:rPr>
        <w:t xml:space="preserve">(0.0804) and </w:t>
      </w:r>
      <w:r w:rsidR="007738CE">
        <w:rPr>
          <w:rFonts w:ascii="Times New Roman" w:eastAsia="Times New Roman" w:hAnsi="Times New Roman" w:cs="Times New Roman"/>
          <w:color w:val="000000"/>
          <w:sz w:val="24"/>
          <w:szCs w:val="24"/>
        </w:rPr>
        <w:t>0.3168</w:t>
      </w:r>
      <w:r w:rsidR="00297B03">
        <w:rPr>
          <w:rFonts w:ascii="Times New Roman" w:eastAsia="Times New Roman" w:hAnsi="Times New Roman" w:cs="Times New Roman"/>
          <w:color w:val="000000"/>
          <w:sz w:val="24"/>
          <w:szCs w:val="24"/>
        </w:rPr>
        <w:t xml:space="preserve"> </w:t>
      </w:r>
      <w:r w:rsidR="00297B03">
        <w:rPr>
          <w:rStyle w:val="word"/>
          <w:rFonts w:ascii="Times New Roman" w:hAnsi="Times New Roman" w:cs="Times New Roman"/>
          <w:sz w:val="24"/>
          <w:szCs w:val="24"/>
          <w:shd w:val="clear" w:color="auto" w:fill="FFFFFF"/>
        </w:rPr>
        <w:t>in 2014,2015</w:t>
      </w:r>
      <w:r w:rsidR="00B4258A">
        <w:rPr>
          <w:rStyle w:val="word"/>
          <w:rFonts w:ascii="Times New Roman" w:hAnsi="Times New Roman" w:cs="Times New Roman"/>
          <w:sz w:val="24"/>
          <w:szCs w:val="24"/>
          <w:shd w:val="clear" w:color="auto" w:fill="FFFFFF"/>
        </w:rPr>
        <w:t>, 2016</w:t>
      </w:r>
      <w:r w:rsidR="00297B03">
        <w:rPr>
          <w:rStyle w:val="word"/>
          <w:rFonts w:ascii="Times New Roman" w:hAnsi="Times New Roman" w:cs="Times New Roman"/>
          <w:sz w:val="24"/>
          <w:szCs w:val="24"/>
          <w:shd w:val="clear" w:color="auto" w:fill="FFFFFF"/>
        </w:rPr>
        <w:t xml:space="preserve"> and</w:t>
      </w:r>
      <w:r w:rsidR="005E3637" w:rsidRPr="00A84974">
        <w:rPr>
          <w:rStyle w:val="word"/>
          <w:rFonts w:ascii="Times New Roman" w:hAnsi="Times New Roman" w:cs="Times New Roman"/>
          <w:sz w:val="24"/>
          <w:szCs w:val="24"/>
          <w:shd w:val="clear" w:color="auto" w:fill="FFFFFF"/>
        </w:rPr>
        <w:t xml:space="preserve"> 2017 is less than 1 which means that the bank had taken additional funds from outside sources.</w:t>
      </w:r>
      <w:r w:rsidR="009A0A32" w:rsidRPr="00A84974">
        <w:rPr>
          <w:rStyle w:val="word"/>
          <w:rFonts w:ascii="Times New Roman" w:hAnsi="Times New Roman" w:cs="Times New Roman"/>
          <w:sz w:val="24"/>
          <w:szCs w:val="24"/>
          <w:shd w:val="clear" w:color="auto" w:fill="FFFFFF"/>
        </w:rPr>
        <w:t xml:space="preserve"> (Appendix 06)</w:t>
      </w:r>
    </w:p>
    <w:p w:rsidR="008E1ED4" w:rsidRDefault="008E1ED4" w:rsidP="00A84974">
      <w:pPr>
        <w:spacing w:line="360" w:lineRule="auto"/>
        <w:jc w:val="both"/>
        <w:rPr>
          <w:rStyle w:val="word"/>
          <w:rFonts w:ascii="Times New Roman" w:hAnsi="Times New Roman" w:cs="Times New Roman"/>
          <w:b/>
          <w:sz w:val="24"/>
          <w:szCs w:val="24"/>
          <w:shd w:val="clear" w:color="auto" w:fill="FFFFFF"/>
        </w:rPr>
      </w:pPr>
    </w:p>
    <w:p w:rsidR="008E1ED4" w:rsidRDefault="008E1ED4" w:rsidP="00A84974">
      <w:pPr>
        <w:spacing w:line="360" w:lineRule="auto"/>
        <w:jc w:val="both"/>
        <w:rPr>
          <w:rStyle w:val="word"/>
          <w:rFonts w:ascii="Times New Roman" w:hAnsi="Times New Roman" w:cs="Times New Roman"/>
          <w:b/>
          <w:sz w:val="24"/>
          <w:szCs w:val="24"/>
          <w:shd w:val="clear" w:color="auto" w:fill="FFFFFF"/>
        </w:rPr>
      </w:pPr>
    </w:p>
    <w:p w:rsidR="00F54729"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lastRenderedPageBreak/>
        <w:t>Cash Flow Return on Asset Ratio</w:t>
      </w:r>
    </w:p>
    <w:p w:rsidR="00492592"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The higher the percentage the more efficient the organization is. And the lower percentage indicates an inefficient organization. The ratio is 2015 is 9.4 percent, which means that the bank is very effective, good in 2014 and 2018</w:t>
      </w:r>
      <w:r w:rsidR="00FF316B">
        <w:rPr>
          <w:rStyle w:val="word"/>
          <w:rFonts w:ascii="Times New Roman" w:hAnsi="Times New Roman" w:cs="Times New Roman"/>
          <w:sz w:val="24"/>
          <w:szCs w:val="24"/>
          <w:shd w:val="clear" w:color="auto" w:fill="FFFFFF"/>
        </w:rPr>
        <w:t xml:space="preserve"> and the ratios are 4.8 percent and 3.2 percent  and weak in 2017 and 2016 and the  ratios are 2.1 percent and (1.1) percent</w:t>
      </w:r>
      <w:r w:rsidRPr="00A84974">
        <w:rPr>
          <w:rStyle w:val="word"/>
          <w:rFonts w:ascii="Times New Roman" w:hAnsi="Times New Roman" w:cs="Times New Roman"/>
          <w:color w:val="252525"/>
          <w:sz w:val="24"/>
          <w:szCs w:val="24"/>
          <w:shd w:val="clear" w:color="auto" w:fill="FFFFFF"/>
        </w:rPr>
        <w:t>.</w:t>
      </w:r>
      <w:r w:rsidR="00675E5D" w:rsidRPr="00A84974">
        <w:rPr>
          <w:rStyle w:val="word"/>
          <w:rFonts w:ascii="Times New Roman" w:hAnsi="Times New Roman" w:cs="Times New Roman"/>
          <w:color w:val="252525"/>
          <w:sz w:val="24"/>
          <w:szCs w:val="24"/>
          <w:shd w:val="clear" w:color="auto" w:fill="FFFFFF"/>
        </w:rPr>
        <w:t xml:space="preserve"> (Appendix 06)</w:t>
      </w:r>
    </w:p>
    <w:p w:rsidR="00DD631C"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color w:val="521807" w:themeColor="accent1" w:themeShade="80"/>
          <w:sz w:val="24"/>
          <w:szCs w:val="24"/>
          <w:shd w:val="clear" w:color="auto" w:fill="FFFFFF"/>
        </w:rPr>
        <w:t>5.3.2</w:t>
      </w:r>
      <w:r w:rsidR="003A05FF" w:rsidRPr="00A84974">
        <w:rPr>
          <w:rFonts w:ascii="Times New Roman" w:hAnsi="Times New Roman" w:cs="Times New Roman"/>
          <w:b/>
          <w:color w:val="521807" w:themeColor="accent1" w:themeShade="80"/>
          <w:sz w:val="24"/>
          <w:szCs w:val="24"/>
          <w:shd w:val="clear" w:color="auto" w:fill="FFFFFF"/>
        </w:rPr>
        <w:t xml:space="preserve"> Cash Management Efficiency Score</w:t>
      </w:r>
    </w:p>
    <w:p w:rsidR="00B47AE1" w:rsidRPr="007A580F" w:rsidRDefault="00CB3CE5" w:rsidP="007A580F">
      <w:pPr>
        <w:pStyle w:val="Caption"/>
        <w:spacing w:line="360" w:lineRule="auto"/>
        <w:jc w:val="both"/>
        <w:rPr>
          <w:rFonts w:ascii="Times New Roman" w:hAnsi="Times New Roman" w:cs="Times New Roman"/>
          <w:b w:val="0"/>
          <w:color w:val="auto"/>
          <w:sz w:val="24"/>
          <w:szCs w:val="24"/>
          <w:shd w:val="clear" w:color="auto" w:fill="FFFFFF"/>
        </w:rPr>
      </w:pPr>
      <w:bookmarkStart w:id="60" w:name="_Toc33305157"/>
      <w:r w:rsidRPr="00A84974">
        <w:rPr>
          <w:rFonts w:ascii="Times New Roman" w:hAnsi="Times New Roman" w:cs="Times New Roman"/>
          <w:color w:val="auto"/>
          <w:sz w:val="24"/>
          <w:szCs w:val="24"/>
        </w:rPr>
        <w:t xml:space="preserve">Table </w:t>
      </w:r>
      <w:r w:rsidRPr="00A84974">
        <w:rPr>
          <w:rFonts w:ascii="Times New Roman" w:hAnsi="Times New Roman" w:cs="Times New Roman"/>
          <w:color w:val="auto"/>
          <w:sz w:val="24"/>
          <w:szCs w:val="24"/>
        </w:rPr>
        <w:fldChar w:fldCharType="begin"/>
      </w:r>
      <w:r w:rsidRPr="00A84974">
        <w:rPr>
          <w:rFonts w:ascii="Times New Roman" w:hAnsi="Times New Roman" w:cs="Times New Roman"/>
          <w:color w:val="auto"/>
          <w:sz w:val="24"/>
          <w:szCs w:val="24"/>
        </w:rPr>
        <w:instrText xml:space="preserve"> SEQ Table \* ARABIC </w:instrText>
      </w:r>
      <w:r w:rsidRPr="00A84974">
        <w:rPr>
          <w:rFonts w:ascii="Times New Roman" w:hAnsi="Times New Roman" w:cs="Times New Roman"/>
          <w:color w:val="auto"/>
          <w:sz w:val="24"/>
          <w:szCs w:val="24"/>
        </w:rPr>
        <w:fldChar w:fldCharType="separate"/>
      </w:r>
      <w:r w:rsidR="00C40CFB" w:rsidRPr="00A84974">
        <w:rPr>
          <w:rFonts w:ascii="Times New Roman" w:hAnsi="Times New Roman" w:cs="Times New Roman"/>
          <w:noProof/>
          <w:color w:val="auto"/>
          <w:sz w:val="24"/>
          <w:szCs w:val="24"/>
        </w:rPr>
        <w:t>1</w:t>
      </w:r>
      <w:r w:rsidRPr="00A84974">
        <w:rPr>
          <w:rFonts w:ascii="Times New Roman" w:hAnsi="Times New Roman" w:cs="Times New Roman"/>
          <w:color w:val="auto"/>
          <w:sz w:val="24"/>
          <w:szCs w:val="24"/>
        </w:rPr>
        <w:fldChar w:fldCharType="end"/>
      </w:r>
      <w:r w:rsidR="007A580F">
        <w:rPr>
          <w:rFonts w:ascii="Times New Roman" w:hAnsi="Times New Roman" w:cs="Times New Roman"/>
          <w:color w:val="auto"/>
          <w:sz w:val="24"/>
          <w:szCs w:val="24"/>
        </w:rPr>
        <w:t xml:space="preserve"> </w:t>
      </w:r>
      <w:proofErr w:type="gramStart"/>
      <w:r w:rsidR="007A580F">
        <w:rPr>
          <w:rFonts w:ascii="Times New Roman" w:hAnsi="Times New Roman" w:cs="Times New Roman"/>
          <w:color w:val="auto"/>
          <w:sz w:val="24"/>
          <w:szCs w:val="24"/>
        </w:rPr>
        <w:t>T</w:t>
      </w:r>
      <w:r w:rsidRPr="00A84974">
        <w:rPr>
          <w:rFonts w:ascii="Times New Roman" w:hAnsi="Times New Roman" w:cs="Times New Roman"/>
          <w:color w:val="auto"/>
          <w:sz w:val="24"/>
          <w:szCs w:val="24"/>
        </w:rPr>
        <w:t>he</w:t>
      </w:r>
      <w:proofErr w:type="gramEnd"/>
      <w:r w:rsidRPr="00A84974">
        <w:rPr>
          <w:rFonts w:ascii="Times New Roman" w:hAnsi="Times New Roman" w:cs="Times New Roman"/>
          <w:color w:val="auto"/>
          <w:sz w:val="24"/>
          <w:szCs w:val="24"/>
        </w:rPr>
        <w:t xml:space="preserve"> Year 2014</w:t>
      </w:r>
      <w:bookmarkEnd w:id="60"/>
      <w:r w:rsidRPr="00A84974">
        <w:rPr>
          <w:rFonts w:ascii="Times New Roman" w:hAnsi="Times New Roman" w:cs="Times New Roman"/>
          <w:color w:val="auto"/>
          <w:sz w:val="24"/>
          <w:szCs w:val="24"/>
        </w:rPr>
        <w:t xml:space="preserve"> </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DF316F" w:rsidRPr="00A84974" w:rsidTr="00B47AE1">
        <w:tc>
          <w:tcPr>
            <w:tcW w:w="1596" w:type="dxa"/>
          </w:tcPr>
          <w:p w:rsidR="00B47AE1" w:rsidRPr="00A84974" w:rsidRDefault="00B47AE1" w:rsidP="00A84974">
            <w:pPr>
              <w:spacing w:line="360" w:lineRule="auto"/>
              <w:jc w:val="both"/>
              <w:rPr>
                <w:rFonts w:ascii="Times New Roman" w:hAnsi="Times New Roman" w:cs="Times New Roman"/>
                <w:color w:val="521807" w:themeColor="accent1" w:themeShade="80"/>
                <w:sz w:val="24"/>
                <w:szCs w:val="24"/>
                <w:shd w:val="clear" w:color="auto" w:fill="FFFFFF"/>
              </w:rPr>
            </w:pPr>
          </w:p>
        </w:tc>
        <w:tc>
          <w:tcPr>
            <w:tcW w:w="1596" w:type="dxa"/>
          </w:tcPr>
          <w:p w:rsidR="00B47AE1"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Very Bad</w:t>
            </w:r>
          </w:p>
          <w:p w:rsidR="00B47AE1"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t>Score (1)</w:t>
            </w:r>
          </w:p>
        </w:tc>
        <w:tc>
          <w:tcPr>
            <w:tcW w:w="1596" w:type="dxa"/>
          </w:tcPr>
          <w:p w:rsidR="00B47AE1"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Bad</w:t>
            </w:r>
          </w:p>
          <w:p w:rsidR="00B47AE1"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t>Score (2)</w:t>
            </w:r>
          </w:p>
        </w:tc>
        <w:tc>
          <w:tcPr>
            <w:tcW w:w="1596" w:type="dxa"/>
          </w:tcPr>
          <w:p w:rsidR="00B47AE1"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Neutral</w:t>
            </w:r>
          </w:p>
          <w:p w:rsidR="00B47AE1"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t>Score (3)</w:t>
            </w:r>
          </w:p>
        </w:tc>
        <w:tc>
          <w:tcPr>
            <w:tcW w:w="1596" w:type="dxa"/>
          </w:tcPr>
          <w:p w:rsidR="00B47AE1"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Good</w:t>
            </w:r>
          </w:p>
          <w:p w:rsidR="00B47AE1"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Score (4)</w:t>
            </w:r>
          </w:p>
        </w:tc>
        <w:tc>
          <w:tcPr>
            <w:tcW w:w="1596" w:type="dxa"/>
          </w:tcPr>
          <w:p w:rsidR="00B47AE1"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Very Good</w:t>
            </w:r>
          </w:p>
          <w:p w:rsidR="00B47AE1"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Score (5)</w:t>
            </w:r>
          </w:p>
        </w:tc>
      </w:tr>
      <w:tr w:rsidR="00DF316F" w:rsidRPr="00A84974" w:rsidTr="00311E1A">
        <w:trPr>
          <w:trHeight w:val="735"/>
        </w:trPr>
        <w:tc>
          <w:tcPr>
            <w:tcW w:w="1596" w:type="dxa"/>
          </w:tcPr>
          <w:p w:rsidR="00B47AE1"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sz w:val="24"/>
                <w:szCs w:val="24"/>
                <w:shd w:val="clear" w:color="auto" w:fill="FFFFFF"/>
              </w:rPr>
              <w:t>Current Cash Debt Coverage R</w:t>
            </w:r>
            <w:r w:rsidR="004F5D60" w:rsidRPr="00A84974">
              <w:rPr>
                <w:rStyle w:val="word"/>
                <w:rFonts w:ascii="Times New Roman" w:hAnsi="Times New Roman" w:cs="Times New Roman"/>
                <w:b/>
                <w:sz w:val="24"/>
                <w:szCs w:val="24"/>
                <w:shd w:val="clear" w:color="auto" w:fill="FFFFFF"/>
              </w:rPr>
              <w:t>atios</w:t>
            </w:r>
          </w:p>
        </w:tc>
        <w:tc>
          <w:tcPr>
            <w:tcW w:w="1596" w:type="dxa"/>
          </w:tcPr>
          <w:p w:rsidR="00B47AE1" w:rsidRPr="00A84974" w:rsidRDefault="00B47AE1"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4A6F44" w:rsidRPr="00A84974" w:rsidRDefault="004A6F44"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4A6F44" w:rsidRPr="00A84974" w:rsidRDefault="004A6F44"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B47AE1"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c>
          <w:tcPr>
            <w:tcW w:w="1596" w:type="dxa"/>
          </w:tcPr>
          <w:p w:rsidR="00B47AE1" w:rsidRPr="00A84974" w:rsidRDefault="00B47AE1"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B47AE1" w:rsidRPr="00A84974" w:rsidRDefault="00B47AE1"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B47AE1" w:rsidRPr="00A84974" w:rsidRDefault="00B47AE1" w:rsidP="00A84974">
            <w:pPr>
              <w:spacing w:line="360" w:lineRule="auto"/>
              <w:jc w:val="both"/>
              <w:rPr>
                <w:rFonts w:ascii="Times New Roman" w:hAnsi="Times New Roman" w:cs="Times New Roman"/>
                <w:b/>
                <w:color w:val="521807" w:themeColor="accent1" w:themeShade="80"/>
                <w:sz w:val="24"/>
                <w:szCs w:val="24"/>
                <w:shd w:val="clear" w:color="auto" w:fill="FFFFFF"/>
              </w:rPr>
            </w:pPr>
          </w:p>
        </w:tc>
      </w:tr>
      <w:tr w:rsidR="00DF316F" w:rsidRPr="00A84974" w:rsidTr="00662CC6">
        <w:trPr>
          <w:trHeight w:val="585"/>
        </w:trPr>
        <w:tc>
          <w:tcPr>
            <w:tcW w:w="1596" w:type="dxa"/>
            <w:tcBorders>
              <w:bottom w:val="single" w:sz="4" w:space="0" w:color="auto"/>
            </w:tcBorders>
          </w:tcPr>
          <w:p w:rsidR="00311E1A"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Cash Interest Coverage Ratio</w:t>
            </w:r>
          </w:p>
          <w:p w:rsidR="00311E1A" w:rsidRPr="00A84974" w:rsidRDefault="00311E1A" w:rsidP="00A84974">
            <w:pPr>
              <w:spacing w:line="360" w:lineRule="auto"/>
              <w:jc w:val="both"/>
              <w:rPr>
                <w:rStyle w:val="word"/>
                <w:rFonts w:ascii="Times New Roman" w:hAnsi="Times New Roman" w:cs="Times New Roman"/>
                <w:b/>
                <w:sz w:val="24"/>
                <w:szCs w:val="24"/>
                <w:shd w:val="clear" w:color="auto" w:fill="FFFFFF"/>
              </w:rPr>
            </w:pPr>
          </w:p>
        </w:tc>
        <w:tc>
          <w:tcPr>
            <w:tcW w:w="1596" w:type="dxa"/>
            <w:tcBorders>
              <w:bottom w:val="single" w:sz="4" w:space="0" w:color="auto"/>
            </w:tcBorders>
          </w:tcPr>
          <w:p w:rsidR="00311E1A" w:rsidRPr="00A84974" w:rsidRDefault="00311E1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311E1A" w:rsidRPr="00A84974" w:rsidRDefault="00311E1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311E1A" w:rsidRPr="00A84974" w:rsidRDefault="00311E1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311E1A" w:rsidRPr="00A84974" w:rsidRDefault="00311E1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311E1A" w:rsidRPr="00A84974" w:rsidRDefault="00311E1A"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213959"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r>
      <w:tr w:rsidR="00DF316F" w:rsidRPr="00A84974" w:rsidTr="00311E1A">
        <w:trPr>
          <w:trHeight w:val="735"/>
        </w:trPr>
        <w:tc>
          <w:tcPr>
            <w:tcW w:w="1596" w:type="dxa"/>
            <w:tcBorders>
              <w:bottom w:val="single" w:sz="4" w:space="0" w:color="auto"/>
            </w:tcBorders>
          </w:tcPr>
          <w:p w:rsidR="00311E1A"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Quality of Earnings Ratio</w:t>
            </w:r>
          </w:p>
          <w:p w:rsidR="00311E1A" w:rsidRPr="00A84974" w:rsidRDefault="00311E1A" w:rsidP="00A84974">
            <w:pPr>
              <w:spacing w:line="360" w:lineRule="auto"/>
              <w:jc w:val="both"/>
              <w:rPr>
                <w:rStyle w:val="word"/>
                <w:rFonts w:ascii="Times New Roman" w:hAnsi="Times New Roman" w:cs="Times New Roman"/>
                <w:b/>
                <w:sz w:val="24"/>
                <w:szCs w:val="24"/>
                <w:shd w:val="clear" w:color="auto" w:fill="FFFFFF"/>
              </w:rPr>
            </w:pPr>
          </w:p>
        </w:tc>
        <w:tc>
          <w:tcPr>
            <w:tcW w:w="1596" w:type="dxa"/>
            <w:tcBorders>
              <w:bottom w:val="single" w:sz="4" w:space="0" w:color="auto"/>
            </w:tcBorders>
          </w:tcPr>
          <w:p w:rsidR="00311E1A" w:rsidRPr="00A84974" w:rsidRDefault="00311E1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311E1A" w:rsidRPr="00A84974" w:rsidRDefault="00311E1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311E1A" w:rsidRPr="00A84974" w:rsidRDefault="00311E1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311E1A" w:rsidRPr="00A84974" w:rsidRDefault="00311E1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311E1A" w:rsidRPr="00A84974" w:rsidRDefault="00311E1A"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C42E03"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r>
      <w:tr w:rsidR="00DF316F" w:rsidRPr="00A84974" w:rsidTr="004330C4">
        <w:trPr>
          <w:trHeight w:val="735"/>
        </w:trPr>
        <w:tc>
          <w:tcPr>
            <w:tcW w:w="1596" w:type="dxa"/>
            <w:tcBorders>
              <w:bottom w:val="single" w:sz="4" w:space="0" w:color="auto"/>
            </w:tcBorders>
          </w:tcPr>
          <w:p w:rsidR="00311E1A"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Capital Expenditure Ratio</w:t>
            </w:r>
          </w:p>
        </w:tc>
        <w:tc>
          <w:tcPr>
            <w:tcW w:w="1596" w:type="dxa"/>
            <w:tcBorders>
              <w:bottom w:val="single" w:sz="4" w:space="0" w:color="auto"/>
            </w:tcBorders>
          </w:tcPr>
          <w:p w:rsidR="00311E1A" w:rsidRPr="00A84974" w:rsidRDefault="00311E1A"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9D71D9"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c>
          <w:tcPr>
            <w:tcW w:w="1596" w:type="dxa"/>
            <w:tcBorders>
              <w:bottom w:val="single" w:sz="4" w:space="0" w:color="auto"/>
            </w:tcBorders>
          </w:tcPr>
          <w:p w:rsidR="00311E1A" w:rsidRPr="00A84974" w:rsidRDefault="00311E1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311E1A" w:rsidRPr="00A84974" w:rsidRDefault="00311E1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311E1A" w:rsidRPr="00A84974" w:rsidRDefault="00311E1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311E1A" w:rsidRPr="00A84974" w:rsidRDefault="00311E1A" w:rsidP="00A84974">
            <w:pPr>
              <w:spacing w:line="360" w:lineRule="auto"/>
              <w:jc w:val="both"/>
              <w:rPr>
                <w:rFonts w:ascii="Times New Roman" w:hAnsi="Times New Roman" w:cs="Times New Roman"/>
                <w:b/>
                <w:color w:val="521807" w:themeColor="accent1" w:themeShade="80"/>
                <w:sz w:val="24"/>
                <w:szCs w:val="24"/>
                <w:shd w:val="clear" w:color="auto" w:fill="FFFFFF"/>
              </w:rPr>
            </w:pPr>
          </w:p>
        </w:tc>
      </w:tr>
      <w:tr w:rsidR="00DF316F" w:rsidRPr="00A84974" w:rsidTr="0062307B">
        <w:trPr>
          <w:trHeight w:val="827"/>
        </w:trPr>
        <w:tc>
          <w:tcPr>
            <w:tcW w:w="1596" w:type="dxa"/>
          </w:tcPr>
          <w:p w:rsidR="004330C4"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Cash Flow Return on Asset</w:t>
            </w:r>
          </w:p>
        </w:tc>
        <w:tc>
          <w:tcPr>
            <w:tcW w:w="1596" w:type="dxa"/>
          </w:tcPr>
          <w:p w:rsidR="004330C4" w:rsidRPr="00A84974" w:rsidRDefault="004330C4"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4330C4" w:rsidRPr="00A84974" w:rsidRDefault="004330C4"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4330C4" w:rsidRPr="00A84974" w:rsidRDefault="004330C4"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4330C4" w:rsidRPr="00A84974" w:rsidRDefault="004330C4"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29161A"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c>
          <w:tcPr>
            <w:tcW w:w="1596" w:type="dxa"/>
          </w:tcPr>
          <w:p w:rsidR="004330C4" w:rsidRPr="00A84974" w:rsidRDefault="004330C4" w:rsidP="00A84974">
            <w:pPr>
              <w:spacing w:line="360" w:lineRule="auto"/>
              <w:jc w:val="both"/>
              <w:rPr>
                <w:rFonts w:ascii="Times New Roman" w:hAnsi="Times New Roman" w:cs="Times New Roman"/>
                <w:b/>
                <w:color w:val="521807" w:themeColor="accent1" w:themeShade="80"/>
                <w:sz w:val="24"/>
                <w:szCs w:val="24"/>
                <w:shd w:val="clear" w:color="auto" w:fill="FFFFFF"/>
              </w:rPr>
            </w:pPr>
          </w:p>
        </w:tc>
      </w:tr>
    </w:tbl>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Total Score = 2+5+5+1+4 = 17</w:t>
      </w:r>
    </w:p>
    <w:p w:rsidR="00C204A7" w:rsidRPr="007A580F" w:rsidRDefault="00CB3CE5" w:rsidP="007A580F">
      <w:pPr>
        <w:pStyle w:val="Caption"/>
        <w:spacing w:line="360" w:lineRule="auto"/>
        <w:jc w:val="both"/>
        <w:rPr>
          <w:rFonts w:ascii="Times New Roman" w:hAnsi="Times New Roman" w:cs="Times New Roman"/>
          <w:b w:val="0"/>
          <w:color w:val="auto"/>
          <w:sz w:val="24"/>
          <w:szCs w:val="24"/>
          <w:shd w:val="clear" w:color="auto" w:fill="FFFFFF"/>
        </w:rPr>
      </w:pPr>
      <w:bookmarkStart w:id="61" w:name="_Toc33305158"/>
      <w:r w:rsidRPr="00A84974">
        <w:rPr>
          <w:rFonts w:ascii="Times New Roman" w:hAnsi="Times New Roman" w:cs="Times New Roman"/>
          <w:color w:val="auto"/>
          <w:sz w:val="24"/>
          <w:szCs w:val="24"/>
        </w:rPr>
        <w:lastRenderedPageBreak/>
        <w:t xml:space="preserve">Table </w:t>
      </w:r>
      <w:r w:rsidRPr="00A84974">
        <w:rPr>
          <w:rFonts w:ascii="Times New Roman" w:hAnsi="Times New Roman" w:cs="Times New Roman"/>
          <w:color w:val="auto"/>
          <w:sz w:val="24"/>
          <w:szCs w:val="24"/>
        </w:rPr>
        <w:fldChar w:fldCharType="begin"/>
      </w:r>
      <w:r w:rsidRPr="00A84974">
        <w:rPr>
          <w:rFonts w:ascii="Times New Roman" w:hAnsi="Times New Roman" w:cs="Times New Roman"/>
          <w:color w:val="auto"/>
          <w:sz w:val="24"/>
          <w:szCs w:val="24"/>
        </w:rPr>
        <w:instrText xml:space="preserve"> SEQ Table \* ARABIC </w:instrText>
      </w:r>
      <w:r w:rsidRPr="00A84974">
        <w:rPr>
          <w:rFonts w:ascii="Times New Roman" w:hAnsi="Times New Roman" w:cs="Times New Roman"/>
          <w:color w:val="auto"/>
          <w:sz w:val="24"/>
          <w:szCs w:val="24"/>
        </w:rPr>
        <w:fldChar w:fldCharType="separate"/>
      </w:r>
      <w:r w:rsidR="00C40CFB" w:rsidRPr="00A84974">
        <w:rPr>
          <w:rFonts w:ascii="Times New Roman" w:hAnsi="Times New Roman" w:cs="Times New Roman"/>
          <w:noProof/>
          <w:color w:val="auto"/>
          <w:sz w:val="24"/>
          <w:szCs w:val="24"/>
        </w:rPr>
        <w:t>2</w:t>
      </w:r>
      <w:r w:rsidRPr="00A84974">
        <w:rPr>
          <w:rFonts w:ascii="Times New Roman" w:hAnsi="Times New Roman" w:cs="Times New Roman"/>
          <w:color w:val="auto"/>
          <w:sz w:val="24"/>
          <w:szCs w:val="24"/>
        </w:rPr>
        <w:fldChar w:fldCharType="end"/>
      </w:r>
      <w:r w:rsidR="007A580F">
        <w:rPr>
          <w:rFonts w:ascii="Times New Roman" w:hAnsi="Times New Roman" w:cs="Times New Roman"/>
          <w:color w:val="auto"/>
          <w:sz w:val="24"/>
          <w:szCs w:val="24"/>
        </w:rPr>
        <w:t xml:space="preserve"> </w:t>
      </w:r>
      <w:proofErr w:type="gramStart"/>
      <w:r w:rsidR="007A580F">
        <w:rPr>
          <w:rFonts w:ascii="Times New Roman" w:hAnsi="Times New Roman" w:cs="Times New Roman"/>
          <w:color w:val="auto"/>
          <w:sz w:val="24"/>
          <w:szCs w:val="24"/>
        </w:rPr>
        <w:t>T</w:t>
      </w:r>
      <w:r w:rsidRPr="00A84974">
        <w:rPr>
          <w:rFonts w:ascii="Times New Roman" w:hAnsi="Times New Roman" w:cs="Times New Roman"/>
          <w:color w:val="auto"/>
          <w:sz w:val="24"/>
          <w:szCs w:val="24"/>
        </w:rPr>
        <w:t>he</w:t>
      </w:r>
      <w:proofErr w:type="gramEnd"/>
      <w:r w:rsidRPr="00A84974">
        <w:rPr>
          <w:rFonts w:ascii="Times New Roman" w:hAnsi="Times New Roman" w:cs="Times New Roman"/>
          <w:color w:val="auto"/>
          <w:sz w:val="24"/>
          <w:szCs w:val="24"/>
        </w:rPr>
        <w:t xml:space="preserve"> Year 2015</w:t>
      </w:r>
      <w:bookmarkEnd w:id="61"/>
      <w:r w:rsidRPr="00A84974">
        <w:rPr>
          <w:rFonts w:ascii="Times New Roman" w:hAnsi="Times New Roman" w:cs="Times New Roman"/>
          <w:b w:val="0"/>
          <w:color w:val="auto"/>
          <w:sz w:val="24"/>
          <w:szCs w:val="24"/>
          <w:shd w:val="clear" w:color="auto" w:fill="FFFFFF"/>
        </w:rPr>
        <w:t xml:space="preserve"> </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DF316F" w:rsidRPr="00A84974" w:rsidTr="00662CC6">
        <w:tc>
          <w:tcPr>
            <w:tcW w:w="1596" w:type="dxa"/>
          </w:tcPr>
          <w:p w:rsidR="00F25FAC" w:rsidRPr="00A84974" w:rsidRDefault="00F25FAC" w:rsidP="00A84974">
            <w:pPr>
              <w:spacing w:line="360" w:lineRule="auto"/>
              <w:jc w:val="both"/>
              <w:rPr>
                <w:rFonts w:ascii="Times New Roman" w:hAnsi="Times New Roman" w:cs="Times New Roman"/>
                <w:color w:val="521807" w:themeColor="accent1" w:themeShade="80"/>
                <w:sz w:val="24"/>
                <w:szCs w:val="24"/>
                <w:shd w:val="clear" w:color="auto" w:fill="FFFFFF"/>
              </w:rPr>
            </w:pPr>
          </w:p>
        </w:tc>
        <w:tc>
          <w:tcPr>
            <w:tcW w:w="1596" w:type="dxa"/>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Very Bad</w:t>
            </w:r>
          </w:p>
          <w:p w:rsidR="00F25FAC"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t>Score (1)</w:t>
            </w:r>
          </w:p>
        </w:tc>
        <w:tc>
          <w:tcPr>
            <w:tcW w:w="1596" w:type="dxa"/>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Bad</w:t>
            </w:r>
          </w:p>
          <w:p w:rsidR="00F25FAC"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t>Score (2)</w:t>
            </w:r>
          </w:p>
        </w:tc>
        <w:tc>
          <w:tcPr>
            <w:tcW w:w="1596" w:type="dxa"/>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Neutral</w:t>
            </w:r>
          </w:p>
          <w:p w:rsidR="00F25FAC"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t>Score (3)</w:t>
            </w:r>
          </w:p>
        </w:tc>
        <w:tc>
          <w:tcPr>
            <w:tcW w:w="1596" w:type="dxa"/>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Good</w:t>
            </w:r>
          </w:p>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Score (4)</w:t>
            </w:r>
          </w:p>
        </w:tc>
        <w:tc>
          <w:tcPr>
            <w:tcW w:w="1596" w:type="dxa"/>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Very Good</w:t>
            </w:r>
          </w:p>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Score (5)</w:t>
            </w:r>
          </w:p>
        </w:tc>
      </w:tr>
      <w:tr w:rsidR="00DF316F" w:rsidRPr="00A84974" w:rsidTr="00662CC6">
        <w:trPr>
          <w:trHeight w:val="735"/>
        </w:trPr>
        <w:tc>
          <w:tcPr>
            <w:tcW w:w="1596" w:type="dxa"/>
          </w:tcPr>
          <w:p w:rsidR="00F25FAC"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sz w:val="24"/>
                <w:szCs w:val="24"/>
                <w:shd w:val="clear" w:color="auto" w:fill="FFFFFF"/>
              </w:rPr>
              <w:t>Current Cash Debt Coverage Ratios</w:t>
            </w: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F42EEF"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r>
      <w:tr w:rsidR="00DF316F" w:rsidRPr="00A84974" w:rsidTr="00662CC6">
        <w:trPr>
          <w:trHeight w:val="585"/>
        </w:trPr>
        <w:tc>
          <w:tcPr>
            <w:tcW w:w="1596" w:type="dxa"/>
            <w:tcBorders>
              <w:bottom w:val="single" w:sz="4" w:space="0" w:color="auto"/>
            </w:tcBorders>
          </w:tcPr>
          <w:p w:rsidR="00F25FAC"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Cash Interest Coverage Ratio</w:t>
            </w:r>
          </w:p>
          <w:p w:rsidR="00F25FAC" w:rsidRPr="00A84974" w:rsidRDefault="00F25FAC" w:rsidP="00A84974">
            <w:pPr>
              <w:spacing w:line="360" w:lineRule="auto"/>
              <w:jc w:val="both"/>
              <w:rPr>
                <w:rStyle w:val="word"/>
                <w:rFonts w:ascii="Times New Roman" w:hAnsi="Times New Roman" w:cs="Times New Roman"/>
                <w:b/>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E1279F"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r>
      <w:tr w:rsidR="00DF316F" w:rsidRPr="00A84974" w:rsidTr="00662CC6">
        <w:trPr>
          <w:trHeight w:val="735"/>
        </w:trPr>
        <w:tc>
          <w:tcPr>
            <w:tcW w:w="1596" w:type="dxa"/>
            <w:tcBorders>
              <w:bottom w:val="single" w:sz="4" w:space="0" w:color="auto"/>
            </w:tcBorders>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Quality of Earnings Ratio</w:t>
            </w:r>
          </w:p>
          <w:p w:rsidR="00F25FAC" w:rsidRPr="00A84974" w:rsidRDefault="00F25FAC" w:rsidP="00A84974">
            <w:pPr>
              <w:spacing w:line="360" w:lineRule="auto"/>
              <w:jc w:val="both"/>
              <w:rPr>
                <w:rStyle w:val="word"/>
                <w:rFonts w:ascii="Times New Roman" w:hAnsi="Times New Roman" w:cs="Times New Roman"/>
                <w:b/>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C42E03"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r>
      <w:tr w:rsidR="00DF316F" w:rsidRPr="00A84974" w:rsidTr="00662CC6">
        <w:trPr>
          <w:trHeight w:val="735"/>
        </w:trPr>
        <w:tc>
          <w:tcPr>
            <w:tcW w:w="1596" w:type="dxa"/>
            <w:tcBorders>
              <w:bottom w:val="single" w:sz="4" w:space="0" w:color="auto"/>
            </w:tcBorders>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Capital Expenditure Ratio</w:t>
            </w: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4B3320"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r>
      <w:tr w:rsidR="00DF316F" w:rsidRPr="00A84974" w:rsidTr="00662CC6">
        <w:trPr>
          <w:trHeight w:val="675"/>
        </w:trPr>
        <w:tc>
          <w:tcPr>
            <w:tcW w:w="1596" w:type="dxa"/>
          </w:tcPr>
          <w:p w:rsidR="00F25FAC"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Cash Flow Return on Asset</w:t>
            </w: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4272F1"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r>
    </w:tbl>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492592"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Total Score = 5+5+5+2+5 = 22</w:t>
      </w:r>
    </w:p>
    <w:p w:rsidR="00F57DDB" w:rsidRDefault="00F57DDB" w:rsidP="00A84974">
      <w:pPr>
        <w:pStyle w:val="Caption"/>
        <w:spacing w:line="360" w:lineRule="auto"/>
        <w:jc w:val="both"/>
        <w:rPr>
          <w:rFonts w:ascii="Times New Roman" w:hAnsi="Times New Roman" w:cs="Times New Roman"/>
          <w:color w:val="auto"/>
          <w:sz w:val="24"/>
          <w:szCs w:val="24"/>
        </w:rPr>
      </w:pPr>
    </w:p>
    <w:p w:rsidR="00001568" w:rsidRDefault="00001568" w:rsidP="00A84974">
      <w:pPr>
        <w:pStyle w:val="Caption"/>
        <w:spacing w:line="360" w:lineRule="auto"/>
        <w:jc w:val="both"/>
        <w:rPr>
          <w:rFonts w:ascii="Times New Roman" w:hAnsi="Times New Roman" w:cs="Times New Roman"/>
          <w:color w:val="auto"/>
          <w:sz w:val="24"/>
          <w:szCs w:val="24"/>
        </w:rPr>
      </w:pPr>
    </w:p>
    <w:p w:rsidR="00001568" w:rsidRDefault="00001568" w:rsidP="00A84974">
      <w:pPr>
        <w:pStyle w:val="Caption"/>
        <w:spacing w:line="360" w:lineRule="auto"/>
        <w:jc w:val="both"/>
        <w:rPr>
          <w:rFonts w:ascii="Times New Roman" w:hAnsi="Times New Roman" w:cs="Times New Roman"/>
          <w:color w:val="auto"/>
          <w:sz w:val="24"/>
          <w:szCs w:val="24"/>
        </w:rPr>
      </w:pPr>
    </w:p>
    <w:p w:rsidR="00001568" w:rsidRDefault="00001568" w:rsidP="00A84974">
      <w:pPr>
        <w:pStyle w:val="Caption"/>
        <w:spacing w:line="360" w:lineRule="auto"/>
        <w:jc w:val="both"/>
        <w:rPr>
          <w:rFonts w:ascii="Times New Roman" w:hAnsi="Times New Roman" w:cs="Times New Roman"/>
          <w:color w:val="auto"/>
          <w:sz w:val="24"/>
          <w:szCs w:val="24"/>
        </w:rPr>
      </w:pPr>
    </w:p>
    <w:p w:rsidR="00492592" w:rsidRPr="00001568" w:rsidRDefault="00CB3CE5" w:rsidP="00001568">
      <w:pPr>
        <w:pStyle w:val="Caption"/>
        <w:spacing w:line="360" w:lineRule="auto"/>
        <w:jc w:val="both"/>
        <w:rPr>
          <w:rFonts w:ascii="Times New Roman" w:hAnsi="Times New Roman" w:cs="Times New Roman"/>
          <w:b w:val="0"/>
          <w:color w:val="auto"/>
          <w:sz w:val="24"/>
          <w:szCs w:val="24"/>
          <w:shd w:val="clear" w:color="auto" w:fill="FFFFFF"/>
        </w:rPr>
      </w:pPr>
      <w:bookmarkStart w:id="62" w:name="_Toc33305159"/>
      <w:r w:rsidRPr="00A84974">
        <w:rPr>
          <w:rFonts w:ascii="Times New Roman" w:hAnsi="Times New Roman" w:cs="Times New Roman"/>
          <w:color w:val="auto"/>
          <w:sz w:val="24"/>
          <w:szCs w:val="24"/>
        </w:rPr>
        <w:lastRenderedPageBreak/>
        <w:t xml:space="preserve">Table </w:t>
      </w:r>
      <w:r w:rsidRPr="00A84974">
        <w:rPr>
          <w:rFonts w:ascii="Times New Roman" w:hAnsi="Times New Roman" w:cs="Times New Roman"/>
          <w:color w:val="auto"/>
          <w:sz w:val="24"/>
          <w:szCs w:val="24"/>
        </w:rPr>
        <w:fldChar w:fldCharType="begin"/>
      </w:r>
      <w:r w:rsidRPr="00A84974">
        <w:rPr>
          <w:rFonts w:ascii="Times New Roman" w:hAnsi="Times New Roman" w:cs="Times New Roman"/>
          <w:color w:val="auto"/>
          <w:sz w:val="24"/>
          <w:szCs w:val="24"/>
        </w:rPr>
        <w:instrText xml:space="preserve"> SEQ Table \* ARABIC </w:instrText>
      </w:r>
      <w:r w:rsidRPr="00A84974">
        <w:rPr>
          <w:rFonts w:ascii="Times New Roman" w:hAnsi="Times New Roman" w:cs="Times New Roman"/>
          <w:color w:val="auto"/>
          <w:sz w:val="24"/>
          <w:szCs w:val="24"/>
        </w:rPr>
        <w:fldChar w:fldCharType="separate"/>
      </w:r>
      <w:r w:rsidR="00C40CFB" w:rsidRPr="00A84974">
        <w:rPr>
          <w:rFonts w:ascii="Times New Roman" w:hAnsi="Times New Roman" w:cs="Times New Roman"/>
          <w:noProof/>
          <w:color w:val="auto"/>
          <w:sz w:val="24"/>
          <w:szCs w:val="24"/>
        </w:rPr>
        <w:t>3</w:t>
      </w:r>
      <w:r w:rsidRPr="00A84974">
        <w:rPr>
          <w:rFonts w:ascii="Times New Roman" w:hAnsi="Times New Roman" w:cs="Times New Roman"/>
          <w:color w:val="auto"/>
          <w:sz w:val="24"/>
          <w:szCs w:val="24"/>
        </w:rPr>
        <w:fldChar w:fldCharType="end"/>
      </w:r>
      <w:r w:rsidRPr="00A84974">
        <w:rPr>
          <w:rFonts w:ascii="Times New Roman" w:hAnsi="Times New Roman" w:cs="Times New Roman"/>
          <w:color w:val="auto"/>
          <w:sz w:val="24"/>
          <w:szCs w:val="24"/>
        </w:rPr>
        <w:t xml:space="preserve"> </w:t>
      </w:r>
      <w:r w:rsidR="00BF327D">
        <w:rPr>
          <w:rFonts w:ascii="Times New Roman" w:hAnsi="Times New Roman" w:cs="Times New Roman"/>
          <w:color w:val="auto"/>
          <w:sz w:val="24"/>
          <w:szCs w:val="24"/>
        </w:rPr>
        <w:t xml:space="preserve"> </w:t>
      </w:r>
      <w:proofErr w:type="gramStart"/>
      <w:r w:rsidR="00BF327D">
        <w:rPr>
          <w:rFonts w:ascii="Times New Roman" w:hAnsi="Times New Roman" w:cs="Times New Roman"/>
          <w:color w:val="auto"/>
          <w:sz w:val="24"/>
          <w:szCs w:val="24"/>
        </w:rPr>
        <w:t>The</w:t>
      </w:r>
      <w:proofErr w:type="gramEnd"/>
      <w:r w:rsidR="00BF327D">
        <w:rPr>
          <w:rFonts w:ascii="Times New Roman" w:hAnsi="Times New Roman" w:cs="Times New Roman"/>
          <w:color w:val="auto"/>
          <w:sz w:val="24"/>
          <w:szCs w:val="24"/>
        </w:rPr>
        <w:t xml:space="preserve"> </w:t>
      </w:r>
      <w:r w:rsidRPr="00A84974">
        <w:rPr>
          <w:rFonts w:ascii="Times New Roman" w:hAnsi="Times New Roman" w:cs="Times New Roman"/>
          <w:color w:val="auto"/>
          <w:sz w:val="24"/>
          <w:szCs w:val="24"/>
        </w:rPr>
        <w:t>Year 2016</w:t>
      </w:r>
      <w:bookmarkEnd w:id="62"/>
    </w:p>
    <w:tbl>
      <w:tblPr>
        <w:tblStyle w:val="TableGrid"/>
        <w:tblW w:w="0" w:type="auto"/>
        <w:tblLook w:val="04A0" w:firstRow="1" w:lastRow="0" w:firstColumn="1" w:lastColumn="0" w:noHBand="0" w:noVBand="1"/>
      </w:tblPr>
      <w:tblGrid>
        <w:gridCol w:w="1596"/>
        <w:gridCol w:w="1596"/>
        <w:gridCol w:w="1596"/>
        <w:gridCol w:w="1596"/>
        <w:gridCol w:w="1596"/>
        <w:gridCol w:w="1596"/>
      </w:tblGrid>
      <w:tr w:rsidR="00DF316F" w:rsidRPr="00A84974" w:rsidTr="00662CC6">
        <w:tc>
          <w:tcPr>
            <w:tcW w:w="1596" w:type="dxa"/>
          </w:tcPr>
          <w:p w:rsidR="00F25FAC" w:rsidRPr="00A84974" w:rsidRDefault="00F25FAC" w:rsidP="00A84974">
            <w:pPr>
              <w:spacing w:line="360" w:lineRule="auto"/>
              <w:jc w:val="both"/>
              <w:rPr>
                <w:rFonts w:ascii="Times New Roman" w:hAnsi="Times New Roman" w:cs="Times New Roman"/>
                <w:color w:val="521807" w:themeColor="accent1" w:themeShade="80"/>
                <w:sz w:val="24"/>
                <w:szCs w:val="24"/>
                <w:shd w:val="clear" w:color="auto" w:fill="FFFFFF"/>
              </w:rPr>
            </w:pPr>
          </w:p>
        </w:tc>
        <w:tc>
          <w:tcPr>
            <w:tcW w:w="1596" w:type="dxa"/>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Very Bad</w:t>
            </w:r>
          </w:p>
          <w:p w:rsidR="00F25FAC"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t>Score (1)</w:t>
            </w:r>
          </w:p>
        </w:tc>
        <w:tc>
          <w:tcPr>
            <w:tcW w:w="1596" w:type="dxa"/>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Bad</w:t>
            </w:r>
          </w:p>
          <w:p w:rsidR="00F25FAC"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t>Score (2)</w:t>
            </w:r>
          </w:p>
        </w:tc>
        <w:tc>
          <w:tcPr>
            <w:tcW w:w="1596" w:type="dxa"/>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Neutral</w:t>
            </w:r>
          </w:p>
          <w:p w:rsidR="00F25FAC"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t>Score (3)</w:t>
            </w:r>
          </w:p>
        </w:tc>
        <w:tc>
          <w:tcPr>
            <w:tcW w:w="1596" w:type="dxa"/>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Good</w:t>
            </w:r>
          </w:p>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Score (4)</w:t>
            </w:r>
          </w:p>
        </w:tc>
        <w:tc>
          <w:tcPr>
            <w:tcW w:w="1596" w:type="dxa"/>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Very Good</w:t>
            </w:r>
          </w:p>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Score (5)</w:t>
            </w:r>
          </w:p>
        </w:tc>
      </w:tr>
      <w:tr w:rsidR="00DF316F" w:rsidRPr="00A84974" w:rsidTr="00662CC6">
        <w:trPr>
          <w:trHeight w:val="735"/>
        </w:trPr>
        <w:tc>
          <w:tcPr>
            <w:tcW w:w="1596" w:type="dxa"/>
          </w:tcPr>
          <w:p w:rsidR="00F25FAC"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sz w:val="24"/>
                <w:szCs w:val="24"/>
                <w:shd w:val="clear" w:color="auto" w:fill="FFFFFF"/>
              </w:rPr>
              <w:t>Current Cash Debt Coverage Ratios</w:t>
            </w: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F42EEF"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r>
      <w:tr w:rsidR="00DF316F" w:rsidRPr="00A84974" w:rsidTr="00662CC6">
        <w:trPr>
          <w:trHeight w:val="585"/>
        </w:trPr>
        <w:tc>
          <w:tcPr>
            <w:tcW w:w="1596" w:type="dxa"/>
            <w:tcBorders>
              <w:bottom w:val="single" w:sz="4" w:space="0" w:color="auto"/>
            </w:tcBorders>
          </w:tcPr>
          <w:p w:rsidR="00F25FAC"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Cash Interest Coverage Ratio</w:t>
            </w:r>
          </w:p>
          <w:p w:rsidR="00F25FAC" w:rsidRPr="00A84974" w:rsidRDefault="00F25FAC" w:rsidP="00A84974">
            <w:pPr>
              <w:spacing w:line="360" w:lineRule="auto"/>
              <w:jc w:val="both"/>
              <w:rPr>
                <w:rStyle w:val="word"/>
                <w:rFonts w:ascii="Times New Roman" w:hAnsi="Times New Roman" w:cs="Times New Roman"/>
                <w:b/>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C30AED"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r>
      <w:tr w:rsidR="00DF316F" w:rsidRPr="00A84974" w:rsidTr="00662CC6">
        <w:trPr>
          <w:trHeight w:val="735"/>
        </w:trPr>
        <w:tc>
          <w:tcPr>
            <w:tcW w:w="1596" w:type="dxa"/>
            <w:tcBorders>
              <w:bottom w:val="single" w:sz="4" w:space="0" w:color="auto"/>
            </w:tcBorders>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Quality of Earnings Ratio</w:t>
            </w:r>
          </w:p>
          <w:p w:rsidR="00F25FAC" w:rsidRPr="00A84974" w:rsidRDefault="00F25FAC" w:rsidP="00A84974">
            <w:pPr>
              <w:spacing w:line="360" w:lineRule="auto"/>
              <w:jc w:val="both"/>
              <w:rPr>
                <w:rStyle w:val="word"/>
                <w:rFonts w:ascii="Times New Roman" w:hAnsi="Times New Roman" w:cs="Times New Roman"/>
                <w:b/>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597C4B"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r>
      <w:tr w:rsidR="00DF316F" w:rsidRPr="00A84974" w:rsidTr="00662CC6">
        <w:trPr>
          <w:trHeight w:val="735"/>
        </w:trPr>
        <w:tc>
          <w:tcPr>
            <w:tcW w:w="1596" w:type="dxa"/>
            <w:tcBorders>
              <w:bottom w:val="single" w:sz="4" w:space="0" w:color="auto"/>
            </w:tcBorders>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Capital Expenditure Ratio</w:t>
            </w: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15556E"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r>
      <w:tr w:rsidR="00DF316F" w:rsidRPr="00A84974" w:rsidTr="00662CC6">
        <w:trPr>
          <w:trHeight w:val="675"/>
        </w:trPr>
        <w:tc>
          <w:tcPr>
            <w:tcW w:w="1596" w:type="dxa"/>
          </w:tcPr>
          <w:p w:rsidR="00F25FAC"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Cash Flow Return on Asset</w:t>
            </w: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145710"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r>
    </w:tbl>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8B2C52"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Total Score = 1+4+1+1+1 = 08</w:t>
      </w:r>
    </w:p>
    <w:p w:rsidR="00046ADE" w:rsidRPr="00A84974" w:rsidRDefault="00046ADE" w:rsidP="00A84974">
      <w:pPr>
        <w:pStyle w:val="Caption"/>
        <w:spacing w:line="360" w:lineRule="auto"/>
        <w:jc w:val="both"/>
        <w:rPr>
          <w:rFonts w:ascii="Times New Roman" w:hAnsi="Times New Roman" w:cs="Times New Roman"/>
          <w:color w:val="auto"/>
          <w:sz w:val="24"/>
          <w:szCs w:val="24"/>
        </w:rPr>
      </w:pPr>
    </w:p>
    <w:p w:rsidR="00046ADE" w:rsidRPr="00A84974" w:rsidRDefault="00046ADE" w:rsidP="00A84974">
      <w:pPr>
        <w:pStyle w:val="Caption"/>
        <w:spacing w:line="360" w:lineRule="auto"/>
        <w:jc w:val="both"/>
        <w:rPr>
          <w:rFonts w:ascii="Times New Roman" w:hAnsi="Times New Roman" w:cs="Times New Roman"/>
          <w:color w:val="auto"/>
          <w:sz w:val="24"/>
          <w:szCs w:val="24"/>
        </w:rPr>
      </w:pPr>
    </w:p>
    <w:p w:rsidR="00F57DDB" w:rsidRDefault="00F57DDB" w:rsidP="00A84974">
      <w:pPr>
        <w:pStyle w:val="Caption"/>
        <w:spacing w:line="360" w:lineRule="auto"/>
        <w:jc w:val="both"/>
        <w:rPr>
          <w:rFonts w:ascii="Times New Roman" w:hAnsi="Times New Roman" w:cs="Times New Roman"/>
          <w:color w:val="auto"/>
          <w:sz w:val="24"/>
          <w:szCs w:val="24"/>
        </w:rPr>
      </w:pPr>
    </w:p>
    <w:p w:rsidR="00BF327D" w:rsidRDefault="00BF327D" w:rsidP="00A84974">
      <w:pPr>
        <w:pStyle w:val="Caption"/>
        <w:spacing w:line="360" w:lineRule="auto"/>
        <w:jc w:val="both"/>
        <w:rPr>
          <w:rFonts w:ascii="Times New Roman" w:hAnsi="Times New Roman" w:cs="Times New Roman"/>
          <w:color w:val="auto"/>
          <w:sz w:val="24"/>
          <w:szCs w:val="24"/>
        </w:rPr>
      </w:pPr>
    </w:p>
    <w:p w:rsidR="00D35548" w:rsidRPr="00A84974" w:rsidRDefault="00CB3CE5" w:rsidP="00A84974">
      <w:pPr>
        <w:pStyle w:val="Caption"/>
        <w:spacing w:line="360" w:lineRule="auto"/>
        <w:jc w:val="both"/>
        <w:rPr>
          <w:rFonts w:ascii="Times New Roman" w:hAnsi="Times New Roman" w:cs="Times New Roman"/>
          <w:b w:val="0"/>
          <w:color w:val="auto"/>
          <w:sz w:val="24"/>
          <w:szCs w:val="24"/>
          <w:shd w:val="clear" w:color="auto" w:fill="FFFFFF"/>
        </w:rPr>
      </w:pPr>
      <w:bookmarkStart w:id="63" w:name="_Toc33305160"/>
      <w:r w:rsidRPr="00A84974">
        <w:rPr>
          <w:rFonts w:ascii="Times New Roman" w:hAnsi="Times New Roman" w:cs="Times New Roman"/>
          <w:color w:val="auto"/>
          <w:sz w:val="24"/>
          <w:szCs w:val="24"/>
        </w:rPr>
        <w:lastRenderedPageBreak/>
        <w:t xml:space="preserve">Table </w:t>
      </w:r>
      <w:r w:rsidRPr="00A84974">
        <w:rPr>
          <w:rFonts w:ascii="Times New Roman" w:hAnsi="Times New Roman" w:cs="Times New Roman"/>
          <w:color w:val="auto"/>
          <w:sz w:val="24"/>
          <w:szCs w:val="24"/>
        </w:rPr>
        <w:fldChar w:fldCharType="begin"/>
      </w:r>
      <w:r w:rsidRPr="00A84974">
        <w:rPr>
          <w:rFonts w:ascii="Times New Roman" w:hAnsi="Times New Roman" w:cs="Times New Roman"/>
          <w:color w:val="auto"/>
          <w:sz w:val="24"/>
          <w:szCs w:val="24"/>
        </w:rPr>
        <w:instrText xml:space="preserve"> SEQ Table \* ARABIC </w:instrText>
      </w:r>
      <w:r w:rsidRPr="00A84974">
        <w:rPr>
          <w:rFonts w:ascii="Times New Roman" w:hAnsi="Times New Roman" w:cs="Times New Roman"/>
          <w:color w:val="auto"/>
          <w:sz w:val="24"/>
          <w:szCs w:val="24"/>
        </w:rPr>
        <w:fldChar w:fldCharType="separate"/>
      </w:r>
      <w:r w:rsidR="00C40CFB" w:rsidRPr="00A84974">
        <w:rPr>
          <w:rFonts w:ascii="Times New Roman" w:hAnsi="Times New Roman" w:cs="Times New Roman"/>
          <w:noProof/>
          <w:color w:val="auto"/>
          <w:sz w:val="24"/>
          <w:szCs w:val="24"/>
        </w:rPr>
        <w:t>4</w:t>
      </w:r>
      <w:r w:rsidRPr="00A84974">
        <w:rPr>
          <w:rFonts w:ascii="Times New Roman" w:hAnsi="Times New Roman" w:cs="Times New Roman"/>
          <w:color w:val="auto"/>
          <w:sz w:val="24"/>
          <w:szCs w:val="24"/>
        </w:rPr>
        <w:fldChar w:fldCharType="end"/>
      </w:r>
      <w:r w:rsidR="00BF327D">
        <w:rPr>
          <w:rFonts w:ascii="Times New Roman" w:hAnsi="Times New Roman" w:cs="Times New Roman"/>
          <w:color w:val="auto"/>
          <w:sz w:val="24"/>
          <w:szCs w:val="24"/>
        </w:rPr>
        <w:t xml:space="preserve"> </w:t>
      </w:r>
      <w:proofErr w:type="gramStart"/>
      <w:r w:rsidR="00BF327D">
        <w:rPr>
          <w:rFonts w:ascii="Times New Roman" w:hAnsi="Times New Roman" w:cs="Times New Roman"/>
          <w:color w:val="auto"/>
          <w:sz w:val="24"/>
          <w:szCs w:val="24"/>
        </w:rPr>
        <w:t>T</w:t>
      </w:r>
      <w:r w:rsidRPr="00A84974">
        <w:rPr>
          <w:rFonts w:ascii="Times New Roman" w:hAnsi="Times New Roman" w:cs="Times New Roman"/>
          <w:color w:val="auto"/>
          <w:sz w:val="24"/>
          <w:szCs w:val="24"/>
        </w:rPr>
        <w:t>he</w:t>
      </w:r>
      <w:proofErr w:type="gramEnd"/>
      <w:r w:rsidRPr="00A84974">
        <w:rPr>
          <w:rFonts w:ascii="Times New Roman" w:hAnsi="Times New Roman" w:cs="Times New Roman"/>
          <w:color w:val="auto"/>
          <w:sz w:val="24"/>
          <w:szCs w:val="24"/>
        </w:rPr>
        <w:t xml:space="preserve"> Year 2017</w:t>
      </w:r>
      <w:bookmarkEnd w:id="63"/>
      <w:r w:rsidRPr="00A84974">
        <w:rPr>
          <w:rFonts w:ascii="Times New Roman" w:hAnsi="Times New Roman" w:cs="Times New Roman"/>
          <w:color w:val="auto"/>
          <w:sz w:val="24"/>
          <w:szCs w:val="24"/>
        </w:rPr>
        <w:t xml:space="preserve"> </w:t>
      </w:r>
    </w:p>
    <w:p w:rsidR="00492592" w:rsidRPr="00A84974" w:rsidRDefault="00492592" w:rsidP="00A84974">
      <w:pPr>
        <w:spacing w:line="360" w:lineRule="auto"/>
        <w:jc w:val="both"/>
        <w:rPr>
          <w:rFonts w:ascii="Times New Roman" w:hAnsi="Times New Roman" w:cs="Times New Roman"/>
          <w:b/>
          <w:sz w:val="24"/>
          <w:szCs w:val="24"/>
          <w:shd w:val="clear" w:color="auto" w:fill="FFFFFF"/>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DF316F" w:rsidRPr="00A84974" w:rsidTr="00662CC6">
        <w:tc>
          <w:tcPr>
            <w:tcW w:w="1596" w:type="dxa"/>
          </w:tcPr>
          <w:p w:rsidR="00F25FAC" w:rsidRPr="00A84974" w:rsidRDefault="00F25FAC" w:rsidP="00A84974">
            <w:pPr>
              <w:spacing w:line="360" w:lineRule="auto"/>
              <w:jc w:val="both"/>
              <w:rPr>
                <w:rFonts w:ascii="Times New Roman" w:hAnsi="Times New Roman" w:cs="Times New Roman"/>
                <w:color w:val="521807" w:themeColor="accent1" w:themeShade="80"/>
                <w:sz w:val="24"/>
                <w:szCs w:val="24"/>
                <w:shd w:val="clear" w:color="auto" w:fill="FFFFFF"/>
              </w:rPr>
            </w:pPr>
          </w:p>
        </w:tc>
        <w:tc>
          <w:tcPr>
            <w:tcW w:w="1596" w:type="dxa"/>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Very Bad</w:t>
            </w:r>
          </w:p>
          <w:p w:rsidR="00F25FAC"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t>Score (1)</w:t>
            </w:r>
          </w:p>
        </w:tc>
        <w:tc>
          <w:tcPr>
            <w:tcW w:w="1596" w:type="dxa"/>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Bad</w:t>
            </w:r>
          </w:p>
          <w:p w:rsidR="00F25FAC"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t>Score (2)</w:t>
            </w:r>
          </w:p>
        </w:tc>
        <w:tc>
          <w:tcPr>
            <w:tcW w:w="1596" w:type="dxa"/>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Neutral</w:t>
            </w:r>
          </w:p>
          <w:p w:rsidR="00F25FAC"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t>Score (3)</w:t>
            </w:r>
          </w:p>
        </w:tc>
        <w:tc>
          <w:tcPr>
            <w:tcW w:w="1596" w:type="dxa"/>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Good</w:t>
            </w:r>
          </w:p>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Score (4)</w:t>
            </w:r>
          </w:p>
        </w:tc>
        <w:tc>
          <w:tcPr>
            <w:tcW w:w="1596" w:type="dxa"/>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Very Good</w:t>
            </w:r>
          </w:p>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Score (5)</w:t>
            </w:r>
          </w:p>
        </w:tc>
      </w:tr>
      <w:tr w:rsidR="00DF316F" w:rsidRPr="00A84974" w:rsidTr="00662CC6">
        <w:trPr>
          <w:trHeight w:val="735"/>
        </w:trPr>
        <w:tc>
          <w:tcPr>
            <w:tcW w:w="1596" w:type="dxa"/>
          </w:tcPr>
          <w:p w:rsidR="00F25FAC"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sz w:val="24"/>
                <w:szCs w:val="24"/>
                <w:shd w:val="clear" w:color="auto" w:fill="FFFFFF"/>
              </w:rPr>
              <w:t>Current Cash Debt Coverage Ratios</w:t>
            </w: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F42EEF"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F42EEF" w:rsidRPr="00A84974" w:rsidRDefault="00F42EEF"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r>
      <w:tr w:rsidR="00DF316F" w:rsidRPr="00A84974" w:rsidTr="00662CC6">
        <w:trPr>
          <w:trHeight w:val="585"/>
        </w:trPr>
        <w:tc>
          <w:tcPr>
            <w:tcW w:w="1596" w:type="dxa"/>
            <w:tcBorders>
              <w:bottom w:val="single" w:sz="4" w:space="0" w:color="auto"/>
            </w:tcBorders>
          </w:tcPr>
          <w:p w:rsidR="00F25FAC"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Cash Interest Coverage Ratio</w:t>
            </w:r>
          </w:p>
          <w:p w:rsidR="00F25FAC" w:rsidRPr="00A84974" w:rsidRDefault="00F25FAC" w:rsidP="00A84974">
            <w:pPr>
              <w:spacing w:line="360" w:lineRule="auto"/>
              <w:jc w:val="both"/>
              <w:rPr>
                <w:rStyle w:val="word"/>
                <w:rFonts w:ascii="Times New Roman" w:hAnsi="Times New Roman" w:cs="Times New Roman"/>
                <w:b/>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C30AED"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r>
      <w:tr w:rsidR="00DF316F" w:rsidRPr="00A84974" w:rsidTr="00662CC6">
        <w:trPr>
          <w:trHeight w:val="735"/>
        </w:trPr>
        <w:tc>
          <w:tcPr>
            <w:tcW w:w="1596" w:type="dxa"/>
            <w:tcBorders>
              <w:bottom w:val="single" w:sz="4" w:space="0" w:color="auto"/>
            </w:tcBorders>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Quality of Earnings Ratio</w:t>
            </w:r>
          </w:p>
          <w:p w:rsidR="00F25FAC" w:rsidRPr="00A84974" w:rsidRDefault="00F25FAC" w:rsidP="00A84974">
            <w:pPr>
              <w:spacing w:line="360" w:lineRule="auto"/>
              <w:jc w:val="both"/>
              <w:rPr>
                <w:rStyle w:val="word"/>
                <w:rFonts w:ascii="Times New Roman" w:hAnsi="Times New Roman" w:cs="Times New Roman"/>
                <w:b/>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067E5F"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r>
      <w:tr w:rsidR="00DF316F" w:rsidRPr="00A84974" w:rsidTr="00662CC6">
        <w:trPr>
          <w:trHeight w:val="735"/>
        </w:trPr>
        <w:tc>
          <w:tcPr>
            <w:tcW w:w="1596" w:type="dxa"/>
            <w:tcBorders>
              <w:bottom w:val="single" w:sz="4" w:space="0" w:color="auto"/>
            </w:tcBorders>
          </w:tcPr>
          <w:p w:rsidR="00F25FA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Capital Expenditure Ratio</w:t>
            </w: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8F12C2"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r>
      <w:tr w:rsidR="00DF316F" w:rsidRPr="00A84974" w:rsidTr="00662CC6">
        <w:trPr>
          <w:trHeight w:val="675"/>
        </w:trPr>
        <w:tc>
          <w:tcPr>
            <w:tcW w:w="1596" w:type="dxa"/>
          </w:tcPr>
          <w:p w:rsidR="00F25FAC"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Cash Flow Return on Asset</w:t>
            </w: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145710"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tc>
      </w:tr>
    </w:tbl>
    <w:p w:rsidR="00F25FAC" w:rsidRPr="00A84974" w:rsidRDefault="00F25FA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F31F9C"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Total Score = 1+4+4+1+3 = 13</w:t>
      </w:r>
    </w:p>
    <w:p w:rsidR="00D35548" w:rsidRPr="00A84974" w:rsidRDefault="00D35548" w:rsidP="00A84974">
      <w:pPr>
        <w:spacing w:line="360" w:lineRule="auto"/>
        <w:jc w:val="both"/>
        <w:rPr>
          <w:rFonts w:ascii="Times New Roman" w:hAnsi="Times New Roman" w:cs="Times New Roman"/>
          <w:b/>
          <w:sz w:val="24"/>
          <w:szCs w:val="24"/>
          <w:shd w:val="clear" w:color="auto" w:fill="FFFFFF"/>
        </w:rPr>
      </w:pPr>
    </w:p>
    <w:p w:rsidR="007240A4" w:rsidRDefault="007240A4" w:rsidP="00A84974">
      <w:pPr>
        <w:pStyle w:val="Caption"/>
        <w:spacing w:line="360" w:lineRule="auto"/>
        <w:jc w:val="both"/>
        <w:rPr>
          <w:rFonts w:ascii="Times New Roman" w:hAnsi="Times New Roman" w:cs="Times New Roman"/>
          <w:color w:val="auto"/>
          <w:sz w:val="24"/>
          <w:szCs w:val="24"/>
        </w:rPr>
      </w:pPr>
    </w:p>
    <w:p w:rsidR="007240A4" w:rsidRDefault="007240A4" w:rsidP="00A84974">
      <w:pPr>
        <w:pStyle w:val="Caption"/>
        <w:spacing w:line="360" w:lineRule="auto"/>
        <w:jc w:val="both"/>
        <w:rPr>
          <w:rFonts w:ascii="Times New Roman" w:hAnsi="Times New Roman" w:cs="Times New Roman"/>
          <w:color w:val="auto"/>
          <w:sz w:val="24"/>
          <w:szCs w:val="24"/>
        </w:rPr>
      </w:pPr>
    </w:p>
    <w:p w:rsidR="00F16E38" w:rsidRPr="00A84974" w:rsidRDefault="00CB3CE5" w:rsidP="00A84974">
      <w:pPr>
        <w:pStyle w:val="Caption"/>
        <w:spacing w:line="360" w:lineRule="auto"/>
        <w:jc w:val="both"/>
        <w:rPr>
          <w:rFonts w:ascii="Times New Roman" w:hAnsi="Times New Roman" w:cs="Times New Roman"/>
          <w:b w:val="0"/>
          <w:color w:val="auto"/>
          <w:sz w:val="24"/>
          <w:szCs w:val="24"/>
          <w:shd w:val="clear" w:color="auto" w:fill="FFFFFF"/>
        </w:rPr>
      </w:pPr>
      <w:bookmarkStart w:id="64" w:name="_Toc33305161"/>
      <w:r w:rsidRPr="00A84974">
        <w:rPr>
          <w:rFonts w:ascii="Times New Roman" w:hAnsi="Times New Roman" w:cs="Times New Roman"/>
          <w:color w:val="auto"/>
          <w:sz w:val="24"/>
          <w:szCs w:val="24"/>
        </w:rPr>
        <w:lastRenderedPageBreak/>
        <w:t xml:space="preserve">Table </w:t>
      </w:r>
      <w:r w:rsidRPr="00A84974">
        <w:rPr>
          <w:rFonts w:ascii="Times New Roman" w:hAnsi="Times New Roman" w:cs="Times New Roman"/>
          <w:color w:val="auto"/>
          <w:sz w:val="24"/>
          <w:szCs w:val="24"/>
        </w:rPr>
        <w:fldChar w:fldCharType="begin"/>
      </w:r>
      <w:r w:rsidRPr="00A84974">
        <w:rPr>
          <w:rFonts w:ascii="Times New Roman" w:hAnsi="Times New Roman" w:cs="Times New Roman"/>
          <w:color w:val="auto"/>
          <w:sz w:val="24"/>
          <w:szCs w:val="24"/>
        </w:rPr>
        <w:instrText xml:space="preserve"> SEQ Table \* ARABIC </w:instrText>
      </w:r>
      <w:r w:rsidRPr="00A84974">
        <w:rPr>
          <w:rFonts w:ascii="Times New Roman" w:hAnsi="Times New Roman" w:cs="Times New Roman"/>
          <w:color w:val="auto"/>
          <w:sz w:val="24"/>
          <w:szCs w:val="24"/>
        </w:rPr>
        <w:fldChar w:fldCharType="separate"/>
      </w:r>
      <w:r w:rsidRPr="00A84974">
        <w:rPr>
          <w:rFonts w:ascii="Times New Roman" w:hAnsi="Times New Roman" w:cs="Times New Roman"/>
          <w:noProof/>
          <w:color w:val="auto"/>
          <w:sz w:val="24"/>
          <w:szCs w:val="24"/>
        </w:rPr>
        <w:t>5</w:t>
      </w:r>
      <w:r w:rsidRPr="00A84974">
        <w:rPr>
          <w:rFonts w:ascii="Times New Roman" w:hAnsi="Times New Roman" w:cs="Times New Roman"/>
          <w:color w:val="auto"/>
          <w:sz w:val="24"/>
          <w:szCs w:val="24"/>
        </w:rPr>
        <w:fldChar w:fldCharType="end"/>
      </w:r>
      <w:r w:rsidR="00BF327D">
        <w:rPr>
          <w:rFonts w:ascii="Times New Roman" w:hAnsi="Times New Roman" w:cs="Times New Roman"/>
          <w:color w:val="auto"/>
          <w:sz w:val="24"/>
          <w:szCs w:val="24"/>
        </w:rPr>
        <w:t xml:space="preserve"> </w:t>
      </w:r>
      <w:proofErr w:type="gramStart"/>
      <w:r w:rsidR="00BF327D">
        <w:rPr>
          <w:rFonts w:ascii="Times New Roman" w:hAnsi="Times New Roman" w:cs="Times New Roman"/>
          <w:color w:val="auto"/>
          <w:sz w:val="24"/>
          <w:szCs w:val="24"/>
        </w:rPr>
        <w:t>T</w:t>
      </w:r>
      <w:r w:rsidRPr="00A84974">
        <w:rPr>
          <w:rFonts w:ascii="Times New Roman" w:hAnsi="Times New Roman" w:cs="Times New Roman"/>
          <w:color w:val="auto"/>
          <w:sz w:val="24"/>
          <w:szCs w:val="24"/>
        </w:rPr>
        <w:t>he</w:t>
      </w:r>
      <w:proofErr w:type="gramEnd"/>
      <w:r w:rsidRPr="00A84974">
        <w:rPr>
          <w:rFonts w:ascii="Times New Roman" w:hAnsi="Times New Roman" w:cs="Times New Roman"/>
          <w:color w:val="auto"/>
          <w:sz w:val="24"/>
          <w:szCs w:val="24"/>
        </w:rPr>
        <w:t xml:space="preserve"> Year 2018</w:t>
      </w:r>
      <w:bookmarkEnd w:id="64"/>
      <w:r w:rsidRPr="00A84974">
        <w:rPr>
          <w:rFonts w:ascii="Times New Roman" w:hAnsi="Times New Roman" w:cs="Times New Roman"/>
          <w:color w:val="auto"/>
          <w:sz w:val="24"/>
          <w:szCs w:val="24"/>
        </w:rPr>
        <w:t xml:space="preserve"> </w:t>
      </w:r>
    </w:p>
    <w:p w:rsidR="00F31F9C" w:rsidRPr="00A84974" w:rsidRDefault="00F31F9C" w:rsidP="00A84974">
      <w:pPr>
        <w:spacing w:line="360" w:lineRule="auto"/>
        <w:jc w:val="both"/>
        <w:rPr>
          <w:rFonts w:ascii="Times New Roman" w:hAnsi="Times New Roman" w:cs="Times New Roman"/>
          <w:b/>
          <w:sz w:val="24"/>
          <w:szCs w:val="24"/>
          <w:shd w:val="clear" w:color="auto" w:fill="FFFFFF"/>
        </w:rPr>
      </w:pPr>
    </w:p>
    <w:tbl>
      <w:tblPr>
        <w:tblStyle w:val="TableGrid"/>
        <w:tblpPr w:leftFromText="180" w:rightFromText="180" w:vertAnchor="text" w:horzAnchor="margin" w:tblpY="234"/>
        <w:tblW w:w="0" w:type="auto"/>
        <w:tblLook w:val="04A0" w:firstRow="1" w:lastRow="0" w:firstColumn="1" w:lastColumn="0" w:noHBand="0" w:noVBand="1"/>
      </w:tblPr>
      <w:tblGrid>
        <w:gridCol w:w="1596"/>
        <w:gridCol w:w="1596"/>
        <w:gridCol w:w="1596"/>
        <w:gridCol w:w="1596"/>
        <w:gridCol w:w="1596"/>
        <w:gridCol w:w="1596"/>
      </w:tblGrid>
      <w:tr w:rsidR="00DF316F" w:rsidRPr="00A84974" w:rsidTr="00B72F4A">
        <w:tc>
          <w:tcPr>
            <w:tcW w:w="1596" w:type="dxa"/>
          </w:tcPr>
          <w:p w:rsidR="00B72F4A" w:rsidRPr="00A84974" w:rsidRDefault="00B72F4A" w:rsidP="00A84974">
            <w:pPr>
              <w:spacing w:line="360" w:lineRule="auto"/>
              <w:jc w:val="both"/>
              <w:rPr>
                <w:rFonts w:ascii="Times New Roman" w:hAnsi="Times New Roman" w:cs="Times New Roman"/>
                <w:color w:val="521807" w:themeColor="accent1" w:themeShade="80"/>
                <w:sz w:val="24"/>
                <w:szCs w:val="24"/>
                <w:shd w:val="clear" w:color="auto" w:fill="FFFFFF"/>
              </w:rPr>
            </w:pPr>
          </w:p>
        </w:tc>
        <w:tc>
          <w:tcPr>
            <w:tcW w:w="1596" w:type="dxa"/>
          </w:tcPr>
          <w:p w:rsidR="00B72F4A"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Very Bad</w:t>
            </w:r>
          </w:p>
          <w:p w:rsidR="00B72F4A"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t>Score (1)</w:t>
            </w:r>
          </w:p>
        </w:tc>
        <w:tc>
          <w:tcPr>
            <w:tcW w:w="1596" w:type="dxa"/>
          </w:tcPr>
          <w:p w:rsidR="00B72F4A"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Bad</w:t>
            </w:r>
          </w:p>
          <w:p w:rsidR="00B72F4A"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t>Score (2)</w:t>
            </w:r>
          </w:p>
        </w:tc>
        <w:tc>
          <w:tcPr>
            <w:tcW w:w="1596" w:type="dxa"/>
          </w:tcPr>
          <w:p w:rsidR="00B72F4A"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Neutral</w:t>
            </w:r>
          </w:p>
          <w:p w:rsidR="00B72F4A"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t>Score (3)</w:t>
            </w:r>
          </w:p>
        </w:tc>
        <w:tc>
          <w:tcPr>
            <w:tcW w:w="1596" w:type="dxa"/>
          </w:tcPr>
          <w:p w:rsidR="00B72F4A"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Good</w:t>
            </w:r>
          </w:p>
          <w:p w:rsidR="00B72F4A"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Score (4)</w:t>
            </w:r>
          </w:p>
        </w:tc>
        <w:tc>
          <w:tcPr>
            <w:tcW w:w="1596" w:type="dxa"/>
          </w:tcPr>
          <w:p w:rsidR="00B72F4A"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Very Good</w:t>
            </w:r>
          </w:p>
          <w:p w:rsidR="00B72F4A"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Score (5)</w:t>
            </w:r>
          </w:p>
        </w:tc>
      </w:tr>
      <w:tr w:rsidR="00DF316F" w:rsidRPr="00A84974" w:rsidTr="00B72F4A">
        <w:trPr>
          <w:trHeight w:val="735"/>
        </w:trPr>
        <w:tc>
          <w:tcPr>
            <w:tcW w:w="1596" w:type="dxa"/>
          </w:tcPr>
          <w:p w:rsidR="00B72F4A"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sz w:val="24"/>
                <w:szCs w:val="24"/>
                <w:shd w:val="clear" w:color="auto" w:fill="FFFFFF"/>
              </w:rPr>
              <w:t>Current Cash Debt Coverage Ratios</w:t>
            </w:r>
          </w:p>
        </w:tc>
        <w:tc>
          <w:tcPr>
            <w:tcW w:w="1596" w:type="dxa"/>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B72F4A"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c>
          <w:tcPr>
            <w:tcW w:w="1596" w:type="dxa"/>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r>
      <w:tr w:rsidR="00DF316F" w:rsidRPr="00A84974" w:rsidTr="00B72F4A">
        <w:trPr>
          <w:trHeight w:val="585"/>
        </w:trPr>
        <w:tc>
          <w:tcPr>
            <w:tcW w:w="1596" w:type="dxa"/>
            <w:tcBorders>
              <w:bottom w:val="single" w:sz="4" w:space="0" w:color="auto"/>
            </w:tcBorders>
          </w:tcPr>
          <w:p w:rsidR="00B72F4A"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Cash Interest Coverage Ratio</w:t>
            </w:r>
          </w:p>
          <w:p w:rsidR="00B72F4A" w:rsidRPr="00A84974" w:rsidRDefault="00B72F4A" w:rsidP="00A84974">
            <w:pPr>
              <w:spacing w:line="360" w:lineRule="auto"/>
              <w:jc w:val="both"/>
              <w:rPr>
                <w:rStyle w:val="word"/>
                <w:rFonts w:ascii="Times New Roman" w:hAnsi="Times New Roman" w:cs="Times New Roman"/>
                <w:b/>
                <w:sz w:val="24"/>
                <w:szCs w:val="24"/>
                <w:shd w:val="clear" w:color="auto" w:fill="FFFFFF"/>
              </w:rPr>
            </w:pPr>
          </w:p>
        </w:tc>
        <w:tc>
          <w:tcPr>
            <w:tcW w:w="1596" w:type="dxa"/>
            <w:tcBorders>
              <w:bottom w:val="single" w:sz="4" w:space="0" w:color="auto"/>
            </w:tcBorders>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C30AED"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c>
          <w:tcPr>
            <w:tcW w:w="1596" w:type="dxa"/>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r>
      <w:tr w:rsidR="00DF316F" w:rsidRPr="00A84974" w:rsidTr="00B72F4A">
        <w:trPr>
          <w:trHeight w:val="735"/>
        </w:trPr>
        <w:tc>
          <w:tcPr>
            <w:tcW w:w="1596" w:type="dxa"/>
            <w:tcBorders>
              <w:bottom w:val="single" w:sz="4" w:space="0" w:color="auto"/>
            </w:tcBorders>
          </w:tcPr>
          <w:p w:rsidR="00B72F4A"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Quality of Earnings Ratio</w:t>
            </w:r>
          </w:p>
          <w:p w:rsidR="00B72F4A" w:rsidRPr="00A84974" w:rsidRDefault="00B72F4A" w:rsidP="00A84974">
            <w:pPr>
              <w:spacing w:line="360" w:lineRule="auto"/>
              <w:jc w:val="both"/>
              <w:rPr>
                <w:rStyle w:val="word"/>
                <w:rFonts w:ascii="Times New Roman" w:hAnsi="Times New Roman" w:cs="Times New Roman"/>
                <w:b/>
                <w:sz w:val="24"/>
                <w:szCs w:val="24"/>
                <w:shd w:val="clear" w:color="auto" w:fill="FFFFFF"/>
              </w:rPr>
            </w:pPr>
          </w:p>
        </w:tc>
        <w:tc>
          <w:tcPr>
            <w:tcW w:w="1596" w:type="dxa"/>
            <w:tcBorders>
              <w:bottom w:val="single" w:sz="4" w:space="0" w:color="auto"/>
            </w:tcBorders>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067E5F"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r>
      <w:tr w:rsidR="00DF316F" w:rsidRPr="00A84974" w:rsidTr="00B72F4A">
        <w:trPr>
          <w:trHeight w:val="735"/>
        </w:trPr>
        <w:tc>
          <w:tcPr>
            <w:tcW w:w="1596" w:type="dxa"/>
            <w:tcBorders>
              <w:bottom w:val="single" w:sz="4" w:space="0" w:color="auto"/>
            </w:tcBorders>
          </w:tcPr>
          <w:p w:rsidR="00B72F4A"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Capital Expenditure Ratio</w:t>
            </w:r>
          </w:p>
        </w:tc>
        <w:tc>
          <w:tcPr>
            <w:tcW w:w="1596" w:type="dxa"/>
            <w:tcBorders>
              <w:bottom w:val="single" w:sz="4" w:space="0" w:color="auto"/>
            </w:tcBorders>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Borders>
              <w:bottom w:val="single" w:sz="4" w:space="0" w:color="auto"/>
            </w:tcBorders>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1203D9"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r>
      <w:tr w:rsidR="00DF316F" w:rsidRPr="00A84974" w:rsidTr="00B72F4A">
        <w:trPr>
          <w:trHeight w:val="675"/>
        </w:trPr>
        <w:tc>
          <w:tcPr>
            <w:tcW w:w="1596" w:type="dxa"/>
          </w:tcPr>
          <w:p w:rsidR="00B72F4A"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Cash Flow Return on Asset</w:t>
            </w:r>
          </w:p>
        </w:tc>
        <w:tc>
          <w:tcPr>
            <w:tcW w:w="1596" w:type="dxa"/>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c>
          <w:tcPr>
            <w:tcW w:w="1596" w:type="dxa"/>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3F1DBF"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sym w:font="Wingdings" w:char="F0FC"/>
            </w:r>
          </w:p>
        </w:tc>
        <w:tc>
          <w:tcPr>
            <w:tcW w:w="1596" w:type="dxa"/>
          </w:tcPr>
          <w:p w:rsidR="00B72F4A" w:rsidRPr="00A84974" w:rsidRDefault="00B72F4A" w:rsidP="00A84974">
            <w:pPr>
              <w:spacing w:line="360" w:lineRule="auto"/>
              <w:jc w:val="both"/>
              <w:rPr>
                <w:rFonts w:ascii="Times New Roman" w:hAnsi="Times New Roman" w:cs="Times New Roman"/>
                <w:b/>
                <w:color w:val="521807" w:themeColor="accent1" w:themeShade="80"/>
                <w:sz w:val="24"/>
                <w:szCs w:val="24"/>
                <w:shd w:val="clear" w:color="auto" w:fill="FFFFFF"/>
              </w:rPr>
            </w:pPr>
          </w:p>
        </w:tc>
      </w:tr>
    </w:tbl>
    <w:p w:rsidR="00F31F9C" w:rsidRPr="00A84974" w:rsidRDefault="00F31F9C" w:rsidP="00A84974">
      <w:pPr>
        <w:spacing w:line="360" w:lineRule="auto"/>
        <w:jc w:val="both"/>
        <w:rPr>
          <w:rFonts w:ascii="Times New Roman" w:hAnsi="Times New Roman" w:cs="Times New Roman"/>
          <w:b/>
          <w:sz w:val="24"/>
          <w:szCs w:val="24"/>
          <w:shd w:val="clear" w:color="auto" w:fill="FFFFFF"/>
        </w:rPr>
      </w:pPr>
    </w:p>
    <w:p w:rsidR="00603D59" w:rsidRPr="00A84974" w:rsidRDefault="00CB3CE5" w:rsidP="00A84974">
      <w:pPr>
        <w:spacing w:line="360" w:lineRule="auto"/>
        <w:jc w:val="both"/>
        <w:rPr>
          <w:rFonts w:ascii="Times New Roman" w:hAnsi="Times New Roman" w:cs="Times New Roman"/>
          <w:b/>
          <w:sz w:val="24"/>
          <w:szCs w:val="24"/>
          <w:shd w:val="clear" w:color="auto" w:fill="FFFFFF"/>
        </w:rPr>
      </w:pPr>
      <w:r w:rsidRPr="00A84974">
        <w:rPr>
          <w:rFonts w:ascii="Times New Roman" w:hAnsi="Times New Roman" w:cs="Times New Roman"/>
          <w:b/>
          <w:sz w:val="24"/>
          <w:szCs w:val="24"/>
          <w:shd w:val="clear" w:color="auto" w:fill="FFFFFF"/>
        </w:rPr>
        <w:t>Total Score = 2+4+5+5+4 = 20</w:t>
      </w:r>
    </w:p>
    <w:p w:rsidR="007240A4" w:rsidRDefault="007240A4"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7240A4" w:rsidRDefault="007240A4"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7240A4" w:rsidRDefault="007240A4"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F31F9C"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color w:val="521807" w:themeColor="accent1" w:themeShade="80"/>
          <w:sz w:val="24"/>
          <w:szCs w:val="24"/>
          <w:shd w:val="clear" w:color="auto" w:fill="FFFFFF"/>
        </w:rPr>
        <w:lastRenderedPageBreak/>
        <w:t>5.3.3 Correlation Graph</w:t>
      </w:r>
    </w:p>
    <w:p w:rsidR="00CA61D7" w:rsidRPr="00A84974" w:rsidRDefault="00CB3CE5" w:rsidP="00A84974">
      <w:pPr>
        <w:pStyle w:val="ListParagraph"/>
        <w:numPr>
          <w:ilvl w:val="0"/>
          <w:numId w:val="24"/>
        </w:num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The R-value is in the range of −1 to 1.</w:t>
      </w:r>
    </w:p>
    <w:p w:rsidR="00CA61D7" w:rsidRPr="00A84974" w:rsidRDefault="00CB3CE5" w:rsidP="00A84974">
      <w:pPr>
        <w:pStyle w:val="ListParagraph"/>
        <w:numPr>
          <w:ilvl w:val="0"/>
          <w:numId w:val="24"/>
        </w:num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If R is close to 1 (if R is close to either 1 or −1), then the linear relationship is strong between x and y. </w:t>
      </w:r>
    </w:p>
    <w:p w:rsidR="00CA61D7" w:rsidRPr="00A84974" w:rsidRDefault="00CB3CE5" w:rsidP="00A84974">
      <w:pPr>
        <w:pStyle w:val="ListParagraph"/>
        <w:numPr>
          <w:ilvl w:val="0"/>
          <w:numId w:val="24"/>
        </w:num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If R is close to 0 (if R is close to 0 and of any sign) then the linear relationship between x and y is weak.</w:t>
      </w:r>
    </w:p>
    <w:p w:rsidR="00B63AF3" w:rsidRPr="00A84974" w:rsidRDefault="00B63AF3" w:rsidP="00A84974">
      <w:pPr>
        <w:pStyle w:val="ListParagraph"/>
        <w:spacing w:line="360" w:lineRule="auto"/>
        <w:jc w:val="both"/>
        <w:rPr>
          <w:rStyle w:val="word"/>
          <w:rFonts w:ascii="Times New Roman" w:hAnsi="Times New Roman" w:cs="Times New Roman"/>
          <w:b/>
          <w:sz w:val="24"/>
          <w:szCs w:val="24"/>
          <w:shd w:val="clear" w:color="auto" w:fill="FFFFFF"/>
        </w:rPr>
      </w:pPr>
    </w:p>
    <w:tbl>
      <w:tblPr>
        <w:tblW w:w="3800" w:type="dxa"/>
        <w:tblInd w:w="108" w:type="dxa"/>
        <w:tblLook w:val="04A0" w:firstRow="1" w:lastRow="0" w:firstColumn="1" w:lastColumn="0" w:noHBand="0" w:noVBand="1"/>
      </w:tblPr>
      <w:tblGrid>
        <w:gridCol w:w="960"/>
        <w:gridCol w:w="1500"/>
        <w:gridCol w:w="1340"/>
      </w:tblGrid>
      <w:tr w:rsidR="00DF316F" w:rsidRPr="00A84974" w:rsidTr="00E46CE6">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6CE6"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Year</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E46CE6"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Efficiency score</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E46CE6"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Net Profit</w:t>
            </w:r>
          </w:p>
        </w:tc>
      </w:tr>
      <w:tr w:rsidR="00DF316F" w:rsidRPr="00A84974" w:rsidTr="00E46C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46CE6"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2014</w:t>
            </w:r>
          </w:p>
        </w:tc>
        <w:tc>
          <w:tcPr>
            <w:tcW w:w="1500" w:type="dxa"/>
            <w:tcBorders>
              <w:top w:val="nil"/>
              <w:left w:val="nil"/>
              <w:bottom w:val="single" w:sz="4" w:space="0" w:color="auto"/>
              <w:right w:val="single" w:sz="4" w:space="0" w:color="auto"/>
            </w:tcBorders>
            <w:shd w:val="clear" w:color="auto" w:fill="auto"/>
            <w:noWrap/>
            <w:vAlign w:val="bottom"/>
            <w:hideMark/>
          </w:tcPr>
          <w:p w:rsidR="00E46CE6"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17</w:t>
            </w:r>
          </w:p>
        </w:tc>
        <w:tc>
          <w:tcPr>
            <w:tcW w:w="1340" w:type="dxa"/>
            <w:tcBorders>
              <w:top w:val="nil"/>
              <w:left w:val="nil"/>
              <w:bottom w:val="single" w:sz="4" w:space="0" w:color="auto"/>
              <w:right w:val="single" w:sz="4" w:space="0" w:color="auto"/>
            </w:tcBorders>
            <w:shd w:val="clear" w:color="auto" w:fill="auto"/>
            <w:noWrap/>
            <w:vAlign w:val="bottom"/>
            <w:hideMark/>
          </w:tcPr>
          <w:p w:rsidR="00E46CE6"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226718435</w:t>
            </w:r>
          </w:p>
        </w:tc>
      </w:tr>
      <w:tr w:rsidR="00DF316F" w:rsidRPr="00A84974" w:rsidTr="00E46C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46CE6"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2015</w:t>
            </w:r>
          </w:p>
        </w:tc>
        <w:tc>
          <w:tcPr>
            <w:tcW w:w="1500" w:type="dxa"/>
            <w:tcBorders>
              <w:top w:val="nil"/>
              <w:left w:val="nil"/>
              <w:bottom w:val="single" w:sz="4" w:space="0" w:color="auto"/>
              <w:right w:val="single" w:sz="4" w:space="0" w:color="auto"/>
            </w:tcBorders>
            <w:shd w:val="clear" w:color="auto" w:fill="auto"/>
            <w:noWrap/>
            <w:vAlign w:val="bottom"/>
            <w:hideMark/>
          </w:tcPr>
          <w:p w:rsidR="00E46CE6"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22</w:t>
            </w:r>
          </w:p>
        </w:tc>
        <w:tc>
          <w:tcPr>
            <w:tcW w:w="1340" w:type="dxa"/>
            <w:tcBorders>
              <w:top w:val="nil"/>
              <w:left w:val="nil"/>
              <w:bottom w:val="single" w:sz="4" w:space="0" w:color="auto"/>
              <w:right w:val="single" w:sz="4" w:space="0" w:color="auto"/>
            </w:tcBorders>
            <w:shd w:val="clear" w:color="auto" w:fill="auto"/>
            <w:noWrap/>
            <w:vAlign w:val="bottom"/>
            <w:hideMark/>
          </w:tcPr>
          <w:p w:rsidR="00E46CE6"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368631999</w:t>
            </w:r>
          </w:p>
        </w:tc>
      </w:tr>
      <w:tr w:rsidR="00DF316F" w:rsidRPr="00A84974" w:rsidTr="00E46C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46CE6"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2016</w:t>
            </w:r>
          </w:p>
        </w:tc>
        <w:tc>
          <w:tcPr>
            <w:tcW w:w="1500" w:type="dxa"/>
            <w:tcBorders>
              <w:top w:val="nil"/>
              <w:left w:val="nil"/>
              <w:bottom w:val="single" w:sz="4" w:space="0" w:color="auto"/>
              <w:right w:val="single" w:sz="4" w:space="0" w:color="auto"/>
            </w:tcBorders>
            <w:shd w:val="clear" w:color="auto" w:fill="auto"/>
            <w:noWrap/>
            <w:vAlign w:val="bottom"/>
            <w:hideMark/>
          </w:tcPr>
          <w:p w:rsidR="00E46CE6"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8</w:t>
            </w:r>
          </w:p>
        </w:tc>
        <w:tc>
          <w:tcPr>
            <w:tcW w:w="1340" w:type="dxa"/>
            <w:tcBorders>
              <w:top w:val="nil"/>
              <w:left w:val="nil"/>
              <w:bottom w:val="single" w:sz="4" w:space="0" w:color="auto"/>
              <w:right w:val="single" w:sz="4" w:space="0" w:color="auto"/>
            </w:tcBorders>
            <w:shd w:val="clear" w:color="auto" w:fill="auto"/>
            <w:noWrap/>
            <w:vAlign w:val="bottom"/>
            <w:hideMark/>
          </w:tcPr>
          <w:p w:rsidR="00E46CE6"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446386840</w:t>
            </w:r>
          </w:p>
        </w:tc>
      </w:tr>
      <w:tr w:rsidR="00DF316F" w:rsidRPr="00A84974" w:rsidTr="00E46C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46CE6"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2017</w:t>
            </w:r>
          </w:p>
        </w:tc>
        <w:tc>
          <w:tcPr>
            <w:tcW w:w="1500" w:type="dxa"/>
            <w:tcBorders>
              <w:top w:val="nil"/>
              <w:left w:val="nil"/>
              <w:bottom w:val="single" w:sz="4" w:space="0" w:color="auto"/>
              <w:right w:val="single" w:sz="4" w:space="0" w:color="auto"/>
            </w:tcBorders>
            <w:shd w:val="clear" w:color="auto" w:fill="auto"/>
            <w:noWrap/>
            <w:vAlign w:val="bottom"/>
            <w:hideMark/>
          </w:tcPr>
          <w:p w:rsidR="00E46CE6"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13</w:t>
            </w:r>
          </w:p>
        </w:tc>
        <w:tc>
          <w:tcPr>
            <w:tcW w:w="1340" w:type="dxa"/>
            <w:tcBorders>
              <w:top w:val="nil"/>
              <w:left w:val="nil"/>
              <w:bottom w:val="single" w:sz="4" w:space="0" w:color="auto"/>
              <w:right w:val="single" w:sz="4" w:space="0" w:color="auto"/>
            </w:tcBorders>
            <w:shd w:val="clear" w:color="auto" w:fill="auto"/>
            <w:noWrap/>
            <w:vAlign w:val="bottom"/>
            <w:hideMark/>
          </w:tcPr>
          <w:p w:rsidR="00E46CE6"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293161274</w:t>
            </w:r>
          </w:p>
        </w:tc>
      </w:tr>
      <w:tr w:rsidR="00DF316F" w:rsidRPr="00A84974" w:rsidTr="00E46C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46CE6"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2018</w:t>
            </w:r>
          </w:p>
        </w:tc>
        <w:tc>
          <w:tcPr>
            <w:tcW w:w="1500" w:type="dxa"/>
            <w:tcBorders>
              <w:top w:val="nil"/>
              <w:left w:val="nil"/>
              <w:bottom w:val="single" w:sz="4" w:space="0" w:color="auto"/>
              <w:right w:val="single" w:sz="4" w:space="0" w:color="auto"/>
            </w:tcBorders>
            <w:shd w:val="clear" w:color="auto" w:fill="auto"/>
            <w:noWrap/>
            <w:vAlign w:val="bottom"/>
            <w:hideMark/>
          </w:tcPr>
          <w:p w:rsidR="00E46CE6"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20</w:t>
            </w:r>
          </w:p>
        </w:tc>
        <w:tc>
          <w:tcPr>
            <w:tcW w:w="1340" w:type="dxa"/>
            <w:tcBorders>
              <w:top w:val="nil"/>
              <w:left w:val="nil"/>
              <w:bottom w:val="single" w:sz="4" w:space="0" w:color="auto"/>
              <w:right w:val="single" w:sz="4" w:space="0" w:color="auto"/>
            </w:tcBorders>
            <w:shd w:val="clear" w:color="auto" w:fill="auto"/>
            <w:noWrap/>
            <w:vAlign w:val="bottom"/>
            <w:hideMark/>
          </w:tcPr>
          <w:p w:rsidR="00E46CE6"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294006043</w:t>
            </w:r>
          </w:p>
        </w:tc>
      </w:tr>
    </w:tbl>
    <w:p w:rsidR="00D1405C" w:rsidRPr="00A84974" w:rsidRDefault="00D1405C" w:rsidP="00A84974">
      <w:pPr>
        <w:spacing w:line="360" w:lineRule="auto"/>
        <w:ind w:left="360"/>
        <w:jc w:val="both"/>
        <w:rPr>
          <w:rFonts w:ascii="Times New Roman" w:hAnsi="Times New Roman" w:cs="Times New Roman"/>
          <w:b/>
          <w:sz w:val="24"/>
          <w:szCs w:val="24"/>
          <w:shd w:val="clear" w:color="auto" w:fill="FFFFFF"/>
        </w:rPr>
      </w:pPr>
    </w:p>
    <w:p w:rsidR="00F3617B" w:rsidRPr="00A84974" w:rsidRDefault="00CB3CE5" w:rsidP="00A84974">
      <w:pPr>
        <w:pStyle w:val="Caption"/>
        <w:spacing w:line="360" w:lineRule="auto"/>
        <w:jc w:val="both"/>
        <w:rPr>
          <w:rFonts w:ascii="Times New Roman" w:hAnsi="Times New Roman" w:cs="Times New Roman"/>
          <w:b w:val="0"/>
          <w:color w:val="auto"/>
          <w:sz w:val="24"/>
          <w:szCs w:val="24"/>
          <w:shd w:val="clear" w:color="auto" w:fill="FFFFFF"/>
        </w:rPr>
      </w:pPr>
      <w:bookmarkStart w:id="65" w:name="_Toc33304917"/>
      <w:r w:rsidRPr="00A84974">
        <w:rPr>
          <w:rFonts w:ascii="Times New Roman" w:hAnsi="Times New Roman" w:cs="Times New Roman"/>
          <w:color w:val="auto"/>
          <w:sz w:val="24"/>
          <w:szCs w:val="24"/>
        </w:rPr>
        <w:t xml:space="preserve">Figure </w:t>
      </w:r>
      <w:r w:rsidRPr="00A84974">
        <w:rPr>
          <w:rFonts w:ascii="Times New Roman" w:hAnsi="Times New Roman" w:cs="Times New Roman"/>
          <w:color w:val="auto"/>
          <w:sz w:val="24"/>
          <w:szCs w:val="24"/>
        </w:rPr>
        <w:fldChar w:fldCharType="begin"/>
      </w:r>
      <w:r w:rsidRPr="00A84974">
        <w:rPr>
          <w:rFonts w:ascii="Times New Roman" w:hAnsi="Times New Roman" w:cs="Times New Roman"/>
          <w:color w:val="auto"/>
          <w:sz w:val="24"/>
          <w:szCs w:val="24"/>
        </w:rPr>
        <w:instrText xml:space="preserve"> SEQ Figure \* ARABIC </w:instrText>
      </w:r>
      <w:r w:rsidRPr="00A84974">
        <w:rPr>
          <w:rFonts w:ascii="Times New Roman" w:hAnsi="Times New Roman" w:cs="Times New Roman"/>
          <w:color w:val="auto"/>
          <w:sz w:val="24"/>
          <w:szCs w:val="24"/>
        </w:rPr>
        <w:fldChar w:fldCharType="separate"/>
      </w:r>
      <w:r w:rsidRPr="00A84974">
        <w:rPr>
          <w:rFonts w:ascii="Times New Roman" w:hAnsi="Times New Roman" w:cs="Times New Roman"/>
          <w:noProof/>
          <w:color w:val="auto"/>
          <w:sz w:val="24"/>
          <w:szCs w:val="24"/>
        </w:rPr>
        <w:t>10</w:t>
      </w:r>
      <w:r w:rsidRPr="00A84974">
        <w:rPr>
          <w:rFonts w:ascii="Times New Roman" w:hAnsi="Times New Roman" w:cs="Times New Roman"/>
          <w:color w:val="auto"/>
          <w:sz w:val="24"/>
          <w:szCs w:val="24"/>
        </w:rPr>
        <w:fldChar w:fldCharType="end"/>
      </w:r>
      <w:r w:rsidRPr="00A84974">
        <w:rPr>
          <w:rFonts w:ascii="Times New Roman" w:hAnsi="Times New Roman" w:cs="Times New Roman"/>
          <w:color w:val="auto"/>
          <w:sz w:val="24"/>
          <w:szCs w:val="24"/>
        </w:rPr>
        <w:t xml:space="preserve"> Correlation Graph</w:t>
      </w:r>
      <w:bookmarkEnd w:id="65"/>
    </w:p>
    <w:p w:rsidR="005E2966"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noProof/>
          <w:sz w:val="24"/>
          <w:szCs w:val="24"/>
        </w:rPr>
        <w:drawing>
          <wp:inline distT="0" distB="0" distL="0" distR="0">
            <wp:extent cx="4572000" cy="27432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bl>
      <w:tblPr>
        <w:tblW w:w="4760" w:type="dxa"/>
        <w:tblInd w:w="108" w:type="dxa"/>
        <w:tblLook w:val="04A0" w:firstRow="1" w:lastRow="0" w:firstColumn="1" w:lastColumn="0" w:noHBand="0" w:noVBand="1"/>
      </w:tblPr>
      <w:tblGrid>
        <w:gridCol w:w="960"/>
        <w:gridCol w:w="960"/>
        <w:gridCol w:w="1500"/>
        <w:gridCol w:w="1476"/>
      </w:tblGrid>
      <w:tr w:rsidR="00DF316F" w:rsidRPr="00A84974" w:rsidTr="00D1405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405C"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1405C"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0.0124</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D1405C"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R</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D1405C"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0.111355287</w:t>
            </w:r>
          </w:p>
        </w:tc>
      </w:tr>
    </w:tbl>
    <w:p w:rsidR="004F62B2" w:rsidRPr="00A84974" w:rsidRDefault="00D21893" w:rsidP="00A84974">
      <w:pPr>
        <w:spacing w:line="360" w:lineRule="auto"/>
        <w:jc w:val="both"/>
        <w:rPr>
          <w:rFonts w:ascii="Times New Roman" w:hAnsi="Times New Roman" w:cs="Times New Roman"/>
          <w:b/>
          <w:sz w:val="24"/>
          <w:szCs w:val="24"/>
          <w:shd w:val="clear" w:color="auto" w:fill="FFFFFF"/>
        </w:rPr>
      </w:pPr>
      <w:r>
        <w:rPr>
          <w:rStyle w:val="word"/>
          <w:rFonts w:ascii="Times New Roman" w:hAnsi="Times New Roman" w:cs="Times New Roman"/>
          <w:sz w:val="24"/>
          <w:szCs w:val="24"/>
          <w:shd w:val="clear" w:color="auto" w:fill="FFFFFF"/>
        </w:rPr>
        <w:lastRenderedPageBreak/>
        <w:t xml:space="preserve">A </w:t>
      </w:r>
      <w:r w:rsidR="00D72277">
        <w:rPr>
          <w:rStyle w:val="word"/>
          <w:rFonts w:ascii="Times New Roman" w:hAnsi="Times New Roman" w:cs="Times New Roman"/>
          <w:sz w:val="24"/>
          <w:szCs w:val="24"/>
          <w:shd w:val="clear" w:color="auto" w:fill="FFFFFF"/>
        </w:rPr>
        <w:t xml:space="preserve">correction graph is created by efficient scores and net profit in excel.  </w:t>
      </w:r>
      <w:r>
        <w:rPr>
          <w:rStyle w:val="word"/>
          <w:rFonts w:ascii="Times New Roman" w:hAnsi="Times New Roman" w:cs="Times New Roman"/>
          <w:sz w:val="24"/>
          <w:szCs w:val="24"/>
          <w:shd w:val="clear" w:color="auto" w:fill="FFFFFF"/>
        </w:rPr>
        <w:t xml:space="preserve">Here Y=6Ex-1E+10 and R^2 = 0.0124 and a linear correction is between profit 250000000 to 350000000. So,   </w:t>
      </w:r>
      <w:r w:rsidR="00CB3CE5" w:rsidRPr="00A84974">
        <w:rPr>
          <w:rStyle w:val="word"/>
          <w:rFonts w:ascii="Times New Roman" w:hAnsi="Times New Roman" w:cs="Times New Roman"/>
          <w:sz w:val="24"/>
          <w:szCs w:val="24"/>
          <w:shd w:val="clear" w:color="auto" w:fill="FFFFFF"/>
        </w:rPr>
        <w:t>R = 0.1113 that is near 0. So the linear correlation graph shows that the efficiency score and </w:t>
      </w:r>
      <w:r>
        <w:rPr>
          <w:rStyle w:val="word"/>
          <w:rFonts w:ascii="Times New Roman" w:hAnsi="Times New Roman" w:cs="Times New Roman"/>
          <w:sz w:val="24"/>
          <w:szCs w:val="24"/>
          <w:shd w:val="clear" w:color="auto" w:fill="FFFFFF"/>
        </w:rPr>
        <w:t xml:space="preserve">      </w:t>
      </w:r>
      <w:r w:rsidR="00CB3CE5" w:rsidRPr="00A84974">
        <w:rPr>
          <w:rStyle w:val="word"/>
          <w:rFonts w:ascii="Times New Roman" w:hAnsi="Times New Roman" w:cs="Times New Roman"/>
          <w:sz w:val="24"/>
          <w:szCs w:val="24"/>
          <w:shd w:val="clear" w:color="auto" w:fill="FFFFFF"/>
        </w:rPr>
        <w:t>profitability of the linear relationship is poor. So there is a weak relationship between cash </w:t>
      </w:r>
      <w:r>
        <w:rPr>
          <w:rStyle w:val="word"/>
          <w:rFonts w:ascii="Times New Roman" w:hAnsi="Times New Roman" w:cs="Times New Roman"/>
          <w:sz w:val="24"/>
          <w:szCs w:val="24"/>
          <w:shd w:val="clear" w:color="auto" w:fill="FFFFFF"/>
        </w:rPr>
        <w:t xml:space="preserve">        </w:t>
      </w:r>
      <w:r w:rsidR="00CB3CE5" w:rsidRPr="00A84974">
        <w:rPr>
          <w:rStyle w:val="word"/>
          <w:rFonts w:ascii="Times New Roman" w:hAnsi="Times New Roman" w:cs="Times New Roman"/>
          <w:sz w:val="24"/>
          <w:szCs w:val="24"/>
          <w:shd w:val="clear" w:color="auto" w:fill="FFFFFF"/>
        </w:rPr>
        <w:t>management and profitability for bank </w:t>
      </w:r>
      <w:proofErr w:type="spellStart"/>
      <w:r w:rsidR="00CB3CE5" w:rsidRPr="00A84974">
        <w:rPr>
          <w:rStyle w:val="word"/>
          <w:rFonts w:ascii="Times New Roman" w:hAnsi="Times New Roman" w:cs="Times New Roman"/>
          <w:sz w:val="24"/>
          <w:szCs w:val="24"/>
          <w:shd w:val="clear" w:color="auto" w:fill="FFFFFF"/>
        </w:rPr>
        <w:t>Alfalah</w:t>
      </w:r>
      <w:proofErr w:type="spellEnd"/>
      <w:r w:rsidR="00CB3CE5" w:rsidRPr="00A84974">
        <w:rPr>
          <w:rStyle w:val="word"/>
          <w:rFonts w:ascii="Times New Roman" w:hAnsi="Times New Roman" w:cs="Times New Roman"/>
          <w:sz w:val="24"/>
          <w:szCs w:val="24"/>
          <w:shd w:val="clear" w:color="auto" w:fill="FFFFFF"/>
        </w:rPr>
        <w:t>.</w:t>
      </w:r>
    </w:p>
    <w:p w:rsidR="00C829E7" w:rsidRPr="00A84974" w:rsidRDefault="00CB3CE5" w:rsidP="00A84974">
      <w:pPr>
        <w:spacing w:line="360" w:lineRule="auto"/>
        <w:jc w:val="both"/>
        <w:rPr>
          <w:rFonts w:ascii="Times New Roman" w:eastAsia="+mn-ea" w:hAnsi="Times New Roman" w:cs="Times New Roman"/>
          <w:sz w:val="24"/>
          <w:szCs w:val="24"/>
        </w:rPr>
      </w:pPr>
      <w:r w:rsidRPr="00A84974">
        <w:rPr>
          <w:rFonts w:ascii="Times New Roman" w:eastAsia="+mn-ea" w:hAnsi="Times New Roman" w:cs="Times New Roman"/>
          <w:sz w:val="24"/>
          <w:szCs w:val="24"/>
        </w:rPr>
        <w:t xml:space="preserve">    </w:t>
      </w:r>
    </w:p>
    <w:p w:rsidR="00D8048C" w:rsidRPr="00D8048C" w:rsidRDefault="00D8048C" w:rsidP="00D8048C"/>
    <w:p w:rsidR="00D8048C" w:rsidRPr="00D8048C" w:rsidRDefault="00D8048C" w:rsidP="00D8048C"/>
    <w:p w:rsidR="00D8048C" w:rsidRPr="00D8048C" w:rsidRDefault="00D8048C" w:rsidP="00D8048C"/>
    <w:p w:rsidR="00D8048C" w:rsidRPr="00D8048C" w:rsidRDefault="00D8048C" w:rsidP="00D8048C"/>
    <w:p w:rsidR="00D8048C" w:rsidRPr="00D8048C" w:rsidRDefault="00D8048C" w:rsidP="00D8048C"/>
    <w:p w:rsidR="00D8048C" w:rsidRPr="00D8048C" w:rsidRDefault="00D8048C" w:rsidP="00D8048C"/>
    <w:p w:rsidR="00D8048C" w:rsidRPr="00D8048C" w:rsidRDefault="00D8048C" w:rsidP="00D8048C"/>
    <w:p w:rsidR="00D8048C" w:rsidRPr="00D8048C" w:rsidRDefault="00D8048C" w:rsidP="00D8048C"/>
    <w:p w:rsidR="00D8048C" w:rsidRPr="00D8048C" w:rsidRDefault="00D8048C" w:rsidP="00D8048C"/>
    <w:p w:rsidR="00D8048C" w:rsidRPr="00D8048C" w:rsidRDefault="00D8048C" w:rsidP="00D8048C"/>
    <w:p w:rsidR="00D8048C" w:rsidRPr="00D8048C" w:rsidRDefault="00D8048C" w:rsidP="00D8048C"/>
    <w:p w:rsidR="00D8048C" w:rsidRPr="00D8048C" w:rsidRDefault="00D8048C" w:rsidP="00D8048C"/>
    <w:p w:rsidR="00D8048C" w:rsidRPr="00D8048C" w:rsidRDefault="00D8048C" w:rsidP="00D8048C"/>
    <w:p w:rsidR="00D8048C" w:rsidRPr="00D8048C" w:rsidRDefault="00D8048C" w:rsidP="00D8048C"/>
    <w:p w:rsidR="00D8048C" w:rsidRPr="00D8048C" w:rsidRDefault="00D8048C" w:rsidP="00D8048C"/>
    <w:p w:rsidR="00D8048C" w:rsidRPr="00D8048C" w:rsidRDefault="00D8048C" w:rsidP="00D8048C"/>
    <w:p w:rsidR="00D8048C" w:rsidRPr="00D8048C" w:rsidRDefault="00D8048C" w:rsidP="00D8048C"/>
    <w:p w:rsidR="00D8048C" w:rsidRPr="00D8048C" w:rsidRDefault="00D8048C" w:rsidP="00D8048C"/>
    <w:p w:rsidR="00D8048C" w:rsidRPr="00D8048C" w:rsidRDefault="00D8048C" w:rsidP="00D8048C"/>
    <w:p w:rsidR="00D8048C" w:rsidRPr="00D8048C" w:rsidRDefault="00D8048C" w:rsidP="00D8048C"/>
    <w:p w:rsidR="00675BAD" w:rsidRPr="00675BAD" w:rsidRDefault="00675BAD" w:rsidP="00675BAD"/>
    <w:p w:rsidR="00436465" w:rsidRPr="00A84974" w:rsidRDefault="00CB3CE5" w:rsidP="00A84974">
      <w:pPr>
        <w:pStyle w:val="Heading1"/>
        <w:spacing w:line="360" w:lineRule="auto"/>
        <w:jc w:val="both"/>
        <w:rPr>
          <w:rFonts w:ascii="Times New Roman" w:eastAsia="+mn-ea" w:hAnsi="Times New Roman" w:cs="Times New Roman"/>
          <w:b/>
          <w:sz w:val="24"/>
          <w:szCs w:val="24"/>
        </w:rPr>
      </w:pPr>
      <w:bookmarkStart w:id="66" w:name="_Toc33304750"/>
      <w:r w:rsidRPr="00A84974">
        <w:rPr>
          <w:rFonts w:ascii="Times New Roman" w:eastAsia="+mn-ea" w:hAnsi="Times New Roman" w:cs="Times New Roman"/>
          <w:b/>
          <w:sz w:val="24"/>
          <w:szCs w:val="24"/>
        </w:rPr>
        <w:lastRenderedPageBreak/>
        <w:t>Chapter-06 Recommendation and Conclusion</w:t>
      </w:r>
      <w:bookmarkEnd w:id="66"/>
    </w:p>
    <w:p w:rsidR="00436465" w:rsidRPr="00A84974" w:rsidRDefault="00CB3CE5" w:rsidP="00A84974">
      <w:pPr>
        <w:pStyle w:val="Heading2"/>
        <w:spacing w:line="360" w:lineRule="auto"/>
        <w:jc w:val="both"/>
        <w:rPr>
          <w:rFonts w:ascii="Times New Roman" w:hAnsi="Times New Roman" w:cs="Times New Roman"/>
          <w:b/>
          <w:color w:val="521807" w:themeColor="accent1" w:themeShade="80"/>
          <w:sz w:val="24"/>
          <w:szCs w:val="24"/>
        </w:rPr>
      </w:pPr>
      <w:bookmarkStart w:id="67" w:name="_Toc33304751"/>
      <w:r w:rsidRPr="00A84974">
        <w:rPr>
          <w:rFonts w:ascii="Times New Roman" w:hAnsi="Times New Roman" w:cs="Times New Roman"/>
          <w:b/>
          <w:color w:val="521807" w:themeColor="accent1" w:themeShade="80"/>
          <w:sz w:val="24"/>
          <w:szCs w:val="24"/>
        </w:rPr>
        <w:t>6.1 Recommendation</w:t>
      </w:r>
      <w:bookmarkEnd w:id="67"/>
    </w:p>
    <w:p w:rsidR="00436465" w:rsidRPr="00A84974" w:rsidRDefault="00CB3CE5" w:rsidP="00A84974">
      <w:pPr>
        <w:spacing w:before="0" w:after="0" w:line="360" w:lineRule="auto"/>
        <w:contextualSpacing/>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Therefore, based on the findi</w:t>
      </w:r>
      <w:r w:rsidR="00E34D3D" w:rsidRPr="00A84974">
        <w:rPr>
          <w:rStyle w:val="word"/>
          <w:rFonts w:ascii="Times New Roman" w:hAnsi="Times New Roman" w:cs="Times New Roman"/>
          <w:sz w:val="24"/>
          <w:szCs w:val="24"/>
          <w:shd w:val="clear" w:color="auto" w:fill="FFFFFF"/>
        </w:rPr>
        <w:t>ngs of the report, the audito</w:t>
      </w:r>
      <w:r w:rsidRPr="00A84974">
        <w:rPr>
          <w:rStyle w:val="word"/>
          <w:rFonts w:ascii="Times New Roman" w:hAnsi="Times New Roman" w:cs="Times New Roman"/>
          <w:sz w:val="24"/>
          <w:szCs w:val="24"/>
          <w:shd w:val="clear" w:color="auto" w:fill="FFFFFF"/>
        </w:rPr>
        <w:t>r proposed that </w:t>
      </w:r>
    </w:p>
    <w:p w:rsidR="00436465" w:rsidRPr="00A84974" w:rsidRDefault="00CB3CE5" w:rsidP="00A84974">
      <w:pPr>
        <w:pStyle w:val="ListParagraph"/>
        <w:numPr>
          <w:ilvl w:val="0"/>
          <w:numId w:val="23"/>
        </w:numPr>
        <w:spacing w:before="0" w:after="0" w:line="360" w:lineRule="auto"/>
        <w:jc w:val="both"/>
        <w:rPr>
          <w:rStyle w:val="word"/>
          <w:rFonts w:ascii="Times New Roman" w:eastAsia="+mn-ea" w:hAnsi="Times New Roman" w:cs="Times New Roman"/>
          <w:b/>
          <w:bCs/>
          <w:sz w:val="24"/>
          <w:szCs w:val="24"/>
        </w:rPr>
      </w:pPr>
      <w:r w:rsidRPr="00A84974">
        <w:rPr>
          <w:rStyle w:val="word"/>
          <w:rFonts w:ascii="Times New Roman" w:hAnsi="Times New Roman" w:cs="Times New Roman"/>
          <w:sz w:val="24"/>
          <w:szCs w:val="24"/>
          <w:shd w:val="clear" w:color="auto" w:fill="FFFFFF"/>
        </w:rPr>
        <w:t>The implementation of a cash management system involving support and collaboration between multiple departments, including Finance, Administration, IT, Protection and </w:t>
      </w:r>
      <w:r w:rsidR="00E34D3D"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Loss Prevention, is needed to improve productivity in a business.</w:t>
      </w:r>
    </w:p>
    <w:p w:rsidR="00436465" w:rsidRPr="00A84974" w:rsidRDefault="00CB3CE5" w:rsidP="00A84974">
      <w:pPr>
        <w:pStyle w:val="ListParagraph"/>
        <w:numPr>
          <w:ilvl w:val="0"/>
          <w:numId w:val="23"/>
        </w:numPr>
        <w:spacing w:before="0" w:after="0" w:line="360" w:lineRule="auto"/>
        <w:jc w:val="both"/>
        <w:rPr>
          <w:rStyle w:val="word"/>
          <w:rFonts w:ascii="Times New Roman" w:eastAsia="+mn-ea" w:hAnsi="Times New Roman" w:cs="Times New Roman"/>
          <w:b/>
          <w:bCs/>
          <w:sz w:val="24"/>
          <w:szCs w:val="24"/>
        </w:rPr>
      </w:pPr>
      <w:r w:rsidRPr="00A84974">
        <w:rPr>
          <w:rStyle w:val="word"/>
          <w:rFonts w:ascii="Times New Roman" w:hAnsi="Times New Roman" w:cs="Times New Roman"/>
          <w:sz w:val="24"/>
          <w:szCs w:val="24"/>
          <w:shd w:val="clear" w:color="auto" w:fill="FFFFFF"/>
        </w:rPr>
        <w:t>Banks need to choose the best cash management company to organize the physical and technical deployment of the program that can dramatically speed up and smooth the </w:t>
      </w:r>
      <w:r w:rsidR="00213AE0">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process of maximizing profits. That department should consider carefully the features and functionality needed for effective deployment and use of cash management</w:t>
      </w:r>
      <w:r w:rsidR="00E34D3D"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which also improves productivity</w:t>
      </w:r>
      <w:r w:rsidR="00E34D3D" w:rsidRPr="00A84974">
        <w:rPr>
          <w:rStyle w:val="word"/>
          <w:rFonts w:ascii="Times New Roman" w:hAnsi="Times New Roman" w:cs="Times New Roman"/>
          <w:sz w:val="24"/>
          <w:szCs w:val="24"/>
          <w:shd w:val="clear" w:color="auto" w:fill="FFFFFF"/>
        </w:rPr>
        <w:t>.</w:t>
      </w:r>
    </w:p>
    <w:p w:rsidR="00E021C7" w:rsidRPr="00A84974" w:rsidRDefault="00CB3CE5" w:rsidP="00A84974">
      <w:pPr>
        <w:pStyle w:val="ListParagraph"/>
        <w:numPr>
          <w:ilvl w:val="0"/>
          <w:numId w:val="23"/>
        </w:numPr>
        <w:spacing w:before="0" w:after="0" w:line="360" w:lineRule="auto"/>
        <w:jc w:val="both"/>
        <w:rPr>
          <w:rStyle w:val="word"/>
          <w:rFonts w:ascii="Times New Roman" w:eastAsia="+mn-ea" w:hAnsi="Times New Roman" w:cs="Times New Roman"/>
          <w:b/>
          <w:bCs/>
          <w:sz w:val="24"/>
          <w:szCs w:val="24"/>
        </w:rPr>
      </w:pPr>
      <w:r w:rsidRPr="00A84974">
        <w:rPr>
          <w:rStyle w:val="word"/>
          <w:rFonts w:ascii="Times New Roman" w:hAnsi="Times New Roman" w:cs="Times New Roman"/>
          <w:sz w:val="24"/>
          <w:szCs w:val="24"/>
          <w:shd w:val="clear" w:color="auto" w:fill="FFFFFF"/>
        </w:rPr>
        <w:t>Finance management also needs to be discussed under three main threads such as </w:t>
      </w:r>
      <w:r w:rsidR="00F504CF">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 xml:space="preserve">capital budgeting, capital structure, and management of working capital. The first two of them are mostly related to financing and </w:t>
      </w:r>
      <w:r w:rsidR="003816F4" w:rsidRPr="00A84974">
        <w:rPr>
          <w:rStyle w:val="word"/>
          <w:rFonts w:ascii="Times New Roman" w:hAnsi="Times New Roman" w:cs="Times New Roman"/>
          <w:sz w:val="24"/>
          <w:szCs w:val="24"/>
          <w:shd w:val="clear" w:color="auto" w:fill="FFFFFF"/>
        </w:rPr>
        <w:t>long-term</w:t>
      </w:r>
      <w:r w:rsidRPr="00A84974">
        <w:rPr>
          <w:rStyle w:val="word"/>
          <w:rFonts w:ascii="Times New Roman" w:hAnsi="Times New Roman" w:cs="Times New Roman"/>
          <w:sz w:val="24"/>
          <w:szCs w:val="24"/>
          <w:shd w:val="clear" w:color="auto" w:fill="FFFFFF"/>
        </w:rPr>
        <w:t> investment management.</w:t>
      </w:r>
      <w:r w:rsidR="00471E79"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Financial decisions on working capital, however, are mostly related to funding and controlling short term investments, which concurrently pursue both current assets and contractual</w:t>
      </w:r>
      <w:r w:rsidR="00471E79" w:rsidRPr="00A84974">
        <w:rPr>
          <w:rStyle w:val="word"/>
          <w:rFonts w:ascii="Times New Roman" w:hAnsi="Times New Roman" w:cs="Times New Roman"/>
          <w:sz w:val="24"/>
          <w:szCs w:val="24"/>
          <w:shd w:val="clear" w:color="auto" w:fill="FFFFFF"/>
        </w:rPr>
        <w:t xml:space="preserve"> </w:t>
      </w:r>
      <w:r w:rsidRPr="00A84974">
        <w:rPr>
          <w:rStyle w:val="word"/>
          <w:rFonts w:ascii="Times New Roman" w:hAnsi="Times New Roman" w:cs="Times New Roman"/>
          <w:sz w:val="24"/>
          <w:szCs w:val="24"/>
          <w:shd w:val="clear" w:color="auto" w:fill="FFFFFF"/>
        </w:rPr>
        <w:t>obligations.</w:t>
      </w:r>
    </w:p>
    <w:p w:rsidR="00AF0E18" w:rsidRPr="00A84974" w:rsidRDefault="00AF0E18" w:rsidP="00A84974">
      <w:pPr>
        <w:spacing w:before="0" w:after="0" w:line="360" w:lineRule="auto"/>
        <w:jc w:val="both"/>
        <w:rPr>
          <w:rFonts w:ascii="Times New Roman" w:eastAsia="+mn-ea" w:hAnsi="Times New Roman" w:cs="Times New Roman"/>
          <w:b/>
          <w:bCs/>
          <w:sz w:val="24"/>
          <w:szCs w:val="24"/>
        </w:rPr>
      </w:pPr>
    </w:p>
    <w:p w:rsidR="00AF0E18" w:rsidRPr="00A84974" w:rsidRDefault="00CB3CE5" w:rsidP="00A84974">
      <w:pPr>
        <w:pStyle w:val="Heading2"/>
        <w:spacing w:line="360" w:lineRule="auto"/>
        <w:jc w:val="both"/>
        <w:rPr>
          <w:rFonts w:ascii="Times New Roman" w:hAnsi="Times New Roman" w:cs="Times New Roman"/>
          <w:b/>
          <w:color w:val="521807" w:themeColor="accent1" w:themeShade="80"/>
          <w:sz w:val="24"/>
          <w:szCs w:val="24"/>
        </w:rPr>
      </w:pPr>
      <w:bookmarkStart w:id="68" w:name="_Toc33304752"/>
      <w:r w:rsidRPr="00A84974">
        <w:rPr>
          <w:rFonts w:ascii="Times New Roman" w:hAnsi="Times New Roman" w:cs="Times New Roman"/>
          <w:b/>
          <w:color w:val="521807" w:themeColor="accent1" w:themeShade="80"/>
          <w:sz w:val="24"/>
          <w:szCs w:val="24"/>
        </w:rPr>
        <w:t>6.2 Conclusion</w:t>
      </w:r>
      <w:bookmarkEnd w:id="68"/>
    </w:p>
    <w:p w:rsidR="00592537" w:rsidRPr="00A84974" w:rsidRDefault="00CB3CE5" w:rsidP="00A84974">
      <w:pPr>
        <w:spacing w:line="360" w:lineRule="auto"/>
        <w:jc w:val="both"/>
        <w:rPr>
          <w:rStyle w:val="word"/>
          <w:rFonts w:ascii="Times New Roman" w:hAnsi="Times New Roman" w:cs="Times New Roman"/>
          <w:sz w:val="24"/>
          <w:szCs w:val="24"/>
          <w:shd w:val="clear" w:color="auto" w:fill="FFFFFF"/>
        </w:rPr>
      </w:pPr>
      <w:r w:rsidRPr="00A84974">
        <w:rPr>
          <w:rStyle w:val="word"/>
          <w:rFonts w:ascii="Times New Roman" w:hAnsi="Times New Roman" w:cs="Times New Roman"/>
          <w:sz w:val="24"/>
          <w:szCs w:val="24"/>
          <w:shd w:val="clear" w:color="auto" w:fill="FFFFFF"/>
        </w:rPr>
        <w:t>A country's proper financial system can contribute to the country's economy developing. Banks are leading</w:t>
      </w:r>
      <w:r w:rsidR="004A4310" w:rsidRPr="00A84974">
        <w:rPr>
          <w:rStyle w:val="word"/>
          <w:rFonts w:ascii="Times New Roman" w:hAnsi="Times New Roman" w:cs="Times New Roman"/>
          <w:sz w:val="24"/>
          <w:szCs w:val="24"/>
          <w:shd w:val="clear" w:color="auto" w:fill="FFFFFF"/>
        </w:rPr>
        <w:t> in</w:t>
      </w:r>
      <w:r w:rsidRPr="00A84974">
        <w:rPr>
          <w:rStyle w:val="word"/>
          <w:rFonts w:ascii="Times New Roman" w:hAnsi="Times New Roman" w:cs="Times New Roman"/>
          <w:sz w:val="24"/>
          <w:szCs w:val="24"/>
          <w:shd w:val="clear" w:color="auto" w:fill="FFFFFF"/>
        </w:rPr>
        <w:t xml:space="preserve"> the finance system in our country. Again, private commercial banks, much better than </w:t>
      </w:r>
      <w:r w:rsidR="004A4310" w:rsidRPr="00A84974">
        <w:rPr>
          <w:rStyle w:val="word"/>
          <w:rFonts w:ascii="Times New Roman" w:hAnsi="Times New Roman" w:cs="Times New Roman"/>
          <w:sz w:val="24"/>
          <w:szCs w:val="24"/>
          <w:shd w:val="clear" w:color="auto" w:fill="FFFFFF"/>
        </w:rPr>
        <w:t>state</w:t>
      </w:r>
      <w:r w:rsidRPr="00A84974">
        <w:rPr>
          <w:rStyle w:val="word"/>
          <w:rFonts w:ascii="Times New Roman" w:hAnsi="Times New Roman" w:cs="Times New Roman"/>
          <w:sz w:val="24"/>
          <w:szCs w:val="24"/>
          <w:shd w:val="clear" w:color="auto" w:fill="FFFFFF"/>
        </w:rPr>
        <w:t>-owned banks, play an important and imperative role in our country's development.</w:t>
      </w:r>
      <w:r w:rsidR="004A4310" w:rsidRPr="00A84974">
        <w:rPr>
          <w:rStyle w:val="word"/>
          <w:rFonts w:ascii="Times New Roman" w:hAnsi="Times New Roman" w:cs="Times New Roman"/>
          <w:sz w:val="24"/>
          <w:szCs w:val="24"/>
          <w:shd w:val="clear" w:color="auto" w:fill="FFFFFF"/>
        </w:rPr>
        <w:t xml:space="preserve"> Bank </w:t>
      </w:r>
      <w:proofErr w:type="spellStart"/>
      <w:r w:rsidR="004A4310" w:rsidRPr="00A84974">
        <w:rPr>
          <w:rStyle w:val="word"/>
          <w:rFonts w:ascii="Times New Roman" w:hAnsi="Times New Roman" w:cs="Times New Roman"/>
          <w:sz w:val="24"/>
          <w:szCs w:val="24"/>
          <w:shd w:val="clear" w:color="auto" w:fill="FFFFFF"/>
        </w:rPr>
        <w:t>Alfalah</w:t>
      </w:r>
      <w:proofErr w:type="spellEnd"/>
      <w:r w:rsidR="004A4310" w:rsidRPr="00A84974">
        <w:rPr>
          <w:rStyle w:val="word"/>
          <w:rFonts w:ascii="Times New Roman" w:hAnsi="Times New Roman" w:cs="Times New Roman"/>
          <w:sz w:val="24"/>
          <w:szCs w:val="24"/>
          <w:shd w:val="clear" w:color="auto" w:fill="FFFFFF"/>
        </w:rPr>
        <w:t xml:space="preserve"> has a broad global reach and a strong position in emerging markets, complemented by strategic alliances and acquisitions. Bank </w:t>
      </w:r>
      <w:proofErr w:type="spellStart"/>
      <w:r w:rsidR="004A4310" w:rsidRPr="00A84974">
        <w:rPr>
          <w:rStyle w:val="word"/>
          <w:rFonts w:ascii="Times New Roman" w:hAnsi="Times New Roman" w:cs="Times New Roman"/>
          <w:sz w:val="24"/>
          <w:szCs w:val="24"/>
          <w:shd w:val="clear" w:color="auto" w:fill="FFFFFF"/>
        </w:rPr>
        <w:t>Alfalah</w:t>
      </w:r>
      <w:proofErr w:type="spellEnd"/>
      <w:r w:rsidR="004A4310" w:rsidRPr="00A84974">
        <w:rPr>
          <w:rStyle w:val="word"/>
          <w:rFonts w:ascii="Times New Roman" w:hAnsi="Times New Roman" w:cs="Times New Roman"/>
          <w:sz w:val="24"/>
          <w:szCs w:val="24"/>
          <w:shd w:val="clear" w:color="auto" w:fill="FFFFFF"/>
        </w:rPr>
        <w:t xml:space="preserve"> is not only one of the leading foreign banks, but also one of the few banks that has revolutionized the banking service industry through the adoption of modern technology and processes to improve customer satisfaction.</w:t>
      </w:r>
    </w:p>
    <w:p w:rsidR="00592537" w:rsidRPr="005C6D15" w:rsidRDefault="00CB3CE5" w:rsidP="00A84974">
      <w:pPr>
        <w:spacing w:line="360" w:lineRule="auto"/>
        <w:jc w:val="both"/>
        <w:rPr>
          <w:rFonts w:ascii="Times New Roman" w:hAnsi="Times New Roman" w:cs="Times New Roman"/>
          <w:b/>
          <w:sz w:val="24"/>
          <w:szCs w:val="24"/>
          <w:shd w:val="clear" w:color="auto" w:fill="FFFFFF"/>
        </w:rPr>
      </w:pPr>
      <w:r w:rsidRPr="00A84974">
        <w:rPr>
          <w:rStyle w:val="word"/>
          <w:rFonts w:ascii="Times New Roman" w:hAnsi="Times New Roman" w:cs="Times New Roman"/>
          <w:sz w:val="24"/>
          <w:szCs w:val="24"/>
          <w:shd w:val="clear" w:color="auto" w:fill="FFFFFF"/>
        </w:rPr>
        <w:t xml:space="preserve">Although Bank </w:t>
      </w:r>
      <w:proofErr w:type="spellStart"/>
      <w:r w:rsidRPr="00A84974">
        <w:rPr>
          <w:rStyle w:val="word"/>
          <w:rFonts w:ascii="Times New Roman" w:hAnsi="Times New Roman" w:cs="Times New Roman"/>
          <w:sz w:val="24"/>
          <w:szCs w:val="24"/>
          <w:shd w:val="clear" w:color="auto" w:fill="FFFFFF"/>
        </w:rPr>
        <w:t>Alfalah</w:t>
      </w:r>
      <w:proofErr w:type="spellEnd"/>
      <w:r w:rsidRPr="00A84974">
        <w:rPr>
          <w:rStyle w:val="word"/>
          <w:rFonts w:ascii="Times New Roman" w:hAnsi="Times New Roman" w:cs="Times New Roman"/>
          <w:sz w:val="24"/>
          <w:szCs w:val="24"/>
          <w:shd w:val="clear" w:color="auto" w:fill="FFFFFF"/>
        </w:rPr>
        <w:t xml:space="preserve"> has operated around the globe with a strong brand image and customer satisfaction, it still needs to improve some of its lack to enrich and maintain a better reputation to become the best international bank in the world.</w:t>
      </w:r>
    </w:p>
    <w:bookmarkStart w:id="69" w:name="_Toc33304753" w:displacedByCustomXml="next"/>
    <w:sdt>
      <w:sdtPr>
        <w:rPr>
          <w:rFonts w:ascii="Times New Roman" w:hAnsi="Times New Roman" w:cs="Times New Roman"/>
          <w:caps w:val="0"/>
          <w:color w:val="auto"/>
          <w:spacing w:val="0"/>
          <w:sz w:val="24"/>
          <w:szCs w:val="24"/>
        </w:rPr>
        <w:id w:val="1059216020"/>
        <w:docPartObj>
          <w:docPartGallery w:val="Bibliographies"/>
          <w:docPartUnique/>
        </w:docPartObj>
      </w:sdtPr>
      <w:sdtEndPr/>
      <w:sdtContent>
        <w:p w:rsidR="004739F5" w:rsidRPr="00A84974" w:rsidRDefault="00CB3CE5" w:rsidP="00A84974">
          <w:pPr>
            <w:pStyle w:val="Heading1"/>
            <w:spacing w:line="360" w:lineRule="auto"/>
            <w:jc w:val="both"/>
            <w:rPr>
              <w:rFonts w:ascii="Times New Roman" w:hAnsi="Times New Roman" w:cs="Times New Roman"/>
              <w:b/>
              <w:sz w:val="24"/>
              <w:szCs w:val="24"/>
            </w:rPr>
          </w:pPr>
          <w:r w:rsidRPr="00A84974">
            <w:rPr>
              <w:rFonts w:ascii="Times New Roman" w:hAnsi="Times New Roman" w:cs="Times New Roman"/>
              <w:b/>
              <w:caps w:val="0"/>
              <w:spacing w:val="0"/>
              <w:sz w:val="24"/>
              <w:szCs w:val="24"/>
            </w:rPr>
            <w:t>Chapter-07 Reference</w:t>
          </w:r>
          <w:bookmarkEnd w:id="69"/>
        </w:p>
        <w:sdt>
          <w:sdtPr>
            <w:rPr>
              <w:rFonts w:ascii="Times New Roman" w:hAnsi="Times New Roman" w:cs="Times New Roman"/>
              <w:sz w:val="24"/>
              <w:szCs w:val="24"/>
            </w:rPr>
            <w:id w:val="-573587230"/>
            <w:bibliography/>
          </w:sdtPr>
          <w:sdtEndPr/>
          <w:sdtContent>
            <w:p w:rsidR="008D6189" w:rsidRDefault="00CB3CE5" w:rsidP="008D6189">
              <w:pPr>
                <w:pStyle w:val="Bibliography"/>
                <w:rPr>
                  <w:noProof/>
                  <w:sz w:val="24"/>
                  <w:szCs w:val="24"/>
                </w:rPr>
              </w:pPr>
              <w:r w:rsidRPr="00A84974">
                <w:rPr>
                  <w:rFonts w:ascii="Times New Roman" w:hAnsi="Times New Roman" w:cs="Times New Roman"/>
                  <w:sz w:val="24"/>
                  <w:szCs w:val="24"/>
                </w:rPr>
                <w:fldChar w:fldCharType="begin"/>
              </w:r>
              <w:r w:rsidRPr="00A84974">
                <w:rPr>
                  <w:rFonts w:ascii="Times New Roman" w:hAnsi="Times New Roman" w:cs="Times New Roman"/>
                  <w:sz w:val="24"/>
                  <w:szCs w:val="24"/>
                </w:rPr>
                <w:instrText xml:space="preserve"> BIBLIOGRAPHY </w:instrText>
              </w:r>
              <w:r w:rsidRPr="00A84974">
                <w:rPr>
                  <w:rFonts w:ascii="Times New Roman" w:hAnsi="Times New Roman" w:cs="Times New Roman"/>
                  <w:sz w:val="24"/>
                  <w:szCs w:val="24"/>
                </w:rPr>
                <w:fldChar w:fldCharType="separate"/>
              </w:r>
              <w:r w:rsidR="008D6189">
                <w:rPr>
                  <w:noProof/>
                </w:rPr>
                <w:t xml:space="preserve">Amuzu, M. S., 2010. CASH FLOW RATIO AS A MEASURE OF PERFORMANCE OF LISTED COMPANIES IN EMERGING ECONOMIES: THE GHANA EXAMPLE. </w:t>
              </w:r>
              <w:r w:rsidR="008D6189">
                <w:rPr>
                  <w:i/>
                  <w:iCs/>
                  <w:noProof/>
                </w:rPr>
                <w:t xml:space="preserve">St. Clements University , </w:t>
              </w:r>
              <w:r w:rsidR="008D6189">
                <w:rPr>
                  <w:noProof/>
                </w:rPr>
                <w:t>pp. 1-306.</w:t>
              </w:r>
            </w:p>
            <w:p w:rsidR="008D6189" w:rsidRDefault="008D6189" w:rsidP="008D6189">
              <w:pPr>
                <w:pStyle w:val="Bibliography"/>
                <w:rPr>
                  <w:noProof/>
                </w:rPr>
              </w:pPr>
              <w:r>
                <w:rPr>
                  <w:noProof/>
                </w:rPr>
                <w:t xml:space="preserve">Anon, 2003-2020. </w:t>
              </w:r>
              <w:r>
                <w:rPr>
                  <w:i/>
                  <w:iCs/>
                  <w:noProof/>
                </w:rPr>
                <w:t xml:space="preserve">Study.com. </w:t>
              </w:r>
              <w:r>
                <w:rPr>
                  <w:noProof/>
                </w:rPr>
                <w:t xml:space="preserve">[Online] </w:t>
              </w:r>
              <w:r>
                <w:rPr>
                  <w:noProof/>
                </w:rPr>
                <w:br/>
                <w:t xml:space="preserve">Available at: </w:t>
              </w:r>
              <w:r>
                <w:rPr>
                  <w:noProof/>
                  <w:u w:val="single"/>
                </w:rPr>
                <w:t>https://study.com/academy/lesson/quality-of-income-ratio-definition-formula-analysis.html.</w:t>
              </w:r>
              <w:r>
                <w:rPr>
                  <w:noProof/>
                </w:rPr>
                <w:br/>
                <w:t>[Accessed 09 february 2020].</w:t>
              </w:r>
            </w:p>
            <w:p w:rsidR="008D6189" w:rsidRDefault="008D6189" w:rsidP="008D6189">
              <w:pPr>
                <w:pStyle w:val="Bibliography"/>
                <w:rPr>
                  <w:noProof/>
                </w:rPr>
              </w:pPr>
              <w:r>
                <w:rPr>
                  <w:noProof/>
                </w:rPr>
                <w:t xml:space="preserve">Carlson, R., 2020. </w:t>
              </w:r>
              <w:r>
                <w:rPr>
                  <w:i/>
                  <w:iCs/>
                  <w:noProof/>
                </w:rPr>
                <w:t xml:space="preserve">Cash Management Using a Cash Disbursements Journal, </w:t>
              </w:r>
              <w:r>
                <w:rPr>
                  <w:noProof/>
                </w:rPr>
                <w:t>s.l.: s.n.</w:t>
              </w:r>
            </w:p>
            <w:p w:rsidR="008D6189" w:rsidRDefault="008D6189" w:rsidP="008D6189">
              <w:pPr>
                <w:pStyle w:val="Bibliography"/>
                <w:rPr>
                  <w:noProof/>
                </w:rPr>
              </w:pPr>
              <w:r>
                <w:rPr>
                  <w:noProof/>
                </w:rPr>
                <w:t xml:space="preserve">Fraser, J. A., 2000. </w:t>
              </w:r>
              <w:r>
                <w:rPr>
                  <w:i/>
                  <w:iCs/>
                  <w:noProof/>
                </w:rPr>
                <w:t xml:space="preserve">The art of cash management, </w:t>
              </w:r>
              <w:r>
                <w:rPr>
                  <w:noProof/>
                </w:rPr>
                <w:t>s.l.: Inc..</w:t>
              </w:r>
            </w:p>
            <w:p w:rsidR="008D6189" w:rsidRDefault="008D6189" w:rsidP="008D6189">
              <w:pPr>
                <w:pStyle w:val="Bibliography"/>
                <w:rPr>
                  <w:noProof/>
                </w:rPr>
              </w:pPr>
              <w:r>
                <w:rPr>
                  <w:noProof/>
                </w:rPr>
                <w:t xml:space="preserve">Godwin, R., 2011. </w:t>
              </w:r>
              <w:r>
                <w:rPr>
                  <w:i/>
                  <w:iCs/>
                  <w:noProof/>
                </w:rPr>
                <w:t xml:space="preserve">Cash Managementon the Profitability of Financial Institutions;Acase of Bank of Africa Uganda, </w:t>
              </w:r>
              <w:r>
                <w:rPr>
                  <w:noProof/>
                </w:rPr>
                <w:t>Uganda: Makerere University.</w:t>
              </w:r>
            </w:p>
            <w:p w:rsidR="008D6189" w:rsidRDefault="008D6189" w:rsidP="008D6189">
              <w:pPr>
                <w:pStyle w:val="Bibliography"/>
                <w:rPr>
                  <w:noProof/>
                </w:rPr>
              </w:pPr>
              <w:r>
                <w:rPr>
                  <w:noProof/>
                </w:rPr>
                <w:t xml:space="preserve">Gulec, O. F., 2019. Cash Flow Ratio Analysis: The Case of Turkey. </w:t>
              </w:r>
              <w:r>
                <w:rPr>
                  <w:i/>
                  <w:iCs/>
                  <w:noProof/>
                </w:rPr>
                <w:t>V. International Symposium on Accounting and Finance(ISAF 2019).</w:t>
              </w:r>
            </w:p>
            <w:p w:rsidR="008D6189" w:rsidRDefault="008D6189" w:rsidP="008D6189">
              <w:pPr>
                <w:pStyle w:val="Bibliography"/>
                <w:rPr>
                  <w:noProof/>
                </w:rPr>
              </w:pPr>
              <w:r>
                <w:rPr>
                  <w:noProof/>
                </w:rPr>
                <w:t xml:space="preserve">Jooste, L., 2007. An evaluation of the usefulness of cash flow ratios to predict financial distress. </w:t>
              </w:r>
              <w:r>
                <w:rPr>
                  <w:i/>
                  <w:iCs/>
                  <w:noProof/>
                </w:rPr>
                <w:t xml:space="preserve">Acta Commercii, </w:t>
              </w:r>
              <w:r>
                <w:rPr>
                  <w:noProof/>
                </w:rPr>
                <w:t>7(1), pp. 1-13.</w:t>
              </w:r>
            </w:p>
            <w:p w:rsidR="008D6189" w:rsidRDefault="008D6189" w:rsidP="008D6189">
              <w:pPr>
                <w:pStyle w:val="Bibliography"/>
                <w:rPr>
                  <w:noProof/>
                </w:rPr>
              </w:pPr>
              <w:r>
                <w:rPr>
                  <w:noProof/>
                </w:rPr>
                <w:t xml:space="preserve">Nso, M. A., 2018. CASH MANAGEMENT TECHNIQUES AND THE RELATIONSHIP BETWEEN CASH MANAGEMENT AND PROFITABILITY OF MICROFINANCE INSTITUTIONS. </w:t>
              </w:r>
              <w:r>
                <w:rPr>
                  <w:i/>
                  <w:iCs/>
                  <w:noProof/>
                </w:rPr>
                <w:t xml:space="preserve">International J ournal of Economics, Commerce and Management , </w:t>
              </w:r>
              <w:r>
                <w:rPr>
                  <w:noProof/>
                </w:rPr>
                <w:t>VI(5), pp. 460 - 481.</w:t>
              </w:r>
            </w:p>
            <w:p w:rsidR="008D6189" w:rsidRDefault="008D6189" w:rsidP="008D6189">
              <w:pPr>
                <w:pStyle w:val="Bibliography"/>
                <w:rPr>
                  <w:noProof/>
                </w:rPr>
              </w:pPr>
              <w:r>
                <w:rPr>
                  <w:noProof/>
                </w:rPr>
                <w:t xml:space="preserve">Salek, J. G., 2005 . </w:t>
              </w:r>
              <w:r>
                <w:rPr>
                  <w:i/>
                  <w:iCs/>
                  <w:noProof/>
                </w:rPr>
                <w:t xml:space="preserve">Accounts Receivable Management Best Practices. </w:t>
              </w:r>
              <w:r>
                <w:rPr>
                  <w:noProof/>
                </w:rPr>
                <w:t>1st ed. s.l.:Wiley.</w:t>
              </w:r>
            </w:p>
            <w:p w:rsidR="008D6189" w:rsidRDefault="008D6189" w:rsidP="008D6189">
              <w:pPr>
                <w:pStyle w:val="Bibliography"/>
                <w:rPr>
                  <w:noProof/>
                </w:rPr>
              </w:pPr>
              <w:r>
                <w:rPr>
                  <w:noProof/>
                </w:rPr>
                <w:t xml:space="preserve">Slywotzky, A., 2009. </w:t>
              </w:r>
              <w:r>
                <w:rPr>
                  <w:i/>
                  <w:iCs/>
                  <w:noProof/>
                </w:rPr>
                <w:t xml:space="preserve">The art of profitability. </w:t>
              </w:r>
              <w:r>
                <w:rPr>
                  <w:noProof/>
                </w:rPr>
                <w:t>Hardcover ed. s.l.: Warner Business Books.</w:t>
              </w:r>
            </w:p>
            <w:p w:rsidR="008D6189" w:rsidRDefault="008D6189" w:rsidP="008D6189">
              <w:pPr>
                <w:pStyle w:val="Bibliography"/>
                <w:rPr>
                  <w:noProof/>
                </w:rPr>
              </w:pPr>
              <w:r>
                <w:rPr>
                  <w:noProof/>
                </w:rPr>
                <w:t xml:space="preserve">Tadija Đukić, B. N., 2013. THE ANALYSIS OF KEY FINANCIAL PERFORMANCES OF BANKS. </w:t>
              </w:r>
              <w:r>
                <w:rPr>
                  <w:i/>
                  <w:iCs/>
                  <w:noProof/>
                </w:rPr>
                <w:t xml:space="preserve">FACTA UNIVERSITATIS ,Series: Economics and Organization , </w:t>
              </w:r>
              <w:r>
                <w:rPr>
                  <w:noProof/>
                </w:rPr>
                <w:t>Volume 10, pp. 129-145.</w:t>
              </w:r>
            </w:p>
            <w:p w:rsidR="008D6189" w:rsidRDefault="008D6189" w:rsidP="008D6189">
              <w:pPr>
                <w:pStyle w:val="Bibliography"/>
                <w:rPr>
                  <w:noProof/>
                </w:rPr>
              </w:pPr>
              <w:r>
                <w:rPr>
                  <w:noProof/>
                </w:rPr>
                <w:t xml:space="preserve">Walsh, C., 2008. </w:t>
              </w:r>
              <w:r>
                <w:rPr>
                  <w:i/>
                  <w:iCs/>
                  <w:noProof/>
                </w:rPr>
                <w:t xml:space="preserve">Key Management Ratios. </w:t>
              </w:r>
              <w:r>
                <w:rPr>
                  <w:noProof/>
                </w:rPr>
                <w:t>4th ed. s.l.:Financial Times Prentice Hall.</w:t>
              </w:r>
            </w:p>
            <w:p w:rsidR="00EC5909" w:rsidRDefault="00CB3CE5" w:rsidP="008D6189">
              <w:pPr>
                <w:spacing w:line="360" w:lineRule="auto"/>
                <w:jc w:val="both"/>
                <w:rPr>
                  <w:rFonts w:ascii="Times New Roman" w:hAnsi="Times New Roman" w:cs="Times New Roman"/>
                  <w:sz w:val="24"/>
                  <w:szCs w:val="24"/>
                </w:rPr>
              </w:pPr>
              <w:r w:rsidRPr="00A84974">
                <w:rPr>
                  <w:rFonts w:ascii="Times New Roman" w:hAnsi="Times New Roman" w:cs="Times New Roman"/>
                  <w:b/>
                  <w:bCs/>
                  <w:noProof/>
                  <w:sz w:val="24"/>
                  <w:szCs w:val="24"/>
                </w:rPr>
                <w:fldChar w:fldCharType="end"/>
              </w:r>
            </w:p>
          </w:sdtContent>
        </w:sdt>
      </w:sdtContent>
    </w:sdt>
    <w:p w:rsidR="0026725D" w:rsidRDefault="0026725D"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26725D" w:rsidRDefault="0026725D"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26725D" w:rsidRDefault="0026725D"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E95803" w:rsidRDefault="00E95803"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E95803" w:rsidRDefault="00E95803"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E95803" w:rsidRDefault="00E95803"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592537" w:rsidRPr="00EC5909" w:rsidRDefault="00CB3CE5" w:rsidP="00A84974">
      <w:pPr>
        <w:spacing w:line="360" w:lineRule="auto"/>
        <w:jc w:val="both"/>
        <w:rPr>
          <w:rFonts w:ascii="Times New Roman" w:hAnsi="Times New Roman" w:cs="Times New Roman"/>
          <w:sz w:val="24"/>
          <w:szCs w:val="24"/>
        </w:rPr>
      </w:pPr>
      <w:r w:rsidRPr="00A84974">
        <w:rPr>
          <w:rFonts w:ascii="Times New Roman" w:hAnsi="Times New Roman" w:cs="Times New Roman"/>
          <w:b/>
          <w:color w:val="521807" w:themeColor="accent1" w:themeShade="80"/>
          <w:sz w:val="24"/>
          <w:szCs w:val="24"/>
          <w:shd w:val="clear" w:color="auto" w:fill="FFFFFF"/>
        </w:rPr>
        <w:lastRenderedPageBreak/>
        <w:t>Appendix</w:t>
      </w:r>
      <w:r w:rsidR="00A97BD8" w:rsidRPr="00A84974">
        <w:rPr>
          <w:rFonts w:ascii="Times New Roman" w:hAnsi="Times New Roman" w:cs="Times New Roman"/>
          <w:b/>
          <w:color w:val="521807" w:themeColor="accent1" w:themeShade="80"/>
          <w:sz w:val="24"/>
          <w:szCs w:val="24"/>
          <w:shd w:val="clear" w:color="auto" w:fill="FFFFFF"/>
        </w:rPr>
        <w:t xml:space="preserve"> 01</w:t>
      </w:r>
    </w:p>
    <w:p w:rsidR="00DB0FE2" w:rsidRPr="00A84974" w:rsidRDefault="00343A72"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color w:val="521807" w:themeColor="accent1" w:themeShade="80"/>
          <w:sz w:val="24"/>
          <w:szCs w:val="24"/>
          <w:shd w:val="clear" w:color="auto" w:fill="FFFFFF"/>
        </w:rPr>
        <w:t>Qu</w:t>
      </w:r>
      <w:r>
        <w:rPr>
          <w:rFonts w:ascii="Times New Roman" w:hAnsi="Times New Roman" w:cs="Times New Roman"/>
          <w:b/>
          <w:color w:val="521807" w:themeColor="accent1" w:themeShade="80"/>
          <w:sz w:val="24"/>
          <w:szCs w:val="24"/>
          <w:shd w:val="clear" w:color="auto" w:fill="FFFFFF"/>
        </w:rPr>
        <w:t>estionnaire</w:t>
      </w:r>
      <w:bookmarkStart w:id="70" w:name="_GoBack"/>
      <w:bookmarkEnd w:id="70"/>
    </w:p>
    <w:p w:rsidR="00EE7F55" w:rsidRPr="00A84974" w:rsidRDefault="00CB3CE5" w:rsidP="00A84974">
      <w:pPr>
        <w:spacing w:line="360" w:lineRule="auto"/>
        <w:jc w:val="both"/>
        <w:rPr>
          <w:rFonts w:ascii="Times New Roman" w:hAnsi="Times New Roman" w:cs="Times New Roman"/>
          <w:sz w:val="24"/>
          <w:szCs w:val="24"/>
          <w:shd w:val="clear" w:color="auto" w:fill="FFFFFF"/>
        </w:rPr>
      </w:pPr>
      <w:r w:rsidRPr="00A84974">
        <w:rPr>
          <w:rFonts w:ascii="Times New Roman" w:hAnsi="Times New Roman" w:cs="Times New Roman"/>
          <w:sz w:val="24"/>
          <w:szCs w:val="24"/>
          <w:shd w:val="clear" w:color="auto" w:fill="FFFFFF"/>
        </w:rPr>
        <w:t>Dear Sir/Madam,</w:t>
      </w:r>
    </w:p>
    <w:p w:rsidR="00DB0FE2" w:rsidRPr="00A84974" w:rsidRDefault="00CB3CE5" w:rsidP="00A84974">
      <w:pPr>
        <w:spacing w:line="360" w:lineRule="auto"/>
        <w:jc w:val="both"/>
        <w:rPr>
          <w:rStyle w:val="word"/>
          <w:rFonts w:ascii="Times New Roman" w:hAnsi="Times New Roman" w:cs="Times New Roman"/>
          <w:color w:val="000000" w:themeColor="text1"/>
          <w:sz w:val="24"/>
          <w:szCs w:val="24"/>
          <w:shd w:val="clear" w:color="auto" w:fill="FFFFFF"/>
        </w:rPr>
      </w:pPr>
      <w:r w:rsidRPr="00A84974">
        <w:rPr>
          <w:rStyle w:val="word"/>
          <w:rFonts w:ascii="Times New Roman" w:hAnsi="Times New Roman" w:cs="Times New Roman"/>
          <w:color w:val="000000" w:themeColor="text1"/>
          <w:sz w:val="24"/>
          <w:szCs w:val="24"/>
          <w:shd w:val="clear" w:color="auto" w:fill="FFFFFF"/>
        </w:rPr>
        <w:t xml:space="preserve">I am a student at United International University, </w:t>
      </w:r>
      <w:proofErr w:type="spellStart"/>
      <w:r w:rsidRPr="00A84974">
        <w:rPr>
          <w:rStyle w:val="word"/>
          <w:rFonts w:ascii="Times New Roman" w:hAnsi="Times New Roman" w:cs="Times New Roman"/>
          <w:color w:val="000000" w:themeColor="text1"/>
          <w:sz w:val="24"/>
          <w:szCs w:val="24"/>
          <w:shd w:val="clear" w:color="auto" w:fill="FFFFFF"/>
        </w:rPr>
        <w:t>Nishat</w:t>
      </w:r>
      <w:proofErr w:type="spellEnd"/>
      <w:r w:rsidRPr="00A84974">
        <w:rPr>
          <w:rStyle w:val="word"/>
          <w:rFonts w:ascii="Times New Roman" w:hAnsi="Times New Roman" w:cs="Times New Roman"/>
          <w:color w:val="000000" w:themeColor="text1"/>
          <w:sz w:val="24"/>
          <w:szCs w:val="24"/>
          <w:shd w:val="clear" w:color="auto" w:fill="FFFFFF"/>
        </w:rPr>
        <w:t xml:space="preserve"> </w:t>
      </w:r>
      <w:proofErr w:type="spellStart"/>
      <w:r w:rsidRPr="00A84974">
        <w:rPr>
          <w:rStyle w:val="word"/>
          <w:rFonts w:ascii="Times New Roman" w:hAnsi="Times New Roman" w:cs="Times New Roman"/>
          <w:color w:val="000000" w:themeColor="text1"/>
          <w:sz w:val="24"/>
          <w:szCs w:val="24"/>
          <w:shd w:val="clear" w:color="auto" w:fill="FFFFFF"/>
        </w:rPr>
        <w:t>Anjum</w:t>
      </w:r>
      <w:proofErr w:type="spellEnd"/>
      <w:r w:rsidRPr="00A84974">
        <w:rPr>
          <w:rStyle w:val="word"/>
          <w:rFonts w:ascii="Times New Roman" w:hAnsi="Times New Roman" w:cs="Times New Roman"/>
          <w:color w:val="000000" w:themeColor="text1"/>
          <w:sz w:val="24"/>
          <w:szCs w:val="24"/>
          <w:shd w:val="clear" w:color="auto" w:fill="FFFFFF"/>
        </w:rPr>
        <w:t xml:space="preserve"> </w:t>
      </w:r>
      <w:proofErr w:type="spellStart"/>
      <w:r w:rsidRPr="00A84974">
        <w:rPr>
          <w:rStyle w:val="word"/>
          <w:rFonts w:ascii="Times New Roman" w:hAnsi="Times New Roman" w:cs="Times New Roman"/>
          <w:color w:val="000000" w:themeColor="text1"/>
          <w:sz w:val="24"/>
          <w:szCs w:val="24"/>
          <w:shd w:val="clear" w:color="auto" w:fill="FFFFFF"/>
        </w:rPr>
        <w:t>Ananna</w:t>
      </w:r>
      <w:proofErr w:type="spellEnd"/>
      <w:r w:rsidRPr="00A84974">
        <w:rPr>
          <w:rStyle w:val="word"/>
          <w:rFonts w:ascii="Times New Roman" w:hAnsi="Times New Roman" w:cs="Times New Roman"/>
          <w:color w:val="000000" w:themeColor="text1"/>
          <w:sz w:val="24"/>
          <w:szCs w:val="24"/>
          <w:shd w:val="clear" w:color="auto" w:fill="FFFFFF"/>
        </w:rPr>
        <w:t>, and I intend to research the relationship between cash management and the profitability of the banking industry and the information you provide will be treated with utmost confidentiality.No one's name will be put for this study while compiling the report.</w:t>
      </w:r>
    </w:p>
    <w:p w:rsidR="00D75F01" w:rsidRPr="00A84974" w:rsidRDefault="00CB3CE5" w:rsidP="00A84974">
      <w:pPr>
        <w:spacing w:line="360" w:lineRule="auto"/>
        <w:jc w:val="both"/>
        <w:rPr>
          <w:rFonts w:ascii="Times New Roman" w:hAnsi="Times New Roman" w:cs="Times New Roman"/>
          <w:b/>
          <w:color w:val="521807" w:themeColor="accent1" w:themeShade="80"/>
          <w:sz w:val="24"/>
          <w:szCs w:val="24"/>
        </w:rPr>
      </w:pPr>
      <w:r w:rsidRPr="00A84974">
        <w:rPr>
          <w:rFonts w:ascii="Times New Roman" w:hAnsi="Times New Roman" w:cs="Times New Roman"/>
          <w:b/>
          <w:color w:val="521807" w:themeColor="accent1" w:themeShade="80"/>
          <w:sz w:val="24"/>
          <w:szCs w:val="24"/>
        </w:rPr>
        <w:t>Demographic Information</w:t>
      </w:r>
    </w:p>
    <w:p w:rsidR="00D75F01" w:rsidRPr="00A84974" w:rsidRDefault="00CB3CE5" w:rsidP="00A84974">
      <w:pPr>
        <w:spacing w:line="360" w:lineRule="auto"/>
        <w:jc w:val="both"/>
        <w:rPr>
          <w:rFonts w:ascii="Times New Roman" w:hAnsi="Times New Roman" w:cs="Times New Roman"/>
          <w:b/>
          <w:sz w:val="24"/>
          <w:szCs w:val="24"/>
        </w:rPr>
      </w:pPr>
      <w:r w:rsidRPr="00A84974">
        <w:rPr>
          <w:rStyle w:val="word"/>
          <w:rFonts w:ascii="Times New Roman" w:hAnsi="Times New Roman" w:cs="Times New Roman"/>
          <w:sz w:val="24"/>
          <w:szCs w:val="24"/>
          <w:shd w:val="clear" w:color="auto" w:fill="FFFFFF"/>
        </w:rPr>
        <w:t>Please mark "o" on the next to your answer.</w:t>
      </w:r>
    </w:p>
    <w:p w:rsidR="00D75F01" w:rsidRPr="00A84974" w:rsidRDefault="00CB3CE5" w:rsidP="00A84974">
      <w:pPr>
        <w:pStyle w:val="ListParagraph"/>
        <w:numPr>
          <w:ilvl w:val="0"/>
          <w:numId w:val="5"/>
        </w:numPr>
        <w:spacing w:line="360" w:lineRule="auto"/>
        <w:jc w:val="both"/>
        <w:rPr>
          <w:rFonts w:ascii="Times New Roman" w:hAnsi="Times New Roman" w:cs="Times New Roman"/>
          <w:b/>
          <w:color w:val="521807" w:themeColor="accent1" w:themeShade="80"/>
          <w:sz w:val="24"/>
          <w:szCs w:val="24"/>
        </w:rPr>
      </w:pPr>
      <w:r w:rsidRPr="00A84974">
        <w:rPr>
          <w:rFonts w:ascii="Times New Roman" w:hAnsi="Times New Roman" w:cs="Times New Roman"/>
          <w:b/>
          <w:sz w:val="24"/>
          <w:szCs w:val="24"/>
        </w:rPr>
        <w:t>Your Gender</w:t>
      </w:r>
    </w:p>
    <w:tbl>
      <w:tblPr>
        <w:tblStyle w:val="TableGrid"/>
        <w:tblW w:w="0" w:type="auto"/>
        <w:tblInd w:w="720" w:type="dxa"/>
        <w:tblLook w:val="04A0" w:firstRow="1" w:lastRow="0" w:firstColumn="1" w:lastColumn="0" w:noHBand="0" w:noVBand="1"/>
      </w:tblPr>
      <w:tblGrid>
        <w:gridCol w:w="2214"/>
        <w:gridCol w:w="2214"/>
      </w:tblGrid>
      <w:tr w:rsidR="00DF316F" w:rsidRPr="00A84974" w:rsidTr="005249BE">
        <w:tc>
          <w:tcPr>
            <w:tcW w:w="2214" w:type="dxa"/>
          </w:tcPr>
          <w:p w:rsidR="005249BE" w:rsidRPr="00A84974" w:rsidRDefault="00CB3CE5" w:rsidP="00A84974">
            <w:pPr>
              <w:pStyle w:val="ListParagraph"/>
              <w:tabs>
                <w:tab w:val="left" w:pos="1890"/>
                <w:tab w:val="left" w:pos="3600"/>
              </w:tabs>
              <w:spacing w:line="360" w:lineRule="auto"/>
              <w:ind w:left="0"/>
              <w:jc w:val="both"/>
              <w:rPr>
                <w:rFonts w:ascii="Times New Roman" w:hAnsi="Times New Roman" w:cs="Times New Roman"/>
                <w:b/>
                <w:sz w:val="24"/>
                <w:szCs w:val="24"/>
              </w:rPr>
            </w:pPr>
            <w:r w:rsidRPr="00A84974">
              <w:rPr>
                <w:rFonts w:ascii="Times New Roman" w:hAnsi="Times New Roman" w:cs="Times New Roman"/>
                <w:b/>
                <w:sz w:val="24"/>
                <w:szCs w:val="24"/>
              </w:rPr>
              <w:t>Male</w:t>
            </w:r>
          </w:p>
        </w:tc>
        <w:tc>
          <w:tcPr>
            <w:tcW w:w="2214" w:type="dxa"/>
          </w:tcPr>
          <w:p w:rsidR="005249BE" w:rsidRPr="00A84974" w:rsidRDefault="00CB3CE5" w:rsidP="00A84974">
            <w:pPr>
              <w:pStyle w:val="ListParagraph"/>
              <w:tabs>
                <w:tab w:val="left" w:pos="1890"/>
                <w:tab w:val="left" w:pos="3600"/>
              </w:tabs>
              <w:spacing w:line="360" w:lineRule="auto"/>
              <w:ind w:left="0"/>
              <w:jc w:val="both"/>
              <w:rPr>
                <w:rFonts w:ascii="Times New Roman" w:hAnsi="Times New Roman" w:cs="Times New Roman"/>
                <w:b/>
                <w:sz w:val="24"/>
                <w:szCs w:val="24"/>
              </w:rPr>
            </w:pPr>
            <w:r w:rsidRPr="00A84974">
              <w:rPr>
                <w:rFonts w:ascii="Times New Roman" w:hAnsi="Times New Roman" w:cs="Times New Roman"/>
                <w:b/>
                <w:sz w:val="24"/>
                <w:szCs w:val="24"/>
              </w:rPr>
              <w:t>Female</w:t>
            </w:r>
          </w:p>
        </w:tc>
      </w:tr>
    </w:tbl>
    <w:p w:rsidR="00D75F01" w:rsidRPr="00A84974" w:rsidRDefault="00CB3CE5" w:rsidP="00A84974">
      <w:pPr>
        <w:pStyle w:val="ListParagraph"/>
        <w:tabs>
          <w:tab w:val="left" w:pos="1890"/>
          <w:tab w:val="left" w:pos="3600"/>
        </w:tabs>
        <w:spacing w:line="360" w:lineRule="auto"/>
        <w:jc w:val="both"/>
        <w:rPr>
          <w:rFonts w:ascii="Times New Roman" w:hAnsi="Times New Roman" w:cs="Times New Roman"/>
          <w:b/>
          <w:sz w:val="24"/>
          <w:szCs w:val="24"/>
        </w:rPr>
      </w:pPr>
      <w:r w:rsidRPr="00A84974">
        <w:rPr>
          <w:rFonts w:ascii="Times New Roman" w:hAnsi="Times New Roman" w:cs="Times New Roman"/>
          <w:b/>
          <w:sz w:val="24"/>
          <w:szCs w:val="24"/>
        </w:rPr>
        <w:tab/>
      </w:r>
    </w:p>
    <w:p w:rsidR="002E1958" w:rsidRPr="00A84974" w:rsidRDefault="00CB3CE5" w:rsidP="00A84974">
      <w:pPr>
        <w:pStyle w:val="ListParagraph"/>
        <w:numPr>
          <w:ilvl w:val="0"/>
          <w:numId w:val="5"/>
        </w:numPr>
        <w:tabs>
          <w:tab w:val="left" w:pos="1890"/>
          <w:tab w:val="left" w:pos="3600"/>
        </w:tabs>
        <w:spacing w:line="360" w:lineRule="auto"/>
        <w:jc w:val="both"/>
        <w:rPr>
          <w:rFonts w:ascii="Times New Roman" w:hAnsi="Times New Roman" w:cs="Times New Roman"/>
          <w:b/>
          <w:sz w:val="24"/>
          <w:szCs w:val="24"/>
        </w:rPr>
      </w:pPr>
      <w:r w:rsidRPr="00A84974">
        <w:rPr>
          <w:rFonts w:ascii="Times New Roman" w:hAnsi="Times New Roman" w:cs="Times New Roman"/>
          <w:b/>
          <w:sz w:val="24"/>
          <w:szCs w:val="24"/>
        </w:rPr>
        <w:t>Which age group you belong to?</w:t>
      </w:r>
    </w:p>
    <w:tbl>
      <w:tblPr>
        <w:tblStyle w:val="TableGrid"/>
        <w:tblW w:w="0" w:type="auto"/>
        <w:tblInd w:w="720" w:type="dxa"/>
        <w:tblLook w:val="04A0" w:firstRow="1" w:lastRow="0" w:firstColumn="1" w:lastColumn="0" w:noHBand="0" w:noVBand="1"/>
      </w:tblPr>
      <w:tblGrid>
        <w:gridCol w:w="2230"/>
        <w:gridCol w:w="2197"/>
        <w:gridCol w:w="2197"/>
        <w:gridCol w:w="2232"/>
      </w:tblGrid>
      <w:tr w:rsidR="00DF316F" w:rsidRPr="00A84974" w:rsidTr="0019341C">
        <w:tc>
          <w:tcPr>
            <w:tcW w:w="2394" w:type="dxa"/>
          </w:tcPr>
          <w:p w:rsidR="0019341C" w:rsidRPr="00A84974" w:rsidRDefault="00CB3CE5" w:rsidP="00A84974">
            <w:pPr>
              <w:pStyle w:val="ListParagraph"/>
              <w:tabs>
                <w:tab w:val="left" w:pos="1890"/>
                <w:tab w:val="left" w:pos="3600"/>
              </w:tabs>
              <w:spacing w:line="360" w:lineRule="auto"/>
              <w:ind w:left="0"/>
              <w:jc w:val="both"/>
              <w:rPr>
                <w:rFonts w:ascii="Times New Roman" w:hAnsi="Times New Roman" w:cs="Times New Roman"/>
                <w:b/>
                <w:sz w:val="24"/>
                <w:szCs w:val="24"/>
              </w:rPr>
            </w:pPr>
            <w:r w:rsidRPr="00A84974">
              <w:rPr>
                <w:rFonts w:ascii="Times New Roman" w:hAnsi="Times New Roman" w:cs="Times New Roman"/>
                <w:b/>
                <w:sz w:val="24"/>
                <w:szCs w:val="24"/>
              </w:rPr>
              <w:t>Below 18</w:t>
            </w:r>
          </w:p>
        </w:tc>
        <w:tc>
          <w:tcPr>
            <w:tcW w:w="2394" w:type="dxa"/>
          </w:tcPr>
          <w:p w:rsidR="0019341C" w:rsidRPr="00A84974" w:rsidRDefault="00CB3CE5" w:rsidP="00A84974">
            <w:pPr>
              <w:pStyle w:val="ListParagraph"/>
              <w:tabs>
                <w:tab w:val="left" w:pos="1890"/>
                <w:tab w:val="left" w:pos="3600"/>
              </w:tabs>
              <w:spacing w:line="360" w:lineRule="auto"/>
              <w:ind w:left="0"/>
              <w:jc w:val="both"/>
              <w:rPr>
                <w:rFonts w:ascii="Times New Roman" w:hAnsi="Times New Roman" w:cs="Times New Roman"/>
                <w:b/>
                <w:sz w:val="24"/>
                <w:szCs w:val="24"/>
              </w:rPr>
            </w:pPr>
            <w:r w:rsidRPr="00A84974">
              <w:rPr>
                <w:rFonts w:ascii="Times New Roman" w:hAnsi="Times New Roman" w:cs="Times New Roman"/>
                <w:b/>
                <w:sz w:val="24"/>
                <w:szCs w:val="24"/>
              </w:rPr>
              <w:t>19-30</w:t>
            </w:r>
          </w:p>
        </w:tc>
        <w:tc>
          <w:tcPr>
            <w:tcW w:w="2394" w:type="dxa"/>
          </w:tcPr>
          <w:p w:rsidR="0019341C" w:rsidRPr="00A84974" w:rsidRDefault="00CB3CE5" w:rsidP="00A84974">
            <w:pPr>
              <w:pStyle w:val="ListParagraph"/>
              <w:tabs>
                <w:tab w:val="left" w:pos="1890"/>
                <w:tab w:val="left" w:pos="3600"/>
              </w:tabs>
              <w:spacing w:line="360" w:lineRule="auto"/>
              <w:ind w:left="0"/>
              <w:jc w:val="both"/>
              <w:rPr>
                <w:rFonts w:ascii="Times New Roman" w:hAnsi="Times New Roman" w:cs="Times New Roman"/>
                <w:b/>
                <w:sz w:val="24"/>
                <w:szCs w:val="24"/>
              </w:rPr>
            </w:pPr>
            <w:r w:rsidRPr="00A84974">
              <w:rPr>
                <w:rFonts w:ascii="Times New Roman" w:hAnsi="Times New Roman" w:cs="Times New Roman"/>
                <w:b/>
                <w:sz w:val="24"/>
                <w:szCs w:val="24"/>
              </w:rPr>
              <w:t>30-40</w:t>
            </w:r>
          </w:p>
        </w:tc>
        <w:tc>
          <w:tcPr>
            <w:tcW w:w="2394" w:type="dxa"/>
          </w:tcPr>
          <w:p w:rsidR="0019341C" w:rsidRPr="00A84974" w:rsidRDefault="00CB3CE5" w:rsidP="00A84974">
            <w:pPr>
              <w:pStyle w:val="ListParagraph"/>
              <w:tabs>
                <w:tab w:val="left" w:pos="1890"/>
                <w:tab w:val="left" w:pos="3600"/>
              </w:tabs>
              <w:spacing w:line="360" w:lineRule="auto"/>
              <w:ind w:left="0"/>
              <w:jc w:val="both"/>
              <w:rPr>
                <w:rFonts w:ascii="Times New Roman" w:hAnsi="Times New Roman" w:cs="Times New Roman"/>
                <w:b/>
                <w:sz w:val="24"/>
                <w:szCs w:val="24"/>
              </w:rPr>
            </w:pPr>
            <w:r w:rsidRPr="00A84974">
              <w:rPr>
                <w:rFonts w:ascii="Times New Roman" w:hAnsi="Times New Roman" w:cs="Times New Roman"/>
                <w:b/>
                <w:sz w:val="24"/>
                <w:szCs w:val="24"/>
              </w:rPr>
              <w:t>Above 40</w:t>
            </w:r>
          </w:p>
        </w:tc>
      </w:tr>
    </w:tbl>
    <w:p w:rsidR="005249BE" w:rsidRPr="00A84974" w:rsidRDefault="005249BE" w:rsidP="00A84974">
      <w:pPr>
        <w:pStyle w:val="ListParagraph"/>
        <w:tabs>
          <w:tab w:val="left" w:pos="1890"/>
          <w:tab w:val="left" w:pos="3600"/>
        </w:tabs>
        <w:spacing w:line="360" w:lineRule="auto"/>
        <w:jc w:val="both"/>
        <w:rPr>
          <w:rFonts w:ascii="Times New Roman" w:hAnsi="Times New Roman" w:cs="Times New Roman"/>
          <w:b/>
          <w:sz w:val="24"/>
          <w:szCs w:val="24"/>
        </w:rPr>
      </w:pPr>
    </w:p>
    <w:p w:rsidR="00281F0A" w:rsidRPr="00A84974" w:rsidRDefault="00CB3CE5" w:rsidP="00A84974">
      <w:pPr>
        <w:pStyle w:val="ListParagraph"/>
        <w:numPr>
          <w:ilvl w:val="0"/>
          <w:numId w:val="5"/>
        </w:numPr>
        <w:tabs>
          <w:tab w:val="left" w:pos="1890"/>
          <w:tab w:val="left" w:pos="3600"/>
        </w:tabs>
        <w:spacing w:line="360" w:lineRule="auto"/>
        <w:jc w:val="both"/>
        <w:rPr>
          <w:rFonts w:ascii="Times New Roman" w:hAnsi="Times New Roman" w:cs="Times New Roman"/>
          <w:b/>
          <w:sz w:val="24"/>
          <w:szCs w:val="24"/>
        </w:rPr>
      </w:pPr>
      <w:r w:rsidRPr="00A84974">
        <w:rPr>
          <w:rFonts w:ascii="Times New Roman" w:hAnsi="Times New Roman" w:cs="Times New Roman"/>
          <w:b/>
          <w:sz w:val="24"/>
          <w:szCs w:val="24"/>
        </w:rPr>
        <w:t>Qualification of Respondents</w:t>
      </w:r>
    </w:p>
    <w:tbl>
      <w:tblPr>
        <w:tblStyle w:val="TableGrid"/>
        <w:tblW w:w="0" w:type="auto"/>
        <w:tblInd w:w="720" w:type="dxa"/>
        <w:tblLook w:val="04A0" w:firstRow="1" w:lastRow="0" w:firstColumn="1" w:lastColumn="0" w:noHBand="0" w:noVBand="1"/>
      </w:tblPr>
      <w:tblGrid>
        <w:gridCol w:w="2249"/>
        <w:gridCol w:w="2219"/>
        <w:gridCol w:w="2212"/>
        <w:gridCol w:w="2176"/>
      </w:tblGrid>
      <w:tr w:rsidR="00DF316F" w:rsidRPr="00A84974" w:rsidTr="0019341C">
        <w:tc>
          <w:tcPr>
            <w:tcW w:w="2394" w:type="dxa"/>
          </w:tcPr>
          <w:p w:rsidR="0019341C" w:rsidRPr="00A84974" w:rsidRDefault="00CB3CE5" w:rsidP="00A84974">
            <w:pPr>
              <w:pStyle w:val="ListParagraph"/>
              <w:tabs>
                <w:tab w:val="left" w:pos="1890"/>
                <w:tab w:val="left" w:pos="3600"/>
              </w:tabs>
              <w:spacing w:line="360" w:lineRule="auto"/>
              <w:ind w:left="0"/>
              <w:jc w:val="both"/>
              <w:rPr>
                <w:rFonts w:ascii="Times New Roman" w:hAnsi="Times New Roman" w:cs="Times New Roman"/>
                <w:b/>
                <w:sz w:val="24"/>
                <w:szCs w:val="24"/>
              </w:rPr>
            </w:pPr>
            <w:r w:rsidRPr="00A84974">
              <w:rPr>
                <w:rFonts w:ascii="Times New Roman" w:hAnsi="Times New Roman" w:cs="Times New Roman"/>
                <w:b/>
                <w:sz w:val="24"/>
                <w:szCs w:val="24"/>
              </w:rPr>
              <w:t>Certificate</w:t>
            </w:r>
          </w:p>
        </w:tc>
        <w:tc>
          <w:tcPr>
            <w:tcW w:w="2394" w:type="dxa"/>
          </w:tcPr>
          <w:p w:rsidR="0019341C" w:rsidRPr="00A84974" w:rsidRDefault="00CB3CE5" w:rsidP="00A84974">
            <w:pPr>
              <w:pStyle w:val="ListParagraph"/>
              <w:tabs>
                <w:tab w:val="left" w:pos="1890"/>
                <w:tab w:val="left" w:pos="3600"/>
              </w:tabs>
              <w:spacing w:line="360" w:lineRule="auto"/>
              <w:ind w:left="0"/>
              <w:jc w:val="both"/>
              <w:rPr>
                <w:rFonts w:ascii="Times New Roman" w:hAnsi="Times New Roman" w:cs="Times New Roman"/>
                <w:b/>
                <w:sz w:val="24"/>
                <w:szCs w:val="24"/>
              </w:rPr>
            </w:pPr>
            <w:r w:rsidRPr="00A84974">
              <w:rPr>
                <w:rFonts w:ascii="Times New Roman" w:hAnsi="Times New Roman" w:cs="Times New Roman"/>
                <w:b/>
                <w:sz w:val="24"/>
                <w:szCs w:val="24"/>
              </w:rPr>
              <w:t>Diploma</w:t>
            </w:r>
          </w:p>
        </w:tc>
        <w:tc>
          <w:tcPr>
            <w:tcW w:w="2394" w:type="dxa"/>
          </w:tcPr>
          <w:p w:rsidR="0019341C" w:rsidRPr="00A84974" w:rsidRDefault="00CB3CE5" w:rsidP="00A84974">
            <w:pPr>
              <w:pStyle w:val="ListParagraph"/>
              <w:tabs>
                <w:tab w:val="left" w:pos="1890"/>
                <w:tab w:val="left" w:pos="3600"/>
              </w:tabs>
              <w:spacing w:line="360" w:lineRule="auto"/>
              <w:ind w:left="0"/>
              <w:jc w:val="both"/>
              <w:rPr>
                <w:rFonts w:ascii="Times New Roman" w:hAnsi="Times New Roman" w:cs="Times New Roman"/>
                <w:b/>
                <w:sz w:val="24"/>
                <w:szCs w:val="24"/>
              </w:rPr>
            </w:pPr>
            <w:r w:rsidRPr="00A84974">
              <w:rPr>
                <w:rFonts w:ascii="Times New Roman" w:hAnsi="Times New Roman" w:cs="Times New Roman"/>
                <w:b/>
                <w:sz w:val="24"/>
                <w:szCs w:val="24"/>
              </w:rPr>
              <w:t>Masters</w:t>
            </w:r>
          </w:p>
        </w:tc>
        <w:tc>
          <w:tcPr>
            <w:tcW w:w="2394" w:type="dxa"/>
          </w:tcPr>
          <w:p w:rsidR="0019341C" w:rsidRPr="00A84974" w:rsidRDefault="00CB3CE5" w:rsidP="00A84974">
            <w:pPr>
              <w:pStyle w:val="ListParagraph"/>
              <w:tabs>
                <w:tab w:val="left" w:pos="1890"/>
                <w:tab w:val="left" w:pos="3600"/>
              </w:tabs>
              <w:spacing w:line="360" w:lineRule="auto"/>
              <w:ind w:left="0"/>
              <w:jc w:val="both"/>
              <w:rPr>
                <w:rFonts w:ascii="Times New Roman" w:hAnsi="Times New Roman" w:cs="Times New Roman"/>
                <w:b/>
                <w:sz w:val="24"/>
                <w:szCs w:val="24"/>
              </w:rPr>
            </w:pPr>
            <w:r w:rsidRPr="00A84974">
              <w:rPr>
                <w:rFonts w:ascii="Times New Roman" w:hAnsi="Times New Roman" w:cs="Times New Roman"/>
                <w:b/>
                <w:sz w:val="24"/>
                <w:szCs w:val="24"/>
              </w:rPr>
              <w:t>MBA</w:t>
            </w:r>
          </w:p>
        </w:tc>
      </w:tr>
    </w:tbl>
    <w:p w:rsidR="0019341C" w:rsidRPr="00A84974" w:rsidRDefault="0019341C" w:rsidP="00A84974">
      <w:pPr>
        <w:pStyle w:val="ListParagraph"/>
        <w:tabs>
          <w:tab w:val="left" w:pos="1890"/>
          <w:tab w:val="left" w:pos="3600"/>
        </w:tabs>
        <w:spacing w:line="360" w:lineRule="auto"/>
        <w:jc w:val="both"/>
        <w:rPr>
          <w:rFonts w:ascii="Times New Roman" w:hAnsi="Times New Roman" w:cs="Times New Roman"/>
          <w:b/>
          <w:sz w:val="24"/>
          <w:szCs w:val="24"/>
        </w:rPr>
      </w:pPr>
    </w:p>
    <w:p w:rsidR="0009543C" w:rsidRPr="00A84974" w:rsidRDefault="00CB3CE5" w:rsidP="00A84974">
      <w:pPr>
        <w:tabs>
          <w:tab w:val="left" w:pos="1890"/>
          <w:tab w:val="left" w:pos="3600"/>
        </w:tabs>
        <w:spacing w:line="360" w:lineRule="auto"/>
        <w:jc w:val="both"/>
        <w:rPr>
          <w:rStyle w:val="word"/>
          <w:rFonts w:ascii="Times New Roman" w:hAnsi="Times New Roman" w:cs="Times New Roman"/>
          <w:b/>
          <w:color w:val="521807" w:themeColor="accent1" w:themeShade="80"/>
          <w:sz w:val="24"/>
          <w:szCs w:val="24"/>
          <w:shd w:val="clear" w:color="auto" w:fill="FFFFFF"/>
        </w:rPr>
      </w:pPr>
      <w:r w:rsidRPr="00A84974">
        <w:rPr>
          <w:rStyle w:val="word"/>
          <w:rFonts w:ascii="Times New Roman" w:hAnsi="Times New Roman" w:cs="Times New Roman"/>
          <w:b/>
          <w:color w:val="521807" w:themeColor="accent1" w:themeShade="80"/>
          <w:sz w:val="24"/>
          <w:szCs w:val="24"/>
          <w:shd w:val="clear" w:color="auto" w:fill="FFFFFF"/>
        </w:rPr>
        <w:t xml:space="preserve">Cash Management techniques used by Bank </w:t>
      </w:r>
      <w:proofErr w:type="spellStart"/>
      <w:r w:rsidRPr="00A84974">
        <w:rPr>
          <w:rStyle w:val="word"/>
          <w:rFonts w:ascii="Times New Roman" w:hAnsi="Times New Roman" w:cs="Times New Roman"/>
          <w:b/>
          <w:color w:val="521807" w:themeColor="accent1" w:themeShade="80"/>
          <w:sz w:val="24"/>
          <w:szCs w:val="24"/>
          <w:shd w:val="clear" w:color="auto" w:fill="FFFFFF"/>
        </w:rPr>
        <w:t>Alfalah</w:t>
      </w:r>
      <w:proofErr w:type="spellEnd"/>
    </w:p>
    <w:p w:rsidR="00960E59" w:rsidRPr="00A84974" w:rsidRDefault="00CB3CE5" w:rsidP="00A84974">
      <w:pPr>
        <w:spacing w:line="360" w:lineRule="auto"/>
        <w:jc w:val="both"/>
        <w:rPr>
          <w:rStyle w:val="word"/>
          <w:rFonts w:ascii="Times New Roman" w:hAnsi="Times New Roman" w:cs="Times New Roman"/>
          <w:b/>
          <w:sz w:val="24"/>
          <w:szCs w:val="24"/>
        </w:rPr>
      </w:pPr>
      <w:r w:rsidRPr="00A84974">
        <w:rPr>
          <w:rStyle w:val="word"/>
          <w:rFonts w:ascii="Times New Roman" w:hAnsi="Times New Roman" w:cs="Times New Roman"/>
          <w:sz w:val="24"/>
          <w:szCs w:val="24"/>
          <w:shd w:val="clear" w:color="auto" w:fill="FFFFFF"/>
        </w:rPr>
        <w:t>Please mark "o" on the next to your answer.</w:t>
      </w:r>
    </w:p>
    <w:p w:rsidR="0009543C" w:rsidRPr="00A84974" w:rsidRDefault="00CB3CE5" w:rsidP="00A84974">
      <w:pPr>
        <w:pStyle w:val="ListParagraph"/>
        <w:numPr>
          <w:ilvl w:val="0"/>
          <w:numId w:val="6"/>
        </w:numPr>
        <w:tabs>
          <w:tab w:val="left" w:pos="1890"/>
          <w:tab w:val="left" w:pos="3600"/>
        </w:tabs>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Is B</w:t>
      </w:r>
      <w:r w:rsidR="00960E59" w:rsidRPr="00A84974">
        <w:rPr>
          <w:rStyle w:val="word"/>
          <w:rFonts w:ascii="Times New Roman" w:hAnsi="Times New Roman" w:cs="Times New Roman"/>
          <w:b/>
          <w:sz w:val="24"/>
          <w:szCs w:val="24"/>
          <w:shd w:val="clear" w:color="auto" w:fill="FFFFFF"/>
        </w:rPr>
        <w:t>ank </w:t>
      </w:r>
      <w:proofErr w:type="spellStart"/>
      <w:r w:rsidR="00960E59" w:rsidRPr="00A84974">
        <w:rPr>
          <w:rStyle w:val="word"/>
          <w:rFonts w:ascii="Times New Roman" w:hAnsi="Times New Roman" w:cs="Times New Roman"/>
          <w:b/>
          <w:sz w:val="24"/>
          <w:szCs w:val="24"/>
          <w:shd w:val="clear" w:color="auto" w:fill="FFFFFF"/>
        </w:rPr>
        <w:t>Alfalah</w:t>
      </w:r>
      <w:proofErr w:type="spellEnd"/>
      <w:r w:rsidR="00960E59" w:rsidRPr="00A84974">
        <w:rPr>
          <w:rStyle w:val="word"/>
          <w:rFonts w:ascii="Times New Roman" w:hAnsi="Times New Roman" w:cs="Times New Roman"/>
          <w:b/>
          <w:sz w:val="24"/>
          <w:szCs w:val="24"/>
          <w:shd w:val="clear" w:color="auto" w:fill="FFFFFF"/>
        </w:rPr>
        <w:t> using cash management techniques?</w:t>
      </w:r>
    </w:p>
    <w:tbl>
      <w:tblPr>
        <w:tblStyle w:val="TableGrid"/>
        <w:tblW w:w="0" w:type="auto"/>
        <w:tblInd w:w="720" w:type="dxa"/>
        <w:tblLook w:val="04A0" w:firstRow="1" w:lastRow="0" w:firstColumn="1" w:lastColumn="0" w:noHBand="0" w:noVBand="1"/>
      </w:tblPr>
      <w:tblGrid>
        <w:gridCol w:w="4431"/>
        <w:gridCol w:w="4425"/>
      </w:tblGrid>
      <w:tr w:rsidR="00DF316F" w:rsidRPr="00A84974" w:rsidTr="007E105B">
        <w:tc>
          <w:tcPr>
            <w:tcW w:w="4788" w:type="dxa"/>
          </w:tcPr>
          <w:p w:rsidR="007E105B" w:rsidRPr="00A84974" w:rsidRDefault="00CB3CE5" w:rsidP="00A84974">
            <w:pPr>
              <w:pStyle w:val="ListParagraph"/>
              <w:tabs>
                <w:tab w:val="left" w:pos="1890"/>
                <w:tab w:val="left" w:pos="3600"/>
              </w:tabs>
              <w:spacing w:line="360" w:lineRule="auto"/>
              <w:ind w:left="0"/>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Yes</w:t>
            </w:r>
          </w:p>
        </w:tc>
        <w:tc>
          <w:tcPr>
            <w:tcW w:w="4788" w:type="dxa"/>
          </w:tcPr>
          <w:p w:rsidR="007E105B" w:rsidRPr="00A84974" w:rsidRDefault="00CB3CE5" w:rsidP="00A84974">
            <w:pPr>
              <w:pStyle w:val="ListParagraph"/>
              <w:tabs>
                <w:tab w:val="left" w:pos="1890"/>
                <w:tab w:val="left" w:pos="3600"/>
              </w:tabs>
              <w:spacing w:line="360" w:lineRule="auto"/>
              <w:ind w:left="0"/>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No</w:t>
            </w:r>
          </w:p>
        </w:tc>
      </w:tr>
    </w:tbl>
    <w:p w:rsidR="007E105B" w:rsidRPr="00A84974" w:rsidRDefault="007E105B" w:rsidP="00A84974">
      <w:pPr>
        <w:pStyle w:val="ListParagraph"/>
        <w:tabs>
          <w:tab w:val="left" w:pos="1890"/>
          <w:tab w:val="left" w:pos="3600"/>
        </w:tabs>
        <w:spacing w:line="360" w:lineRule="auto"/>
        <w:jc w:val="both"/>
        <w:rPr>
          <w:rStyle w:val="word"/>
          <w:rFonts w:ascii="Times New Roman" w:hAnsi="Times New Roman" w:cs="Times New Roman"/>
          <w:b/>
          <w:sz w:val="24"/>
          <w:szCs w:val="24"/>
          <w:shd w:val="clear" w:color="auto" w:fill="FFFFFF"/>
        </w:rPr>
      </w:pPr>
    </w:p>
    <w:p w:rsidR="00EA1AFE" w:rsidRDefault="00EA1AFE" w:rsidP="00EA1AFE">
      <w:pPr>
        <w:pStyle w:val="ListParagraph"/>
        <w:tabs>
          <w:tab w:val="left" w:pos="1890"/>
          <w:tab w:val="left" w:pos="3600"/>
        </w:tabs>
        <w:spacing w:line="360" w:lineRule="auto"/>
        <w:jc w:val="both"/>
        <w:rPr>
          <w:rStyle w:val="word"/>
          <w:rFonts w:ascii="Times New Roman" w:hAnsi="Times New Roman" w:cs="Times New Roman"/>
          <w:b/>
          <w:color w:val="000000" w:themeColor="text1"/>
          <w:sz w:val="24"/>
          <w:szCs w:val="24"/>
          <w:shd w:val="clear" w:color="auto" w:fill="FFFFFF"/>
        </w:rPr>
      </w:pPr>
    </w:p>
    <w:p w:rsidR="00EA1AFE" w:rsidRDefault="00EA1AFE" w:rsidP="00EA1AFE">
      <w:pPr>
        <w:pStyle w:val="ListParagraph"/>
        <w:tabs>
          <w:tab w:val="left" w:pos="1890"/>
          <w:tab w:val="left" w:pos="3600"/>
        </w:tabs>
        <w:spacing w:line="360" w:lineRule="auto"/>
        <w:jc w:val="both"/>
        <w:rPr>
          <w:rStyle w:val="word"/>
          <w:rFonts w:ascii="Times New Roman" w:hAnsi="Times New Roman" w:cs="Times New Roman"/>
          <w:b/>
          <w:color w:val="000000" w:themeColor="text1"/>
          <w:sz w:val="24"/>
          <w:szCs w:val="24"/>
          <w:shd w:val="clear" w:color="auto" w:fill="FFFFFF"/>
        </w:rPr>
      </w:pPr>
    </w:p>
    <w:p w:rsidR="00960E59" w:rsidRPr="00A84974" w:rsidRDefault="00CB3CE5" w:rsidP="00A84974">
      <w:pPr>
        <w:pStyle w:val="ListParagraph"/>
        <w:numPr>
          <w:ilvl w:val="0"/>
          <w:numId w:val="7"/>
        </w:numPr>
        <w:tabs>
          <w:tab w:val="left" w:pos="1890"/>
          <w:tab w:val="left" w:pos="3600"/>
        </w:tabs>
        <w:spacing w:line="360" w:lineRule="auto"/>
        <w:jc w:val="both"/>
        <w:rPr>
          <w:rStyle w:val="word"/>
          <w:rFonts w:ascii="Times New Roman" w:hAnsi="Times New Roman" w:cs="Times New Roman"/>
          <w:b/>
          <w:color w:val="000000" w:themeColor="text1"/>
          <w:sz w:val="24"/>
          <w:szCs w:val="24"/>
          <w:shd w:val="clear" w:color="auto" w:fill="FFFFFF"/>
        </w:rPr>
      </w:pPr>
      <w:r w:rsidRPr="00A84974">
        <w:rPr>
          <w:rStyle w:val="word"/>
          <w:rFonts w:ascii="Times New Roman" w:hAnsi="Times New Roman" w:cs="Times New Roman"/>
          <w:b/>
          <w:color w:val="000000" w:themeColor="text1"/>
          <w:sz w:val="24"/>
          <w:szCs w:val="24"/>
          <w:shd w:val="clear" w:color="auto" w:fill="FFFFFF"/>
        </w:rPr>
        <w:lastRenderedPageBreak/>
        <w:t>Suggest your opinion about which techniques of cash management at Bank Alfalah are most effective.</w:t>
      </w:r>
    </w:p>
    <w:tbl>
      <w:tblPr>
        <w:tblW w:w="870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0"/>
        <w:gridCol w:w="1109"/>
        <w:gridCol w:w="1109"/>
        <w:gridCol w:w="1003"/>
        <w:gridCol w:w="829"/>
        <w:gridCol w:w="1097"/>
      </w:tblGrid>
      <w:tr w:rsidR="00DF316F" w:rsidRPr="00A84974" w:rsidTr="00056D17">
        <w:trPr>
          <w:trHeight w:val="559"/>
        </w:trPr>
        <w:tc>
          <w:tcPr>
            <w:tcW w:w="3423" w:type="dxa"/>
          </w:tcPr>
          <w:p w:rsidR="00410842"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Techniques</w:t>
            </w:r>
          </w:p>
        </w:tc>
        <w:tc>
          <w:tcPr>
            <w:tcW w:w="1109" w:type="dxa"/>
          </w:tcPr>
          <w:p w:rsidR="00410842"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Disagree</w:t>
            </w:r>
          </w:p>
        </w:tc>
        <w:tc>
          <w:tcPr>
            <w:tcW w:w="1109" w:type="dxa"/>
          </w:tcPr>
          <w:p w:rsidR="00410842"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 xml:space="preserve">Strongly </w:t>
            </w:r>
          </w:p>
          <w:p w:rsidR="002937CC"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Disagree</w:t>
            </w:r>
          </w:p>
        </w:tc>
        <w:tc>
          <w:tcPr>
            <w:tcW w:w="1030" w:type="dxa"/>
          </w:tcPr>
          <w:p w:rsidR="00410842"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Neutral</w:t>
            </w:r>
          </w:p>
        </w:tc>
        <w:tc>
          <w:tcPr>
            <w:tcW w:w="932" w:type="dxa"/>
          </w:tcPr>
          <w:p w:rsidR="00410842"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Agree</w:t>
            </w:r>
          </w:p>
        </w:tc>
        <w:tc>
          <w:tcPr>
            <w:tcW w:w="1097" w:type="dxa"/>
          </w:tcPr>
          <w:p w:rsidR="00410842"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Strongly Agree</w:t>
            </w:r>
          </w:p>
        </w:tc>
      </w:tr>
      <w:tr w:rsidR="00DF316F" w:rsidRPr="00A84974" w:rsidTr="00056D17">
        <w:trPr>
          <w:trHeight w:val="930"/>
        </w:trPr>
        <w:tc>
          <w:tcPr>
            <w:tcW w:w="3423" w:type="dxa"/>
          </w:tcPr>
          <w:p w:rsidR="00410842" w:rsidRPr="00A84974" w:rsidRDefault="00CB3CE5" w:rsidP="00A84974">
            <w:pPr>
              <w:spacing w:line="360" w:lineRule="auto"/>
              <w:jc w:val="both"/>
              <w:rPr>
                <w:rStyle w:val="word"/>
                <w:rFonts w:ascii="Times New Roman" w:hAnsi="Times New Roman" w:cs="Times New Roman"/>
                <w:b/>
                <w:color w:val="000000" w:themeColor="text1"/>
                <w:sz w:val="24"/>
                <w:szCs w:val="24"/>
                <w:shd w:val="clear" w:color="auto" w:fill="FFFFFF"/>
              </w:rPr>
            </w:pPr>
            <w:r w:rsidRPr="00A84974">
              <w:rPr>
                <w:rStyle w:val="word"/>
                <w:rFonts w:ascii="Times New Roman" w:hAnsi="Times New Roman" w:cs="Times New Roman"/>
                <w:b/>
                <w:color w:val="000000" w:themeColor="text1"/>
                <w:sz w:val="24"/>
                <w:szCs w:val="24"/>
                <w:shd w:val="clear" w:color="auto" w:fill="FFFFFF"/>
              </w:rPr>
              <w:t>Does the bank use the database of receivable accounts?</w:t>
            </w:r>
          </w:p>
        </w:tc>
        <w:tc>
          <w:tcPr>
            <w:tcW w:w="1109" w:type="dxa"/>
          </w:tcPr>
          <w:p w:rsidR="00410842" w:rsidRPr="00A84974" w:rsidRDefault="00410842" w:rsidP="00A84974">
            <w:pPr>
              <w:spacing w:line="360" w:lineRule="auto"/>
              <w:jc w:val="both"/>
              <w:rPr>
                <w:rStyle w:val="word"/>
                <w:rFonts w:ascii="Times New Roman" w:hAnsi="Times New Roman" w:cs="Times New Roman"/>
                <w:b/>
                <w:sz w:val="24"/>
                <w:szCs w:val="24"/>
                <w:shd w:val="clear" w:color="auto" w:fill="FFFFFF"/>
              </w:rPr>
            </w:pPr>
          </w:p>
        </w:tc>
        <w:tc>
          <w:tcPr>
            <w:tcW w:w="1109" w:type="dxa"/>
          </w:tcPr>
          <w:p w:rsidR="00410842" w:rsidRPr="00A84974" w:rsidRDefault="00410842" w:rsidP="00A84974">
            <w:pPr>
              <w:spacing w:line="360" w:lineRule="auto"/>
              <w:jc w:val="both"/>
              <w:rPr>
                <w:rStyle w:val="word"/>
                <w:rFonts w:ascii="Times New Roman" w:hAnsi="Times New Roman" w:cs="Times New Roman"/>
                <w:b/>
                <w:sz w:val="24"/>
                <w:szCs w:val="24"/>
                <w:shd w:val="clear" w:color="auto" w:fill="FFFFFF"/>
              </w:rPr>
            </w:pPr>
          </w:p>
        </w:tc>
        <w:tc>
          <w:tcPr>
            <w:tcW w:w="1030" w:type="dxa"/>
          </w:tcPr>
          <w:p w:rsidR="00410842" w:rsidRPr="00A84974" w:rsidRDefault="00410842" w:rsidP="00A84974">
            <w:pPr>
              <w:spacing w:line="360" w:lineRule="auto"/>
              <w:jc w:val="both"/>
              <w:rPr>
                <w:rStyle w:val="word"/>
                <w:rFonts w:ascii="Times New Roman" w:hAnsi="Times New Roman" w:cs="Times New Roman"/>
                <w:b/>
                <w:sz w:val="24"/>
                <w:szCs w:val="24"/>
                <w:shd w:val="clear" w:color="auto" w:fill="FFFFFF"/>
              </w:rPr>
            </w:pPr>
          </w:p>
        </w:tc>
        <w:tc>
          <w:tcPr>
            <w:tcW w:w="932" w:type="dxa"/>
          </w:tcPr>
          <w:p w:rsidR="00410842" w:rsidRPr="00A84974" w:rsidRDefault="00410842" w:rsidP="00A84974">
            <w:pPr>
              <w:spacing w:line="360" w:lineRule="auto"/>
              <w:jc w:val="both"/>
              <w:rPr>
                <w:rStyle w:val="word"/>
                <w:rFonts w:ascii="Times New Roman" w:hAnsi="Times New Roman" w:cs="Times New Roman"/>
                <w:b/>
                <w:sz w:val="24"/>
                <w:szCs w:val="24"/>
                <w:shd w:val="clear" w:color="auto" w:fill="FFFFFF"/>
              </w:rPr>
            </w:pPr>
          </w:p>
        </w:tc>
        <w:tc>
          <w:tcPr>
            <w:tcW w:w="1097" w:type="dxa"/>
          </w:tcPr>
          <w:p w:rsidR="00410842" w:rsidRPr="00A84974" w:rsidRDefault="00410842" w:rsidP="00A84974">
            <w:pPr>
              <w:spacing w:line="360" w:lineRule="auto"/>
              <w:jc w:val="both"/>
              <w:rPr>
                <w:rStyle w:val="word"/>
                <w:rFonts w:ascii="Times New Roman" w:hAnsi="Times New Roman" w:cs="Times New Roman"/>
                <w:b/>
                <w:sz w:val="24"/>
                <w:szCs w:val="24"/>
                <w:shd w:val="clear" w:color="auto" w:fill="FFFFFF"/>
              </w:rPr>
            </w:pPr>
          </w:p>
        </w:tc>
      </w:tr>
      <w:tr w:rsidR="00DF316F" w:rsidRPr="00A84974" w:rsidTr="00056D17">
        <w:trPr>
          <w:trHeight w:val="735"/>
        </w:trPr>
        <w:tc>
          <w:tcPr>
            <w:tcW w:w="3423" w:type="dxa"/>
          </w:tcPr>
          <w:p w:rsidR="00410842" w:rsidRPr="00A84974" w:rsidRDefault="00CB3CE5" w:rsidP="00A84974">
            <w:pPr>
              <w:spacing w:line="360" w:lineRule="auto"/>
              <w:jc w:val="both"/>
              <w:rPr>
                <w:rStyle w:val="word"/>
                <w:rFonts w:ascii="Times New Roman" w:hAnsi="Times New Roman" w:cs="Times New Roman"/>
                <w:b/>
                <w:sz w:val="24"/>
                <w:szCs w:val="24"/>
                <w:shd w:val="clear" w:color="auto" w:fill="FFFFFF"/>
              </w:rPr>
            </w:pPr>
            <w:r w:rsidRPr="00A84974">
              <w:rPr>
                <w:rStyle w:val="word"/>
                <w:rFonts w:ascii="Times New Roman" w:hAnsi="Times New Roman" w:cs="Times New Roman"/>
                <w:b/>
                <w:sz w:val="24"/>
                <w:szCs w:val="24"/>
                <w:shd w:val="clear" w:color="auto" w:fill="FFFFFF"/>
              </w:rPr>
              <w:t>Does Bank track expenditure</w:t>
            </w:r>
            <w:r w:rsidR="00653AAB" w:rsidRPr="00A84974">
              <w:rPr>
                <w:rStyle w:val="word"/>
                <w:rFonts w:ascii="Times New Roman" w:hAnsi="Times New Roman" w:cs="Times New Roman"/>
                <w:b/>
                <w:sz w:val="24"/>
                <w:szCs w:val="24"/>
                <w:shd w:val="clear" w:color="auto" w:fill="FFFFFF"/>
              </w:rPr>
              <w:t>?</w:t>
            </w:r>
          </w:p>
        </w:tc>
        <w:tc>
          <w:tcPr>
            <w:tcW w:w="1109" w:type="dxa"/>
          </w:tcPr>
          <w:p w:rsidR="00410842" w:rsidRPr="00A84974" w:rsidRDefault="00410842" w:rsidP="00A84974">
            <w:pPr>
              <w:spacing w:line="360" w:lineRule="auto"/>
              <w:jc w:val="both"/>
              <w:rPr>
                <w:rStyle w:val="word"/>
                <w:rFonts w:ascii="Times New Roman" w:hAnsi="Times New Roman" w:cs="Times New Roman"/>
                <w:b/>
                <w:sz w:val="24"/>
                <w:szCs w:val="24"/>
                <w:shd w:val="clear" w:color="auto" w:fill="FFFFFF"/>
              </w:rPr>
            </w:pPr>
          </w:p>
        </w:tc>
        <w:tc>
          <w:tcPr>
            <w:tcW w:w="1109" w:type="dxa"/>
          </w:tcPr>
          <w:p w:rsidR="00410842" w:rsidRPr="00A84974" w:rsidRDefault="00410842" w:rsidP="00A84974">
            <w:pPr>
              <w:spacing w:line="360" w:lineRule="auto"/>
              <w:jc w:val="both"/>
              <w:rPr>
                <w:rStyle w:val="word"/>
                <w:rFonts w:ascii="Times New Roman" w:hAnsi="Times New Roman" w:cs="Times New Roman"/>
                <w:b/>
                <w:sz w:val="24"/>
                <w:szCs w:val="24"/>
                <w:shd w:val="clear" w:color="auto" w:fill="FFFFFF"/>
              </w:rPr>
            </w:pPr>
          </w:p>
        </w:tc>
        <w:tc>
          <w:tcPr>
            <w:tcW w:w="1030" w:type="dxa"/>
          </w:tcPr>
          <w:p w:rsidR="00410842" w:rsidRPr="00A84974" w:rsidRDefault="00410842" w:rsidP="00A84974">
            <w:pPr>
              <w:spacing w:line="360" w:lineRule="auto"/>
              <w:jc w:val="both"/>
              <w:rPr>
                <w:rStyle w:val="word"/>
                <w:rFonts w:ascii="Times New Roman" w:hAnsi="Times New Roman" w:cs="Times New Roman"/>
                <w:b/>
                <w:sz w:val="24"/>
                <w:szCs w:val="24"/>
                <w:shd w:val="clear" w:color="auto" w:fill="FFFFFF"/>
              </w:rPr>
            </w:pPr>
          </w:p>
        </w:tc>
        <w:tc>
          <w:tcPr>
            <w:tcW w:w="932" w:type="dxa"/>
          </w:tcPr>
          <w:p w:rsidR="00410842" w:rsidRPr="00A84974" w:rsidRDefault="00410842" w:rsidP="00A84974">
            <w:pPr>
              <w:spacing w:line="360" w:lineRule="auto"/>
              <w:jc w:val="both"/>
              <w:rPr>
                <w:rStyle w:val="word"/>
                <w:rFonts w:ascii="Times New Roman" w:hAnsi="Times New Roman" w:cs="Times New Roman"/>
                <w:b/>
                <w:sz w:val="24"/>
                <w:szCs w:val="24"/>
                <w:shd w:val="clear" w:color="auto" w:fill="FFFFFF"/>
              </w:rPr>
            </w:pPr>
          </w:p>
        </w:tc>
        <w:tc>
          <w:tcPr>
            <w:tcW w:w="1097" w:type="dxa"/>
          </w:tcPr>
          <w:p w:rsidR="00410842" w:rsidRPr="00A84974" w:rsidRDefault="00410842" w:rsidP="00A84974">
            <w:pPr>
              <w:spacing w:line="360" w:lineRule="auto"/>
              <w:jc w:val="both"/>
              <w:rPr>
                <w:rStyle w:val="word"/>
                <w:rFonts w:ascii="Times New Roman" w:hAnsi="Times New Roman" w:cs="Times New Roman"/>
                <w:b/>
                <w:sz w:val="24"/>
                <w:szCs w:val="24"/>
                <w:shd w:val="clear" w:color="auto" w:fill="FFFFFF"/>
              </w:rPr>
            </w:pPr>
          </w:p>
        </w:tc>
      </w:tr>
      <w:tr w:rsidR="00DF316F" w:rsidRPr="00A84974" w:rsidTr="00056D17">
        <w:trPr>
          <w:trHeight w:val="855"/>
        </w:trPr>
        <w:tc>
          <w:tcPr>
            <w:tcW w:w="3423" w:type="dxa"/>
          </w:tcPr>
          <w:p w:rsidR="00410842" w:rsidRPr="00A84974" w:rsidRDefault="00CB3CE5" w:rsidP="00A84974">
            <w:pPr>
              <w:spacing w:line="360" w:lineRule="auto"/>
              <w:jc w:val="both"/>
              <w:rPr>
                <w:rFonts w:ascii="Times New Roman" w:hAnsi="Times New Roman" w:cs="Times New Roman"/>
                <w:b/>
                <w:sz w:val="24"/>
                <w:szCs w:val="24"/>
              </w:rPr>
            </w:pPr>
            <w:r w:rsidRPr="00A84974">
              <w:rPr>
                <w:rStyle w:val="word"/>
                <w:rFonts w:ascii="Times New Roman" w:hAnsi="Times New Roman" w:cs="Times New Roman"/>
                <w:b/>
                <w:color w:val="000000" w:themeColor="text1"/>
                <w:sz w:val="24"/>
                <w:szCs w:val="24"/>
                <w:shd w:val="clear" w:color="auto" w:fill="FFFFFF"/>
              </w:rPr>
              <w:t>Is the Bank using the credit line</w:t>
            </w:r>
            <w:r w:rsidR="00653AAB" w:rsidRPr="00A84974">
              <w:rPr>
                <w:rStyle w:val="word"/>
                <w:rFonts w:ascii="Times New Roman" w:hAnsi="Times New Roman" w:cs="Times New Roman"/>
                <w:b/>
                <w:color w:val="000000" w:themeColor="text1"/>
                <w:sz w:val="24"/>
                <w:szCs w:val="24"/>
                <w:shd w:val="clear" w:color="auto" w:fill="FFFFFF"/>
              </w:rPr>
              <w:t>?</w:t>
            </w:r>
          </w:p>
        </w:tc>
        <w:tc>
          <w:tcPr>
            <w:tcW w:w="1109" w:type="dxa"/>
          </w:tcPr>
          <w:p w:rsidR="00410842" w:rsidRPr="00A84974" w:rsidRDefault="00410842" w:rsidP="00A84974">
            <w:pPr>
              <w:spacing w:line="360" w:lineRule="auto"/>
              <w:jc w:val="both"/>
              <w:rPr>
                <w:rFonts w:ascii="Times New Roman" w:hAnsi="Times New Roman" w:cs="Times New Roman"/>
                <w:b/>
                <w:sz w:val="24"/>
                <w:szCs w:val="24"/>
              </w:rPr>
            </w:pPr>
          </w:p>
        </w:tc>
        <w:tc>
          <w:tcPr>
            <w:tcW w:w="1109" w:type="dxa"/>
          </w:tcPr>
          <w:p w:rsidR="00410842" w:rsidRPr="00A84974" w:rsidRDefault="00410842" w:rsidP="00A84974">
            <w:pPr>
              <w:spacing w:line="360" w:lineRule="auto"/>
              <w:jc w:val="both"/>
              <w:rPr>
                <w:rFonts w:ascii="Times New Roman" w:hAnsi="Times New Roman" w:cs="Times New Roman"/>
                <w:b/>
                <w:sz w:val="24"/>
                <w:szCs w:val="24"/>
              </w:rPr>
            </w:pPr>
          </w:p>
        </w:tc>
        <w:tc>
          <w:tcPr>
            <w:tcW w:w="1030" w:type="dxa"/>
          </w:tcPr>
          <w:p w:rsidR="00410842" w:rsidRPr="00A84974" w:rsidRDefault="00410842" w:rsidP="00A84974">
            <w:pPr>
              <w:spacing w:line="360" w:lineRule="auto"/>
              <w:jc w:val="both"/>
              <w:rPr>
                <w:rFonts w:ascii="Times New Roman" w:hAnsi="Times New Roman" w:cs="Times New Roman"/>
                <w:b/>
                <w:sz w:val="24"/>
                <w:szCs w:val="24"/>
              </w:rPr>
            </w:pPr>
          </w:p>
        </w:tc>
        <w:tc>
          <w:tcPr>
            <w:tcW w:w="932" w:type="dxa"/>
          </w:tcPr>
          <w:p w:rsidR="00410842" w:rsidRPr="00A84974" w:rsidRDefault="00410842" w:rsidP="00A84974">
            <w:pPr>
              <w:spacing w:line="360" w:lineRule="auto"/>
              <w:jc w:val="both"/>
              <w:rPr>
                <w:rFonts w:ascii="Times New Roman" w:hAnsi="Times New Roman" w:cs="Times New Roman"/>
                <w:b/>
                <w:sz w:val="24"/>
                <w:szCs w:val="24"/>
              </w:rPr>
            </w:pPr>
          </w:p>
        </w:tc>
        <w:tc>
          <w:tcPr>
            <w:tcW w:w="1097" w:type="dxa"/>
          </w:tcPr>
          <w:p w:rsidR="00410842" w:rsidRPr="00A84974" w:rsidRDefault="00410842" w:rsidP="00A84974">
            <w:pPr>
              <w:spacing w:line="360" w:lineRule="auto"/>
              <w:jc w:val="both"/>
              <w:rPr>
                <w:rFonts w:ascii="Times New Roman" w:hAnsi="Times New Roman" w:cs="Times New Roman"/>
                <w:b/>
                <w:sz w:val="24"/>
                <w:szCs w:val="24"/>
              </w:rPr>
            </w:pPr>
          </w:p>
        </w:tc>
      </w:tr>
      <w:tr w:rsidR="00DF316F" w:rsidRPr="00A84974" w:rsidTr="00056D17">
        <w:trPr>
          <w:trHeight w:val="705"/>
        </w:trPr>
        <w:tc>
          <w:tcPr>
            <w:tcW w:w="3423" w:type="dxa"/>
          </w:tcPr>
          <w:p w:rsidR="00410842" w:rsidRPr="00A84974" w:rsidRDefault="00CB3CE5" w:rsidP="00A84974">
            <w:pPr>
              <w:spacing w:line="360" w:lineRule="auto"/>
              <w:jc w:val="both"/>
              <w:rPr>
                <w:rFonts w:ascii="Times New Roman" w:hAnsi="Times New Roman" w:cs="Times New Roman"/>
                <w:b/>
                <w:color w:val="000000" w:themeColor="text1"/>
                <w:sz w:val="24"/>
                <w:szCs w:val="24"/>
                <w:shd w:val="clear" w:color="auto" w:fill="FFFFFF"/>
              </w:rPr>
            </w:pPr>
            <w:r w:rsidRPr="00A84974">
              <w:rPr>
                <w:rStyle w:val="word"/>
                <w:rFonts w:ascii="Times New Roman" w:hAnsi="Times New Roman" w:cs="Times New Roman"/>
                <w:b/>
                <w:color w:val="000000" w:themeColor="text1"/>
                <w:sz w:val="24"/>
                <w:szCs w:val="24"/>
                <w:shd w:val="clear" w:color="auto" w:fill="FFFFFF"/>
              </w:rPr>
              <w:t>Do the bank use cash collection and cash disbursement?</w:t>
            </w:r>
          </w:p>
        </w:tc>
        <w:tc>
          <w:tcPr>
            <w:tcW w:w="1109" w:type="dxa"/>
          </w:tcPr>
          <w:p w:rsidR="00410842" w:rsidRPr="00A84974" w:rsidRDefault="00410842" w:rsidP="00A84974">
            <w:pPr>
              <w:spacing w:line="360" w:lineRule="auto"/>
              <w:jc w:val="both"/>
              <w:rPr>
                <w:rFonts w:ascii="Times New Roman" w:hAnsi="Times New Roman" w:cs="Times New Roman"/>
                <w:b/>
                <w:sz w:val="24"/>
                <w:szCs w:val="24"/>
              </w:rPr>
            </w:pPr>
          </w:p>
        </w:tc>
        <w:tc>
          <w:tcPr>
            <w:tcW w:w="1109" w:type="dxa"/>
          </w:tcPr>
          <w:p w:rsidR="00410842" w:rsidRPr="00A84974" w:rsidRDefault="00410842" w:rsidP="00A84974">
            <w:pPr>
              <w:spacing w:line="360" w:lineRule="auto"/>
              <w:jc w:val="both"/>
              <w:rPr>
                <w:rFonts w:ascii="Times New Roman" w:hAnsi="Times New Roman" w:cs="Times New Roman"/>
                <w:b/>
                <w:sz w:val="24"/>
                <w:szCs w:val="24"/>
              </w:rPr>
            </w:pPr>
          </w:p>
        </w:tc>
        <w:tc>
          <w:tcPr>
            <w:tcW w:w="1030" w:type="dxa"/>
          </w:tcPr>
          <w:p w:rsidR="00410842" w:rsidRPr="00A84974" w:rsidRDefault="00410842" w:rsidP="00A84974">
            <w:pPr>
              <w:spacing w:line="360" w:lineRule="auto"/>
              <w:jc w:val="both"/>
              <w:rPr>
                <w:rFonts w:ascii="Times New Roman" w:hAnsi="Times New Roman" w:cs="Times New Roman"/>
                <w:b/>
                <w:sz w:val="24"/>
                <w:szCs w:val="24"/>
              </w:rPr>
            </w:pPr>
          </w:p>
        </w:tc>
        <w:tc>
          <w:tcPr>
            <w:tcW w:w="932" w:type="dxa"/>
          </w:tcPr>
          <w:p w:rsidR="00410842" w:rsidRPr="00A84974" w:rsidRDefault="00410842" w:rsidP="00A84974">
            <w:pPr>
              <w:spacing w:line="360" w:lineRule="auto"/>
              <w:jc w:val="both"/>
              <w:rPr>
                <w:rFonts w:ascii="Times New Roman" w:hAnsi="Times New Roman" w:cs="Times New Roman"/>
                <w:b/>
                <w:sz w:val="24"/>
                <w:szCs w:val="24"/>
              </w:rPr>
            </w:pPr>
          </w:p>
        </w:tc>
        <w:tc>
          <w:tcPr>
            <w:tcW w:w="1097" w:type="dxa"/>
          </w:tcPr>
          <w:p w:rsidR="00410842" w:rsidRPr="00A84974" w:rsidRDefault="00410842" w:rsidP="00A84974">
            <w:pPr>
              <w:spacing w:line="360" w:lineRule="auto"/>
              <w:jc w:val="both"/>
              <w:rPr>
                <w:rFonts w:ascii="Times New Roman" w:hAnsi="Times New Roman" w:cs="Times New Roman"/>
                <w:b/>
                <w:sz w:val="24"/>
                <w:szCs w:val="24"/>
              </w:rPr>
            </w:pPr>
          </w:p>
        </w:tc>
      </w:tr>
      <w:tr w:rsidR="00DF316F" w:rsidRPr="00A84974" w:rsidTr="00056D17">
        <w:trPr>
          <w:trHeight w:val="825"/>
        </w:trPr>
        <w:tc>
          <w:tcPr>
            <w:tcW w:w="3423" w:type="dxa"/>
          </w:tcPr>
          <w:p w:rsidR="00410842" w:rsidRPr="00A84974" w:rsidRDefault="00CB3CE5" w:rsidP="00A84974">
            <w:pPr>
              <w:spacing w:line="360" w:lineRule="auto"/>
              <w:jc w:val="both"/>
              <w:rPr>
                <w:rFonts w:ascii="Times New Roman" w:hAnsi="Times New Roman" w:cs="Times New Roman"/>
                <w:b/>
                <w:sz w:val="24"/>
                <w:szCs w:val="24"/>
              </w:rPr>
            </w:pPr>
            <w:r w:rsidRPr="00A84974">
              <w:rPr>
                <w:rStyle w:val="word"/>
                <w:rFonts w:ascii="Times New Roman" w:hAnsi="Times New Roman" w:cs="Times New Roman"/>
                <w:b/>
                <w:color w:val="000000" w:themeColor="text1"/>
                <w:sz w:val="24"/>
                <w:szCs w:val="24"/>
                <w:shd w:val="clear" w:color="auto" w:fill="FFFFFF"/>
              </w:rPr>
              <w:t>Does the bank use cash projection</w:t>
            </w:r>
            <w:r w:rsidR="005A5F1F" w:rsidRPr="00A84974">
              <w:rPr>
                <w:rStyle w:val="word"/>
                <w:rFonts w:ascii="Times New Roman" w:hAnsi="Times New Roman" w:cs="Times New Roman"/>
                <w:b/>
                <w:color w:val="000000" w:themeColor="text1"/>
                <w:sz w:val="24"/>
                <w:szCs w:val="24"/>
                <w:shd w:val="clear" w:color="auto" w:fill="FFFFFF"/>
              </w:rPr>
              <w:t>?</w:t>
            </w:r>
          </w:p>
        </w:tc>
        <w:tc>
          <w:tcPr>
            <w:tcW w:w="1109" w:type="dxa"/>
          </w:tcPr>
          <w:p w:rsidR="00410842" w:rsidRPr="00A84974" w:rsidRDefault="00410842" w:rsidP="00A84974">
            <w:pPr>
              <w:spacing w:line="360" w:lineRule="auto"/>
              <w:jc w:val="both"/>
              <w:rPr>
                <w:rFonts w:ascii="Times New Roman" w:hAnsi="Times New Roman" w:cs="Times New Roman"/>
                <w:b/>
                <w:sz w:val="24"/>
                <w:szCs w:val="24"/>
              </w:rPr>
            </w:pPr>
          </w:p>
        </w:tc>
        <w:tc>
          <w:tcPr>
            <w:tcW w:w="1109" w:type="dxa"/>
          </w:tcPr>
          <w:p w:rsidR="00410842" w:rsidRPr="00A84974" w:rsidRDefault="00410842" w:rsidP="00A84974">
            <w:pPr>
              <w:spacing w:line="360" w:lineRule="auto"/>
              <w:jc w:val="both"/>
              <w:rPr>
                <w:rFonts w:ascii="Times New Roman" w:hAnsi="Times New Roman" w:cs="Times New Roman"/>
                <w:b/>
                <w:sz w:val="24"/>
                <w:szCs w:val="24"/>
              </w:rPr>
            </w:pPr>
          </w:p>
        </w:tc>
        <w:tc>
          <w:tcPr>
            <w:tcW w:w="1030" w:type="dxa"/>
          </w:tcPr>
          <w:p w:rsidR="00410842" w:rsidRPr="00A84974" w:rsidRDefault="00410842" w:rsidP="00A84974">
            <w:pPr>
              <w:spacing w:line="360" w:lineRule="auto"/>
              <w:jc w:val="both"/>
              <w:rPr>
                <w:rFonts w:ascii="Times New Roman" w:hAnsi="Times New Roman" w:cs="Times New Roman"/>
                <w:b/>
                <w:sz w:val="24"/>
                <w:szCs w:val="24"/>
              </w:rPr>
            </w:pPr>
          </w:p>
        </w:tc>
        <w:tc>
          <w:tcPr>
            <w:tcW w:w="932" w:type="dxa"/>
          </w:tcPr>
          <w:p w:rsidR="00410842" w:rsidRPr="00A84974" w:rsidRDefault="00410842" w:rsidP="00A84974">
            <w:pPr>
              <w:spacing w:line="360" w:lineRule="auto"/>
              <w:jc w:val="both"/>
              <w:rPr>
                <w:rFonts w:ascii="Times New Roman" w:hAnsi="Times New Roman" w:cs="Times New Roman"/>
                <w:b/>
                <w:sz w:val="24"/>
                <w:szCs w:val="24"/>
              </w:rPr>
            </w:pPr>
          </w:p>
        </w:tc>
        <w:tc>
          <w:tcPr>
            <w:tcW w:w="1097" w:type="dxa"/>
          </w:tcPr>
          <w:p w:rsidR="00410842" w:rsidRPr="00A84974" w:rsidRDefault="00410842" w:rsidP="00A84974">
            <w:pPr>
              <w:spacing w:line="360" w:lineRule="auto"/>
              <w:jc w:val="both"/>
              <w:rPr>
                <w:rFonts w:ascii="Times New Roman" w:hAnsi="Times New Roman" w:cs="Times New Roman"/>
                <w:b/>
                <w:sz w:val="24"/>
                <w:szCs w:val="24"/>
              </w:rPr>
            </w:pPr>
          </w:p>
        </w:tc>
      </w:tr>
      <w:tr w:rsidR="00DF316F" w:rsidRPr="00A84974" w:rsidTr="00056D17">
        <w:trPr>
          <w:trHeight w:val="795"/>
        </w:trPr>
        <w:tc>
          <w:tcPr>
            <w:tcW w:w="3423" w:type="dxa"/>
          </w:tcPr>
          <w:p w:rsidR="00653AAB" w:rsidRPr="00A84974" w:rsidRDefault="00CB3CE5" w:rsidP="00A84974">
            <w:pPr>
              <w:spacing w:line="360" w:lineRule="auto"/>
              <w:jc w:val="both"/>
              <w:rPr>
                <w:rStyle w:val="word"/>
                <w:rFonts w:ascii="Times New Roman" w:hAnsi="Times New Roman" w:cs="Times New Roman"/>
                <w:b/>
                <w:color w:val="000000" w:themeColor="text1"/>
                <w:sz w:val="24"/>
                <w:szCs w:val="24"/>
                <w:shd w:val="clear" w:color="auto" w:fill="FFFFFF"/>
              </w:rPr>
            </w:pPr>
            <w:r w:rsidRPr="00A84974">
              <w:rPr>
                <w:rStyle w:val="word"/>
                <w:rFonts w:ascii="Times New Roman" w:hAnsi="Times New Roman" w:cs="Times New Roman"/>
                <w:b/>
                <w:color w:val="000000" w:themeColor="text1"/>
                <w:sz w:val="24"/>
                <w:szCs w:val="24"/>
                <w:shd w:val="clear" w:color="auto" w:fill="FFFFFF"/>
              </w:rPr>
              <w:t>Should Bank Hold cash balance </w:t>
            </w:r>
          </w:p>
          <w:p w:rsidR="00410842" w:rsidRPr="00A84974" w:rsidRDefault="00CB3CE5" w:rsidP="00A84974">
            <w:pPr>
              <w:spacing w:line="360" w:lineRule="auto"/>
              <w:jc w:val="both"/>
              <w:rPr>
                <w:rFonts w:ascii="Times New Roman" w:hAnsi="Times New Roman" w:cs="Times New Roman"/>
                <w:b/>
                <w:sz w:val="24"/>
                <w:szCs w:val="24"/>
              </w:rPr>
            </w:pPr>
            <w:r w:rsidRPr="00A84974">
              <w:rPr>
                <w:rStyle w:val="word"/>
                <w:rFonts w:ascii="Times New Roman" w:hAnsi="Times New Roman" w:cs="Times New Roman"/>
                <w:b/>
                <w:color w:val="000000" w:themeColor="text1"/>
                <w:sz w:val="24"/>
                <w:szCs w:val="24"/>
                <w:shd w:val="clear" w:color="auto" w:fill="FFFFFF"/>
              </w:rPr>
              <w:t>M</w:t>
            </w:r>
            <w:r w:rsidR="00653AAB" w:rsidRPr="00A84974">
              <w:rPr>
                <w:rStyle w:val="word"/>
                <w:rFonts w:ascii="Times New Roman" w:hAnsi="Times New Roman" w:cs="Times New Roman"/>
                <w:b/>
                <w:color w:val="000000" w:themeColor="text1"/>
                <w:sz w:val="24"/>
                <w:szCs w:val="24"/>
                <w:shd w:val="clear" w:color="auto" w:fill="FFFFFF"/>
              </w:rPr>
              <w:t>aximum</w:t>
            </w:r>
            <w:r w:rsidRPr="00A84974">
              <w:rPr>
                <w:rStyle w:val="word"/>
                <w:rFonts w:ascii="Times New Roman" w:hAnsi="Times New Roman" w:cs="Times New Roman"/>
                <w:b/>
                <w:color w:val="000000" w:themeColor="text1"/>
                <w:sz w:val="24"/>
                <w:szCs w:val="24"/>
                <w:shd w:val="clear" w:color="auto" w:fill="FFFFFF"/>
              </w:rPr>
              <w:t>?</w:t>
            </w:r>
          </w:p>
        </w:tc>
        <w:tc>
          <w:tcPr>
            <w:tcW w:w="1109" w:type="dxa"/>
          </w:tcPr>
          <w:p w:rsidR="00410842" w:rsidRPr="00A84974" w:rsidRDefault="00410842" w:rsidP="00A84974">
            <w:pPr>
              <w:spacing w:line="360" w:lineRule="auto"/>
              <w:jc w:val="both"/>
              <w:rPr>
                <w:rFonts w:ascii="Times New Roman" w:hAnsi="Times New Roman" w:cs="Times New Roman"/>
                <w:b/>
                <w:sz w:val="24"/>
                <w:szCs w:val="24"/>
              </w:rPr>
            </w:pPr>
          </w:p>
        </w:tc>
        <w:tc>
          <w:tcPr>
            <w:tcW w:w="1109" w:type="dxa"/>
          </w:tcPr>
          <w:p w:rsidR="00410842" w:rsidRPr="00A84974" w:rsidRDefault="00410842" w:rsidP="00A84974">
            <w:pPr>
              <w:spacing w:line="360" w:lineRule="auto"/>
              <w:jc w:val="both"/>
              <w:rPr>
                <w:rFonts w:ascii="Times New Roman" w:hAnsi="Times New Roman" w:cs="Times New Roman"/>
                <w:b/>
                <w:sz w:val="24"/>
                <w:szCs w:val="24"/>
              </w:rPr>
            </w:pPr>
          </w:p>
        </w:tc>
        <w:tc>
          <w:tcPr>
            <w:tcW w:w="1030" w:type="dxa"/>
          </w:tcPr>
          <w:p w:rsidR="00410842" w:rsidRPr="00A84974" w:rsidRDefault="00410842" w:rsidP="00A84974">
            <w:pPr>
              <w:spacing w:line="360" w:lineRule="auto"/>
              <w:jc w:val="both"/>
              <w:rPr>
                <w:rFonts w:ascii="Times New Roman" w:hAnsi="Times New Roman" w:cs="Times New Roman"/>
                <w:b/>
                <w:sz w:val="24"/>
                <w:szCs w:val="24"/>
              </w:rPr>
            </w:pPr>
          </w:p>
        </w:tc>
        <w:tc>
          <w:tcPr>
            <w:tcW w:w="932" w:type="dxa"/>
          </w:tcPr>
          <w:p w:rsidR="00410842" w:rsidRPr="00A84974" w:rsidRDefault="00410842" w:rsidP="00A84974">
            <w:pPr>
              <w:spacing w:line="360" w:lineRule="auto"/>
              <w:jc w:val="both"/>
              <w:rPr>
                <w:rFonts w:ascii="Times New Roman" w:hAnsi="Times New Roman" w:cs="Times New Roman"/>
                <w:b/>
                <w:sz w:val="24"/>
                <w:szCs w:val="24"/>
              </w:rPr>
            </w:pPr>
          </w:p>
        </w:tc>
        <w:tc>
          <w:tcPr>
            <w:tcW w:w="1097" w:type="dxa"/>
          </w:tcPr>
          <w:p w:rsidR="00410842" w:rsidRPr="00A84974" w:rsidRDefault="00410842" w:rsidP="00A84974">
            <w:pPr>
              <w:spacing w:line="360" w:lineRule="auto"/>
              <w:jc w:val="both"/>
              <w:rPr>
                <w:rFonts w:ascii="Times New Roman" w:hAnsi="Times New Roman" w:cs="Times New Roman"/>
                <w:b/>
                <w:sz w:val="24"/>
                <w:szCs w:val="24"/>
              </w:rPr>
            </w:pPr>
          </w:p>
        </w:tc>
      </w:tr>
    </w:tbl>
    <w:p w:rsidR="004D7DBD" w:rsidRPr="00A84974" w:rsidRDefault="004D7DBD"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4D7DBD" w:rsidRPr="00A84974" w:rsidRDefault="004D7DBD"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517227" w:rsidRPr="00A84974" w:rsidRDefault="00517227"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7F6E8C" w:rsidRDefault="007F6E8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7F6E8C" w:rsidRDefault="007F6E8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7F6E8C" w:rsidRDefault="007F6E8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7F6E8C" w:rsidRDefault="007F6E8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A97BD8"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color w:val="521807" w:themeColor="accent1" w:themeShade="80"/>
          <w:sz w:val="24"/>
          <w:szCs w:val="24"/>
          <w:shd w:val="clear" w:color="auto" w:fill="FFFFFF"/>
        </w:rPr>
        <w:lastRenderedPageBreak/>
        <w:t>Appendix 02</w:t>
      </w:r>
    </w:p>
    <w:p w:rsidR="0030308D" w:rsidRPr="00A84974" w:rsidRDefault="00CB3CE5" w:rsidP="00A84974">
      <w:pPr>
        <w:pStyle w:val="Caption"/>
        <w:spacing w:line="360" w:lineRule="auto"/>
        <w:jc w:val="both"/>
        <w:rPr>
          <w:rFonts w:ascii="Times New Roman" w:hAnsi="Times New Roman" w:cs="Times New Roman"/>
          <w:b w:val="0"/>
          <w:color w:val="1A1503" w:themeColor="background2" w:themeShade="1A"/>
          <w:sz w:val="24"/>
          <w:szCs w:val="24"/>
          <w:shd w:val="clear" w:color="auto" w:fill="FFFFFF"/>
        </w:rPr>
      </w:pPr>
      <w:bookmarkStart w:id="71" w:name="_Toc33305162"/>
      <w:r w:rsidRPr="00A84974">
        <w:rPr>
          <w:rFonts w:ascii="Times New Roman" w:hAnsi="Times New Roman" w:cs="Times New Roman"/>
          <w:color w:val="1A1503" w:themeColor="background2" w:themeShade="1A"/>
          <w:sz w:val="24"/>
          <w:szCs w:val="24"/>
        </w:rPr>
        <w:t xml:space="preserve">Table </w:t>
      </w:r>
      <w:r w:rsidRPr="00A84974">
        <w:rPr>
          <w:rFonts w:ascii="Times New Roman" w:hAnsi="Times New Roman" w:cs="Times New Roman"/>
          <w:color w:val="1A1503" w:themeColor="background2" w:themeShade="1A"/>
          <w:sz w:val="24"/>
          <w:szCs w:val="24"/>
        </w:rPr>
        <w:fldChar w:fldCharType="begin"/>
      </w:r>
      <w:r w:rsidRPr="00A84974">
        <w:rPr>
          <w:rFonts w:ascii="Times New Roman" w:hAnsi="Times New Roman" w:cs="Times New Roman"/>
          <w:color w:val="1A1503" w:themeColor="background2" w:themeShade="1A"/>
          <w:sz w:val="24"/>
          <w:szCs w:val="24"/>
        </w:rPr>
        <w:instrText xml:space="preserve"> SEQ Table \* ARABIC </w:instrText>
      </w:r>
      <w:r w:rsidRPr="00A84974">
        <w:rPr>
          <w:rFonts w:ascii="Times New Roman" w:hAnsi="Times New Roman" w:cs="Times New Roman"/>
          <w:color w:val="1A1503" w:themeColor="background2" w:themeShade="1A"/>
          <w:sz w:val="24"/>
          <w:szCs w:val="24"/>
        </w:rPr>
        <w:fldChar w:fldCharType="separate"/>
      </w:r>
      <w:r w:rsidR="00C40CFB" w:rsidRPr="00A84974">
        <w:rPr>
          <w:rFonts w:ascii="Times New Roman" w:hAnsi="Times New Roman" w:cs="Times New Roman"/>
          <w:noProof/>
          <w:color w:val="1A1503" w:themeColor="background2" w:themeShade="1A"/>
          <w:sz w:val="24"/>
          <w:szCs w:val="24"/>
        </w:rPr>
        <w:t>6</w:t>
      </w:r>
      <w:r w:rsidRPr="00A84974">
        <w:rPr>
          <w:rFonts w:ascii="Times New Roman" w:hAnsi="Times New Roman" w:cs="Times New Roman"/>
          <w:color w:val="1A1503" w:themeColor="background2" w:themeShade="1A"/>
          <w:sz w:val="24"/>
          <w:szCs w:val="24"/>
        </w:rPr>
        <w:fldChar w:fldCharType="end"/>
      </w:r>
      <w:r w:rsidRPr="00A84974">
        <w:rPr>
          <w:rFonts w:ascii="Times New Roman" w:hAnsi="Times New Roman" w:cs="Times New Roman"/>
          <w:color w:val="1A1503" w:themeColor="background2" w:themeShade="1A"/>
          <w:sz w:val="24"/>
          <w:szCs w:val="24"/>
        </w:rPr>
        <w:t xml:space="preserve"> Gender</w:t>
      </w:r>
      <w:bookmarkEnd w:id="71"/>
    </w:p>
    <w:tbl>
      <w:tblPr>
        <w:tblW w:w="3840" w:type="dxa"/>
        <w:tblInd w:w="113" w:type="dxa"/>
        <w:tblLook w:val="04A0" w:firstRow="1" w:lastRow="0" w:firstColumn="1" w:lastColumn="0" w:noHBand="0" w:noVBand="1"/>
      </w:tblPr>
      <w:tblGrid>
        <w:gridCol w:w="1300"/>
        <w:gridCol w:w="1229"/>
        <w:gridCol w:w="1476"/>
      </w:tblGrid>
      <w:tr w:rsidR="00DF316F" w:rsidRPr="00A84974" w:rsidTr="0030308D">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8D"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Gender</w:t>
            </w:r>
          </w:p>
        </w:tc>
        <w:tc>
          <w:tcPr>
            <w:tcW w:w="1160" w:type="dxa"/>
            <w:tcBorders>
              <w:top w:val="single" w:sz="4" w:space="0" w:color="auto"/>
              <w:left w:val="nil"/>
              <w:bottom w:val="single" w:sz="4" w:space="0" w:color="auto"/>
              <w:right w:val="nil"/>
            </w:tcBorders>
            <w:shd w:val="clear" w:color="auto" w:fill="auto"/>
            <w:noWrap/>
            <w:vAlign w:val="bottom"/>
            <w:hideMark/>
          </w:tcPr>
          <w:p w:rsidR="0030308D"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Frequency</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8D"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Percentage</w:t>
            </w:r>
          </w:p>
        </w:tc>
      </w:tr>
      <w:tr w:rsidR="00DF316F" w:rsidRPr="00A84974" w:rsidTr="0030308D">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308D"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Male</w:t>
            </w:r>
          </w:p>
        </w:tc>
        <w:tc>
          <w:tcPr>
            <w:tcW w:w="1160" w:type="dxa"/>
            <w:tcBorders>
              <w:top w:val="nil"/>
              <w:left w:val="nil"/>
              <w:bottom w:val="single" w:sz="4" w:space="0" w:color="auto"/>
              <w:right w:val="nil"/>
            </w:tcBorders>
            <w:shd w:val="clear" w:color="auto" w:fill="auto"/>
            <w:noWrap/>
            <w:vAlign w:val="bottom"/>
            <w:hideMark/>
          </w:tcPr>
          <w:p w:rsidR="0030308D"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32</w:t>
            </w:r>
          </w:p>
        </w:tc>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30308D"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45.71428571</w:t>
            </w:r>
          </w:p>
        </w:tc>
      </w:tr>
      <w:tr w:rsidR="00DF316F" w:rsidRPr="00A84974" w:rsidTr="0030308D">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308D"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Female</w:t>
            </w:r>
          </w:p>
        </w:tc>
        <w:tc>
          <w:tcPr>
            <w:tcW w:w="1160" w:type="dxa"/>
            <w:tcBorders>
              <w:top w:val="nil"/>
              <w:left w:val="nil"/>
              <w:bottom w:val="single" w:sz="4" w:space="0" w:color="auto"/>
              <w:right w:val="nil"/>
            </w:tcBorders>
            <w:shd w:val="clear" w:color="auto" w:fill="auto"/>
            <w:noWrap/>
            <w:vAlign w:val="bottom"/>
            <w:hideMark/>
          </w:tcPr>
          <w:p w:rsidR="0030308D"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38</w:t>
            </w:r>
          </w:p>
        </w:tc>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30308D"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54.28571429</w:t>
            </w:r>
          </w:p>
        </w:tc>
      </w:tr>
      <w:tr w:rsidR="00DF316F" w:rsidRPr="00A84974" w:rsidTr="0030308D">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308D"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 xml:space="preserve">Total </w:t>
            </w:r>
          </w:p>
        </w:tc>
        <w:tc>
          <w:tcPr>
            <w:tcW w:w="1160" w:type="dxa"/>
            <w:tcBorders>
              <w:top w:val="nil"/>
              <w:left w:val="nil"/>
              <w:bottom w:val="single" w:sz="4" w:space="0" w:color="auto"/>
              <w:right w:val="nil"/>
            </w:tcBorders>
            <w:shd w:val="clear" w:color="auto" w:fill="auto"/>
            <w:noWrap/>
            <w:vAlign w:val="bottom"/>
            <w:hideMark/>
          </w:tcPr>
          <w:p w:rsidR="0030308D"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70</w:t>
            </w:r>
          </w:p>
        </w:tc>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30308D"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100</w:t>
            </w:r>
          </w:p>
        </w:tc>
      </w:tr>
    </w:tbl>
    <w:p w:rsidR="00D2393C"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color w:val="521807" w:themeColor="accent1" w:themeShade="80"/>
          <w:sz w:val="24"/>
          <w:szCs w:val="24"/>
          <w:shd w:val="clear" w:color="auto" w:fill="FFFFFF"/>
        </w:rPr>
        <w:t>Appendix 03</w:t>
      </w:r>
    </w:p>
    <w:p w:rsidR="002A3F30" w:rsidRPr="00A84974" w:rsidRDefault="00CB3CE5" w:rsidP="00A84974">
      <w:pPr>
        <w:pStyle w:val="Caption"/>
        <w:spacing w:line="360" w:lineRule="auto"/>
        <w:jc w:val="both"/>
        <w:rPr>
          <w:rFonts w:ascii="Times New Roman" w:hAnsi="Times New Roman" w:cs="Times New Roman"/>
          <w:b w:val="0"/>
          <w:color w:val="1A1503" w:themeColor="background2" w:themeShade="1A"/>
          <w:sz w:val="24"/>
          <w:szCs w:val="24"/>
          <w:shd w:val="clear" w:color="auto" w:fill="FFFFFF"/>
        </w:rPr>
      </w:pPr>
      <w:bookmarkStart w:id="72" w:name="_Toc33305163"/>
      <w:r w:rsidRPr="00A84974">
        <w:rPr>
          <w:rFonts w:ascii="Times New Roman" w:hAnsi="Times New Roman" w:cs="Times New Roman"/>
          <w:color w:val="1A1503" w:themeColor="background2" w:themeShade="1A"/>
          <w:sz w:val="24"/>
          <w:szCs w:val="24"/>
        </w:rPr>
        <w:t xml:space="preserve">Table </w:t>
      </w:r>
      <w:r w:rsidRPr="00A84974">
        <w:rPr>
          <w:rFonts w:ascii="Times New Roman" w:hAnsi="Times New Roman" w:cs="Times New Roman"/>
          <w:color w:val="1A1503" w:themeColor="background2" w:themeShade="1A"/>
          <w:sz w:val="24"/>
          <w:szCs w:val="24"/>
        </w:rPr>
        <w:fldChar w:fldCharType="begin"/>
      </w:r>
      <w:r w:rsidRPr="00A84974">
        <w:rPr>
          <w:rFonts w:ascii="Times New Roman" w:hAnsi="Times New Roman" w:cs="Times New Roman"/>
          <w:color w:val="1A1503" w:themeColor="background2" w:themeShade="1A"/>
          <w:sz w:val="24"/>
          <w:szCs w:val="24"/>
        </w:rPr>
        <w:instrText xml:space="preserve"> SEQ Table \* ARABIC </w:instrText>
      </w:r>
      <w:r w:rsidRPr="00A84974">
        <w:rPr>
          <w:rFonts w:ascii="Times New Roman" w:hAnsi="Times New Roman" w:cs="Times New Roman"/>
          <w:color w:val="1A1503" w:themeColor="background2" w:themeShade="1A"/>
          <w:sz w:val="24"/>
          <w:szCs w:val="24"/>
        </w:rPr>
        <w:fldChar w:fldCharType="separate"/>
      </w:r>
      <w:r w:rsidR="00C40CFB" w:rsidRPr="00A84974">
        <w:rPr>
          <w:rFonts w:ascii="Times New Roman" w:hAnsi="Times New Roman" w:cs="Times New Roman"/>
          <w:noProof/>
          <w:color w:val="1A1503" w:themeColor="background2" w:themeShade="1A"/>
          <w:sz w:val="24"/>
          <w:szCs w:val="24"/>
        </w:rPr>
        <w:t>7</w:t>
      </w:r>
      <w:r w:rsidRPr="00A84974">
        <w:rPr>
          <w:rFonts w:ascii="Times New Roman" w:hAnsi="Times New Roman" w:cs="Times New Roman"/>
          <w:color w:val="1A1503" w:themeColor="background2" w:themeShade="1A"/>
          <w:sz w:val="24"/>
          <w:szCs w:val="24"/>
        </w:rPr>
        <w:fldChar w:fldCharType="end"/>
      </w:r>
      <w:r w:rsidRPr="00A84974">
        <w:rPr>
          <w:rFonts w:ascii="Times New Roman" w:hAnsi="Times New Roman" w:cs="Times New Roman"/>
          <w:color w:val="1A1503" w:themeColor="background2" w:themeShade="1A"/>
          <w:sz w:val="24"/>
          <w:szCs w:val="24"/>
        </w:rPr>
        <w:t xml:space="preserve"> Age</w:t>
      </w:r>
      <w:bookmarkEnd w:id="72"/>
    </w:p>
    <w:tbl>
      <w:tblPr>
        <w:tblW w:w="5007" w:type="dxa"/>
        <w:tblInd w:w="113" w:type="dxa"/>
        <w:tblLook w:val="04A0" w:firstRow="1" w:lastRow="0" w:firstColumn="1" w:lastColumn="0" w:noHBand="0" w:noVBand="1"/>
      </w:tblPr>
      <w:tblGrid>
        <w:gridCol w:w="1300"/>
        <w:gridCol w:w="1002"/>
        <w:gridCol w:w="1229"/>
        <w:gridCol w:w="1476"/>
      </w:tblGrid>
      <w:tr w:rsidR="00DF316F" w:rsidRPr="00A84974" w:rsidTr="00A34EB5">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4EB5"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Age</w:t>
            </w:r>
          </w:p>
        </w:tc>
        <w:tc>
          <w:tcPr>
            <w:tcW w:w="1160" w:type="dxa"/>
            <w:tcBorders>
              <w:top w:val="single" w:sz="4" w:space="0" w:color="auto"/>
              <w:left w:val="nil"/>
              <w:bottom w:val="single" w:sz="4" w:space="0" w:color="auto"/>
              <w:right w:val="nil"/>
            </w:tcBorders>
          </w:tcPr>
          <w:p w:rsidR="00A34EB5" w:rsidRPr="00A84974" w:rsidRDefault="00A34EB5" w:rsidP="00A84974">
            <w:pPr>
              <w:spacing w:before="0" w:after="0" w:line="360" w:lineRule="auto"/>
              <w:jc w:val="both"/>
              <w:rPr>
                <w:rFonts w:ascii="Times New Roman" w:eastAsia="Times New Roman" w:hAnsi="Times New Roman" w:cs="Times New Roman"/>
                <w:color w:val="000000"/>
                <w:sz w:val="24"/>
                <w:szCs w:val="24"/>
              </w:rPr>
            </w:pP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A34EB5"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Frequency</w:t>
            </w: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rsidR="00A34EB5"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Percentage</w:t>
            </w:r>
          </w:p>
        </w:tc>
      </w:tr>
      <w:tr w:rsidR="00DF316F" w:rsidRPr="00A84974" w:rsidTr="00A34EB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A34EB5"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Below 18</w:t>
            </w:r>
          </w:p>
        </w:tc>
        <w:tc>
          <w:tcPr>
            <w:tcW w:w="1160" w:type="dxa"/>
            <w:tcBorders>
              <w:top w:val="nil"/>
              <w:left w:val="nil"/>
              <w:bottom w:val="single" w:sz="4" w:space="0" w:color="auto"/>
              <w:right w:val="nil"/>
            </w:tcBorders>
          </w:tcPr>
          <w:p w:rsidR="00A34EB5" w:rsidRPr="00A84974" w:rsidRDefault="00A34EB5" w:rsidP="00A84974">
            <w:pPr>
              <w:spacing w:before="0" w:after="0" w:line="360" w:lineRule="auto"/>
              <w:jc w:val="both"/>
              <w:rPr>
                <w:rFonts w:ascii="Times New Roman" w:eastAsia="Times New Roman" w:hAnsi="Times New Roman" w:cs="Times New Roman"/>
                <w:color w:val="000000"/>
                <w:sz w:val="24"/>
                <w:szCs w:val="24"/>
              </w:rPr>
            </w:pPr>
          </w:p>
        </w:tc>
        <w:tc>
          <w:tcPr>
            <w:tcW w:w="1160" w:type="dxa"/>
            <w:tcBorders>
              <w:top w:val="nil"/>
              <w:left w:val="nil"/>
              <w:bottom w:val="single" w:sz="4" w:space="0" w:color="auto"/>
              <w:right w:val="single" w:sz="4" w:space="0" w:color="auto"/>
            </w:tcBorders>
            <w:shd w:val="clear" w:color="auto" w:fill="auto"/>
            <w:noWrap/>
            <w:vAlign w:val="bottom"/>
            <w:hideMark/>
          </w:tcPr>
          <w:p w:rsidR="00A34EB5"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0</w:t>
            </w:r>
          </w:p>
        </w:tc>
        <w:tc>
          <w:tcPr>
            <w:tcW w:w="1387" w:type="dxa"/>
            <w:tcBorders>
              <w:top w:val="nil"/>
              <w:left w:val="nil"/>
              <w:bottom w:val="single" w:sz="4" w:space="0" w:color="auto"/>
              <w:right w:val="single" w:sz="4" w:space="0" w:color="auto"/>
            </w:tcBorders>
            <w:shd w:val="clear" w:color="auto" w:fill="auto"/>
            <w:noWrap/>
            <w:vAlign w:val="bottom"/>
            <w:hideMark/>
          </w:tcPr>
          <w:p w:rsidR="00A34EB5"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0</w:t>
            </w:r>
          </w:p>
        </w:tc>
      </w:tr>
      <w:tr w:rsidR="00DF316F" w:rsidRPr="00A84974" w:rsidTr="00A34EB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A34EB5"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19-30</w:t>
            </w:r>
          </w:p>
        </w:tc>
        <w:tc>
          <w:tcPr>
            <w:tcW w:w="1160" w:type="dxa"/>
            <w:tcBorders>
              <w:top w:val="nil"/>
              <w:left w:val="nil"/>
              <w:bottom w:val="single" w:sz="4" w:space="0" w:color="auto"/>
              <w:right w:val="nil"/>
            </w:tcBorders>
          </w:tcPr>
          <w:p w:rsidR="00A34EB5" w:rsidRPr="00A84974" w:rsidRDefault="00A34EB5" w:rsidP="00A84974">
            <w:pPr>
              <w:spacing w:before="0" w:after="0" w:line="360" w:lineRule="auto"/>
              <w:jc w:val="both"/>
              <w:rPr>
                <w:rFonts w:ascii="Times New Roman" w:eastAsia="Times New Roman" w:hAnsi="Times New Roman" w:cs="Times New Roman"/>
                <w:color w:val="000000"/>
                <w:sz w:val="24"/>
                <w:szCs w:val="24"/>
              </w:rPr>
            </w:pPr>
          </w:p>
        </w:tc>
        <w:tc>
          <w:tcPr>
            <w:tcW w:w="1160" w:type="dxa"/>
            <w:tcBorders>
              <w:top w:val="nil"/>
              <w:left w:val="nil"/>
              <w:bottom w:val="single" w:sz="4" w:space="0" w:color="auto"/>
              <w:right w:val="single" w:sz="4" w:space="0" w:color="auto"/>
            </w:tcBorders>
            <w:shd w:val="clear" w:color="auto" w:fill="auto"/>
            <w:noWrap/>
            <w:vAlign w:val="bottom"/>
            <w:hideMark/>
          </w:tcPr>
          <w:p w:rsidR="00A34EB5"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15</w:t>
            </w:r>
          </w:p>
        </w:tc>
        <w:tc>
          <w:tcPr>
            <w:tcW w:w="1387" w:type="dxa"/>
            <w:tcBorders>
              <w:top w:val="nil"/>
              <w:left w:val="nil"/>
              <w:bottom w:val="single" w:sz="4" w:space="0" w:color="auto"/>
              <w:right w:val="single" w:sz="4" w:space="0" w:color="auto"/>
            </w:tcBorders>
            <w:shd w:val="clear" w:color="auto" w:fill="auto"/>
            <w:noWrap/>
            <w:vAlign w:val="bottom"/>
            <w:hideMark/>
          </w:tcPr>
          <w:p w:rsidR="00A34EB5"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21.42857143</w:t>
            </w:r>
          </w:p>
        </w:tc>
      </w:tr>
      <w:tr w:rsidR="00DF316F" w:rsidRPr="00A84974" w:rsidTr="00A34EB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A34EB5"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30-40</w:t>
            </w:r>
          </w:p>
        </w:tc>
        <w:tc>
          <w:tcPr>
            <w:tcW w:w="1160" w:type="dxa"/>
            <w:tcBorders>
              <w:top w:val="nil"/>
              <w:left w:val="nil"/>
              <w:bottom w:val="single" w:sz="4" w:space="0" w:color="auto"/>
              <w:right w:val="nil"/>
            </w:tcBorders>
          </w:tcPr>
          <w:p w:rsidR="00A34EB5" w:rsidRPr="00A84974" w:rsidRDefault="00A34EB5" w:rsidP="00A84974">
            <w:pPr>
              <w:spacing w:before="0" w:after="0" w:line="360" w:lineRule="auto"/>
              <w:jc w:val="both"/>
              <w:rPr>
                <w:rFonts w:ascii="Times New Roman" w:eastAsia="Times New Roman" w:hAnsi="Times New Roman" w:cs="Times New Roman"/>
                <w:color w:val="000000"/>
                <w:sz w:val="24"/>
                <w:szCs w:val="24"/>
              </w:rPr>
            </w:pPr>
          </w:p>
        </w:tc>
        <w:tc>
          <w:tcPr>
            <w:tcW w:w="1160" w:type="dxa"/>
            <w:tcBorders>
              <w:top w:val="nil"/>
              <w:left w:val="nil"/>
              <w:bottom w:val="single" w:sz="4" w:space="0" w:color="auto"/>
              <w:right w:val="single" w:sz="4" w:space="0" w:color="auto"/>
            </w:tcBorders>
            <w:shd w:val="clear" w:color="auto" w:fill="auto"/>
            <w:noWrap/>
            <w:vAlign w:val="bottom"/>
            <w:hideMark/>
          </w:tcPr>
          <w:p w:rsidR="00A34EB5"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30</w:t>
            </w:r>
          </w:p>
        </w:tc>
        <w:tc>
          <w:tcPr>
            <w:tcW w:w="1387" w:type="dxa"/>
            <w:tcBorders>
              <w:top w:val="nil"/>
              <w:left w:val="nil"/>
              <w:bottom w:val="single" w:sz="4" w:space="0" w:color="auto"/>
              <w:right w:val="single" w:sz="4" w:space="0" w:color="auto"/>
            </w:tcBorders>
            <w:shd w:val="clear" w:color="auto" w:fill="auto"/>
            <w:noWrap/>
            <w:vAlign w:val="bottom"/>
            <w:hideMark/>
          </w:tcPr>
          <w:p w:rsidR="00A34EB5"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42.85714286</w:t>
            </w:r>
          </w:p>
        </w:tc>
      </w:tr>
      <w:tr w:rsidR="00DF316F" w:rsidRPr="00A84974" w:rsidTr="00A34EB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A34EB5"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40 Above</w:t>
            </w:r>
          </w:p>
        </w:tc>
        <w:tc>
          <w:tcPr>
            <w:tcW w:w="1160" w:type="dxa"/>
            <w:tcBorders>
              <w:top w:val="nil"/>
              <w:left w:val="nil"/>
              <w:bottom w:val="single" w:sz="4" w:space="0" w:color="auto"/>
              <w:right w:val="nil"/>
            </w:tcBorders>
          </w:tcPr>
          <w:p w:rsidR="00A34EB5" w:rsidRPr="00A84974" w:rsidRDefault="00A34EB5" w:rsidP="00A84974">
            <w:pPr>
              <w:spacing w:before="0" w:after="0" w:line="360" w:lineRule="auto"/>
              <w:jc w:val="both"/>
              <w:rPr>
                <w:rFonts w:ascii="Times New Roman" w:eastAsia="Times New Roman" w:hAnsi="Times New Roman" w:cs="Times New Roman"/>
                <w:color w:val="000000"/>
                <w:sz w:val="24"/>
                <w:szCs w:val="24"/>
              </w:rPr>
            </w:pPr>
          </w:p>
        </w:tc>
        <w:tc>
          <w:tcPr>
            <w:tcW w:w="1160" w:type="dxa"/>
            <w:tcBorders>
              <w:top w:val="nil"/>
              <w:left w:val="nil"/>
              <w:bottom w:val="single" w:sz="4" w:space="0" w:color="auto"/>
              <w:right w:val="single" w:sz="4" w:space="0" w:color="auto"/>
            </w:tcBorders>
            <w:shd w:val="clear" w:color="auto" w:fill="auto"/>
            <w:noWrap/>
            <w:vAlign w:val="bottom"/>
            <w:hideMark/>
          </w:tcPr>
          <w:p w:rsidR="00A34EB5"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25</w:t>
            </w:r>
          </w:p>
        </w:tc>
        <w:tc>
          <w:tcPr>
            <w:tcW w:w="1387" w:type="dxa"/>
            <w:tcBorders>
              <w:top w:val="nil"/>
              <w:left w:val="nil"/>
              <w:bottom w:val="single" w:sz="4" w:space="0" w:color="auto"/>
              <w:right w:val="single" w:sz="4" w:space="0" w:color="auto"/>
            </w:tcBorders>
            <w:shd w:val="clear" w:color="auto" w:fill="auto"/>
            <w:noWrap/>
            <w:vAlign w:val="bottom"/>
            <w:hideMark/>
          </w:tcPr>
          <w:p w:rsidR="00A34EB5"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35.71428571</w:t>
            </w:r>
          </w:p>
        </w:tc>
      </w:tr>
      <w:tr w:rsidR="00DF316F" w:rsidRPr="00A84974" w:rsidTr="00A34EB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A34EB5"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total</w:t>
            </w:r>
          </w:p>
        </w:tc>
        <w:tc>
          <w:tcPr>
            <w:tcW w:w="1160" w:type="dxa"/>
            <w:tcBorders>
              <w:top w:val="nil"/>
              <w:left w:val="nil"/>
              <w:bottom w:val="single" w:sz="4" w:space="0" w:color="auto"/>
              <w:right w:val="nil"/>
            </w:tcBorders>
          </w:tcPr>
          <w:p w:rsidR="00A34EB5" w:rsidRPr="00A84974" w:rsidRDefault="00A34EB5" w:rsidP="00A84974">
            <w:pPr>
              <w:spacing w:before="0" w:after="0" w:line="360" w:lineRule="auto"/>
              <w:jc w:val="both"/>
              <w:rPr>
                <w:rFonts w:ascii="Times New Roman" w:eastAsia="Times New Roman" w:hAnsi="Times New Roman" w:cs="Times New Roman"/>
                <w:color w:val="000000"/>
                <w:sz w:val="24"/>
                <w:szCs w:val="24"/>
              </w:rPr>
            </w:pPr>
          </w:p>
        </w:tc>
        <w:tc>
          <w:tcPr>
            <w:tcW w:w="1160" w:type="dxa"/>
            <w:tcBorders>
              <w:top w:val="nil"/>
              <w:left w:val="nil"/>
              <w:bottom w:val="single" w:sz="4" w:space="0" w:color="auto"/>
              <w:right w:val="single" w:sz="4" w:space="0" w:color="auto"/>
            </w:tcBorders>
            <w:shd w:val="clear" w:color="auto" w:fill="auto"/>
            <w:noWrap/>
            <w:vAlign w:val="bottom"/>
            <w:hideMark/>
          </w:tcPr>
          <w:p w:rsidR="00A34EB5"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70</w:t>
            </w:r>
          </w:p>
        </w:tc>
        <w:tc>
          <w:tcPr>
            <w:tcW w:w="1387" w:type="dxa"/>
            <w:tcBorders>
              <w:top w:val="nil"/>
              <w:left w:val="nil"/>
              <w:bottom w:val="single" w:sz="4" w:space="0" w:color="auto"/>
              <w:right w:val="single" w:sz="4" w:space="0" w:color="auto"/>
            </w:tcBorders>
            <w:shd w:val="clear" w:color="auto" w:fill="auto"/>
            <w:noWrap/>
            <w:vAlign w:val="bottom"/>
            <w:hideMark/>
          </w:tcPr>
          <w:p w:rsidR="00A34EB5"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100</w:t>
            </w:r>
          </w:p>
        </w:tc>
      </w:tr>
    </w:tbl>
    <w:p w:rsidR="00D2393C"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color w:val="521807" w:themeColor="accent1" w:themeShade="80"/>
          <w:sz w:val="24"/>
          <w:szCs w:val="24"/>
          <w:shd w:val="clear" w:color="auto" w:fill="FFFFFF"/>
        </w:rPr>
        <w:t>Appendix 04</w:t>
      </w:r>
    </w:p>
    <w:p w:rsidR="00A30292" w:rsidRPr="00A84974" w:rsidRDefault="00CB3CE5" w:rsidP="00A84974">
      <w:pPr>
        <w:pStyle w:val="Caption"/>
        <w:spacing w:line="360" w:lineRule="auto"/>
        <w:jc w:val="both"/>
        <w:rPr>
          <w:rFonts w:ascii="Times New Roman" w:hAnsi="Times New Roman" w:cs="Times New Roman"/>
          <w:b w:val="0"/>
          <w:color w:val="1A1503" w:themeColor="background2" w:themeShade="1A"/>
          <w:sz w:val="24"/>
          <w:szCs w:val="24"/>
          <w:shd w:val="clear" w:color="auto" w:fill="FFFFFF"/>
        </w:rPr>
      </w:pPr>
      <w:bookmarkStart w:id="73" w:name="_Toc33305164"/>
      <w:r w:rsidRPr="00A84974">
        <w:rPr>
          <w:rFonts w:ascii="Times New Roman" w:hAnsi="Times New Roman" w:cs="Times New Roman"/>
          <w:color w:val="1A1503" w:themeColor="background2" w:themeShade="1A"/>
          <w:sz w:val="24"/>
          <w:szCs w:val="24"/>
        </w:rPr>
        <w:t xml:space="preserve">Table </w:t>
      </w:r>
      <w:r w:rsidRPr="00A84974">
        <w:rPr>
          <w:rFonts w:ascii="Times New Roman" w:hAnsi="Times New Roman" w:cs="Times New Roman"/>
          <w:color w:val="1A1503" w:themeColor="background2" w:themeShade="1A"/>
          <w:sz w:val="24"/>
          <w:szCs w:val="24"/>
        </w:rPr>
        <w:fldChar w:fldCharType="begin"/>
      </w:r>
      <w:r w:rsidRPr="00A84974">
        <w:rPr>
          <w:rFonts w:ascii="Times New Roman" w:hAnsi="Times New Roman" w:cs="Times New Roman"/>
          <w:color w:val="1A1503" w:themeColor="background2" w:themeShade="1A"/>
          <w:sz w:val="24"/>
          <w:szCs w:val="24"/>
        </w:rPr>
        <w:instrText xml:space="preserve"> SEQ Table \* ARABIC </w:instrText>
      </w:r>
      <w:r w:rsidRPr="00A84974">
        <w:rPr>
          <w:rFonts w:ascii="Times New Roman" w:hAnsi="Times New Roman" w:cs="Times New Roman"/>
          <w:color w:val="1A1503" w:themeColor="background2" w:themeShade="1A"/>
          <w:sz w:val="24"/>
          <w:szCs w:val="24"/>
        </w:rPr>
        <w:fldChar w:fldCharType="separate"/>
      </w:r>
      <w:r w:rsidR="00C40CFB" w:rsidRPr="00A84974">
        <w:rPr>
          <w:rFonts w:ascii="Times New Roman" w:hAnsi="Times New Roman" w:cs="Times New Roman"/>
          <w:noProof/>
          <w:color w:val="1A1503" w:themeColor="background2" w:themeShade="1A"/>
          <w:sz w:val="24"/>
          <w:szCs w:val="24"/>
        </w:rPr>
        <w:t>8</w:t>
      </w:r>
      <w:r w:rsidRPr="00A84974">
        <w:rPr>
          <w:rFonts w:ascii="Times New Roman" w:hAnsi="Times New Roman" w:cs="Times New Roman"/>
          <w:color w:val="1A1503" w:themeColor="background2" w:themeShade="1A"/>
          <w:sz w:val="24"/>
          <w:szCs w:val="24"/>
        </w:rPr>
        <w:fldChar w:fldCharType="end"/>
      </w:r>
      <w:r w:rsidRPr="00A84974">
        <w:rPr>
          <w:rFonts w:ascii="Times New Roman" w:hAnsi="Times New Roman" w:cs="Times New Roman"/>
          <w:color w:val="1A1503" w:themeColor="background2" w:themeShade="1A"/>
          <w:sz w:val="24"/>
          <w:szCs w:val="24"/>
        </w:rPr>
        <w:t xml:space="preserve"> Qualification</w:t>
      </w:r>
      <w:bookmarkEnd w:id="73"/>
    </w:p>
    <w:tbl>
      <w:tblPr>
        <w:tblW w:w="3840" w:type="dxa"/>
        <w:tblInd w:w="113" w:type="dxa"/>
        <w:tblLook w:val="04A0" w:firstRow="1" w:lastRow="0" w:firstColumn="1" w:lastColumn="0" w:noHBand="0" w:noVBand="1"/>
      </w:tblPr>
      <w:tblGrid>
        <w:gridCol w:w="1483"/>
        <w:gridCol w:w="1229"/>
        <w:gridCol w:w="1476"/>
      </w:tblGrid>
      <w:tr w:rsidR="00DF316F" w:rsidRPr="00A84974" w:rsidTr="00A3029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0292"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Qualification</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A30292"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Frequency</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30292"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Percentage</w:t>
            </w:r>
          </w:p>
        </w:tc>
      </w:tr>
      <w:tr w:rsidR="00DF316F" w:rsidRPr="00A84974" w:rsidTr="00A3029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A30292"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Certificate</w:t>
            </w:r>
          </w:p>
        </w:tc>
        <w:tc>
          <w:tcPr>
            <w:tcW w:w="1160" w:type="dxa"/>
            <w:tcBorders>
              <w:top w:val="nil"/>
              <w:left w:val="nil"/>
              <w:bottom w:val="single" w:sz="4" w:space="0" w:color="auto"/>
              <w:right w:val="single" w:sz="4" w:space="0" w:color="auto"/>
            </w:tcBorders>
            <w:shd w:val="clear" w:color="auto" w:fill="auto"/>
            <w:noWrap/>
            <w:vAlign w:val="bottom"/>
            <w:hideMark/>
          </w:tcPr>
          <w:p w:rsidR="00A30292"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0</w:t>
            </w:r>
          </w:p>
        </w:tc>
        <w:tc>
          <w:tcPr>
            <w:tcW w:w="1380" w:type="dxa"/>
            <w:tcBorders>
              <w:top w:val="nil"/>
              <w:left w:val="nil"/>
              <w:bottom w:val="single" w:sz="4" w:space="0" w:color="auto"/>
              <w:right w:val="single" w:sz="4" w:space="0" w:color="auto"/>
            </w:tcBorders>
            <w:shd w:val="clear" w:color="auto" w:fill="auto"/>
            <w:noWrap/>
            <w:vAlign w:val="bottom"/>
            <w:hideMark/>
          </w:tcPr>
          <w:p w:rsidR="00A30292"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0</w:t>
            </w:r>
          </w:p>
        </w:tc>
      </w:tr>
      <w:tr w:rsidR="00DF316F" w:rsidRPr="00A84974" w:rsidTr="00A3029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A30292"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Diploma</w:t>
            </w:r>
          </w:p>
        </w:tc>
        <w:tc>
          <w:tcPr>
            <w:tcW w:w="1160" w:type="dxa"/>
            <w:tcBorders>
              <w:top w:val="nil"/>
              <w:left w:val="nil"/>
              <w:bottom w:val="single" w:sz="4" w:space="0" w:color="auto"/>
              <w:right w:val="single" w:sz="4" w:space="0" w:color="auto"/>
            </w:tcBorders>
            <w:shd w:val="clear" w:color="auto" w:fill="auto"/>
            <w:noWrap/>
            <w:vAlign w:val="bottom"/>
            <w:hideMark/>
          </w:tcPr>
          <w:p w:rsidR="00A30292"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0</w:t>
            </w:r>
          </w:p>
        </w:tc>
        <w:tc>
          <w:tcPr>
            <w:tcW w:w="1380" w:type="dxa"/>
            <w:tcBorders>
              <w:top w:val="nil"/>
              <w:left w:val="nil"/>
              <w:bottom w:val="single" w:sz="4" w:space="0" w:color="auto"/>
              <w:right w:val="single" w:sz="4" w:space="0" w:color="auto"/>
            </w:tcBorders>
            <w:shd w:val="clear" w:color="auto" w:fill="auto"/>
            <w:noWrap/>
            <w:vAlign w:val="bottom"/>
            <w:hideMark/>
          </w:tcPr>
          <w:p w:rsidR="00A30292"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0</w:t>
            </w:r>
          </w:p>
        </w:tc>
      </w:tr>
      <w:tr w:rsidR="00DF316F" w:rsidRPr="00A84974" w:rsidTr="00A3029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A30292"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Masters</w:t>
            </w:r>
          </w:p>
        </w:tc>
        <w:tc>
          <w:tcPr>
            <w:tcW w:w="1160" w:type="dxa"/>
            <w:tcBorders>
              <w:top w:val="nil"/>
              <w:left w:val="nil"/>
              <w:bottom w:val="single" w:sz="4" w:space="0" w:color="auto"/>
              <w:right w:val="single" w:sz="4" w:space="0" w:color="auto"/>
            </w:tcBorders>
            <w:shd w:val="clear" w:color="auto" w:fill="auto"/>
            <w:noWrap/>
            <w:vAlign w:val="bottom"/>
            <w:hideMark/>
          </w:tcPr>
          <w:p w:rsidR="00A30292"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25</w:t>
            </w:r>
          </w:p>
        </w:tc>
        <w:tc>
          <w:tcPr>
            <w:tcW w:w="1380" w:type="dxa"/>
            <w:tcBorders>
              <w:top w:val="nil"/>
              <w:left w:val="nil"/>
              <w:bottom w:val="single" w:sz="4" w:space="0" w:color="auto"/>
              <w:right w:val="single" w:sz="4" w:space="0" w:color="auto"/>
            </w:tcBorders>
            <w:shd w:val="clear" w:color="auto" w:fill="auto"/>
            <w:noWrap/>
            <w:vAlign w:val="bottom"/>
            <w:hideMark/>
          </w:tcPr>
          <w:p w:rsidR="00A30292"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35.71428571</w:t>
            </w:r>
          </w:p>
        </w:tc>
      </w:tr>
      <w:tr w:rsidR="00DF316F" w:rsidRPr="00A84974" w:rsidTr="00A3029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A30292"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MBA</w:t>
            </w:r>
          </w:p>
        </w:tc>
        <w:tc>
          <w:tcPr>
            <w:tcW w:w="1160" w:type="dxa"/>
            <w:tcBorders>
              <w:top w:val="nil"/>
              <w:left w:val="nil"/>
              <w:bottom w:val="single" w:sz="4" w:space="0" w:color="auto"/>
              <w:right w:val="single" w:sz="4" w:space="0" w:color="auto"/>
            </w:tcBorders>
            <w:shd w:val="clear" w:color="auto" w:fill="auto"/>
            <w:noWrap/>
            <w:vAlign w:val="bottom"/>
            <w:hideMark/>
          </w:tcPr>
          <w:p w:rsidR="00A30292"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45</w:t>
            </w:r>
          </w:p>
        </w:tc>
        <w:tc>
          <w:tcPr>
            <w:tcW w:w="1380" w:type="dxa"/>
            <w:tcBorders>
              <w:top w:val="nil"/>
              <w:left w:val="nil"/>
              <w:bottom w:val="single" w:sz="4" w:space="0" w:color="auto"/>
              <w:right w:val="single" w:sz="4" w:space="0" w:color="auto"/>
            </w:tcBorders>
            <w:shd w:val="clear" w:color="auto" w:fill="auto"/>
            <w:noWrap/>
            <w:vAlign w:val="bottom"/>
            <w:hideMark/>
          </w:tcPr>
          <w:p w:rsidR="00A30292"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64.28571429</w:t>
            </w:r>
          </w:p>
        </w:tc>
      </w:tr>
      <w:tr w:rsidR="00DF316F" w:rsidRPr="00A84974" w:rsidTr="00A3029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A30292"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Total</w:t>
            </w:r>
          </w:p>
        </w:tc>
        <w:tc>
          <w:tcPr>
            <w:tcW w:w="1160" w:type="dxa"/>
            <w:tcBorders>
              <w:top w:val="nil"/>
              <w:left w:val="nil"/>
              <w:bottom w:val="single" w:sz="4" w:space="0" w:color="auto"/>
              <w:right w:val="single" w:sz="4" w:space="0" w:color="auto"/>
            </w:tcBorders>
            <w:shd w:val="clear" w:color="auto" w:fill="auto"/>
            <w:noWrap/>
            <w:vAlign w:val="bottom"/>
            <w:hideMark/>
          </w:tcPr>
          <w:p w:rsidR="00A30292"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70</w:t>
            </w:r>
          </w:p>
        </w:tc>
        <w:tc>
          <w:tcPr>
            <w:tcW w:w="1380" w:type="dxa"/>
            <w:tcBorders>
              <w:top w:val="nil"/>
              <w:left w:val="nil"/>
              <w:bottom w:val="single" w:sz="4" w:space="0" w:color="auto"/>
              <w:right w:val="single" w:sz="4" w:space="0" w:color="auto"/>
            </w:tcBorders>
            <w:shd w:val="clear" w:color="auto" w:fill="auto"/>
            <w:noWrap/>
            <w:vAlign w:val="bottom"/>
            <w:hideMark/>
          </w:tcPr>
          <w:p w:rsidR="00A30292" w:rsidRPr="00A84974" w:rsidRDefault="00CB3CE5" w:rsidP="00A84974">
            <w:pPr>
              <w:spacing w:before="0" w:after="0" w:line="360" w:lineRule="auto"/>
              <w:jc w:val="both"/>
              <w:rPr>
                <w:rFonts w:ascii="Times New Roman" w:eastAsia="Times New Roman" w:hAnsi="Times New Roman" w:cs="Times New Roman"/>
                <w:color w:val="000000"/>
                <w:sz w:val="24"/>
                <w:szCs w:val="24"/>
              </w:rPr>
            </w:pPr>
            <w:r w:rsidRPr="00A84974">
              <w:rPr>
                <w:rFonts w:ascii="Times New Roman" w:eastAsia="Times New Roman" w:hAnsi="Times New Roman" w:cs="Times New Roman"/>
                <w:color w:val="000000"/>
                <w:sz w:val="24"/>
                <w:szCs w:val="24"/>
              </w:rPr>
              <w:t>100</w:t>
            </w:r>
          </w:p>
        </w:tc>
      </w:tr>
    </w:tbl>
    <w:p w:rsidR="001D1D2E" w:rsidRPr="00A84974" w:rsidRDefault="001D1D2E"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7F6E8C" w:rsidRDefault="007F6E8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7F6E8C" w:rsidRDefault="007F6E8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7F6E8C" w:rsidRDefault="007F6E8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A30292"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color w:val="521807" w:themeColor="accent1" w:themeShade="80"/>
          <w:sz w:val="24"/>
          <w:szCs w:val="24"/>
          <w:shd w:val="clear" w:color="auto" w:fill="FFFFFF"/>
        </w:rPr>
        <w:lastRenderedPageBreak/>
        <w:t>Appendix 05</w:t>
      </w:r>
    </w:p>
    <w:p w:rsidR="00E51EC6"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noProof/>
          <w:sz w:val="24"/>
          <w:szCs w:val="24"/>
        </w:rPr>
        <w:drawing>
          <wp:inline distT="0" distB="0" distL="0" distR="0">
            <wp:extent cx="5667375" cy="20478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359431" name="Picture 2"/>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5667375" cy="2047875"/>
                    </a:xfrm>
                    <a:prstGeom prst="rect">
                      <a:avLst/>
                    </a:prstGeom>
                    <a:noFill/>
                    <a:ln>
                      <a:noFill/>
                    </a:ln>
                  </pic:spPr>
                </pic:pic>
              </a:graphicData>
            </a:graphic>
          </wp:inline>
        </w:drawing>
      </w:r>
    </w:p>
    <w:p w:rsidR="00A97BD8"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noProof/>
          <w:sz w:val="24"/>
          <w:szCs w:val="24"/>
        </w:rPr>
        <w:drawing>
          <wp:inline distT="0" distB="0" distL="0" distR="0">
            <wp:extent cx="5667375" cy="20097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202361" name="Picture 3"/>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5667375" cy="2009775"/>
                    </a:xfrm>
                    <a:prstGeom prst="rect">
                      <a:avLst/>
                    </a:prstGeom>
                    <a:noFill/>
                    <a:ln>
                      <a:noFill/>
                    </a:ln>
                  </pic:spPr>
                </pic:pic>
              </a:graphicData>
            </a:graphic>
          </wp:inline>
        </w:drawing>
      </w:r>
    </w:p>
    <w:p w:rsidR="00A907DC" w:rsidRPr="00A84974" w:rsidRDefault="00A907D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4A3FB5"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noProof/>
          <w:sz w:val="24"/>
          <w:szCs w:val="24"/>
        </w:rPr>
        <w:drawing>
          <wp:inline distT="0" distB="0" distL="0" distR="0">
            <wp:extent cx="5667375" cy="20097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14609" name="Picture 4"/>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5667375" cy="2009775"/>
                    </a:xfrm>
                    <a:prstGeom prst="rect">
                      <a:avLst/>
                    </a:prstGeom>
                    <a:noFill/>
                    <a:ln>
                      <a:noFill/>
                    </a:ln>
                  </pic:spPr>
                </pic:pic>
              </a:graphicData>
            </a:graphic>
          </wp:inline>
        </w:drawing>
      </w:r>
    </w:p>
    <w:p w:rsidR="00A907DC" w:rsidRPr="00A84974" w:rsidRDefault="00A907D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6279A6"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noProof/>
          <w:sz w:val="24"/>
          <w:szCs w:val="24"/>
        </w:rPr>
        <w:lastRenderedPageBreak/>
        <w:drawing>
          <wp:inline distT="0" distB="0" distL="0" distR="0">
            <wp:extent cx="5667375" cy="20097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723165" name="Picture 5"/>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5667375" cy="2009775"/>
                    </a:xfrm>
                    <a:prstGeom prst="rect">
                      <a:avLst/>
                    </a:prstGeom>
                    <a:noFill/>
                    <a:ln>
                      <a:noFill/>
                    </a:ln>
                  </pic:spPr>
                </pic:pic>
              </a:graphicData>
            </a:graphic>
          </wp:inline>
        </w:drawing>
      </w:r>
    </w:p>
    <w:p w:rsidR="005B3189"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noProof/>
          <w:sz w:val="24"/>
          <w:szCs w:val="24"/>
        </w:rPr>
        <w:drawing>
          <wp:inline distT="0" distB="0" distL="0" distR="0">
            <wp:extent cx="5667375" cy="20097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81351" name="Picture 6"/>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5667375" cy="2009775"/>
                    </a:xfrm>
                    <a:prstGeom prst="rect">
                      <a:avLst/>
                    </a:prstGeom>
                    <a:noFill/>
                    <a:ln>
                      <a:noFill/>
                    </a:ln>
                  </pic:spPr>
                </pic:pic>
              </a:graphicData>
            </a:graphic>
          </wp:inline>
        </w:drawing>
      </w:r>
    </w:p>
    <w:p w:rsidR="000D59B9"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b/>
          <w:color w:val="521807" w:themeColor="accent1" w:themeShade="80"/>
          <w:sz w:val="24"/>
          <w:szCs w:val="24"/>
          <w:shd w:val="clear" w:color="auto" w:fill="FFFFFF"/>
        </w:rPr>
        <w:t>Appendix 06</w:t>
      </w:r>
    </w:p>
    <w:p w:rsidR="00015C7C" w:rsidRPr="00A84974" w:rsidRDefault="00015C7C"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232084"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noProof/>
          <w:sz w:val="24"/>
          <w:szCs w:val="24"/>
        </w:rPr>
        <w:drawing>
          <wp:inline distT="0" distB="0" distL="0" distR="0">
            <wp:extent cx="5943600" cy="2854729"/>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783165" name="Picture 7"/>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5943600" cy="2854729"/>
                    </a:xfrm>
                    <a:prstGeom prst="rect">
                      <a:avLst/>
                    </a:prstGeom>
                    <a:noFill/>
                    <a:ln>
                      <a:noFill/>
                    </a:ln>
                  </pic:spPr>
                </pic:pic>
              </a:graphicData>
            </a:graphic>
          </wp:inline>
        </w:drawing>
      </w:r>
    </w:p>
    <w:p w:rsidR="00015C7C"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noProof/>
          <w:sz w:val="24"/>
          <w:szCs w:val="24"/>
        </w:rPr>
        <w:lastRenderedPageBreak/>
        <w:drawing>
          <wp:inline distT="0" distB="0" distL="0" distR="0">
            <wp:extent cx="5067300" cy="30099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086564" name="Picture 8"/>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5067300" cy="3009900"/>
                    </a:xfrm>
                    <a:prstGeom prst="rect">
                      <a:avLst/>
                    </a:prstGeom>
                    <a:noFill/>
                    <a:ln>
                      <a:noFill/>
                    </a:ln>
                  </pic:spPr>
                </pic:pic>
              </a:graphicData>
            </a:graphic>
          </wp:inline>
        </w:drawing>
      </w:r>
    </w:p>
    <w:p w:rsidR="00D23DD9" w:rsidRPr="00A84974" w:rsidRDefault="00D23DD9"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015C7C" w:rsidRPr="00A84974" w:rsidRDefault="00CB3CE5" w:rsidP="00A84974">
      <w:pPr>
        <w:spacing w:line="360" w:lineRule="auto"/>
        <w:jc w:val="both"/>
        <w:rPr>
          <w:rFonts w:ascii="Times New Roman" w:hAnsi="Times New Roman" w:cs="Times New Roman"/>
          <w:b/>
          <w:color w:val="521807" w:themeColor="accent1" w:themeShade="80"/>
          <w:sz w:val="24"/>
          <w:szCs w:val="24"/>
          <w:shd w:val="clear" w:color="auto" w:fill="FFFFFF"/>
        </w:rPr>
      </w:pPr>
      <w:r w:rsidRPr="00A84974">
        <w:rPr>
          <w:rFonts w:ascii="Times New Roman" w:hAnsi="Times New Roman" w:cs="Times New Roman"/>
          <w:noProof/>
          <w:sz w:val="24"/>
          <w:szCs w:val="24"/>
        </w:rPr>
        <w:drawing>
          <wp:inline distT="0" distB="0" distL="0" distR="0">
            <wp:extent cx="5676900" cy="14097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12405" name="Picture 9"/>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5676900" cy="1409700"/>
                    </a:xfrm>
                    <a:prstGeom prst="rect">
                      <a:avLst/>
                    </a:prstGeom>
                    <a:noFill/>
                    <a:ln>
                      <a:noFill/>
                    </a:ln>
                  </pic:spPr>
                </pic:pic>
              </a:graphicData>
            </a:graphic>
          </wp:inline>
        </w:drawing>
      </w:r>
    </w:p>
    <w:p w:rsidR="00017A73" w:rsidRPr="00A84974" w:rsidRDefault="00017A73"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AA6391" w:rsidRPr="00A84974" w:rsidRDefault="00AA6391" w:rsidP="00A84974">
      <w:pPr>
        <w:spacing w:line="360" w:lineRule="auto"/>
        <w:jc w:val="both"/>
        <w:rPr>
          <w:rFonts w:ascii="Times New Roman" w:hAnsi="Times New Roman" w:cs="Times New Roman"/>
          <w:b/>
          <w:color w:val="521807" w:themeColor="accent1" w:themeShade="80"/>
          <w:sz w:val="24"/>
          <w:szCs w:val="24"/>
          <w:shd w:val="clear" w:color="auto" w:fill="FFFFFF"/>
        </w:rPr>
      </w:pPr>
    </w:p>
    <w:p w:rsidR="009C1BD8" w:rsidRPr="00A84974" w:rsidRDefault="009C1BD8" w:rsidP="00A84974">
      <w:pPr>
        <w:spacing w:line="360" w:lineRule="auto"/>
        <w:jc w:val="both"/>
        <w:rPr>
          <w:rFonts w:ascii="Times New Roman" w:hAnsi="Times New Roman" w:cs="Times New Roman"/>
          <w:b/>
          <w:color w:val="521807" w:themeColor="accent1" w:themeShade="80"/>
          <w:sz w:val="24"/>
          <w:szCs w:val="24"/>
          <w:shd w:val="clear" w:color="auto" w:fill="FFFFFF"/>
        </w:rPr>
      </w:pPr>
    </w:p>
    <w:sectPr w:rsidR="009C1BD8" w:rsidRPr="00A84974" w:rsidSect="0092118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D76" w:rsidRDefault="00F72D76">
      <w:pPr>
        <w:spacing w:before="0" w:after="0" w:line="240" w:lineRule="auto"/>
      </w:pPr>
      <w:r>
        <w:separator/>
      </w:r>
    </w:p>
  </w:endnote>
  <w:endnote w:type="continuationSeparator" w:id="0">
    <w:p w:rsidR="00F72D76" w:rsidRDefault="00F72D7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A60" w:rsidRDefault="00566A60">
    <w:pPr>
      <w:pStyle w:val="Footer"/>
      <w:pBdr>
        <w:top w:val="single" w:sz="4" w:space="1" w:color="D9D9D9" w:themeColor="background1" w:themeShade="D9"/>
      </w:pBdr>
      <w:jc w:val="right"/>
    </w:pPr>
  </w:p>
  <w:p w:rsidR="00566A60" w:rsidRDefault="00566A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0963066"/>
      <w:docPartObj>
        <w:docPartGallery w:val="Page Numbers (Bottom of Page)"/>
        <w:docPartUnique/>
      </w:docPartObj>
    </w:sdtPr>
    <w:sdtEndPr>
      <w:rPr>
        <w:color w:val="7F7F7F" w:themeColor="background1" w:themeShade="7F"/>
        <w:spacing w:val="60"/>
      </w:rPr>
    </w:sdtEndPr>
    <w:sdtContent>
      <w:p w:rsidR="00566A60" w:rsidRDefault="00566A60">
        <w:pPr>
          <w:pStyle w:val="Footer"/>
          <w:pBdr>
            <w:top w:val="single" w:sz="4" w:space="1" w:color="D9D9D9" w:themeColor="background1" w:themeShade="D9"/>
          </w:pBdr>
          <w:jc w:val="right"/>
        </w:pPr>
        <w:r>
          <w:fldChar w:fldCharType="begin"/>
        </w:r>
        <w:r>
          <w:instrText xml:space="preserve"> PAGE   \* MERGEFORMAT </w:instrText>
        </w:r>
        <w:r>
          <w:fldChar w:fldCharType="separate"/>
        </w:r>
        <w:r w:rsidR="00343A72">
          <w:rPr>
            <w:noProof/>
          </w:rPr>
          <w:t>39</w:t>
        </w:r>
        <w:r>
          <w:rPr>
            <w:noProof/>
          </w:rPr>
          <w:fldChar w:fldCharType="end"/>
        </w:r>
        <w:r>
          <w:t xml:space="preserve"> | </w:t>
        </w:r>
        <w:r>
          <w:rPr>
            <w:color w:val="7F7F7F" w:themeColor="background1" w:themeShade="7F"/>
            <w:spacing w:val="60"/>
          </w:rPr>
          <w:t>Page</w:t>
        </w:r>
      </w:p>
    </w:sdtContent>
  </w:sdt>
  <w:p w:rsidR="00566A60" w:rsidRDefault="00566A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D76" w:rsidRDefault="00F72D76">
      <w:pPr>
        <w:spacing w:before="0" w:after="0" w:line="240" w:lineRule="auto"/>
      </w:pPr>
      <w:r>
        <w:separator/>
      </w:r>
    </w:p>
  </w:footnote>
  <w:footnote w:type="continuationSeparator" w:id="0">
    <w:p w:rsidR="00F72D76" w:rsidRDefault="00F72D76">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3D1D"/>
    <w:multiLevelType w:val="hybridMultilevel"/>
    <w:tmpl w:val="7BEEC9AA"/>
    <w:lvl w:ilvl="0" w:tplc="85406596">
      <w:start w:val="1"/>
      <w:numFmt w:val="bullet"/>
      <w:lvlText w:val=""/>
      <w:lvlJc w:val="left"/>
      <w:pPr>
        <w:ind w:left="720" w:hanging="360"/>
      </w:pPr>
      <w:rPr>
        <w:rFonts w:ascii="Symbol" w:hAnsi="Symbol" w:hint="default"/>
      </w:rPr>
    </w:lvl>
    <w:lvl w:ilvl="1" w:tplc="8C006164" w:tentative="1">
      <w:start w:val="1"/>
      <w:numFmt w:val="bullet"/>
      <w:lvlText w:val="o"/>
      <w:lvlJc w:val="left"/>
      <w:pPr>
        <w:ind w:left="1440" w:hanging="360"/>
      </w:pPr>
      <w:rPr>
        <w:rFonts w:ascii="Courier New" w:hAnsi="Courier New" w:cs="Courier New" w:hint="default"/>
      </w:rPr>
    </w:lvl>
    <w:lvl w:ilvl="2" w:tplc="A9162F28" w:tentative="1">
      <w:start w:val="1"/>
      <w:numFmt w:val="bullet"/>
      <w:lvlText w:val=""/>
      <w:lvlJc w:val="left"/>
      <w:pPr>
        <w:ind w:left="2160" w:hanging="360"/>
      </w:pPr>
      <w:rPr>
        <w:rFonts w:ascii="Wingdings" w:hAnsi="Wingdings" w:hint="default"/>
      </w:rPr>
    </w:lvl>
    <w:lvl w:ilvl="3" w:tplc="6FA0B3BC" w:tentative="1">
      <w:start w:val="1"/>
      <w:numFmt w:val="bullet"/>
      <w:lvlText w:val=""/>
      <w:lvlJc w:val="left"/>
      <w:pPr>
        <w:ind w:left="2880" w:hanging="360"/>
      </w:pPr>
      <w:rPr>
        <w:rFonts w:ascii="Symbol" w:hAnsi="Symbol" w:hint="default"/>
      </w:rPr>
    </w:lvl>
    <w:lvl w:ilvl="4" w:tplc="CB54D4DE" w:tentative="1">
      <w:start w:val="1"/>
      <w:numFmt w:val="bullet"/>
      <w:lvlText w:val="o"/>
      <w:lvlJc w:val="left"/>
      <w:pPr>
        <w:ind w:left="3600" w:hanging="360"/>
      </w:pPr>
      <w:rPr>
        <w:rFonts w:ascii="Courier New" w:hAnsi="Courier New" w:cs="Courier New" w:hint="default"/>
      </w:rPr>
    </w:lvl>
    <w:lvl w:ilvl="5" w:tplc="F0F44C06" w:tentative="1">
      <w:start w:val="1"/>
      <w:numFmt w:val="bullet"/>
      <w:lvlText w:val=""/>
      <w:lvlJc w:val="left"/>
      <w:pPr>
        <w:ind w:left="4320" w:hanging="360"/>
      </w:pPr>
      <w:rPr>
        <w:rFonts w:ascii="Wingdings" w:hAnsi="Wingdings" w:hint="default"/>
      </w:rPr>
    </w:lvl>
    <w:lvl w:ilvl="6" w:tplc="EF809048" w:tentative="1">
      <w:start w:val="1"/>
      <w:numFmt w:val="bullet"/>
      <w:lvlText w:val=""/>
      <w:lvlJc w:val="left"/>
      <w:pPr>
        <w:ind w:left="5040" w:hanging="360"/>
      </w:pPr>
      <w:rPr>
        <w:rFonts w:ascii="Symbol" w:hAnsi="Symbol" w:hint="default"/>
      </w:rPr>
    </w:lvl>
    <w:lvl w:ilvl="7" w:tplc="C5DC1112" w:tentative="1">
      <w:start w:val="1"/>
      <w:numFmt w:val="bullet"/>
      <w:lvlText w:val="o"/>
      <w:lvlJc w:val="left"/>
      <w:pPr>
        <w:ind w:left="5760" w:hanging="360"/>
      </w:pPr>
      <w:rPr>
        <w:rFonts w:ascii="Courier New" w:hAnsi="Courier New" w:cs="Courier New" w:hint="default"/>
      </w:rPr>
    </w:lvl>
    <w:lvl w:ilvl="8" w:tplc="313C1156" w:tentative="1">
      <w:start w:val="1"/>
      <w:numFmt w:val="bullet"/>
      <w:lvlText w:val=""/>
      <w:lvlJc w:val="left"/>
      <w:pPr>
        <w:ind w:left="6480" w:hanging="360"/>
      </w:pPr>
      <w:rPr>
        <w:rFonts w:ascii="Wingdings" w:hAnsi="Wingdings" w:hint="default"/>
      </w:rPr>
    </w:lvl>
  </w:abstractNum>
  <w:abstractNum w:abstractNumId="1">
    <w:nsid w:val="0725488C"/>
    <w:multiLevelType w:val="hybridMultilevel"/>
    <w:tmpl w:val="B4B8A228"/>
    <w:lvl w:ilvl="0" w:tplc="69B0F42A">
      <w:start w:val="1"/>
      <w:numFmt w:val="bullet"/>
      <w:lvlText w:val=""/>
      <w:lvlJc w:val="left"/>
      <w:pPr>
        <w:ind w:left="720" w:hanging="360"/>
      </w:pPr>
      <w:rPr>
        <w:rFonts w:ascii="Symbol" w:hAnsi="Symbol" w:hint="default"/>
      </w:rPr>
    </w:lvl>
    <w:lvl w:ilvl="1" w:tplc="7A1AC238" w:tentative="1">
      <w:start w:val="1"/>
      <w:numFmt w:val="bullet"/>
      <w:lvlText w:val="o"/>
      <w:lvlJc w:val="left"/>
      <w:pPr>
        <w:ind w:left="1440" w:hanging="360"/>
      </w:pPr>
      <w:rPr>
        <w:rFonts w:ascii="Courier New" w:hAnsi="Courier New" w:cs="Courier New" w:hint="default"/>
      </w:rPr>
    </w:lvl>
    <w:lvl w:ilvl="2" w:tplc="54AC99F6" w:tentative="1">
      <w:start w:val="1"/>
      <w:numFmt w:val="bullet"/>
      <w:lvlText w:val=""/>
      <w:lvlJc w:val="left"/>
      <w:pPr>
        <w:ind w:left="2160" w:hanging="360"/>
      </w:pPr>
      <w:rPr>
        <w:rFonts w:ascii="Wingdings" w:hAnsi="Wingdings" w:hint="default"/>
      </w:rPr>
    </w:lvl>
    <w:lvl w:ilvl="3" w:tplc="E2BAA43C" w:tentative="1">
      <w:start w:val="1"/>
      <w:numFmt w:val="bullet"/>
      <w:lvlText w:val=""/>
      <w:lvlJc w:val="left"/>
      <w:pPr>
        <w:ind w:left="2880" w:hanging="360"/>
      </w:pPr>
      <w:rPr>
        <w:rFonts w:ascii="Symbol" w:hAnsi="Symbol" w:hint="default"/>
      </w:rPr>
    </w:lvl>
    <w:lvl w:ilvl="4" w:tplc="1DB64518" w:tentative="1">
      <w:start w:val="1"/>
      <w:numFmt w:val="bullet"/>
      <w:lvlText w:val="o"/>
      <w:lvlJc w:val="left"/>
      <w:pPr>
        <w:ind w:left="3600" w:hanging="360"/>
      </w:pPr>
      <w:rPr>
        <w:rFonts w:ascii="Courier New" w:hAnsi="Courier New" w:cs="Courier New" w:hint="default"/>
      </w:rPr>
    </w:lvl>
    <w:lvl w:ilvl="5" w:tplc="FA28729E" w:tentative="1">
      <w:start w:val="1"/>
      <w:numFmt w:val="bullet"/>
      <w:lvlText w:val=""/>
      <w:lvlJc w:val="left"/>
      <w:pPr>
        <w:ind w:left="4320" w:hanging="360"/>
      </w:pPr>
      <w:rPr>
        <w:rFonts w:ascii="Wingdings" w:hAnsi="Wingdings" w:hint="default"/>
      </w:rPr>
    </w:lvl>
    <w:lvl w:ilvl="6" w:tplc="A2260522" w:tentative="1">
      <w:start w:val="1"/>
      <w:numFmt w:val="bullet"/>
      <w:lvlText w:val=""/>
      <w:lvlJc w:val="left"/>
      <w:pPr>
        <w:ind w:left="5040" w:hanging="360"/>
      </w:pPr>
      <w:rPr>
        <w:rFonts w:ascii="Symbol" w:hAnsi="Symbol" w:hint="default"/>
      </w:rPr>
    </w:lvl>
    <w:lvl w:ilvl="7" w:tplc="67AA3B5E" w:tentative="1">
      <w:start w:val="1"/>
      <w:numFmt w:val="bullet"/>
      <w:lvlText w:val="o"/>
      <w:lvlJc w:val="left"/>
      <w:pPr>
        <w:ind w:left="5760" w:hanging="360"/>
      </w:pPr>
      <w:rPr>
        <w:rFonts w:ascii="Courier New" w:hAnsi="Courier New" w:cs="Courier New" w:hint="default"/>
      </w:rPr>
    </w:lvl>
    <w:lvl w:ilvl="8" w:tplc="CEF2D7A6" w:tentative="1">
      <w:start w:val="1"/>
      <w:numFmt w:val="bullet"/>
      <w:lvlText w:val=""/>
      <w:lvlJc w:val="left"/>
      <w:pPr>
        <w:ind w:left="6480" w:hanging="360"/>
      </w:pPr>
      <w:rPr>
        <w:rFonts w:ascii="Wingdings" w:hAnsi="Wingdings" w:hint="default"/>
      </w:rPr>
    </w:lvl>
  </w:abstractNum>
  <w:abstractNum w:abstractNumId="2">
    <w:nsid w:val="0AA172FB"/>
    <w:multiLevelType w:val="hybridMultilevel"/>
    <w:tmpl w:val="92AA05D8"/>
    <w:lvl w:ilvl="0" w:tplc="9C6C8154">
      <w:start w:val="1"/>
      <w:numFmt w:val="bullet"/>
      <w:lvlText w:val=""/>
      <w:lvlJc w:val="left"/>
      <w:pPr>
        <w:ind w:left="720" w:hanging="360"/>
      </w:pPr>
      <w:rPr>
        <w:rFonts w:ascii="Symbol" w:hAnsi="Symbol" w:hint="default"/>
      </w:rPr>
    </w:lvl>
    <w:lvl w:ilvl="1" w:tplc="0D1C6C98" w:tentative="1">
      <w:start w:val="1"/>
      <w:numFmt w:val="bullet"/>
      <w:lvlText w:val="o"/>
      <w:lvlJc w:val="left"/>
      <w:pPr>
        <w:ind w:left="1440" w:hanging="360"/>
      </w:pPr>
      <w:rPr>
        <w:rFonts w:ascii="Courier New" w:hAnsi="Courier New" w:cs="Courier New" w:hint="default"/>
      </w:rPr>
    </w:lvl>
    <w:lvl w:ilvl="2" w:tplc="72545DB4" w:tentative="1">
      <w:start w:val="1"/>
      <w:numFmt w:val="bullet"/>
      <w:lvlText w:val=""/>
      <w:lvlJc w:val="left"/>
      <w:pPr>
        <w:ind w:left="2160" w:hanging="360"/>
      </w:pPr>
      <w:rPr>
        <w:rFonts w:ascii="Wingdings" w:hAnsi="Wingdings" w:hint="default"/>
      </w:rPr>
    </w:lvl>
    <w:lvl w:ilvl="3" w:tplc="59FA2974" w:tentative="1">
      <w:start w:val="1"/>
      <w:numFmt w:val="bullet"/>
      <w:lvlText w:val=""/>
      <w:lvlJc w:val="left"/>
      <w:pPr>
        <w:ind w:left="2880" w:hanging="360"/>
      </w:pPr>
      <w:rPr>
        <w:rFonts w:ascii="Symbol" w:hAnsi="Symbol" w:hint="default"/>
      </w:rPr>
    </w:lvl>
    <w:lvl w:ilvl="4" w:tplc="AD7E3CE8" w:tentative="1">
      <w:start w:val="1"/>
      <w:numFmt w:val="bullet"/>
      <w:lvlText w:val="o"/>
      <w:lvlJc w:val="left"/>
      <w:pPr>
        <w:ind w:left="3600" w:hanging="360"/>
      </w:pPr>
      <w:rPr>
        <w:rFonts w:ascii="Courier New" w:hAnsi="Courier New" w:cs="Courier New" w:hint="default"/>
      </w:rPr>
    </w:lvl>
    <w:lvl w:ilvl="5" w:tplc="0240B7A6" w:tentative="1">
      <w:start w:val="1"/>
      <w:numFmt w:val="bullet"/>
      <w:lvlText w:val=""/>
      <w:lvlJc w:val="left"/>
      <w:pPr>
        <w:ind w:left="4320" w:hanging="360"/>
      </w:pPr>
      <w:rPr>
        <w:rFonts w:ascii="Wingdings" w:hAnsi="Wingdings" w:hint="default"/>
      </w:rPr>
    </w:lvl>
    <w:lvl w:ilvl="6" w:tplc="0C183DFE" w:tentative="1">
      <w:start w:val="1"/>
      <w:numFmt w:val="bullet"/>
      <w:lvlText w:val=""/>
      <w:lvlJc w:val="left"/>
      <w:pPr>
        <w:ind w:left="5040" w:hanging="360"/>
      </w:pPr>
      <w:rPr>
        <w:rFonts w:ascii="Symbol" w:hAnsi="Symbol" w:hint="default"/>
      </w:rPr>
    </w:lvl>
    <w:lvl w:ilvl="7" w:tplc="87FE7EC0" w:tentative="1">
      <w:start w:val="1"/>
      <w:numFmt w:val="bullet"/>
      <w:lvlText w:val="o"/>
      <w:lvlJc w:val="left"/>
      <w:pPr>
        <w:ind w:left="5760" w:hanging="360"/>
      </w:pPr>
      <w:rPr>
        <w:rFonts w:ascii="Courier New" w:hAnsi="Courier New" w:cs="Courier New" w:hint="default"/>
      </w:rPr>
    </w:lvl>
    <w:lvl w:ilvl="8" w:tplc="20468F98" w:tentative="1">
      <w:start w:val="1"/>
      <w:numFmt w:val="bullet"/>
      <w:lvlText w:val=""/>
      <w:lvlJc w:val="left"/>
      <w:pPr>
        <w:ind w:left="6480" w:hanging="360"/>
      </w:pPr>
      <w:rPr>
        <w:rFonts w:ascii="Wingdings" w:hAnsi="Wingdings" w:hint="default"/>
      </w:rPr>
    </w:lvl>
  </w:abstractNum>
  <w:abstractNum w:abstractNumId="3">
    <w:nsid w:val="10D57281"/>
    <w:multiLevelType w:val="hybridMultilevel"/>
    <w:tmpl w:val="40F0CA1E"/>
    <w:lvl w:ilvl="0" w:tplc="C276D124">
      <w:start w:val="1"/>
      <w:numFmt w:val="bullet"/>
      <w:lvlText w:val=""/>
      <w:lvlJc w:val="left"/>
      <w:pPr>
        <w:ind w:left="720" w:hanging="360"/>
      </w:pPr>
      <w:rPr>
        <w:rFonts w:ascii="Symbol" w:hAnsi="Symbol" w:hint="default"/>
      </w:rPr>
    </w:lvl>
    <w:lvl w:ilvl="1" w:tplc="E3B63EA6" w:tentative="1">
      <w:start w:val="1"/>
      <w:numFmt w:val="bullet"/>
      <w:lvlText w:val="o"/>
      <w:lvlJc w:val="left"/>
      <w:pPr>
        <w:ind w:left="1440" w:hanging="360"/>
      </w:pPr>
      <w:rPr>
        <w:rFonts w:ascii="Courier New" w:hAnsi="Courier New" w:cs="Courier New" w:hint="default"/>
      </w:rPr>
    </w:lvl>
    <w:lvl w:ilvl="2" w:tplc="BB76380A" w:tentative="1">
      <w:start w:val="1"/>
      <w:numFmt w:val="bullet"/>
      <w:lvlText w:val=""/>
      <w:lvlJc w:val="left"/>
      <w:pPr>
        <w:ind w:left="2160" w:hanging="360"/>
      </w:pPr>
      <w:rPr>
        <w:rFonts w:ascii="Wingdings" w:hAnsi="Wingdings" w:hint="default"/>
      </w:rPr>
    </w:lvl>
    <w:lvl w:ilvl="3" w:tplc="366A0710" w:tentative="1">
      <w:start w:val="1"/>
      <w:numFmt w:val="bullet"/>
      <w:lvlText w:val=""/>
      <w:lvlJc w:val="left"/>
      <w:pPr>
        <w:ind w:left="2880" w:hanging="360"/>
      </w:pPr>
      <w:rPr>
        <w:rFonts w:ascii="Symbol" w:hAnsi="Symbol" w:hint="default"/>
      </w:rPr>
    </w:lvl>
    <w:lvl w:ilvl="4" w:tplc="3D929A8A" w:tentative="1">
      <w:start w:val="1"/>
      <w:numFmt w:val="bullet"/>
      <w:lvlText w:val="o"/>
      <w:lvlJc w:val="left"/>
      <w:pPr>
        <w:ind w:left="3600" w:hanging="360"/>
      </w:pPr>
      <w:rPr>
        <w:rFonts w:ascii="Courier New" w:hAnsi="Courier New" w:cs="Courier New" w:hint="default"/>
      </w:rPr>
    </w:lvl>
    <w:lvl w:ilvl="5" w:tplc="0B643548" w:tentative="1">
      <w:start w:val="1"/>
      <w:numFmt w:val="bullet"/>
      <w:lvlText w:val=""/>
      <w:lvlJc w:val="left"/>
      <w:pPr>
        <w:ind w:left="4320" w:hanging="360"/>
      </w:pPr>
      <w:rPr>
        <w:rFonts w:ascii="Wingdings" w:hAnsi="Wingdings" w:hint="default"/>
      </w:rPr>
    </w:lvl>
    <w:lvl w:ilvl="6" w:tplc="95F41AE6" w:tentative="1">
      <w:start w:val="1"/>
      <w:numFmt w:val="bullet"/>
      <w:lvlText w:val=""/>
      <w:lvlJc w:val="left"/>
      <w:pPr>
        <w:ind w:left="5040" w:hanging="360"/>
      </w:pPr>
      <w:rPr>
        <w:rFonts w:ascii="Symbol" w:hAnsi="Symbol" w:hint="default"/>
      </w:rPr>
    </w:lvl>
    <w:lvl w:ilvl="7" w:tplc="684A5154" w:tentative="1">
      <w:start w:val="1"/>
      <w:numFmt w:val="bullet"/>
      <w:lvlText w:val="o"/>
      <w:lvlJc w:val="left"/>
      <w:pPr>
        <w:ind w:left="5760" w:hanging="360"/>
      </w:pPr>
      <w:rPr>
        <w:rFonts w:ascii="Courier New" w:hAnsi="Courier New" w:cs="Courier New" w:hint="default"/>
      </w:rPr>
    </w:lvl>
    <w:lvl w:ilvl="8" w:tplc="5A5E3122" w:tentative="1">
      <w:start w:val="1"/>
      <w:numFmt w:val="bullet"/>
      <w:lvlText w:val=""/>
      <w:lvlJc w:val="left"/>
      <w:pPr>
        <w:ind w:left="6480" w:hanging="360"/>
      </w:pPr>
      <w:rPr>
        <w:rFonts w:ascii="Wingdings" w:hAnsi="Wingdings" w:hint="default"/>
      </w:rPr>
    </w:lvl>
  </w:abstractNum>
  <w:abstractNum w:abstractNumId="4">
    <w:nsid w:val="15F04362"/>
    <w:multiLevelType w:val="hybridMultilevel"/>
    <w:tmpl w:val="8B884292"/>
    <w:lvl w:ilvl="0" w:tplc="4A28766E">
      <w:start w:val="1"/>
      <w:numFmt w:val="bullet"/>
      <w:lvlText w:val=""/>
      <w:lvlJc w:val="left"/>
      <w:pPr>
        <w:ind w:left="720" w:hanging="360"/>
      </w:pPr>
      <w:rPr>
        <w:rFonts w:ascii="Symbol" w:hAnsi="Symbol" w:hint="default"/>
      </w:rPr>
    </w:lvl>
    <w:lvl w:ilvl="1" w:tplc="EA566C16" w:tentative="1">
      <w:start w:val="1"/>
      <w:numFmt w:val="bullet"/>
      <w:lvlText w:val="o"/>
      <w:lvlJc w:val="left"/>
      <w:pPr>
        <w:ind w:left="1440" w:hanging="360"/>
      </w:pPr>
      <w:rPr>
        <w:rFonts w:ascii="Courier New" w:hAnsi="Courier New" w:cs="Courier New" w:hint="default"/>
      </w:rPr>
    </w:lvl>
    <w:lvl w:ilvl="2" w:tplc="F188A48C" w:tentative="1">
      <w:start w:val="1"/>
      <w:numFmt w:val="bullet"/>
      <w:lvlText w:val=""/>
      <w:lvlJc w:val="left"/>
      <w:pPr>
        <w:ind w:left="2160" w:hanging="360"/>
      </w:pPr>
      <w:rPr>
        <w:rFonts w:ascii="Wingdings" w:hAnsi="Wingdings" w:hint="default"/>
      </w:rPr>
    </w:lvl>
    <w:lvl w:ilvl="3" w:tplc="271CA218" w:tentative="1">
      <w:start w:val="1"/>
      <w:numFmt w:val="bullet"/>
      <w:lvlText w:val=""/>
      <w:lvlJc w:val="left"/>
      <w:pPr>
        <w:ind w:left="2880" w:hanging="360"/>
      </w:pPr>
      <w:rPr>
        <w:rFonts w:ascii="Symbol" w:hAnsi="Symbol" w:hint="default"/>
      </w:rPr>
    </w:lvl>
    <w:lvl w:ilvl="4" w:tplc="23967BC6" w:tentative="1">
      <w:start w:val="1"/>
      <w:numFmt w:val="bullet"/>
      <w:lvlText w:val="o"/>
      <w:lvlJc w:val="left"/>
      <w:pPr>
        <w:ind w:left="3600" w:hanging="360"/>
      </w:pPr>
      <w:rPr>
        <w:rFonts w:ascii="Courier New" w:hAnsi="Courier New" w:cs="Courier New" w:hint="default"/>
      </w:rPr>
    </w:lvl>
    <w:lvl w:ilvl="5" w:tplc="C078722C" w:tentative="1">
      <w:start w:val="1"/>
      <w:numFmt w:val="bullet"/>
      <w:lvlText w:val=""/>
      <w:lvlJc w:val="left"/>
      <w:pPr>
        <w:ind w:left="4320" w:hanging="360"/>
      </w:pPr>
      <w:rPr>
        <w:rFonts w:ascii="Wingdings" w:hAnsi="Wingdings" w:hint="default"/>
      </w:rPr>
    </w:lvl>
    <w:lvl w:ilvl="6" w:tplc="83329C36" w:tentative="1">
      <w:start w:val="1"/>
      <w:numFmt w:val="bullet"/>
      <w:lvlText w:val=""/>
      <w:lvlJc w:val="left"/>
      <w:pPr>
        <w:ind w:left="5040" w:hanging="360"/>
      </w:pPr>
      <w:rPr>
        <w:rFonts w:ascii="Symbol" w:hAnsi="Symbol" w:hint="default"/>
      </w:rPr>
    </w:lvl>
    <w:lvl w:ilvl="7" w:tplc="5F34DD8C" w:tentative="1">
      <w:start w:val="1"/>
      <w:numFmt w:val="bullet"/>
      <w:lvlText w:val="o"/>
      <w:lvlJc w:val="left"/>
      <w:pPr>
        <w:ind w:left="5760" w:hanging="360"/>
      </w:pPr>
      <w:rPr>
        <w:rFonts w:ascii="Courier New" w:hAnsi="Courier New" w:cs="Courier New" w:hint="default"/>
      </w:rPr>
    </w:lvl>
    <w:lvl w:ilvl="8" w:tplc="C0761D3A" w:tentative="1">
      <w:start w:val="1"/>
      <w:numFmt w:val="bullet"/>
      <w:lvlText w:val=""/>
      <w:lvlJc w:val="left"/>
      <w:pPr>
        <w:ind w:left="6480" w:hanging="360"/>
      </w:pPr>
      <w:rPr>
        <w:rFonts w:ascii="Wingdings" w:hAnsi="Wingdings" w:hint="default"/>
      </w:rPr>
    </w:lvl>
  </w:abstractNum>
  <w:abstractNum w:abstractNumId="5">
    <w:nsid w:val="16E63B69"/>
    <w:multiLevelType w:val="hybridMultilevel"/>
    <w:tmpl w:val="E3500FE0"/>
    <w:lvl w:ilvl="0" w:tplc="768E8938">
      <w:start w:val="1"/>
      <w:numFmt w:val="bullet"/>
      <w:lvlText w:val="o"/>
      <w:lvlJc w:val="left"/>
      <w:pPr>
        <w:ind w:left="720" w:hanging="360"/>
      </w:pPr>
      <w:rPr>
        <w:rFonts w:ascii="Courier New" w:hAnsi="Courier New" w:cs="Courier New" w:hint="default"/>
      </w:rPr>
    </w:lvl>
    <w:lvl w:ilvl="1" w:tplc="B4189AFC" w:tentative="1">
      <w:start w:val="1"/>
      <w:numFmt w:val="bullet"/>
      <w:lvlText w:val="o"/>
      <w:lvlJc w:val="left"/>
      <w:pPr>
        <w:ind w:left="1440" w:hanging="360"/>
      </w:pPr>
      <w:rPr>
        <w:rFonts w:ascii="Courier New" w:hAnsi="Courier New" w:cs="Courier New" w:hint="default"/>
      </w:rPr>
    </w:lvl>
    <w:lvl w:ilvl="2" w:tplc="5D9807D6" w:tentative="1">
      <w:start w:val="1"/>
      <w:numFmt w:val="bullet"/>
      <w:lvlText w:val=""/>
      <w:lvlJc w:val="left"/>
      <w:pPr>
        <w:ind w:left="2160" w:hanging="360"/>
      </w:pPr>
      <w:rPr>
        <w:rFonts w:ascii="Wingdings" w:hAnsi="Wingdings" w:hint="default"/>
      </w:rPr>
    </w:lvl>
    <w:lvl w:ilvl="3" w:tplc="02969804" w:tentative="1">
      <w:start w:val="1"/>
      <w:numFmt w:val="bullet"/>
      <w:lvlText w:val=""/>
      <w:lvlJc w:val="left"/>
      <w:pPr>
        <w:ind w:left="2880" w:hanging="360"/>
      </w:pPr>
      <w:rPr>
        <w:rFonts w:ascii="Symbol" w:hAnsi="Symbol" w:hint="default"/>
      </w:rPr>
    </w:lvl>
    <w:lvl w:ilvl="4" w:tplc="4D426814" w:tentative="1">
      <w:start w:val="1"/>
      <w:numFmt w:val="bullet"/>
      <w:lvlText w:val="o"/>
      <w:lvlJc w:val="left"/>
      <w:pPr>
        <w:ind w:left="3600" w:hanging="360"/>
      </w:pPr>
      <w:rPr>
        <w:rFonts w:ascii="Courier New" w:hAnsi="Courier New" w:cs="Courier New" w:hint="default"/>
      </w:rPr>
    </w:lvl>
    <w:lvl w:ilvl="5" w:tplc="4D2CF626" w:tentative="1">
      <w:start w:val="1"/>
      <w:numFmt w:val="bullet"/>
      <w:lvlText w:val=""/>
      <w:lvlJc w:val="left"/>
      <w:pPr>
        <w:ind w:left="4320" w:hanging="360"/>
      </w:pPr>
      <w:rPr>
        <w:rFonts w:ascii="Wingdings" w:hAnsi="Wingdings" w:hint="default"/>
      </w:rPr>
    </w:lvl>
    <w:lvl w:ilvl="6" w:tplc="A6B636B8" w:tentative="1">
      <w:start w:val="1"/>
      <w:numFmt w:val="bullet"/>
      <w:lvlText w:val=""/>
      <w:lvlJc w:val="left"/>
      <w:pPr>
        <w:ind w:left="5040" w:hanging="360"/>
      </w:pPr>
      <w:rPr>
        <w:rFonts w:ascii="Symbol" w:hAnsi="Symbol" w:hint="default"/>
      </w:rPr>
    </w:lvl>
    <w:lvl w:ilvl="7" w:tplc="A940A54A" w:tentative="1">
      <w:start w:val="1"/>
      <w:numFmt w:val="bullet"/>
      <w:lvlText w:val="o"/>
      <w:lvlJc w:val="left"/>
      <w:pPr>
        <w:ind w:left="5760" w:hanging="360"/>
      </w:pPr>
      <w:rPr>
        <w:rFonts w:ascii="Courier New" w:hAnsi="Courier New" w:cs="Courier New" w:hint="default"/>
      </w:rPr>
    </w:lvl>
    <w:lvl w:ilvl="8" w:tplc="94AAEC48" w:tentative="1">
      <w:start w:val="1"/>
      <w:numFmt w:val="bullet"/>
      <w:lvlText w:val=""/>
      <w:lvlJc w:val="left"/>
      <w:pPr>
        <w:ind w:left="6480" w:hanging="360"/>
      </w:pPr>
      <w:rPr>
        <w:rFonts w:ascii="Wingdings" w:hAnsi="Wingdings" w:hint="default"/>
      </w:rPr>
    </w:lvl>
  </w:abstractNum>
  <w:abstractNum w:abstractNumId="6">
    <w:nsid w:val="233268FB"/>
    <w:multiLevelType w:val="hybridMultilevel"/>
    <w:tmpl w:val="85768758"/>
    <w:lvl w:ilvl="0" w:tplc="CE8A2BE4">
      <w:start w:val="1"/>
      <w:numFmt w:val="bullet"/>
      <w:lvlText w:val=""/>
      <w:lvlJc w:val="left"/>
      <w:pPr>
        <w:ind w:left="720" w:hanging="360"/>
      </w:pPr>
      <w:rPr>
        <w:rFonts w:ascii="Symbol" w:hAnsi="Symbol" w:hint="default"/>
      </w:rPr>
    </w:lvl>
    <w:lvl w:ilvl="1" w:tplc="13D885EC" w:tentative="1">
      <w:start w:val="1"/>
      <w:numFmt w:val="bullet"/>
      <w:lvlText w:val="o"/>
      <w:lvlJc w:val="left"/>
      <w:pPr>
        <w:ind w:left="1440" w:hanging="360"/>
      </w:pPr>
      <w:rPr>
        <w:rFonts w:ascii="Courier New" w:hAnsi="Courier New" w:cs="Courier New" w:hint="default"/>
      </w:rPr>
    </w:lvl>
    <w:lvl w:ilvl="2" w:tplc="4058FB42" w:tentative="1">
      <w:start w:val="1"/>
      <w:numFmt w:val="bullet"/>
      <w:lvlText w:val=""/>
      <w:lvlJc w:val="left"/>
      <w:pPr>
        <w:ind w:left="2160" w:hanging="360"/>
      </w:pPr>
      <w:rPr>
        <w:rFonts w:ascii="Wingdings" w:hAnsi="Wingdings" w:hint="default"/>
      </w:rPr>
    </w:lvl>
    <w:lvl w:ilvl="3" w:tplc="A81261A4" w:tentative="1">
      <w:start w:val="1"/>
      <w:numFmt w:val="bullet"/>
      <w:lvlText w:val=""/>
      <w:lvlJc w:val="left"/>
      <w:pPr>
        <w:ind w:left="2880" w:hanging="360"/>
      </w:pPr>
      <w:rPr>
        <w:rFonts w:ascii="Symbol" w:hAnsi="Symbol" w:hint="default"/>
      </w:rPr>
    </w:lvl>
    <w:lvl w:ilvl="4" w:tplc="32509D38" w:tentative="1">
      <w:start w:val="1"/>
      <w:numFmt w:val="bullet"/>
      <w:lvlText w:val="o"/>
      <w:lvlJc w:val="left"/>
      <w:pPr>
        <w:ind w:left="3600" w:hanging="360"/>
      </w:pPr>
      <w:rPr>
        <w:rFonts w:ascii="Courier New" w:hAnsi="Courier New" w:cs="Courier New" w:hint="default"/>
      </w:rPr>
    </w:lvl>
    <w:lvl w:ilvl="5" w:tplc="F8D46054" w:tentative="1">
      <w:start w:val="1"/>
      <w:numFmt w:val="bullet"/>
      <w:lvlText w:val=""/>
      <w:lvlJc w:val="left"/>
      <w:pPr>
        <w:ind w:left="4320" w:hanging="360"/>
      </w:pPr>
      <w:rPr>
        <w:rFonts w:ascii="Wingdings" w:hAnsi="Wingdings" w:hint="default"/>
      </w:rPr>
    </w:lvl>
    <w:lvl w:ilvl="6" w:tplc="EDAC933C" w:tentative="1">
      <w:start w:val="1"/>
      <w:numFmt w:val="bullet"/>
      <w:lvlText w:val=""/>
      <w:lvlJc w:val="left"/>
      <w:pPr>
        <w:ind w:left="5040" w:hanging="360"/>
      </w:pPr>
      <w:rPr>
        <w:rFonts w:ascii="Symbol" w:hAnsi="Symbol" w:hint="default"/>
      </w:rPr>
    </w:lvl>
    <w:lvl w:ilvl="7" w:tplc="08169814" w:tentative="1">
      <w:start w:val="1"/>
      <w:numFmt w:val="bullet"/>
      <w:lvlText w:val="o"/>
      <w:lvlJc w:val="left"/>
      <w:pPr>
        <w:ind w:left="5760" w:hanging="360"/>
      </w:pPr>
      <w:rPr>
        <w:rFonts w:ascii="Courier New" w:hAnsi="Courier New" w:cs="Courier New" w:hint="default"/>
      </w:rPr>
    </w:lvl>
    <w:lvl w:ilvl="8" w:tplc="E5A239E0" w:tentative="1">
      <w:start w:val="1"/>
      <w:numFmt w:val="bullet"/>
      <w:lvlText w:val=""/>
      <w:lvlJc w:val="left"/>
      <w:pPr>
        <w:ind w:left="6480" w:hanging="360"/>
      </w:pPr>
      <w:rPr>
        <w:rFonts w:ascii="Wingdings" w:hAnsi="Wingdings" w:hint="default"/>
      </w:rPr>
    </w:lvl>
  </w:abstractNum>
  <w:abstractNum w:abstractNumId="7">
    <w:nsid w:val="2A816337"/>
    <w:multiLevelType w:val="hybridMultilevel"/>
    <w:tmpl w:val="2230FCE4"/>
    <w:lvl w:ilvl="0" w:tplc="E7B24C4C">
      <w:start w:val="1"/>
      <w:numFmt w:val="bullet"/>
      <w:lvlText w:val="o"/>
      <w:lvlJc w:val="left"/>
      <w:pPr>
        <w:ind w:left="720" w:hanging="360"/>
      </w:pPr>
      <w:rPr>
        <w:rFonts w:ascii="Courier New" w:hAnsi="Courier New" w:cs="Courier New" w:hint="default"/>
      </w:rPr>
    </w:lvl>
    <w:lvl w:ilvl="1" w:tplc="8FFE71E4" w:tentative="1">
      <w:start w:val="1"/>
      <w:numFmt w:val="bullet"/>
      <w:lvlText w:val="o"/>
      <w:lvlJc w:val="left"/>
      <w:pPr>
        <w:ind w:left="1440" w:hanging="360"/>
      </w:pPr>
      <w:rPr>
        <w:rFonts w:ascii="Courier New" w:hAnsi="Courier New" w:cs="Courier New" w:hint="default"/>
      </w:rPr>
    </w:lvl>
    <w:lvl w:ilvl="2" w:tplc="CD04CEB2" w:tentative="1">
      <w:start w:val="1"/>
      <w:numFmt w:val="bullet"/>
      <w:lvlText w:val=""/>
      <w:lvlJc w:val="left"/>
      <w:pPr>
        <w:ind w:left="2160" w:hanging="360"/>
      </w:pPr>
      <w:rPr>
        <w:rFonts w:ascii="Wingdings" w:hAnsi="Wingdings" w:hint="default"/>
      </w:rPr>
    </w:lvl>
    <w:lvl w:ilvl="3" w:tplc="3F7E509A" w:tentative="1">
      <w:start w:val="1"/>
      <w:numFmt w:val="bullet"/>
      <w:lvlText w:val=""/>
      <w:lvlJc w:val="left"/>
      <w:pPr>
        <w:ind w:left="2880" w:hanging="360"/>
      </w:pPr>
      <w:rPr>
        <w:rFonts w:ascii="Symbol" w:hAnsi="Symbol" w:hint="default"/>
      </w:rPr>
    </w:lvl>
    <w:lvl w:ilvl="4" w:tplc="9EB64984" w:tentative="1">
      <w:start w:val="1"/>
      <w:numFmt w:val="bullet"/>
      <w:lvlText w:val="o"/>
      <w:lvlJc w:val="left"/>
      <w:pPr>
        <w:ind w:left="3600" w:hanging="360"/>
      </w:pPr>
      <w:rPr>
        <w:rFonts w:ascii="Courier New" w:hAnsi="Courier New" w:cs="Courier New" w:hint="default"/>
      </w:rPr>
    </w:lvl>
    <w:lvl w:ilvl="5" w:tplc="E430BD64" w:tentative="1">
      <w:start w:val="1"/>
      <w:numFmt w:val="bullet"/>
      <w:lvlText w:val=""/>
      <w:lvlJc w:val="left"/>
      <w:pPr>
        <w:ind w:left="4320" w:hanging="360"/>
      </w:pPr>
      <w:rPr>
        <w:rFonts w:ascii="Wingdings" w:hAnsi="Wingdings" w:hint="default"/>
      </w:rPr>
    </w:lvl>
    <w:lvl w:ilvl="6" w:tplc="1FDC9214" w:tentative="1">
      <w:start w:val="1"/>
      <w:numFmt w:val="bullet"/>
      <w:lvlText w:val=""/>
      <w:lvlJc w:val="left"/>
      <w:pPr>
        <w:ind w:left="5040" w:hanging="360"/>
      </w:pPr>
      <w:rPr>
        <w:rFonts w:ascii="Symbol" w:hAnsi="Symbol" w:hint="default"/>
      </w:rPr>
    </w:lvl>
    <w:lvl w:ilvl="7" w:tplc="82963A56" w:tentative="1">
      <w:start w:val="1"/>
      <w:numFmt w:val="bullet"/>
      <w:lvlText w:val="o"/>
      <w:lvlJc w:val="left"/>
      <w:pPr>
        <w:ind w:left="5760" w:hanging="360"/>
      </w:pPr>
      <w:rPr>
        <w:rFonts w:ascii="Courier New" w:hAnsi="Courier New" w:cs="Courier New" w:hint="default"/>
      </w:rPr>
    </w:lvl>
    <w:lvl w:ilvl="8" w:tplc="80220F60" w:tentative="1">
      <w:start w:val="1"/>
      <w:numFmt w:val="bullet"/>
      <w:lvlText w:val=""/>
      <w:lvlJc w:val="left"/>
      <w:pPr>
        <w:ind w:left="6480" w:hanging="360"/>
      </w:pPr>
      <w:rPr>
        <w:rFonts w:ascii="Wingdings" w:hAnsi="Wingdings" w:hint="default"/>
      </w:rPr>
    </w:lvl>
  </w:abstractNum>
  <w:abstractNum w:abstractNumId="8">
    <w:nsid w:val="2CE04CDC"/>
    <w:multiLevelType w:val="hybridMultilevel"/>
    <w:tmpl w:val="10C2266A"/>
    <w:lvl w:ilvl="0" w:tplc="20D4AC06">
      <w:start w:val="1"/>
      <w:numFmt w:val="decimal"/>
      <w:lvlText w:val="%1."/>
      <w:lvlJc w:val="left"/>
      <w:pPr>
        <w:ind w:left="720" w:hanging="360"/>
      </w:pPr>
      <w:rPr>
        <w:color w:val="auto"/>
      </w:rPr>
    </w:lvl>
    <w:lvl w:ilvl="1" w:tplc="E7320B56" w:tentative="1">
      <w:start w:val="1"/>
      <w:numFmt w:val="lowerLetter"/>
      <w:lvlText w:val="%2."/>
      <w:lvlJc w:val="left"/>
      <w:pPr>
        <w:ind w:left="1440" w:hanging="360"/>
      </w:pPr>
    </w:lvl>
    <w:lvl w:ilvl="2" w:tplc="4A703A5E" w:tentative="1">
      <w:start w:val="1"/>
      <w:numFmt w:val="lowerRoman"/>
      <w:lvlText w:val="%3."/>
      <w:lvlJc w:val="right"/>
      <w:pPr>
        <w:ind w:left="2160" w:hanging="180"/>
      </w:pPr>
    </w:lvl>
    <w:lvl w:ilvl="3" w:tplc="AC2C8186" w:tentative="1">
      <w:start w:val="1"/>
      <w:numFmt w:val="decimal"/>
      <w:lvlText w:val="%4."/>
      <w:lvlJc w:val="left"/>
      <w:pPr>
        <w:ind w:left="2880" w:hanging="360"/>
      </w:pPr>
    </w:lvl>
    <w:lvl w:ilvl="4" w:tplc="511633D2" w:tentative="1">
      <w:start w:val="1"/>
      <w:numFmt w:val="lowerLetter"/>
      <w:lvlText w:val="%5."/>
      <w:lvlJc w:val="left"/>
      <w:pPr>
        <w:ind w:left="3600" w:hanging="360"/>
      </w:pPr>
    </w:lvl>
    <w:lvl w:ilvl="5" w:tplc="6D5AB70C" w:tentative="1">
      <w:start w:val="1"/>
      <w:numFmt w:val="lowerRoman"/>
      <w:lvlText w:val="%6."/>
      <w:lvlJc w:val="right"/>
      <w:pPr>
        <w:ind w:left="4320" w:hanging="180"/>
      </w:pPr>
    </w:lvl>
    <w:lvl w:ilvl="6" w:tplc="FBB4DFB0" w:tentative="1">
      <w:start w:val="1"/>
      <w:numFmt w:val="decimal"/>
      <w:lvlText w:val="%7."/>
      <w:lvlJc w:val="left"/>
      <w:pPr>
        <w:ind w:left="5040" w:hanging="360"/>
      </w:pPr>
    </w:lvl>
    <w:lvl w:ilvl="7" w:tplc="26D2B708" w:tentative="1">
      <w:start w:val="1"/>
      <w:numFmt w:val="lowerLetter"/>
      <w:lvlText w:val="%8."/>
      <w:lvlJc w:val="left"/>
      <w:pPr>
        <w:ind w:left="5760" w:hanging="360"/>
      </w:pPr>
    </w:lvl>
    <w:lvl w:ilvl="8" w:tplc="2B6E5F46" w:tentative="1">
      <w:start w:val="1"/>
      <w:numFmt w:val="lowerRoman"/>
      <w:lvlText w:val="%9."/>
      <w:lvlJc w:val="right"/>
      <w:pPr>
        <w:ind w:left="6480" w:hanging="180"/>
      </w:pPr>
    </w:lvl>
  </w:abstractNum>
  <w:abstractNum w:abstractNumId="9">
    <w:nsid w:val="37A14DF4"/>
    <w:multiLevelType w:val="hybridMultilevel"/>
    <w:tmpl w:val="A1FE2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AB65E6"/>
    <w:multiLevelType w:val="hybridMultilevel"/>
    <w:tmpl w:val="EED4F33A"/>
    <w:lvl w:ilvl="0" w:tplc="4CC0B718">
      <w:numFmt w:val="bullet"/>
      <w:lvlText w:val="•"/>
      <w:lvlJc w:val="left"/>
      <w:pPr>
        <w:ind w:left="720" w:hanging="360"/>
      </w:pPr>
      <w:rPr>
        <w:rFonts w:ascii="Times New Roman" w:eastAsiaTheme="minorEastAsia" w:hAnsi="Times New Roman" w:cs="Times New Roman" w:hint="default"/>
      </w:rPr>
    </w:lvl>
    <w:lvl w:ilvl="1" w:tplc="9CB8D446" w:tentative="1">
      <w:start w:val="1"/>
      <w:numFmt w:val="lowerLetter"/>
      <w:lvlText w:val="%2."/>
      <w:lvlJc w:val="left"/>
      <w:pPr>
        <w:ind w:left="1440" w:hanging="360"/>
      </w:pPr>
    </w:lvl>
    <w:lvl w:ilvl="2" w:tplc="1BCEF80E" w:tentative="1">
      <w:start w:val="1"/>
      <w:numFmt w:val="lowerRoman"/>
      <w:lvlText w:val="%3."/>
      <w:lvlJc w:val="right"/>
      <w:pPr>
        <w:ind w:left="2160" w:hanging="180"/>
      </w:pPr>
    </w:lvl>
    <w:lvl w:ilvl="3" w:tplc="BE4876B2" w:tentative="1">
      <w:start w:val="1"/>
      <w:numFmt w:val="decimal"/>
      <w:lvlText w:val="%4."/>
      <w:lvlJc w:val="left"/>
      <w:pPr>
        <w:ind w:left="2880" w:hanging="360"/>
      </w:pPr>
    </w:lvl>
    <w:lvl w:ilvl="4" w:tplc="EBEE9544" w:tentative="1">
      <w:start w:val="1"/>
      <w:numFmt w:val="lowerLetter"/>
      <w:lvlText w:val="%5."/>
      <w:lvlJc w:val="left"/>
      <w:pPr>
        <w:ind w:left="3600" w:hanging="360"/>
      </w:pPr>
    </w:lvl>
    <w:lvl w:ilvl="5" w:tplc="E2C40766" w:tentative="1">
      <w:start w:val="1"/>
      <w:numFmt w:val="lowerRoman"/>
      <w:lvlText w:val="%6."/>
      <w:lvlJc w:val="right"/>
      <w:pPr>
        <w:ind w:left="4320" w:hanging="180"/>
      </w:pPr>
    </w:lvl>
    <w:lvl w:ilvl="6" w:tplc="132E4B96" w:tentative="1">
      <w:start w:val="1"/>
      <w:numFmt w:val="decimal"/>
      <w:lvlText w:val="%7."/>
      <w:lvlJc w:val="left"/>
      <w:pPr>
        <w:ind w:left="5040" w:hanging="360"/>
      </w:pPr>
    </w:lvl>
    <w:lvl w:ilvl="7" w:tplc="107A9554" w:tentative="1">
      <w:start w:val="1"/>
      <w:numFmt w:val="lowerLetter"/>
      <w:lvlText w:val="%8."/>
      <w:lvlJc w:val="left"/>
      <w:pPr>
        <w:ind w:left="5760" w:hanging="360"/>
      </w:pPr>
    </w:lvl>
    <w:lvl w:ilvl="8" w:tplc="3E6E8792" w:tentative="1">
      <w:start w:val="1"/>
      <w:numFmt w:val="lowerRoman"/>
      <w:lvlText w:val="%9."/>
      <w:lvlJc w:val="right"/>
      <w:pPr>
        <w:ind w:left="6480" w:hanging="180"/>
      </w:pPr>
    </w:lvl>
  </w:abstractNum>
  <w:abstractNum w:abstractNumId="11">
    <w:nsid w:val="3A517ECD"/>
    <w:multiLevelType w:val="hybridMultilevel"/>
    <w:tmpl w:val="A4CE23B4"/>
    <w:lvl w:ilvl="0" w:tplc="7C44C9D2">
      <w:start w:val="1"/>
      <w:numFmt w:val="bullet"/>
      <w:lvlText w:val=""/>
      <w:lvlJc w:val="left"/>
      <w:pPr>
        <w:ind w:left="720" w:hanging="360"/>
      </w:pPr>
      <w:rPr>
        <w:rFonts w:ascii="Symbol" w:hAnsi="Symbol" w:hint="default"/>
      </w:rPr>
    </w:lvl>
    <w:lvl w:ilvl="1" w:tplc="24E83874" w:tentative="1">
      <w:start w:val="1"/>
      <w:numFmt w:val="bullet"/>
      <w:lvlText w:val="o"/>
      <w:lvlJc w:val="left"/>
      <w:pPr>
        <w:ind w:left="1440" w:hanging="360"/>
      </w:pPr>
      <w:rPr>
        <w:rFonts w:ascii="Courier New" w:hAnsi="Courier New" w:cs="Courier New" w:hint="default"/>
      </w:rPr>
    </w:lvl>
    <w:lvl w:ilvl="2" w:tplc="264A3104" w:tentative="1">
      <w:start w:val="1"/>
      <w:numFmt w:val="bullet"/>
      <w:lvlText w:val=""/>
      <w:lvlJc w:val="left"/>
      <w:pPr>
        <w:ind w:left="2160" w:hanging="360"/>
      </w:pPr>
      <w:rPr>
        <w:rFonts w:ascii="Wingdings" w:hAnsi="Wingdings" w:hint="default"/>
      </w:rPr>
    </w:lvl>
    <w:lvl w:ilvl="3" w:tplc="F732DA0C" w:tentative="1">
      <w:start w:val="1"/>
      <w:numFmt w:val="bullet"/>
      <w:lvlText w:val=""/>
      <w:lvlJc w:val="left"/>
      <w:pPr>
        <w:ind w:left="2880" w:hanging="360"/>
      </w:pPr>
      <w:rPr>
        <w:rFonts w:ascii="Symbol" w:hAnsi="Symbol" w:hint="default"/>
      </w:rPr>
    </w:lvl>
    <w:lvl w:ilvl="4" w:tplc="A4B2C802" w:tentative="1">
      <w:start w:val="1"/>
      <w:numFmt w:val="bullet"/>
      <w:lvlText w:val="o"/>
      <w:lvlJc w:val="left"/>
      <w:pPr>
        <w:ind w:left="3600" w:hanging="360"/>
      </w:pPr>
      <w:rPr>
        <w:rFonts w:ascii="Courier New" w:hAnsi="Courier New" w:cs="Courier New" w:hint="default"/>
      </w:rPr>
    </w:lvl>
    <w:lvl w:ilvl="5" w:tplc="820A1810" w:tentative="1">
      <w:start w:val="1"/>
      <w:numFmt w:val="bullet"/>
      <w:lvlText w:val=""/>
      <w:lvlJc w:val="left"/>
      <w:pPr>
        <w:ind w:left="4320" w:hanging="360"/>
      </w:pPr>
      <w:rPr>
        <w:rFonts w:ascii="Wingdings" w:hAnsi="Wingdings" w:hint="default"/>
      </w:rPr>
    </w:lvl>
    <w:lvl w:ilvl="6" w:tplc="7DB64B9C" w:tentative="1">
      <w:start w:val="1"/>
      <w:numFmt w:val="bullet"/>
      <w:lvlText w:val=""/>
      <w:lvlJc w:val="left"/>
      <w:pPr>
        <w:ind w:left="5040" w:hanging="360"/>
      </w:pPr>
      <w:rPr>
        <w:rFonts w:ascii="Symbol" w:hAnsi="Symbol" w:hint="default"/>
      </w:rPr>
    </w:lvl>
    <w:lvl w:ilvl="7" w:tplc="2AE4E090" w:tentative="1">
      <w:start w:val="1"/>
      <w:numFmt w:val="bullet"/>
      <w:lvlText w:val="o"/>
      <w:lvlJc w:val="left"/>
      <w:pPr>
        <w:ind w:left="5760" w:hanging="360"/>
      </w:pPr>
      <w:rPr>
        <w:rFonts w:ascii="Courier New" w:hAnsi="Courier New" w:cs="Courier New" w:hint="default"/>
      </w:rPr>
    </w:lvl>
    <w:lvl w:ilvl="8" w:tplc="81482C66" w:tentative="1">
      <w:start w:val="1"/>
      <w:numFmt w:val="bullet"/>
      <w:lvlText w:val=""/>
      <w:lvlJc w:val="left"/>
      <w:pPr>
        <w:ind w:left="6480" w:hanging="360"/>
      </w:pPr>
      <w:rPr>
        <w:rFonts w:ascii="Wingdings" w:hAnsi="Wingdings" w:hint="default"/>
      </w:rPr>
    </w:lvl>
  </w:abstractNum>
  <w:abstractNum w:abstractNumId="12">
    <w:nsid w:val="3CB65BFD"/>
    <w:multiLevelType w:val="hybridMultilevel"/>
    <w:tmpl w:val="6AFE079A"/>
    <w:lvl w:ilvl="0" w:tplc="0D2A45CC">
      <w:start w:val="1"/>
      <w:numFmt w:val="bullet"/>
      <w:lvlText w:val=""/>
      <w:lvlJc w:val="left"/>
      <w:pPr>
        <w:ind w:left="720" w:hanging="360"/>
      </w:pPr>
      <w:rPr>
        <w:rFonts w:ascii="Symbol" w:hAnsi="Symbol" w:hint="default"/>
      </w:rPr>
    </w:lvl>
    <w:lvl w:ilvl="1" w:tplc="0074DB34" w:tentative="1">
      <w:start w:val="1"/>
      <w:numFmt w:val="bullet"/>
      <w:lvlText w:val="o"/>
      <w:lvlJc w:val="left"/>
      <w:pPr>
        <w:ind w:left="1440" w:hanging="360"/>
      </w:pPr>
      <w:rPr>
        <w:rFonts w:ascii="Courier New" w:hAnsi="Courier New" w:cs="Courier New" w:hint="default"/>
      </w:rPr>
    </w:lvl>
    <w:lvl w:ilvl="2" w:tplc="E114419A" w:tentative="1">
      <w:start w:val="1"/>
      <w:numFmt w:val="bullet"/>
      <w:lvlText w:val=""/>
      <w:lvlJc w:val="left"/>
      <w:pPr>
        <w:ind w:left="2160" w:hanging="360"/>
      </w:pPr>
      <w:rPr>
        <w:rFonts w:ascii="Wingdings" w:hAnsi="Wingdings" w:hint="default"/>
      </w:rPr>
    </w:lvl>
    <w:lvl w:ilvl="3" w:tplc="3FBEE476" w:tentative="1">
      <w:start w:val="1"/>
      <w:numFmt w:val="bullet"/>
      <w:lvlText w:val=""/>
      <w:lvlJc w:val="left"/>
      <w:pPr>
        <w:ind w:left="2880" w:hanging="360"/>
      </w:pPr>
      <w:rPr>
        <w:rFonts w:ascii="Symbol" w:hAnsi="Symbol" w:hint="default"/>
      </w:rPr>
    </w:lvl>
    <w:lvl w:ilvl="4" w:tplc="2ECA4A3E" w:tentative="1">
      <w:start w:val="1"/>
      <w:numFmt w:val="bullet"/>
      <w:lvlText w:val="o"/>
      <w:lvlJc w:val="left"/>
      <w:pPr>
        <w:ind w:left="3600" w:hanging="360"/>
      </w:pPr>
      <w:rPr>
        <w:rFonts w:ascii="Courier New" w:hAnsi="Courier New" w:cs="Courier New" w:hint="default"/>
      </w:rPr>
    </w:lvl>
    <w:lvl w:ilvl="5" w:tplc="B4C45FC8" w:tentative="1">
      <w:start w:val="1"/>
      <w:numFmt w:val="bullet"/>
      <w:lvlText w:val=""/>
      <w:lvlJc w:val="left"/>
      <w:pPr>
        <w:ind w:left="4320" w:hanging="360"/>
      </w:pPr>
      <w:rPr>
        <w:rFonts w:ascii="Wingdings" w:hAnsi="Wingdings" w:hint="default"/>
      </w:rPr>
    </w:lvl>
    <w:lvl w:ilvl="6" w:tplc="03AC57D4" w:tentative="1">
      <w:start w:val="1"/>
      <w:numFmt w:val="bullet"/>
      <w:lvlText w:val=""/>
      <w:lvlJc w:val="left"/>
      <w:pPr>
        <w:ind w:left="5040" w:hanging="360"/>
      </w:pPr>
      <w:rPr>
        <w:rFonts w:ascii="Symbol" w:hAnsi="Symbol" w:hint="default"/>
      </w:rPr>
    </w:lvl>
    <w:lvl w:ilvl="7" w:tplc="C7583270" w:tentative="1">
      <w:start w:val="1"/>
      <w:numFmt w:val="bullet"/>
      <w:lvlText w:val="o"/>
      <w:lvlJc w:val="left"/>
      <w:pPr>
        <w:ind w:left="5760" w:hanging="360"/>
      </w:pPr>
      <w:rPr>
        <w:rFonts w:ascii="Courier New" w:hAnsi="Courier New" w:cs="Courier New" w:hint="default"/>
      </w:rPr>
    </w:lvl>
    <w:lvl w:ilvl="8" w:tplc="5C4411F8" w:tentative="1">
      <w:start w:val="1"/>
      <w:numFmt w:val="bullet"/>
      <w:lvlText w:val=""/>
      <w:lvlJc w:val="left"/>
      <w:pPr>
        <w:ind w:left="6480" w:hanging="360"/>
      </w:pPr>
      <w:rPr>
        <w:rFonts w:ascii="Wingdings" w:hAnsi="Wingdings" w:hint="default"/>
      </w:rPr>
    </w:lvl>
  </w:abstractNum>
  <w:abstractNum w:abstractNumId="13">
    <w:nsid w:val="5A0A7329"/>
    <w:multiLevelType w:val="hybridMultilevel"/>
    <w:tmpl w:val="8AE868D6"/>
    <w:lvl w:ilvl="0" w:tplc="27985932">
      <w:start w:val="1"/>
      <w:numFmt w:val="bullet"/>
      <w:lvlText w:val=""/>
      <w:lvlJc w:val="left"/>
      <w:pPr>
        <w:ind w:left="720" w:hanging="360"/>
      </w:pPr>
      <w:rPr>
        <w:rFonts w:ascii="Symbol" w:hAnsi="Symbol" w:hint="default"/>
      </w:rPr>
    </w:lvl>
    <w:lvl w:ilvl="1" w:tplc="3A649570" w:tentative="1">
      <w:start w:val="1"/>
      <w:numFmt w:val="bullet"/>
      <w:lvlText w:val="o"/>
      <w:lvlJc w:val="left"/>
      <w:pPr>
        <w:ind w:left="1440" w:hanging="360"/>
      </w:pPr>
      <w:rPr>
        <w:rFonts w:ascii="Courier New" w:hAnsi="Courier New" w:cs="Courier New" w:hint="default"/>
      </w:rPr>
    </w:lvl>
    <w:lvl w:ilvl="2" w:tplc="7E4C9A80" w:tentative="1">
      <w:start w:val="1"/>
      <w:numFmt w:val="bullet"/>
      <w:lvlText w:val=""/>
      <w:lvlJc w:val="left"/>
      <w:pPr>
        <w:ind w:left="2160" w:hanging="360"/>
      </w:pPr>
      <w:rPr>
        <w:rFonts w:ascii="Wingdings" w:hAnsi="Wingdings" w:hint="default"/>
      </w:rPr>
    </w:lvl>
    <w:lvl w:ilvl="3" w:tplc="B0BCB99C" w:tentative="1">
      <w:start w:val="1"/>
      <w:numFmt w:val="bullet"/>
      <w:lvlText w:val=""/>
      <w:lvlJc w:val="left"/>
      <w:pPr>
        <w:ind w:left="2880" w:hanging="360"/>
      </w:pPr>
      <w:rPr>
        <w:rFonts w:ascii="Symbol" w:hAnsi="Symbol" w:hint="default"/>
      </w:rPr>
    </w:lvl>
    <w:lvl w:ilvl="4" w:tplc="3D8C847C" w:tentative="1">
      <w:start w:val="1"/>
      <w:numFmt w:val="bullet"/>
      <w:lvlText w:val="o"/>
      <w:lvlJc w:val="left"/>
      <w:pPr>
        <w:ind w:left="3600" w:hanging="360"/>
      </w:pPr>
      <w:rPr>
        <w:rFonts w:ascii="Courier New" w:hAnsi="Courier New" w:cs="Courier New" w:hint="default"/>
      </w:rPr>
    </w:lvl>
    <w:lvl w:ilvl="5" w:tplc="F7A4DAF0" w:tentative="1">
      <w:start w:val="1"/>
      <w:numFmt w:val="bullet"/>
      <w:lvlText w:val=""/>
      <w:lvlJc w:val="left"/>
      <w:pPr>
        <w:ind w:left="4320" w:hanging="360"/>
      </w:pPr>
      <w:rPr>
        <w:rFonts w:ascii="Wingdings" w:hAnsi="Wingdings" w:hint="default"/>
      </w:rPr>
    </w:lvl>
    <w:lvl w:ilvl="6" w:tplc="D2605114" w:tentative="1">
      <w:start w:val="1"/>
      <w:numFmt w:val="bullet"/>
      <w:lvlText w:val=""/>
      <w:lvlJc w:val="left"/>
      <w:pPr>
        <w:ind w:left="5040" w:hanging="360"/>
      </w:pPr>
      <w:rPr>
        <w:rFonts w:ascii="Symbol" w:hAnsi="Symbol" w:hint="default"/>
      </w:rPr>
    </w:lvl>
    <w:lvl w:ilvl="7" w:tplc="C8ACE1E2" w:tentative="1">
      <w:start w:val="1"/>
      <w:numFmt w:val="bullet"/>
      <w:lvlText w:val="o"/>
      <w:lvlJc w:val="left"/>
      <w:pPr>
        <w:ind w:left="5760" w:hanging="360"/>
      </w:pPr>
      <w:rPr>
        <w:rFonts w:ascii="Courier New" w:hAnsi="Courier New" w:cs="Courier New" w:hint="default"/>
      </w:rPr>
    </w:lvl>
    <w:lvl w:ilvl="8" w:tplc="5B96ECE4" w:tentative="1">
      <w:start w:val="1"/>
      <w:numFmt w:val="bullet"/>
      <w:lvlText w:val=""/>
      <w:lvlJc w:val="left"/>
      <w:pPr>
        <w:ind w:left="6480" w:hanging="360"/>
      </w:pPr>
      <w:rPr>
        <w:rFonts w:ascii="Wingdings" w:hAnsi="Wingdings" w:hint="default"/>
      </w:rPr>
    </w:lvl>
  </w:abstractNum>
  <w:abstractNum w:abstractNumId="14">
    <w:nsid w:val="5E13491F"/>
    <w:multiLevelType w:val="hybridMultilevel"/>
    <w:tmpl w:val="F35EDF0C"/>
    <w:lvl w:ilvl="0" w:tplc="E2624B5C">
      <w:start w:val="1"/>
      <w:numFmt w:val="bullet"/>
      <w:lvlText w:val=""/>
      <w:lvlJc w:val="left"/>
      <w:pPr>
        <w:ind w:left="720" w:hanging="360"/>
      </w:pPr>
      <w:rPr>
        <w:rFonts w:ascii="Symbol" w:hAnsi="Symbol" w:hint="default"/>
      </w:rPr>
    </w:lvl>
    <w:lvl w:ilvl="1" w:tplc="91948092" w:tentative="1">
      <w:start w:val="1"/>
      <w:numFmt w:val="bullet"/>
      <w:lvlText w:val="o"/>
      <w:lvlJc w:val="left"/>
      <w:pPr>
        <w:ind w:left="1440" w:hanging="360"/>
      </w:pPr>
      <w:rPr>
        <w:rFonts w:ascii="Courier New" w:hAnsi="Courier New" w:cs="Courier New" w:hint="default"/>
      </w:rPr>
    </w:lvl>
    <w:lvl w:ilvl="2" w:tplc="D408D392" w:tentative="1">
      <w:start w:val="1"/>
      <w:numFmt w:val="bullet"/>
      <w:lvlText w:val=""/>
      <w:lvlJc w:val="left"/>
      <w:pPr>
        <w:ind w:left="2160" w:hanging="360"/>
      </w:pPr>
      <w:rPr>
        <w:rFonts w:ascii="Wingdings" w:hAnsi="Wingdings" w:hint="default"/>
      </w:rPr>
    </w:lvl>
    <w:lvl w:ilvl="3" w:tplc="29668754" w:tentative="1">
      <w:start w:val="1"/>
      <w:numFmt w:val="bullet"/>
      <w:lvlText w:val=""/>
      <w:lvlJc w:val="left"/>
      <w:pPr>
        <w:ind w:left="2880" w:hanging="360"/>
      </w:pPr>
      <w:rPr>
        <w:rFonts w:ascii="Symbol" w:hAnsi="Symbol" w:hint="default"/>
      </w:rPr>
    </w:lvl>
    <w:lvl w:ilvl="4" w:tplc="1B46AB90" w:tentative="1">
      <w:start w:val="1"/>
      <w:numFmt w:val="bullet"/>
      <w:lvlText w:val="o"/>
      <w:lvlJc w:val="left"/>
      <w:pPr>
        <w:ind w:left="3600" w:hanging="360"/>
      </w:pPr>
      <w:rPr>
        <w:rFonts w:ascii="Courier New" w:hAnsi="Courier New" w:cs="Courier New" w:hint="default"/>
      </w:rPr>
    </w:lvl>
    <w:lvl w:ilvl="5" w:tplc="61E27F42" w:tentative="1">
      <w:start w:val="1"/>
      <w:numFmt w:val="bullet"/>
      <w:lvlText w:val=""/>
      <w:lvlJc w:val="left"/>
      <w:pPr>
        <w:ind w:left="4320" w:hanging="360"/>
      </w:pPr>
      <w:rPr>
        <w:rFonts w:ascii="Wingdings" w:hAnsi="Wingdings" w:hint="default"/>
      </w:rPr>
    </w:lvl>
    <w:lvl w:ilvl="6" w:tplc="AE8A4F66" w:tentative="1">
      <w:start w:val="1"/>
      <w:numFmt w:val="bullet"/>
      <w:lvlText w:val=""/>
      <w:lvlJc w:val="left"/>
      <w:pPr>
        <w:ind w:left="5040" w:hanging="360"/>
      </w:pPr>
      <w:rPr>
        <w:rFonts w:ascii="Symbol" w:hAnsi="Symbol" w:hint="default"/>
      </w:rPr>
    </w:lvl>
    <w:lvl w:ilvl="7" w:tplc="94E0E150" w:tentative="1">
      <w:start w:val="1"/>
      <w:numFmt w:val="bullet"/>
      <w:lvlText w:val="o"/>
      <w:lvlJc w:val="left"/>
      <w:pPr>
        <w:ind w:left="5760" w:hanging="360"/>
      </w:pPr>
      <w:rPr>
        <w:rFonts w:ascii="Courier New" w:hAnsi="Courier New" w:cs="Courier New" w:hint="default"/>
      </w:rPr>
    </w:lvl>
    <w:lvl w:ilvl="8" w:tplc="507299C2" w:tentative="1">
      <w:start w:val="1"/>
      <w:numFmt w:val="bullet"/>
      <w:lvlText w:val=""/>
      <w:lvlJc w:val="left"/>
      <w:pPr>
        <w:ind w:left="6480" w:hanging="360"/>
      </w:pPr>
      <w:rPr>
        <w:rFonts w:ascii="Wingdings" w:hAnsi="Wingdings" w:hint="default"/>
      </w:rPr>
    </w:lvl>
  </w:abstractNum>
  <w:abstractNum w:abstractNumId="15">
    <w:nsid w:val="600B5F9E"/>
    <w:multiLevelType w:val="hybridMultilevel"/>
    <w:tmpl w:val="D12E6D7E"/>
    <w:lvl w:ilvl="0" w:tplc="997A73F8">
      <w:start w:val="1"/>
      <w:numFmt w:val="bullet"/>
      <w:lvlText w:val=""/>
      <w:lvlJc w:val="left"/>
      <w:pPr>
        <w:ind w:left="720" w:hanging="360"/>
      </w:pPr>
      <w:rPr>
        <w:rFonts w:ascii="Symbol" w:hAnsi="Symbol" w:hint="default"/>
      </w:rPr>
    </w:lvl>
    <w:lvl w:ilvl="1" w:tplc="79483B8A" w:tentative="1">
      <w:start w:val="1"/>
      <w:numFmt w:val="bullet"/>
      <w:lvlText w:val="o"/>
      <w:lvlJc w:val="left"/>
      <w:pPr>
        <w:ind w:left="1440" w:hanging="360"/>
      </w:pPr>
      <w:rPr>
        <w:rFonts w:ascii="Courier New" w:hAnsi="Courier New" w:cs="Courier New" w:hint="default"/>
      </w:rPr>
    </w:lvl>
    <w:lvl w:ilvl="2" w:tplc="831A1112" w:tentative="1">
      <w:start w:val="1"/>
      <w:numFmt w:val="bullet"/>
      <w:lvlText w:val=""/>
      <w:lvlJc w:val="left"/>
      <w:pPr>
        <w:ind w:left="2160" w:hanging="360"/>
      </w:pPr>
      <w:rPr>
        <w:rFonts w:ascii="Wingdings" w:hAnsi="Wingdings" w:hint="default"/>
      </w:rPr>
    </w:lvl>
    <w:lvl w:ilvl="3" w:tplc="4A6EE90E" w:tentative="1">
      <w:start w:val="1"/>
      <w:numFmt w:val="bullet"/>
      <w:lvlText w:val=""/>
      <w:lvlJc w:val="left"/>
      <w:pPr>
        <w:ind w:left="2880" w:hanging="360"/>
      </w:pPr>
      <w:rPr>
        <w:rFonts w:ascii="Symbol" w:hAnsi="Symbol" w:hint="default"/>
      </w:rPr>
    </w:lvl>
    <w:lvl w:ilvl="4" w:tplc="560A1E96" w:tentative="1">
      <w:start w:val="1"/>
      <w:numFmt w:val="bullet"/>
      <w:lvlText w:val="o"/>
      <w:lvlJc w:val="left"/>
      <w:pPr>
        <w:ind w:left="3600" w:hanging="360"/>
      </w:pPr>
      <w:rPr>
        <w:rFonts w:ascii="Courier New" w:hAnsi="Courier New" w:cs="Courier New" w:hint="default"/>
      </w:rPr>
    </w:lvl>
    <w:lvl w:ilvl="5" w:tplc="B7C69906" w:tentative="1">
      <w:start w:val="1"/>
      <w:numFmt w:val="bullet"/>
      <w:lvlText w:val=""/>
      <w:lvlJc w:val="left"/>
      <w:pPr>
        <w:ind w:left="4320" w:hanging="360"/>
      </w:pPr>
      <w:rPr>
        <w:rFonts w:ascii="Wingdings" w:hAnsi="Wingdings" w:hint="default"/>
      </w:rPr>
    </w:lvl>
    <w:lvl w:ilvl="6" w:tplc="2AF68BBE" w:tentative="1">
      <w:start w:val="1"/>
      <w:numFmt w:val="bullet"/>
      <w:lvlText w:val=""/>
      <w:lvlJc w:val="left"/>
      <w:pPr>
        <w:ind w:left="5040" w:hanging="360"/>
      </w:pPr>
      <w:rPr>
        <w:rFonts w:ascii="Symbol" w:hAnsi="Symbol" w:hint="default"/>
      </w:rPr>
    </w:lvl>
    <w:lvl w:ilvl="7" w:tplc="98BE4518" w:tentative="1">
      <w:start w:val="1"/>
      <w:numFmt w:val="bullet"/>
      <w:lvlText w:val="o"/>
      <w:lvlJc w:val="left"/>
      <w:pPr>
        <w:ind w:left="5760" w:hanging="360"/>
      </w:pPr>
      <w:rPr>
        <w:rFonts w:ascii="Courier New" w:hAnsi="Courier New" w:cs="Courier New" w:hint="default"/>
      </w:rPr>
    </w:lvl>
    <w:lvl w:ilvl="8" w:tplc="29EA7306" w:tentative="1">
      <w:start w:val="1"/>
      <w:numFmt w:val="bullet"/>
      <w:lvlText w:val=""/>
      <w:lvlJc w:val="left"/>
      <w:pPr>
        <w:ind w:left="6480" w:hanging="360"/>
      </w:pPr>
      <w:rPr>
        <w:rFonts w:ascii="Wingdings" w:hAnsi="Wingdings" w:hint="default"/>
      </w:rPr>
    </w:lvl>
  </w:abstractNum>
  <w:abstractNum w:abstractNumId="16">
    <w:nsid w:val="61857610"/>
    <w:multiLevelType w:val="hybridMultilevel"/>
    <w:tmpl w:val="34D8A142"/>
    <w:lvl w:ilvl="0" w:tplc="2284A3DA">
      <w:start w:val="1"/>
      <w:numFmt w:val="bullet"/>
      <w:lvlText w:val=""/>
      <w:lvlJc w:val="left"/>
      <w:pPr>
        <w:ind w:left="720" w:hanging="360"/>
      </w:pPr>
      <w:rPr>
        <w:rFonts w:ascii="Symbol" w:hAnsi="Symbol" w:hint="default"/>
      </w:rPr>
    </w:lvl>
    <w:lvl w:ilvl="1" w:tplc="7BF4D6BC" w:tentative="1">
      <w:start w:val="1"/>
      <w:numFmt w:val="bullet"/>
      <w:lvlText w:val="o"/>
      <w:lvlJc w:val="left"/>
      <w:pPr>
        <w:ind w:left="1440" w:hanging="360"/>
      </w:pPr>
      <w:rPr>
        <w:rFonts w:ascii="Courier New" w:hAnsi="Courier New" w:cs="Courier New" w:hint="default"/>
      </w:rPr>
    </w:lvl>
    <w:lvl w:ilvl="2" w:tplc="A7620B04" w:tentative="1">
      <w:start w:val="1"/>
      <w:numFmt w:val="bullet"/>
      <w:lvlText w:val=""/>
      <w:lvlJc w:val="left"/>
      <w:pPr>
        <w:ind w:left="2160" w:hanging="360"/>
      </w:pPr>
      <w:rPr>
        <w:rFonts w:ascii="Wingdings" w:hAnsi="Wingdings" w:hint="default"/>
      </w:rPr>
    </w:lvl>
    <w:lvl w:ilvl="3" w:tplc="1A72F4F8" w:tentative="1">
      <w:start w:val="1"/>
      <w:numFmt w:val="bullet"/>
      <w:lvlText w:val=""/>
      <w:lvlJc w:val="left"/>
      <w:pPr>
        <w:ind w:left="2880" w:hanging="360"/>
      </w:pPr>
      <w:rPr>
        <w:rFonts w:ascii="Symbol" w:hAnsi="Symbol" w:hint="default"/>
      </w:rPr>
    </w:lvl>
    <w:lvl w:ilvl="4" w:tplc="8472A814" w:tentative="1">
      <w:start w:val="1"/>
      <w:numFmt w:val="bullet"/>
      <w:lvlText w:val="o"/>
      <w:lvlJc w:val="left"/>
      <w:pPr>
        <w:ind w:left="3600" w:hanging="360"/>
      </w:pPr>
      <w:rPr>
        <w:rFonts w:ascii="Courier New" w:hAnsi="Courier New" w:cs="Courier New" w:hint="default"/>
      </w:rPr>
    </w:lvl>
    <w:lvl w:ilvl="5" w:tplc="72CC8D78" w:tentative="1">
      <w:start w:val="1"/>
      <w:numFmt w:val="bullet"/>
      <w:lvlText w:val=""/>
      <w:lvlJc w:val="left"/>
      <w:pPr>
        <w:ind w:left="4320" w:hanging="360"/>
      </w:pPr>
      <w:rPr>
        <w:rFonts w:ascii="Wingdings" w:hAnsi="Wingdings" w:hint="default"/>
      </w:rPr>
    </w:lvl>
    <w:lvl w:ilvl="6" w:tplc="98F222DE" w:tentative="1">
      <w:start w:val="1"/>
      <w:numFmt w:val="bullet"/>
      <w:lvlText w:val=""/>
      <w:lvlJc w:val="left"/>
      <w:pPr>
        <w:ind w:left="5040" w:hanging="360"/>
      </w:pPr>
      <w:rPr>
        <w:rFonts w:ascii="Symbol" w:hAnsi="Symbol" w:hint="default"/>
      </w:rPr>
    </w:lvl>
    <w:lvl w:ilvl="7" w:tplc="25D4A874" w:tentative="1">
      <w:start w:val="1"/>
      <w:numFmt w:val="bullet"/>
      <w:lvlText w:val="o"/>
      <w:lvlJc w:val="left"/>
      <w:pPr>
        <w:ind w:left="5760" w:hanging="360"/>
      </w:pPr>
      <w:rPr>
        <w:rFonts w:ascii="Courier New" w:hAnsi="Courier New" w:cs="Courier New" w:hint="default"/>
      </w:rPr>
    </w:lvl>
    <w:lvl w:ilvl="8" w:tplc="1366AC00" w:tentative="1">
      <w:start w:val="1"/>
      <w:numFmt w:val="bullet"/>
      <w:lvlText w:val=""/>
      <w:lvlJc w:val="left"/>
      <w:pPr>
        <w:ind w:left="6480" w:hanging="360"/>
      </w:pPr>
      <w:rPr>
        <w:rFonts w:ascii="Wingdings" w:hAnsi="Wingdings" w:hint="default"/>
      </w:rPr>
    </w:lvl>
  </w:abstractNum>
  <w:abstractNum w:abstractNumId="17">
    <w:nsid w:val="628E3BC0"/>
    <w:multiLevelType w:val="hybridMultilevel"/>
    <w:tmpl w:val="DFCA05B2"/>
    <w:lvl w:ilvl="0" w:tplc="06C4DFC4">
      <w:start w:val="1"/>
      <w:numFmt w:val="bullet"/>
      <w:lvlText w:val=""/>
      <w:lvlJc w:val="left"/>
      <w:pPr>
        <w:ind w:left="720" w:hanging="360"/>
      </w:pPr>
      <w:rPr>
        <w:rFonts w:ascii="Symbol" w:hAnsi="Symbol" w:hint="default"/>
      </w:rPr>
    </w:lvl>
    <w:lvl w:ilvl="1" w:tplc="EB1C1016" w:tentative="1">
      <w:start w:val="1"/>
      <w:numFmt w:val="bullet"/>
      <w:lvlText w:val="o"/>
      <w:lvlJc w:val="left"/>
      <w:pPr>
        <w:ind w:left="1440" w:hanging="360"/>
      </w:pPr>
      <w:rPr>
        <w:rFonts w:ascii="Courier New" w:hAnsi="Courier New" w:cs="Courier New" w:hint="default"/>
      </w:rPr>
    </w:lvl>
    <w:lvl w:ilvl="2" w:tplc="8DA0DC1C" w:tentative="1">
      <w:start w:val="1"/>
      <w:numFmt w:val="bullet"/>
      <w:lvlText w:val=""/>
      <w:lvlJc w:val="left"/>
      <w:pPr>
        <w:ind w:left="2160" w:hanging="360"/>
      </w:pPr>
      <w:rPr>
        <w:rFonts w:ascii="Wingdings" w:hAnsi="Wingdings" w:hint="default"/>
      </w:rPr>
    </w:lvl>
    <w:lvl w:ilvl="3" w:tplc="9CB41C80" w:tentative="1">
      <w:start w:val="1"/>
      <w:numFmt w:val="bullet"/>
      <w:lvlText w:val=""/>
      <w:lvlJc w:val="left"/>
      <w:pPr>
        <w:ind w:left="2880" w:hanging="360"/>
      </w:pPr>
      <w:rPr>
        <w:rFonts w:ascii="Symbol" w:hAnsi="Symbol" w:hint="default"/>
      </w:rPr>
    </w:lvl>
    <w:lvl w:ilvl="4" w:tplc="9FCCFF58" w:tentative="1">
      <w:start w:val="1"/>
      <w:numFmt w:val="bullet"/>
      <w:lvlText w:val="o"/>
      <w:lvlJc w:val="left"/>
      <w:pPr>
        <w:ind w:left="3600" w:hanging="360"/>
      </w:pPr>
      <w:rPr>
        <w:rFonts w:ascii="Courier New" w:hAnsi="Courier New" w:cs="Courier New" w:hint="default"/>
      </w:rPr>
    </w:lvl>
    <w:lvl w:ilvl="5" w:tplc="944255DA" w:tentative="1">
      <w:start w:val="1"/>
      <w:numFmt w:val="bullet"/>
      <w:lvlText w:val=""/>
      <w:lvlJc w:val="left"/>
      <w:pPr>
        <w:ind w:left="4320" w:hanging="360"/>
      </w:pPr>
      <w:rPr>
        <w:rFonts w:ascii="Wingdings" w:hAnsi="Wingdings" w:hint="default"/>
      </w:rPr>
    </w:lvl>
    <w:lvl w:ilvl="6" w:tplc="1F3CB358" w:tentative="1">
      <w:start w:val="1"/>
      <w:numFmt w:val="bullet"/>
      <w:lvlText w:val=""/>
      <w:lvlJc w:val="left"/>
      <w:pPr>
        <w:ind w:left="5040" w:hanging="360"/>
      </w:pPr>
      <w:rPr>
        <w:rFonts w:ascii="Symbol" w:hAnsi="Symbol" w:hint="default"/>
      </w:rPr>
    </w:lvl>
    <w:lvl w:ilvl="7" w:tplc="B502A152" w:tentative="1">
      <w:start w:val="1"/>
      <w:numFmt w:val="bullet"/>
      <w:lvlText w:val="o"/>
      <w:lvlJc w:val="left"/>
      <w:pPr>
        <w:ind w:left="5760" w:hanging="360"/>
      </w:pPr>
      <w:rPr>
        <w:rFonts w:ascii="Courier New" w:hAnsi="Courier New" w:cs="Courier New" w:hint="default"/>
      </w:rPr>
    </w:lvl>
    <w:lvl w:ilvl="8" w:tplc="69CE9436" w:tentative="1">
      <w:start w:val="1"/>
      <w:numFmt w:val="bullet"/>
      <w:lvlText w:val=""/>
      <w:lvlJc w:val="left"/>
      <w:pPr>
        <w:ind w:left="6480" w:hanging="360"/>
      </w:pPr>
      <w:rPr>
        <w:rFonts w:ascii="Wingdings" w:hAnsi="Wingdings" w:hint="default"/>
      </w:rPr>
    </w:lvl>
  </w:abstractNum>
  <w:abstractNum w:abstractNumId="18">
    <w:nsid w:val="6640607F"/>
    <w:multiLevelType w:val="hybridMultilevel"/>
    <w:tmpl w:val="65BC51DE"/>
    <w:lvl w:ilvl="0" w:tplc="B3A07E30">
      <w:start w:val="1"/>
      <w:numFmt w:val="bullet"/>
      <w:lvlText w:val=""/>
      <w:lvlJc w:val="left"/>
      <w:pPr>
        <w:ind w:left="720" w:hanging="360"/>
      </w:pPr>
      <w:rPr>
        <w:rFonts w:ascii="Symbol" w:hAnsi="Symbol" w:hint="default"/>
      </w:rPr>
    </w:lvl>
    <w:lvl w:ilvl="1" w:tplc="796EEF2E" w:tentative="1">
      <w:start w:val="1"/>
      <w:numFmt w:val="bullet"/>
      <w:lvlText w:val="o"/>
      <w:lvlJc w:val="left"/>
      <w:pPr>
        <w:ind w:left="1440" w:hanging="360"/>
      </w:pPr>
      <w:rPr>
        <w:rFonts w:ascii="Courier New" w:hAnsi="Courier New" w:cs="Courier New" w:hint="default"/>
      </w:rPr>
    </w:lvl>
    <w:lvl w:ilvl="2" w:tplc="647C8160" w:tentative="1">
      <w:start w:val="1"/>
      <w:numFmt w:val="bullet"/>
      <w:lvlText w:val=""/>
      <w:lvlJc w:val="left"/>
      <w:pPr>
        <w:ind w:left="2160" w:hanging="360"/>
      </w:pPr>
      <w:rPr>
        <w:rFonts w:ascii="Wingdings" w:hAnsi="Wingdings" w:hint="default"/>
      </w:rPr>
    </w:lvl>
    <w:lvl w:ilvl="3" w:tplc="CEF4F6A8" w:tentative="1">
      <w:start w:val="1"/>
      <w:numFmt w:val="bullet"/>
      <w:lvlText w:val=""/>
      <w:lvlJc w:val="left"/>
      <w:pPr>
        <w:ind w:left="2880" w:hanging="360"/>
      </w:pPr>
      <w:rPr>
        <w:rFonts w:ascii="Symbol" w:hAnsi="Symbol" w:hint="default"/>
      </w:rPr>
    </w:lvl>
    <w:lvl w:ilvl="4" w:tplc="290AEAEC" w:tentative="1">
      <w:start w:val="1"/>
      <w:numFmt w:val="bullet"/>
      <w:lvlText w:val="o"/>
      <w:lvlJc w:val="left"/>
      <w:pPr>
        <w:ind w:left="3600" w:hanging="360"/>
      </w:pPr>
      <w:rPr>
        <w:rFonts w:ascii="Courier New" w:hAnsi="Courier New" w:cs="Courier New" w:hint="default"/>
      </w:rPr>
    </w:lvl>
    <w:lvl w:ilvl="5" w:tplc="DE6C73FA" w:tentative="1">
      <w:start w:val="1"/>
      <w:numFmt w:val="bullet"/>
      <w:lvlText w:val=""/>
      <w:lvlJc w:val="left"/>
      <w:pPr>
        <w:ind w:left="4320" w:hanging="360"/>
      </w:pPr>
      <w:rPr>
        <w:rFonts w:ascii="Wingdings" w:hAnsi="Wingdings" w:hint="default"/>
      </w:rPr>
    </w:lvl>
    <w:lvl w:ilvl="6" w:tplc="A6B4C966" w:tentative="1">
      <w:start w:val="1"/>
      <w:numFmt w:val="bullet"/>
      <w:lvlText w:val=""/>
      <w:lvlJc w:val="left"/>
      <w:pPr>
        <w:ind w:left="5040" w:hanging="360"/>
      </w:pPr>
      <w:rPr>
        <w:rFonts w:ascii="Symbol" w:hAnsi="Symbol" w:hint="default"/>
      </w:rPr>
    </w:lvl>
    <w:lvl w:ilvl="7" w:tplc="CBF02DB2" w:tentative="1">
      <w:start w:val="1"/>
      <w:numFmt w:val="bullet"/>
      <w:lvlText w:val="o"/>
      <w:lvlJc w:val="left"/>
      <w:pPr>
        <w:ind w:left="5760" w:hanging="360"/>
      </w:pPr>
      <w:rPr>
        <w:rFonts w:ascii="Courier New" w:hAnsi="Courier New" w:cs="Courier New" w:hint="default"/>
      </w:rPr>
    </w:lvl>
    <w:lvl w:ilvl="8" w:tplc="5E04506C" w:tentative="1">
      <w:start w:val="1"/>
      <w:numFmt w:val="bullet"/>
      <w:lvlText w:val=""/>
      <w:lvlJc w:val="left"/>
      <w:pPr>
        <w:ind w:left="6480" w:hanging="360"/>
      </w:pPr>
      <w:rPr>
        <w:rFonts w:ascii="Wingdings" w:hAnsi="Wingdings" w:hint="default"/>
      </w:rPr>
    </w:lvl>
  </w:abstractNum>
  <w:abstractNum w:abstractNumId="19">
    <w:nsid w:val="67D357BA"/>
    <w:multiLevelType w:val="hybridMultilevel"/>
    <w:tmpl w:val="70ACE436"/>
    <w:lvl w:ilvl="0" w:tplc="DA629988">
      <w:start w:val="1"/>
      <w:numFmt w:val="bullet"/>
      <w:lvlText w:val="o"/>
      <w:lvlJc w:val="left"/>
      <w:pPr>
        <w:ind w:left="780" w:hanging="360"/>
      </w:pPr>
      <w:rPr>
        <w:rFonts w:ascii="Courier New" w:hAnsi="Courier New" w:cs="Courier New" w:hint="default"/>
      </w:rPr>
    </w:lvl>
    <w:lvl w:ilvl="1" w:tplc="7982EC9A" w:tentative="1">
      <w:start w:val="1"/>
      <w:numFmt w:val="bullet"/>
      <w:lvlText w:val="o"/>
      <w:lvlJc w:val="left"/>
      <w:pPr>
        <w:ind w:left="1500" w:hanging="360"/>
      </w:pPr>
      <w:rPr>
        <w:rFonts w:ascii="Courier New" w:hAnsi="Courier New" w:cs="Courier New" w:hint="default"/>
      </w:rPr>
    </w:lvl>
    <w:lvl w:ilvl="2" w:tplc="5C22DEC4" w:tentative="1">
      <w:start w:val="1"/>
      <w:numFmt w:val="bullet"/>
      <w:lvlText w:val=""/>
      <w:lvlJc w:val="left"/>
      <w:pPr>
        <w:ind w:left="2220" w:hanging="360"/>
      </w:pPr>
      <w:rPr>
        <w:rFonts w:ascii="Wingdings" w:hAnsi="Wingdings" w:hint="default"/>
      </w:rPr>
    </w:lvl>
    <w:lvl w:ilvl="3" w:tplc="9F54C448" w:tentative="1">
      <w:start w:val="1"/>
      <w:numFmt w:val="bullet"/>
      <w:lvlText w:val=""/>
      <w:lvlJc w:val="left"/>
      <w:pPr>
        <w:ind w:left="2940" w:hanging="360"/>
      </w:pPr>
      <w:rPr>
        <w:rFonts w:ascii="Symbol" w:hAnsi="Symbol" w:hint="default"/>
      </w:rPr>
    </w:lvl>
    <w:lvl w:ilvl="4" w:tplc="7828FE90" w:tentative="1">
      <w:start w:val="1"/>
      <w:numFmt w:val="bullet"/>
      <w:lvlText w:val="o"/>
      <w:lvlJc w:val="left"/>
      <w:pPr>
        <w:ind w:left="3660" w:hanging="360"/>
      </w:pPr>
      <w:rPr>
        <w:rFonts w:ascii="Courier New" w:hAnsi="Courier New" w:cs="Courier New" w:hint="default"/>
      </w:rPr>
    </w:lvl>
    <w:lvl w:ilvl="5" w:tplc="A904AED4" w:tentative="1">
      <w:start w:val="1"/>
      <w:numFmt w:val="bullet"/>
      <w:lvlText w:val=""/>
      <w:lvlJc w:val="left"/>
      <w:pPr>
        <w:ind w:left="4380" w:hanging="360"/>
      </w:pPr>
      <w:rPr>
        <w:rFonts w:ascii="Wingdings" w:hAnsi="Wingdings" w:hint="default"/>
      </w:rPr>
    </w:lvl>
    <w:lvl w:ilvl="6" w:tplc="73EA38E0" w:tentative="1">
      <w:start w:val="1"/>
      <w:numFmt w:val="bullet"/>
      <w:lvlText w:val=""/>
      <w:lvlJc w:val="left"/>
      <w:pPr>
        <w:ind w:left="5100" w:hanging="360"/>
      </w:pPr>
      <w:rPr>
        <w:rFonts w:ascii="Symbol" w:hAnsi="Symbol" w:hint="default"/>
      </w:rPr>
    </w:lvl>
    <w:lvl w:ilvl="7" w:tplc="6D688C1C" w:tentative="1">
      <w:start w:val="1"/>
      <w:numFmt w:val="bullet"/>
      <w:lvlText w:val="o"/>
      <w:lvlJc w:val="left"/>
      <w:pPr>
        <w:ind w:left="5820" w:hanging="360"/>
      </w:pPr>
      <w:rPr>
        <w:rFonts w:ascii="Courier New" w:hAnsi="Courier New" w:cs="Courier New" w:hint="default"/>
      </w:rPr>
    </w:lvl>
    <w:lvl w:ilvl="8" w:tplc="A828BAB4" w:tentative="1">
      <w:start w:val="1"/>
      <w:numFmt w:val="bullet"/>
      <w:lvlText w:val=""/>
      <w:lvlJc w:val="left"/>
      <w:pPr>
        <w:ind w:left="6540" w:hanging="360"/>
      </w:pPr>
      <w:rPr>
        <w:rFonts w:ascii="Wingdings" w:hAnsi="Wingdings" w:hint="default"/>
      </w:rPr>
    </w:lvl>
  </w:abstractNum>
  <w:abstractNum w:abstractNumId="20">
    <w:nsid w:val="6B3465A5"/>
    <w:multiLevelType w:val="hybridMultilevel"/>
    <w:tmpl w:val="7DC211B6"/>
    <w:lvl w:ilvl="0" w:tplc="69460380">
      <w:start w:val="1"/>
      <w:numFmt w:val="bullet"/>
      <w:lvlText w:val=""/>
      <w:lvlJc w:val="left"/>
      <w:pPr>
        <w:ind w:left="720" w:hanging="360"/>
      </w:pPr>
      <w:rPr>
        <w:rFonts w:ascii="Symbol" w:hAnsi="Symbol" w:hint="default"/>
      </w:rPr>
    </w:lvl>
    <w:lvl w:ilvl="1" w:tplc="903A7E1A" w:tentative="1">
      <w:start w:val="1"/>
      <w:numFmt w:val="bullet"/>
      <w:lvlText w:val="o"/>
      <w:lvlJc w:val="left"/>
      <w:pPr>
        <w:ind w:left="1440" w:hanging="360"/>
      </w:pPr>
      <w:rPr>
        <w:rFonts w:ascii="Courier New" w:hAnsi="Courier New" w:cs="Courier New" w:hint="default"/>
      </w:rPr>
    </w:lvl>
    <w:lvl w:ilvl="2" w:tplc="1C3458DA" w:tentative="1">
      <w:start w:val="1"/>
      <w:numFmt w:val="bullet"/>
      <w:lvlText w:val=""/>
      <w:lvlJc w:val="left"/>
      <w:pPr>
        <w:ind w:left="2160" w:hanging="360"/>
      </w:pPr>
      <w:rPr>
        <w:rFonts w:ascii="Wingdings" w:hAnsi="Wingdings" w:hint="default"/>
      </w:rPr>
    </w:lvl>
    <w:lvl w:ilvl="3" w:tplc="07964B9C" w:tentative="1">
      <w:start w:val="1"/>
      <w:numFmt w:val="bullet"/>
      <w:lvlText w:val=""/>
      <w:lvlJc w:val="left"/>
      <w:pPr>
        <w:ind w:left="2880" w:hanging="360"/>
      </w:pPr>
      <w:rPr>
        <w:rFonts w:ascii="Symbol" w:hAnsi="Symbol" w:hint="default"/>
      </w:rPr>
    </w:lvl>
    <w:lvl w:ilvl="4" w:tplc="34283182" w:tentative="1">
      <w:start w:val="1"/>
      <w:numFmt w:val="bullet"/>
      <w:lvlText w:val="o"/>
      <w:lvlJc w:val="left"/>
      <w:pPr>
        <w:ind w:left="3600" w:hanging="360"/>
      </w:pPr>
      <w:rPr>
        <w:rFonts w:ascii="Courier New" w:hAnsi="Courier New" w:cs="Courier New" w:hint="default"/>
      </w:rPr>
    </w:lvl>
    <w:lvl w:ilvl="5" w:tplc="A8D0B38A" w:tentative="1">
      <w:start w:val="1"/>
      <w:numFmt w:val="bullet"/>
      <w:lvlText w:val=""/>
      <w:lvlJc w:val="left"/>
      <w:pPr>
        <w:ind w:left="4320" w:hanging="360"/>
      </w:pPr>
      <w:rPr>
        <w:rFonts w:ascii="Wingdings" w:hAnsi="Wingdings" w:hint="default"/>
      </w:rPr>
    </w:lvl>
    <w:lvl w:ilvl="6" w:tplc="3710BED4" w:tentative="1">
      <w:start w:val="1"/>
      <w:numFmt w:val="bullet"/>
      <w:lvlText w:val=""/>
      <w:lvlJc w:val="left"/>
      <w:pPr>
        <w:ind w:left="5040" w:hanging="360"/>
      </w:pPr>
      <w:rPr>
        <w:rFonts w:ascii="Symbol" w:hAnsi="Symbol" w:hint="default"/>
      </w:rPr>
    </w:lvl>
    <w:lvl w:ilvl="7" w:tplc="4A540D0A" w:tentative="1">
      <w:start w:val="1"/>
      <w:numFmt w:val="bullet"/>
      <w:lvlText w:val="o"/>
      <w:lvlJc w:val="left"/>
      <w:pPr>
        <w:ind w:left="5760" w:hanging="360"/>
      </w:pPr>
      <w:rPr>
        <w:rFonts w:ascii="Courier New" w:hAnsi="Courier New" w:cs="Courier New" w:hint="default"/>
      </w:rPr>
    </w:lvl>
    <w:lvl w:ilvl="8" w:tplc="A3685CE8" w:tentative="1">
      <w:start w:val="1"/>
      <w:numFmt w:val="bullet"/>
      <w:lvlText w:val=""/>
      <w:lvlJc w:val="left"/>
      <w:pPr>
        <w:ind w:left="6480" w:hanging="360"/>
      </w:pPr>
      <w:rPr>
        <w:rFonts w:ascii="Wingdings" w:hAnsi="Wingdings" w:hint="default"/>
      </w:rPr>
    </w:lvl>
  </w:abstractNum>
  <w:abstractNum w:abstractNumId="21">
    <w:nsid w:val="709D15FF"/>
    <w:multiLevelType w:val="multilevel"/>
    <w:tmpl w:val="FE92F5F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0E144F6"/>
    <w:multiLevelType w:val="hybridMultilevel"/>
    <w:tmpl w:val="5FA0EE5E"/>
    <w:lvl w:ilvl="0" w:tplc="DBC0E784">
      <w:start w:val="1"/>
      <w:numFmt w:val="bullet"/>
      <w:lvlText w:val=""/>
      <w:lvlJc w:val="left"/>
      <w:pPr>
        <w:ind w:left="720" w:hanging="360"/>
      </w:pPr>
      <w:rPr>
        <w:rFonts w:ascii="Symbol" w:hAnsi="Symbol" w:hint="default"/>
      </w:rPr>
    </w:lvl>
    <w:lvl w:ilvl="1" w:tplc="38744088" w:tentative="1">
      <w:start w:val="1"/>
      <w:numFmt w:val="bullet"/>
      <w:lvlText w:val="o"/>
      <w:lvlJc w:val="left"/>
      <w:pPr>
        <w:ind w:left="1440" w:hanging="360"/>
      </w:pPr>
      <w:rPr>
        <w:rFonts w:ascii="Courier New" w:hAnsi="Courier New" w:cs="Courier New" w:hint="default"/>
      </w:rPr>
    </w:lvl>
    <w:lvl w:ilvl="2" w:tplc="EBF48D3A" w:tentative="1">
      <w:start w:val="1"/>
      <w:numFmt w:val="bullet"/>
      <w:lvlText w:val=""/>
      <w:lvlJc w:val="left"/>
      <w:pPr>
        <w:ind w:left="2160" w:hanging="360"/>
      </w:pPr>
      <w:rPr>
        <w:rFonts w:ascii="Wingdings" w:hAnsi="Wingdings" w:hint="default"/>
      </w:rPr>
    </w:lvl>
    <w:lvl w:ilvl="3" w:tplc="7E8AF398" w:tentative="1">
      <w:start w:val="1"/>
      <w:numFmt w:val="bullet"/>
      <w:lvlText w:val=""/>
      <w:lvlJc w:val="left"/>
      <w:pPr>
        <w:ind w:left="2880" w:hanging="360"/>
      </w:pPr>
      <w:rPr>
        <w:rFonts w:ascii="Symbol" w:hAnsi="Symbol" w:hint="default"/>
      </w:rPr>
    </w:lvl>
    <w:lvl w:ilvl="4" w:tplc="9DB468E8" w:tentative="1">
      <w:start w:val="1"/>
      <w:numFmt w:val="bullet"/>
      <w:lvlText w:val="o"/>
      <w:lvlJc w:val="left"/>
      <w:pPr>
        <w:ind w:left="3600" w:hanging="360"/>
      </w:pPr>
      <w:rPr>
        <w:rFonts w:ascii="Courier New" w:hAnsi="Courier New" w:cs="Courier New" w:hint="default"/>
      </w:rPr>
    </w:lvl>
    <w:lvl w:ilvl="5" w:tplc="F522ADAC" w:tentative="1">
      <w:start w:val="1"/>
      <w:numFmt w:val="bullet"/>
      <w:lvlText w:val=""/>
      <w:lvlJc w:val="left"/>
      <w:pPr>
        <w:ind w:left="4320" w:hanging="360"/>
      </w:pPr>
      <w:rPr>
        <w:rFonts w:ascii="Wingdings" w:hAnsi="Wingdings" w:hint="default"/>
      </w:rPr>
    </w:lvl>
    <w:lvl w:ilvl="6" w:tplc="132CC648" w:tentative="1">
      <w:start w:val="1"/>
      <w:numFmt w:val="bullet"/>
      <w:lvlText w:val=""/>
      <w:lvlJc w:val="left"/>
      <w:pPr>
        <w:ind w:left="5040" w:hanging="360"/>
      </w:pPr>
      <w:rPr>
        <w:rFonts w:ascii="Symbol" w:hAnsi="Symbol" w:hint="default"/>
      </w:rPr>
    </w:lvl>
    <w:lvl w:ilvl="7" w:tplc="4AB0D762" w:tentative="1">
      <w:start w:val="1"/>
      <w:numFmt w:val="bullet"/>
      <w:lvlText w:val="o"/>
      <w:lvlJc w:val="left"/>
      <w:pPr>
        <w:ind w:left="5760" w:hanging="360"/>
      </w:pPr>
      <w:rPr>
        <w:rFonts w:ascii="Courier New" w:hAnsi="Courier New" w:cs="Courier New" w:hint="default"/>
      </w:rPr>
    </w:lvl>
    <w:lvl w:ilvl="8" w:tplc="4AEA8AA8" w:tentative="1">
      <w:start w:val="1"/>
      <w:numFmt w:val="bullet"/>
      <w:lvlText w:val=""/>
      <w:lvlJc w:val="left"/>
      <w:pPr>
        <w:ind w:left="6480" w:hanging="360"/>
      </w:pPr>
      <w:rPr>
        <w:rFonts w:ascii="Wingdings" w:hAnsi="Wingdings" w:hint="default"/>
      </w:rPr>
    </w:lvl>
  </w:abstractNum>
  <w:abstractNum w:abstractNumId="23">
    <w:nsid w:val="74757C43"/>
    <w:multiLevelType w:val="hybridMultilevel"/>
    <w:tmpl w:val="C4323A1E"/>
    <w:lvl w:ilvl="0" w:tplc="34006D8A">
      <w:start w:val="1"/>
      <w:numFmt w:val="bullet"/>
      <w:lvlText w:val=""/>
      <w:lvlJc w:val="left"/>
      <w:pPr>
        <w:ind w:left="900" w:hanging="360"/>
      </w:pPr>
      <w:rPr>
        <w:rFonts w:ascii="Symbol" w:hAnsi="Symbol" w:hint="default"/>
      </w:rPr>
    </w:lvl>
    <w:lvl w:ilvl="1" w:tplc="D946F4E0" w:tentative="1">
      <w:start w:val="1"/>
      <w:numFmt w:val="bullet"/>
      <w:lvlText w:val="o"/>
      <w:lvlJc w:val="left"/>
      <w:pPr>
        <w:ind w:left="1620" w:hanging="360"/>
      </w:pPr>
      <w:rPr>
        <w:rFonts w:ascii="Courier New" w:hAnsi="Courier New" w:cs="Courier New" w:hint="default"/>
      </w:rPr>
    </w:lvl>
    <w:lvl w:ilvl="2" w:tplc="D304E452" w:tentative="1">
      <w:start w:val="1"/>
      <w:numFmt w:val="bullet"/>
      <w:lvlText w:val=""/>
      <w:lvlJc w:val="left"/>
      <w:pPr>
        <w:ind w:left="2340" w:hanging="360"/>
      </w:pPr>
      <w:rPr>
        <w:rFonts w:ascii="Wingdings" w:hAnsi="Wingdings" w:hint="default"/>
      </w:rPr>
    </w:lvl>
    <w:lvl w:ilvl="3" w:tplc="B5ECC206" w:tentative="1">
      <w:start w:val="1"/>
      <w:numFmt w:val="bullet"/>
      <w:lvlText w:val=""/>
      <w:lvlJc w:val="left"/>
      <w:pPr>
        <w:ind w:left="3060" w:hanging="360"/>
      </w:pPr>
      <w:rPr>
        <w:rFonts w:ascii="Symbol" w:hAnsi="Symbol" w:hint="default"/>
      </w:rPr>
    </w:lvl>
    <w:lvl w:ilvl="4" w:tplc="F594FB1C" w:tentative="1">
      <w:start w:val="1"/>
      <w:numFmt w:val="bullet"/>
      <w:lvlText w:val="o"/>
      <w:lvlJc w:val="left"/>
      <w:pPr>
        <w:ind w:left="3780" w:hanging="360"/>
      </w:pPr>
      <w:rPr>
        <w:rFonts w:ascii="Courier New" w:hAnsi="Courier New" w:cs="Courier New" w:hint="default"/>
      </w:rPr>
    </w:lvl>
    <w:lvl w:ilvl="5" w:tplc="F0CEC9E4" w:tentative="1">
      <w:start w:val="1"/>
      <w:numFmt w:val="bullet"/>
      <w:lvlText w:val=""/>
      <w:lvlJc w:val="left"/>
      <w:pPr>
        <w:ind w:left="4500" w:hanging="360"/>
      </w:pPr>
      <w:rPr>
        <w:rFonts w:ascii="Wingdings" w:hAnsi="Wingdings" w:hint="default"/>
      </w:rPr>
    </w:lvl>
    <w:lvl w:ilvl="6" w:tplc="B0088F50" w:tentative="1">
      <w:start w:val="1"/>
      <w:numFmt w:val="bullet"/>
      <w:lvlText w:val=""/>
      <w:lvlJc w:val="left"/>
      <w:pPr>
        <w:ind w:left="5220" w:hanging="360"/>
      </w:pPr>
      <w:rPr>
        <w:rFonts w:ascii="Symbol" w:hAnsi="Symbol" w:hint="default"/>
      </w:rPr>
    </w:lvl>
    <w:lvl w:ilvl="7" w:tplc="52529E5A" w:tentative="1">
      <w:start w:val="1"/>
      <w:numFmt w:val="bullet"/>
      <w:lvlText w:val="o"/>
      <w:lvlJc w:val="left"/>
      <w:pPr>
        <w:ind w:left="5940" w:hanging="360"/>
      </w:pPr>
      <w:rPr>
        <w:rFonts w:ascii="Courier New" w:hAnsi="Courier New" w:cs="Courier New" w:hint="default"/>
      </w:rPr>
    </w:lvl>
    <w:lvl w:ilvl="8" w:tplc="8338867A" w:tentative="1">
      <w:start w:val="1"/>
      <w:numFmt w:val="bullet"/>
      <w:lvlText w:val=""/>
      <w:lvlJc w:val="left"/>
      <w:pPr>
        <w:ind w:left="6660" w:hanging="360"/>
      </w:pPr>
      <w:rPr>
        <w:rFonts w:ascii="Wingdings" w:hAnsi="Wingdings" w:hint="default"/>
      </w:rPr>
    </w:lvl>
  </w:abstractNum>
  <w:abstractNum w:abstractNumId="24">
    <w:nsid w:val="756F70DE"/>
    <w:multiLevelType w:val="hybridMultilevel"/>
    <w:tmpl w:val="87287E0C"/>
    <w:lvl w:ilvl="0" w:tplc="25DE1994">
      <w:start w:val="1"/>
      <w:numFmt w:val="bullet"/>
      <w:lvlText w:val=""/>
      <w:lvlJc w:val="left"/>
      <w:pPr>
        <w:ind w:left="720" w:hanging="360"/>
      </w:pPr>
      <w:rPr>
        <w:rFonts w:ascii="Symbol" w:hAnsi="Symbol" w:hint="default"/>
      </w:rPr>
    </w:lvl>
    <w:lvl w:ilvl="1" w:tplc="87D0DCE6" w:tentative="1">
      <w:start w:val="1"/>
      <w:numFmt w:val="bullet"/>
      <w:lvlText w:val="o"/>
      <w:lvlJc w:val="left"/>
      <w:pPr>
        <w:ind w:left="1440" w:hanging="360"/>
      </w:pPr>
      <w:rPr>
        <w:rFonts w:ascii="Courier New" w:hAnsi="Courier New" w:cs="Courier New" w:hint="default"/>
      </w:rPr>
    </w:lvl>
    <w:lvl w:ilvl="2" w:tplc="FA3C7290" w:tentative="1">
      <w:start w:val="1"/>
      <w:numFmt w:val="bullet"/>
      <w:lvlText w:val=""/>
      <w:lvlJc w:val="left"/>
      <w:pPr>
        <w:ind w:left="2160" w:hanging="360"/>
      </w:pPr>
      <w:rPr>
        <w:rFonts w:ascii="Wingdings" w:hAnsi="Wingdings" w:hint="default"/>
      </w:rPr>
    </w:lvl>
    <w:lvl w:ilvl="3" w:tplc="8DC08062" w:tentative="1">
      <w:start w:val="1"/>
      <w:numFmt w:val="bullet"/>
      <w:lvlText w:val=""/>
      <w:lvlJc w:val="left"/>
      <w:pPr>
        <w:ind w:left="2880" w:hanging="360"/>
      </w:pPr>
      <w:rPr>
        <w:rFonts w:ascii="Symbol" w:hAnsi="Symbol" w:hint="default"/>
      </w:rPr>
    </w:lvl>
    <w:lvl w:ilvl="4" w:tplc="AB4C2BC0" w:tentative="1">
      <w:start w:val="1"/>
      <w:numFmt w:val="bullet"/>
      <w:lvlText w:val="o"/>
      <w:lvlJc w:val="left"/>
      <w:pPr>
        <w:ind w:left="3600" w:hanging="360"/>
      </w:pPr>
      <w:rPr>
        <w:rFonts w:ascii="Courier New" w:hAnsi="Courier New" w:cs="Courier New" w:hint="default"/>
      </w:rPr>
    </w:lvl>
    <w:lvl w:ilvl="5" w:tplc="B65EAA84" w:tentative="1">
      <w:start w:val="1"/>
      <w:numFmt w:val="bullet"/>
      <w:lvlText w:val=""/>
      <w:lvlJc w:val="left"/>
      <w:pPr>
        <w:ind w:left="4320" w:hanging="360"/>
      </w:pPr>
      <w:rPr>
        <w:rFonts w:ascii="Wingdings" w:hAnsi="Wingdings" w:hint="default"/>
      </w:rPr>
    </w:lvl>
    <w:lvl w:ilvl="6" w:tplc="302ED200" w:tentative="1">
      <w:start w:val="1"/>
      <w:numFmt w:val="bullet"/>
      <w:lvlText w:val=""/>
      <w:lvlJc w:val="left"/>
      <w:pPr>
        <w:ind w:left="5040" w:hanging="360"/>
      </w:pPr>
      <w:rPr>
        <w:rFonts w:ascii="Symbol" w:hAnsi="Symbol" w:hint="default"/>
      </w:rPr>
    </w:lvl>
    <w:lvl w:ilvl="7" w:tplc="F536B50E" w:tentative="1">
      <w:start w:val="1"/>
      <w:numFmt w:val="bullet"/>
      <w:lvlText w:val="o"/>
      <w:lvlJc w:val="left"/>
      <w:pPr>
        <w:ind w:left="5760" w:hanging="360"/>
      </w:pPr>
      <w:rPr>
        <w:rFonts w:ascii="Courier New" w:hAnsi="Courier New" w:cs="Courier New" w:hint="default"/>
      </w:rPr>
    </w:lvl>
    <w:lvl w:ilvl="8" w:tplc="7AE4EE5E" w:tentative="1">
      <w:start w:val="1"/>
      <w:numFmt w:val="bullet"/>
      <w:lvlText w:val=""/>
      <w:lvlJc w:val="left"/>
      <w:pPr>
        <w:ind w:left="6480" w:hanging="360"/>
      </w:pPr>
      <w:rPr>
        <w:rFonts w:ascii="Wingdings" w:hAnsi="Wingdings" w:hint="default"/>
      </w:rPr>
    </w:lvl>
  </w:abstractNum>
  <w:abstractNum w:abstractNumId="25">
    <w:nsid w:val="773A47D6"/>
    <w:multiLevelType w:val="hybridMultilevel"/>
    <w:tmpl w:val="652E111E"/>
    <w:lvl w:ilvl="0" w:tplc="95F2D81A">
      <w:start w:val="1"/>
      <w:numFmt w:val="bullet"/>
      <w:lvlText w:val=""/>
      <w:lvlJc w:val="left"/>
      <w:pPr>
        <w:ind w:left="720" w:hanging="360"/>
      </w:pPr>
      <w:rPr>
        <w:rFonts w:ascii="Symbol" w:hAnsi="Symbol" w:hint="default"/>
      </w:rPr>
    </w:lvl>
    <w:lvl w:ilvl="1" w:tplc="0E1488AA" w:tentative="1">
      <w:start w:val="1"/>
      <w:numFmt w:val="bullet"/>
      <w:lvlText w:val="o"/>
      <w:lvlJc w:val="left"/>
      <w:pPr>
        <w:ind w:left="1440" w:hanging="360"/>
      </w:pPr>
      <w:rPr>
        <w:rFonts w:ascii="Courier New" w:hAnsi="Courier New" w:cs="Courier New" w:hint="default"/>
      </w:rPr>
    </w:lvl>
    <w:lvl w:ilvl="2" w:tplc="58FC3D7C" w:tentative="1">
      <w:start w:val="1"/>
      <w:numFmt w:val="bullet"/>
      <w:lvlText w:val=""/>
      <w:lvlJc w:val="left"/>
      <w:pPr>
        <w:ind w:left="2160" w:hanging="360"/>
      </w:pPr>
      <w:rPr>
        <w:rFonts w:ascii="Wingdings" w:hAnsi="Wingdings" w:hint="default"/>
      </w:rPr>
    </w:lvl>
    <w:lvl w:ilvl="3" w:tplc="24DA445E" w:tentative="1">
      <w:start w:val="1"/>
      <w:numFmt w:val="bullet"/>
      <w:lvlText w:val=""/>
      <w:lvlJc w:val="left"/>
      <w:pPr>
        <w:ind w:left="2880" w:hanging="360"/>
      </w:pPr>
      <w:rPr>
        <w:rFonts w:ascii="Symbol" w:hAnsi="Symbol" w:hint="default"/>
      </w:rPr>
    </w:lvl>
    <w:lvl w:ilvl="4" w:tplc="1B6EB6FA" w:tentative="1">
      <w:start w:val="1"/>
      <w:numFmt w:val="bullet"/>
      <w:lvlText w:val="o"/>
      <w:lvlJc w:val="left"/>
      <w:pPr>
        <w:ind w:left="3600" w:hanging="360"/>
      </w:pPr>
      <w:rPr>
        <w:rFonts w:ascii="Courier New" w:hAnsi="Courier New" w:cs="Courier New" w:hint="default"/>
      </w:rPr>
    </w:lvl>
    <w:lvl w:ilvl="5" w:tplc="07522A60" w:tentative="1">
      <w:start w:val="1"/>
      <w:numFmt w:val="bullet"/>
      <w:lvlText w:val=""/>
      <w:lvlJc w:val="left"/>
      <w:pPr>
        <w:ind w:left="4320" w:hanging="360"/>
      </w:pPr>
      <w:rPr>
        <w:rFonts w:ascii="Wingdings" w:hAnsi="Wingdings" w:hint="default"/>
      </w:rPr>
    </w:lvl>
    <w:lvl w:ilvl="6" w:tplc="301C2020" w:tentative="1">
      <w:start w:val="1"/>
      <w:numFmt w:val="bullet"/>
      <w:lvlText w:val=""/>
      <w:lvlJc w:val="left"/>
      <w:pPr>
        <w:ind w:left="5040" w:hanging="360"/>
      </w:pPr>
      <w:rPr>
        <w:rFonts w:ascii="Symbol" w:hAnsi="Symbol" w:hint="default"/>
      </w:rPr>
    </w:lvl>
    <w:lvl w:ilvl="7" w:tplc="C448AF80" w:tentative="1">
      <w:start w:val="1"/>
      <w:numFmt w:val="bullet"/>
      <w:lvlText w:val="o"/>
      <w:lvlJc w:val="left"/>
      <w:pPr>
        <w:ind w:left="5760" w:hanging="360"/>
      </w:pPr>
      <w:rPr>
        <w:rFonts w:ascii="Courier New" w:hAnsi="Courier New" w:cs="Courier New" w:hint="default"/>
      </w:rPr>
    </w:lvl>
    <w:lvl w:ilvl="8" w:tplc="4EEAC908" w:tentative="1">
      <w:start w:val="1"/>
      <w:numFmt w:val="bullet"/>
      <w:lvlText w:val=""/>
      <w:lvlJc w:val="left"/>
      <w:pPr>
        <w:ind w:left="6480" w:hanging="360"/>
      </w:pPr>
      <w:rPr>
        <w:rFonts w:ascii="Wingdings" w:hAnsi="Wingdings" w:hint="default"/>
      </w:rPr>
    </w:lvl>
  </w:abstractNum>
  <w:abstractNum w:abstractNumId="26">
    <w:nsid w:val="7DF1643D"/>
    <w:multiLevelType w:val="hybridMultilevel"/>
    <w:tmpl w:val="AADAE6CC"/>
    <w:lvl w:ilvl="0" w:tplc="4F84F862">
      <w:start w:val="1"/>
      <w:numFmt w:val="bullet"/>
      <w:lvlText w:val=""/>
      <w:lvlJc w:val="left"/>
      <w:pPr>
        <w:ind w:left="720" w:hanging="360"/>
      </w:pPr>
      <w:rPr>
        <w:rFonts w:ascii="Symbol" w:hAnsi="Symbol" w:hint="default"/>
      </w:rPr>
    </w:lvl>
    <w:lvl w:ilvl="1" w:tplc="5B0425A0" w:tentative="1">
      <w:start w:val="1"/>
      <w:numFmt w:val="bullet"/>
      <w:lvlText w:val="o"/>
      <w:lvlJc w:val="left"/>
      <w:pPr>
        <w:ind w:left="1440" w:hanging="360"/>
      </w:pPr>
      <w:rPr>
        <w:rFonts w:ascii="Courier New" w:hAnsi="Courier New" w:cs="Courier New" w:hint="default"/>
      </w:rPr>
    </w:lvl>
    <w:lvl w:ilvl="2" w:tplc="F5AED6F8" w:tentative="1">
      <w:start w:val="1"/>
      <w:numFmt w:val="bullet"/>
      <w:lvlText w:val=""/>
      <w:lvlJc w:val="left"/>
      <w:pPr>
        <w:ind w:left="2160" w:hanging="360"/>
      </w:pPr>
      <w:rPr>
        <w:rFonts w:ascii="Wingdings" w:hAnsi="Wingdings" w:hint="default"/>
      </w:rPr>
    </w:lvl>
    <w:lvl w:ilvl="3" w:tplc="9632995E" w:tentative="1">
      <w:start w:val="1"/>
      <w:numFmt w:val="bullet"/>
      <w:lvlText w:val=""/>
      <w:lvlJc w:val="left"/>
      <w:pPr>
        <w:ind w:left="2880" w:hanging="360"/>
      </w:pPr>
      <w:rPr>
        <w:rFonts w:ascii="Symbol" w:hAnsi="Symbol" w:hint="default"/>
      </w:rPr>
    </w:lvl>
    <w:lvl w:ilvl="4" w:tplc="1B3AE412" w:tentative="1">
      <w:start w:val="1"/>
      <w:numFmt w:val="bullet"/>
      <w:lvlText w:val="o"/>
      <w:lvlJc w:val="left"/>
      <w:pPr>
        <w:ind w:left="3600" w:hanging="360"/>
      </w:pPr>
      <w:rPr>
        <w:rFonts w:ascii="Courier New" w:hAnsi="Courier New" w:cs="Courier New" w:hint="default"/>
      </w:rPr>
    </w:lvl>
    <w:lvl w:ilvl="5" w:tplc="4A1A5A3A" w:tentative="1">
      <w:start w:val="1"/>
      <w:numFmt w:val="bullet"/>
      <w:lvlText w:val=""/>
      <w:lvlJc w:val="left"/>
      <w:pPr>
        <w:ind w:left="4320" w:hanging="360"/>
      </w:pPr>
      <w:rPr>
        <w:rFonts w:ascii="Wingdings" w:hAnsi="Wingdings" w:hint="default"/>
      </w:rPr>
    </w:lvl>
    <w:lvl w:ilvl="6" w:tplc="C3D8EBB6" w:tentative="1">
      <w:start w:val="1"/>
      <w:numFmt w:val="bullet"/>
      <w:lvlText w:val=""/>
      <w:lvlJc w:val="left"/>
      <w:pPr>
        <w:ind w:left="5040" w:hanging="360"/>
      </w:pPr>
      <w:rPr>
        <w:rFonts w:ascii="Symbol" w:hAnsi="Symbol" w:hint="default"/>
      </w:rPr>
    </w:lvl>
    <w:lvl w:ilvl="7" w:tplc="4BE61712" w:tentative="1">
      <w:start w:val="1"/>
      <w:numFmt w:val="bullet"/>
      <w:lvlText w:val="o"/>
      <w:lvlJc w:val="left"/>
      <w:pPr>
        <w:ind w:left="5760" w:hanging="360"/>
      </w:pPr>
      <w:rPr>
        <w:rFonts w:ascii="Courier New" w:hAnsi="Courier New" w:cs="Courier New" w:hint="default"/>
      </w:rPr>
    </w:lvl>
    <w:lvl w:ilvl="8" w:tplc="6A3E6792"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7"/>
  </w:num>
  <w:num w:numId="4">
    <w:abstractNumId w:val="10"/>
  </w:num>
  <w:num w:numId="5">
    <w:abstractNumId w:val="8"/>
  </w:num>
  <w:num w:numId="6">
    <w:abstractNumId w:val="20"/>
  </w:num>
  <w:num w:numId="7">
    <w:abstractNumId w:val="0"/>
  </w:num>
  <w:num w:numId="8">
    <w:abstractNumId w:val="15"/>
  </w:num>
  <w:num w:numId="9">
    <w:abstractNumId w:val="18"/>
  </w:num>
  <w:num w:numId="10">
    <w:abstractNumId w:val="14"/>
  </w:num>
  <w:num w:numId="11">
    <w:abstractNumId w:val="11"/>
  </w:num>
  <w:num w:numId="12">
    <w:abstractNumId w:val="16"/>
  </w:num>
  <w:num w:numId="13">
    <w:abstractNumId w:val="12"/>
  </w:num>
  <w:num w:numId="14">
    <w:abstractNumId w:val="2"/>
  </w:num>
  <w:num w:numId="15">
    <w:abstractNumId w:val="26"/>
  </w:num>
  <w:num w:numId="16">
    <w:abstractNumId w:val="4"/>
  </w:num>
  <w:num w:numId="17">
    <w:abstractNumId w:val="6"/>
  </w:num>
  <w:num w:numId="18">
    <w:abstractNumId w:val="3"/>
  </w:num>
  <w:num w:numId="19">
    <w:abstractNumId w:val="24"/>
  </w:num>
  <w:num w:numId="20">
    <w:abstractNumId w:val="22"/>
  </w:num>
  <w:num w:numId="21">
    <w:abstractNumId w:val="1"/>
  </w:num>
  <w:num w:numId="22">
    <w:abstractNumId w:val="17"/>
  </w:num>
  <w:num w:numId="23">
    <w:abstractNumId w:val="23"/>
  </w:num>
  <w:num w:numId="24">
    <w:abstractNumId w:val="13"/>
  </w:num>
  <w:num w:numId="25">
    <w:abstractNumId w:val="25"/>
  </w:num>
  <w:num w:numId="26">
    <w:abstractNumId w:val="9"/>
  </w:num>
  <w:num w:numId="27">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336"/>
    <w:rsid w:val="00001568"/>
    <w:rsid w:val="0000248F"/>
    <w:rsid w:val="0000268D"/>
    <w:rsid w:val="00002842"/>
    <w:rsid w:val="00003FB7"/>
    <w:rsid w:val="00004B16"/>
    <w:rsid w:val="00004E9A"/>
    <w:rsid w:val="00005704"/>
    <w:rsid w:val="00006C90"/>
    <w:rsid w:val="00007F0E"/>
    <w:rsid w:val="00010AA7"/>
    <w:rsid w:val="0001163A"/>
    <w:rsid w:val="0001291A"/>
    <w:rsid w:val="00012A38"/>
    <w:rsid w:val="00013B26"/>
    <w:rsid w:val="00015C7C"/>
    <w:rsid w:val="00016E5E"/>
    <w:rsid w:val="00017A73"/>
    <w:rsid w:val="00017AB0"/>
    <w:rsid w:val="00017D87"/>
    <w:rsid w:val="00017E91"/>
    <w:rsid w:val="00020369"/>
    <w:rsid w:val="00021FBE"/>
    <w:rsid w:val="000222CC"/>
    <w:rsid w:val="00024E49"/>
    <w:rsid w:val="00025A8A"/>
    <w:rsid w:val="0002626F"/>
    <w:rsid w:val="0002673D"/>
    <w:rsid w:val="000267B6"/>
    <w:rsid w:val="00026C66"/>
    <w:rsid w:val="00030E5B"/>
    <w:rsid w:val="0003408E"/>
    <w:rsid w:val="000341EC"/>
    <w:rsid w:val="000354E5"/>
    <w:rsid w:val="00035973"/>
    <w:rsid w:val="00036A2C"/>
    <w:rsid w:val="00036B27"/>
    <w:rsid w:val="000400CA"/>
    <w:rsid w:val="00041325"/>
    <w:rsid w:val="00042D52"/>
    <w:rsid w:val="000449FC"/>
    <w:rsid w:val="00046ADE"/>
    <w:rsid w:val="00046DC8"/>
    <w:rsid w:val="00050CC3"/>
    <w:rsid w:val="00052335"/>
    <w:rsid w:val="00053330"/>
    <w:rsid w:val="00056D17"/>
    <w:rsid w:val="00056F54"/>
    <w:rsid w:val="0006063E"/>
    <w:rsid w:val="00063807"/>
    <w:rsid w:val="00064600"/>
    <w:rsid w:val="0006538E"/>
    <w:rsid w:val="00067C57"/>
    <w:rsid w:val="00067E5F"/>
    <w:rsid w:val="00073F39"/>
    <w:rsid w:val="000745AA"/>
    <w:rsid w:val="000753C7"/>
    <w:rsid w:val="00076E1E"/>
    <w:rsid w:val="00077973"/>
    <w:rsid w:val="00077D23"/>
    <w:rsid w:val="00082931"/>
    <w:rsid w:val="00085261"/>
    <w:rsid w:val="00087808"/>
    <w:rsid w:val="00091E58"/>
    <w:rsid w:val="00092573"/>
    <w:rsid w:val="0009263C"/>
    <w:rsid w:val="00092C10"/>
    <w:rsid w:val="0009543C"/>
    <w:rsid w:val="00096B68"/>
    <w:rsid w:val="000A5A5F"/>
    <w:rsid w:val="000A5CC9"/>
    <w:rsid w:val="000B18B0"/>
    <w:rsid w:val="000B3913"/>
    <w:rsid w:val="000B7D8C"/>
    <w:rsid w:val="000C21E0"/>
    <w:rsid w:val="000C2D3F"/>
    <w:rsid w:val="000C3CFE"/>
    <w:rsid w:val="000C6531"/>
    <w:rsid w:val="000C79F4"/>
    <w:rsid w:val="000D59B9"/>
    <w:rsid w:val="000D666C"/>
    <w:rsid w:val="000D6C25"/>
    <w:rsid w:val="000E14ED"/>
    <w:rsid w:val="000E1799"/>
    <w:rsid w:val="000E21A3"/>
    <w:rsid w:val="000E3D6E"/>
    <w:rsid w:val="000F25D8"/>
    <w:rsid w:val="000F3047"/>
    <w:rsid w:val="000F4E88"/>
    <w:rsid w:val="000F4F75"/>
    <w:rsid w:val="000F59C2"/>
    <w:rsid w:val="000F6197"/>
    <w:rsid w:val="00101B8F"/>
    <w:rsid w:val="0010591A"/>
    <w:rsid w:val="00106096"/>
    <w:rsid w:val="00111692"/>
    <w:rsid w:val="00113FAB"/>
    <w:rsid w:val="00114E00"/>
    <w:rsid w:val="00114EE0"/>
    <w:rsid w:val="001164DB"/>
    <w:rsid w:val="00117696"/>
    <w:rsid w:val="001203D9"/>
    <w:rsid w:val="0012462C"/>
    <w:rsid w:val="001259E8"/>
    <w:rsid w:val="00126EB3"/>
    <w:rsid w:val="0012770D"/>
    <w:rsid w:val="00127E70"/>
    <w:rsid w:val="001307F8"/>
    <w:rsid w:val="00130D5A"/>
    <w:rsid w:val="00132592"/>
    <w:rsid w:val="0013440C"/>
    <w:rsid w:val="00134482"/>
    <w:rsid w:val="001365D3"/>
    <w:rsid w:val="001368D4"/>
    <w:rsid w:val="00140FC8"/>
    <w:rsid w:val="001439F8"/>
    <w:rsid w:val="00145710"/>
    <w:rsid w:val="001474A5"/>
    <w:rsid w:val="00150E03"/>
    <w:rsid w:val="00152584"/>
    <w:rsid w:val="00154B53"/>
    <w:rsid w:val="00155069"/>
    <w:rsid w:val="0015556E"/>
    <w:rsid w:val="001600DC"/>
    <w:rsid w:val="00160AB6"/>
    <w:rsid w:val="00163504"/>
    <w:rsid w:val="00165AD4"/>
    <w:rsid w:val="00166139"/>
    <w:rsid w:val="00171A34"/>
    <w:rsid w:val="00174751"/>
    <w:rsid w:val="001769BC"/>
    <w:rsid w:val="001804FB"/>
    <w:rsid w:val="001815D1"/>
    <w:rsid w:val="001914E9"/>
    <w:rsid w:val="0019172C"/>
    <w:rsid w:val="001923F0"/>
    <w:rsid w:val="00192C8D"/>
    <w:rsid w:val="0019341C"/>
    <w:rsid w:val="0019502B"/>
    <w:rsid w:val="00195D0B"/>
    <w:rsid w:val="00196B94"/>
    <w:rsid w:val="00196C72"/>
    <w:rsid w:val="00197ECF"/>
    <w:rsid w:val="001A23E9"/>
    <w:rsid w:val="001B0239"/>
    <w:rsid w:val="001B0816"/>
    <w:rsid w:val="001B151D"/>
    <w:rsid w:val="001B18D7"/>
    <w:rsid w:val="001B307F"/>
    <w:rsid w:val="001B5E2F"/>
    <w:rsid w:val="001C2D5F"/>
    <w:rsid w:val="001C34DE"/>
    <w:rsid w:val="001C518B"/>
    <w:rsid w:val="001C5C53"/>
    <w:rsid w:val="001C67E8"/>
    <w:rsid w:val="001D1566"/>
    <w:rsid w:val="001D1D2E"/>
    <w:rsid w:val="001D255C"/>
    <w:rsid w:val="001D5DE6"/>
    <w:rsid w:val="001E05DD"/>
    <w:rsid w:val="001E28EE"/>
    <w:rsid w:val="001E3185"/>
    <w:rsid w:val="001E3BF4"/>
    <w:rsid w:val="001E6986"/>
    <w:rsid w:val="001F4CC0"/>
    <w:rsid w:val="001F5509"/>
    <w:rsid w:val="00204008"/>
    <w:rsid w:val="00204869"/>
    <w:rsid w:val="002054BF"/>
    <w:rsid w:val="00205D5C"/>
    <w:rsid w:val="002067B2"/>
    <w:rsid w:val="00210DBD"/>
    <w:rsid w:val="00210EE7"/>
    <w:rsid w:val="00210FBF"/>
    <w:rsid w:val="00213959"/>
    <w:rsid w:val="00213AE0"/>
    <w:rsid w:val="002214B7"/>
    <w:rsid w:val="0022229D"/>
    <w:rsid w:val="0022598A"/>
    <w:rsid w:val="00225DB9"/>
    <w:rsid w:val="00226415"/>
    <w:rsid w:val="0022731A"/>
    <w:rsid w:val="00232084"/>
    <w:rsid w:val="002326E7"/>
    <w:rsid w:val="00232728"/>
    <w:rsid w:val="00232A2F"/>
    <w:rsid w:val="0023495E"/>
    <w:rsid w:val="00234CBA"/>
    <w:rsid w:val="00236419"/>
    <w:rsid w:val="0023734E"/>
    <w:rsid w:val="00237F4F"/>
    <w:rsid w:val="00240D1D"/>
    <w:rsid w:val="00240D20"/>
    <w:rsid w:val="00241094"/>
    <w:rsid w:val="00241872"/>
    <w:rsid w:val="00243407"/>
    <w:rsid w:val="00243556"/>
    <w:rsid w:val="00243B99"/>
    <w:rsid w:val="00252551"/>
    <w:rsid w:val="00252B3A"/>
    <w:rsid w:val="00252DC0"/>
    <w:rsid w:val="00254248"/>
    <w:rsid w:val="002545FE"/>
    <w:rsid w:val="002553AF"/>
    <w:rsid w:val="00255949"/>
    <w:rsid w:val="00255FAA"/>
    <w:rsid w:val="00261860"/>
    <w:rsid w:val="0026725D"/>
    <w:rsid w:val="002704CB"/>
    <w:rsid w:val="002709E1"/>
    <w:rsid w:val="002718EC"/>
    <w:rsid w:val="00272E64"/>
    <w:rsid w:val="00275E4C"/>
    <w:rsid w:val="00276B52"/>
    <w:rsid w:val="00277CD0"/>
    <w:rsid w:val="0028107A"/>
    <w:rsid w:val="002811A7"/>
    <w:rsid w:val="0028170A"/>
    <w:rsid w:val="00281F0A"/>
    <w:rsid w:val="00284989"/>
    <w:rsid w:val="002854D4"/>
    <w:rsid w:val="00286EDB"/>
    <w:rsid w:val="00287988"/>
    <w:rsid w:val="00290E2A"/>
    <w:rsid w:val="0029161A"/>
    <w:rsid w:val="00291B7D"/>
    <w:rsid w:val="00292548"/>
    <w:rsid w:val="00292B26"/>
    <w:rsid w:val="002937CC"/>
    <w:rsid w:val="0029496C"/>
    <w:rsid w:val="00294E3D"/>
    <w:rsid w:val="00295DC8"/>
    <w:rsid w:val="00295E36"/>
    <w:rsid w:val="00297033"/>
    <w:rsid w:val="00297B03"/>
    <w:rsid w:val="00297D53"/>
    <w:rsid w:val="002A115D"/>
    <w:rsid w:val="002A3F30"/>
    <w:rsid w:val="002A6B5D"/>
    <w:rsid w:val="002B0DD5"/>
    <w:rsid w:val="002B4555"/>
    <w:rsid w:val="002B47B5"/>
    <w:rsid w:val="002B492A"/>
    <w:rsid w:val="002B7C69"/>
    <w:rsid w:val="002C0BE9"/>
    <w:rsid w:val="002C1EED"/>
    <w:rsid w:val="002C2A6B"/>
    <w:rsid w:val="002C6FCF"/>
    <w:rsid w:val="002D32A5"/>
    <w:rsid w:val="002D4E81"/>
    <w:rsid w:val="002D5FA2"/>
    <w:rsid w:val="002E10EF"/>
    <w:rsid w:val="002E1958"/>
    <w:rsid w:val="002E4925"/>
    <w:rsid w:val="002E5029"/>
    <w:rsid w:val="002F00E7"/>
    <w:rsid w:val="002F123E"/>
    <w:rsid w:val="002F1B2C"/>
    <w:rsid w:val="002F4684"/>
    <w:rsid w:val="002F4C27"/>
    <w:rsid w:val="002F5553"/>
    <w:rsid w:val="002F7782"/>
    <w:rsid w:val="0030308D"/>
    <w:rsid w:val="00304CD7"/>
    <w:rsid w:val="003054CC"/>
    <w:rsid w:val="00305F30"/>
    <w:rsid w:val="00306C1C"/>
    <w:rsid w:val="00310472"/>
    <w:rsid w:val="003117AE"/>
    <w:rsid w:val="00311E1A"/>
    <w:rsid w:val="003136FD"/>
    <w:rsid w:val="003157AF"/>
    <w:rsid w:val="0031625B"/>
    <w:rsid w:val="00316A98"/>
    <w:rsid w:val="00316B7B"/>
    <w:rsid w:val="00326EFD"/>
    <w:rsid w:val="0032774C"/>
    <w:rsid w:val="00332AF8"/>
    <w:rsid w:val="00333E10"/>
    <w:rsid w:val="003350D9"/>
    <w:rsid w:val="0033763E"/>
    <w:rsid w:val="00340490"/>
    <w:rsid w:val="00342698"/>
    <w:rsid w:val="003426C7"/>
    <w:rsid w:val="00342C63"/>
    <w:rsid w:val="00343281"/>
    <w:rsid w:val="00343A72"/>
    <w:rsid w:val="00346FD2"/>
    <w:rsid w:val="0035321C"/>
    <w:rsid w:val="00353684"/>
    <w:rsid w:val="00354000"/>
    <w:rsid w:val="00356630"/>
    <w:rsid w:val="003611B1"/>
    <w:rsid w:val="0036176A"/>
    <w:rsid w:val="00362C75"/>
    <w:rsid w:val="003646A5"/>
    <w:rsid w:val="00364A17"/>
    <w:rsid w:val="00364E7B"/>
    <w:rsid w:val="003712A4"/>
    <w:rsid w:val="003761F9"/>
    <w:rsid w:val="00377669"/>
    <w:rsid w:val="00380087"/>
    <w:rsid w:val="00380B3D"/>
    <w:rsid w:val="003812B0"/>
    <w:rsid w:val="003812B5"/>
    <w:rsid w:val="003816F4"/>
    <w:rsid w:val="00381A92"/>
    <w:rsid w:val="00381B80"/>
    <w:rsid w:val="00382C95"/>
    <w:rsid w:val="00383C11"/>
    <w:rsid w:val="003873BE"/>
    <w:rsid w:val="003938FD"/>
    <w:rsid w:val="00393928"/>
    <w:rsid w:val="00393BFA"/>
    <w:rsid w:val="00393F49"/>
    <w:rsid w:val="003A05FF"/>
    <w:rsid w:val="003A1CE1"/>
    <w:rsid w:val="003A333B"/>
    <w:rsid w:val="003A519A"/>
    <w:rsid w:val="003A76DA"/>
    <w:rsid w:val="003B2C2C"/>
    <w:rsid w:val="003B4332"/>
    <w:rsid w:val="003C0156"/>
    <w:rsid w:val="003C12EC"/>
    <w:rsid w:val="003C1756"/>
    <w:rsid w:val="003C4F7B"/>
    <w:rsid w:val="003C54D9"/>
    <w:rsid w:val="003C6B9B"/>
    <w:rsid w:val="003C7C41"/>
    <w:rsid w:val="003D09CD"/>
    <w:rsid w:val="003D2678"/>
    <w:rsid w:val="003D2FFF"/>
    <w:rsid w:val="003D47BB"/>
    <w:rsid w:val="003D7C06"/>
    <w:rsid w:val="003E32B4"/>
    <w:rsid w:val="003E5027"/>
    <w:rsid w:val="003E750B"/>
    <w:rsid w:val="003F15D4"/>
    <w:rsid w:val="003F1DBF"/>
    <w:rsid w:val="003F33A6"/>
    <w:rsid w:val="00401EEE"/>
    <w:rsid w:val="00402998"/>
    <w:rsid w:val="00402F9C"/>
    <w:rsid w:val="0040408D"/>
    <w:rsid w:val="0040417B"/>
    <w:rsid w:val="00406E03"/>
    <w:rsid w:val="00407901"/>
    <w:rsid w:val="0041075E"/>
    <w:rsid w:val="00410842"/>
    <w:rsid w:val="004170B0"/>
    <w:rsid w:val="004204A2"/>
    <w:rsid w:val="0042393A"/>
    <w:rsid w:val="004272F1"/>
    <w:rsid w:val="004308E2"/>
    <w:rsid w:val="00430E02"/>
    <w:rsid w:val="00430E31"/>
    <w:rsid w:val="004330C4"/>
    <w:rsid w:val="00433E17"/>
    <w:rsid w:val="00434164"/>
    <w:rsid w:val="00434452"/>
    <w:rsid w:val="004344F1"/>
    <w:rsid w:val="004357FD"/>
    <w:rsid w:val="00436465"/>
    <w:rsid w:val="00441E7E"/>
    <w:rsid w:val="00445D89"/>
    <w:rsid w:val="00446654"/>
    <w:rsid w:val="00446694"/>
    <w:rsid w:val="0044676A"/>
    <w:rsid w:val="00447011"/>
    <w:rsid w:val="004531A9"/>
    <w:rsid w:val="004542FC"/>
    <w:rsid w:val="00454F8D"/>
    <w:rsid w:val="00463121"/>
    <w:rsid w:val="00465148"/>
    <w:rsid w:val="004654A8"/>
    <w:rsid w:val="004661D7"/>
    <w:rsid w:val="00467C6D"/>
    <w:rsid w:val="004708A6"/>
    <w:rsid w:val="00471E79"/>
    <w:rsid w:val="004739F5"/>
    <w:rsid w:val="0047483F"/>
    <w:rsid w:val="00474972"/>
    <w:rsid w:val="0048040F"/>
    <w:rsid w:val="00480B06"/>
    <w:rsid w:val="00481CFB"/>
    <w:rsid w:val="0048483A"/>
    <w:rsid w:val="004850AE"/>
    <w:rsid w:val="0048586B"/>
    <w:rsid w:val="004871B7"/>
    <w:rsid w:val="00491360"/>
    <w:rsid w:val="00492592"/>
    <w:rsid w:val="0049617B"/>
    <w:rsid w:val="004A1B0E"/>
    <w:rsid w:val="004A3FB5"/>
    <w:rsid w:val="004A4310"/>
    <w:rsid w:val="004A5DD1"/>
    <w:rsid w:val="004A6F44"/>
    <w:rsid w:val="004B0D37"/>
    <w:rsid w:val="004B0E8A"/>
    <w:rsid w:val="004B2967"/>
    <w:rsid w:val="004B3320"/>
    <w:rsid w:val="004B38B9"/>
    <w:rsid w:val="004B5507"/>
    <w:rsid w:val="004B56C0"/>
    <w:rsid w:val="004B704D"/>
    <w:rsid w:val="004C2C10"/>
    <w:rsid w:val="004C31AD"/>
    <w:rsid w:val="004C4207"/>
    <w:rsid w:val="004C6015"/>
    <w:rsid w:val="004C7DB8"/>
    <w:rsid w:val="004D19D4"/>
    <w:rsid w:val="004D6632"/>
    <w:rsid w:val="004D6CA7"/>
    <w:rsid w:val="004D7A37"/>
    <w:rsid w:val="004D7DBD"/>
    <w:rsid w:val="004E34CB"/>
    <w:rsid w:val="004E4E6A"/>
    <w:rsid w:val="004E54DB"/>
    <w:rsid w:val="004F1AAD"/>
    <w:rsid w:val="004F1BDF"/>
    <w:rsid w:val="004F5D60"/>
    <w:rsid w:val="004F62B2"/>
    <w:rsid w:val="00507ECB"/>
    <w:rsid w:val="00517227"/>
    <w:rsid w:val="00521098"/>
    <w:rsid w:val="005213F0"/>
    <w:rsid w:val="00523AD3"/>
    <w:rsid w:val="005249BE"/>
    <w:rsid w:val="005302F9"/>
    <w:rsid w:val="00530D2D"/>
    <w:rsid w:val="00533E97"/>
    <w:rsid w:val="00534ACA"/>
    <w:rsid w:val="005355B9"/>
    <w:rsid w:val="00536D37"/>
    <w:rsid w:val="00540414"/>
    <w:rsid w:val="00545044"/>
    <w:rsid w:val="00546AC6"/>
    <w:rsid w:val="005545A4"/>
    <w:rsid w:val="005554E3"/>
    <w:rsid w:val="00557F1A"/>
    <w:rsid w:val="005615DD"/>
    <w:rsid w:val="005631EA"/>
    <w:rsid w:val="005649DC"/>
    <w:rsid w:val="00566A60"/>
    <w:rsid w:val="00570CE0"/>
    <w:rsid w:val="0057159B"/>
    <w:rsid w:val="0057175C"/>
    <w:rsid w:val="00571A6E"/>
    <w:rsid w:val="00574340"/>
    <w:rsid w:val="00576594"/>
    <w:rsid w:val="005766CC"/>
    <w:rsid w:val="0057705D"/>
    <w:rsid w:val="00581BF9"/>
    <w:rsid w:val="00582952"/>
    <w:rsid w:val="00587BB4"/>
    <w:rsid w:val="00592537"/>
    <w:rsid w:val="00594515"/>
    <w:rsid w:val="00597C4B"/>
    <w:rsid w:val="005A0001"/>
    <w:rsid w:val="005A08ED"/>
    <w:rsid w:val="005A1343"/>
    <w:rsid w:val="005A1AED"/>
    <w:rsid w:val="005A5F1F"/>
    <w:rsid w:val="005B0EF8"/>
    <w:rsid w:val="005B21F5"/>
    <w:rsid w:val="005B2D06"/>
    <w:rsid w:val="005B3189"/>
    <w:rsid w:val="005C1B76"/>
    <w:rsid w:val="005C2DD5"/>
    <w:rsid w:val="005C332B"/>
    <w:rsid w:val="005C33DB"/>
    <w:rsid w:val="005C3B9F"/>
    <w:rsid w:val="005C41DD"/>
    <w:rsid w:val="005C5C03"/>
    <w:rsid w:val="005C5DCA"/>
    <w:rsid w:val="005C613C"/>
    <w:rsid w:val="005C6364"/>
    <w:rsid w:val="005C6D15"/>
    <w:rsid w:val="005C7586"/>
    <w:rsid w:val="005D0407"/>
    <w:rsid w:val="005D72A3"/>
    <w:rsid w:val="005E27A3"/>
    <w:rsid w:val="005E2966"/>
    <w:rsid w:val="005E2AF5"/>
    <w:rsid w:val="005E3637"/>
    <w:rsid w:val="005E4125"/>
    <w:rsid w:val="005E57D2"/>
    <w:rsid w:val="005E61C0"/>
    <w:rsid w:val="005F09D8"/>
    <w:rsid w:val="005F284E"/>
    <w:rsid w:val="005F2867"/>
    <w:rsid w:val="005F4428"/>
    <w:rsid w:val="005F4BA6"/>
    <w:rsid w:val="005F7035"/>
    <w:rsid w:val="006000C5"/>
    <w:rsid w:val="00603B27"/>
    <w:rsid w:val="00603D53"/>
    <w:rsid w:val="00603D59"/>
    <w:rsid w:val="00604D04"/>
    <w:rsid w:val="006068A7"/>
    <w:rsid w:val="00612BF5"/>
    <w:rsid w:val="006137E0"/>
    <w:rsid w:val="006143C3"/>
    <w:rsid w:val="00620490"/>
    <w:rsid w:val="0062307B"/>
    <w:rsid w:val="0062587D"/>
    <w:rsid w:val="006279A6"/>
    <w:rsid w:val="006302F3"/>
    <w:rsid w:val="00630FB2"/>
    <w:rsid w:val="0063322D"/>
    <w:rsid w:val="006338B0"/>
    <w:rsid w:val="006343C5"/>
    <w:rsid w:val="00635EC4"/>
    <w:rsid w:val="006372F4"/>
    <w:rsid w:val="00643186"/>
    <w:rsid w:val="00643F31"/>
    <w:rsid w:val="00644253"/>
    <w:rsid w:val="00653AAB"/>
    <w:rsid w:val="00654223"/>
    <w:rsid w:val="00655A93"/>
    <w:rsid w:val="00657DCB"/>
    <w:rsid w:val="00662CC6"/>
    <w:rsid w:val="006642F4"/>
    <w:rsid w:val="00667DD2"/>
    <w:rsid w:val="00673461"/>
    <w:rsid w:val="006758EE"/>
    <w:rsid w:val="00675BAD"/>
    <w:rsid w:val="00675E5D"/>
    <w:rsid w:val="00685040"/>
    <w:rsid w:val="00685D3D"/>
    <w:rsid w:val="0069155B"/>
    <w:rsid w:val="00692CD4"/>
    <w:rsid w:val="006950D4"/>
    <w:rsid w:val="006959B0"/>
    <w:rsid w:val="006A257E"/>
    <w:rsid w:val="006A385A"/>
    <w:rsid w:val="006A48FA"/>
    <w:rsid w:val="006A5C7A"/>
    <w:rsid w:val="006A6012"/>
    <w:rsid w:val="006A6A9D"/>
    <w:rsid w:val="006A7E96"/>
    <w:rsid w:val="006B383E"/>
    <w:rsid w:val="006B3A4D"/>
    <w:rsid w:val="006B4E97"/>
    <w:rsid w:val="006B5977"/>
    <w:rsid w:val="006B6ECE"/>
    <w:rsid w:val="006B7AD4"/>
    <w:rsid w:val="006B7B3F"/>
    <w:rsid w:val="006C03CC"/>
    <w:rsid w:val="006C0540"/>
    <w:rsid w:val="006C3EC2"/>
    <w:rsid w:val="006C45F1"/>
    <w:rsid w:val="006C4B4E"/>
    <w:rsid w:val="006C714F"/>
    <w:rsid w:val="006D2B93"/>
    <w:rsid w:val="006D4D92"/>
    <w:rsid w:val="006D51DB"/>
    <w:rsid w:val="006D604D"/>
    <w:rsid w:val="006D709F"/>
    <w:rsid w:val="006D7C70"/>
    <w:rsid w:val="006E436E"/>
    <w:rsid w:val="006E6E39"/>
    <w:rsid w:val="006F022D"/>
    <w:rsid w:val="006F06EC"/>
    <w:rsid w:val="006F096C"/>
    <w:rsid w:val="006F1502"/>
    <w:rsid w:val="00700026"/>
    <w:rsid w:val="00701FFE"/>
    <w:rsid w:val="00702859"/>
    <w:rsid w:val="00704390"/>
    <w:rsid w:val="007044E7"/>
    <w:rsid w:val="007063CA"/>
    <w:rsid w:val="007068A4"/>
    <w:rsid w:val="0070691C"/>
    <w:rsid w:val="007074EF"/>
    <w:rsid w:val="007200E2"/>
    <w:rsid w:val="00721DB4"/>
    <w:rsid w:val="007240A4"/>
    <w:rsid w:val="00725A2E"/>
    <w:rsid w:val="0072619F"/>
    <w:rsid w:val="007301AA"/>
    <w:rsid w:val="0073245E"/>
    <w:rsid w:val="00736A03"/>
    <w:rsid w:val="00743FF3"/>
    <w:rsid w:val="00745157"/>
    <w:rsid w:val="0074700C"/>
    <w:rsid w:val="0074783A"/>
    <w:rsid w:val="00752F1B"/>
    <w:rsid w:val="0075462D"/>
    <w:rsid w:val="00757B7B"/>
    <w:rsid w:val="00762C6B"/>
    <w:rsid w:val="00767CB9"/>
    <w:rsid w:val="00771E99"/>
    <w:rsid w:val="00771EE6"/>
    <w:rsid w:val="00771F08"/>
    <w:rsid w:val="007738CE"/>
    <w:rsid w:val="00777392"/>
    <w:rsid w:val="007773E7"/>
    <w:rsid w:val="007809C2"/>
    <w:rsid w:val="0078113D"/>
    <w:rsid w:val="00783EA4"/>
    <w:rsid w:val="007843DF"/>
    <w:rsid w:val="00786C75"/>
    <w:rsid w:val="00786E49"/>
    <w:rsid w:val="0079169C"/>
    <w:rsid w:val="0079250B"/>
    <w:rsid w:val="00793E97"/>
    <w:rsid w:val="00796BC7"/>
    <w:rsid w:val="0079727A"/>
    <w:rsid w:val="007A228B"/>
    <w:rsid w:val="007A31A0"/>
    <w:rsid w:val="007A3F03"/>
    <w:rsid w:val="007A51EC"/>
    <w:rsid w:val="007A580F"/>
    <w:rsid w:val="007A5867"/>
    <w:rsid w:val="007A6D83"/>
    <w:rsid w:val="007B1485"/>
    <w:rsid w:val="007C0AAF"/>
    <w:rsid w:val="007C1F59"/>
    <w:rsid w:val="007C3285"/>
    <w:rsid w:val="007C45BF"/>
    <w:rsid w:val="007C753C"/>
    <w:rsid w:val="007D04D2"/>
    <w:rsid w:val="007D1B32"/>
    <w:rsid w:val="007D2494"/>
    <w:rsid w:val="007D2BC8"/>
    <w:rsid w:val="007D317D"/>
    <w:rsid w:val="007D3BFC"/>
    <w:rsid w:val="007D3C15"/>
    <w:rsid w:val="007D61CF"/>
    <w:rsid w:val="007E0F23"/>
    <w:rsid w:val="007E105B"/>
    <w:rsid w:val="007E389A"/>
    <w:rsid w:val="007E4283"/>
    <w:rsid w:val="007E663B"/>
    <w:rsid w:val="007F106B"/>
    <w:rsid w:val="007F4C51"/>
    <w:rsid w:val="007F5BEE"/>
    <w:rsid w:val="007F6E8C"/>
    <w:rsid w:val="007F714E"/>
    <w:rsid w:val="00802212"/>
    <w:rsid w:val="00802593"/>
    <w:rsid w:val="008025F4"/>
    <w:rsid w:val="00803039"/>
    <w:rsid w:val="00804604"/>
    <w:rsid w:val="0080546F"/>
    <w:rsid w:val="008056A5"/>
    <w:rsid w:val="00811BE3"/>
    <w:rsid w:val="0081690B"/>
    <w:rsid w:val="00817324"/>
    <w:rsid w:val="00817976"/>
    <w:rsid w:val="00820B5D"/>
    <w:rsid w:val="00821821"/>
    <w:rsid w:val="00822037"/>
    <w:rsid w:val="00822688"/>
    <w:rsid w:val="0082694F"/>
    <w:rsid w:val="0082747C"/>
    <w:rsid w:val="008310C8"/>
    <w:rsid w:val="00832251"/>
    <w:rsid w:val="008354DA"/>
    <w:rsid w:val="00835BA2"/>
    <w:rsid w:val="00837014"/>
    <w:rsid w:val="0084082F"/>
    <w:rsid w:val="008417D8"/>
    <w:rsid w:val="00843CEE"/>
    <w:rsid w:val="00847973"/>
    <w:rsid w:val="00850F9A"/>
    <w:rsid w:val="00851ADB"/>
    <w:rsid w:val="00851D6A"/>
    <w:rsid w:val="008520D2"/>
    <w:rsid w:val="008542D8"/>
    <w:rsid w:val="00857690"/>
    <w:rsid w:val="00857897"/>
    <w:rsid w:val="008621B6"/>
    <w:rsid w:val="00862EB8"/>
    <w:rsid w:val="008641AC"/>
    <w:rsid w:val="008645AD"/>
    <w:rsid w:val="0086567A"/>
    <w:rsid w:val="00866C19"/>
    <w:rsid w:val="0086753F"/>
    <w:rsid w:val="00871F8E"/>
    <w:rsid w:val="008728A7"/>
    <w:rsid w:val="008752AF"/>
    <w:rsid w:val="008754EB"/>
    <w:rsid w:val="0088256E"/>
    <w:rsid w:val="00882AF0"/>
    <w:rsid w:val="008831E2"/>
    <w:rsid w:val="0088406E"/>
    <w:rsid w:val="0088665F"/>
    <w:rsid w:val="00891E01"/>
    <w:rsid w:val="00893178"/>
    <w:rsid w:val="008941DF"/>
    <w:rsid w:val="00895782"/>
    <w:rsid w:val="00896EE2"/>
    <w:rsid w:val="008A2F3F"/>
    <w:rsid w:val="008A4E44"/>
    <w:rsid w:val="008A57F3"/>
    <w:rsid w:val="008A77FD"/>
    <w:rsid w:val="008B2438"/>
    <w:rsid w:val="008B2C52"/>
    <w:rsid w:val="008B334F"/>
    <w:rsid w:val="008B458E"/>
    <w:rsid w:val="008B5760"/>
    <w:rsid w:val="008B66A5"/>
    <w:rsid w:val="008B756E"/>
    <w:rsid w:val="008C6273"/>
    <w:rsid w:val="008D1EFB"/>
    <w:rsid w:val="008D3764"/>
    <w:rsid w:val="008D6189"/>
    <w:rsid w:val="008D7F4A"/>
    <w:rsid w:val="008E040D"/>
    <w:rsid w:val="008E16A3"/>
    <w:rsid w:val="008E1ED4"/>
    <w:rsid w:val="008E35A0"/>
    <w:rsid w:val="008E7158"/>
    <w:rsid w:val="008F12C2"/>
    <w:rsid w:val="008F21A3"/>
    <w:rsid w:val="008F2E48"/>
    <w:rsid w:val="008F367A"/>
    <w:rsid w:val="008F51E1"/>
    <w:rsid w:val="008F752A"/>
    <w:rsid w:val="008F78F3"/>
    <w:rsid w:val="009018D5"/>
    <w:rsid w:val="00902FFD"/>
    <w:rsid w:val="009044B5"/>
    <w:rsid w:val="00906601"/>
    <w:rsid w:val="00906AFE"/>
    <w:rsid w:val="00907E63"/>
    <w:rsid w:val="00910319"/>
    <w:rsid w:val="009105C5"/>
    <w:rsid w:val="0091281A"/>
    <w:rsid w:val="00915587"/>
    <w:rsid w:val="009160AE"/>
    <w:rsid w:val="009163D9"/>
    <w:rsid w:val="00920920"/>
    <w:rsid w:val="00921189"/>
    <w:rsid w:val="00921690"/>
    <w:rsid w:val="00921A62"/>
    <w:rsid w:val="00922D3B"/>
    <w:rsid w:val="00927108"/>
    <w:rsid w:val="009301DF"/>
    <w:rsid w:val="00931D1B"/>
    <w:rsid w:val="00941185"/>
    <w:rsid w:val="0094283F"/>
    <w:rsid w:val="0094361A"/>
    <w:rsid w:val="00944564"/>
    <w:rsid w:val="00954775"/>
    <w:rsid w:val="009601B3"/>
    <w:rsid w:val="00960E59"/>
    <w:rsid w:val="009624C6"/>
    <w:rsid w:val="00962524"/>
    <w:rsid w:val="00963435"/>
    <w:rsid w:val="00963B97"/>
    <w:rsid w:val="00963CED"/>
    <w:rsid w:val="00964068"/>
    <w:rsid w:val="0097100E"/>
    <w:rsid w:val="009717A5"/>
    <w:rsid w:val="00973CDE"/>
    <w:rsid w:val="009751D9"/>
    <w:rsid w:val="0097592E"/>
    <w:rsid w:val="00980D79"/>
    <w:rsid w:val="0098507F"/>
    <w:rsid w:val="00985C2F"/>
    <w:rsid w:val="00986199"/>
    <w:rsid w:val="009879F0"/>
    <w:rsid w:val="00993702"/>
    <w:rsid w:val="00993E85"/>
    <w:rsid w:val="00994D10"/>
    <w:rsid w:val="00995354"/>
    <w:rsid w:val="009956A4"/>
    <w:rsid w:val="00996964"/>
    <w:rsid w:val="009A0255"/>
    <w:rsid w:val="009A045A"/>
    <w:rsid w:val="009A0A32"/>
    <w:rsid w:val="009A19AE"/>
    <w:rsid w:val="009A20FA"/>
    <w:rsid w:val="009A2688"/>
    <w:rsid w:val="009A2749"/>
    <w:rsid w:val="009A3192"/>
    <w:rsid w:val="009A3E2A"/>
    <w:rsid w:val="009B3382"/>
    <w:rsid w:val="009B3E38"/>
    <w:rsid w:val="009B40A8"/>
    <w:rsid w:val="009B6236"/>
    <w:rsid w:val="009B7B93"/>
    <w:rsid w:val="009C0F77"/>
    <w:rsid w:val="009C1BD8"/>
    <w:rsid w:val="009C28BD"/>
    <w:rsid w:val="009C4670"/>
    <w:rsid w:val="009C6273"/>
    <w:rsid w:val="009D00CD"/>
    <w:rsid w:val="009D10E7"/>
    <w:rsid w:val="009D1E4D"/>
    <w:rsid w:val="009D55A7"/>
    <w:rsid w:val="009D71D9"/>
    <w:rsid w:val="009E3055"/>
    <w:rsid w:val="009E660F"/>
    <w:rsid w:val="009E7379"/>
    <w:rsid w:val="009F15EB"/>
    <w:rsid w:val="009F29EB"/>
    <w:rsid w:val="009F661C"/>
    <w:rsid w:val="009F74AF"/>
    <w:rsid w:val="00A04517"/>
    <w:rsid w:val="00A072C8"/>
    <w:rsid w:val="00A10987"/>
    <w:rsid w:val="00A11166"/>
    <w:rsid w:val="00A11FBD"/>
    <w:rsid w:val="00A1231D"/>
    <w:rsid w:val="00A13FC7"/>
    <w:rsid w:val="00A13FEC"/>
    <w:rsid w:val="00A14F24"/>
    <w:rsid w:val="00A2203D"/>
    <w:rsid w:val="00A2250E"/>
    <w:rsid w:val="00A2380B"/>
    <w:rsid w:val="00A2579F"/>
    <w:rsid w:val="00A2733C"/>
    <w:rsid w:val="00A30292"/>
    <w:rsid w:val="00A34EB5"/>
    <w:rsid w:val="00A36DAD"/>
    <w:rsid w:val="00A41FC8"/>
    <w:rsid w:val="00A42DE2"/>
    <w:rsid w:val="00A44BC9"/>
    <w:rsid w:val="00A44E2A"/>
    <w:rsid w:val="00A4557F"/>
    <w:rsid w:val="00A51B1B"/>
    <w:rsid w:val="00A5237D"/>
    <w:rsid w:val="00A537D2"/>
    <w:rsid w:val="00A551DB"/>
    <w:rsid w:val="00A579B6"/>
    <w:rsid w:val="00A65C53"/>
    <w:rsid w:val="00A7083B"/>
    <w:rsid w:val="00A71C1F"/>
    <w:rsid w:val="00A72E80"/>
    <w:rsid w:val="00A73406"/>
    <w:rsid w:val="00A7587A"/>
    <w:rsid w:val="00A76F62"/>
    <w:rsid w:val="00A77395"/>
    <w:rsid w:val="00A8051E"/>
    <w:rsid w:val="00A824FC"/>
    <w:rsid w:val="00A833FE"/>
    <w:rsid w:val="00A83D69"/>
    <w:rsid w:val="00A83DB9"/>
    <w:rsid w:val="00A840CF"/>
    <w:rsid w:val="00A84341"/>
    <w:rsid w:val="00A84974"/>
    <w:rsid w:val="00A84FC5"/>
    <w:rsid w:val="00A907DC"/>
    <w:rsid w:val="00A90FC6"/>
    <w:rsid w:val="00A91134"/>
    <w:rsid w:val="00A94EA5"/>
    <w:rsid w:val="00A95509"/>
    <w:rsid w:val="00A97BD8"/>
    <w:rsid w:val="00AA2D32"/>
    <w:rsid w:val="00AA4613"/>
    <w:rsid w:val="00AA5655"/>
    <w:rsid w:val="00AA5801"/>
    <w:rsid w:val="00AA5EDE"/>
    <w:rsid w:val="00AA6391"/>
    <w:rsid w:val="00AA65D0"/>
    <w:rsid w:val="00AA7AA3"/>
    <w:rsid w:val="00AB52D6"/>
    <w:rsid w:val="00AB5B23"/>
    <w:rsid w:val="00AB667B"/>
    <w:rsid w:val="00AC0F90"/>
    <w:rsid w:val="00AC636B"/>
    <w:rsid w:val="00AC79A8"/>
    <w:rsid w:val="00AC7C24"/>
    <w:rsid w:val="00AC7FE3"/>
    <w:rsid w:val="00AD3087"/>
    <w:rsid w:val="00AD3B27"/>
    <w:rsid w:val="00AD3EFA"/>
    <w:rsid w:val="00AD6EF0"/>
    <w:rsid w:val="00AE0B4A"/>
    <w:rsid w:val="00AE151D"/>
    <w:rsid w:val="00AE1734"/>
    <w:rsid w:val="00AE1891"/>
    <w:rsid w:val="00AE42E6"/>
    <w:rsid w:val="00AE6194"/>
    <w:rsid w:val="00AE68C8"/>
    <w:rsid w:val="00AF0E18"/>
    <w:rsid w:val="00AF258C"/>
    <w:rsid w:val="00AF4B84"/>
    <w:rsid w:val="00B00023"/>
    <w:rsid w:val="00B017F1"/>
    <w:rsid w:val="00B01FA7"/>
    <w:rsid w:val="00B034EB"/>
    <w:rsid w:val="00B06DC6"/>
    <w:rsid w:val="00B128D5"/>
    <w:rsid w:val="00B13BFC"/>
    <w:rsid w:val="00B1593E"/>
    <w:rsid w:val="00B1684B"/>
    <w:rsid w:val="00B25F89"/>
    <w:rsid w:val="00B311CA"/>
    <w:rsid w:val="00B364A9"/>
    <w:rsid w:val="00B36959"/>
    <w:rsid w:val="00B37137"/>
    <w:rsid w:val="00B4258A"/>
    <w:rsid w:val="00B42F71"/>
    <w:rsid w:val="00B44199"/>
    <w:rsid w:val="00B44784"/>
    <w:rsid w:val="00B47AE1"/>
    <w:rsid w:val="00B5084D"/>
    <w:rsid w:val="00B535BE"/>
    <w:rsid w:val="00B55CE0"/>
    <w:rsid w:val="00B56CA4"/>
    <w:rsid w:val="00B56E04"/>
    <w:rsid w:val="00B60F8E"/>
    <w:rsid w:val="00B63AF3"/>
    <w:rsid w:val="00B655DF"/>
    <w:rsid w:val="00B65656"/>
    <w:rsid w:val="00B66C3D"/>
    <w:rsid w:val="00B705BB"/>
    <w:rsid w:val="00B721B1"/>
    <w:rsid w:val="00B72F4A"/>
    <w:rsid w:val="00B746AF"/>
    <w:rsid w:val="00B74DB9"/>
    <w:rsid w:val="00B755AB"/>
    <w:rsid w:val="00B76DE5"/>
    <w:rsid w:val="00B77A97"/>
    <w:rsid w:val="00B77D39"/>
    <w:rsid w:val="00B80D1C"/>
    <w:rsid w:val="00B844F3"/>
    <w:rsid w:val="00B86C15"/>
    <w:rsid w:val="00B91909"/>
    <w:rsid w:val="00B91A6A"/>
    <w:rsid w:val="00B92F8F"/>
    <w:rsid w:val="00B963D3"/>
    <w:rsid w:val="00BA1B16"/>
    <w:rsid w:val="00BA237D"/>
    <w:rsid w:val="00BA2A74"/>
    <w:rsid w:val="00BB1310"/>
    <w:rsid w:val="00BB1A71"/>
    <w:rsid w:val="00BB1B50"/>
    <w:rsid w:val="00BB251C"/>
    <w:rsid w:val="00BB58BF"/>
    <w:rsid w:val="00BB60F9"/>
    <w:rsid w:val="00BB7922"/>
    <w:rsid w:val="00BC0B85"/>
    <w:rsid w:val="00BC1524"/>
    <w:rsid w:val="00BC2AD5"/>
    <w:rsid w:val="00BC33BB"/>
    <w:rsid w:val="00BC3B9A"/>
    <w:rsid w:val="00BC4470"/>
    <w:rsid w:val="00BC581F"/>
    <w:rsid w:val="00BC6D07"/>
    <w:rsid w:val="00BD06F5"/>
    <w:rsid w:val="00BD2D1B"/>
    <w:rsid w:val="00BE4092"/>
    <w:rsid w:val="00BE6DEF"/>
    <w:rsid w:val="00BF16E5"/>
    <w:rsid w:val="00BF327D"/>
    <w:rsid w:val="00BF4127"/>
    <w:rsid w:val="00BF702D"/>
    <w:rsid w:val="00BF7DEB"/>
    <w:rsid w:val="00BF7DF6"/>
    <w:rsid w:val="00C0407E"/>
    <w:rsid w:val="00C04C85"/>
    <w:rsid w:val="00C05DFD"/>
    <w:rsid w:val="00C10239"/>
    <w:rsid w:val="00C10470"/>
    <w:rsid w:val="00C12A05"/>
    <w:rsid w:val="00C12ED7"/>
    <w:rsid w:val="00C1464F"/>
    <w:rsid w:val="00C175BA"/>
    <w:rsid w:val="00C204A7"/>
    <w:rsid w:val="00C25EB1"/>
    <w:rsid w:val="00C2650C"/>
    <w:rsid w:val="00C2688F"/>
    <w:rsid w:val="00C269EF"/>
    <w:rsid w:val="00C30AED"/>
    <w:rsid w:val="00C325A5"/>
    <w:rsid w:val="00C33770"/>
    <w:rsid w:val="00C40CFB"/>
    <w:rsid w:val="00C42261"/>
    <w:rsid w:val="00C42D50"/>
    <w:rsid w:val="00C42E03"/>
    <w:rsid w:val="00C443FB"/>
    <w:rsid w:val="00C44A4A"/>
    <w:rsid w:val="00C45088"/>
    <w:rsid w:val="00C46551"/>
    <w:rsid w:val="00C466FD"/>
    <w:rsid w:val="00C50984"/>
    <w:rsid w:val="00C561FC"/>
    <w:rsid w:val="00C6052A"/>
    <w:rsid w:val="00C60B17"/>
    <w:rsid w:val="00C61A49"/>
    <w:rsid w:val="00C61F89"/>
    <w:rsid w:val="00C62AF6"/>
    <w:rsid w:val="00C706F2"/>
    <w:rsid w:val="00C715FF"/>
    <w:rsid w:val="00C743E3"/>
    <w:rsid w:val="00C755B0"/>
    <w:rsid w:val="00C767F1"/>
    <w:rsid w:val="00C76F34"/>
    <w:rsid w:val="00C778D2"/>
    <w:rsid w:val="00C829E7"/>
    <w:rsid w:val="00C8308E"/>
    <w:rsid w:val="00C8525F"/>
    <w:rsid w:val="00C8576F"/>
    <w:rsid w:val="00C86C15"/>
    <w:rsid w:val="00C91E61"/>
    <w:rsid w:val="00C91FBB"/>
    <w:rsid w:val="00C9503B"/>
    <w:rsid w:val="00CA0168"/>
    <w:rsid w:val="00CA0E77"/>
    <w:rsid w:val="00CA377D"/>
    <w:rsid w:val="00CA61D7"/>
    <w:rsid w:val="00CB0AA5"/>
    <w:rsid w:val="00CB2125"/>
    <w:rsid w:val="00CB2286"/>
    <w:rsid w:val="00CB3CE5"/>
    <w:rsid w:val="00CC3478"/>
    <w:rsid w:val="00CC38E2"/>
    <w:rsid w:val="00CC4955"/>
    <w:rsid w:val="00CC719A"/>
    <w:rsid w:val="00CD03F6"/>
    <w:rsid w:val="00CD0902"/>
    <w:rsid w:val="00CD35C6"/>
    <w:rsid w:val="00CD767A"/>
    <w:rsid w:val="00CE0D86"/>
    <w:rsid w:val="00CE3E25"/>
    <w:rsid w:val="00CE604F"/>
    <w:rsid w:val="00CE7E0A"/>
    <w:rsid w:val="00CF2BBF"/>
    <w:rsid w:val="00CF336C"/>
    <w:rsid w:val="00CF4B58"/>
    <w:rsid w:val="00CF57EC"/>
    <w:rsid w:val="00CF7678"/>
    <w:rsid w:val="00CF7FB7"/>
    <w:rsid w:val="00D044F1"/>
    <w:rsid w:val="00D0566B"/>
    <w:rsid w:val="00D06705"/>
    <w:rsid w:val="00D11482"/>
    <w:rsid w:val="00D11AF1"/>
    <w:rsid w:val="00D1405C"/>
    <w:rsid w:val="00D149A9"/>
    <w:rsid w:val="00D14E77"/>
    <w:rsid w:val="00D16E18"/>
    <w:rsid w:val="00D21893"/>
    <w:rsid w:val="00D22B6F"/>
    <w:rsid w:val="00D2393C"/>
    <w:rsid w:val="00D23DD9"/>
    <w:rsid w:val="00D25BBD"/>
    <w:rsid w:val="00D2647E"/>
    <w:rsid w:val="00D303C4"/>
    <w:rsid w:val="00D35548"/>
    <w:rsid w:val="00D35D91"/>
    <w:rsid w:val="00D36336"/>
    <w:rsid w:val="00D3770D"/>
    <w:rsid w:val="00D37FF2"/>
    <w:rsid w:val="00D40053"/>
    <w:rsid w:val="00D4201A"/>
    <w:rsid w:val="00D470E7"/>
    <w:rsid w:val="00D47C21"/>
    <w:rsid w:val="00D52BD0"/>
    <w:rsid w:val="00D53B98"/>
    <w:rsid w:val="00D53C3F"/>
    <w:rsid w:val="00D53F13"/>
    <w:rsid w:val="00D576FA"/>
    <w:rsid w:val="00D621C2"/>
    <w:rsid w:val="00D63018"/>
    <w:rsid w:val="00D63459"/>
    <w:rsid w:val="00D64AEC"/>
    <w:rsid w:val="00D656C2"/>
    <w:rsid w:val="00D675B3"/>
    <w:rsid w:val="00D70278"/>
    <w:rsid w:val="00D72277"/>
    <w:rsid w:val="00D75F01"/>
    <w:rsid w:val="00D7617B"/>
    <w:rsid w:val="00D8048C"/>
    <w:rsid w:val="00D818C3"/>
    <w:rsid w:val="00D81B82"/>
    <w:rsid w:val="00D8284D"/>
    <w:rsid w:val="00D82FA1"/>
    <w:rsid w:val="00D877C7"/>
    <w:rsid w:val="00D90DCB"/>
    <w:rsid w:val="00D9250C"/>
    <w:rsid w:val="00D93E3D"/>
    <w:rsid w:val="00D943F1"/>
    <w:rsid w:val="00D960C8"/>
    <w:rsid w:val="00DA2093"/>
    <w:rsid w:val="00DA46A1"/>
    <w:rsid w:val="00DA6209"/>
    <w:rsid w:val="00DA6779"/>
    <w:rsid w:val="00DA6FA1"/>
    <w:rsid w:val="00DB0FE2"/>
    <w:rsid w:val="00DB1077"/>
    <w:rsid w:val="00DB5750"/>
    <w:rsid w:val="00DB5A1A"/>
    <w:rsid w:val="00DB6528"/>
    <w:rsid w:val="00DC06D2"/>
    <w:rsid w:val="00DC086C"/>
    <w:rsid w:val="00DC11FB"/>
    <w:rsid w:val="00DC3C3D"/>
    <w:rsid w:val="00DC4A34"/>
    <w:rsid w:val="00DC6E13"/>
    <w:rsid w:val="00DD2417"/>
    <w:rsid w:val="00DD2EA0"/>
    <w:rsid w:val="00DD32B3"/>
    <w:rsid w:val="00DD631C"/>
    <w:rsid w:val="00DD720F"/>
    <w:rsid w:val="00DE0555"/>
    <w:rsid w:val="00DE2391"/>
    <w:rsid w:val="00DE5545"/>
    <w:rsid w:val="00DE5F1E"/>
    <w:rsid w:val="00DE6DB3"/>
    <w:rsid w:val="00DF092E"/>
    <w:rsid w:val="00DF1DF2"/>
    <w:rsid w:val="00DF3066"/>
    <w:rsid w:val="00DF316F"/>
    <w:rsid w:val="00DF3784"/>
    <w:rsid w:val="00DF4B7F"/>
    <w:rsid w:val="00E021C7"/>
    <w:rsid w:val="00E04CE5"/>
    <w:rsid w:val="00E1279F"/>
    <w:rsid w:val="00E14232"/>
    <w:rsid w:val="00E14324"/>
    <w:rsid w:val="00E14586"/>
    <w:rsid w:val="00E15A7F"/>
    <w:rsid w:val="00E161BE"/>
    <w:rsid w:val="00E2041E"/>
    <w:rsid w:val="00E26B2B"/>
    <w:rsid w:val="00E32995"/>
    <w:rsid w:val="00E332B5"/>
    <w:rsid w:val="00E336F2"/>
    <w:rsid w:val="00E341C8"/>
    <w:rsid w:val="00E34286"/>
    <w:rsid w:val="00E34482"/>
    <w:rsid w:val="00E34D3D"/>
    <w:rsid w:val="00E378DB"/>
    <w:rsid w:val="00E404EF"/>
    <w:rsid w:val="00E410A8"/>
    <w:rsid w:val="00E424B7"/>
    <w:rsid w:val="00E44618"/>
    <w:rsid w:val="00E46CE6"/>
    <w:rsid w:val="00E51EC6"/>
    <w:rsid w:val="00E525FB"/>
    <w:rsid w:val="00E52DBF"/>
    <w:rsid w:val="00E55624"/>
    <w:rsid w:val="00E566DF"/>
    <w:rsid w:val="00E61561"/>
    <w:rsid w:val="00E617E6"/>
    <w:rsid w:val="00E63823"/>
    <w:rsid w:val="00E673B0"/>
    <w:rsid w:val="00E7354B"/>
    <w:rsid w:val="00E73B75"/>
    <w:rsid w:val="00E75490"/>
    <w:rsid w:val="00E774AA"/>
    <w:rsid w:val="00E808ED"/>
    <w:rsid w:val="00E80945"/>
    <w:rsid w:val="00E82DED"/>
    <w:rsid w:val="00E82E2C"/>
    <w:rsid w:val="00E843B4"/>
    <w:rsid w:val="00E8510B"/>
    <w:rsid w:val="00E857D6"/>
    <w:rsid w:val="00E86486"/>
    <w:rsid w:val="00E86536"/>
    <w:rsid w:val="00E945B7"/>
    <w:rsid w:val="00E9489B"/>
    <w:rsid w:val="00E95803"/>
    <w:rsid w:val="00E96BC1"/>
    <w:rsid w:val="00EA0597"/>
    <w:rsid w:val="00EA11AF"/>
    <w:rsid w:val="00EA1AFE"/>
    <w:rsid w:val="00EA4CB7"/>
    <w:rsid w:val="00EA6A44"/>
    <w:rsid w:val="00EB0B76"/>
    <w:rsid w:val="00EB231E"/>
    <w:rsid w:val="00EB2BCA"/>
    <w:rsid w:val="00EB3907"/>
    <w:rsid w:val="00EB4D14"/>
    <w:rsid w:val="00EB6498"/>
    <w:rsid w:val="00EC1156"/>
    <w:rsid w:val="00EC1462"/>
    <w:rsid w:val="00EC3AA6"/>
    <w:rsid w:val="00EC3C23"/>
    <w:rsid w:val="00EC4DD5"/>
    <w:rsid w:val="00EC505B"/>
    <w:rsid w:val="00EC5909"/>
    <w:rsid w:val="00ED09C2"/>
    <w:rsid w:val="00ED3A50"/>
    <w:rsid w:val="00ED521E"/>
    <w:rsid w:val="00ED541B"/>
    <w:rsid w:val="00ED74ED"/>
    <w:rsid w:val="00ED7D8A"/>
    <w:rsid w:val="00EE27B4"/>
    <w:rsid w:val="00EE30F1"/>
    <w:rsid w:val="00EE4147"/>
    <w:rsid w:val="00EE501D"/>
    <w:rsid w:val="00EE5682"/>
    <w:rsid w:val="00EE6BF3"/>
    <w:rsid w:val="00EE7F55"/>
    <w:rsid w:val="00EF0A22"/>
    <w:rsid w:val="00EF115C"/>
    <w:rsid w:val="00EF1FB7"/>
    <w:rsid w:val="00EF387A"/>
    <w:rsid w:val="00EF6070"/>
    <w:rsid w:val="00EF7FAC"/>
    <w:rsid w:val="00F01092"/>
    <w:rsid w:val="00F0270B"/>
    <w:rsid w:val="00F06186"/>
    <w:rsid w:val="00F0729F"/>
    <w:rsid w:val="00F07AC2"/>
    <w:rsid w:val="00F10D60"/>
    <w:rsid w:val="00F11B74"/>
    <w:rsid w:val="00F11C70"/>
    <w:rsid w:val="00F15D24"/>
    <w:rsid w:val="00F16E38"/>
    <w:rsid w:val="00F227E9"/>
    <w:rsid w:val="00F25FAC"/>
    <w:rsid w:val="00F26BED"/>
    <w:rsid w:val="00F26F88"/>
    <w:rsid w:val="00F27233"/>
    <w:rsid w:val="00F305CB"/>
    <w:rsid w:val="00F31F9C"/>
    <w:rsid w:val="00F3258B"/>
    <w:rsid w:val="00F328A2"/>
    <w:rsid w:val="00F351B6"/>
    <w:rsid w:val="00F3617B"/>
    <w:rsid w:val="00F419F8"/>
    <w:rsid w:val="00F41D8A"/>
    <w:rsid w:val="00F42EEF"/>
    <w:rsid w:val="00F44D05"/>
    <w:rsid w:val="00F504CF"/>
    <w:rsid w:val="00F5379A"/>
    <w:rsid w:val="00F54729"/>
    <w:rsid w:val="00F55023"/>
    <w:rsid w:val="00F553E4"/>
    <w:rsid w:val="00F576FF"/>
    <w:rsid w:val="00F57DDB"/>
    <w:rsid w:val="00F6122C"/>
    <w:rsid w:val="00F63D0A"/>
    <w:rsid w:val="00F63DA0"/>
    <w:rsid w:val="00F63F4C"/>
    <w:rsid w:val="00F67D4D"/>
    <w:rsid w:val="00F7090F"/>
    <w:rsid w:val="00F716CC"/>
    <w:rsid w:val="00F72C02"/>
    <w:rsid w:val="00F72D76"/>
    <w:rsid w:val="00F74776"/>
    <w:rsid w:val="00F7479B"/>
    <w:rsid w:val="00F7494C"/>
    <w:rsid w:val="00F74FA1"/>
    <w:rsid w:val="00F76213"/>
    <w:rsid w:val="00F76A3C"/>
    <w:rsid w:val="00F801F4"/>
    <w:rsid w:val="00F804BC"/>
    <w:rsid w:val="00F8277C"/>
    <w:rsid w:val="00F83CD6"/>
    <w:rsid w:val="00F901EA"/>
    <w:rsid w:val="00F90B08"/>
    <w:rsid w:val="00F91CF1"/>
    <w:rsid w:val="00F93D98"/>
    <w:rsid w:val="00F9517C"/>
    <w:rsid w:val="00FA0C32"/>
    <w:rsid w:val="00FA1481"/>
    <w:rsid w:val="00FA4BE0"/>
    <w:rsid w:val="00FA4D49"/>
    <w:rsid w:val="00FA4F57"/>
    <w:rsid w:val="00FA7055"/>
    <w:rsid w:val="00FB0988"/>
    <w:rsid w:val="00FC01FD"/>
    <w:rsid w:val="00FC1E45"/>
    <w:rsid w:val="00FC21CF"/>
    <w:rsid w:val="00FC2B51"/>
    <w:rsid w:val="00FC4825"/>
    <w:rsid w:val="00FC4DF0"/>
    <w:rsid w:val="00FC63FD"/>
    <w:rsid w:val="00FC67EF"/>
    <w:rsid w:val="00FD5928"/>
    <w:rsid w:val="00FD6ACA"/>
    <w:rsid w:val="00FD6E62"/>
    <w:rsid w:val="00FD7B98"/>
    <w:rsid w:val="00FE302A"/>
    <w:rsid w:val="00FE3218"/>
    <w:rsid w:val="00FE7B31"/>
    <w:rsid w:val="00FF0E74"/>
    <w:rsid w:val="00FF0F6C"/>
    <w:rsid w:val="00FF1B9D"/>
    <w:rsid w:val="00FF316B"/>
    <w:rsid w:val="00FF5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C3D"/>
  </w:style>
  <w:style w:type="paragraph" w:styleId="Heading1">
    <w:name w:val="heading 1"/>
    <w:basedOn w:val="Normal"/>
    <w:next w:val="Normal"/>
    <w:link w:val="Heading1Char"/>
    <w:uiPriority w:val="9"/>
    <w:qFormat/>
    <w:rsid w:val="00DC3C3D"/>
    <w:pPr>
      <w:pBdr>
        <w:top w:val="single" w:sz="24" w:space="0" w:color="A5300F" w:themeColor="accent1"/>
        <w:left w:val="single" w:sz="24" w:space="0" w:color="A5300F" w:themeColor="accent1"/>
        <w:bottom w:val="single" w:sz="24" w:space="0" w:color="A5300F" w:themeColor="accent1"/>
        <w:right w:val="single" w:sz="24" w:space="0" w:color="A5300F" w:themeColor="accent1"/>
      </w:pBdr>
      <w:shd w:val="clear" w:color="auto" w:fill="A5300F"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DC3C3D"/>
    <w:pPr>
      <w:pBdr>
        <w:top w:val="single" w:sz="24" w:space="0" w:color="F9CEC2" w:themeColor="accent1" w:themeTint="33"/>
        <w:left w:val="single" w:sz="24" w:space="0" w:color="F9CEC2" w:themeColor="accent1" w:themeTint="33"/>
        <w:bottom w:val="single" w:sz="24" w:space="0" w:color="F9CEC2" w:themeColor="accent1" w:themeTint="33"/>
        <w:right w:val="single" w:sz="24" w:space="0" w:color="F9CEC2" w:themeColor="accent1" w:themeTint="33"/>
      </w:pBdr>
      <w:shd w:val="clear" w:color="auto" w:fill="F9CEC2"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DC3C3D"/>
    <w:pPr>
      <w:pBdr>
        <w:top w:val="single" w:sz="6" w:space="2" w:color="A5300F" w:themeColor="accent1"/>
      </w:pBdr>
      <w:spacing w:before="300" w:after="0"/>
      <w:outlineLvl w:val="2"/>
    </w:pPr>
    <w:rPr>
      <w:caps/>
      <w:color w:val="511707" w:themeColor="accent1" w:themeShade="7F"/>
      <w:spacing w:val="15"/>
    </w:rPr>
  </w:style>
  <w:style w:type="paragraph" w:styleId="Heading4">
    <w:name w:val="heading 4"/>
    <w:basedOn w:val="Normal"/>
    <w:next w:val="Normal"/>
    <w:link w:val="Heading4Char"/>
    <w:uiPriority w:val="9"/>
    <w:semiHidden/>
    <w:unhideWhenUsed/>
    <w:qFormat/>
    <w:rsid w:val="00DC3C3D"/>
    <w:pPr>
      <w:pBdr>
        <w:top w:val="dotted" w:sz="6" w:space="2" w:color="A5300F" w:themeColor="accent1"/>
      </w:pBdr>
      <w:spacing w:before="200" w:after="0"/>
      <w:outlineLvl w:val="3"/>
    </w:pPr>
    <w:rPr>
      <w:caps/>
      <w:color w:val="7B230B" w:themeColor="accent1" w:themeShade="BF"/>
      <w:spacing w:val="10"/>
    </w:rPr>
  </w:style>
  <w:style w:type="paragraph" w:styleId="Heading5">
    <w:name w:val="heading 5"/>
    <w:basedOn w:val="Normal"/>
    <w:next w:val="Normal"/>
    <w:link w:val="Heading5Char"/>
    <w:uiPriority w:val="9"/>
    <w:semiHidden/>
    <w:unhideWhenUsed/>
    <w:qFormat/>
    <w:rsid w:val="00DC3C3D"/>
    <w:pPr>
      <w:pBdr>
        <w:bottom w:val="single" w:sz="6" w:space="1" w:color="A5300F" w:themeColor="accent1"/>
      </w:pBdr>
      <w:spacing w:before="200" w:after="0"/>
      <w:outlineLvl w:val="4"/>
    </w:pPr>
    <w:rPr>
      <w:caps/>
      <w:color w:val="7B230B" w:themeColor="accent1" w:themeShade="BF"/>
      <w:spacing w:val="10"/>
    </w:rPr>
  </w:style>
  <w:style w:type="paragraph" w:styleId="Heading6">
    <w:name w:val="heading 6"/>
    <w:basedOn w:val="Normal"/>
    <w:next w:val="Normal"/>
    <w:link w:val="Heading6Char"/>
    <w:uiPriority w:val="9"/>
    <w:semiHidden/>
    <w:unhideWhenUsed/>
    <w:qFormat/>
    <w:rsid w:val="00DC3C3D"/>
    <w:pPr>
      <w:pBdr>
        <w:bottom w:val="dotted" w:sz="6" w:space="1" w:color="A5300F" w:themeColor="accent1"/>
      </w:pBdr>
      <w:spacing w:before="200" w:after="0"/>
      <w:outlineLvl w:val="5"/>
    </w:pPr>
    <w:rPr>
      <w:caps/>
      <w:color w:val="7B230B" w:themeColor="accent1" w:themeShade="BF"/>
      <w:spacing w:val="10"/>
    </w:rPr>
  </w:style>
  <w:style w:type="paragraph" w:styleId="Heading7">
    <w:name w:val="heading 7"/>
    <w:basedOn w:val="Normal"/>
    <w:next w:val="Normal"/>
    <w:link w:val="Heading7Char"/>
    <w:uiPriority w:val="9"/>
    <w:semiHidden/>
    <w:unhideWhenUsed/>
    <w:qFormat/>
    <w:rsid w:val="00DC3C3D"/>
    <w:pPr>
      <w:spacing w:before="200" w:after="0"/>
      <w:outlineLvl w:val="6"/>
    </w:pPr>
    <w:rPr>
      <w:caps/>
      <w:color w:val="7B230B" w:themeColor="accent1" w:themeShade="BF"/>
      <w:spacing w:val="10"/>
    </w:rPr>
  </w:style>
  <w:style w:type="paragraph" w:styleId="Heading8">
    <w:name w:val="heading 8"/>
    <w:basedOn w:val="Normal"/>
    <w:next w:val="Normal"/>
    <w:link w:val="Heading8Char"/>
    <w:uiPriority w:val="9"/>
    <w:semiHidden/>
    <w:unhideWhenUsed/>
    <w:qFormat/>
    <w:rsid w:val="00DC3C3D"/>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C3C3D"/>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C3D"/>
    <w:rPr>
      <w:caps/>
      <w:color w:val="FFFFFF" w:themeColor="background1"/>
      <w:spacing w:val="15"/>
      <w:sz w:val="22"/>
      <w:szCs w:val="22"/>
      <w:shd w:val="clear" w:color="auto" w:fill="A5300F" w:themeFill="accent1"/>
    </w:rPr>
  </w:style>
  <w:style w:type="character" w:customStyle="1" w:styleId="Heading2Char">
    <w:name w:val="Heading 2 Char"/>
    <w:basedOn w:val="DefaultParagraphFont"/>
    <w:link w:val="Heading2"/>
    <w:uiPriority w:val="9"/>
    <w:rsid w:val="00DC3C3D"/>
    <w:rPr>
      <w:caps/>
      <w:spacing w:val="15"/>
      <w:shd w:val="clear" w:color="auto" w:fill="F9CEC2" w:themeFill="accent1" w:themeFillTint="33"/>
    </w:rPr>
  </w:style>
  <w:style w:type="character" w:customStyle="1" w:styleId="Heading3Char">
    <w:name w:val="Heading 3 Char"/>
    <w:basedOn w:val="DefaultParagraphFont"/>
    <w:link w:val="Heading3"/>
    <w:uiPriority w:val="9"/>
    <w:semiHidden/>
    <w:rsid w:val="00DC3C3D"/>
    <w:rPr>
      <w:caps/>
      <w:color w:val="511707" w:themeColor="accent1" w:themeShade="7F"/>
      <w:spacing w:val="15"/>
    </w:rPr>
  </w:style>
  <w:style w:type="character" w:customStyle="1" w:styleId="Heading4Char">
    <w:name w:val="Heading 4 Char"/>
    <w:basedOn w:val="DefaultParagraphFont"/>
    <w:link w:val="Heading4"/>
    <w:uiPriority w:val="9"/>
    <w:semiHidden/>
    <w:rsid w:val="00DC3C3D"/>
    <w:rPr>
      <w:caps/>
      <w:color w:val="7B230B" w:themeColor="accent1" w:themeShade="BF"/>
      <w:spacing w:val="10"/>
    </w:rPr>
  </w:style>
  <w:style w:type="character" w:customStyle="1" w:styleId="Heading5Char">
    <w:name w:val="Heading 5 Char"/>
    <w:basedOn w:val="DefaultParagraphFont"/>
    <w:link w:val="Heading5"/>
    <w:uiPriority w:val="9"/>
    <w:semiHidden/>
    <w:rsid w:val="00DC3C3D"/>
    <w:rPr>
      <w:caps/>
      <w:color w:val="7B230B" w:themeColor="accent1" w:themeShade="BF"/>
      <w:spacing w:val="10"/>
    </w:rPr>
  </w:style>
  <w:style w:type="character" w:customStyle="1" w:styleId="Heading6Char">
    <w:name w:val="Heading 6 Char"/>
    <w:basedOn w:val="DefaultParagraphFont"/>
    <w:link w:val="Heading6"/>
    <w:uiPriority w:val="9"/>
    <w:semiHidden/>
    <w:rsid w:val="00DC3C3D"/>
    <w:rPr>
      <w:caps/>
      <w:color w:val="7B230B" w:themeColor="accent1" w:themeShade="BF"/>
      <w:spacing w:val="10"/>
    </w:rPr>
  </w:style>
  <w:style w:type="character" w:customStyle="1" w:styleId="Heading7Char">
    <w:name w:val="Heading 7 Char"/>
    <w:basedOn w:val="DefaultParagraphFont"/>
    <w:link w:val="Heading7"/>
    <w:uiPriority w:val="9"/>
    <w:semiHidden/>
    <w:rsid w:val="00DC3C3D"/>
    <w:rPr>
      <w:caps/>
      <w:color w:val="7B230B" w:themeColor="accent1" w:themeShade="BF"/>
      <w:spacing w:val="10"/>
    </w:rPr>
  </w:style>
  <w:style w:type="character" w:customStyle="1" w:styleId="Heading8Char">
    <w:name w:val="Heading 8 Char"/>
    <w:basedOn w:val="DefaultParagraphFont"/>
    <w:link w:val="Heading8"/>
    <w:uiPriority w:val="9"/>
    <w:semiHidden/>
    <w:rsid w:val="00DC3C3D"/>
    <w:rPr>
      <w:caps/>
      <w:spacing w:val="10"/>
      <w:sz w:val="18"/>
      <w:szCs w:val="18"/>
    </w:rPr>
  </w:style>
  <w:style w:type="character" w:customStyle="1" w:styleId="Heading9Char">
    <w:name w:val="Heading 9 Char"/>
    <w:basedOn w:val="DefaultParagraphFont"/>
    <w:link w:val="Heading9"/>
    <w:uiPriority w:val="9"/>
    <w:semiHidden/>
    <w:rsid w:val="00DC3C3D"/>
    <w:rPr>
      <w:i/>
      <w:iCs/>
      <w:caps/>
      <w:spacing w:val="10"/>
      <w:sz w:val="18"/>
      <w:szCs w:val="18"/>
    </w:rPr>
  </w:style>
  <w:style w:type="paragraph" w:styleId="Caption">
    <w:name w:val="caption"/>
    <w:basedOn w:val="Normal"/>
    <w:next w:val="Normal"/>
    <w:uiPriority w:val="35"/>
    <w:unhideWhenUsed/>
    <w:qFormat/>
    <w:rsid w:val="00DC3C3D"/>
    <w:rPr>
      <w:b/>
      <w:bCs/>
      <w:color w:val="7B230B" w:themeColor="accent1" w:themeShade="BF"/>
      <w:sz w:val="16"/>
      <w:szCs w:val="16"/>
    </w:rPr>
  </w:style>
  <w:style w:type="paragraph" w:styleId="Title">
    <w:name w:val="Title"/>
    <w:basedOn w:val="Normal"/>
    <w:next w:val="Normal"/>
    <w:link w:val="TitleChar"/>
    <w:uiPriority w:val="10"/>
    <w:qFormat/>
    <w:rsid w:val="00DC3C3D"/>
    <w:pPr>
      <w:spacing w:before="0" w:after="0"/>
    </w:pPr>
    <w:rPr>
      <w:rFonts w:asciiTheme="majorHAnsi" w:eastAsiaTheme="majorEastAsia" w:hAnsiTheme="majorHAnsi" w:cstheme="majorBidi"/>
      <w:caps/>
      <w:color w:val="A5300F" w:themeColor="accent1"/>
      <w:spacing w:val="10"/>
      <w:sz w:val="52"/>
      <w:szCs w:val="52"/>
    </w:rPr>
  </w:style>
  <w:style w:type="character" w:customStyle="1" w:styleId="TitleChar">
    <w:name w:val="Title Char"/>
    <w:basedOn w:val="DefaultParagraphFont"/>
    <w:link w:val="Title"/>
    <w:uiPriority w:val="10"/>
    <w:rsid w:val="00DC3C3D"/>
    <w:rPr>
      <w:rFonts w:asciiTheme="majorHAnsi" w:eastAsiaTheme="majorEastAsia" w:hAnsiTheme="majorHAnsi" w:cstheme="majorBidi"/>
      <w:caps/>
      <w:color w:val="A5300F" w:themeColor="accent1"/>
      <w:spacing w:val="10"/>
      <w:sz w:val="52"/>
      <w:szCs w:val="52"/>
    </w:rPr>
  </w:style>
  <w:style w:type="paragraph" w:styleId="Subtitle">
    <w:name w:val="Subtitle"/>
    <w:basedOn w:val="Normal"/>
    <w:next w:val="Normal"/>
    <w:link w:val="SubtitleChar"/>
    <w:uiPriority w:val="11"/>
    <w:qFormat/>
    <w:rsid w:val="00DC3C3D"/>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DC3C3D"/>
    <w:rPr>
      <w:caps/>
      <w:color w:val="595959" w:themeColor="text1" w:themeTint="A6"/>
      <w:spacing w:val="10"/>
      <w:sz w:val="21"/>
      <w:szCs w:val="21"/>
    </w:rPr>
  </w:style>
  <w:style w:type="character" w:styleId="Strong">
    <w:name w:val="Strong"/>
    <w:uiPriority w:val="22"/>
    <w:qFormat/>
    <w:rsid w:val="00DC3C3D"/>
    <w:rPr>
      <w:b/>
      <w:bCs/>
    </w:rPr>
  </w:style>
  <w:style w:type="character" w:styleId="Emphasis">
    <w:name w:val="Emphasis"/>
    <w:uiPriority w:val="20"/>
    <w:qFormat/>
    <w:rsid w:val="00DC3C3D"/>
    <w:rPr>
      <w:caps/>
      <w:color w:val="511707" w:themeColor="accent1" w:themeShade="7F"/>
      <w:spacing w:val="5"/>
    </w:rPr>
  </w:style>
  <w:style w:type="paragraph" w:styleId="NoSpacing">
    <w:name w:val="No Spacing"/>
    <w:uiPriority w:val="1"/>
    <w:qFormat/>
    <w:rsid w:val="00DC3C3D"/>
    <w:pPr>
      <w:spacing w:after="0" w:line="240" w:lineRule="auto"/>
    </w:pPr>
  </w:style>
  <w:style w:type="paragraph" w:styleId="Quote">
    <w:name w:val="Quote"/>
    <w:basedOn w:val="Normal"/>
    <w:next w:val="Normal"/>
    <w:link w:val="QuoteChar"/>
    <w:uiPriority w:val="29"/>
    <w:qFormat/>
    <w:rsid w:val="00DC3C3D"/>
    <w:rPr>
      <w:i/>
      <w:iCs/>
      <w:sz w:val="24"/>
      <w:szCs w:val="24"/>
    </w:rPr>
  </w:style>
  <w:style w:type="character" w:customStyle="1" w:styleId="QuoteChar">
    <w:name w:val="Quote Char"/>
    <w:basedOn w:val="DefaultParagraphFont"/>
    <w:link w:val="Quote"/>
    <w:uiPriority w:val="29"/>
    <w:rsid w:val="00DC3C3D"/>
    <w:rPr>
      <w:i/>
      <w:iCs/>
      <w:sz w:val="24"/>
      <w:szCs w:val="24"/>
    </w:rPr>
  </w:style>
  <w:style w:type="paragraph" w:styleId="IntenseQuote">
    <w:name w:val="Intense Quote"/>
    <w:basedOn w:val="Normal"/>
    <w:next w:val="Normal"/>
    <w:link w:val="IntenseQuoteChar"/>
    <w:uiPriority w:val="30"/>
    <w:qFormat/>
    <w:rsid w:val="00DC3C3D"/>
    <w:pPr>
      <w:spacing w:before="240" w:after="240" w:line="240" w:lineRule="auto"/>
      <w:ind w:left="1080" w:right="1080"/>
      <w:jc w:val="center"/>
    </w:pPr>
    <w:rPr>
      <w:color w:val="A5300F" w:themeColor="accent1"/>
      <w:sz w:val="24"/>
      <w:szCs w:val="24"/>
    </w:rPr>
  </w:style>
  <w:style w:type="character" w:customStyle="1" w:styleId="IntenseQuoteChar">
    <w:name w:val="Intense Quote Char"/>
    <w:basedOn w:val="DefaultParagraphFont"/>
    <w:link w:val="IntenseQuote"/>
    <w:uiPriority w:val="30"/>
    <w:rsid w:val="00DC3C3D"/>
    <w:rPr>
      <w:color w:val="A5300F" w:themeColor="accent1"/>
      <w:sz w:val="24"/>
      <w:szCs w:val="24"/>
    </w:rPr>
  </w:style>
  <w:style w:type="character" w:styleId="SubtleEmphasis">
    <w:name w:val="Subtle Emphasis"/>
    <w:uiPriority w:val="19"/>
    <w:qFormat/>
    <w:rsid w:val="00DC3C3D"/>
    <w:rPr>
      <w:i/>
      <w:iCs/>
      <w:color w:val="511707" w:themeColor="accent1" w:themeShade="7F"/>
    </w:rPr>
  </w:style>
  <w:style w:type="character" w:styleId="IntenseEmphasis">
    <w:name w:val="Intense Emphasis"/>
    <w:uiPriority w:val="21"/>
    <w:qFormat/>
    <w:rsid w:val="00DC3C3D"/>
    <w:rPr>
      <w:b/>
      <w:bCs/>
      <w:caps/>
      <w:color w:val="511707" w:themeColor="accent1" w:themeShade="7F"/>
      <w:spacing w:val="10"/>
    </w:rPr>
  </w:style>
  <w:style w:type="character" w:styleId="SubtleReference">
    <w:name w:val="Subtle Reference"/>
    <w:uiPriority w:val="31"/>
    <w:qFormat/>
    <w:rsid w:val="00DC3C3D"/>
    <w:rPr>
      <w:b/>
      <w:bCs/>
      <w:color w:val="A5300F" w:themeColor="accent1"/>
    </w:rPr>
  </w:style>
  <w:style w:type="character" w:styleId="IntenseReference">
    <w:name w:val="Intense Reference"/>
    <w:uiPriority w:val="32"/>
    <w:qFormat/>
    <w:rsid w:val="00DC3C3D"/>
    <w:rPr>
      <w:b/>
      <w:bCs/>
      <w:i/>
      <w:iCs/>
      <w:caps/>
      <w:color w:val="A5300F" w:themeColor="accent1"/>
    </w:rPr>
  </w:style>
  <w:style w:type="character" w:styleId="BookTitle">
    <w:name w:val="Book Title"/>
    <w:uiPriority w:val="33"/>
    <w:qFormat/>
    <w:rsid w:val="00DC3C3D"/>
    <w:rPr>
      <w:b/>
      <w:bCs/>
      <w:i/>
      <w:iCs/>
      <w:spacing w:val="0"/>
    </w:rPr>
  </w:style>
  <w:style w:type="paragraph" w:styleId="TOCHeading">
    <w:name w:val="TOC Heading"/>
    <w:basedOn w:val="Heading1"/>
    <w:next w:val="Normal"/>
    <w:uiPriority w:val="39"/>
    <w:unhideWhenUsed/>
    <w:qFormat/>
    <w:rsid w:val="00DC3C3D"/>
    <w:pPr>
      <w:outlineLvl w:val="9"/>
    </w:pPr>
  </w:style>
  <w:style w:type="paragraph" w:styleId="Header">
    <w:name w:val="header"/>
    <w:basedOn w:val="Normal"/>
    <w:link w:val="HeaderChar"/>
    <w:uiPriority w:val="99"/>
    <w:unhideWhenUsed/>
    <w:rsid w:val="00DC3C3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C3C3D"/>
  </w:style>
  <w:style w:type="paragraph" w:styleId="Footer">
    <w:name w:val="footer"/>
    <w:basedOn w:val="Normal"/>
    <w:link w:val="FooterChar"/>
    <w:uiPriority w:val="99"/>
    <w:unhideWhenUsed/>
    <w:rsid w:val="00DC3C3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C3C3D"/>
  </w:style>
  <w:style w:type="character" w:customStyle="1" w:styleId="word">
    <w:name w:val="word"/>
    <w:basedOn w:val="DefaultParagraphFont"/>
    <w:rsid w:val="00021FBE"/>
  </w:style>
  <w:style w:type="paragraph" w:styleId="ListParagraph">
    <w:name w:val="List Paragraph"/>
    <w:basedOn w:val="Normal"/>
    <w:uiPriority w:val="34"/>
    <w:qFormat/>
    <w:rsid w:val="00E404EF"/>
    <w:pPr>
      <w:ind w:left="720"/>
      <w:contextualSpacing/>
    </w:pPr>
  </w:style>
  <w:style w:type="paragraph" w:customStyle="1" w:styleId="Default">
    <w:name w:val="Default"/>
    <w:rsid w:val="00DE2391"/>
    <w:pPr>
      <w:autoSpaceDE w:val="0"/>
      <w:autoSpaceDN w:val="0"/>
      <w:adjustRightInd w:val="0"/>
      <w:spacing w:before="0" w:after="0" w:line="240" w:lineRule="auto"/>
    </w:pPr>
    <w:rPr>
      <w:rFonts w:ascii="Times New Roman" w:eastAsiaTheme="minorHAnsi" w:hAnsi="Times New Roman" w:cs="Times New Roman"/>
      <w:color w:val="000000"/>
      <w:sz w:val="24"/>
      <w:szCs w:val="24"/>
    </w:rPr>
  </w:style>
  <w:style w:type="table" w:styleId="TableGrid">
    <w:name w:val="Table Grid"/>
    <w:basedOn w:val="TableNormal"/>
    <w:uiPriority w:val="39"/>
    <w:rsid w:val="00534ACA"/>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90B0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B08"/>
    <w:rPr>
      <w:rFonts w:ascii="Tahoma" w:hAnsi="Tahoma" w:cs="Tahoma"/>
      <w:sz w:val="16"/>
      <w:szCs w:val="16"/>
    </w:rPr>
  </w:style>
  <w:style w:type="paragraph" w:styleId="Bibliography">
    <w:name w:val="Bibliography"/>
    <w:basedOn w:val="Normal"/>
    <w:next w:val="Normal"/>
    <w:uiPriority w:val="37"/>
    <w:unhideWhenUsed/>
    <w:rsid w:val="004739F5"/>
  </w:style>
  <w:style w:type="paragraph" w:styleId="TOC1">
    <w:name w:val="toc 1"/>
    <w:basedOn w:val="Normal"/>
    <w:next w:val="Normal"/>
    <w:autoRedefine/>
    <w:uiPriority w:val="39"/>
    <w:unhideWhenUsed/>
    <w:rsid w:val="00192C8D"/>
    <w:pPr>
      <w:spacing w:after="100"/>
    </w:pPr>
  </w:style>
  <w:style w:type="paragraph" w:styleId="TOC2">
    <w:name w:val="toc 2"/>
    <w:basedOn w:val="Normal"/>
    <w:next w:val="Normal"/>
    <w:autoRedefine/>
    <w:uiPriority w:val="39"/>
    <w:unhideWhenUsed/>
    <w:rsid w:val="00F3258B"/>
    <w:pPr>
      <w:tabs>
        <w:tab w:val="left" w:pos="880"/>
        <w:tab w:val="right" w:leader="dot" w:pos="9350"/>
      </w:tabs>
      <w:spacing w:after="100"/>
      <w:ind w:left="200"/>
    </w:pPr>
  </w:style>
  <w:style w:type="character" w:styleId="Hyperlink">
    <w:name w:val="Hyperlink"/>
    <w:basedOn w:val="DefaultParagraphFont"/>
    <w:uiPriority w:val="99"/>
    <w:unhideWhenUsed/>
    <w:rsid w:val="00192C8D"/>
    <w:rPr>
      <w:color w:val="6B9F25" w:themeColor="hyperlink"/>
      <w:u w:val="single"/>
    </w:rPr>
  </w:style>
  <w:style w:type="paragraph" w:styleId="TableofFigures">
    <w:name w:val="table of figures"/>
    <w:basedOn w:val="Normal"/>
    <w:next w:val="Normal"/>
    <w:uiPriority w:val="99"/>
    <w:unhideWhenUsed/>
    <w:rsid w:val="00232728"/>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C3D"/>
  </w:style>
  <w:style w:type="paragraph" w:styleId="Heading1">
    <w:name w:val="heading 1"/>
    <w:basedOn w:val="Normal"/>
    <w:next w:val="Normal"/>
    <w:link w:val="Heading1Char"/>
    <w:uiPriority w:val="9"/>
    <w:qFormat/>
    <w:rsid w:val="00DC3C3D"/>
    <w:pPr>
      <w:pBdr>
        <w:top w:val="single" w:sz="24" w:space="0" w:color="A5300F" w:themeColor="accent1"/>
        <w:left w:val="single" w:sz="24" w:space="0" w:color="A5300F" w:themeColor="accent1"/>
        <w:bottom w:val="single" w:sz="24" w:space="0" w:color="A5300F" w:themeColor="accent1"/>
        <w:right w:val="single" w:sz="24" w:space="0" w:color="A5300F" w:themeColor="accent1"/>
      </w:pBdr>
      <w:shd w:val="clear" w:color="auto" w:fill="A5300F"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DC3C3D"/>
    <w:pPr>
      <w:pBdr>
        <w:top w:val="single" w:sz="24" w:space="0" w:color="F9CEC2" w:themeColor="accent1" w:themeTint="33"/>
        <w:left w:val="single" w:sz="24" w:space="0" w:color="F9CEC2" w:themeColor="accent1" w:themeTint="33"/>
        <w:bottom w:val="single" w:sz="24" w:space="0" w:color="F9CEC2" w:themeColor="accent1" w:themeTint="33"/>
        <w:right w:val="single" w:sz="24" w:space="0" w:color="F9CEC2" w:themeColor="accent1" w:themeTint="33"/>
      </w:pBdr>
      <w:shd w:val="clear" w:color="auto" w:fill="F9CEC2"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DC3C3D"/>
    <w:pPr>
      <w:pBdr>
        <w:top w:val="single" w:sz="6" w:space="2" w:color="A5300F" w:themeColor="accent1"/>
      </w:pBdr>
      <w:spacing w:before="300" w:after="0"/>
      <w:outlineLvl w:val="2"/>
    </w:pPr>
    <w:rPr>
      <w:caps/>
      <w:color w:val="511707" w:themeColor="accent1" w:themeShade="7F"/>
      <w:spacing w:val="15"/>
    </w:rPr>
  </w:style>
  <w:style w:type="paragraph" w:styleId="Heading4">
    <w:name w:val="heading 4"/>
    <w:basedOn w:val="Normal"/>
    <w:next w:val="Normal"/>
    <w:link w:val="Heading4Char"/>
    <w:uiPriority w:val="9"/>
    <w:semiHidden/>
    <w:unhideWhenUsed/>
    <w:qFormat/>
    <w:rsid w:val="00DC3C3D"/>
    <w:pPr>
      <w:pBdr>
        <w:top w:val="dotted" w:sz="6" w:space="2" w:color="A5300F" w:themeColor="accent1"/>
      </w:pBdr>
      <w:spacing w:before="200" w:after="0"/>
      <w:outlineLvl w:val="3"/>
    </w:pPr>
    <w:rPr>
      <w:caps/>
      <w:color w:val="7B230B" w:themeColor="accent1" w:themeShade="BF"/>
      <w:spacing w:val="10"/>
    </w:rPr>
  </w:style>
  <w:style w:type="paragraph" w:styleId="Heading5">
    <w:name w:val="heading 5"/>
    <w:basedOn w:val="Normal"/>
    <w:next w:val="Normal"/>
    <w:link w:val="Heading5Char"/>
    <w:uiPriority w:val="9"/>
    <w:semiHidden/>
    <w:unhideWhenUsed/>
    <w:qFormat/>
    <w:rsid w:val="00DC3C3D"/>
    <w:pPr>
      <w:pBdr>
        <w:bottom w:val="single" w:sz="6" w:space="1" w:color="A5300F" w:themeColor="accent1"/>
      </w:pBdr>
      <w:spacing w:before="200" w:after="0"/>
      <w:outlineLvl w:val="4"/>
    </w:pPr>
    <w:rPr>
      <w:caps/>
      <w:color w:val="7B230B" w:themeColor="accent1" w:themeShade="BF"/>
      <w:spacing w:val="10"/>
    </w:rPr>
  </w:style>
  <w:style w:type="paragraph" w:styleId="Heading6">
    <w:name w:val="heading 6"/>
    <w:basedOn w:val="Normal"/>
    <w:next w:val="Normal"/>
    <w:link w:val="Heading6Char"/>
    <w:uiPriority w:val="9"/>
    <w:semiHidden/>
    <w:unhideWhenUsed/>
    <w:qFormat/>
    <w:rsid w:val="00DC3C3D"/>
    <w:pPr>
      <w:pBdr>
        <w:bottom w:val="dotted" w:sz="6" w:space="1" w:color="A5300F" w:themeColor="accent1"/>
      </w:pBdr>
      <w:spacing w:before="200" w:after="0"/>
      <w:outlineLvl w:val="5"/>
    </w:pPr>
    <w:rPr>
      <w:caps/>
      <w:color w:val="7B230B" w:themeColor="accent1" w:themeShade="BF"/>
      <w:spacing w:val="10"/>
    </w:rPr>
  </w:style>
  <w:style w:type="paragraph" w:styleId="Heading7">
    <w:name w:val="heading 7"/>
    <w:basedOn w:val="Normal"/>
    <w:next w:val="Normal"/>
    <w:link w:val="Heading7Char"/>
    <w:uiPriority w:val="9"/>
    <w:semiHidden/>
    <w:unhideWhenUsed/>
    <w:qFormat/>
    <w:rsid w:val="00DC3C3D"/>
    <w:pPr>
      <w:spacing w:before="200" w:after="0"/>
      <w:outlineLvl w:val="6"/>
    </w:pPr>
    <w:rPr>
      <w:caps/>
      <w:color w:val="7B230B" w:themeColor="accent1" w:themeShade="BF"/>
      <w:spacing w:val="10"/>
    </w:rPr>
  </w:style>
  <w:style w:type="paragraph" w:styleId="Heading8">
    <w:name w:val="heading 8"/>
    <w:basedOn w:val="Normal"/>
    <w:next w:val="Normal"/>
    <w:link w:val="Heading8Char"/>
    <w:uiPriority w:val="9"/>
    <w:semiHidden/>
    <w:unhideWhenUsed/>
    <w:qFormat/>
    <w:rsid w:val="00DC3C3D"/>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C3C3D"/>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C3D"/>
    <w:rPr>
      <w:caps/>
      <w:color w:val="FFFFFF" w:themeColor="background1"/>
      <w:spacing w:val="15"/>
      <w:sz w:val="22"/>
      <w:szCs w:val="22"/>
      <w:shd w:val="clear" w:color="auto" w:fill="A5300F" w:themeFill="accent1"/>
    </w:rPr>
  </w:style>
  <w:style w:type="character" w:customStyle="1" w:styleId="Heading2Char">
    <w:name w:val="Heading 2 Char"/>
    <w:basedOn w:val="DefaultParagraphFont"/>
    <w:link w:val="Heading2"/>
    <w:uiPriority w:val="9"/>
    <w:rsid w:val="00DC3C3D"/>
    <w:rPr>
      <w:caps/>
      <w:spacing w:val="15"/>
      <w:shd w:val="clear" w:color="auto" w:fill="F9CEC2" w:themeFill="accent1" w:themeFillTint="33"/>
    </w:rPr>
  </w:style>
  <w:style w:type="character" w:customStyle="1" w:styleId="Heading3Char">
    <w:name w:val="Heading 3 Char"/>
    <w:basedOn w:val="DefaultParagraphFont"/>
    <w:link w:val="Heading3"/>
    <w:uiPriority w:val="9"/>
    <w:semiHidden/>
    <w:rsid w:val="00DC3C3D"/>
    <w:rPr>
      <w:caps/>
      <w:color w:val="511707" w:themeColor="accent1" w:themeShade="7F"/>
      <w:spacing w:val="15"/>
    </w:rPr>
  </w:style>
  <w:style w:type="character" w:customStyle="1" w:styleId="Heading4Char">
    <w:name w:val="Heading 4 Char"/>
    <w:basedOn w:val="DefaultParagraphFont"/>
    <w:link w:val="Heading4"/>
    <w:uiPriority w:val="9"/>
    <w:semiHidden/>
    <w:rsid w:val="00DC3C3D"/>
    <w:rPr>
      <w:caps/>
      <w:color w:val="7B230B" w:themeColor="accent1" w:themeShade="BF"/>
      <w:spacing w:val="10"/>
    </w:rPr>
  </w:style>
  <w:style w:type="character" w:customStyle="1" w:styleId="Heading5Char">
    <w:name w:val="Heading 5 Char"/>
    <w:basedOn w:val="DefaultParagraphFont"/>
    <w:link w:val="Heading5"/>
    <w:uiPriority w:val="9"/>
    <w:semiHidden/>
    <w:rsid w:val="00DC3C3D"/>
    <w:rPr>
      <w:caps/>
      <w:color w:val="7B230B" w:themeColor="accent1" w:themeShade="BF"/>
      <w:spacing w:val="10"/>
    </w:rPr>
  </w:style>
  <w:style w:type="character" w:customStyle="1" w:styleId="Heading6Char">
    <w:name w:val="Heading 6 Char"/>
    <w:basedOn w:val="DefaultParagraphFont"/>
    <w:link w:val="Heading6"/>
    <w:uiPriority w:val="9"/>
    <w:semiHidden/>
    <w:rsid w:val="00DC3C3D"/>
    <w:rPr>
      <w:caps/>
      <w:color w:val="7B230B" w:themeColor="accent1" w:themeShade="BF"/>
      <w:spacing w:val="10"/>
    </w:rPr>
  </w:style>
  <w:style w:type="character" w:customStyle="1" w:styleId="Heading7Char">
    <w:name w:val="Heading 7 Char"/>
    <w:basedOn w:val="DefaultParagraphFont"/>
    <w:link w:val="Heading7"/>
    <w:uiPriority w:val="9"/>
    <w:semiHidden/>
    <w:rsid w:val="00DC3C3D"/>
    <w:rPr>
      <w:caps/>
      <w:color w:val="7B230B" w:themeColor="accent1" w:themeShade="BF"/>
      <w:spacing w:val="10"/>
    </w:rPr>
  </w:style>
  <w:style w:type="character" w:customStyle="1" w:styleId="Heading8Char">
    <w:name w:val="Heading 8 Char"/>
    <w:basedOn w:val="DefaultParagraphFont"/>
    <w:link w:val="Heading8"/>
    <w:uiPriority w:val="9"/>
    <w:semiHidden/>
    <w:rsid w:val="00DC3C3D"/>
    <w:rPr>
      <w:caps/>
      <w:spacing w:val="10"/>
      <w:sz w:val="18"/>
      <w:szCs w:val="18"/>
    </w:rPr>
  </w:style>
  <w:style w:type="character" w:customStyle="1" w:styleId="Heading9Char">
    <w:name w:val="Heading 9 Char"/>
    <w:basedOn w:val="DefaultParagraphFont"/>
    <w:link w:val="Heading9"/>
    <w:uiPriority w:val="9"/>
    <w:semiHidden/>
    <w:rsid w:val="00DC3C3D"/>
    <w:rPr>
      <w:i/>
      <w:iCs/>
      <w:caps/>
      <w:spacing w:val="10"/>
      <w:sz w:val="18"/>
      <w:szCs w:val="18"/>
    </w:rPr>
  </w:style>
  <w:style w:type="paragraph" w:styleId="Caption">
    <w:name w:val="caption"/>
    <w:basedOn w:val="Normal"/>
    <w:next w:val="Normal"/>
    <w:uiPriority w:val="35"/>
    <w:unhideWhenUsed/>
    <w:qFormat/>
    <w:rsid w:val="00DC3C3D"/>
    <w:rPr>
      <w:b/>
      <w:bCs/>
      <w:color w:val="7B230B" w:themeColor="accent1" w:themeShade="BF"/>
      <w:sz w:val="16"/>
      <w:szCs w:val="16"/>
    </w:rPr>
  </w:style>
  <w:style w:type="paragraph" w:styleId="Title">
    <w:name w:val="Title"/>
    <w:basedOn w:val="Normal"/>
    <w:next w:val="Normal"/>
    <w:link w:val="TitleChar"/>
    <w:uiPriority w:val="10"/>
    <w:qFormat/>
    <w:rsid w:val="00DC3C3D"/>
    <w:pPr>
      <w:spacing w:before="0" w:after="0"/>
    </w:pPr>
    <w:rPr>
      <w:rFonts w:asciiTheme="majorHAnsi" w:eastAsiaTheme="majorEastAsia" w:hAnsiTheme="majorHAnsi" w:cstheme="majorBidi"/>
      <w:caps/>
      <w:color w:val="A5300F" w:themeColor="accent1"/>
      <w:spacing w:val="10"/>
      <w:sz w:val="52"/>
      <w:szCs w:val="52"/>
    </w:rPr>
  </w:style>
  <w:style w:type="character" w:customStyle="1" w:styleId="TitleChar">
    <w:name w:val="Title Char"/>
    <w:basedOn w:val="DefaultParagraphFont"/>
    <w:link w:val="Title"/>
    <w:uiPriority w:val="10"/>
    <w:rsid w:val="00DC3C3D"/>
    <w:rPr>
      <w:rFonts w:asciiTheme="majorHAnsi" w:eastAsiaTheme="majorEastAsia" w:hAnsiTheme="majorHAnsi" w:cstheme="majorBidi"/>
      <w:caps/>
      <w:color w:val="A5300F" w:themeColor="accent1"/>
      <w:spacing w:val="10"/>
      <w:sz w:val="52"/>
      <w:szCs w:val="52"/>
    </w:rPr>
  </w:style>
  <w:style w:type="paragraph" w:styleId="Subtitle">
    <w:name w:val="Subtitle"/>
    <w:basedOn w:val="Normal"/>
    <w:next w:val="Normal"/>
    <w:link w:val="SubtitleChar"/>
    <w:uiPriority w:val="11"/>
    <w:qFormat/>
    <w:rsid w:val="00DC3C3D"/>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DC3C3D"/>
    <w:rPr>
      <w:caps/>
      <w:color w:val="595959" w:themeColor="text1" w:themeTint="A6"/>
      <w:spacing w:val="10"/>
      <w:sz w:val="21"/>
      <w:szCs w:val="21"/>
    </w:rPr>
  </w:style>
  <w:style w:type="character" w:styleId="Strong">
    <w:name w:val="Strong"/>
    <w:uiPriority w:val="22"/>
    <w:qFormat/>
    <w:rsid w:val="00DC3C3D"/>
    <w:rPr>
      <w:b/>
      <w:bCs/>
    </w:rPr>
  </w:style>
  <w:style w:type="character" w:styleId="Emphasis">
    <w:name w:val="Emphasis"/>
    <w:uiPriority w:val="20"/>
    <w:qFormat/>
    <w:rsid w:val="00DC3C3D"/>
    <w:rPr>
      <w:caps/>
      <w:color w:val="511707" w:themeColor="accent1" w:themeShade="7F"/>
      <w:spacing w:val="5"/>
    </w:rPr>
  </w:style>
  <w:style w:type="paragraph" w:styleId="NoSpacing">
    <w:name w:val="No Spacing"/>
    <w:uiPriority w:val="1"/>
    <w:qFormat/>
    <w:rsid w:val="00DC3C3D"/>
    <w:pPr>
      <w:spacing w:after="0" w:line="240" w:lineRule="auto"/>
    </w:pPr>
  </w:style>
  <w:style w:type="paragraph" w:styleId="Quote">
    <w:name w:val="Quote"/>
    <w:basedOn w:val="Normal"/>
    <w:next w:val="Normal"/>
    <w:link w:val="QuoteChar"/>
    <w:uiPriority w:val="29"/>
    <w:qFormat/>
    <w:rsid w:val="00DC3C3D"/>
    <w:rPr>
      <w:i/>
      <w:iCs/>
      <w:sz w:val="24"/>
      <w:szCs w:val="24"/>
    </w:rPr>
  </w:style>
  <w:style w:type="character" w:customStyle="1" w:styleId="QuoteChar">
    <w:name w:val="Quote Char"/>
    <w:basedOn w:val="DefaultParagraphFont"/>
    <w:link w:val="Quote"/>
    <w:uiPriority w:val="29"/>
    <w:rsid w:val="00DC3C3D"/>
    <w:rPr>
      <w:i/>
      <w:iCs/>
      <w:sz w:val="24"/>
      <w:szCs w:val="24"/>
    </w:rPr>
  </w:style>
  <w:style w:type="paragraph" w:styleId="IntenseQuote">
    <w:name w:val="Intense Quote"/>
    <w:basedOn w:val="Normal"/>
    <w:next w:val="Normal"/>
    <w:link w:val="IntenseQuoteChar"/>
    <w:uiPriority w:val="30"/>
    <w:qFormat/>
    <w:rsid w:val="00DC3C3D"/>
    <w:pPr>
      <w:spacing w:before="240" w:after="240" w:line="240" w:lineRule="auto"/>
      <w:ind w:left="1080" w:right="1080"/>
      <w:jc w:val="center"/>
    </w:pPr>
    <w:rPr>
      <w:color w:val="A5300F" w:themeColor="accent1"/>
      <w:sz w:val="24"/>
      <w:szCs w:val="24"/>
    </w:rPr>
  </w:style>
  <w:style w:type="character" w:customStyle="1" w:styleId="IntenseQuoteChar">
    <w:name w:val="Intense Quote Char"/>
    <w:basedOn w:val="DefaultParagraphFont"/>
    <w:link w:val="IntenseQuote"/>
    <w:uiPriority w:val="30"/>
    <w:rsid w:val="00DC3C3D"/>
    <w:rPr>
      <w:color w:val="A5300F" w:themeColor="accent1"/>
      <w:sz w:val="24"/>
      <w:szCs w:val="24"/>
    </w:rPr>
  </w:style>
  <w:style w:type="character" w:styleId="SubtleEmphasis">
    <w:name w:val="Subtle Emphasis"/>
    <w:uiPriority w:val="19"/>
    <w:qFormat/>
    <w:rsid w:val="00DC3C3D"/>
    <w:rPr>
      <w:i/>
      <w:iCs/>
      <w:color w:val="511707" w:themeColor="accent1" w:themeShade="7F"/>
    </w:rPr>
  </w:style>
  <w:style w:type="character" w:styleId="IntenseEmphasis">
    <w:name w:val="Intense Emphasis"/>
    <w:uiPriority w:val="21"/>
    <w:qFormat/>
    <w:rsid w:val="00DC3C3D"/>
    <w:rPr>
      <w:b/>
      <w:bCs/>
      <w:caps/>
      <w:color w:val="511707" w:themeColor="accent1" w:themeShade="7F"/>
      <w:spacing w:val="10"/>
    </w:rPr>
  </w:style>
  <w:style w:type="character" w:styleId="SubtleReference">
    <w:name w:val="Subtle Reference"/>
    <w:uiPriority w:val="31"/>
    <w:qFormat/>
    <w:rsid w:val="00DC3C3D"/>
    <w:rPr>
      <w:b/>
      <w:bCs/>
      <w:color w:val="A5300F" w:themeColor="accent1"/>
    </w:rPr>
  </w:style>
  <w:style w:type="character" w:styleId="IntenseReference">
    <w:name w:val="Intense Reference"/>
    <w:uiPriority w:val="32"/>
    <w:qFormat/>
    <w:rsid w:val="00DC3C3D"/>
    <w:rPr>
      <w:b/>
      <w:bCs/>
      <w:i/>
      <w:iCs/>
      <w:caps/>
      <w:color w:val="A5300F" w:themeColor="accent1"/>
    </w:rPr>
  </w:style>
  <w:style w:type="character" w:styleId="BookTitle">
    <w:name w:val="Book Title"/>
    <w:uiPriority w:val="33"/>
    <w:qFormat/>
    <w:rsid w:val="00DC3C3D"/>
    <w:rPr>
      <w:b/>
      <w:bCs/>
      <w:i/>
      <w:iCs/>
      <w:spacing w:val="0"/>
    </w:rPr>
  </w:style>
  <w:style w:type="paragraph" w:styleId="TOCHeading">
    <w:name w:val="TOC Heading"/>
    <w:basedOn w:val="Heading1"/>
    <w:next w:val="Normal"/>
    <w:uiPriority w:val="39"/>
    <w:unhideWhenUsed/>
    <w:qFormat/>
    <w:rsid w:val="00DC3C3D"/>
    <w:pPr>
      <w:outlineLvl w:val="9"/>
    </w:pPr>
  </w:style>
  <w:style w:type="paragraph" w:styleId="Header">
    <w:name w:val="header"/>
    <w:basedOn w:val="Normal"/>
    <w:link w:val="HeaderChar"/>
    <w:uiPriority w:val="99"/>
    <w:unhideWhenUsed/>
    <w:rsid w:val="00DC3C3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C3C3D"/>
  </w:style>
  <w:style w:type="paragraph" w:styleId="Footer">
    <w:name w:val="footer"/>
    <w:basedOn w:val="Normal"/>
    <w:link w:val="FooterChar"/>
    <w:uiPriority w:val="99"/>
    <w:unhideWhenUsed/>
    <w:rsid w:val="00DC3C3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C3C3D"/>
  </w:style>
  <w:style w:type="character" w:customStyle="1" w:styleId="word">
    <w:name w:val="word"/>
    <w:basedOn w:val="DefaultParagraphFont"/>
    <w:rsid w:val="00021FBE"/>
  </w:style>
  <w:style w:type="paragraph" w:styleId="ListParagraph">
    <w:name w:val="List Paragraph"/>
    <w:basedOn w:val="Normal"/>
    <w:uiPriority w:val="34"/>
    <w:qFormat/>
    <w:rsid w:val="00E404EF"/>
    <w:pPr>
      <w:ind w:left="720"/>
      <w:contextualSpacing/>
    </w:pPr>
  </w:style>
  <w:style w:type="paragraph" w:customStyle="1" w:styleId="Default">
    <w:name w:val="Default"/>
    <w:rsid w:val="00DE2391"/>
    <w:pPr>
      <w:autoSpaceDE w:val="0"/>
      <w:autoSpaceDN w:val="0"/>
      <w:adjustRightInd w:val="0"/>
      <w:spacing w:before="0" w:after="0" w:line="240" w:lineRule="auto"/>
    </w:pPr>
    <w:rPr>
      <w:rFonts w:ascii="Times New Roman" w:eastAsiaTheme="minorHAnsi" w:hAnsi="Times New Roman" w:cs="Times New Roman"/>
      <w:color w:val="000000"/>
      <w:sz w:val="24"/>
      <w:szCs w:val="24"/>
    </w:rPr>
  </w:style>
  <w:style w:type="table" w:styleId="TableGrid">
    <w:name w:val="Table Grid"/>
    <w:basedOn w:val="TableNormal"/>
    <w:uiPriority w:val="39"/>
    <w:rsid w:val="00534ACA"/>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90B0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B08"/>
    <w:rPr>
      <w:rFonts w:ascii="Tahoma" w:hAnsi="Tahoma" w:cs="Tahoma"/>
      <w:sz w:val="16"/>
      <w:szCs w:val="16"/>
    </w:rPr>
  </w:style>
  <w:style w:type="paragraph" w:styleId="Bibliography">
    <w:name w:val="Bibliography"/>
    <w:basedOn w:val="Normal"/>
    <w:next w:val="Normal"/>
    <w:uiPriority w:val="37"/>
    <w:unhideWhenUsed/>
    <w:rsid w:val="004739F5"/>
  </w:style>
  <w:style w:type="paragraph" w:styleId="TOC1">
    <w:name w:val="toc 1"/>
    <w:basedOn w:val="Normal"/>
    <w:next w:val="Normal"/>
    <w:autoRedefine/>
    <w:uiPriority w:val="39"/>
    <w:unhideWhenUsed/>
    <w:rsid w:val="00192C8D"/>
    <w:pPr>
      <w:spacing w:after="100"/>
    </w:pPr>
  </w:style>
  <w:style w:type="paragraph" w:styleId="TOC2">
    <w:name w:val="toc 2"/>
    <w:basedOn w:val="Normal"/>
    <w:next w:val="Normal"/>
    <w:autoRedefine/>
    <w:uiPriority w:val="39"/>
    <w:unhideWhenUsed/>
    <w:rsid w:val="00F3258B"/>
    <w:pPr>
      <w:tabs>
        <w:tab w:val="left" w:pos="880"/>
        <w:tab w:val="right" w:leader="dot" w:pos="9350"/>
      </w:tabs>
      <w:spacing w:after="100"/>
      <w:ind w:left="200"/>
    </w:pPr>
  </w:style>
  <w:style w:type="character" w:styleId="Hyperlink">
    <w:name w:val="Hyperlink"/>
    <w:basedOn w:val="DefaultParagraphFont"/>
    <w:uiPriority w:val="99"/>
    <w:unhideWhenUsed/>
    <w:rsid w:val="00192C8D"/>
    <w:rPr>
      <w:color w:val="6B9F25" w:themeColor="hyperlink"/>
      <w:u w:val="single"/>
    </w:rPr>
  </w:style>
  <w:style w:type="paragraph" w:styleId="TableofFigures">
    <w:name w:val="table of figures"/>
    <w:basedOn w:val="Normal"/>
    <w:next w:val="Normal"/>
    <w:uiPriority w:val="99"/>
    <w:unhideWhenUsed/>
    <w:rsid w:val="0023272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6945">
      <w:bodyDiv w:val="1"/>
      <w:marLeft w:val="0"/>
      <w:marRight w:val="0"/>
      <w:marTop w:val="0"/>
      <w:marBottom w:val="0"/>
      <w:divBdr>
        <w:top w:val="none" w:sz="0" w:space="0" w:color="auto"/>
        <w:left w:val="none" w:sz="0" w:space="0" w:color="auto"/>
        <w:bottom w:val="none" w:sz="0" w:space="0" w:color="auto"/>
        <w:right w:val="none" w:sz="0" w:space="0" w:color="auto"/>
      </w:divBdr>
    </w:div>
    <w:div w:id="8069322">
      <w:bodyDiv w:val="1"/>
      <w:marLeft w:val="0"/>
      <w:marRight w:val="0"/>
      <w:marTop w:val="0"/>
      <w:marBottom w:val="0"/>
      <w:divBdr>
        <w:top w:val="none" w:sz="0" w:space="0" w:color="auto"/>
        <w:left w:val="none" w:sz="0" w:space="0" w:color="auto"/>
        <w:bottom w:val="none" w:sz="0" w:space="0" w:color="auto"/>
        <w:right w:val="none" w:sz="0" w:space="0" w:color="auto"/>
      </w:divBdr>
    </w:div>
    <w:div w:id="8142601">
      <w:bodyDiv w:val="1"/>
      <w:marLeft w:val="0"/>
      <w:marRight w:val="0"/>
      <w:marTop w:val="0"/>
      <w:marBottom w:val="0"/>
      <w:divBdr>
        <w:top w:val="none" w:sz="0" w:space="0" w:color="auto"/>
        <w:left w:val="none" w:sz="0" w:space="0" w:color="auto"/>
        <w:bottom w:val="none" w:sz="0" w:space="0" w:color="auto"/>
        <w:right w:val="none" w:sz="0" w:space="0" w:color="auto"/>
      </w:divBdr>
    </w:div>
    <w:div w:id="12078567">
      <w:bodyDiv w:val="1"/>
      <w:marLeft w:val="0"/>
      <w:marRight w:val="0"/>
      <w:marTop w:val="0"/>
      <w:marBottom w:val="0"/>
      <w:divBdr>
        <w:top w:val="none" w:sz="0" w:space="0" w:color="auto"/>
        <w:left w:val="none" w:sz="0" w:space="0" w:color="auto"/>
        <w:bottom w:val="none" w:sz="0" w:space="0" w:color="auto"/>
        <w:right w:val="none" w:sz="0" w:space="0" w:color="auto"/>
      </w:divBdr>
    </w:div>
    <w:div w:id="12347198">
      <w:bodyDiv w:val="1"/>
      <w:marLeft w:val="0"/>
      <w:marRight w:val="0"/>
      <w:marTop w:val="0"/>
      <w:marBottom w:val="0"/>
      <w:divBdr>
        <w:top w:val="none" w:sz="0" w:space="0" w:color="auto"/>
        <w:left w:val="none" w:sz="0" w:space="0" w:color="auto"/>
        <w:bottom w:val="none" w:sz="0" w:space="0" w:color="auto"/>
        <w:right w:val="none" w:sz="0" w:space="0" w:color="auto"/>
      </w:divBdr>
    </w:div>
    <w:div w:id="15348118">
      <w:bodyDiv w:val="1"/>
      <w:marLeft w:val="0"/>
      <w:marRight w:val="0"/>
      <w:marTop w:val="0"/>
      <w:marBottom w:val="0"/>
      <w:divBdr>
        <w:top w:val="none" w:sz="0" w:space="0" w:color="auto"/>
        <w:left w:val="none" w:sz="0" w:space="0" w:color="auto"/>
        <w:bottom w:val="none" w:sz="0" w:space="0" w:color="auto"/>
        <w:right w:val="none" w:sz="0" w:space="0" w:color="auto"/>
      </w:divBdr>
    </w:div>
    <w:div w:id="36010829">
      <w:bodyDiv w:val="1"/>
      <w:marLeft w:val="0"/>
      <w:marRight w:val="0"/>
      <w:marTop w:val="0"/>
      <w:marBottom w:val="0"/>
      <w:divBdr>
        <w:top w:val="none" w:sz="0" w:space="0" w:color="auto"/>
        <w:left w:val="none" w:sz="0" w:space="0" w:color="auto"/>
        <w:bottom w:val="none" w:sz="0" w:space="0" w:color="auto"/>
        <w:right w:val="none" w:sz="0" w:space="0" w:color="auto"/>
      </w:divBdr>
    </w:div>
    <w:div w:id="37123708">
      <w:bodyDiv w:val="1"/>
      <w:marLeft w:val="0"/>
      <w:marRight w:val="0"/>
      <w:marTop w:val="0"/>
      <w:marBottom w:val="0"/>
      <w:divBdr>
        <w:top w:val="none" w:sz="0" w:space="0" w:color="auto"/>
        <w:left w:val="none" w:sz="0" w:space="0" w:color="auto"/>
        <w:bottom w:val="none" w:sz="0" w:space="0" w:color="auto"/>
        <w:right w:val="none" w:sz="0" w:space="0" w:color="auto"/>
      </w:divBdr>
    </w:div>
    <w:div w:id="39284968">
      <w:bodyDiv w:val="1"/>
      <w:marLeft w:val="0"/>
      <w:marRight w:val="0"/>
      <w:marTop w:val="0"/>
      <w:marBottom w:val="0"/>
      <w:divBdr>
        <w:top w:val="none" w:sz="0" w:space="0" w:color="auto"/>
        <w:left w:val="none" w:sz="0" w:space="0" w:color="auto"/>
        <w:bottom w:val="none" w:sz="0" w:space="0" w:color="auto"/>
        <w:right w:val="none" w:sz="0" w:space="0" w:color="auto"/>
      </w:divBdr>
    </w:div>
    <w:div w:id="42826706">
      <w:bodyDiv w:val="1"/>
      <w:marLeft w:val="0"/>
      <w:marRight w:val="0"/>
      <w:marTop w:val="0"/>
      <w:marBottom w:val="0"/>
      <w:divBdr>
        <w:top w:val="none" w:sz="0" w:space="0" w:color="auto"/>
        <w:left w:val="none" w:sz="0" w:space="0" w:color="auto"/>
        <w:bottom w:val="none" w:sz="0" w:space="0" w:color="auto"/>
        <w:right w:val="none" w:sz="0" w:space="0" w:color="auto"/>
      </w:divBdr>
    </w:div>
    <w:div w:id="46074679">
      <w:bodyDiv w:val="1"/>
      <w:marLeft w:val="0"/>
      <w:marRight w:val="0"/>
      <w:marTop w:val="0"/>
      <w:marBottom w:val="0"/>
      <w:divBdr>
        <w:top w:val="none" w:sz="0" w:space="0" w:color="auto"/>
        <w:left w:val="none" w:sz="0" w:space="0" w:color="auto"/>
        <w:bottom w:val="none" w:sz="0" w:space="0" w:color="auto"/>
        <w:right w:val="none" w:sz="0" w:space="0" w:color="auto"/>
      </w:divBdr>
    </w:div>
    <w:div w:id="50540047">
      <w:bodyDiv w:val="1"/>
      <w:marLeft w:val="0"/>
      <w:marRight w:val="0"/>
      <w:marTop w:val="0"/>
      <w:marBottom w:val="0"/>
      <w:divBdr>
        <w:top w:val="none" w:sz="0" w:space="0" w:color="auto"/>
        <w:left w:val="none" w:sz="0" w:space="0" w:color="auto"/>
        <w:bottom w:val="none" w:sz="0" w:space="0" w:color="auto"/>
        <w:right w:val="none" w:sz="0" w:space="0" w:color="auto"/>
      </w:divBdr>
    </w:div>
    <w:div w:id="54745682">
      <w:bodyDiv w:val="1"/>
      <w:marLeft w:val="0"/>
      <w:marRight w:val="0"/>
      <w:marTop w:val="0"/>
      <w:marBottom w:val="0"/>
      <w:divBdr>
        <w:top w:val="none" w:sz="0" w:space="0" w:color="auto"/>
        <w:left w:val="none" w:sz="0" w:space="0" w:color="auto"/>
        <w:bottom w:val="none" w:sz="0" w:space="0" w:color="auto"/>
        <w:right w:val="none" w:sz="0" w:space="0" w:color="auto"/>
      </w:divBdr>
    </w:div>
    <w:div w:id="56705887">
      <w:bodyDiv w:val="1"/>
      <w:marLeft w:val="0"/>
      <w:marRight w:val="0"/>
      <w:marTop w:val="0"/>
      <w:marBottom w:val="0"/>
      <w:divBdr>
        <w:top w:val="none" w:sz="0" w:space="0" w:color="auto"/>
        <w:left w:val="none" w:sz="0" w:space="0" w:color="auto"/>
        <w:bottom w:val="none" w:sz="0" w:space="0" w:color="auto"/>
        <w:right w:val="none" w:sz="0" w:space="0" w:color="auto"/>
      </w:divBdr>
    </w:div>
    <w:div w:id="59184179">
      <w:bodyDiv w:val="1"/>
      <w:marLeft w:val="0"/>
      <w:marRight w:val="0"/>
      <w:marTop w:val="0"/>
      <w:marBottom w:val="0"/>
      <w:divBdr>
        <w:top w:val="none" w:sz="0" w:space="0" w:color="auto"/>
        <w:left w:val="none" w:sz="0" w:space="0" w:color="auto"/>
        <w:bottom w:val="none" w:sz="0" w:space="0" w:color="auto"/>
        <w:right w:val="none" w:sz="0" w:space="0" w:color="auto"/>
      </w:divBdr>
    </w:div>
    <w:div w:id="61296075">
      <w:bodyDiv w:val="1"/>
      <w:marLeft w:val="0"/>
      <w:marRight w:val="0"/>
      <w:marTop w:val="0"/>
      <w:marBottom w:val="0"/>
      <w:divBdr>
        <w:top w:val="none" w:sz="0" w:space="0" w:color="auto"/>
        <w:left w:val="none" w:sz="0" w:space="0" w:color="auto"/>
        <w:bottom w:val="none" w:sz="0" w:space="0" w:color="auto"/>
        <w:right w:val="none" w:sz="0" w:space="0" w:color="auto"/>
      </w:divBdr>
    </w:div>
    <w:div w:id="76251070">
      <w:bodyDiv w:val="1"/>
      <w:marLeft w:val="0"/>
      <w:marRight w:val="0"/>
      <w:marTop w:val="0"/>
      <w:marBottom w:val="0"/>
      <w:divBdr>
        <w:top w:val="none" w:sz="0" w:space="0" w:color="auto"/>
        <w:left w:val="none" w:sz="0" w:space="0" w:color="auto"/>
        <w:bottom w:val="none" w:sz="0" w:space="0" w:color="auto"/>
        <w:right w:val="none" w:sz="0" w:space="0" w:color="auto"/>
      </w:divBdr>
    </w:div>
    <w:div w:id="79254735">
      <w:bodyDiv w:val="1"/>
      <w:marLeft w:val="0"/>
      <w:marRight w:val="0"/>
      <w:marTop w:val="0"/>
      <w:marBottom w:val="0"/>
      <w:divBdr>
        <w:top w:val="none" w:sz="0" w:space="0" w:color="auto"/>
        <w:left w:val="none" w:sz="0" w:space="0" w:color="auto"/>
        <w:bottom w:val="none" w:sz="0" w:space="0" w:color="auto"/>
        <w:right w:val="none" w:sz="0" w:space="0" w:color="auto"/>
      </w:divBdr>
    </w:div>
    <w:div w:id="79447964">
      <w:bodyDiv w:val="1"/>
      <w:marLeft w:val="0"/>
      <w:marRight w:val="0"/>
      <w:marTop w:val="0"/>
      <w:marBottom w:val="0"/>
      <w:divBdr>
        <w:top w:val="none" w:sz="0" w:space="0" w:color="auto"/>
        <w:left w:val="none" w:sz="0" w:space="0" w:color="auto"/>
        <w:bottom w:val="none" w:sz="0" w:space="0" w:color="auto"/>
        <w:right w:val="none" w:sz="0" w:space="0" w:color="auto"/>
      </w:divBdr>
    </w:div>
    <w:div w:id="79840016">
      <w:bodyDiv w:val="1"/>
      <w:marLeft w:val="0"/>
      <w:marRight w:val="0"/>
      <w:marTop w:val="0"/>
      <w:marBottom w:val="0"/>
      <w:divBdr>
        <w:top w:val="none" w:sz="0" w:space="0" w:color="auto"/>
        <w:left w:val="none" w:sz="0" w:space="0" w:color="auto"/>
        <w:bottom w:val="none" w:sz="0" w:space="0" w:color="auto"/>
        <w:right w:val="none" w:sz="0" w:space="0" w:color="auto"/>
      </w:divBdr>
    </w:div>
    <w:div w:id="83192950">
      <w:bodyDiv w:val="1"/>
      <w:marLeft w:val="0"/>
      <w:marRight w:val="0"/>
      <w:marTop w:val="0"/>
      <w:marBottom w:val="0"/>
      <w:divBdr>
        <w:top w:val="none" w:sz="0" w:space="0" w:color="auto"/>
        <w:left w:val="none" w:sz="0" w:space="0" w:color="auto"/>
        <w:bottom w:val="none" w:sz="0" w:space="0" w:color="auto"/>
        <w:right w:val="none" w:sz="0" w:space="0" w:color="auto"/>
      </w:divBdr>
    </w:div>
    <w:div w:id="86578442">
      <w:bodyDiv w:val="1"/>
      <w:marLeft w:val="0"/>
      <w:marRight w:val="0"/>
      <w:marTop w:val="0"/>
      <w:marBottom w:val="0"/>
      <w:divBdr>
        <w:top w:val="none" w:sz="0" w:space="0" w:color="auto"/>
        <w:left w:val="none" w:sz="0" w:space="0" w:color="auto"/>
        <w:bottom w:val="none" w:sz="0" w:space="0" w:color="auto"/>
        <w:right w:val="none" w:sz="0" w:space="0" w:color="auto"/>
      </w:divBdr>
    </w:div>
    <w:div w:id="86658757">
      <w:bodyDiv w:val="1"/>
      <w:marLeft w:val="0"/>
      <w:marRight w:val="0"/>
      <w:marTop w:val="0"/>
      <w:marBottom w:val="0"/>
      <w:divBdr>
        <w:top w:val="none" w:sz="0" w:space="0" w:color="auto"/>
        <w:left w:val="none" w:sz="0" w:space="0" w:color="auto"/>
        <w:bottom w:val="none" w:sz="0" w:space="0" w:color="auto"/>
        <w:right w:val="none" w:sz="0" w:space="0" w:color="auto"/>
      </w:divBdr>
    </w:div>
    <w:div w:id="87048948">
      <w:bodyDiv w:val="1"/>
      <w:marLeft w:val="0"/>
      <w:marRight w:val="0"/>
      <w:marTop w:val="0"/>
      <w:marBottom w:val="0"/>
      <w:divBdr>
        <w:top w:val="none" w:sz="0" w:space="0" w:color="auto"/>
        <w:left w:val="none" w:sz="0" w:space="0" w:color="auto"/>
        <w:bottom w:val="none" w:sz="0" w:space="0" w:color="auto"/>
        <w:right w:val="none" w:sz="0" w:space="0" w:color="auto"/>
      </w:divBdr>
    </w:div>
    <w:div w:id="95029714">
      <w:bodyDiv w:val="1"/>
      <w:marLeft w:val="0"/>
      <w:marRight w:val="0"/>
      <w:marTop w:val="0"/>
      <w:marBottom w:val="0"/>
      <w:divBdr>
        <w:top w:val="none" w:sz="0" w:space="0" w:color="auto"/>
        <w:left w:val="none" w:sz="0" w:space="0" w:color="auto"/>
        <w:bottom w:val="none" w:sz="0" w:space="0" w:color="auto"/>
        <w:right w:val="none" w:sz="0" w:space="0" w:color="auto"/>
      </w:divBdr>
    </w:div>
    <w:div w:id="95289892">
      <w:bodyDiv w:val="1"/>
      <w:marLeft w:val="0"/>
      <w:marRight w:val="0"/>
      <w:marTop w:val="0"/>
      <w:marBottom w:val="0"/>
      <w:divBdr>
        <w:top w:val="none" w:sz="0" w:space="0" w:color="auto"/>
        <w:left w:val="none" w:sz="0" w:space="0" w:color="auto"/>
        <w:bottom w:val="none" w:sz="0" w:space="0" w:color="auto"/>
        <w:right w:val="none" w:sz="0" w:space="0" w:color="auto"/>
      </w:divBdr>
    </w:div>
    <w:div w:id="96220259">
      <w:bodyDiv w:val="1"/>
      <w:marLeft w:val="0"/>
      <w:marRight w:val="0"/>
      <w:marTop w:val="0"/>
      <w:marBottom w:val="0"/>
      <w:divBdr>
        <w:top w:val="none" w:sz="0" w:space="0" w:color="auto"/>
        <w:left w:val="none" w:sz="0" w:space="0" w:color="auto"/>
        <w:bottom w:val="none" w:sz="0" w:space="0" w:color="auto"/>
        <w:right w:val="none" w:sz="0" w:space="0" w:color="auto"/>
      </w:divBdr>
    </w:div>
    <w:div w:id="101270675">
      <w:bodyDiv w:val="1"/>
      <w:marLeft w:val="0"/>
      <w:marRight w:val="0"/>
      <w:marTop w:val="0"/>
      <w:marBottom w:val="0"/>
      <w:divBdr>
        <w:top w:val="none" w:sz="0" w:space="0" w:color="auto"/>
        <w:left w:val="none" w:sz="0" w:space="0" w:color="auto"/>
        <w:bottom w:val="none" w:sz="0" w:space="0" w:color="auto"/>
        <w:right w:val="none" w:sz="0" w:space="0" w:color="auto"/>
      </w:divBdr>
    </w:div>
    <w:div w:id="104423780">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12406582">
      <w:bodyDiv w:val="1"/>
      <w:marLeft w:val="0"/>
      <w:marRight w:val="0"/>
      <w:marTop w:val="0"/>
      <w:marBottom w:val="0"/>
      <w:divBdr>
        <w:top w:val="none" w:sz="0" w:space="0" w:color="auto"/>
        <w:left w:val="none" w:sz="0" w:space="0" w:color="auto"/>
        <w:bottom w:val="none" w:sz="0" w:space="0" w:color="auto"/>
        <w:right w:val="none" w:sz="0" w:space="0" w:color="auto"/>
      </w:divBdr>
    </w:div>
    <w:div w:id="117769747">
      <w:bodyDiv w:val="1"/>
      <w:marLeft w:val="0"/>
      <w:marRight w:val="0"/>
      <w:marTop w:val="0"/>
      <w:marBottom w:val="0"/>
      <w:divBdr>
        <w:top w:val="none" w:sz="0" w:space="0" w:color="auto"/>
        <w:left w:val="none" w:sz="0" w:space="0" w:color="auto"/>
        <w:bottom w:val="none" w:sz="0" w:space="0" w:color="auto"/>
        <w:right w:val="none" w:sz="0" w:space="0" w:color="auto"/>
      </w:divBdr>
    </w:div>
    <w:div w:id="134227989">
      <w:bodyDiv w:val="1"/>
      <w:marLeft w:val="0"/>
      <w:marRight w:val="0"/>
      <w:marTop w:val="0"/>
      <w:marBottom w:val="0"/>
      <w:divBdr>
        <w:top w:val="none" w:sz="0" w:space="0" w:color="auto"/>
        <w:left w:val="none" w:sz="0" w:space="0" w:color="auto"/>
        <w:bottom w:val="none" w:sz="0" w:space="0" w:color="auto"/>
        <w:right w:val="none" w:sz="0" w:space="0" w:color="auto"/>
      </w:divBdr>
    </w:div>
    <w:div w:id="135531849">
      <w:bodyDiv w:val="1"/>
      <w:marLeft w:val="0"/>
      <w:marRight w:val="0"/>
      <w:marTop w:val="0"/>
      <w:marBottom w:val="0"/>
      <w:divBdr>
        <w:top w:val="none" w:sz="0" w:space="0" w:color="auto"/>
        <w:left w:val="none" w:sz="0" w:space="0" w:color="auto"/>
        <w:bottom w:val="none" w:sz="0" w:space="0" w:color="auto"/>
        <w:right w:val="none" w:sz="0" w:space="0" w:color="auto"/>
      </w:divBdr>
    </w:div>
    <w:div w:id="137383132">
      <w:bodyDiv w:val="1"/>
      <w:marLeft w:val="0"/>
      <w:marRight w:val="0"/>
      <w:marTop w:val="0"/>
      <w:marBottom w:val="0"/>
      <w:divBdr>
        <w:top w:val="none" w:sz="0" w:space="0" w:color="auto"/>
        <w:left w:val="none" w:sz="0" w:space="0" w:color="auto"/>
        <w:bottom w:val="none" w:sz="0" w:space="0" w:color="auto"/>
        <w:right w:val="none" w:sz="0" w:space="0" w:color="auto"/>
      </w:divBdr>
    </w:div>
    <w:div w:id="140469891">
      <w:bodyDiv w:val="1"/>
      <w:marLeft w:val="0"/>
      <w:marRight w:val="0"/>
      <w:marTop w:val="0"/>
      <w:marBottom w:val="0"/>
      <w:divBdr>
        <w:top w:val="none" w:sz="0" w:space="0" w:color="auto"/>
        <w:left w:val="none" w:sz="0" w:space="0" w:color="auto"/>
        <w:bottom w:val="none" w:sz="0" w:space="0" w:color="auto"/>
        <w:right w:val="none" w:sz="0" w:space="0" w:color="auto"/>
      </w:divBdr>
    </w:div>
    <w:div w:id="141504748">
      <w:bodyDiv w:val="1"/>
      <w:marLeft w:val="0"/>
      <w:marRight w:val="0"/>
      <w:marTop w:val="0"/>
      <w:marBottom w:val="0"/>
      <w:divBdr>
        <w:top w:val="none" w:sz="0" w:space="0" w:color="auto"/>
        <w:left w:val="none" w:sz="0" w:space="0" w:color="auto"/>
        <w:bottom w:val="none" w:sz="0" w:space="0" w:color="auto"/>
        <w:right w:val="none" w:sz="0" w:space="0" w:color="auto"/>
      </w:divBdr>
    </w:div>
    <w:div w:id="143161016">
      <w:bodyDiv w:val="1"/>
      <w:marLeft w:val="0"/>
      <w:marRight w:val="0"/>
      <w:marTop w:val="0"/>
      <w:marBottom w:val="0"/>
      <w:divBdr>
        <w:top w:val="none" w:sz="0" w:space="0" w:color="auto"/>
        <w:left w:val="none" w:sz="0" w:space="0" w:color="auto"/>
        <w:bottom w:val="none" w:sz="0" w:space="0" w:color="auto"/>
        <w:right w:val="none" w:sz="0" w:space="0" w:color="auto"/>
      </w:divBdr>
    </w:div>
    <w:div w:id="146015540">
      <w:bodyDiv w:val="1"/>
      <w:marLeft w:val="0"/>
      <w:marRight w:val="0"/>
      <w:marTop w:val="0"/>
      <w:marBottom w:val="0"/>
      <w:divBdr>
        <w:top w:val="none" w:sz="0" w:space="0" w:color="auto"/>
        <w:left w:val="none" w:sz="0" w:space="0" w:color="auto"/>
        <w:bottom w:val="none" w:sz="0" w:space="0" w:color="auto"/>
        <w:right w:val="none" w:sz="0" w:space="0" w:color="auto"/>
      </w:divBdr>
    </w:div>
    <w:div w:id="147021248">
      <w:bodyDiv w:val="1"/>
      <w:marLeft w:val="0"/>
      <w:marRight w:val="0"/>
      <w:marTop w:val="0"/>
      <w:marBottom w:val="0"/>
      <w:divBdr>
        <w:top w:val="none" w:sz="0" w:space="0" w:color="auto"/>
        <w:left w:val="none" w:sz="0" w:space="0" w:color="auto"/>
        <w:bottom w:val="none" w:sz="0" w:space="0" w:color="auto"/>
        <w:right w:val="none" w:sz="0" w:space="0" w:color="auto"/>
      </w:divBdr>
    </w:div>
    <w:div w:id="148714560">
      <w:bodyDiv w:val="1"/>
      <w:marLeft w:val="0"/>
      <w:marRight w:val="0"/>
      <w:marTop w:val="0"/>
      <w:marBottom w:val="0"/>
      <w:divBdr>
        <w:top w:val="none" w:sz="0" w:space="0" w:color="auto"/>
        <w:left w:val="none" w:sz="0" w:space="0" w:color="auto"/>
        <w:bottom w:val="none" w:sz="0" w:space="0" w:color="auto"/>
        <w:right w:val="none" w:sz="0" w:space="0" w:color="auto"/>
      </w:divBdr>
    </w:div>
    <w:div w:id="159851893">
      <w:bodyDiv w:val="1"/>
      <w:marLeft w:val="0"/>
      <w:marRight w:val="0"/>
      <w:marTop w:val="0"/>
      <w:marBottom w:val="0"/>
      <w:divBdr>
        <w:top w:val="none" w:sz="0" w:space="0" w:color="auto"/>
        <w:left w:val="none" w:sz="0" w:space="0" w:color="auto"/>
        <w:bottom w:val="none" w:sz="0" w:space="0" w:color="auto"/>
        <w:right w:val="none" w:sz="0" w:space="0" w:color="auto"/>
      </w:divBdr>
    </w:div>
    <w:div w:id="160197550">
      <w:bodyDiv w:val="1"/>
      <w:marLeft w:val="0"/>
      <w:marRight w:val="0"/>
      <w:marTop w:val="0"/>
      <w:marBottom w:val="0"/>
      <w:divBdr>
        <w:top w:val="none" w:sz="0" w:space="0" w:color="auto"/>
        <w:left w:val="none" w:sz="0" w:space="0" w:color="auto"/>
        <w:bottom w:val="none" w:sz="0" w:space="0" w:color="auto"/>
        <w:right w:val="none" w:sz="0" w:space="0" w:color="auto"/>
      </w:divBdr>
    </w:div>
    <w:div w:id="168642960">
      <w:bodyDiv w:val="1"/>
      <w:marLeft w:val="0"/>
      <w:marRight w:val="0"/>
      <w:marTop w:val="0"/>
      <w:marBottom w:val="0"/>
      <w:divBdr>
        <w:top w:val="none" w:sz="0" w:space="0" w:color="auto"/>
        <w:left w:val="none" w:sz="0" w:space="0" w:color="auto"/>
        <w:bottom w:val="none" w:sz="0" w:space="0" w:color="auto"/>
        <w:right w:val="none" w:sz="0" w:space="0" w:color="auto"/>
      </w:divBdr>
    </w:div>
    <w:div w:id="176191443">
      <w:bodyDiv w:val="1"/>
      <w:marLeft w:val="0"/>
      <w:marRight w:val="0"/>
      <w:marTop w:val="0"/>
      <w:marBottom w:val="0"/>
      <w:divBdr>
        <w:top w:val="none" w:sz="0" w:space="0" w:color="auto"/>
        <w:left w:val="none" w:sz="0" w:space="0" w:color="auto"/>
        <w:bottom w:val="none" w:sz="0" w:space="0" w:color="auto"/>
        <w:right w:val="none" w:sz="0" w:space="0" w:color="auto"/>
      </w:divBdr>
    </w:div>
    <w:div w:id="179974443">
      <w:bodyDiv w:val="1"/>
      <w:marLeft w:val="0"/>
      <w:marRight w:val="0"/>
      <w:marTop w:val="0"/>
      <w:marBottom w:val="0"/>
      <w:divBdr>
        <w:top w:val="none" w:sz="0" w:space="0" w:color="auto"/>
        <w:left w:val="none" w:sz="0" w:space="0" w:color="auto"/>
        <w:bottom w:val="none" w:sz="0" w:space="0" w:color="auto"/>
        <w:right w:val="none" w:sz="0" w:space="0" w:color="auto"/>
      </w:divBdr>
    </w:div>
    <w:div w:id="182287602">
      <w:bodyDiv w:val="1"/>
      <w:marLeft w:val="0"/>
      <w:marRight w:val="0"/>
      <w:marTop w:val="0"/>
      <w:marBottom w:val="0"/>
      <w:divBdr>
        <w:top w:val="none" w:sz="0" w:space="0" w:color="auto"/>
        <w:left w:val="none" w:sz="0" w:space="0" w:color="auto"/>
        <w:bottom w:val="none" w:sz="0" w:space="0" w:color="auto"/>
        <w:right w:val="none" w:sz="0" w:space="0" w:color="auto"/>
      </w:divBdr>
    </w:div>
    <w:div w:id="187330665">
      <w:bodyDiv w:val="1"/>
      <w:marLeft w:val="0"/>
      <w:marRight w:val="0"/>
      <w:marTop w:val="0"/>
      <w:marBottom w:val="0"/>
      <w:divBdr>
        <w:top w:val="none" w:sz="0" w:space="0" w:color="auto"/>
        <w:left w:val="none" w:sz="0" w:space="0" w:color="auto"/>
        <w:bottom w:val="none" w:sz="0" w:space="0" w:color="auto"/>
        <w:right w:val="none" w:sz="0" w:space="0" w:color="auto"/>
      </w:divBdr>
    </w:div>
    <w:div w:id="198668637">
      <w:bodyDiv w:val="1"/>
      <w:marLeft w:val="0"/>
      <w:marRight w:val="0"/>
      <w:marTop w:val="0"/>
      <w:marBottom w:val="0"/>
      <w:divBdr>
        <w:top w:val="none" w:sz="0" w:space="0" w:color="auto"/>
        <w:left w:val="none" w:sz="0" w:space="0" w:color="auto"/>
        <w:bottom w:val="none" w:sz="0" w:space="0" w:color="auto"/>
        <w:right w:val="none" w:sz="0" w:space="0" w:color="auto"/>
      </w:divBdr>
    </w:div>
    <w:div w:id="199829031">
      <w:bodyDiv w:val="1"/>
      <w:marLeft w:val="0"/>
      <w:marRight w:val="0"/>
      <w:marTop w:val="0"/>
      <w:marBottom w:val="0"/>
      <w:divBdr>
        <w:top w:val="none" w:sz="0" w:space="0" w:color="auto"/>
        <w:left w:val="none" w:sz="0" w:space="0" w:color="auto"/>
        <w:bottom w:val="none" w:sz="0" w:space="0" w:color="auto"/>
        <w:right w:val="none" w:sz="0" w:space="0" w:color="auto"/>
      </w:divBdr>
    </w:div>
    <w:div w:id="203446376">
      <w:bodyDiv w:val="1"/>
      <w:marLeft w:val="0"/>
      <w:marRight w:val="0"/>
      <w:marTop w:val="0"/>
      <w:marBottom w:val="0"/>
      <w:divBdr>
        <w:top w:val="none" w:sz="0" w:space="0" w:color="auto"/>
        <w:left w:val="none" w:sz="0" w:space="0" w:color="auto"/>
        <w:bottom w:val="none" w:sz="0" w:space="0" w:color="auto"/>
        <w:right w:val="none" w:sz="0" w:space="0" w:color="auto"/>
      </w:divBdr>
    </w:div>
    <w:div w:id="211893505">
      <w:bodyDiv w:val="1"/>
      <w:marLeft w:val="0"/>
      <w:marRight w:val="0"/>
      <w:marTop w:val="0"/>
      <w:marBottom w:val="0"/>
      <w:divBdr>
        <w:top w:val="none" w:sz="0" w:space="0" w:color="auto"/>
        <w:left w:val="none" w:sz="0" w:space="0" w:color="auto"/>
        <w:bottom w:val="none" w:sz="0" w:space="0" w:color="auto"/>
        <w:right w:val="none" w:sz="0" w:space="0" w:color="auto"/>
      </w:divBdr>
    </w:div>
    <w:div w:id="215699146">
      <w:bodyDiv w:val="1"/>
      <w:marLeft w:val="0"/>
      <w:marRight w:val="0"/>
      <w:marTop w:val="0"/>
      <w:marBottom w:val="0"/>
      <w:divBdr>
        <w:top w:val="none" w:sz="0" w:space="0" w:color="auto"/>
        <w:left w:val="none" w:sz="0" w:space="0" w:color="auto"/>
        <w:bottom w:val="none" w:sz="0" w:space="0" w:color="auto"/>
        <w:right w:val="none" w:sz="0" w:space="0" w:color="auto"/>
      </w:divBdr>
    </w:div>
    <w:div w:id="226258608">
      <w:bodyDiv w:val="1"/>
      <w:marLeft w:val="0"/>
      <w:marRight w:val="0"/>
      <w:marTop w:val="0"/>
      <w:marBottom w:val="0"/>
      <w:divBdr>
        <w:top w:val="none" w:sz="0" w:space="0" w:color="auto"/>
        <w:left w:val="none" w:sz="0" w:space="0" w:color="auto"/>
        <w:bottom w:val="none" w:sz="0" w:space="0" w:color="auto"/>
        <w:right w:val="none" w:sz="0" w:space="0" w:color="auto"/>
      </w:divBdr>
    </w:div>
    <w:div w:id="228348381">
      <w:bodyDiv w:val="1"/>
      <w:marLeft w:val="0"/>
      <w:marRight w:val="0"/>
      <w:marTop w:val="0"/>
      <w:marBottom w:val="0"/>
      <w:divBdr>
        <w:top w:val="none" w:sz="0" w:space="0" w:color="auto"/>
        <w:left w:val="none" w:sz="0" w:space="0" w:color="auto"/>
        <w:bottom w:val="none" w:sz="0" w:space="0" w:color="auto"/>
        <w:right w:val="none" w:sz="0" w:space="0" w:color="auto"/>
      </w:divBdr>
    </w:div>
    <w:div w:id="230427336">
      <w:bodyDiv w:val="1"/>
      <w:marLeft w:val="0"/>
      <w:marRight w:val="0"/>
      <w:marTop w:val="0"/>
      <w:marBottom w:val="0"/>
      <w:divBdr>
        <w:top w:val="none" w:sz="0" w:space="0" w:color="auto"/>
        <w:left w:val="none" w:sz="0" w:space="0" w:color="auto"/>
        <w:bottom w:val="none" w:sz="0" w:space="0" w:color="auto"/>
        <w:right w:val="none" w:sz="0" w:space="0" w:color="auto"/>
      </w:divBdr>
    </w:div>
    <w:div w:id="238251600">
      <w:bodyDiv w:val="1"/>
      <w:marLeft w:val="0"/>
      <w:marRight w:val="0"/>
      <w:marTop w:val="0"/>
      <w:marBottom w:val="0"/>
      <w:divBdr>
        <w:top w:val="none" w:sz="0" w:space="0" w:color="auto"/>
        <w:left w:val="none" w:sz="0" w:space="0" w:color="auto"/>
        <w:bottom w:val="none" w:sz="0" w:space="0" w:color="auto"/>
        <w:right w:val="none" w:sz="0" w:space="0" w:color="auto"/>
      </w:divBdr>
    </w:div>
    <w:div w:id="241525254">
      <w:bodyDiv w:val="1"/>
      <w:marLeft w:val="0"/>
      <w:marRight w:val="0"/>
      <w:marTop w:val="0"/>
      <w:marBottom w:val="0"/>
      <w:divBdr>
        <w:top w:val="none" w:sz="0" w:space="0" w:color="auto"/>
        <w:left w:val="none" w:sz="0" w:space="0" w:color="auto"/>
        <w:bottom w:val="none" w:sz="0" w:space="0" w:color="auto"/>
        <w:right w:val="none" w:sz="0" w:space="0" w:color="auto"/>
      </w:divBdr>
    </w:div>
    <w:div w:id="246690409">
      <w:bodyDiv w:val="1"/>
      <w:marLeft w:val="0"/>
      <w:marRight w:val="0"/>
      <w:marTop w:val="0"/>
      <w:marBottom w:val="0"/>
      <w:divBdr>
        <w:top w:val="none" w:sz="0" w:space="0" w:color="auto"/>
        <w:left w:val="none" w:sz="0" w:space="0" w:color="auto"/>
        <w:bottom w:val="none" w:sz="0" w:space="0" w:color="auto"/>
        <w:right w:val="none" w:sz="0" w:space="0" w:color="auto"/>
      </w:divBdr>
    </w:div>
    <w:div w:id="248467314">
      <w:bodyDiv w:val="1"/>
      <w:marLeft w:val="0"/>
      <w:marRight w:val="0"/>
      <w:marTop w:val="0"/>
      <w:marBottom w:val="0"/>
      <w:divBdr>
        <w:top w:val="none" w:sz="0" w:space="0" w:color="auto"/>
        <w:left w:val="none" w:sz="0" w:space="0" w:color="auto"/>
        <w:bottom w:val="none" w:sz="0" w:space="0" w:color="auto"/>
        <w:right w:val="none" w:sz="0" w:space="0" w:color="auto"/>
      </w:divBdr>
    </w:div>
    <w:div w:id="248467487">
      <w:bodyDiv w:val="1"/>
      <w:marLeft w:val="0"/>
      <w:marRight w:val="0"/>
      <w:marTop w:val="0"/>
      <w:marBottom w:val="0"/>
      <w:divBdr>
        <w:top w:val="none" w:sz="0" w:space="0" w:color="auto"/>
        <w:left w:val="none" w:sz="0" w:space="0" w:color="auto"/>
        <w:bottom w:val="none" w:sz="0" w:space="0" w:color="auto"/>
        <w:right w:val="none" w:sz="0" w:space="0" w:color="auto"/>
      </w:divBdr>
    </w:div>
    <w:div w:id="257715539">
      <w:bodyDiv w:val="1"/>
      <w:marLeft w:val="0"/>
      <w:marRight w:val="0"/>
      <w:marTop w:val="0"/>
      <w:marBottom w:val="0"/>
      <w:divBdr>
        <w:top w:val="none" w:sz="0" w:space="0" w:color="auto"/>
        <w:left w:val="none" w:sz="0" w:space="0" w:color="auto"/>
        <w:bottom w:val="none" w:sz="0" w:space="0" w:color="auto"/>
        <w:right w:val="none" w:sz="0" w:space="0" w:color="auto"/>
      </w:divBdr>
    </w:div>
    <w:div w:id="265386965">
      <w:bodyDiv w:val="1"/>
      <w:marLeft w:val="0"/>
      <w:marRight w:val="0"/>
      <w:marTop w:val="0"/>
      <w:marBottom w:val="0"/>
      <w:divBdr>
        <w:top w:val="none" w:sz="0" w:space="0" w:color="auto"/>
        <w:left w:val="none" w:sz="0" w:space="0" w:color="auto"/>
        <w:bottom w:val="none" w:sz="0" w:space="0" w:color="auto"/>
        <w:right w:val="none" w:sz="0" w:space="0" w:color="auto"/>
      </w:divBdr>
    </w:div>
    <w:div w:id="267391368">
      <w:bodyDiv w:val="1"/>
      <w:marLeft w:val="0"/>
      <w:marRight w:val="0"/>
      <w:marTop w:val="0"/>
      <w:marBottom w:val="0"/>
      <w:divBdr>
        <w:top w:val="none" w:sz="0" w:space="0" w:color="auto"/>
        <w:left w:val="none" w:sz="0" w:space="0" w:color="auto"/>
        <w:bottom w:val="none" w:sz="0" w:space="0" w:color="auto"/>
        <w:right w:val="none" w:sz="0" w:space="0" w:color="auto"/>
      </w:divBdr>
    </w:div>
    <w:div w:id="271741908">
      <w:bodyDiv w:val="1"/>
      <w:marLeft w:val="0"/>
      <w:marRight w:val="0"/>
      <w:marTop w:val="0"/>
      <w:marBottom w:val="0"/>
      <w:divBdr>
        <w:top w:val="none" w:sz="0" w:space="0" w:color="auto"/>
        <w:left w:val="none" w:sz="0" w:space="0" w:color="auto"/>
        <w:bottom w:val="none" w:sz="0" w:space="0" w:color="auto"/>
        <w:right w:val="none" w:sz="0" w:space="0" w:color="auto"/>
      </w:divBdr>
    </w:div>
    <w:div w:id="272565080">
      <w:bodyDiv w:val="1"/>
      <w:marLeft w:val="0"/>
      <w:marRight w:val="0"/>
      <w:marTop w:val="0"/>
      <w:marBottom w:val="0"/>
      <w:divBdr>
        <w:top w:val="none" w:sz="0" w:space="0" w:color="auto"/>
        <w:left w:val="none" w:sz="0" w:space="0" w:color="auto"/>
        <w:bottom w:val="none" w:sz="0" w:space="0" w:color="auto"/>
        <w:right w:val="none" w:sz="0" w:space="0" w:color="auto"/>
      </w:divBdr>
    </w:div>
    <w:div w:id="279075948">
      <w:bodyDiv w:val="1"/>
      <w:marLeft w:val="0"/>
      <w:marRight w:val="0"/>
      <w:marTop w:val="0"/>
      <w:marBottom w:val="0"/>
      <w:divBdr>
        <w:top w:val="none" w:sz="0" w:space="0" w:color="auto"/>
        <w:left w:val="none" w:sz="0" w:space="0" w:color="auto"/>
        <w:bottom w:val="none" w:sz="0" w:space="0" w:color="auto"/>
        <w:right w:val="none" w:sz="0" w:space="0" w:color="auto"/>
      </w:divBdr>
    </w:div>
    <w:div w:id="281377325">
      <w:bodyDiv w:val="1"/>
      <w:marLeft w:val="0"/>
      <w:marRight w:val="0"/>
      <w:marTop w:val="0"/>
      <w:marBottom w:val="0"/>
      <w:divBdr>
        <w:top w:val="none" w:sz="0" w:space="0" w:color="auto"/>
        <w:left w:val="none" w:sz="0" w:space="0" w:color="auto"/>
        <w:bottom w:val="none" w:sz="0" w:space="0" w:color="auto"/>
        <w:right w:val="none" w:sz="0" w:space="0" w:color="auto"/>
      </w:divBdr>
    </w:div>
    <w:div w:id="285162452">
      <w:bodyDiv w:val="1"/>
      <w:marLeft w:val="0"/>
      <w:marRight w:val="0"/>
      <w:marTop w:val="0"/>
      <w:marBottom w:val="0"/>
      <w:divBdr>
        <w:top w:val="none" w:sz="0" w:space="0" w:color="auto"/>
        <w:left w:val="none" w:sz="0" w:space="0" w:color="auto"/>
        <w:bottom w:val="none" w:sz="0" w:space="0" w:color="auto"/>
        <w:right w:val="none" w:sz="0" w:space="0" w:color="auto"/>
      </w:divBdr>
    </w:div>
    <w:div w:id="285432128">
      <w:bodyDiv w:val="1"/>
      <w:marLeft w:val="0"/>
      <w:marRight w:val="0"/>
      <w:marTop w:val="0"/>
      <w:marBottom w:val="0"/>
      <w:divBdr>
        <w:top w:val="none" w:sz="0" w:space="0" w:color="auto"/>
        <w:left w:val="none" w:sz="0" w:space="0" w:color="auto"/>
        <w:bottom w:val="none" w:sz="0" w:space="0" w:color="auto"/>
        <w:right w:val="none" w:sz="0" w:space="0" w:color="auto"/>
      </w:divBdr>
    </w:div>
    <w:div w:id="286661804">
      <w:bodyDiv w:val="1"/>
      <w:marLeft w:val="0"/>
      <w:marRight w:val="0"/>
      <w:marTop w:val="0"/>
      <w:marBottom w:val="0"/>
      <w:divBdr>
        <w:top w:val="none" w:sz="0" w:space="0" w:color="auto"/>
        <w:left w:val="none" w:sz="0" w:space="0" w:color="auto"/>
        <w:bottom w:val="none" w:sz="0" w:space="0" w:color="auto"/>
        <w:right w:val="none" w:sz="0" w:space="0" w:color="auto"/>
      </w:divBdr>
    </w:div>
    <w:div w:id="291207051">
      <w:bodyDiv w:val="1"/>
      <w:marLeft w:val="0"/>
      <w:marRight w:val="0"/>
      <w:marTop w:val="0"/>
      <w:marBottom w:val="0"/>
      <w:divBdr>
        <w:top w:val="none" w:sz="0" w:space="0" w:color="auto"/>
        <w:left w:val="none" w:sz="0" w:space="0" w:color="auto"/>
        <w:bottom w:val="none" w:sz="0" w:space="0" w:color="auto"/>
        <w:right w:val="none" w:sz="0" w:space="0" w:color="auto"/>
      </w:divBdr>
    </w:div>
    <w:div w:id="291863751">
      <w:bodyDiv w:val="1"/>
      <w:marLeft w:val="0"/>
      <w:marRight w:val="0"/>
      <w:marTop w:val="0"/>
      <w:marBottom w:val="0"/>
      <w:divBdr>
        <w:top w:val="none" w:sz="0" w:space="0" w:color="auto"/>
        <w:left w:val="none" w:sz="0" w:space="0" w:color="auto"/>
        <w:bottom w:val="none" w:sz="0" w:space="0" w:color="auto"/>
        <w:right w:val="none" w:sz="0" w:space="0" w:color="auto"/>
      </w:divBdr>
    </w:div>
    <w:div w:id="294332828">
      <w:bodyDiv w:val="1"/>
      <w:marLeft w:val="0"/>
      <w:marRight w:val="0"/>
      <w:marTop w:val="0"/>
      <w:marBottom w:val="0"/>
      <w:divBdr>
        <w:top w:val="none" w:sz="0" w:space="0" w:color="auto"/>
        <w:left w:val="none" w:sz="0" w:space="0" w:color="auto"/>
        <w:bottom w:val="none" w:sz="0" w:space="0" w:color="auto"/>
        <w:right w:val="none" w:sz="0" w:space="0" w:color="auto"/>
      </w:divBdr>
    </w:div>
    <w:div w:id="296952613">
      <w:bodyDiv w:val="1"/>
      <w:marLeft w:val="0"/>
      <w:marRight w:val="0"/>
      <w:marTop w:val="0"/>
      <w:marBottom w:val="0"/>
      <w:divBdr>
        <w:top w:val="none" w:sz="0" w:space="0" w:color="auto"/>
        <w:left w:val="none" w:sz="0" w:space="0" w:color="auto"/>
        <w:bottom w:val="none" w:sz="0" w:space="0" w:color="auto"/>
        <w:right w:val="none" w:sz="0" w:space="0" w:color="auto"/>
      </w:divBdr>
    </w:div>
    <w:div w:id="297734897">
      <w:bodyDiv w:val="1"/>
      <w:marLeft w:val="0"/>
      <w:marRight w:val="0"/>
      <w:marTop w:val="0"/>
      <w:marBottom w:val="0"/>
      <w:divBdr>
        <w:top w:val="none" w:sz="0" w:space="0" w:color="auto"/>
        <w:left w:val="none" w:sz="0" w:space="0" w:color="auto"/>
        <w:bottom w:val="none" w:sz="0" w:space="0" w:color="auto"/>
        <w:right w:val="none" w:sz="0" w:space="0" w:color="auto"/>
      </w:divBdr>
    </w:div>
    <w:div w:id="298927388">
      <w:bodyDiv w:val="1"/>
      <w:marLeft w:val="0"/>
      <w:marRight w:val="0"/>
      <w:marTop w:val="0"/>
      <w:marBottom w:val="0"/>
      <w:divBdr>
        <w:top w:val="none" w:sz="0" w:space="0" w:color="auto"/>
        <w:left w:val="none" w:sz="0" w:space="0" w:color="auto"/>
        <w:bottom w:val="none" w:sz="0" w:space="0" w:color="auto"/>
        <w:right w:val="none" w:sz="0" w:space="0" w:color="auto"/>
      </w:divBdr>
    </w:div>
    <w:div w:id="301204142">
      <w:bodyDiv w:val="1"/>
      <w:marLeft w:val="0"/>
      <w:marRight w:val="0"/>
      <w:marTop w:val="0"/>
      <w:marBottom w:val="0"/>
      <w:divBdr>
        <w:top w:val="none" w:sz="0" w:space="0" w:color="auto"/>
        <w:left w:val="none" w:sz="0" w:space="0" w:color="auto"/>
        <w:bottom w:val="none" w:sz="0" w:space="0" w:color="auto"/>
        <w:right w:val="none" w:sz="0" w:space="0" w:color="auto"/>
      </w:divBdr>
    </w:div>
    <w:div w:id="302198684">
      <w:bodyDiv w:val="1"/>
      <w:marLeft w:val="0"/>
      <w:marRight w:val="0"/>
      <w:marTop w:val="0"/>
      <w:marBottom w:val="0"/>
      <w:divBdr>
        <w:top w:val="none" w:sz="0" w:space="0" w:color="auto"/>
        <w:left w:val="none" w:sz="0" w:space="0" w:color="auto"/>
        <w:bottom w:val="none" w:sz="0" w:space="0" w:color="auto"/>
        <w:right w:val="none" w:sz="0" w:space="0" w:color="auto"/>
      </w:divBdr>
    </w:div>
    <w:div w:id="302661757">
      <w:bodyDiv w:val="1"/>
      <w:marLeft w:val="0"/>
      <w:marRight w:val="0"/>
      <w:marTop w:val="0"/>
      <w:marBottom w:val="0"/>
      <w:divBdr>
        <w:top w:val="none" w:sz="0" w:space="0" w:color="auto"/>
        <w:left w:val="none" w:sz="0" w:space="0" w:color="auto"/>
        <w:bottom w:val="none" w:sz="0" w:space="0" w:color="auto"/>
        <w:right w:val="none" w:sz="0" w:space="0" w:color="auto"/>
      </w:divBdr>
    </w:div>
    <w:div w:id="316961757">
      <w:bodyDiv w:val="1"/>
      <w:marLeft w:val="0"/>
      <w:marRight w:val="0"/>
      <w:marTop w:val="0"/>
      <w:marBottom w:val="0"/>
      <w:divBdr>
        <w:top w:val="none" w:sz="0" w:space="0" w:color="auto"/>
        <w:left w:val="none" w:sz="0" w:space="0" w:color="auto"/>
        <w:bottom w:val="none" w:sz="0" w:space="0" w:color="auto"/>
        <w:right w:val="none" w:sz="0" w:space="0" w:color="auto"/>
      </w:divBdr>
    </w:div>
    <w:div w:id="317853284">
      <w:bodyDiv w:val="1"/>
      <w:marLeft w:val="0"/>
      <w:marRight w:val="0"/>
      <w:marTop w:val="0"/>
      <w:marBottom w:val="0"/>
      <w:divBdr>
        <w:top w:val="none" w:sz="0" w:space="0" w:color="auto"/>
        <w:left w:val="none" w:sz="0" w:space="0" w:color="auto"/>
        <w:bottom w:val="none" w:sz="0" w:space="0" w:color="auto"/>
        <w:right w:val="none" w:sz="0" w:space="0" w:color="auto"/>
      </w:divBdr>
    </w:div>
    <w:div w:id="320039399">
      <w:bodyDiv w:val="1"/>
      <w:marLeft w:val="0"/>
      <w:marRight w:val="0"/>
      <w:marTop w:val="0"/>
      <w:marBottom w:val="0"/>
      <w:divBdr>
        <w:top w:val="none" w:sz="0" w:space="0" w:color="auto"/>
        <w:left w:val="none" w:sz="0" w:space="0" w:color="auto"/>
        <w:bottom w:val="none" w:sz="0" w:space="0" w:color="auto"/>
        <w:right w:val="none" w:sz="0" w:space="0" w:color="auto"/>
      </w:divBdr>
    </w:div>
    <w:div w:id="320350204">
      <w:bodyDiv w:val="1"/>
      <w:marLeft w:val="0"/>
      <w:marRight w:val="0"/>
      <w:marTop w:val="0"/>
      <w:marBottom w:val="0"/>
      <w:divBdr>
        <w:top w:val="none" w:sz="0" w:space="0" w:color="auto"/>
        <w:left w:val="none" w:sz="0" w:space="0" w:color="auto"/>
        <w:bottom w:val="none" w:sz="0" w:space="0" w:color="auto"/>
        <w:right w:val="none" w:sz="0" w:space="0" w:color="auto"/>
      </w:divBdr>
    </w:div>
    <w:div w:id="322247059">
      <w:bodyDiv w:val="1"/>
      <w:marLeft w:val="0"/>
      <w:marRight w:val="0"/>
      <w:marTop w:val="0"/>
      <w:marBottom w:val="0"/>
      <w:divBdr>
        <w:top w:val="none" w:sz="0" w:space="0" w:color="auto"/>
        <w:left w:val="none" w:sz="0" w:space="0" w:color="auto"/>
        <w:bottom w:val="none" w:sz="0" w:space="0" w:color="auto"/>
        <w:right w:val="none" w:sz="0" w:space="0" w:color="auto"/>
      </w:divBdr>
    </w:div>
    <w:div w:id="325285544">
      <w:bodyDiv w:val="1"/>
      <w:marLeft w:val="0"/>
      <w:marRight w:val="0"/>
      <w:marTop w:val="0"/>
      <w:marBottom w:val="0"/>
      <w:divBdr>
        <w:top w:val="none" w:sz="0" w:space="0" w:color="auto"/>
        <w:left w:val="none" w:sz="0" w:space="0" w:color="auto"/>
        <w:bottom w:val="none" w:sz="0" w:space="0" w:color="auto"/>
        <w:right w:val="none" w:sz="0" w:space="0" w:color="auto"/>
      </w:divBdr>
    </w:div>
    <w:div w:id="328600637">
      <w:bodyDiv w:val="1"/>
      <w:marLeft w:val="0"/>
      <w:marRight w:val="0"/>
      <w:marTop w:val="0"/>
      <w:marBottom w:val="0"/>
      <w:divBdr>
        <w:top w:val="none" w:sz="0" w:space="0" w:color="auto"/>
        <w:left w:val="none" w:sz="0" w:space="0" w:color="auto"/>
        <w:bottom w:val="none" w:sz="0" w:space="0" w:color="auto"/>
        <w:right w:val="none" w:sz="0" w:space="0" w:color="auto"/>
      </w:divBdr>
    </w:div>
    <w:div w:id="330644334">
      <w:bodyDiv w:val="1"/>
      <w:marLeft w:val="0"/>
      <w:marRight w:val="0"/>
      <w:marTop w:val="0"/>
      <w:marBottom w:val="0"/>
      <w:divBdr>
        <w:top w:val="none" w:sz="0" w:space="0" w:color="auto"/>
        <w:left w:val="none" w:sz="0" w:space="0" w:color="auto"/>
        <w:bottom w:val="none" w:sz="0" w:space="0" w:color="auto"/>
        <w:right w:val="none" w:sz="0" w:space="0" w:color="auto"/>
      </w:divBdr>
    </w:div>
    <w:div w:id="332805501">
      <w:bodyDiv w:val="1"/>
      <w:marLeft w:val="0"/>
      <w:marRight w:val="0"/>
      <w:marTop w:val="0"/>
      <w:marBottom w:val="0"/>
      <w:divBdr>
        <w:top w:val="none" w:sz="0" w:space="0" w:color="auto"/>
        <w:left w:val="none" w:sz="0" w:space="0" w:color="auto"/>
        <w:bottom w:val="none" w:sz="0" w:space="0" w:color="auto"/>
        <w:right w:val="none" w:sz="0" w:space="0" w:color="auto"/>
      </w:divBdr>
    </w:div>
    <w:div w:id="337317460">
      <w:bodyDiv w:val="1"/>
      <w:marLeft w:val="0"/>
      <w:marRight w:val="0"/>
      <w:marTop w:val="0"/>
      <w:marBottom w:val="0"/>
      <w:divBdr>
        <w:top w:val="none" w:sz="0" w:space="0" w:color="auto"/>
        <w:left w:val="none" w:sz="0" w:space="0" w:color="auto"/>
        <w:bottom w:val="none" w:sz="0" w:space="0" w:color="auto"/>
        <w:right w:val="none" w:sz="0" w:space="0" w:color="auto"/>
      </w:divBdr>
    </w:div>
    <w:div w:id="339815136">
      <w:bodyDiv w:val="1"/>
      <w:marLeft w:val="0"/>
      <w:marRight w:val="0"/>
      <w:marTop w:val="0"/>
      <w:marBottom w:val="0"/>
      <w:divBdr>
        <w:top w:val="none" w:sz="0" w:space="0" w:color="auto"/>
        <w:left w:val="none" w:sz="0" w:space="0" w:color="auto"/>
        <w:bottom w:val="none" w:sz="0" w:space="0" w:color="auto"/>
        <w:right w:val="none" w:sz="0" w:space="0" w:color="auto"/>
      </w:divBdr>
    </w:div>
    <w:div w:id="344522980">
      <w:bodyDiv w:val="1"/>
      <w:marLeft w:val="0"/>
      <w:marRight w:val="0"/>
      <w:marTop w:val="0"/>
      <w:marBottom w:val="0"/>
      <w:divBdr>
        <w:top w:val="none" w:sz="0" w:space="0" w:color="auto"/>
        <w:left w:val="none" w:sz="0" w:space="0" w:color="auto"/>
        <w:bottom w:val="none" w:sz="0" w:space="0" w:color="auto"/>
        <w:right w:val="none" w:sz="0" w:space="0" w:color="auto"/>
      </w:divBdr>
    </w:div>
    <w:div w:id="345446673">
      <w:bodyDiv w:val="1"/>
      <w:marLeft w:val="0"/>
      <w:marRight w:val="0"/>
      <w:marTop w:val="0"/>
      <w:marBottom w:val="0"/>
      <w:divBdr>
        <w:top w:val="none" w:sz="0" w:space="0" w:color="auto"/>
        <w:left w:val="none" w:sz="0" w:space="0" w:color="auto"/>
        <w:bottom w:val="none" w:sz="0" w:space="0" w:color="auto"/>
        <w:right w:val="none" w:sz="0" w:space="0" w:color="auto"/>
      </w:divBdr>
    </w:div>
    <w:div w:id="345641150">
      <w:bodyDiv w:val="1"/>
      <w:marLeft w:val="0"/>
      <w:marRight w:val="0"/>
      <w:marTop w:val="0"/>
      <w:marBottom w:val="0"/>
      <w:divBdr>
        <w:top w:val="none" w:sz="0" w:space="0" w:color="auto"/>
        <w:left w:val="none" w:sz="0" w:space="0" w:color="auto"/>
        <w:bottom w:val="none" w:sz="0" w:space="0" w:color="auto"/>
        <w:right w:val="none" w:sz="0" w:space="0" w:color="auto"/>
      </w:divBdr>
    </w:div>
    <w:div w:id="346247936">
      <w:bodyDiv w:val="1"/>
      <w:marLeft w:val="0"/>
      <w:marRight w:val="0"/>
      <w:marTop w:val="0"/>
      <w:marBottom w:val="0"/>
      <w:divBdr>
        <w:top w:val="none" w:sz="0" w:space="0" w:color="auto"/>
        <w:left w:val="none" w:sz="0" w:space="0" w:color="auto"/>
        <w:bottom w:val="none" w:sz="0" w:space="0" w:color="auto"/>
        <w:right w:val="none" w:sz="0" w:space="0" w:color="auto"/>
      </w:divBdr>
    </w:div>
    <w:div w:id="348412524">
      <w:bodyDiv w:val="1"/>
      <w:marLeft w:val="0"/>
      <w:marRight w:val="0"/>
      <w:marTop w:val="0"/>
      <w:marBottom w:val="0"/>
      <w:divBdr>
        <w:top w:val="none" w:sz="0" w:space="0" w:color="auto"/>
        <w:left w:val="none" w:sz="0" w:space="0" w:color="auto"/>
        <w:bottom w:val="none" w:sz="0" w:space="0" w:color="auto"/>
        <w:right w:val="none" w:sz="0" w:space="0" w:color="auto"/>
      </w:divBdr>
    </w:div>
    <w:div w:id="352535209">
      <w:bodyDiv w:val="1"/>
      <w:marLeft w:val="0"/>
      <w:marRight w:val="0"/>
      <w:marTop w:val="0"/>
      <w:marBottom w:val="0"/>
      <w:divBdr>
        <w:top w:val="none" w:sz="0" w:space="0" w:color="auto"/>
        <w:left w:val="none" w:sz="0" w:space="0" w:color="auto"/>
        <w:bottom w:val="none" w:sz="0" w:space="0" w:color="auto"/>
        <w:right w:val="none" w:sz="0" w:space="0" w:color="auto"/>
      </w:divBdr>
    </w:div>
    <w:div w:id="359860309">
      <w:bodyDiv w:val="1"/>
      <w:marLeft w:val="0"/>
      <w:marRight w:val="0"/>
      <w:marTop w:val="0"/>
      <w:marBottom w:val="0"/>
      <w:divBdr>
        <w:top w:val="none" w:sz="0" w:space="0" w:color="auto"/>
        <w:left w:val="none" w:sz="0" w:space="0" w:color="auto"/>
        <w:bottom w:val="none" w:sz="0" w:space="0" w:color="auto"/>
        <w:right w:val="none" w:sz="0" w:space="0" w:color="auto"/>
      </w:divBdr>
    </w:div>
    <w:div w:id="361713905">
      <w:bodyDiv w:val="1"/>
      <w:marLeft w:val="0"/>
      <w:marRight w:val="0"/>
      <w:marTop w:val="0"/>
      <w:marBottom w:val="0"/>
      <w:divBdr>
        <w:top w:val="none" w:sz="0" w:space="0" w:color="auto"/>
        <w:left w:val="none" w:sz="0" w:space="0" w:color="auto"/>
        <w:bottom w:val="none" w:sz="0" w:space="0" w:color="auto"/>
        <w:right w:val="none" w:sz="0" w:space="0" w:color="auto"/>
      </w:divBdr>
    </w:div>
    <w:div w:id="365059278">
      <w:bodyDiv w:val="1"/>
      <w:marLeft w:val="0"/>
      <w:marRight w:val="0"/>
      <w:marTop w:val="0"/>
      <w:marBottom w:val="0"/>
      <w:divBdr>
        <w:top w:val="none" w:sz="0" w:space="0" w:color="auto"/>
        <w:left w:val="none" w:sz="0" w:space="0" w:color="auto"/>
        <w:bottom w:val="none" w:sz="0" w:space="0" w:color="auto"/>
        <w:right w:val="none" w:sz="0" w:space="0" w:color="auto"/>
      </w:divBdr>
    </w:div>
    <w:div w:id="365064981">
      <w:bodyDiv w:val="1"/>
      <w:marLeft w:val="0"/>
      <w:marRight w:val="0"/>
      <w:marTop w:val="0"/>
      <w:marBottom w:val="0"/>
      <w:divBdr>
        <w:top w:val="none" w:sz="0" w:space="0" w:color="auto"/>
        <w:left w:val="none" w:sz="0" w:space="0" w:color="auto"/>
        <w:bottom w:val="none" w:sz="0" w:space="0" w:color="auto"/>
        <w:right w:val="none" w:sz="0" w:space="0" w:color="auto"/>
      </w:divBdr>
    </w:div>
    <w:div w:id="365713109">
      <w:bodyDiv w:val="1"/>
      <w:marLeft w:val="0"/>
      <w:marRight w:val="0"/>
      <w:marTop w:val="0"/>
      <w:marBottom w:val="0"/>
      <w:divBdr>
        <w:top w:val="none" w:sz="0" w:space="0" w:color="auto"/>
        <w:left w:val="none" w:sz="0" w:space="0" w:color="auto"/>
        <w:bottom w:val="none" w:sz="0" w:space="0" w:color="auto"/>
        <w:right w:val="none" w:sz="0" w:space="0" w:color="auto"/>
      </w:divBdr>
    </w:div>
    <w:div w:id="371074411">
      <w:bodyDiv w:val="1"/>
      <w:marLeft w:val="0"/>
      <w:marRight w:val="0"/>
      <w:marTop w:val="0"/>
      <w:marBottom w:val="0"/>
      <w:divBdr>
        <w:top w:val="none" w:sz="0" w:space="0" w:color="auto"/>
        <w:left w:val="none" w:sz="0" w:space="0" w:color="auto"/>
        <w:bottom w:val="none" w:sz="0" w:space="0" w:color="auto"/>
        <w:right w:val="none" w:sz="0" w:space="0" w:color="auto"/>
      </w:divBdr>
    </w:div>
    <w:div w:id="371461973">
      <w:bodyDiv w:val="1"/>
      <w:marLeft w:val="0"/>
      <w:marRight w:val="0"/>
      <w:marTop w:val="0"/>
      <w:marBottom w:val="0"/>
      <w:divBdr>
        <w:top w:val="none" w:sz="0" w:space="0" w:color="auto"/>
        <w:left w:val="none" w:sz="0" w:space="0" w:color="auto"/>
        <w:bottom w:val="none" w:sz="0" w:space="0" w:color="auto"/>
        <w:right w:val="none" w:sz="0" w:space="0" w:color="auto"/>
      </w:divBdr>
    </w:div>
    <w:div w:id="378168158">
      <w:bodyDiv w:val="1"/>
      <w:marLeft w:val="0"/>
      <w:marRight w:val="0"/>
      <w:marTop w:val="0"/>
      <w:marBottom w:val="0"/>
      <w:divBdr>
        <w:top w:val="none" w:sz="0" w:space="0" w:color="auto"/>
        <w:left w:val="none" w:sz="0" w:space="0" w:color="auto"/>
        <w:bottom w:val="none" w:sz="0" w:space="0" w:color="auto"/>
        <w:right w:val="none" w:sz="0" w:space="0" w:color="auto"/>
      </w:divBdr>
    </w:div>
    <w:div w:id="378827391">
      <w:bodyDiv w:val="1"/>
      <w:marLeft w:val="0"/>
      <w:marRight w:val="0"/>
      <w:marTop w:val="0"/>
      <w:marBottom w:val="0"/>
      <w:divBdr>
        <w:top w:val="none" w:sz="0" w:space="0" w:color="auto"/>
        <w:left w:val="none" w:sz="0" w:space="0" w:color="auto"/>
        <w:bottom w:val="none" w:sz="0" w:space="0" w:color="auto"/>
        <w:right w:val="none" w:sz="0" w:space="0" w:color="auto"/>
      </w:divBdr>
    </w:div>
    <w:div w:id="379673097">
      <w:bodyDiv w:val="1"/>
      <w:marLeft w:val="0"/>
      <w:marRight w:val="0"/>
      <w:marTop w:val="0"/>
      <w:marBottom w:val="0"/>
      <w:divBdr>
        <w:top w:val="none" w:sz="0" w:space="0" w:color="auto"/>
        <w:left w:val="none" w:sz="0" w:space="0" w:color="auto"/>
        <w:bottom w:val="none" w:sz="0" w:space="0" w:color="auto"/>
        <w:right w:val="none" w:sz="0" w:space="0" w:color="auto"/>
      </w:divBdr>
    </w:div>
    <w:div w:id="380254353">
      <w:bodyDiv w:val="1"/>
      <w:marLeft w:val="0"/>
      <w:marRight w:val="0"/>
      <w:marTop w:val="0"/>
      <w:marBottom w:val="0"/>
      <w:divBdr>
        <w:top w:val="none" w:sz="0" w:space="0" w:color="auto"/>
        <w:left w:val="none" w:sz="0" w:space="0" w:color="auto"/>
        <w:bottom w:val="none" w:sz="0" w:space="0" w:color="auto"/>
        <w:right w:val="none" w:sz="0" w:space="0" w:color="auto"/>
      </w:divBdr>
    </w:div>
    <w:div w:id="381560783">
      <w:bodyDiv w:val="1"/>
      <w:marLeft w:val="0"/>
      <w:marRight w:val="0"/>
      <w:marTop w:val="0"/>
      <w:marBottom w:val="0"/>
      <w:divBdr>
        <w:top w:val="none" w:sz="0" w:space="0" w:color="auto"/>
        <w:left w:val="none" w:sz="0" w:space="0" w:color="auto"/>
        <w:bottom w:val="none" w:sz="0" w:space="0" w:color="auto"/>
        <w:right w:val="none" w:sz="0" w:space="0" w:color="auto"/>
      </w:divBdr>
    </w:div>
    <w:div w:id="382213640">
      <w:bodyDiv w:val="1"/>
      <w:marLeft w:val="0"/>
      <w:marRight w:val="0"/>
      <w:marTop w:val="0"/>
      <w:marBottom w:val="0"/>
      <w:divBdr>
        <w:top w:val="none" w:sz="0" w:space="0" w:color="auto"/>
        <w:left w:val="none" w:sz="0" w:space="0" w:color="auto"/>
        <w:bottom w:val="none" w:sz="0" w:space="0" w:color="auto"/>
        <w:right w:val="none" w:sz="0" w:space="0" w:color="auto"/>
      </w:divBdr>
    </w:div>
    <w:div w:id="384984921">
      <w:bodyDiv w:val="1"/>
      <w:marLeft w:val="0"/>
      <w:marRight w:val="0"/>
      <w:marTop w:val="0"/>
      <w:marBottom w:val="0"/>
      <w:divBdr>
        <w:top w:val="none" w:sz="0" w:space="0" w:color="auto"/>
        <w:left w:val="none" w:sz="0" w:space="0" w:color="auto"/>
        <w:bottom w:val="none" w:sz="0" w:space="0" w:color="auto"/>
        <w:right w:val="none" w:sz="0" w:space="0" w:color="auto"/>
      </w:divBdr>
    </w:div>
    <w:div w:id="389114664">
      <w:bodyDiv w:val="1"/>
      <w:marLeft w:val="0"/>
      <w:marRight w:val="0"/>
      <w:marTop w:val="0"/>
      <w:marBottom w:val="0"/>
      <w:divBdr>
        <w:top w:val="none" w:sz="0" w:space="0" w:color="auto"/>
        <w:left w:val="none" w:sz="0" w:space="0" w:color="auto"/>
        <w:bottom w:val="none" w:sz="0" w:space="0" w:color="auto"/>
        <w:right w:val="none" w:sz="0" w:space="0" w:color="auto"/>
      </w:divBdr>
    </w:div>
    <w:div w:id="390421324">
      <w:bodyDiv w:val="1"/>
      <w:marLeft w:val="0"/>
      <w:marRight w:val="0"/>
      <w:marTop w:val="0"/>
      <w:marBottom w:val="0"/>
      <w:divBdr>
        <w:top w:val="none" w:sz="0" w:space="0" w:color="auto"/>
        <w:left w:val="none" w:sz="0" w:space="0" w:color="auto"/>
        <w:bottom w:val="none" w:sz="0" w:space="0" w:color="auto"/>
        <w:right w:val="none" w:sz="0" w:space="0" w:color="auto"/>
      </w:divBdr>
    </w:div>
    <w:div w:id="394668337">
      <w:bodyDiv w:val="1"/>
      <w:marLeft w:val="0"/>
      <w:marRight w:val="0"/>
      <w:marTop w:val="0"/>
      <w:marBottom w:val="0"/>
      <w:divBdr>
        <w:top w:val="none" w:sz="0" w:space="0" w:color="auto"/>
        <w:left w:val="none" w:sz="0" w:space="0" w:color="auto"/>
        <w:bottom w:val="none" w:sz="0" w:space="0" w:color="auto"/>
        <w:right w:val="none" w:sz="0" w:space="0" w:color="auto"/>
      </w:divBdr>
    </w:div>
    <w:div w:id="403112689">
      <w:bodyDiv w:val="1"/>
      <w:marLeft w:val="0"/>
      <w:marRight w:val="0"/>
      <w:marTop w:val="0"/>
      <w:marBottom w:val="0"/>
      <w:divBdr>
        <w:top w:val="none" w:sz="0" w:space="0" w:color="auto"/>
        <w:left w:val="none" w:sz="0" w:space="0" w:color="auto"/>
        <w:bottom w:val="none" w:sz="0" w:space="0" w:color="auto"/>
        <w:right w:val="none" w:sz="0" w:space="0" w:color="auto"/>
      </w:divBdr>
    </w:div>
    <w:div w:id="409501492">
      <w:bodyDiv w:val="1"/>
      <w:marLeft w:val="0"/>
      <w:marRight w:val="0"/>
      <w:marTop w:val="0"/>
      <w:marBottom w:val="0"/>
      <w:divBdr>
        <w:top w:val="none" w:sz="0" w:space="0" w:color="auto"/>
        <w:left w:val="none" w:sz="0" w:space="0" w:color="auto"/>
        <w:bottom w:val="none" w:sz="0" w:space="0" w:color="auto"/>
        <w:right w:val="none" w:sz="0" w:space="0" w:color="auto"/>
      </w:divBdr>
    </w:div>
    <w:div w:id="412631561">
      <w:bodyDiv w:val="1"/>
      <w:marLeft w:val="0"/>
      <w:marRight w:val="0"/>
      <w:marTop w:val="0"/>
      <w:marBottom w:val="0"/>
      <w:divBdr>
        <w:top w:val="none" w:sz="0" w:space="0" w:color="auto"/>
        <w:left w:val="none" w:sz="0" w:space="0" w:color="auto"/>
        <w:bottom w:val="none" w:sz="0" w:space="0" w:color="auto"/>
        <w:right w:val="none" w:sz="0" w:space="0" w:color="auto"/>
      </w:divBdr>
    </w:div>
    <w:div w:id="414672083">
      <w:bodyDiv w:val="1"/>
      <w:marLeft w:val="0"/>
      <w:marRight w:val="0"/>
      <w:marTop w:val="0"/>
      <w:marBottom w:val="0"/>
      <w:divBdr>
        <w:top w:val="none" w:sz="0" w:space="0" w:color="auto"/>
        <w:left w:val="none" w:sz="0" w:space="0" w:color="auto"/>
        <w:bottom w:val="none" w:sz="0" w:space="0" w:color="auto"/>
        <w:right w:val="none" w:sz="0" w:space="0" w:color="auto"/>
      </w:divBdr>
    </w:div>
    <w:div w:id="415371186">
      <w:bodyDiv w:val="1"/>
      <w:marLeft w:val="0"/>
      <w:marRight w:val="0"/>
      <w:marTop w:val="0"/>
      <w:marBottom w:val="0"/>
      <w:divBdr>
        <w:top w:val="none" w:sz="0" w:space="0" w:color="auto"/>
        <w:left w:val="none" w:sz="0" w:space="0" w:color="auto"/>
        <w:bottom w:val="none" w:sz="0" w:space="0" w:color="auto"/>
        <w:right w:val="none" w:sz="0" w:space="0" w:color="auto"/>
      </w:divBdr>
    </w:div>
    <w:div w:id="415900853">
      <w:bodyDiv w:val="1"/>
      <w:marLeft w:val="0"/>
      <w:marRight w:val="0"/>
      <w:marTop w:val="0"/>
      <w:marBottom w:val="0"/>
      <w:divBdr>
        <w:top w:val="none" w:sz="0" w:space="0" w:color="auto"/>
        <w:left w:val="none" w:sz="0" w:space="0" w:color="auto"/>
        <w:bottom w:val="none" w:sz="0" w:space="0" w:color="auto"/>
        <w:right w:val="none" w:sz="0" w:space="0" w:color="auto"/>
      </w:divBdr>
    </w:div>
    <w:div w:id="417210749">
      <w:bodyDiv w:val="1"/>
      <w:marLeft w:val="0"/>
      <w:marRight w:val="0"/>
      <w:marTop w:val="0"/>
      <w:marBottom w:val="0"/>
      <w:divBdr>
        <w:top w:val="none" w:sz="0" w:space="0" w:color="auto"/>
        <w:left w:val="none" w:sz="0" w:space="0" w:color="auto"/>
        <w:bottom w:val="none" w:sz="0" w:space="0" w:color="auto"/>
        <w:right w:val="none" w:sz="0" w:space="0" w:color="auto"/>
      </w:divBdr>
    </w:div>
    <w:div w:id="418213392">
      <w:bodyDiv w:val="1"/>
      <w:marLeft w:val="0"/>
      <w:marRight w:val="0"/>
      <w:marTop w:val="0"/>
      <w:marBottom w:val="0"/>
      <w:divBdr>
        <w:top w:val="none" w:sz="0" w:space="0" w:color="auto"/>
        <w:left w:val="none" w:sz="0" w:space="0" w:color="auto"/>
        <w:bottom w:val="none" w:sz="0" w:space="0" w:color="auto"/>
        <w:right w:val="none" w:sz="0" w:space="0" w:color="auto"/>
      </w:divBdr>
    </w:div>
    <w:div w:id="418528877">
      <w:bodyDiv w:val="1"/>
      <w:marLeft w:val="0"/>
      <w:marRight w:val="0"/>
      <w:marTop w:val="0"/>
      <w:marBottom w:val="0"/>
      <w:divBdr>
        <w:top w:val="none" w:sz="0" w:space="0" w:color="auto"/>
        <w:left w:val="none" w:sz="0" w:space="0" w:color="auto"/>
        <w:bottom w:val="none" w:sz="0" w:space="0" w:color="auto"/>
        <w:right w:val="none" w:sz="0" w:space="0" w:color="auto"/>
      </w:divBdr>
    </w:div>
    <w:div w:id="419254730">
      <w:bodyDiv w:val="1"/>
      <w:marLeft w:val="0"/>
      <w:marRight w:val="0"/>
      <w:marTop w:val="0"/>
      <w:marBottom w:val="0"/>
      <w:divBdr>
        <w:top w:val="none" w:sz="0" w:space="0" w:color="auto"/>
        <w:left w:val="none" w:sz="0" w:space="0" w:color="auto"/>
        <w:bottom w:val="none" w:sz="0" w:space="0" w:color="auto"/>
        <w:right w:val="none" w:sz="0" w:space="0" w:color="auto"/>
      </w:divBdr>
    </w:div>
    <w:div w:id="419638411">
      <w:bodyDiv w:val="1"/>
      <w:marLeft w:val="0"/>
      <w:marRight w:val="0"/>
      <w:marTop w:val="0"/>
      <w:marBottom w:val="0"/>
      <w:divBdr>
        <w:top w:val="none" w:sz="0" w:space="0" w:color="auto"/>
        <w:left w:val="none" w:sz="0" w:space="0" w:color="auto"/>
        <w:bottom w:val="none" w:sz="0" w:space="0" w:color="auto"/>
        <w:right w:val="none" w:sz="0" w:space="0" w:color="auto"/>
      </w:divBdr>
    </w:div>
    <w:div w:id="424885571">
      <w:bodyDiv w:val="1"/>
      <w:marLeft w:val="0"/>
      <w:marRight w:val="0"/>
      <w:marTop w:val="0"/>
      <w:marBottom w:val="0"/>
      <w:divBdr>
        <w:top w:val="none" w:sz="0" w:space="0" w:color="auto"/>
        <w:left w:val="none" w:sz="0" w:space="0" w:color="auto"/>
        <w:bottom w:val="none" w:sz="0" w:space="0" w:color="auto"/>
        <w:right w:val="none" w:sz="0" w:space="0" w:color="auto"/>
      </w:divBdr>
    </w:div>
    <w:div w:id="437024233">
      <w:bodyDiv w:val="1"/>
      <w:marLeft w:val="0"/>
      <w:marRight w:val="0"/>
      <w:marTop w:val="0"/>
      <w:marBottom w:val="0"/>
      <w:divBdr>
        <w:top w:val="none" w:sz="0" w:space="0" w:color="auto"/>
        <w:left w:val="none" w:sz="0" w:space="0" w:color="auto"/>
        <w:bottom w:val="none" w:sz="0" w:space="0" w:color="auto"/>
        <w:right w:val="none" w:sz="0" w:space="0" w:color="auto"/>
      </w:divBdr>
    </w:div>
    <w:div w:id="438180343">
      <w:bodyDiv w:val="1"/>
      <w:marLeft w:val="0"/>
      <w:marRight w:val="0"/>
      <w:marTop w:val="0"/>
      <w:marBottom w:val="0"/>
      <w:divBdr>
        <w:top w:val="none" w:sz="0" w:space="0" w:color="auto"/>
        <w:left w:val="none" w:sz="0" w:space="0" w:color="auto"/>
        <w:bottom w:val="none" w:sz="0" w:space="0" w:color="auto"/>
        <w:right w:val="none" w:sz="0" w:space="0" w:color="auto"/>
      </w:divBdr>
    </w:div>
    <w:div w:id="441413778">
      <w:bodyDiv w:val="1"/>
      <w:marLeft w:val="0"/>
      <w:marRight w:val="0"/>
      <w:marTop w:val="0"/>
      <w:marBottom w:val="0"/>
      <w:divBdr>
        <w:top w:val="none" w:sz="0" w:space="0" w:color="auto"/>
        <w:left w:val="none" w:sz="0" w:space="0" w:color="auto"/>
        <w:bottom w:val="none" w:sz="0" w:space="0" w:color="auto"/>
        <w:right w:val="none" w:sz="0" w:space="0" w:color="auto"/>
      </w:divBdr>
    </w:div>
    <w:div w:id="441806350">
      <w:bodyDiv w:val="1"/>
      <w:marLeft w:val="0"/>
      <w:marRight w:val="0"/>
      <w:marTop w:val="0"/>
      <w:marBottom w:val="0"/>
      <w:divBdr>
        <w:top w:val="none" w:sz="0" w:space="0" w:color="auto"/>
        <w:left w:val="none" w:sz="0" w:space="0" w:color="auto"/>
        <w:bottom w:val="none" w:sz="0" w:space="0" w:color="auto"/>
        <w:right w:val="none" w:sz="0" w:space="0" w:color="auto"/>
      </w:divBdr>
    </w:div>
    <w:div w:id="453911177">
      <w:bodyDiv w:val="1"/>
      <w:marLeft w:val="0"/>
      <w:marRight w:val="0"/>
      <w:marTop w:val="0"/>
      <w:marBottom w:val="0"/>
      <w:divBdr>
        <w:top w:val="none" w:sz="0" w:space="0" w:color="auto"/>
        <w:left w:val="none" w:sz="0" w:space="0" w:color="auto"/>
        <w:bottom w:val="none" w:sz="0" w:space="0" w:color="auto"/>
        <w:right w:val="none" w:sz="0" w:space="0" w:color="auto"/>
      </w:divBdr>
    </w:div>
    <w:div w:id="460996422">
      <w:bodyDiv w:val="1"/>
      <w:marLeft w:val="0"/>
      <w:marRight w:val="0"/>
      <w:marTop w:val="0"/>
      <w:marBottom w:val="0"/>
      <w:divBdr>
        <w:top w:val="none" w:sz="0" w:space="0" w:color="auto"/>
        <w:left w:val="none" w:sz="0" w:space="0" w:color="auto"/>
        <w:bottom w:val="none" w:sz="0" w:space="0" w:color="auto"/>
        <w:right w:val="none" w:sz="0" w:space="0" w:color="auto"/>
      </w:divBdr>
    </w:div>
    <w:div w:id="461920981">
      <w:bodyDiv w:val="1"/>
      <w:marLeft w:val="0"/>
      <w:marRight w:val="0"/>
      <w:marTop w:val="0"/>
      <w:marBottom w:val="0"/>
      <w:divBdr>
        <w:top w:val="none" w:sz="0" w:space="0" w:color="auto"/>
        <w:left w:val="none" w:sz="0" w:space="0" w:color="auto"/>
        <w:bottom w:val="none" w:sz="0" w:space="0" w:color="auto"/>
        <w:right w:val="none" w:sz="0" w:space="0" w:color="auto"/>
      </w:divBdr>
    </w:div>
    <w:div w:id="465781469">
      <w:bodyDiv w:val="1"/>
      <w:marLeft w:val="0"/>
      <w:marRight w:val="0"/>
      <w:marTop w:val="0"/>
      <w:marBottom w:val="0"/>
      <w:divBdr>
        <w:top w:val="none" w:sz="0" w:space="0" w:color="auto"/>
        <w:left w:val="none" w:sz="0" w:space="0" w:color="auto"/>
        <w:bottom w:val="none" w:sz="0" w:space="0" w:color="auto"/>
        <w:right w:val="none" w:sz="0" w:space="0" w:color="auto"/>
      </w:divBdr>
    </w:div>
    <w:div w:id="472333651">
      <w:bodyDiv w:val="1"/>
      <w:marLeft w:val="0"/>
      <w:marRight w:val="0"/>
      <w:marTop w:val="0"/>
      <w:marBottom w:val="0"/>
      <w:divBdr>
        <w:top w:val="none" w:sz="0" w:space="0" w:color="auto"/>
        <w:left w:val="none" w:sz="0" w:space="0" w:color="auto"/>
        <w:bottom w:val="none" w:sz="0" w:space="0" w:color="auto"/>
        <w:right w:val="none" w:sz="0" w:space="0" w:color="auto"/>
      </w:divBdr>
    </w:div>
    <w:div w:id="473917118">
      <w:bodyDiv w:val="1"/>
      <w:marLeft w:val="0"/>
      <w:marRight w:val="0"/>
      <w:marTop w:val="0"/>
      <w:marBottom w:val="0"/>
      <w:divBdr>
        <w:top w:val="none" w:sz="0" w:space="0" w:color="auto"/>
        <w:left w:val="none" w:sz="0" w:space="0" w:color="auto"/>
        <w:bottom w:val="none" w:sz="0" w:space="0" w:color="auto"/>
        <w:right w:val="none" w:sz="0" w:space="0" w:color="auto"/>
      </w:divBdr>
    </w:div>
    <w:div w:id="474035018">
      <w:bodyDiv w:val="1"/>
      <w:marLeft w:val="0"/>
      <w:marRight w:val="0"/>
      <w:marTop w:val="0"/>
      <w:marBottom w:val="0"/>
      <w:divBdr>
        <w:top w:val="none" w:sz="0" w:space="0" w:color="auto"/>
        <w:left w:val="none" w:sz="0" w:space="0" w:color="auto"/>
        <w:bottom w:val="none" w:sz="0" w:space="0" w:color="auto"/>
        <w:right w:val="none" w:sz="0" w:space="0" w:color="auto"/>
      </w:divBdr>
    </w:div>
    <w:div w:id="479729693">
      <w:bodyDiv w:val="1"/>
      <w:marLeft w:val="0"/>
      <w:marRight w:val="0"/>
      <w:marTop w:val="0"/>
      <w:marBottom w:val="0"/>
      <w:divBdr>
        <w:top w:val="none" w:sz="0" w:space="0" w:color="auto"/>
        <w:left w:val="none" w:sz="0" w:space="0" w:color="auto"/>
        <w:bottom w:val="none" w:sz="0" w:space="0" w:color="auto"/>
        <w:right w:val="none" w:sz="0" w:space="0" w:color="auto"/>
      </w:divBdr>
    </w:div>
    <w:div w:id="493229033">
      <w:bodyDiv w:val="1"/>
      <w:marLeft w:val="0"/>
      <w:marRight w:val="0"/>
      <w:marTop w:val="0"/>
      <w:marBottom w:val="0"/>
      <w:divBdr>
        <w:top w:val="none" w:sz="0" w:space="0" w:color="auto"/>
        <w:left w:val="none" w:sz="0" w:space="0" w:color="auto"/>
        <w:bottom w:val="none" w:sz="0" w:space="0" w:color="auto"/>
        <w:right w:val="none" w:sz="0" w:space="0" w:color="auto"/>
      </w:divBdr>
    </w:div>
    <w:div w:id="497577515">
      <w:bodyDiv w:val="1"/>
      <w:marLeft w:val="0"/>
      <w:marRight w:val="0"/>
      <w:marTop w:val="0"/>
      <w:marBottom w:val="0"/>
      <w:divBdr>
        <w:top w:val="none" w:sz="0" w:space="0" w:color="auto"/>
        <w:left w:val="none" w:sz="0" w:space="0" w:color="auto"/>
        <w:bottom w:val="none" w:sz="0" w:space="0" w:color="auto"/>
        <w:right w:val="none" w:sz="0" w:space="0" w:color="auto"/>
      </w:divBdr>
    </w:div>
    <w:div w:id="498424445">
      <w:bodyDiv w:val="1"/>
      <w:marLeft w:val="0"/>
      <w:marRight w:val="0"/>
      <w:marTop w:val="0"/>
      <w:marBottom w:val="0"/>
      <w:divBdr>
        <w:top w:val="none" w:sz="0" w:space="0" w:color="auto"/>
        <w:left w:val="none" w:sz="0" w:space="0" w:color="auto"/>
        <w:bottom w:val="none" w:sz="0" w:space="0" w:color="auto"/>
        <w:right w:val="none" w:sz="0" w:space="0" w:color="auto"/>
      </w:divBdr>
    </w:div>
    <w:div w:id="500045430">
      <w:bodyDiv w:val="1"/>
      <w:marLeft w:val="0"/>
      <w:marRight w:val="0"/>
      <w:marTop w:val="0"/>
      <w:marBottom w:val="0"/>
      <w:divBdr>
        <w:top w:val="none" w:sz="0" w:space="0" w:color="auto"/>
        <w:left w:val="none" w:sz="0" w:space="0" w:color="auto"/>
        <w:bottom w:val="none" w:sz="0" w:space="0" w:color="auto"/>
        <w:right w:val="none" w:sz="0" w:space="0" w:color="auto"/>
      </w:divBdr>
    </w:div>
    <w:div w:id="500776954">
      <w:bodyDiv w:val="1"/>
      <w:marLeft w:val="0"/>
      <w:marRight w:val="0"/>
      <w:marTop w:val="0"/>
      <w:marBottom w:val="0"/>
      <w:divBdr>
        <w:top w:val="none" w:sz="0" w:space="0" w:color="auto"/>
        <w:left w:val="none" w:sz="0" w:space="0" w:color="auto"/>
        <w:bottom w:val="none" w:sz="0" w:space="0" w:color="auto"/>
        <w:right w:val="none" w:sz="0" w:space="0" w:color="auto"/>
      </w:divBdr>
    </w:div>
    <w:div w:id="502547710">
      <w:bodyDiv w:val="1"/>
      <w:marLeft w:val="0"/>
      <w:marRight w:val="0"/>
      <w:marTop w:val="0"/>
      <w:marBottom w:val="0"/>
      <w:divBdr>
        <w:top w:val="none" w:sz="0" w:space="0" w:color="auto"/>
        <w:left w:val="none" w:sz="0" w:space="0" w:color="auto"/>
        <w:bottom w:val="none" w:sz="0" w:space="0" w:color="auto"/>
        <w:right w:val="none" w:sz="0" w:space="0" w:color="auto"/>
      </w:divBdr>
    </w:div>
    <w:div w:id="503251993">
      <w:bodyDiv w:val="1"/>
      <w:marLeft w:val="0"/>
      <w:marRight w:val="0"/>
      <w:marTop w:val="0"/>
      <w:marBottom w:val="0"/>
      <w:divBdr>
        <w:top w:val="none" w:sz="0" w:space="0" w:color="auto"/>
        <w:left w:val="none" w:sz="0" w:space="0" w:color="auto"/>
        <w:bottom w:val="none" w:sz="0" w:space="0" w:color="auto"/>
        <w:right w:val="none" w:sz="0" w:space="0" w:color="auto"/>
      </w:divBdr>
    </w:div>
    <w:div w:id="517426567">
      <w:bodyDiv w:val="1"/>
      <w:marLeft w:val="0"/>
      <w:marRight w:val="0"/>
      <w:marTop w:val="0"/>
      <w:marBottom w:val="0"/>
      <w:divBdr>
        <w:top w:val="none" w:sz="0" w:space="0" w:color="auto"/>
        <w:left w:val="none" w:sz="0" w:space="0" w:color="auto"/>
        <w:bottom w:val="none" w:sz="0" w:space="0" w:color="auto"/>
        <w:right w:val="none" w:sz="0" w:space="0" w:color="auto"/>
      </w:divBdr>
    </w:div>
    <w:div w:id="522331033">
      <w:bodyDiv w:val="1"/>
      <w:marLeft w:val="0"/>
      <w:marRight w:val="0"/>
      <w:marTop w:val="0"/>
      <w:marBottom w:val="0"/>
      <w:divBdr>
        <w:top w:val="none" w:sz="0" w:space="0" w:color="auto"/>
        <w:left w:val="none" w:sz="0" w:space="0" w:color="auto"/>
        <w:bottom w:val="none" w:sz="0" w:space="0" w:color="auto"/>
        <w:right w:val="none" w:sz="0" w:space="0" w:color="auto"/>
      </w:divBdr>
    </w:div>
    <w:div w:id="523131639">
      <w:bodyDiv w:val="1"/>
      <w:marLeft w:val="0"/>
      <w:marRight w:val="0"/>
      <w:marTop w:val="0"/>
      <w:marBottom w:val="0"/>
      <w:divBdr>
        <w:top w:val="none" w:sz="0" w:space="0" w:color="auto"/>
        <w:left w:val="none" w:sz="0" w:space="0" w:color="auto"/>
        <w:bottom w:val="none" w:sz="0" w:space="0" w:color="auto"/>
        <w:right w:val="none" w:sz="0" w:space="0" w:color="auto"/>
      </w:divBdr>
    </w:div>
    <w:div w:id="528879256">
      <w:bodyDiv w:val="1"/>
      <w:marLeft w:val="0"/>
      <w:marRight w:val="0"/>
      <w:marTop w:val="0"/>
      <w:marBottom w:val="0"/>
      <w:divBdr>
        <w:top w:val="none" w:sz="0" w:space="0" w:color="auto"/>
        <w:left w:val="none" w:sz="0" w:space="0" w:color="auto"/>
        <w:bottom w:val="none" w:sz="0" w:space="0" w:color="auto"/>
        <w:right w:val="none" w:sz="0" w:space="0" w:color="auto"/>
      </w:divBdr>
    </w:div>
    <w:div w:id="531118788">
      <w:bodyDiv w:val="1"/>
      <w:marLeft w:val="0"/>
      <w:marRight w:val="0"/>
      <w:marTop w:val="0"/>
      <w:marBottom w:val="0"/>
      <w:divBdr>
        <w:top w:val="none" w:sz="0" w:space="0" w:color="auto"/>
        <w:left w:val="none" w:sz="0" w:space="0" w:color="auto"/>
        <w:bottom w:val="none" w:sz="0" w:space="0" w:color="auto"/>
        <w:right w:val="none" w:sz="0" w:space="0" w:color="auto"/>
      </w:divBdr>
    </w:div>
    <w:div w:id="534585838">
      <w:bodyDiv w:val="1"/>
      <w:marLeft w:val="0"/>
      <w:marRight w:val="0"/>
      <w:marTop w:val="0"/>
      <w:marBottom w:val="0"/>
      <w:divBdr>
        <w:top w:val="none" w:sz="0" w:space="0" w:color="auto"/>
        <w:left w:val="none" w:sz="0" w:space="0" w:color="auto"/>
        <w:bottom w:val="none" w:sz="0" w:space="0" w:color="auto"/>
        <w:right w:val="none" w:sz="0" w:space="0" w:color="auto"/>
      </w:divBdr>
    </w:div>
    <w:div w:id="536355288">
      <w:bodyDiv w:val="1"/>
      <w:marLeft w:val="0"/>
      <w:marRight w:val="0"/>
      <w:marTop w:val="0"/>
      <w:marBottom w:val="0"/>
      <w:divBdr>
        <w:top w:val="none" w:sz="0" w:space="0" w:color="auto"/>
        <w:left w:val="none" w:sz="0" w:space="0" w:color="auto"/>
        <w:bottom w:val="none" w:sz="0" w:space="0" w:color="auto"/>
        <w:right w:val="none" w:sz="0" w:space="0" w:color="auto"/>
      </w:divBdr>
    </w:div>
    <w:div w:id="537545055">
      <w:bodyDiv w:val="1"/>
      <w:marLeft w:val="0"/>
      <w:marRight w:val="0"/>
      <w:marTop w:val="0"/>
      <w:marBottom w:val="0"/>
      <w:divBdr>
        <w:top w:val="none" w:sz="0" w:space="0" w:color="auto"/>
        <w:left w:val="none" w:sz="0" w:space="0" w:color="auto"/>
        <w:bottom w:val="none" w:sz="0" w:space="0" w:color="auto"/>
        <w:right w:val="none" w:sz="0" w:space="0" w:color="auto"/>
      </w:divBdr>
    </w:div>
    <w:div w:id="538128344">
      <w:bodyDiv w:val="1"/>
      <w:marLeft w:val="0"/>
      <w:marRight w:val="0"/>
      <w:marTop w:val="0"/>
      <w:marBottom w:val="0"/>
      <w:divBdr>
        <w:top w:val="none" w:sz="0" w:space="0" w:color="auto"/>
        <w:left w:val="none" w:sz="0" w:space="0" w:color="auto"/>
        <w:bottom w:val="none" w:sz="0" w:space="0" w:color="auto"/>
        <w:right w:val="none" w:sz="0" w:space="0" w:color="auto"/>
      </w:divBdr>
    </w:div>
    <w:div w:id="544947229">
      <w:bodyDiv w:val="1"/>
      <w:marLeft w:val="0"/>
      <w:marRight w:val="0"/>
      <w:marTop w:val="0"/>
      <w:marBottom w:val="0"/>
      <w:divBdr>
        <w:top w:val="none" w:sz="0" w:space="0" w:color="auto"/>
        <w:left w:val="none" w:sz="0" w:space="0" w:color="auto"/>
        <w:bottom w:val="none" w:sz="0" w:space="0" w:color="auto"/>
        <w:right w:val="none" w:sz="0" w:space="0" w:color="auto"/>
      </w:divBdr>
    </w:div>
    <w:div w:id="552156515">
      <w:bodyDiv w:val="1"/>
      <w:marLeft w:val="0"/>
      <w:marRight w:val="0"/>
      <w:marTop w:val="0"/>
      <w:marBottom w:val="0"/>
      <w:divBdr>
        <w:top w:val="none" w:sz="0" w:space="0" w:color="auto"/>
        <w:left w:val="none" w:sz="0" w:space="0" w:color="auto"/>
        <w:bottom w:val="none" w:sz="0" w:space="0" w:color="auto"/>
        <w:right w:val="none" w:sz="0" w:space="0" w:color="auto"/>
      </w:divBdr>
    </w:div>
    <w:div w:id="558901291">
      <w:bodyDiv w:val="1"/>
      <w:marLeft w:val="0"/>
      <w:marRight w:val="0"/>
      <w:marTop w:val="0"/>
      <w:marBottom w:val="0"/>
      <w:divBdr>
        <w:top w:val="none" w:sz="0" w:space="0" w:color="auto"/>
        <w:left w:val="none" w:sz="0" w:space="0" w:color="auto"/>
        <w:bottom w:val="none" w:sz="0" w:space="0" w:color="auto"/>
        <w:right w:val="none" w:sz="0" w:space="0" w:color="auto"/>
      </w:divBdr>
    </w:div>
    <w:div w:id="560796264">
      <w:bodyDiv w:val="1"/>
      <w:marLeft w:val="0"/>
      <w:marRight w:val="0"/>
      <w:marTop w:val="0"/>
      <w:marBottom w:val="0"/>
      <w:divBdr>
        <w:top w:val="none" w:sz="0" w:space="0" w:color="auto"/>
        <w:left w:val="none" w:sz="0" w:space="0" w:color="auto"/>
        <w:bottom w:val="none" w:sz="0" w:space="0" w:color="auto"/>
        <w:right w:val="none" w:sz="0" w:space="0" w:color="auto"/>
      </w:divBdr>
    </w:div>
    <w:div w:id="566497740">
      <w:bodyDiv w:val="1"/>
      <w:marLeft w:val="0"/>
      <w:marRight w:val="0"/>
      <w:marTop w:val="0"/>
      <w:marBottom w:val="0"/>
      <w:divBdr>
        <w:top w:val="none" w:sz="0" w:space="0" w:color="auto"/>
        <w:left w:val="none" w:sz="0" w:space="0" w:color="auto"/>
        <w:bottom w:val="none" w:sz="0" w:space="0" w:color="auto"/>
        <w:right w:val="none" w:sz="0" w:space="0" w:color="auto"/>
      </w:divBdr>
    </w:div>
    <w:div w:id="574898687">
      <w:bodyDiv w:val="1"/>
      <w:marLeft w:val="0"/>
      <w:marRight w:val="0"/>
      <w:marTop w:val="0"/>
      <w:marBottom w:val="0"/>
      <w:divBdr>
        <w:top w:val="none" w:sz="0" w:space="0" w:color="auto"/>
        <w:left w:val="none" w:sz="0" w:space="0" w:color="auto"/>
        <w:bottom w:val="none" w:sz="0" w:space="0" w:color="auto"/>
        <w:right w:val="none" w:sz="0" w:space="0" w:color="auto"/>
      </w:divBdr>
    </w:div>
    <w:div w:id="578831300">
      <w:bodyDiv w:val="1"/>
      <w:marLeft w:val="0"/>
      <w:marRight w:val="0"/>
      <w:marTop w:val="0"/>
      <w:marBottom w:val="0"/>
      <w:divBdr>
        <w:top w:val="none" w:sz="0" w:space="0" w:color="auto"/>
        <w:left w:val="none" w:sz="0" w:space="0" w:color="auto"/>
        <w:bottom w:val="none" w:sz="0" w:space="0" w:color="auto"/>
        <w:right w:val="none" w:sz="0" w:space="0" w:color="auto"/>
      </w:divBdr>
    </w:div>
    <w:div w:id="582179806">
      <w:bodyDiv w:val="1"/>
      <w:marLeft w:val="0"/>
      <w:marRight w:val="0"/>
      <w:marTop w:val="0"/>
      <w:marBottom w:val="0"/>
      <w:divBdr>
        <w:top w:val="none" w:sz="0" w:space="0" w:color="auto"/>
        <w:left w:val="none" w:sz="0" w:space="0" w:color="auto"/>
        <w:bottom w:val="none" w:sz="0" w:space="0" w:color="auto"/>
        <w:right w:val="none" w:sz="0" w:space="0" w:color="auto"/>
      </w:divBdr>
    </w:div>
    <w:div w:id="592397586">
      <w:bodyDiv w:val="1"/>
      <w:marLeft w:val="0"/>
      <w:marRight w:val="0"/>
      <w:marTop w:val="0"/>
      <w:marBottom w:val="0"/>
      <w:divBdr>
        <w:top w:val="none" w:sz="0" w:space="0" w:color="auto"/>
        <w:left w:val="none" w:sz="0" w:space="0" w:color="auto"/>
        <w:bottom w:val="none" w:sz="0" w:space="0" w:color="auto"/>
        <w:right w:val="none" w:sz="0" w:space="0" w:color="auto"/>
      </w:divBdr>
    </w:div>
    <w:div w:id="595137813">
      <w:bodyDiv w:val="1"/>
      <w:marLeft w:val="0"/>
      <w:marRight w:val="0"/>
      <w:marTop w:val="0"/>
      <w:marBottom w:val="0"/>
      <w:divBdr>
        <w:top w:val="none" w:sz="0" w:space="0" w:color="auto"/>
        <w:left w:val="none" w:sz="0" w:space="0" w:color="auto"/>
        <w:bottom w:val="none" w:sz="0" w:space="0" w:color="auto"/>
        <w:right w:val="none" w:sz="0" w:space="0" w:color="auto"/>
      </w:divBdr>
    </w:div>
    <w:div w:id="596250904">
      <w:bodyDiv w:val="1"/>
      <w:marLeft w:val="0"/>
      <w:marRight w:val="0"/>
      <w:marTop w:val="0"/>
      <w:marBottom w:val="0"/>
      <w:divBdr>
        <w:top w:val="none" w:sz="0" w:space="0" w:color="auto"/>
        <w:left w:val="none" w:sz="0" w:space="0" w:color="auto"/>
        <w:bottom w:val="none" w:sz="0" w:space="0" w:color="auto"/>
        <w:right w:val="none" w:sz="0" w:space="0" w:color="auto"/>
      </w:divBdr>
    </w:div>
    <w:div w:id="603270388">
      <w:bodyDiv w:val="1"/>
      <w:marLeft w:val="0"/>
      <w:marRight w:val="0"/>
      <w:marTop w:val="0"/>
      <w:marBottom w:val="0"/>
      <w:divBdr>
        <w:top w:val="none" w:sz="0" w:space="0" w:color="auto"/>
        <w:left w:val="none" w:sz="0" w:space="0" w:color="auto"/>
        <w:bottom w:val="none" w:sz="0" w:space="0" w:color="auto"/>
        <w:right w:val="none" w:sz="0" w:space="0" w:color="auto"/>
      </w:divBdr>
    </w:div>
    <w:div w:id="605309642">
      <w:bodyDiv w:val="1"/>
      <w:marLeft w:val="0"/>
      <w:marRight w:val="0"/>
      <w:marTop w:val="0"/>
      <w:marBottom w:val="0"/>
      <w:divBdr>
        <w:top w:val="none" w:sz="0" w:space="0" w:color="auto"/>
        <w:left w:val="none" w:sz="0" w:space="0" w:color="auto"/>
        <w:bottom w:val="none" w:sz="0" w:space="0" w:color="auto"/>
        <w:right w:val="none" w:sz="0" w:space="0" w:color="auto"/>
      </w:divBdr>
    </w:div>
    <w:div w:id="624510067">
      <w:bodyDiv w:val="1"/>
      <w:marLeft w:val="0"/>
      <w:marRight w:val="0"/>
      <w:marTop w:val="0"/>
      <w:marBottom w:val="0"/>
      <w:divBdr>
        <w:top w:val="none" w:sz="0" w:space="0" w:color="auto"/>
        <w:left w:val="none" w:sz="0" w:space="0" w:color="auto"/>
        <w:bottom w:val="none" w:sz="0" w:space="0" w:color="auto"/>
        <w:right w:val="none" w:sz="0" w:space="0" w:color="auto"/>
      </w:divBdr>
    </w:div>
    <w:div w:id="631251555">
      <w:bodyDiv w:val="1"/>
      <w:marLeft w:val="0"/>
      <w:marRight w:val="0"/>
      <w:marTop w:val="0"/>
      <w:marBottom w:val="0"/>
      <w:divBdr>
        <w:top w:val="none" w:sz="0" w:space="0" w:color="auto"/>
        <w:left w:val="none" w:sz="0" w:space="0" w:color="auto"/>
        <w:bottom w:val="none" w:sz="0" w:space="0" w:color="auto"/>
        <w:right w:val="none" w:sz="0" w:space="0" w:color="auto"/>
      </w:divBdr>
    </w:div>
    <w:div w:id="634337974">
      <w:bodyDiv w:val="1"/>
      <w:marLeft w:val="0"/>
      <w:marRight w:val="0"/>
      <w:marTop w:val="0"/>
      <w:marBottom w:val="0"/>
      <w:divBdr>
        <w:top w:val="none" w:sz="0" w:space="0" w:color="auto"/>
        <w:left w:val="none" w:sz="0" w:space="0" w:color="auto"/>
        <w:bottom w:val="none" w:sz="0" w:space="0" w:color="auto"/>
        <w:right w:val="none" w:sz="0" w:space="0" w:color="auto"/>
      </w:divBdr>
    </w:div>
    <w:div w:id="634601070">
      <w:bodyDiv w:val="1"/>
      <w:marLeft w:val="0"/>
      <w:marRight w:val="0"/>
      <w:marTop w:val="0"/>
      <w:marBottom w:val="0"/>
      <w:divBdr>
        <w:top w:val="none" w:sz="0" w:space="0" w:color="auto"/>
        <w:left w:val="none" w:sz="0" w:space="0" w:color="auto"/>
        <w:bottom w:val="none" w:sz="0" w:space="0" w:color="auto"/>
        <w:right w:val="none" w:sz="0" w:space="0" w:color="auto"/>
      </w:divBdr>
    </w:div>
    <w:div w:id="638414688">
      <w:bodyDiv w:val="1"/>
      <w:marLeft w:val="0"/>
      <w:marRight w:val="0"/>
      <w:marTop w:val="0"/>
      <w:marBottom w:val="0"/>
      <w:divBdr>
        <w:top w:val="none" w:sz="0" w:space="0" w:color="auto"/>
        <w:left w:val="none" w:sz="0" w:space="0" w:color="auto"/>
        <w:bottom w:val="none" w:sz="0" w:space="0" w:color="auto"/>
        <w:right w:val="none" w:sz="0" w:space="0" w:color="auto"/>
      </w:divBdr>
    </w:div>
    <w:div w:id="641888594">
      <w:bodyDiv w:val="1"/>
      <w:marLeft w:val="0"/>
      <w:marRight w:val="0"/>
      <w:marTop w:val="0"/>
      <w:marBottom w:val="0"/>
      <w:divBdr>
        <w:top w:val="none" w:sz="0" w:space="0" w:color="auto"/>
        <w:left w:val="none" w:sz="0" w:space="0" w:color="auto"/>
        <w:bottom w:val="none" w:sz="0" w:space="0" w:color="auto"/>
        <w:right w:val="none" w:sz="0" w:space="0" w:color="auto"/>
      </w:divBdr>
    </w:div>
    <w:div w:id="642273526">
      <w:bodyDiv w:val="1"/>
      <w:marLeft w:val="0"/>
      <w:marRight w:val="0"/>
      <w:marTop w:val="0"/>
      <w:marBottom w:val="0"/>
      <w:divBdr>
        <w:top w:val="none" w:sz="0" w:space="0" w:color="auto"/>
        <w:left w:val="none" w:sz="0" w:space="0" w:color="auto"/>
        <w:bottom w:val="none" w:sz="0" w:space="0" w:color="auto"/>
        <w:right w:val="none" w:sz="0" w:space="0" w:color="auto"/>
      </w:divBdr>
    </w:div>
    <w:div w:id="645084293">
      <w:bodyDiv w:val="1"/>
      <w:marLeft w:val="0"/>
      <w:marRight w:val="0"/>
      <w:marTop w:val="0"/>
      <w:marBottom w:val="0"/>
      <w:divBdr>
        <w:top w:val="none" w:sz="0" w:space="0" w:color="auto"/>
        <w:left w:val="none" w:sz="0" w:space="0" w:color="auto"/>
        <w:bottom w:val="none" w:sz="0" w:space="0" w:color="auto"/>
        <w:right w:val="none" w:sz="0" w:space="0" w:color="auto"/>
      </w:divBdr>
    </w:div>
    <w:div w:id="649284140">
      <w:bodyDiv w:val="1"/>
      <w:marLeft w:val="0"/>
      <w:marRight w:val="0"/>
      <w:marTop w:val="0"/>
      <w:marBottom w:val="0"/>
      <w:divBdr>
        <w:top w:val="none" w:sz="0" w:space="0" w:color="auto"/>
        <w:left w:val="none" w:sz="0" w:space="0" w:color="auto"/>
        <w:bottom w:val="none" w:sz="0" w:space="0" w:color="auto"/>
        <w:right w:val="none" w:sz="0" w:space="0" w:color="auto"/>
      </w:divBdr>
    </w:div>
    <w:div w:id="651174814">
      <w:bodyDiv w:val="1"/>
      <w:marLeft w:val="0"/>
      <w:marRight w:val="0"/>
      <w:marTop w:val="0"/>
      <w:marBottom w:val="0"/>
      <w:divBdr>
        <w:top w:val="none" w:sz="0" w:space="0" w:color="auto"/>
        <w:left w:val="none" w:sz="0" w:space="0" w:color="auto"/>
        <w:bottom w:val="none" w:sz="0" w:space="0" w:color="auto"/>
        <w:right w:val="none" w:sz="0" w:space="0" w:color="auto"/>
      </w:divBdr>
    </w:div>
    <w:div w:id="653483936">
      <w:bodyDiv w:val="1"/>
      <w:marLeft w:val="0"/>
      <w:marRight w:val="0"/>
      <w:marTop w:val="0"/>
      <w:marBottom w:val="0"/>
      <w:divBdr>
        <w:top w:val="none" w:sz="0" w:space="0" w:color="auto"/>
        <w:left w:val="none" w:sz="0" w:space="0" w:color="auto"/>
        <w:bottom w:val="none" w:sz="0" w:space="0" w:color="auto"/>
        <w:right w:val="none" w:sz="0" w:space="0" w:color="auto"/>
      </w:divBdr>
    </w:div>
    <w:div w:id="653871918">
      <w:bodyDiv w:val="1"/>
      <w:marLeft w:val="0"/>
      <w:marRight w:val="0"/>
      <w:marTop w:val="0"/>
      <w:marBottom w:val="0"/>
      <w:divBdr>
        <w:top w:val="none" w:sz="0" w:space="0" w:color="auto"/>
        <w:left w:val="none" w:sz="0" w:space="0" w:color="auto"/>
        <w:bottom w:val="none" w:sz="0" w:space="0" w:color="auto"/>
        <w:right w:val="none" w:sz="0" w:space="0" w:color="auto"/>
      </w:divBdr>
    </w:div>
    <w:div w:id="656613987">
      <w:bodyDiv w:val="1"/>
      <w:marLeft w:val="0"/>
      <w:marRight w:val="0"/>
      <w:marTop w:val="0"/>
      <w:marBottom w:val="0"/>
      <w:divBdr>
        <w:top w:val="none" w:sz="0" w:space="0" w:color="auto"/>
        <w:left w:val="none" w:sz="0" w:space="0" w:color="auto"/>
        <w:bottom w:val="none" w:sz="0" w:space="0" w:color="auto"/>
        <w:right w:val="none" w:sz="0" w:space="0" w:color="auto"/>
      </w:divBdr>
    </w:div>
    <w:div w:id="672073275">
      <w:bodyDiv w:val="1"/>
      <w:marLeft w:val="0"/>
      <w:marRight w:val="0"/>
      <w:marTop w:val="0"/>
      <w:marBottom w:val="0"/>
      <w:divBdr>
        <w:top w:val="none" w:sz="0" w:space="0" w:color="auto"/>
        <w:left w:val="none" w:sz="0" w:space="0" w:color="auto"/>
        <w:bottom w:val="none" w:sz="0" w:space="0" w:color="auto"/>
        <w:right w:val="none" w:sz="0" w:space="0" w:color="auto"/>
      </w:divBdr>
    </w:div>
    <w:div w:id="676352498">
      <w:bodyDiv w:val="1"/>
      <w:marLeft w:val="0"/>
      <w:marRight w:val="0"/>
      <w:marTop w:val="0"/>
      <w:marBottom w:val="0"/>
      <w:divBdr>
        <w:top w:val="none" w:sz="0" w:space="0" w:color="auto"/>
        <w:left w:val="none" w:sz="0" w:space="0" w:color="auto"/>
        <w:bottom w:val="none" w:sz="0" w:space="0" w:color="auto"/>
        <w:right w:val="none" w:sz="0" w:space="0" w:color="auto"/>
      </w:divBdr>
    </w:div>
    <w:div w:id="678627589">
      <w:bodyDiv w:val="1"/>
      <w:marLeft w:val="0"/>
      <w:marRight w:val="0"/>
      <w:marTop w:val="0"/>
      <w:marBottom w:val="0"/>
      <w:divBdr>
        <w:top w:val="none" w:sz="0" w:space="0" w:color="auto"/>
        <w:left w:val="none" w:sz="0" w:space="0" w:color="auto"/>
        <w:bottom w:val="none" w:sz="0" w:space="0" w:color="auto"/>
        <w:right w:val="none" w:sz="0" w:space="0" w:color="auto"/>
      </w:divBdr>
    </w:div>
    <w:div w:id="680548072">
      <w:bodyDiv w:val="1"/>
      <w:marLeft w:val="0"/>
      <w:marRight w:val="0"/>
      <w:marTop w:val="0"/>
      <w:marBottom w:val="0"/>
      <w:divBdr>
        <w:top w:val="none" w:sz="0" w:space="0" w:color="auto"/>
        <w:left w:val="none" w:sz="0" w:space="0" w:color="auto"/>
        <w:bottom w:val="none" w:sz="0" w:space="0" w:color="auto"/>
        <w:right w:val="none" w:sz="0" w:space="0" w:color="auto"/>
      </w:divBdr>
    </w:div>
    <w:div w:id="687484853">
      <w:bodyDiv w:val="1"/>
      <w:marLeft w:val="0"/>
      <w:marRight w:val="0"/>
      <w:marTop w:val="0"/>
      <w:marBottom w:val="0"/>
      <w:divBdr>
        <w:top w:val="none" w:sz="0" w:space="0" w:color="auto"/>
        <w:left w:val="none" w:sz="0" w:space="0" w:color="auto"/>
        <w:bottom w:val="none" w:sz="0" w:space="0" w:color="auto"/>
        <w:right w:val="none" w:sz="0" w:space="0" w:color="auto"/>
      </w:divBdr>
    </w:div>
    <w:div w:id="688681686">
      <w:bodyDiv w:val="1"/>
      <w:marLeft w:val="0"/>
      <w:marRight w:val="0"/>
      <w:marTop w:val="0"/>
      <w:marBottom w:val="0"/>
      <w:divBdr>
        <w:top w:val="none" w:sz="0" w:space="0" w:color="auto"/>
        <w:left w:val="none" w:sz="0" w:space="0" w:color="auto"/>
        <w:bottom w:val="none" w:sz="0" w:space="0" w:color="auto"/>
        <w:right w:val="none" w:sz="0" w:space="0" w:color="auto"/>
      </w:divBdr>
    </w:div>
    <w:div w:id="688920440">
      <w:bodyDiv w:val="1"/>
      <w:marLeft w:val="0"/>
      <w:marRight w:val="0"/>
      <w:marTop w:val="0"/>
      <w:marBottom w:val="0"/>
      <w:divBdr>
        <w:top w:val="none" w:sz="0" w:space="0" w:color="auto"/>
        <w:left w:val="none" w:sz="0" w:space="0" w:color="auto"/>
        <w:bottom w:val="none" w:sz="0" w:space="0" w:color="auto"/>
        <w:right w:val="none" w:sz="0" w:space="0" w:color="auto"/>
      </w:divBdr>
    </w:div>
    <w:div w:id="698093726">
      <w:bodyDiv w:val="1"/>
      <w:marLeft w:val="0"/>
      <w:marRight w:val="0"/>
      <w:marTop w:val="0"/>
      <w:marBottom w:val="0"/>
      <w:divBdr>
        <w:top w:val="none" w:sz="0" w:space="0" w:color="auto"/>
        <w:left w:val="none" w:sz="0" w:space="0" w:color="auto"/>
        <w:bottom w:val="none" w:sz="0" w:space="0" w:color="auto"/>
        <w:right w:val="none" w:sz="0" w:space="0" w:color="auto"/>
      </w:divBdr>
    </w:div>
    <w:div w:id="698313671">
      <w:bodyDiv w:val="1"/>
      <w:marLeft w:val="0"/>
      <w:marRight w:val="0"/>
      <w:marTop w:val="0"/>
      <w:marBottom w:val="0"/>
      <w:divBdr>
        <w:top w:val="none" w:sz="0" w:space="0" w:color="auto"/>
        <w:left w:val="none" w:sz="0" w:space="0" w:color="auto"/>
        <w:bottom w:val="none" w:sz="0" w:space="0" w:color="auto"/>
        <w:right w:val="none" w:sz="0" w:space="0" w:color="auto"/>
      </w:divBdr>
    </w:div>
    <w:div w:id="699936420">
      <w:bodyDiv w:val="1"/>
      <w:marLeft w:val="0"/>
      <w:marRight w:val="0"/>
      <w:marTop w:val="0"/>
      <w:marBottom w:val="0"/>
      <w:divBdr>
        <w:top w:val="none" w:sz="0" w:space="0" w:color="auto"/>
        <w:left w:val="none" w:sz="0" w:space="0" w:color="auto"/>
        <w:bottom w:val="none" w:sz="0" w:space="0" w:color="auto"/>
        <w:right w:val="none" w:sz="0" w:space="0" w:color="auto"/>
      </w:divBdr>
    </w:div>
    <w:div w:id="700857332">
      <w:bodyDiv w:val="1"/>
      <w:marLeft w:val="0"/>
      <w:marRight w:val="0"/>
      <w:marTop w:val="0"/>
      <w:marBottom w:val="0"/>
      <w:divBdr>
        <w:top w:val="none" w:sz="0" w:space="0" w:color="auto"/>
        <w:left w:val="none" w:sz="0" w:space="0" w:color="auto"/>
        <w:bottom w:val="none" w:sz="0" w:space="0" w:color="auto"/>
        <w:right w:val="none" w:sz="0" w:space="0" w:color="auto"/>
      </w:divBdr>
    </w:div>
    <w:div w:id="703482241">
      <w:bodyDiv w:val="1"/>
      <w:marLeft w:val="0"/>
      <w:marRight w:val="0"/>
      <w:marTop w:val="0"/>
      <w:marBottom w:val="0"/>
      <w:divBdr>
        <w:top w:val="none" w:sz="0" w:space="0" w:color="auto"/>
        <w:left w:val="none" w:sz="0" w:space="0" w:color="auto"/>
        <w:bottom w:val="none" w:sz="0" w:space="0" w:color="auto"/>
        <w:right w:val="none" w:sz="0" w:space="0" w:color="auto"/>
      </w:divBdr>
    </w:div>
    <w:div w:id="706374470">
      <w:bodyDiv w:val="1"/>
      <w:marLeft w:val="0"/>
      <w:marRight w:val="0"/>
      <w:marTop w:val="0"/>
      <w:marBottom w:val="0"/>
      <w:divBdr>
        <w:top w:val="none" w:sz="0" w:space="0" w:color="auto"/>
        <w:left w:val="none" w:sz="0" w:space="0" w:color="auto"/>
        <w:bottom w:val="none" w:sz="0" w:space="0" w:color="auto"/>
        <w:right w:val="none" w:sz="0" w:space="0" w:color="auto"/>
      </w:divBdr>
    </w:div>
    <w:div w:id="713694565">
      <w:bodyDiv w:val="1"/>
      <w:marLeft w:val="0"/>
      <w:marRight w:val="0"/>
      <w:marTop w:val="0"/>
      <w:marBottom w:val="0"/>
      <w:divBdr>
        <w:top w:val="none" w:sz="0" w:space="0" w:color="auto"/>
        <w:left w:val="none" w:sz="0" w:space="0" w:color="auto"/>
        <w:bottom w:val="none" w:sz="0" w:space="0" w:color="auto"/>
        <w:right w:val="none" w:sz="0" w:space="0" w:color="auto"/>
      </w:divBdr>
    </w:div>
    <w:div w:id="715466595">
      <w:bodyDiv w:val="1"/>
      <w:marLeft w:val="0"/>
      <w:marRight w:val="0"/>
      <w:marTop w:val="0"/>
      <w:marBottom w:val="0"/>
      <w:divBdr>
        <w:top w:val="none" w:sz="0" w:space="0" w:color="auto"/>
        <w:left w:val="none" w:sz="0" w:space="0" w:color="auto"/>
        <w:bottom w:val="none" w:sz="0" w:space="0" w:color="auto"/>
        <w:right w:val="none" w:sz="0" w:space="0" w:color="auto"/>
      </w:divBdr>
    </w:div>
    <w:div w:id="717585367">
      <w:bodyDiv w:val="1"/>
      <w:marLeft w:val="0"/>
      <w:marRight w:val="0"/>
      <w:marTop w:val="0"/>
      <w:marBottom w:val="0"/>
      <w:divBdr>
        <w:top w:val="none" w:sz="0" w:space="0" w:color="auto"/>
        <w:left w:val="none" w:sz="0" w:space="0" w:color="auto"/>
        <w:bottom w:val="none" w:sz="0" w:space="0" w:color="auto"/>
        <w:right w:val="none" w:sz="0" w:space="0" w:color="auto"/>
      </w:divBdr>
    </w:div>
    <w:div w:id="720907818">
      <w:bodyDiv w:val="1"/>
      <w:marLeft w:val="0"/>
      <w:marRight w:val="0"/>
      <w:marTop w:val="0"/>
      <w:marBottom w:val="0"/>
      <w:divBdr>
        <w:top w:val="none" w:sz="0" w:space="0" w:color="auto"/>
        <w:left w:val="none" w:sz="0" w:space="0" w:color="auto"/>
        <w:bottom w:val="none" w:sz="0" w:space="0" w:color="auto"/>
        <w:right w:val="none" w:sz="0" w:space="0" w:color="auto"/>
      </w:divBdr>
    </w:div>
    <w:div w:id="721097729">
      <w:bodyDiv w:val="1"/>
      <w:marLeft w:val="0"/>
      <w:marRight w:val="0"/>
      <w:marTop w:val="0"/>
      <w:marBottom w:val="0"/>
      <w:divBdr>
        <w:top w:val="none" w:sz="0" w:space="0" w:color="auto"/>
        <w:left w:val="none" w:sz="0" w:space="0" w:color="auto"/>
        <w:bottom w:val="none" w:sz="0" w:space="0" w:color="auto"/>
        <w:right w:val="none" w:sz="0" w:space="0" w:color="auto"/>
      </w:divBdr>
    </w:div>
    <w:div w:id="724837143">
      <w:bodyDiv w:val="1"/>
      <w:marLeft w:val="0"/>
      <w:marRight w:val="0"/>
      <w:marTop w:val="0"/>
      <w:marBottom w:val="0"/>
      <w:divBdr>
        <w:top w:val="none" w:sz="0" w:space="0" w:color="auto"/>
        <w:left w:val="none" w:sz="0" w:space="0" w:color="auto"/>
        <w:bottom w:val="none" w:sz="0" w:space="0" w:color="auto"/>
        <w:right w:val="none" w:sz="0" w:space="0" w:color="auto"/>
      </w:divBdr>
    </w:div>
    <w:div w:id="726029954">
      <w:bodyDiv w:val="1"/>
      <w:marLeft w:val="0"/>
      <w:marRight w:val="0"/>
      <w:marTop w:val="0"/>
      <w:marBottom w:val="0"/>
      <w:divBdr>
        <w:top w:val="none" w:sz="0" w:space="0" w:color="auto"/>
        <w:left w:val="none" w:sz="0" w:space="0" w:color="auto"/>
        <w:bottom w:val="none" w:sz="0" w:space="0" w:color="auto"/>
        <w:right w:val="none" w:sz="0" w:space="0" w:color="auto"/>
      </w:divBdr>
    </w:div>
    <w:div w:id="726538537">
      <w:bodyDiv w:val="1"/>
      <w:marLeft w:val="0"/>
      <w:marRight w:val="0"/>
      <w:marTop w:val="0"/>
      <w:marBottom w:val="0"/>
      <w:divBdr>
        <w:top w:val="none" w:sz="0" w:space="0" w:color="auto"/>
        <w:left w:val="none" w:sz="0" w:space="0" w:color="auto"/>
        <w:bottom w:val="none" w:sz="0" w:space="0" w:color="auto"/>
        <w:right w:val="none" w:sz="0" w:space="0" w:color="auto"/>
      </w:divBdr>
    </w:div>
    <w:div w:id="729109574">
      <w:bodyDiv w:val="1"/>
      <w:marLeft w:val="0"/>
      <w:marRight w:val="0"/>
      <w:marTop w:val="0"/>
      <w:marBottom w:val="0"/>
      <w:divBdr>
        <w:top w:val="none" w:sz="0" w:space="0" w:color="auto"/>
        <w:left w:val="none" w:sz="0" w:space="0" w:color="auto"/>
        <w:bottom w:val="none" w:sz="0" w:space="0" w:color="auto"/>
        <w:right w:val="none" w:sz="0" w:space="0" w:color="auto"/>
      </w:divBdr>
    </w:div>
    <w:div w:id="730348648">
      <w:bodyDiv w:val="1"/>
      <w:marLeft w:val="0"/>
      <w:marRight w:val="0"/>
      <w:marTop w:val="0"/>
      <w:marBottom w:val="0"/>
      <w:divBdr>
        <w:top w:val="none" w:sz="0" w:space="0" w:color="auto"/>
        <w:left w:val="none" w:sz="0" w:space="0" w:color="auto"/>
        <w:bottom w:val="none" w:sz="0" w:space="0" w:color="auto"/>
        <w:right w:val="none" w:sz="0" w:space="0" w:color="auto"/>
      </w:divBdr>
    </w:div>
    <w:div w:id="731121133">
      <w:bodyDiv w:val="1"/>
      <w:marLeft w:val="0"/>
      <w:marRight w:val="0"/>
      <w:marTop w:val="0"/>
      <w:marBottom w:val="0"/>
      <w:divBdr>
        <w:top w:val="none" w:sz="0" w:space="0" w:color="auto"/>
        <w:left w:val="none" w:sz="0" w:space="0" w:color="auto"/>
        <w:bottom w:val="none" w:sz="0" w:space="0" w:color="auto"/>
        <w:right w:val="none" w:sz="0" w:space="0" w:color="auto"/>
      </w:divBdr>
    </w:div>
    <w:div w:id="742721214">
      <w:bodyDiv w:val="1"/>
      <w:marLeft w:val="0"/>
      <w:marRight w:val="0"/>
      <w:marTop w:val="0"/>
      <w:marBottom w:val="0"/>
      <w:divBdr>
        <w:top w:val="none" w:sz="0" w:space="0" w:color="auto"/>
        <w:left w:val="none" w:sz="0" w:space="0" w:color="auto"/>
        <w:bottom w:val="none" w:sz="0" w:space="0" w:color="auto"/>
        <w:right w:val="none" w:sz="0" w:space="0" w:color="auto"/>
      </w:divBdr>
    </w:div>
    <w:div w:id="747728108">
      <w:bodyDiv w:val="1"/>
      <w:marLeft w:val="0"/>
      <w:marRight w:val="0"/>
      <w:marTop w:val="0"/>
      <w:marBottom w:val="0"/>
      <w:divBdr>
        <w:top w:val="none" w:sz="0" w:space="0" w:color="auto"/>
        <w:left w:val="none" w:sz="0" w:space="0" w:color="auto"/>
        <w:bottom w:val="none" w:sz="0" w:space="0" w:color="auto"/>
        <w:right w:val="none" w:sz="0" w:space="0" w:color="auto"/>
      </w:divBdr>
    </w:div>
    <w:div w:id="751008310">
      <w:bodyDiv w:val="1"/>
      <w:marLeft w:val="0"/>
      <w:marRight w:val="0"/>
      <w:marTop w:val="0"/>
      <w:marBottom w:val="0"/>
      <w:divBdr>
        <w:top w:val="none" w:sz="0" w:space="0" w:color="auto"/>
        <w:left w:val="none" w:sz="0" w:space="0" w:color="auto"/>
        <w:bottom w:val="none" w:sz="0" w:space="0" w:color="auto"/>
        <w:right w:val="none" w:sz="0" w:space="0" w:color="auto"/>
      </w:divBdr>
    </w:div>
    <w:div w:id="757099927">
      <w:bodyDiv w:val="1"/>
      <w:marLeft w:val="0"/>
      <w:marRight w:val="0"/>
      <w:marTop w:val="0"/>
      <w:marBottom w:val="0"/>
      <w:divBdr>
        <w:top w:val="none" w:sz="0" w:space="0" w:color="auto"/>
        <w:left w:val="none" w:sz="0" w:space="0" w:color="auto"/>
        <w:bottom w:val="none" w:sz="0" w:space="0" w:color="auto"/>
        <w:right w:val="none" w:sz="0" w:space="0" w:color="auto"/>
      </w:divBdr>
    </w:div>
    <w:div w:id="764811334">
      <w:bodyDiv w:val="1"/>
      <w:marLeft w:val="0"/>
      <w:marRight w:val="0"/>
      <w:marTop w:val="0"/>
      <w:marBottom w:val="0"/>
      <w:divBdr>
        <w:top w:val="none" w:sz="0" w:space="0" w:color="auto"/>
        <w:left w:val="none" w:sz="0" w:space="0" w:color="auto"/>
        <w:bottom w:val="none" w:sz="0" w:space="0" w:color="auto"/>
        <w:right w:val="none" w:sz="0" w:space="0" w:color="auto"/>
      </w:divBdr>
    </w:div>
    <w:div w:id="771819655">
      <w:bodyDiv w:val="1"/>
      <w:marLeft w:val="0"/>
      <w:marRight w:val="0"/>
      <w:marTop w:val="0"/>
      <w:marBottom w:val="0"/>
      <w:divBdr>
        <w:top w:val="none" w:sz="0" w:space="0" w:color="auto"/>
        <w:left w:val="none" w:sz="0" w:space="0" w:color="auto"/>
        <w:bottom w:val="none" w:sz="0" w:space="0" w:color="auto"/>
        <w:right w:val="none" w:sz="0" w:space="0" w:color="auto"/>
      </w:divBdr>
    </w:div>
    <w:div w:id="772819470">
      <w:bodyDiv w:val="1"/>
      <w:marLeft w:val="0"/>
      <w:marRight w:val="0"/>
      <w:marTop w:val="0"/>
      <w:marBottom w:val="0"/>
      <w:divBdr>
        <w:top w:val="none" w:sz="0" w:space="0" w:color="auto"/>
        <w:left w:val="none" w:sz="0" w:space="0" w:color="auto"/>
        <w:bottom w:val="none" w:sz="0" w:space="0" w:color="auto"/>
        <w:right w:val="none" w:sz="0" w:space="0" w:color="auto"/>
      </w:divBdr>
    </w:div>
    <w:div w:id="774981396">
      <w:bodyDiv w:val="1"/>
      <w:marLeft w:val="0"/>
      <w:marRight w:val="0"/>
      <w:marTop w:val="0"/>
      <w:marBottom w:val="0"/>
      <w:divBdr>
        <w:top w:val="none" w:sz="0" w:space="0" w:color="auto"/>
        <w:left w:val="none" w:sz="0" w:space="0" w:color="auto"/>
        <w:bottom w:val="none" w:sz="0" w:space="0" w:color="auto"/>
        <w:right w:val="none" w:sz="0" w:space="0" w:color="auto"/>
      </w:divBdr>
    </w:div>
    <w:div w:id="777414456">
      <w:bodyDiv w:val="1"/>
      <w:marLeft w:val="0"/>
      <w:marRight w:val="0"/>
      <w:marTop w:val="0"/>
      <w:marBottom w:val="0"/>
      <w:divBdr>
        <w:top w:val="none" w:sz="0" w:space="0" w:color="auto"/>
        <w:left w:val="none" w:sz="0" w:space="0" w:color="auto"/>
        <w:bottom w:val="none" w:sz="0" w:space="0" w:color="auto"/>
        <w:right w:val="none" w:sz="0" w:space="0" w:color="auto"/>
      </w:divBdr>
    </w:div>
    <w:div w:id="782959901">
      <w:bodyDiv w:val="1"/>
      <w:marLeft w:val="0"/>
      <w:marRight w:val="0"/>
      <w:marTop w:val="0"/>
      <w:marBottom w:val="0"/>
      <w:divBdr>
        <w:top w:val="none" w:sz="0" w:space="0" w:color="auto"/>
        <w:left w:val="none" w:sz="0" w:space="0" w:color="auto"/>
        <w:bottom w:val="none" w:sz="0" w:space="0" w:color="auto"/>
        <w:right w:val="none" w:sz="0" w:space="0" w:color="auto"/>
      </w:divBdr>
    </w:div>
    <w:div w:id="786123653">
      <w:bodyDiv w:val="1"/>
      <w:marLeft w:val="0"/>
      <w:marRight w:val="0"/>
      <w:marTop w:val="0"/>
      <w:marBottom w:val="0"/>
      <w:divBdr>
        <w:top w:val="none" w:sz="0" w:space="0" w:color="auto"/>
        <w:left w:val="none" w:sz="0" w:space="0" w:color="auto"/>
        <w:bottom w:val="none" w:sz="0" w:space="0" w:color="auto"/>
        <w:right w:val="none" w:sz="0" w:space="0" w:color="auto"/>
      </w:divBdr>
    </w:div>
    <w:div w:id="790168330">
      <w:bodyDiv w:val="1"/>
      <w:marLeft w:val="0"/>
      <w:marRight w:val="0"/>
      <w:marTop w:val="0"/>
      <w:marBottom w:val="0"/>
      <w:divBdr>
        <w:top w:val="none" w:sz="0" w:space="0" w:color="auto"/>
        <w:left w:val="none" w:sz="0" w:space="0" w:color="auto"/>
        <w:bottom w:val="none" w:sz="0" w:space="0" w:color="auto"/>
        <w:right w:val="none" w:sz="0" w:space="0" w:color="auto"/>
      </w:divBdr>
    </w:div>
    <w:div w:id="790823984">
      <w:bodyDiv w:val="1"/>
      <w:marLeft w:val="0"/>
      <w:marRight w:val="0"/>
      <w:marTop w:val="0"/>
      <w:marBottom w:val="0"/>
      <w:divBdr>
        <w:top w:val="none" w:sz="0" w:space="0" w:color="auto"/>
        <w:left w:val="none" w:sz="0" w:space="0" w:color="auto"/>
        <w:bottom w:val="none" w:sz="0" w:space="0" w:color="auto"/>
        <w:right w:val="none" w:sz="0" w:space="0" w:color="auto"/>
      </w:divBdr>
    </w:div>
    <w:div w:id="795947419">
      <w:bodyDiv w:val="1"/>
      <w:marLeft w:val="0"/>
      <w:marRight w:val="0"/>
      <w:marTop w:val="0"/>
      <w:marBottom w:val="0"/>
      <w:divBdr>
        <w:top w:val="none" w:sz="0" w:space="0" w:color="auto"/>
        <w:left w:val="none" w:sz="0" w:space="0" w:color="auto"/>
        <w:bottom w:val="none" w:sz="0" w:space="0" w:color="auto"/>
        <w:right w:val="none" w:sz="0" w:space="0" w:color="auto"/>
      </w:divBdr>
    </w:div>
    <w:div w:id="796408474">
      <w:bodyDiv w:val="1"/>
      <w:marLeft w:val="0"/>
      <w:marRight w:val="0"/>
      <w:marTop w:val="0"/>
      <w:marBottom w:val="0"/>
      <w:divBdr>
        <w:top w:val="none" w:sz="0" w:space="0" w:color="auto"/>
        <w:left w:val="none" w:sz="0" w:space="0" w:color="auto"/>
        <w:bottom w:val="none" w:sz="0" w:space="0" w:color="auto"/>
        <w:right w:val="none" w:sz="0" w:space="0" w:color="auto"/>
      </w:divBdr>
    </w:div>
    <w:div w:id="798231121">
      <w:bodyDiv w:val="1"/>
      <w:marLeft w:val="0"/>
      <w:marRight w:val="0"/>
      <w:marTop w:val="0"/>
      <w:marBottom w:val="0"/>
      <w:divBdr>
        <w:top w:val="none" w:sz="0" w:space="0" w:color="auto"/>
        <w:left w:val="none" w:sz="0" w:space="0" w:color="auto"/>
        <w:bottom w:val="none" w:sz="0" w:space="0" w:color="auto"/>
        <w:right w:val="none" w:sz="0" w:space="0" w:color="auto"/>
      </w:divBdr>
    </w:div>
    <w:div w:id="802967019">
      <w:bodyDiv w:val="1"/>
      <w:marLeft w:val="0"/>
      <w:marRight w:val="0"/>
      <w:marTop w:val="0"/>
      <w:marBottom w:val="0"/>
      <w:divBdr>
        <w:top w:val="none" w:sz="0" w:space="0" w:color="auto"/>
        <w:left w:val="none" w:sz="0" w:space="0" w:color="auto"/>
        <w:bottom w:val="none" w:sz="0" w:space="0" w:color="auto"/>
        <w:right w:val="none" w:sz="0" w:space="0" w:color="auto"/>
      </w:divBdr>
    </w:div>
    <w:div w:id="804202121">
      <w:bodyDiv w:val="1"/>
      <w:marLeft w:val="0"/>
      <w:marRight w:val="0"/>
      <w:marTop w:val="0"/>
      <w:marBottom w:val="0"/>
      <w:divBdr>
        <w:top w:val="none" w:sz="0" w:space="0" w:color="auto"/>
        <w:left w:val="none" w:sz="0" w:space="0" w:color="auto"/>
        <w:bottom w:val="none" w:sz="0" w:space="0" w:color="auto"/>
        <w:right w:val="none" w:sz="0" w:space="0" w:color="auto"/>
      </w:divBdr>
    </w:div>
    <w:div w:id="805202730">
      <w:bodyDiv w:val="1"/>
      <w:marLeft w:val="0"/>
      <w:marRight w:val="0"/>
      <w:marTop w:val="0"/>
      <w:marBottom w:val="0"/>
      <w:divBdr>
        <w:top w:val="none" w:sz="0" w:space="0" w:color="auto"/>
        <w:left w:val="none" w:sz="0" w:space="0" w:color="auto"/>
        <w:bottom w:val="none" w:sz="0" w:space="0" w:color="auto"/>
        <w:right w:val="none" w:sz="0" w:space="0" w:color="auto"/>
      </w:divBdr>
    </w:div>
    <w:div w:id="805247194">
      <w:bodyDiv w:val="1"/>
      <w:marLeft w:val="0"/>
      <w:marRight w:val="0"/>
      <w:marTop w:val="0"/>
      <w:marBottom w:val="0"/>
      <w:divBdr>
        <w:top w:val="none" w:sz="0" w:space="0" w:color="auto"/>
        <w:left w:val="none" w:sz="0" w:space="0" w:color="auto"/>
        <w:bottom w:val="none" w:sz="0" w:space="0" w:color="auto"/>
        <w:right w:val="none" w:sz="0" w:space="0" w:color="auto"/>
      </w:divBdr>
    </w:div>
    <w:div w:id="807671356">
      <w:bodyDiv w:val="1"/>
      <w:marLeft w:val="0"/>
      <w:marRight w:val="0"/>
      <w:marTop w:val="0"/>
      <w:marBottom w:val="0"/>
      <w:divBdr>
        <w:top w:val="none" w:sz="0" w:space="0" w:color="auto"/>
        <w:left w:val="none" w:sz="0" w:space="0" w:color="auto"/>
        <w:bottom w:val="none" w:sz="0" w:space="0" w:color="auto"/>
        <w:right w:val="none" w:sz="0" w:space="0" w:color="auto"/>
      </w:divBdr>
    </w:div>
    <w:div w:id="807822244">
      <w:bodyDiv w:val="1"/>
      <w:marLeft w:val="0"/>
      <w:marRight w:val="0"/>
      <w:marTop w:val="0"/>
      <w:marBottom w:val="0"/>
      <w:divBdr>
        <w:top w:val="none" w:sz="0" w:space="0" w:color="auto"/>
        <w:left w:val="none" w:sz="0" w:space="0" w:color="auto"/>
        <w:bottom w:val="none" w:sz="0" w:space="0" w:color="auto"/>
        <w:right w:val="none" w:sz="0" w:space="0" w:color="auto"/>
      </w:divBdr>
    </w:div>
    <w:div w:id="809859271">
      <w:bodyDiv w:val="1"/>
      <w:marLeft w:val="0"/>
      <w:marRight w:val="0"/>
      <w:marTop w:val="0"/>
      <w:marBottom w:val="0"/>
      <w:divBdr>
        <w:top w:val="none" w:sz="0" w:space="0" w:color="auto"/>
        <w:left w:val="none" w:sz="0" w:space="0" w:color="auto"/>
        <w:bottom w:val="none" w:sz="0" w:space="0" w:color="auto"/>
        <w:right w:val="none" w:sz="0" w:space="0" w:color="auto"/>
      </w:divBdr>
    </w:div>
    <w:div w:id="809906547">
      <w:bodyDiv w:val="1"/>
      <w:marLeft w:val="0"/>
      <w:marRight w:val="0"/>
      <w:marTop w:val="0"/>
      <w:marBottom w:val="0"/>
      <w:divBdr>
        <w:top w:val="none" w:sz="0" w:space="0" w:color="auto"/>
        <w:left w:val="none" w:sz="0" w:space="0" w:color="auto"/>
        <w:bottom w:val="none" w:sz="0" w:space="0" w:color="auto"/>
        <w:right w:val="none" w:sz="0" w:space="0" w:color="auto"/>
      </w:divBdr>
    </w:div>
    <w:div w:id="820390168">
      <w:bodyDiv w:val="1"/>
      <w:marLeft w:val="0"/>
      <w:marRight w:val="0"/>
      <w:marTop w:val="0"/>
      <w:marBottom w:val="0"/>
      <w:divBdr>
        <w:top w:val="none" w:sz="0" w:space="0" w:color="auto"/>
        <w:left w:val="none" w:sz="0" w:space="0" w:color="auto"/>
        <w:bottom w:val="none" w:sz="0" w:space="0" w:color="auto"/>
        <w:right w:val="none" w:sz="0" w:space="0" w:color="auto"/>
      </w:divBdr>
    </w:div>
    <w:div w:id="820584855">
      <w:bodyDiv w:val="1"/>
      <w:marLeft w:val="0"/>
      <w:marRight w:val="0"/>
      <w:marTop w:val="0"/>
      <w:marBottom w:val="0"/>
      <w:divBdr>
        <w:top w:val="none" w:sz="0" w:space="0" w:color="auto"/>
        <w:left w:val="none" w:sz="0" w:space="0" w:color="auto"/>
        <w:bottom w:val="none" w:sz="0" w:space="0" w:color="auto"/>
        <w:right w:val="none" w:sz="0" w:space="0" w:color="auto"/>
      </w:divBdr>
    </w:div>
    <w:div w:id="821771902">
      <w:bodyDiv w:val="1"/>
      <w:marLeft w:val="0"/>
      <w:marRight w:val="0"/>
      <w:marTop w:val="0"/>
      <w:marBottom w:val="0"/>
      <w:divBdr>
        <w:top w:val="none" w:sz="0" w:space="0" w:color="auto"/>
        <w:left w:val="none" w:sz="0" w:space="0" w:color="auto"/>
        <w:bottom w:val="none" w:sz="0" w:space="0" w:color="auto"/>
        <w:right w:val="none" w:sz="0" w:space="0" w:color="auto"/>
      </w:divBdr>
    </w:div>
    <w:div w:id="823470696">
      <w:bodyDiv w:val="1"/>
      <w:marLeft w:val="0"/>
      <w:marRight w:val="0"/>
      <w:marTop w:val="0"/>
      <w:marBottom w:val="0"/>
      <w:divBdr>
        <w:top w:val="none" w:sz="0" w:space="0" w:color="auto"/>
        <w:left w:val="none" w:sz="0" w:space="0" w:color="auto"/>
        <w:bottom w:val="none" w:sz="0" w:space="0" w:color="auto"/>
        <w:right w:val="none" w:sz="0" w:space="0" w:color="auto"/>
      </w:divBdr>
    </w:div>
    <w:div w:id="825434882">
      <w:bodyDiv w:val="1"/>
      <w:marLeft w:val="0"/>
      <w:marRight w:val="0"/>
      <w:marTop w:val="0"/>
      <w:marBottom w:val="0"/>
      <w:divBdr>
        <w:top w:val="none" w:sz="0" w:space="0" w:color="auto"/>
        <w:left w:val="none" w:sz="0" w:space="0" w:color="auto"/>
        <w:bottom w:val="none" w:sz="0" w:space="0" w:color="auto"/>
        <w:right w:val="none" w:sz="0" w:space="0" w:color="auto"/>
      </w:divBdr>
    </w:div>
    <w:div w:id="827676552">
      <w:bodyDiv w:val="1"/>
      <w:marLeft w:val="0"/>
      <w:marRight w:val="0"/>
      <w:marTop w:val="0"/>
      <w:marBottom w:val="0"/>
      <w:divBdr>
        <w:top w:val="none" w:sz="0" w:space="0" w:color="auto"/>
        <w:left w:val="none" w:sz="0" w:space="0" w:color="auto"/>
        <w:bottom w:val="none" w:sz="0" w:space="0" w:color="auto"/>
        <w:right w:val="none" w:sz="0" w:space="0" w:color="auto"/>
      </w:divBdr>
    </w:div>
    <w:div w:id="828181053">
      <w:bodyDiv w:val="1"/>
      <w:marLeft w:val="0"/>
      <w:marRight w:val="0"/>
      <w:marTop w:val="0"/>
      <w:marBottom w:val="0"/>
      <w:divBdr>
        <w:top w:val="none" w:sz="0" w:space="0" w:color="auto"/>
        <w:left w:val="none" w:sz="0" w:space="0" w:color="auto"/>
        <w:bottom w:val="none" w:sz="0" w:space="0" w:color="auto"/>
        <w:right w:val="none" w:sz="0" w:space="0" w:color="auto"/>
      </w:divBdr>
    </w:div>
    <w:div w:id="829441444">
      <w:bodyDiv w:val="1"/>
      <w:marLeft w:val="0"/>
      <w:marRight w:val="0"/>
      <w:marTop w:val="0"/>
      <w:marBottom w:val="0"/>
      <w:divBdr>
        <w:top w:val="none" w:sz="0" w:space="0" w:color="auto"/>
        <w:left w:val="none" w:sz="0" w:space="0" w:color="auto"/>
        <w:bottom w:val="none" w:sz="0" w:space="0" w:color="auto"/>
        <w:right w:val="none" w:sz="0" w:space="0" w:color="auto"/>
      </w:divBdr>
    </w:div>
    <w:div w:id="831682046">
      <w:bodyDiv w:val="1"/>
      <w:marLeft w:val="0"/>
      <w:marRight w:val="0"/>
      <w:marTop w:val="0"/>
      <w:marBottom w:val="0"/>
      <w:divBdr>
        <w:top w:val="none" w:sz="0" w:space="0" w:color="auto"/>
        <w:left w:val="none" w:sz="0" w:space="0" w:color="auto"/>
        <w:bottom w:val="none" w:sz="0" w:space="0" w:color="auto"/>
        <w:right w:val="none" w:sz="0" w:space="0" w:color="auto"/>
      </w:divBdr>
    </w:div>
    <w:div w:id="832376463">
      <w:bodyDiv w:val="1"/>
      <w:marLeft w:val="0"/>
      <w:marRight w:val="0"/>
      <w:marTop w:val="0"/>
      <w:marBottom w:val="0"/>
      <w:divBdr>
        <w:top w:val="none" w:sz="0" w:space="0" w:color="auto"/>
        <w:left w:val="none" w:sz="0" w:space="0" w:color="auto"/>
        <w:bottom w:val="none" w:sz="0" w:space="0" w:color="auto"/>
        <w:right w:val="none" w:sz="0" w:space="0" w:color="auto"/>
      </w:divBdr>
    </w:div>
    <w:div w:id="843326772">
      <w:bodyDiv w:val="1"/>
      <w:marLeft w:val="0"/>
      <w:marRight w:val="0"/>
      <w:marTop w:val="0"/>
      <w:marBottom w:val="0"/>
      <w:divBdr>
        <w:top w:val="none" w:sz="0" w:space="0" w:color="auto"/>
        <w:left w:val="none" w:sz="0" w:space="0" w:color="auto"/>
        <w:bottom w:val="none" w:sz="0" w:space="0" w:color="auto"/>
        <w:right w:val="none" w:sz="0" w:space="0" w:color="auto"/>
      </w:divBdr>
    </w:div>
    <w:div w:id="843741973">
      <w:bodyDiv w:val="1"/>
      <w:marLeft w:val="0"/>
      <w:marRight w:val="0"/>
      <w:marTop w:val="0"/>
      <w:marBottom w:val="0"/>
      <w:divBdr>
        <w:top w:val="none" w:sz="0" w:space="0" w:color="auto"/>
        <w:left w:val="none" w:sz="0" w:space="0" w:color="auto"/>
        <w:bottom w:val="none" w:sz="0" w:space="0" w:color="auto"/>
        <w:right w:val="none" w:sz="0" w:space="0" w:color="auto"/>
      </w:divBdr>
    </w:div>
    <w:div w:id="844132973">
      <w:bodyDiv w:val="1"/>
      <w:marLeft w:val="0"/>
      <w:marRight w:val="0"/>
      <w:marTop w:val="0"/>
      <w:marBottom w:val="0"/>
      <w:divBdr>
        <w:top w:val="none" w:sz="0" w:space="0" w:color="auto"/>
        <w:left w:val="none" w:sz="0" w:space="0" w:color="auto"/>
        <w:bottom w:val="none" w:sz="0" w:space="0" w:color="auto"/>
        <w:right w:val="none" w:sz="0" w:space="0" w:color="auto"/>
      </w:divBdr>
    </w:div>
    <w:div w:id="845558747">
      <w:bodyDiv w:val="1"/>
      <w:marLeft w:val="0"/>
      <w:marRight w:val="0"/>
      <w:marTop w:val="0"/>
      <w:marBottom w:val="0"/>
      <w:divBdr>
        <w:top w:val="none" w:sz="0" w:space="0" w:color="auto"/>
        <w:left w:val="none" w:sz="0" w:space="0" w:color="auto"/>
        <w:bottom w:val="none" w:sz="0" w:space="0" w:color="auto"/>
        <w:right w:val="none" w:sz="0" w:space="0" w:color="auto"/>
      </w:divBdr>
    </w:div>
    <w:div w:id="848182656">
      <w:bodyDiv w:val="1"/>
      <w:marLeft w:val="0"/>
      <w:marRight w:val="0"/>
      <w:marTop w:val="0"/>
      <w:marBottom w:val="0"/>
      <w:divBdr>
        <w:top w:val="none" w:sz="0" w:space="0" w:color="auto"/>
        <w:left w:val="none" w:sz="0" w:space="0" w:color="auto"/>
        <w:bottom w:val="none" w:sz="0" w:space="0" w:color="auto"/>
        <w:right w:val="none" w:sz="0" w:space="0" w:color="auto"/>
      </w:divBdr>
    </w:div>
    <w:div w:id="848451507">
      <w:bodyDiv w:val="1"/>
      <w:marLeft w:val="0"/>
      <w:marRight w:val="0"/>
      <w:marTop w:val="0"/>
      <w:marBottom w:val="0"/>
      <w:divBdr>
        <w:top w:val="none" w:sz="0" w:space="0" w:color="auto"/>
        <w:left w:val="none" w:sz="0" w:space="0" w:color="auto"/>
        <w:bottom w:val="none" w:sz="0" w:space="0" w:color="auto"/>
        <w:right w:val="none" w:sz="0" w:space="0" w:color="auto"/>
      </w:divBdr>
    </w:div>
    <w:div w:id="849442510">
      <w:bodyDiv w:val="1"/>
      <w:marLeft w:val="0"/>
      <w:marRight w:val="0"/>
      <w:marTop w:val="0"/>
      <w:marBottom w:val="0"/>
      <w:divBdr>
        <w:top w:val="none" w:sz="0" w:space="0" w:color="auto"/>
        <w:left w:val="none" w:sz="0" w:space="0" w:color="auto"/>
        <w:bottom w:val="none" w:sz="0" w:space="0" w:color="auto"/>
        <w:right w:val="none" w:sz="0" w:space="0" w:color="auto"/>
      </w:divBdr>
    </w:div>
    <w:div w:id="850148858">
      <w:bodyDiv w:val="1"/>
      <w:marLeft w:val="0"/>
      <w:marRight w:val="0"/>
      <w:marTop w:val="0"/>
      <w:marBottom w:val="0"/>
      <w:divBdr>
        <w:top w:val="none" w:sz="0" w:space="0" w:color="auto"/>
        <w:left w:val="none" w:sz="0" w:space="0" w:color="auto"/>
        <w:bottom w:val="none" w:sz="0" w:space="0" w:color="auto"/>
        <w:right w:val="none" w:sz="0" w:space="0" w:color="auto"/>
      </w:divBdr>
    </w:div>
    <w:div w:id="855847028">
      <w:bodyDiv w:val="1"/>
      <w:marLeft w:val="0"/>
      <w:marRight w:val="0"/>
      <w:marTop w:val="0"/>
      <w:marBottom w:val="0"/>
      <w:divBdr>
        <w:top w:val="none" w:sz="0" w:space="0" w:color="auto"/>
        <w:left w:val="none" w:sz="0" w:space="0" w:color="auto"/>
        <w:bottom w:val="none" w:sz="0" w:space="0" w:color="auto"/>
        <w:right w:val="none" w:sz="0" w:space="0" w:color="auto"/>
      </w:divBdr>
    </w:div>
    <w:div w:id="857546390">
      <w:bodyDiv w:val="1"/>
      <w:marLeft w:val="0"/>
      <w:marRight w:val="0"/>
      <w:marTop w:val="0"/>
      <w:marBottom w:val="0"/>
      <w:divBdr>
        <w:top w:val="none" w:sz="0" w:space="0" w:color="auto"/>
        <w:left w:val="none" w:sz="0" w:space="0" w:color="auto"/>
        <w:bottom w:val="none" w:sz="0" w:space="0" w:color="auto"/>
        <w:right w:val="none" w:sz="0" w:space="0" w:color="auto"/>
      </w:divBdr>
    </w:div>
    <w:div w:id="859930561">
      <w:bodyDiv w:val="1"/>
      <w:marLeft w:val="0"/>
      <w:marRight w:val="0"/>
      <w:marTop w:val="0"/>
      <w:marBottom w:val="0"/>
      <w:divBdr>
        <w:top w:val="none" w:sz="0" w:space="0" w:color="auto"/>
        <w:left w:val="none" w:sz="0" w:space="0" w:color="auto"/>
        <w:bottom w:val="none" w:sz="0" w:space="0" w:color="auto"/>
        <w:right w:val="none" w:sz="0" w:space="0" w:color="auto"/>
      </w:divBdr>
    </w:div>
    <w:div w:id="868027665">
      <w:bodyDiv w:val="1"/>
      <w:marLeft w:val="0"/>
      <w:marRight w:val="0"/>
      <w:marTop w:val="0"/>
      <w:marBottom w:val="0"/>
      <w:divBdr>
        <w:top w:val="none" w:sz="0" w:space="0" w:color="auto"/>
        <w:left w:val="none" w:sz="0" w:space="0" w:color="auto"/>
        <w:bottom w:val="none" w:sz="0" w:space="0" w:color="auto"/>
        <w:right w:val="none" w:sz="0" w:space="0" w:color="auto"/>
      </w:divBdr>
    </w:div>
    <w:div w:id="871577304">
      <w:bodyDiv w:val="1"/>
      <w:marLeft w:val="0"/>
      <w:marRight w:val="0"/>
      <w:marTop w:val="0"/>
      <w:marBottom w:val="0"/>
      <w:divBdr>
        <w:top w:val="none" w:sz="0" w:space="0" w:color="auto"/>
        <w:left w:val="none" w:sz="0" w:space="0" w:color="auto"/>
        <w:bottom w:val="none" w:sz="0" w:space="0" w:color="auto"/>
        <w:right w:val="none" w:sz="0" w:space="0" w:color="auto"/>
      </w:divBdr>
    </w:div>
    <w:div w:id="873274050">
      <w:bodyDiv w:val="1"/>
      <w:marLeft w:val="0"/>
      <w:marRight w:val="0"/>
      <w:marTop w:val="0"/>
      <w:marBottom w:val="0"/>
      <w:divBdr>
        <w:top w:val="none" w:sz="0" w:space="0" w:color="auto"/>
        <w:left w:val="none" w:sz="0" w:space="0" w:color="auto"/>
        <w:bottom w:val="none" w:sz="0" w:space="0" w:color="auto"/>
        <w:right w:val="none" w:sz="0" w:space="0" w:color="auto"/>
      </w:divBdr>
    </w:div>
    <w:div w:id="875194560">
      <w:bodyDiv w:val="1"/>
      <w:marLeft w:val="0"/>
      <w:marRight w:val="0"/>
      <w:marTop w:val="0"/>
      <w:marBottom w:val="0"/>
      <w:divBdr>
        <w:top w:val="none" w:sz="0" w:space="0" w:color="auto"/>
        <w:left w:val="none" w:sz="0" w:space="0" w:color="auto"/>
        <w:bottom w:val="none" w:sz="0" w:space="0" w:color="auto"/>
        <w:right w:val="none" w:sz="0" w:space="0" w:color="auto"/>
      </w:divBdr>
    </w:div>
    <w:div w:id="878012298">
      <w:bodyDiv w:val="1"/>
      <w:marLeft w:val="0"/>
      <w:marRight w:val="0"/>
      <w:marTop w:val="0"/>
      <w:marBottom w:val="0"/>
      <w:divBdr>
        <w:top w:val="none" w:sz="0" w:space="0" w:color="auto"/>
        <w:left w:val="none" w:sz="0" w:space="0" w:color="auto"/>
        <w:bottom w:val="none" w:sz="0" w:space="0" w:color="auto"/>
        <w:right w:val="none" w:sz="0" w:space="0" w:color="auto"/>
      </w:divBdr>
    </w:div>
    <w:div w:id="881672304">
      <w:bodyDiv w:val="1"/>
      <w:marLeft w:val="0"/>
      <w:marRight w:val="0"/>
      <w:marTop w:val="0"/>
      <w:marBottom w:val="0"/>
      <w:divBdr>
        <w:top w:val="none" w:sz="0" w:space="0" w:color="auto"/>
        <w:left w:val="none" w:sz="0" w:space="0" w:color="auto"/>
        <w:bottom w:val="none" w:sz="0" w:space="0" w:color="auto"/>
        <w:right w:val="none" w:sz="0" w:space="0" w:color="auto"/>
      </w:divBdr>
    </w:div>
    <w:div w:id="884217029">
      <w:bodyDiv w:val="1"/>
      <w:marLeft w:val="0"/>
      <w:marRight w:val="0"/>
      <w:marTop w:val="0"/>
      <w:marBottom w:val="0"/>
      <w:divBdr>
        <w:top w:val="none" w:sz="0" w:space="0" w:color="auto"/>
        <w:left w:val="none" w:sz="0" w:space="0" w:color="auto"/>
        <w:bottom w:val="none" w:sz="0" w:space="0" w:color="auto"/>
        <w:right w:val="none" w:sz="0" w:space="0" w:color="auto"/>
      </w:divBdr>
    </w:div>
    <w:div w:id="885022369">
      <w:bodyDiv w:val="1"/>
      <w:marLeft w:val="0"/>
      <w:marRight w:val="0"/>
      <w:marTop w:val="0"/>
      <w:marBottom w:val="0"/>
      <w:divBdr>
        <w:top w:val="none" w:sz="0" w:space="0" w:color="auto"/>
        <w:left w:val="none" w:sz="0" w:space="0" w:color="auto"/>
        <w:bottom w:val="none" w:sz="0" w:space="0" w:color="auto"/>
        <w:right w:val="none" w:sz="0" w:space="0" w:color="auto"/>
      </w:divBdr>
    </w:div>
    <w:div w:id="888685044">
      <w:bodyDiv w:val="1"/>
      <w:marLeft w:val="0"/>
      <w:marRight w:val="0"/>
      <w:marTop w:val="0"/>
      <w:marBottom w:val="0"/>
      <w:divBdr>
        <w:top w:val="none" w:sz="0" w:space="0" w:color="auto"/>
        <w:left w:val="none" w:sz="0" w:space="0" w:color="auto"/>
        <w:bottom w:val="none" w:sz="0" w:space="0" w:color="auto"/>
        <w:right w:val="none" w:sz="0" w:space="0" w:color="auto"/>
      </w:divBdr>
    </w:div>
    <w:div w:id="888766372">
      <w:bodyDiv w:val="1"/>
      <w:marLeft w:val="0"/>
      <w:marRight w:val="0"/>
      <w:marTop w:val="0"/>
      <w:marBottom w:val="0"/>
      <w:divBdr>
        <w:top w:val="none" w:sz="0" w:space="0" w:color="auto"/>
        <w:left w:val="none" w:sz="0" w:space="0" w:color="auto"/>
        <w:bottom w:val="none" w:sz="0" w:space="0" w:color="auto"/>
        <w:right w:val="none" w:sz="0" w:space="0" w:color="auto"/>
      </w:divBdr>
    </w:div>
    <w:div w:id="889851110">
      <w:bodyDiv w:val="1"/>
      <w:marLeft w:val="0"/>
      <w:marRight w:val="0"/>
      <w:marTop w:val="0"/>
      <w:marBottom w:val="0"/>
      <w:divBdr>
        <w:top w:val="none" w:sz="0" w:space="0" w:color="auto"/>
        <w:left w:val="none" w:sz="0" w:space="0" w:color="auto"/>
        <w:bottom w:val="none" w:sz="0" w:space="0" w:color="auto"/>
        <w:right w:val="none" w:sz="0" w:space="0" w:color="auto"/>
      </w:divBdr>
    </w:div>
    <w:div w:id="890462828">
      <w:bodyDiv w:val="1"/>
      <w:marLeft w:val="0"/>
      <w:marRight w:val="0"/>
      <w:marTop w:val="0"/>
      <w:marBottom w:val="0"/>
      <w:divBdr>
        <w:top w:val="none" w:sz="0" w:space="0" w:color="auto"/>
        <w:left w:val="none" w:sz="0" w:space="0" w:color="auto"/>
        <w:bottom w:val="none" w:sz="0" w:space="0" w:color="auto"/>
        <w:right w:val="none" w:sz="0" w:space="0" w:color="auto"/>
      </w:divBdr>
    </w:div>
    <w:div w:id="892542457">
      <w:bodyDiv w:val="1"/>
      <w:marLeft w:val="0"/>
      <w:marRight w:val="0"/>
      <w:marTop w:val="0"/>
      <w:marBottom w:val="0"/>
      <w:divBdr>
        <w:top w:val="none" w:sz="0" w:space="0" w:color="auto"/>
        <w:left w:val="none" w:sz="0" w:space="0" w:color="auto"/>
        <w:bottom w:val="none" w:sz="0" w:space="0" w:color="auto"/>
        <w:right w:val="none" w:sz="0" w:space="0" w:color="auto"/>
      </w:divBdr>
    </w:div>
    <w:div w:id="893345370">
      <w:bodyDiv w:val="1"/>
      <w:marLeft w:val="0"/>
      <w:marRight w:val="0"/>
      <w:marTop w:val="0"/>
      <w:marBottom w:val="0"/>
      <w:divBdr>
        <w:top w:val="none" w:sz="0" w:space="0" w:color="auto"/>
        <w:left w:val="none" w:sz="0" w:space="0" w:color="auto"/>
        <w:bottom w:val="none" w:sz="0" w:space="0" w:color="auto"/>
        <w:right w:val="none" w:sz="0" w:space="0" w:color="auto"/>
      </w:divBdr>
    </w:div>
    <w:div w:id="896745941">
      <w:bodyDiv w:val="1"/>
      <w:marLeft w:val="0"/>
      <w:marRight w:val="0"/>
      <w:marTop w:val="0"/>
      <w:marBottom w:val="0"/>
      <w:divBdr>
        <w:top w:val="none" w:sz="0" w:space="0" w:color="auto"/>
        <w:left w:val="none" w:sz="0" w:space="0" w:color="auto"/>
        <w:bottom w:val="none" w:sz="0" w:space="0" w:color="auto"/>
        <w:right w:val="none" w:sz="0" w:space="0" w:color="auto"/>
      </w:divBdr>
    </w:div>
    <w:div w:id="898244070">
      <w:bodyDiv w:val="1"/>
      <w:marLeft w:val="0"/>
      <w:marRight w:val="0"/>
      <w:marTop w:val="0"/>
      <w:marBottom w:val="0"/>
      <w:divBdr>
        <w:top w:val="none" w:sz="0" w:space="0" w:color="auto"/>
        <w:left w:val="none" w:sz="0" w:space="0" w:color="auto"/>
        <w:bottom w:val="none" w:sz="0" w:space="0" w:color="auto"/>
        <w:right w:val="none" w:sz="0" w:space="0" w:color="auto"/>
      </w:divBdr>
    </w:div>
    <w:div w:id="898520361">
      <w:bodyDiv w:val="1"/>
      <w:marLeft w:val="0"/>
      <w:marRight w:val="0"/>
      <w:marTop w:val="0"/>
      <w:marBottom w:val="0"/>
      <w:divBdr>
        <w:top w:val="none" w:sz="0" w:space="0" w:color="auto"/>
        <w:left w:val="none" w:sz="0" w:space="0" w:color="auto"/>
        <w:bottom w:val="none" w:sz="0" w:space="0" w:color="auto"/>
        <w:right w:val="none" w:sz="0" w:space="0" w:color="auto"/>
      </w:divBdr>
    </w:div>
    <w:div w:id="900603231">
      <w:bodyDiv w:val="1"/>
      <w:marLeft w:val="0"/>
      <w:marRight w:val="0"/>
      <w:marTop w:val="0"/>
      <w:marBottom w:val="0"/>
      <w:divBdr>
        <w:top w:val="none" w:sz="0" w:space="0" w:color="auto"/>
        <w:left w:val="none" w:sz="0" w:space="0" w:color="auto"/>
        <w:bottom w:val="none" w:sz="0" w:space="0" w:color="auto"/>
        <w:right w:val="none" w:sz="0" w:space="0" w:color="auto"/>
      </w:divBdr>
    </w:div>
    <w:div w:id="902327647">
      <w:bodyDiv w:val="1"/>
      <w:marLeft w:val="0"/>
      <w:marRight w:val="0"/>
      <w:marTop w:val="0"/>
      <w:marBottom w:val="0"/>
      <w:divBdr>
        <w:top w:val="none" w:sz="0" w:space="0" w:color="auto"/>
        <w:left w:val="none" w:sz="0" w:space="0" w:color="auto"/>
        <w:bottom w:val="none" w:sz="0" w:space="0" w:color="auto"/>
        <w:right w:val="none" w:sz="0" w:space="0" w:color="auto"/>
      </w:divBdr>
    </w:div>
    <w:div w:id="902519243">
      <w:bodyDiv w:val="1"/>
      <w:marLeft w:val="0"/>
      <w:marRight w:val="0"/>
      <w:marTop w:val="0"/>
      <w:marBottom w:val="0"/>
      <w:divBdr>
        <w:top w:val="none" w:sz="0" w:space="0" w:color="auto"/>
        <w:left w:val="none" w:sz="0" w:space="0" w:color="auto"/>
        <w:bottom w:val="none" w:sz="0" w:space="0" w:color="auto"/>
        <w:right w:val="none" w:sz="0" w:space="0" w:color="auto"/>
      </w:divBdr>
    </w:div>
    <w:div w:id="902720812">
      <w:bodyDiv w:val="1"/>
      <w:marLeft w:val="0"/>
      <w:marRight w:val="0"/>
      <w:marTop w:val="0"/>
      <w:marBottom w:val="0"/>
      <w:divBdr>
        <w:top w:val="none" w:sz="0" w:space="0" w:color="auto"/>
        <w:left w:val="none" w:sz="0" w:space="0" w:color="auto"/>
        <w:bottom w:val="none" w:sz="0" w:space="0" w:color="auto"/>
        <w:right w:val="none" w:sz="0" w:space="0" w:color="auto"/>
      </w:divBdr>
    </w:div>
    <w:div w:id="906110490">
      <w:bodyDiv w:val="1"/>
      <w:marLeft w:val="0"/>
      <w:marRight w:val="0"/>
      <w:marTop w:val="0"/>
      <w:marBottom w:val="0"/>
      <w:divBdr>
        <w:top w:val="none" w:sz="0" w:space="0" w:color="auto"/>
        <w:left w:val="none" w:sz="0" w:space="0" w:color="auto"/>
        <w:bottom w:val="none" w:sz="0" w:space="0" w:color="auto"/>
        <w:right w:val="none" w:sz="0" w:space="0" w:color="auto"/>
      </w:divBdr>
    </w:div>
    <w:div w:id="912273582">
      <w:bodyDiv w:val="1"/>
      <w:marLeft w:val="0"/>
      <w:marRight w:val="0"/>
      <w:marTop w:val="0"/>
      <w:marBottom w:val="0"/>
      <w:divBdr>
        <w:top w:val="none" w:sz="0" w:space="0" w:color="auto"/>
        <w:left w:val="none" w:sz="0" w:space="0" w:color="auto"/>
        <w:bottom w:val="none" w:sz="0" w:space="0" w:color="auto"/>
        <w:right w:val="none" w:sz="0" w:space="0" w:color="auto"/>
      </w:divBdr>
    </w:div>
    <w:div w:id="913324105">
      <w:bodyDiv w:val="1"/>
      <w:marLeft w:val="0"/>
      <w:marRight w:val="0"/>
      <w:marTop w:val="0"/>
      <w:marBottom w:val="0"/>
      <w:divBdr>
        <w:top w:val="none" w:sz="0" w:space="0" w:color="auto"/>
        <w:left w:val="none" w:sz="0" w:space="0" w:color="auto"/>
        <w:bottom w:val="none" w:sz="0" w:space="0" w:color="auto"/>
        <w:right w:val="none" w:sz="0" w:space="0" w:color="auto"/>
      </w:divBdr>
    </w:div>
    <w:div w:id="920673843">
      <w:bodyDiv w:val="1"/>
      <w:marLeft w:val="0"/>
      <w:marRight w:val="0"/>
      <w:marTop w:val="0"/>
      <w:marBottom w:val="0"/>
      <w:divBdr>
        <w:top w:val="none" w:sz="0" w:space="0" w:color="auto"/>
        <w:left w:val="none" w:sz="0" w:space="0" w:color="auto"/>
        <w:bottom w:val="none" w:sz="0" w:space="0" w:color="auto"/>
        <w:right w:val="none" w:sz="0" w:space="0" w:color="auto"/>
      </w:divBdr>
    </w:div>
    <w:div w:id="922880001">
      <w:bodyDiv w:val="1"/>
      <w:marLeft w:val="0"/>
      <w:marRight w:val="0"/>
      <w:marTop w:val="0"/>
      <w:marBottom w:val="0"/>
      <w:divBdr>
        <w:top w:val="none" w:sz="0" w:space="0" w:color="auto"/>
        <w:left w:val="none" w:sz="0" w:space="0" w:color="auto"/>
        <w:bottom w:val="none" w:sz="0" w:space="0" w:color="auto"/>
        <w:right w:val="none" w:sz="0" w:space="0" w:color="auto"/>
      </w:divBdr>
    </w:div>
    <w:div w:id="924876668">
      <w:bodyDiv w:val="1"/>
      <w:marLeft w:val="0"/>
      <w:marRight w:val="0"/>
      <w:marTop w:val="0"/>
      <w:marBottom w:val="0"/>
      <w:divBdr>
        <w:top w:val="none" w:sz="0" w:space="0" w:color="auto"/>
        <w:left w:val="none" w:sz="0" w:space="0" w:color="auto"/>
        <w:bottom w:val="none" w:sz="0" w:space="0" w:color="auto"/>
        <w:right w:val="none" w:sz="0" w:space="0" w:color="auto"/>
      </w:divBdr>
    </w:div>
    <w:div w:id="931089756">
      <w:bodyDiv w:val="1"/>
      <w:marLeft w:val="0"/>
      <w:marRight w:val="0"/>
      <w:marTop w:val="0"/>
      <w:marBottom w:val="0"/>
      <w:divBdr>
        <w:top w:val="none" w:sz="0" w:space="0" w:color="auto"/>
        <w:left w:val="none" w:sz="0" w:space="0" w:color="auto"/>
        <w:bottom w:val="none" w:sz="0" w:space="0" w:color="auto"/>
        <w:right w:val="none" w:sz="0" w:space="0" w:color="auto"/>
      </w:divBdr>
    </w:div>
    <w:div w:id="931162969">
      <w:bodyDiv w:val="1"/>
      <w:marLeft w:val="0"/>
      <w:marRight w:val="0"/>
      <w:marTop w:val="0"/>
      <w:marBottom w:val="0"/>
      <w:divBdr>
        <w:top w:val="none" w:sz="0" w:space="0" w:color="auto"/>
        <w:left w:val="none" w:sz="0" w:space="0" w:color="auto"/>
        <w:bottom w:val="none" w:sz="0" w:space="0" w:color="auto"/>
        <w:right w:val="none" w:sz="0" w:space="0" w:color="auto"/>
      </w:divBdr>
    </w:div>
    <w:div w:id="937719191">
      <w:bodyDiv w:val="1"/>
      <w:marLeft w:val="0"/>
      <w:marRight w:val="0"/>
      <w:marTop w:val="0"/>
      <w:marBottom w:val="0"/>
      <w:divBdr>
        <w:top w:val="none" w:sz="0" w:space="0" w:color="auto"/>
        <w:left w:val="none" w:sz="0" w:space="0" w:color="auto"/>
        <w:bottom w:val="none" w:sz="0" w:space="0" w:color="auto"/>
        <w:right w:val="none" w:sz="0" w:space="0" w:color="auto"/>
      </w:divBdr>
    </w:div>
    <w:div w:id="938295033">
      <w:bodyDiv w:val="1"/>
      <w:marLeft w:val="0"/>
      <w:marRight w:val="0"/>
      <w:marTop w:val="0"/>
      <w:marBottom w:val="0"/>
      <w:divBdr>
        <w:top w:val="none" w:sz="0" w:space="0" w:color="auto"/>
        <w:left w:val="none" w:sz="0" w:space="0" w:color="auto"/>
        <w:bottom w:val="none" w:sz="0" w:space="0" w:color="auto"/>
        <w:right w:val="none" w:sz="0" w:space="0" w:color="auto"/>
      </w:divBdr>
    </w:div>
    <w:div w:id="941960669">
      <w:bodyDiv w:val="1"/>
      <w:marLeft w:val="0"/>
      <w:marRight w:val="0"/>
      <w:marTop w:val="0"/>
      <w:marBottom w:val="0"/>
      <w:divBdr>
        <w:top w:val="none" w:sz="0" w:space="0" w:color="auto"/>
        <w:left w:val="none" w:sz="0" w:space="0" w:color="auto"/>
        <w:bottom w:val="none" w:sz="0" w:space="0" w:color="auto"/>
        <w:right w:val="none" w:sz="0" w:space="0" w:color="auto"/>
      </w:divBdr>
    </w:div>
    <w:div w:id="949627472">
      <w:bodyDiv w:val="1"/>
      <w:marLeft w:val="0"/>
      <w:marRight w:val="0"/>
      <w:marTop w:val="0"/>
      <w:marBottom w:val="0"/>
      <w:divBdr>
        <w:top w:val="none" w:sz="0" w:space="0" w:color="auto"/>
        <w:left w:val="none" w:sz="0" w:space="0" w:color="auto"/>
        <w:bottom w:val="none" w:sz="0" w:space="0" w:color="auto"/>
        <w:right w:val="none" w:sz="0" w:space="0" w:color="auto"/>
      </w:divBdr>
    </w:div>
    <w:div w:id="951859584">
      <w:bodyDiv w:val="1"/>
      <w:marLeft w:val="0"/>
      <w:marRight w:val="0"/>
      <w:marTop w:val="0"/>
      <w:marBottom w:val="0"/>
      <w:divBdr>
        <w:top w:val="none" w:sz="0" w:space="0" w:color="auto"/>
        <w:left w:val="none" w:sz="0" w:space="0" w:color="auto"/>
        <w:bottom w:val="none" w:sz="0" w:space="0" w:color="auto"/>
        <w:right w:val="none" w:sz="0" w:space="0" w:color="auto"/>
      </w:divBdr>
    </w:div>
    <w:div w:id="955016677">
      <w:bodyDiv w:val="1"/>
      <w:marLeft w:val="0"/>
      <w:marRight w:val="0"/>
      <w:marTop w:val="0"/>
      <w:marBottom w:val="0"/>
      <w:divBdr>
        <w:top w:val="none" w:sz="0" w:space="0" w:color="auto"/>
        <w:left w:val="none" w:sz="0" w:space="0" w:color="auto"/>
        <w:bottom w:val="none" w:sz="0" w:space="0" w:color="auto"/>
        <w:right w:val="none" w:sz="0" w:space="0" w:color="auto"/>
      </w:divBdr>
    </w:div>
    <w:div w:id="956302282">
      <w:bodyDiv w:val="1"/>
      <w:marLeft w:val="0"/>
      <w:marRight w:val="0"/>
      <w:marTop w:val="0"/>
      <w:marBottom w:val="0"/>
      <w:divBdr>
        <w:top w:val="none" w:sz="0" w:space="0" w:color="auto"/>
        <w:left w:val="none" w:sz="0" w:space="0" w:color="auto"/>
        <w:bottom w:val="none" w:sz="0" w:space="0" w:color="auto"/>
        <w:right w:val="none" w:sz="0" w:space="0" w:color="auto"/>
      </w:divBdr>
    </w:div>
    <w:div w:id="960111955">
      <w:bodyDiv w:val="1"/>
      <w:marLeft w:val="0"/>
      <w:marRight w:val="0"/>
      <w:marTop w:val="0"/>
      <w:marBottom w:val="0"/>
      <w:divBdr>
        <w:top w:val="none" w:sz="0" w:space="0" w:color="auto"/>
        <w:left w:val="none" w:sz="0" w:space="0" w:color="auto"/>
        <w:bottom w:val="none" w:sz="0" w:space="0" w:color="auto"/>
        <w:right w:val="none" w:sz="0" w:space="0" w:color="auto"/>
      </w:divBdr>
    </w:div>
    <w:div w:id="963118835">
      <w:bodyDiv w:val="1"/>
      <w:marLeft w:val="0"/>
      <w:marRight w:val="0"/>
      <w:marTop w:val="0"/>
      <w:marBottom w:val="0"/>
      <w:divBdr>
        <w:top w:val="none" w:sz="0" w:space="0" w:color="auto"/>
        <w:left w:val="none" w:sz="0" w:space="0" w:color="auto"/>
        <w:bottom w:val="none" w:sz="0" w:space="0" w:color="auto"/>
        <w:right w:val="none" w:sz="0" w:space="0" w:color="auto"/>
      </w:divBdr>
    </w:div>
    <w:div w:id="963463781">
      <w:bodyDiv w:val="1"/>
      <w:marLeft w:val="0"/>
      <w:marRight w:val="0"/>
      <w:marTop w:val="0"/>
      <w:marBottom w:val="0"/>
      <w:divBdr>
        <w:top w:val="none" w:sz="0" w:space="0" w:color="auto"/>
        <w:left w:val="none" w:sz="0" w:space="0" w:color="auto"/>
        <w:bottom w:val="none" w:sz="0" w:space="0" w:color="auto"/>
        <w:right w:val="none" w:sz="0" w:space="0" w:color="auto"/>
      </w:divBdr>
    </w:div>
    <w:div w:id="967206004">
      <w:bodyDiv w:val="1"/>
      <w:marLeft w:val="0"/>
      <w:marRight w:val="0"/>
      <w:marTop w:val="0"/>
      <w:marBottom w:val="0"/>
      <w:divBdr>
        <w:top w:val="none" w:sz="0" w:space="0" w:color="auto"/>
        <w:left w:val="none" w:sz="0" w:space="0" w:color="auto"/>
        <w:bottom w:val="none" w:sz="0" w:space="0" w:color="auto"/>
        <w:right w:val="none" w:sz="0" w:space="0" w:color="auto"/>
      </w:divBdr>
    </w:div>
    <w:div w:id="967586874">
      <w:bodyDiv w:val="1"/>
      <w:marLeft w:val="0"/>
      <w:marRight w:val="0"/>
      <w:marTop w:val="0"/>
      <w:marBottom w:val="0"/>
      <w:divBdr>
        <w:top w:val="none" w:sz="0" w:space="0" w:color="auto"/>
        <w:left w:val="none" w:sz="0" w:space="0" w:color="auto"/>
        <w:bottom w:val="none" w:sz="0" w:space="0" w:color="auto"/>
        <w:right w:val="none" w:sz="0" w:space="0" w:color="auto"/>
      </w:divBdr>
    </w:div>
    <w:div w:id="969941905">
      <w:bodyDiv w:val="1"/>
      <w:marLeft w:val="0"/>
      <w:marRight w:val="0"/>
      <w:marTop w:val="0"/>
      <w:marBottom w:val="0"/>
      <w:divBdr>
        <w:top w:val="none" w:sz="0" w:space="0" w:color="auto"/>
        <w:left w:val="none" w:sz="0" w:space="0" w:color="auto"/>
        <w:bottom w:val="none" w:sz="0" w:space="0" w:color="auto"/>
        <w:right w:val="none" w:sz="0" w:space="0" w:color="auto"/>
      </w:divBdr>
    </w:div>
    <w:div w:id="970205915">
      <w:bodyDiv w:val="1"/>
      <w:marLeft w:val="0"/>
      <w:marRight w:val="0"/>
      <w:marTop w:val="0"/>
      <w:marBottom w:val="0"/>
      <w:divBdr>
        <w:top w:val="none" w:sz="0" w:space="0" w:color="auto"/>
        <w:left w:val="none" w:sz="0" w:space="0" w:color="auto"/>
        <w:bottom w:val="none" w:sz="0" w:space="0" w:color="auto"/>
        <w:right w:val="none" w:sz="0" w:space="0" w:color="auto"/>
      </w:divBdr>
    </w:div>
    <w:div w:id="970407666">
      <w:bodyDiv w:val="1"/>
      <w:marLeft w:val="0"/>
      <w:marRight w:val="0"/>
      <w:marTop w:val="0"/>
      <w:marBottom w:val="0"/>
      <w:divBdr>
        <w:top w:val="none" w:sz="0" w:space="0" w:color="auto"/>
        <w:left w:val="none" w:sz="0" w:space="0" w:color="auto"/>
        <w:bottom w:val="none" w:sz="0" w:space="0" w:color="auto"/>
        <w:right w:val="none" w:sz="0" w:space="0" w:color="auto"/>
      </w:divBdr>
    </w:div>
    <w:div w:id="970860980">
      <w:bodyDiv w:val="1"/>
      <w:marLeft w:val="0"/>
      <w:marRight w:val="0"/>
      <w:marTop w:val="0"/>
      <w:marBottom w:val="0"/>
      <w:divBdr>
        <w:top w:val="none" w:sz="0" w:space="0" w:color="auto"/>
        <w:left w:val="none" w:sz="0" w:space="0" w:color="auto"/>
        <w:bottom w:val="none" w:sz="0" w:space="0" w:color="auto"/>
        <w:right w:val="none" w:sz="0" w:space="0" w:color="auto"/>
      </w:divBdr>
    </w:div>
    <w:div w:id="972905403">
      <w:bodyDiv w:val="1"/>
      <w:marLeft w:val="0"/>
      <w:marRight w:val="0"/>
      <w:marTop w:val="0"/>
      <w:marBottom w:val="0"/>
      <w:divBdr>
        <w:top w:val="none" w:sz="0" w:space="0" w:color="auto"/>
        <w:left w:val="none" w:sz="0" w:space="0" w:color="auto"/>
        <w:bottom w:val="none" w:sz="0" w:space="0" w:color="auto"/>
        <w:right w:val="none" w:sz="0" w:space="0" w:color="auto"/>
      </w:divBdr>
    </w:div>
    <w:div w:id="977344675">
      <w:bodyDiv w:val="1"/>
      <w:marLeft w:val="0"/>
      <w:marRight w:val="0"/>
      <w:marTop w:val="0"/>
      <w:marBottom w:val="0"/>
      <w:divBdr>
        <w:top w:val="none" w:sz="0" w:space="0" w:color="auto"/>
        <w:left w:val="none" w:sz="0" w:space="0" w:color="auto"/>
        <w:bottom w:val="none" w:sz="0" w:space="0" w:color="auto"/>
        <w:right w:val="none" w:sz="0" w:space="0" w:color="auto"/>
      </w:divBdr>
    </w:div>
    <w:div w:id="978150079">
      <w:bodyDiv w:val="1"/>
      <w:marLeft w:val="0"/>
      <w:marRight w:val="0"/>
      <w:marTop w:val="0"/>
      <w:marBottom w:val="0"/>
      <w:divBdr>
        <w:top w:val="none" w:sz="0" w:space="0" w:color="auto"/>
        <w:left w:val="none" w:sz="0" w:space="0" w:color="auto"/>
        <w:bottom w:val="none" w:sz="0" w:space="0" w:color="auto"/>
        <w:right w:val="none" w:sz="0" w:space="0" w:color="auto"/>
      </w:divBdr>
    </w:div>
    <w:div w:id="983387790">
      <w:bodyDiv w:val="1"/>
      <w:marLeft w:val="0"/>
      <w:marRight w:val="0"/>
      <w:marTop w:val="0"/>
      <w:marBottom w:val="0"/>
      <w:divBdr>
        <w:top w:val="none" w:sz="0" w:space="0" w:color="auto"/>
        <w:left w:val="none" w:sz="0" w:space="0" w:color="auto"/>
        <w:bottom w:val="none" w:sz="0" w:space="0" w:color="auto"/>
        <w:right w:val="none" w:sz="0" w:space="0" w:color="auto"/>
      </w:divBdr>
    </w:div>
    <w:div w:id="988558152">
      <w:bodyDiv w:val="1"/>
      <w:marLeft w:val="0"/>
      <w:marRight w:val="0"/>
      <w:marTop w:val="0"/>
      <w:marBottom w:val="0"/>
      <w:divBdr>
        <w:top w:val="none" w:sz="0" w:space="0" w:color="auto"/>
        <w:left w:val="none" w:sz="0" w:space="0" w:color="auto"/>
        <w:bottom w:val="none" w:sz="0" w:space="0" w:color="auto"/>
        <w:right w:val="none" w:sz="0" w:space="0" w:color="auto"/>
      </w:divBdr>
    </w:div>
    <w:div w:id="991329993">
      <w:bodyDiv w:val="1"/>
      <w:marLeft w:val="0"/>
      <w:marRight w:val="0"/>
      <w:marTop w:val="0"/>
      <w:marBottom w:val="0"/>
      <w:divBdr>
        <w:top w:val="none" w:sz="0" w:space="0" w:color="auto"/>
        <w:left w:val="none" w:sz="0" w:space="0" w:color="auto"/>
        <w:bottom w:val="none" w:sz="0" w:space="0" w:color="auto"/>
        <w:right w:val="none" w:sz="0" w:space="0" w:color="auto"/>
      </w:divBdr>
    </w:div>
    <w:div w:id="993723547">
      <w:bodyDiv w:val="1"/>
      <w:marLeft w:val="0"/>
      <w:marRight w:val="0"/>
      <w:marTop w:val="0"/>
      <w:marBottom w:val="0"/>
      <w:divBdr>
        <w:top w:val="none" w:sz="0" w:space="0" w:color="auto"/>
        <w:left w:val="none" w:sz="0" w:space="0" w:color="auto"/>
        <w:bottom w:val="none" w:sz="0" w:space="0" w:color="auto"/>
        <w:right w:val="none" w:sz="0" w:space="0" w:color="auto"/>
      </w:divBdr>
    </w:div>
    <w:div w:id="999843869">
      <w:bodyDiv w:val="1"/>
      <w:marLeft w:val="0"/>
      <w:marRight w:val="0"/>
      <w:marTop w:val="0"/>
      <w:marBottom w:val="0"/>
      <w:divBdr>
        <w:top w:val="none" w:sz="0" w:space="0" w:color="auto"/>
        <w:left w:val="none" w:sz="0" w:space="0" w:color="auto"/>
        <w:bottom w:val="none" w:sz="0" w:space="0" w:color="auto"/>
        <w:right w:val="none" w:sz="0" w:space="0" w:color="auto"/>
      </w:divBdr>
    </w:div>
    <w:div w:id="1002127275">
      <w:bodyDiv w:val="1"/>
      <w:marLeft w:val="0"/>
      <w:marRight w:val="0"/>
      <w:marTop w:val="0"/>
      <w:marBottom w:val="0"/>
      <w:divBdr>
        <w:top w:val="none" w:sz="0" w:space="0" w:color="auto"/>
        <w:left w:val="none" w:sz="0" w:space="0" w:color="auto"/>
        <w:bottom w:val="none" w:sz="0" w:space="0" w:color="auto"/>
        <w:right w:val="none" w:sz="0" w:space="0" w:color="auto"/>
      </w:divBdr>
    </w:div>
    <w:div w:id="1003049803">
      <w:bodyDiv w:val="1"/>
      <w:marLeft w:val="0"/>
      <w:marRight w:val="0"/>
      <w:marTop w:val="0"/>
      <w:marBottom w:val="0"/>
      <w:divBdr>
        <w:top w:val="none" w:sz="0" w:space="0" w:color="auto"/>
        <w:left w:val="none" w:sz="0" w:space="0" w:color="auto"/>
        <w:bottom w:val="none" w:sz="0" w:space="0" w:color="auto"/>
        <w:right w:val="none" w:sz="0" w:space="0" w:color="auto"/>
      </w:divBdr>
    </w:div>
    <w:div w:id="1006981709">
      <w:bodyDiv w:val="1"/>
      <w:marLeft w:val="0"/>
      <w:marRight w:val="0"/>
      <w:marTop w:val="0"/>
      <w:marBottom w:val="0"/>
      <w:divBdr>
        <w:top w:val="none" w:sz="0" w:space="0" w:color="auto"/>
        <w:left w:val="none" w:sz="0" w:space="0" w:color="auto"/>
        <w:bottom w:val="none" w:sz="0" w:space="0" w:color="auto"/>
        <w:right w:val="none" w:sz="0" w:space="0" w:color="auto"/>
      </w:divBdr>
    </w:div>
    <w:div w:id="1007711999">
      <w:bodyDiv w:val="1"/>
      <w:marLeft w:val="0"/>
      <w:marRight w:val="0"/>
      <w:marTop w:val="0"/>
      <w:marBottom w:val="0"/>
      <w:divBdr>
        <w:top w:val="none" w:sz="0" w:space="0" w:color="auto"/>
        <w:left w:val="none" w:sz="0" w:space="0" w:color="auto"/>
        <w:bottom w:val="none" w:sz="0" w:space="0" w:color="auto"/>
        <w:right w:val="none" w:sz="0" w:space="0" w:color="auto"/>
      </w:divBdr>
    </w:div>
    <w:div w:id="1011227182">
      <w:bodyDiv w:val="1"/>
      <w:marLeft w:val="0"/>
      <w:marRight w:val="0"/>
      <w:marTop w:val="0"/>
      <w:marBottom w:val="0"/>
      <w:divBdr>
        <w:top w:val="none" w:sz="0" w:space="0" w:color="auto"/>
        <w:left w:val="none" w:sz="0" w:space="0" w:color="auto"/>
        <w:bottom w:val="none" w:sz="0" w:space="0" w:color="auto"/>
        <w:right w:val="none" w:sz="0" w:space="0" w:color="auto"/>
      </w:divBdr>
    </w:div>
    <w:div w:id="1017079103">
      <w:bodyDiv w:val="1"/>
      <w:marLeft w:val="0"/>
      <w:marRight w:val="0"/>
      <w:marTop w:val="0"/>
      <w:marBottom w:val="0"/>
      <w:divBdr>
        <w:top w:val="none" w:sz="0" w:space="0" w:color="auto"/>
        <w:left w:val="none" w:sz="0" w:space="0" w:color="auto"/>
        <w:bottom w:val="none" w:sz="0" w:space="0" w:color="auto"/>
        <w:right w:val="none" w:sz="0" w:space="0" w:color="auto"/>
      </w:divBdr>
    </w:div>
    <w:div w:id="1024869199">
      <w:bodyDiv w:val="1"/>
      <w:marLeft w:val="0"/>
      <w:marRight w:val="0"/>
      <w:marTop w:val="0"/>
      <w:marBottom w:val="0"/>
      <w:divBdr>
        <w:top w:val="none" w:sz="0" w:space="0" w:color="auto"/>
        <w:left w:val="none" w:sz="0" w:space="0" w:color="auto"/>
        <w:bottom w:val="none" w:sz="0" w:space="0" w:color="auto"/>
        <w:right w:val="none" w:sz="0" w:space="0" w:color="auto"/>
      </w:divBdr>
    </w:div>
    <w:div w:id="1026980748">
      <w:bodyDiv w:val="1"/>
      <w:marLeft w:val="0"/>
      <w:marRight w:val="0"/>
      <w:marTop w:val="0"/>
      <w:marBottom w:val="0"/>
      <w:divBdr>
        <w:top w:val="none" w:sz="0" w:space="0" w:color="auto"/>
        <w:left w:val="none" w:sz="0" w:space="0" w:color="auto"/>
        <w:bottom w:val="none" w:sz="0" w:space="0" w:color="auto"/>
        <w:right w:val="none" w:sz="0" w:space="0" w:color="auto"/>
      </w:divBdr>
    </w:div>
    <w:div w:id="1031566880">
      <w:bodyDiv w:val="1"/>
      <w:marLeft w:val="0"/>
      <w:marRight w:val="0"/>
      <w:marTop w:val="0"/>
      <w:marBottom w:val="0"/>
      <w:divBdr>
        <w:top w:val="none" w:sz="0" w:space="0" w:color="auto"/>
        <w:left w:val="none" w:sz="0" w:space="0" w:color="auto"/>
        <w:bottom w:val="none" w:sz="0" w:space="0" w:color="auto"/>
        <w:right w:val="none" w:sz="0" w:space="0" w:color="auto"/>
      </w:divBdr>
    </w:div>
    <w:div w:id="1045179675">
      <w:bodyDiv w:val="1"/>
      <w:marLeft w:val="0"/>
      <w:marRight w:val="0"/>
      <w:marTop w:val="0"/>
      <w:marBottom w:val="0"/>
      <w:divBdr>
        <w:top w:val="none" w:sz="0" w:space="0" w:color="auto"/>
        <w:left w:val="none" w:sz="0" w:space="0" w:color="auto"/>
        <w:bottom w:val="none" w:sz="0" w:space="0" w:color="auto"/>
        <w:right w:val="none" w:sz="0" w:space="0" w:color="auto"/>
      </w:divBdr>
    </w:div>
    <w:div w:id="1047339734">
      <w:bodyDiv w:val="1"/>
      <w:marLeft w:val="0"/>
      <w:marRight w:val="0"/>
      <w:marTop w:val="0"/>
      <w:marBottom w:val="0"/>
      <w:divBdr>
        <w:top w:val="none" w:sz="0" w:space="0" w:color="auto"/>
        <w:left w:val="none" w:sz="0" w:space="0" w:color="auto"/>
        <w:bottom w:val="none" w:sz="0" w:space="0" w:color="auto"/>
        <w:right w:val="none" w:sz="0" w:space="0" w:color="auto"/>
      </w:divBdr>
    </w:div>
    <w:div w:id="1049453935">
      <w:bodyDiv w:val="1"/>
      <w:marLeft w:val="0"/>
      <w:marRight w:val="0"/>
      <w:marTop w:val="0"/>
      <w:marBottom w:val="0"/>
      <w:divBdr>
        <w:top w:val="none" w:sz="0" w:space="0" w:color="auto"/>
        <w:left w:val="none" w:sz="0" w:space="0" w:color="auto"/>
        <w:bottom w:val="none" w:sz="0" w:space="0" w:color="auto"/>
        <w:right w:val="none" w:sz="0" w:space="0" w:color="auto"/>
      </w:divBdr>
    </w:div>
    <w:div w:id="1051078839">
      <w:bodyDiv w:val="1"/>
      <w:marLeft w:val="0"/>
      <w:marRight w:val="0"/>
      <w:marTop w:val="0"/>
      <w:marBottom w:val="0"/>
      <w:divBdr>
        <w:top w:val="none" w:sz="0" w:space="0" w:color="auto"/>
        <w:left w:val="none" w:sz="0" w:space="0" w:color="auto"/>
        <w:bottom w:val="none" w:sz="0" w:space="0" w:color="auto"/>
        <w:right w:val="none" w:sz="0" w:space="0" w:color="auto"/>
      </w:divBdr>
    </w:div>
    <w:div w:id="1060009899">
      <w:bodyDiv w:val="1"/>
      <w:marLeft w:val="0"/>
      <w:marRight w:val="0"/>
      <w:marTop w:val="0"/>
      <w:marBottom w:val="0"/>
      <w:divBdr>
        <w:top w:val="none" w:sz="0" w:space="0" w:color="auto"/>
        <w:left w:val="none" w:sz="0" w:space="0" w:color="auto"/>
        <w:bottom w:val="none" w:sz="0" w:space="0" w:color="auto"/>
        <w:right w:val="none" w:sz="0" w:space="0" w:color="auto"/>
      </w:divBdr>
    </w:div>
    <w:div w:id="1075273896">
      <w:bodyDiv w:val="1"/>
      <w:marLeft w:val="0"/>
      <w:marRight w:val="0"/>
      <w:marTop w:val="0"/>
      <w:marBottom w:val="0"/>
      <w:divBdr>
        <w:top w:val="none" w:sz="0" w:space="0" w:color="auto"/>
        <w:left w:val="none" w:sz="0" w:space="0" w:color="auto"/>
        <w:bottom w:val="none" w:sz="0" w:space="0" w:color="auto"/>
        <w:right w:val="none" w:sz="0" w:space="0" w:color="auto"/>
      </w:divBdr>
    </w:div>
    <w:div w:id="1079711552">
      <w:bodyDiv w:val="1"/>
      <w:marLeft w:val="0"/>
      <w:marRight w:val="0"/>
      <w:marTop w:val="0"/>
      <w:marBottom w:val="0"/>
      <w:divBdr>
        <w:top w:val="none" w:sz="0" w:space="0" w:color="auto"/>
        <w:left w:val="none" w:sz="0" w:space="0" w:color="auto"/>
        <w:bottom w:val="none" w:sz="0" w:space="0" w:color="auto"/>
        <w:right w:val="none" w:sz="0" w:space="0" w:color="auto"/>
      </w:divBdr>
    </w:div>
    <w:div w:id="1084884021">
      <w:bodyDiv w:val="1"/>
      <w:marLeft w:val="0"/>
      <w:marRight w:val="0"/>
      <w:marTop w:val="0"/>
      <w:marBottom w:val="0"/>
      <w:divBdr>
        <w:top w:val="none" w:sz="0" w:space="0" w:color="auto"/>
        <w:left w:val="none" w:sz="0" w:space="0" w:color="auto"/>
        <w:bottom w:val="none" w:sz="0" w:space="0" w:color="auto"/>
        <w:right w:val="none" w:sz="0" w:space="0" w:color="auto"/>
      </w:divBdr>
    </w:div>
    <w:div w:id="1095786893">
      <w:bodyDiv w:val="1"/>
      <w:marLeft w:val="0"/>
      <w:marRight w:val="0"/>
      <w:marTop w:val="0"/>
      <w:marBottom w:val="0"/>
      <w:divBdr>
        <w:top w:val="none" w:sz="0" w:space="0" w:color="auto"/>
        <w:left w:val="none" w:sz="0" w:space="0" w:color="auto"/>
        <w:bottom w:val="none" w:sz="0" w:space="0" w:color="auto"/>
        <w:right w:val="none" w:sz="0" w:space="0" w:color="auto"/>
      </w:divBdr>
    </w:div>
    <w:div w:id="1097867898">
      <w:bodyDiv w:val="1"/>
      <w:marLeft w:val="0"/>
      <w:marRight w:val="0"/>
      <w:marTop w:val="0"/>
      <w:marBottom w:val="0"/>
      <w:divBdr>
        <w:top w:val="none" w:sz="0" w:space="0" w:color="auto"/>
        <w:left w:val="none" w:sz="0" w:space="0" w:color="auto"/>
        <w:bottom w:val="none" w:sz="0" w:space="0" w:color="auto"/>
        <w:right w:val="none" w:sz="0" w:space="0" w:color="auto"/>
      </w:divBdr>
    </w:div>
    <w:div w:id="1098675188">
      <w:bodyDiv w:val="1"/>
      <w:marLeft w:val="0"/>
      <w:marRight w:val="0"/>
      <w:marTop w:val="0"/>
      <w:marBottom w:val="0"/>
      <w:divBdr>
        <w:top w:val="none" w:sz="0" w:space="0" w:color="auto"/>
        <w:left w:val="none" w:sz="0" w:space="0" w:color="auto"/>
        <w:bottom w:val="none" w:sz="0" w:space="0" w:color="auto"/>
        <w:right w:val="none" w:sz="0" w:space="0" w:color="auto"/>
      </w:divBdr>
    </w:div>
    <w:div w:id="1106196107">
      <w:bodyDiv w:val="1"/>
      <w:marLeft w:val="0"/>
      <w:marRight w:val="0"/>
      <w:marTop w:val="0"/>
      <w:marBottom w:val="0"/>
      <w:divBdr>
        <w:top w:val="none" w:sz="0" w:space="0" w:color="auto"/>
        <w:left w:val="none" w:sz="0" w:space="0" w:color="auto"/>
        <w:bottom w:val="none" w:sz="0" w:space="0" w:color="auto"/>
        <w:right w:val="none" w:sz="0" w:space="0" w:color="auto"/>
      </w:divBdr>
    </w:div>
    <w:div w:id="1107967999">
      <w:bodyDiv w:val="1"/>
      <w:marLeft w:val="0"/>
      <w:marRight w:val="0"/>
      <w:marTop w:val="0"/>
      <w:marBottom w:val="0"/>
      <w:divBdr>
        <w:top w:val="none" w:sz="0" w:space="0" w:color="auto"/>
        <w:left w:val="none" w:sz="0" w:space="0" w:color="auto"/>
        <w:bottom w:val="none" w:sz="0" w:space="0" w:color="auto"/>
        <w:right w:val="none" w:sz="0" w:space="0" w:color="auto"/>
      </w:divBdr>
    </w:div>
    <w:div w:id="1110392932">
      <w:bodyDiv w:val="1"/>
      <w:marLeft w:val="0"/>
      <w:marRight w:val="0"/>
      <w:marTop w:val="0"/>
      <w:marBottom w:val="0"/>
      <w:divBdr>
        <w:top w:val="none" w:sz="0" w:space="0" w:color="auto"/>
        <w:left w:val="none" w:sz="0" w:space="0" w:color="auto"/>
        <w:bottom w:val="none" w:sz="0" w:space="0" w:color="auto"/>
        <w:right w:val="none" w:sz="0" w:space="0" w:color="auto"/>
      </w:divBdr>
    </w:div>
    <w:div w:id="1110587663">
      <w:bodyDiv w:val="1"/>
      <w:marLeft w:val="0"/>
      <w:marRight w:val="0"/>
      <w:marTop w:val="0"/>
      <w:marBottom w:val="0"/>
      <w:divBdr>
        <w:top w:val="none" w:sz="0" w:space="0" w:color="auto"/>
        <w:left w:val="none" w:sz="0" w:space="0" w:color="auto"/>
        <w:bottom w:val="none" w:sz="0" w:space="0" w:color="auto"/>
        <w:right w:val="none" w:sz="0" w:space="0" w:color="auto"/>
      </w:divBdr>
    </w:div>
    <w:div w:id="1110777283">
      <w:bodyDiv w:val="1"/>
      <w:marLeft w:val="0"/>
      <w:marRight w:val="0"/>
      <w:marTop w:val="0"/>
      <w:marBottom w:val="0"/>
      <w:divBdr>
        <w:top w:val="none" w:sz="0" w:space="0" w:color="auto"/>
        <w:left w:val="none" w:sz="0" w:space="0" w:color="auto"/>
        <w:bottom w:val="none" w:sz="0" w:space="0" w:color="auto"/>
        <w:right w:val="none" w:sz="0" w:space="0" w:color="auto"/>
      </w:divBdr>
    </w:div>
    <w:div w:id="1119565058">
      <w:bodyDiv w:val="1"/>
      <w:marLeft w:val="0"/>
      <w:marRight w:val="0"/>
      <w:marTop w:val="0"/>
      <w:marBottom w:val="0"/>
      <w:divBdr>
        <w:top w:val="none" w:sz="0" w:space="0" w:color="auto"/>
        <w:left w:val="none" w:sz="0" w:space="0" w:color="auto"/>
        <w:bottom w:val="none" w:sz="0" w:space="0" w:color="auto"/>
        <w:right w:val="none" w:sz="0" w:space="0" w:color="auto"/>
      </w:divBdr>
    </w:div>
    <w:div w:id="1126965675">
      <w:bodyDiv w:val="1"/>
      <w:marLeft w:val="0"/>
      <w:marRight w:val="0"/>
      <w:marTop w:val="0"/>
      <w:marBottom w:val="0"/>
      <w:divBdr>
        <w:top w:val="none" w:sz="0" w:space="0" w:color="auto"/>
        <w:left w:val="none" w:sz="0" w:space="0" w:color="auto"/>
        <w:bottom w:val="none" w:sz="0" w:space="0" w:color="auto"/>
        <w:right w:val="none" w:sz="0" w:space="0" w:color="auto"/>
      </w:divBdr>
    </w:div>
    <w:div w:id="1127579184">
      <w:bodyDiv w:val="1"/>
      <w:marLeft w:val="0"/>
      <w:marRight w:val="0"/>
      <w:marTop w:val="0"/>
      <w:marBottom w:val="0"/>
      <w:divBdr>
        <w:top w:val="none" w:sz="0" w:space="0" w:color="auto"/>
        <w:left w:val="none" w:sz="0" w:space="0" w:color="auto"/>
        <w:bottom w:val="none" w:sz="0" w:space="0" w:color="auto"/>
        <w:right w:val="none" w:sz="0" w:space="0" w:color="auto"/>
      </w:divBdr>
    </w:div>
    <w:div w:id="1127898028">
      <w:bodyDiv w:val="1"/>
      <w:marLeft w:val="0"/>
      <w:marRight w:val="0"/>
      <w:marTop w:val="0"/>
      <w:marBottom w:val="0"/>
      <w:divBdr>
        <w:top w:val="none" w:sz="0" w:space="0" w:color="auto"/>
        <w:left w:val="none" w:sz="0" w:space="0" w:color="auto"/>
        <w:bottom w:val="none" w:sz="0" w:space="0" w:color="auto"/>
        <w:right w:val="none" w:sz="0" w:space="0" w:color="auto"/>
      </w:divBdr>
    </w:div>
    <w:div w:id="1128820878">
      <w:bodyDiv w:val="1"/>
      <w:marLeft w:val="0"/>
      <w:marRight w:val="0"/>
      <w:marTop w:val="0"/>
      <w:marBottom w:val="0"/>
      <w:divBdr>
        <w:top w:val="none" w:sz="0" w:space="0" w:color="auto"/>
        <w:left w:val="none" w:sz="0" w:space="0" w:color="auto"/>
        <w:bottom w:val="none" w:sz="0" w:space="0" w:color="auto"/>
        <w:right w:val="none" w:sz="0" w:space="0" w:color="auto"/>
      </w:divBdr>
    </w:div>
    <w:div w:id="1130125222">
      <w:bodyDiv w:val="1"/>
      <w:marLeft w:val="0"/>
      <w:marRight w:val="0"/>
      <w:marTop w:val="0"/>
      <w:marBottom w:val="0"/>
      <w:divBdr>
        <w:top w:val="none" w:sz="0" w:space="0" w:color="auto"/>
        <w:left w:val="none" w:sz="0" w:space="0" w:color="auto"/>
        <w:bottom w:val="none" w:sz="0" w:space="0" w:color="auto"/>
        <w:right w:val="none" w:sz="0" w:space="0" w:color="auto"/>
      </w:divBdr>
    </w:div>
    <w:div w:id="1137988039">
      <w:bodyDiv w:val="1"/>
      <w:marLeft w:val="0"/>
      <w:marRight w:val="0"/>
      <w:marTop w:val="0"/>
      <w:marBottom w:val="0"/>
      <w:divBdr>
        <w:top w:val="none" w:sz="0" w:space="0" w:color="auto"/>
        <w:left w:val="none" w:sz="0" w:space="0" w:color="auto"/>
        <w:bottom w:val="none" w:sz="0" w:space="0" w:color="auto"/>
        <w:right w:val="none" w:sz="0" w:space="0" w:color="auto"/>
      </w:divBdr>
    </w:div>
    <w:div w:id="1140725730">
      <w:bodyDiv w:val="1"/>
      <w:marLeft w:val="0"/>
      <w:marRight w:val="0"/>
      <w:marTop w:val="0"/>
      <w:marBottom w:val="0"/>
      <w:divBdr>
        <w:top w:val="none" w:sz="0" w:space="0" w:color="auto"/>
        <w:left w:val="none" w:sz="0" w:space="0" w:color="auto"/>
        <w:bottom w:val="none" w:sz="0" w:space="0" w:color="auto"/>
        <w:right w:val="none" w:sz="0" w:space="0" w:color="auto"/>
      </w:divBdr>
    </w:div>
    <w:div w:id="1142386795">
      <w:bodyDiv w:val="1"/>
      <w:marLeft w:val="0"/>
      <w:marRight w:val="0"/>
      <w:marTop w:val="0"/>
      <w:marBottom w:val="0"/>
      <w:divBdr>
        <w:top w:val="none" w:sz="0" w:space="0" w:color="auto"/>
        <w:left w:val="none" w:sz="0" w:space="0" w:color="auto"/>
        <w:bottom w:val="none" w:sz="0" w:space="0" w:color="auto"/>
        <w:right w:val="none" w:sz="0" w:space="0" w:color="auto"/>
      </w:divBdr>
    </w:div>
    <w:div w:id="1142966457">
      <w:bodyDiv w:val="1"/>
      <w:marLeft w:val="0"/>
      <w:marRight w:val="0"/>
      <w:marTop w:val="0"/>
      <w:marBottom w:val="0"/>
      <w:divBdr>
        <w:top w:val="none" w:sz="0" w:space="0" w:color="auto"/>
        <w:left w:val="none" w:sz="0" w:space="0" w:color="auto"/>
        <w:bottom w:val="none" w:sz="0" w:space="0" w:color="auto"/>
        <w:right w:val="none" w:sz="0" w:space="0" w:color="auto"/>
      </w:divBdr>
    </w:div>
    <w:div w:id="1152527577">
      <w:bodyDiv w:val="1"/>
      <w:marLeft w:val="0"/>
      <w:marRight w:val="0"/>
      <w:marTop w:val="0"/>
      <w:marBottom w:val="0"/>
      <w:divBdr>
        <w:top w:val="none" w:sz="0" w:space="0" w:color="auto"/>
        <w:left w:val="none" w:sz="0" w:space="0" w:color="auto"/>
        <w:bottom w:val="none" w:sz="0" w:space="0" w:color="auto"/>
        <w:right w:val="none" w:sz="0" w:space="0" w:color="auto"/>
      </w:divBdr>
    </w:div>
    <w:div w:id="1154879166">
      <w:bodyDiv w:val="1"/>
      <w:marLeft w:val="0"/>
      <w:marRight w:val="0"/>
      <w:marTop w:val="0"/>
      <w:marBottom w:val="0"/>
      <w:divBdr>
        <w:top w:val="none" w:sz="0" w:space="0" w:color="auto"/>
        <w:left w:val="none" w:sz="0" w:space="0" w:color="auto"/>
        <w:bottom w:val="none" w:sz="0" w:space="0" w:color="auto"/>
        <w:right w:val="none" w:sz="0" w:space="0" w:color="auto"/>
      </w:divBdr>
    </w:div>
    <w:div w:id="1155754564">
      <w:bodyDiv w:val="1"/>
      <w:marLeft w:val="0"/>
      <w:marRight w:val="0"/>
      <w:marTop w:val="0"/>
      <w:marBottom w:val="0"/>
      <w:divBdr>
        <w:top w:val="none" w:sz="0" w:space="0" w:color="auto"/>
        <w:left w:val="none" w:sz="0" w:space="0" w:color="auto"/>
        <w:bottom w:val="none" w:sz="0" w:space="0" w:color="auto"/>
        <w:right w:val="none" w:sz="0" w:space="0" w:color="auto"/>
      </w:divBdr>
    </w:div>
    <w:div w:id="1157843930">
      <w:bodyDiv w:val="1"/>
      <w:marLeft w:val="0"/>
      <w:marRight w:val="0"/>
      <w:marTop w:val="0"/>
      <w:marBottom w:val="0"/>
      <w:divBdr>
        <w:top w:val="none" w:sz="0" w:space="0" w:color="auto"/>
        <w:left w:val="none" w:sz="0" w:space="0" w:color="auto"/>
        <w:bottom w:val="none" w:sz="0" w:space="0" w:color="auto"/>
        <w:right w:val="none" w:sz="0" w:space="0" w:color="auto"/>
      </w:divBdr>
    </w:div>
    <w:div w:id="1158572237">
      <w:bodyDiv w:val="1"/>
      <w:marLeft w:val="0"/>
      <w:marRight w:val="0"/>
      <w:marTop w:val="0"/>
      <w:marBottom w:val="0"/>
      <w:divBdr>
        <w:top w:val="none" w:sz="0" w:space="0" w:color="auto"/>
        <w:left w:val="none" w:sz="0" w:space="0" w:color="auto"/>
        <w:bottom w:val="none" w:sz="0" w:space="0" w:color="auto"/>
        <w:right w:val="none" w:sz="0" w:space="0" w:color="auto"/>
      </w:divBdr>
    </w:div>
    <w:div w:id="1160922568">
      <w:bodyDiv w:val="1"/>
      <w:marLeft w:val="0"/>
      <w:marRight w:val="0"/>
      <w:marTop w:val="0"/>
      <w:marBottom w:val="0"/>
      <w:divBdr>
        <w:top w:val="none" w:sz="0" w:space="0" w:color="auto"/>
        <w:left w:val="none" w:sz="0" w:space="0" w:color="auto"/>
        <w:bottom w:val="none" w:sz="0" w:space="0" w:color="auto"/>
        <w:right w:val="none" w:sz="0" w:space="0" w:color="auto"/>
      </w:divBdr>
    </w:div>
    <w:div w:id="1161197009">
      <w:bodyDiv w:val="1"/>
      <w:marLeft w:val="0"/>
      <w:marRight w:val="0"/>
      <w:marTop w:val="0"/>
      <w:marBottom w:val="0"/>
      <w:divBdr>
        <w:top w:val="none" w:sz="0" w:space="0" w:color="auto"/>
        <w:left w:val="none" w:sz="0" w:space="0" w:color="auto"/>
        <w:bottom w:val="none" w:sz="0" w:space="0" w:color="auto"/>
        <w:right w:val="none" w:sz="0" w:space="0" w:color="auto"/>
      </w:divBdr>
    </w:div>
    <w:div w:id="1164200712">
      <w:bodyDiv w:val="1"/>
      <w:marLeft w:val="0"/>
      <w:marRight w:val="0"/>
      <w:marTop w:val="0"/>
      <w:marBottom w:val="0"/>
      <w:divBdr>
        <w:top w:val="none" w:sz="0" w:space="0" w:color="auto"/>
        <w:left w:val="none" w:sz="0" w:space="0" w:color="auto"/>
        <w:bottom w:val="none" w:sz="0" w:space="0" w:color="auto"/>
        <w:right w:val="none" w:sz="0" w:space="0" w:color="auto"/>
      </w:divBdr>
    </w:div>
    <w:div w:id="1169247980">
      <w:bodyDiv w:val="1"/>
      <w:marLeft w:val="0"/>
      <w:marRight w:val="0"/>
      <w:marTop w:val="0"/>
      <w:marBottom w:val="0"/>
      <w:divBdr>
        <w:top w:val="none" w:sz="0" w:space="0" w:color="auto"/>
        <w:left w:val="none" w:sz="0" w:space="0" w:color="auto"/>
        <w:bottom w:val="none" w:sz="0" w:space="0" w:color="auto"/>
        <w:right w:val="none" w:sz="0" w:space="0" w:color="auto"/>
      </w:divBdr>
    </w:div>
    <w:div w:id="1169980025">
      <w:bodyDiv w:val="1"/>
      <w:marLeft w:val="0"/>
      <w:marRight w:val="0"/>
      <w:marTop w:val="0"/>
      <w:marBottom w:val="0"/>
      <w:divBdr>
        <w:top w:val="none" w:sz="0" w:space="0" w:color="auto"/>
        <w:left w:val="none" w:sz="0" w:space="0" w:color="auto"/>
        <w:bottom w:val="none" w:sz="0" w:space="0" w:color="auto"/>
        <w:right w:val="none" w:sz="0" w:space="0" w:color="auto"/>
      </w:divBdr>
    </w:div>
    <w:div w:id="1174610876">
      <w:bodyDiv w:val="1"/>
      <w:marLeft w:val="0"/>
      <w:marRight w:val="0"/>
      <w:marTop w:val="0"/>
      <w:marBottom w:val="0"/>
      <w:divBdr>
        <w:top w:val="none" w:sz="0" w:space="0" w:color="auto"/>
        <w:left w:val="none" w:sz="0" w:space="0" w:color="auto"/>
        <w:bottom w:val="none" w:sz="0" w:space="0" w:color="auto"/>
        <w:right w:val="none" w:sz="0" w:space="0" w:color="auto"/>
      </w:divBdr>
    </w:div>
    <w:div w:id="1177502283">
      <w:bodyDiv w:val="1"/>
      <w:marLeft w:val="0"/>
      <w:marRight w:val="0"/>
      <w:marTop w:val="0"/>
      <w:marBottom w:val="0"/>
      <w:divBdr>
        <w:top w:val="none" w:sz="0" w:space="0" w:color="auto"/>
        <w:left w:val="none" w:sz="0" w:space="0" w:color="auto"/>
        <w:bottom w:val="none" w:sz="0" w:space="0" w:color="auto"/>
        <w:right w:val="none" w:sz="0" w:space="0" w:color="auto"/>
      </w:divBdr>
    </w:div>
    <w:div w:id="1178227741">
      <w:bodyDiv w:val="1"/>
      <w:marLeft w:val="0"/>
      <w:marRight w:val="0"/>
      <w:marTop w:val="0"/>
      <w:marBottom w:val="0"/>
      <w:divBdr>
        <w:top w:val="none" w:sz="0" w:space="0" w:color="auto"/>
        <w:left w:val="none" w:sz="0" w:space="0" w:color="auto"/>
        <w:bottom w:val="none" w:sz="0" w:space="0" w:color="auto"/>
        <w:right w:val="none" w:sz="0" w:space="0" w:color="auto"/>
      </w:divBdr>
    </w:div>
    <w:div w:id="1179469592">
      <w:bodyDiv w:val="1"/>
      <w:marLeft w:val="0"/>
      <w:marRight w:val="0"/>
      <w:marTop w:val="0"/>
      <w:marBottom w:val="0"/>
      <w:divBdr>
        <w:top w:val="none" w:sz="0" w:space="0" w:color="auto"/>
        <w:left w:val="none" w:sz="0" w:space="0" w:color="auto"/>
        <w:bottom w:val="none" w:sz="0" w:space="0" w:color="auto"/>
        <w:right w:val="none" w:sz="0" w:space="0" w:color="auto"/>
      </w:divBdr>
    </w:div>
    <w:div w:id="1179585253">
      <w:bodyDiv w:val="1"/>
      <w:marLeft w:val="0"/>
      <w:marRight w:val="0"/>
      <w:marTop w:val="0"/>
      <w:marBottom w:val="0"/>
      <w:divBdr>
        <w:top w:val="none" w:sz="0" w:space="0" w:color="auto"/>
        <w:left w:val="none" w:sz="0" w:space="0" w:color="auto"/>
        <w:bottom w:val="none" w:sz="0" w:space="0" w:color="auto"/>
        <w:right w:val="none" w:sz="0" w:space="0" w:color="auto"/>
      </w:divBdr>
    </w:div>
    <w:div w:id="1179664354">
      <w:bodyDiv w:val="1"/>
      <w:marLeft w:val="0"/>
      <w:marRight w:val="0"/>
      <w:marTop w:val="0"/>
      <w:marBottom w:val="0"/>
      <w:divBdr>
        <w:top w:val="none" w:sz="0" w:space="0" w:color="auto"/>
        <w:left w:val="none" w:sz="0" w:space="0" w:color="auto"/>
        <w:bottom w:val="none" w:sz="0" w:space="0" w:color="auto"/>
        <w:right w:val="none" w:sz="0" w:space="0" w:color="auto"/>
      </w:divBdr>
    </w:div>
    <w:div w:id="1180048753">
      <w:bodyDiv w:val="1"/>
      <w:marLeft w:val="0"/>
      <w:marRight w:val="0"/>
      <w:marTop w:val="0"/>
      <w:marBottom w:val="0"/>
      <w:divBdr>
        <w:top w:val="none" w:sz="0" w:space="0" w:color="auto"/>
        <w:left w:val="none" w:sz="0" w:space="0" w:color="auto"/>
        <w:bottom w:val="none" w:sz="0" w:space="0" w:color="auto"/>
        <w:right w:val="none" w:sz="0" w:space="0" w:color="auto"/>
      </w:divBdr>
    </w:div>
    <w:div w:id="1181509798">
      <w:bodyDiv w:val="1"/>
      <w:marLeft w:val="0"/>
      <w:marRight w:val="0"/>
      <w:marTop w:val="0"/>
      <w:marBottom w:val="0"/>
      <w:divBdr>
        <w:top w:val="none" w:sz="0" w:space="0" w:color="auto"/>
        <w:left w:val="none" w:sz="0" w:space="0" w:color="auto"/>
        <w:bottom w:val="none" w:sz="0" w:space="0" w:color="auto"/>
        <w:right w:val="none" w:sz="0" w:space="0" w:color="auto"/>
      </w:divBdr>
    </w:div>
    <w:div w:id="1182401205">
      <w:bodyDiv w:val="1"/>
      <w:marLeft w:val="0"/>
      <w:marRight w:val="0"/>
      <w:marTop w:val="0"/>
      <w:marBottom w:val="0"/>
      <w:divBdr>
        <w:top w:val="none" w:sz="0" w:space="0" w:color="auto"/>
        <w:left w:val="none" w:sz="0" w:space="0" w:color="auto"/>
        <w:bottom w:val="none" w:sz="0" w:space="0" w:color="auto"/>
        <w:right w:val="none" w:sz="0" w:space="0" w:color="auto"/>
      </w:divBdr>
    </w:div>
    <w:div w:id="1184708470">
      <w:bodyDiv w:val="1"/>
      <w:marLeft w:val="0"/>
      <w:marRight w:val="0"/>
      <w:marTop w:val="0"/>
      <w:marBottom w:val="0"/>
      <w:divBdr>
        <w:top w:val="none" w:sz="0" w:space="0" w:color="auto"/>
        <w:left w:val="none" w:sz="0" w:space="0" w:color="auto"/>
        <w:bottom w:val="none" w:sz="0" w:space="0" w:color="auto"/>
        <w:right w:val="none" w:sz="0" w:space="0" w:color="auto"/>
      </w:divBdr>
    </w:div>
    <w:div w:id="1189099720">
      <w:bodyDiv w:val="1"/>
      <w:marLeft w:val="0"/>
      <w:marRight w:val="0"/>
      <w:marTop w:val="0"/>
      <w:marBottom w:val="0"/>
      <w:divBdr>
        <w:top w:val="none" w:sz="0" w:space="0" w:color="auto"/>
        <w:left w:val="none" w:sz="0" w:space="0" w:color="auto"/>
        <w:bottom w:val="none" w:sz="0" w:space="0" w:color="auto"/>
        <w:right w:val="none" w:sz="0" w:space="0" w:color="auto"/>
      </w:divBdr>
    </w:div>
    <w:div w:id="1193568736">
      <w:bodyDiv w:val="1"/>
      <w:marLeft w:val="0"/>
      <w:marRight w:val="0"/>
      <w:marTop w:val="0"/>
      <w:marBottom w:val="0"/>
      <w:divBdr>
        <w:top w:val="none" w:sz="0" w:space="0" w:color="auto"/>
        <w:left w:val="none" w:sz="0" w:space="0" w:color="auto"/>
        <w:bottom w:val="none" w:sz="0" w:space="0" w:color="auto"/>
        <w:right w:val="none" w:sz="0" w:space="0" w:color="auto"/>
      </w:divBdr>
    </w:div>
    <w:div w:id="1201091448">
      <w:bodyDiv w:val="1"/>
      <w:marLeft w:val="0"/>
      <w:marRight w:val="0"/>
      <w:marTop w:val="0"/>
      <w:marBottom w:val="0"/>
      <w:divBdr>
        <w:top w:val="none" w:sz="0" w:space="0" w:color="auto"/>
        <w:left w:val="none" w:sz="0" w:space="0" w:color="auto"/>
        <w:bottom w:val="none" w:sz="0" w:space="0" w:color="auto"/>
        <w:right w:val="none" w:sz="0" w:space="0" w:color="auto"/>
      </w:divBdr>
    </w:div>
    <w:div w:id="1206987651">
      <w:bodyDiv w:val="1"/>
      <w:marLeft w:val="0"/>
      <w:marRight w:val="0"/>
      <w:marTop w:val="0"/>
      <w:marBottom w:val="0"/>
      <w:divBdr>
        <w:top w:val="none" w:sz="0" w:space="0" w:color="auto"/>
        <w:left w:val="none" w:sz="0" w:space="0" w:color="auto"/>
        <w:bottom w:val="none" w:sz="0" w:space="0" w:color="auto"/>
        <w:right w:val="none" w:sz="0" w:space="0" w:color="auto"/>
      </w:divBdr>
    </w:div>
    <w:div w:id="1207183927">
      <w:bodyDiv w:val="1"/>
      <w:marLeft w:val="0"/>
      <w:marRight w:val="0"/>
      <w:marTop w:val="0"/>
      <w:marBottom w:val="0"/>
      <w:divBdr>
        <w:top w:val="none" w:sz="0" w:space="0" w:color="auto"/>
        <w:left w:val="none" w:sz="0" w:space="0" w:color="auto"/>
        <w:bottom w:val="none" w:sz="0" w:space="0" w:color="auto"/>
        <w:right w:val="none" w:sz="0" w:space="0" w:color="auto"/>
      </w:divBdr>
    </w:div>
    <w:div w:id="1211109038">
      <w:bodyDiv w:val="1"/>
      <w:marLeft w:val="0"/>
      <w:marRight w:val="0"/>
      <w:marTop w:val="0"/>
      <w:marBottom w:val="0"/>
      <w:divBdr>
        <w:top w:val="none" w:sz="0" w:space="0" w:color="auto"/>
        <w:left w:val="none" w:sz="0" w:space="0" w:color="auto"/>
        <w:bottom w:val="none" w:sz="0" w:space="0" w:color="auto"/>
        <w:right w:val="none" w:sz="0" w:space="0" w:color="auto"/>
      </w:divBdr>
    </w:div>
    <w:div w:id="1211771714">
      <w:bodyDiv w:val="1"/>
      <w:marLeft w:val="0"/>
      <w:marRight w:val="0"/>
      <w:marTop w:val="0"/>
      <w:marBottom w:val="0"/>
      <w:divBdr>
        <w:top w:val="none" w:sz="0" w:space="0" w:color="auto"/>
        <w:left w:val="none" w:sz="0" w:space="0" w:color="auto"/>
        <w:bottom w:val="none" w:sz="0" w:space="0" w:color="auto"/>
        <w:right w:val="none" w:sz="0" w:space="0" w:color="auto"/>
      </w:divBdr>
    </w:div>
    <w:div w:id="1218129606">
      <w:bodyDiv w:val="1"/>
      <w:marLeft w:val="0"/>
      <w:marRight w:val="0"/>
      <w:marTop w:val="0"/>
      <w:marBottom w:val="0"/>
      <w:divBdr>
        <w:top w:val="none" w:sz="0" w:space="0" w:color="auto"/>
        <w:left w:val="none" w:sz="0" w:space="0" w:color="auto"/>
        <w:bottom w:val="none" w:sz="0" w:space="0" w:color="auto"/>
        <w:right w:val="none" w:sz="0" w:space="0" w:color="auto"/>
      </w:divBdr>
    </w:div>
    <w:div w:id="1223178383">
      <w:bodyDiv w:val="1"/>
      <w:marLeft w:val="0"/>
      <w:marRight w:val="0"/>
      <w:marTop w:val="0"/>
      <w:marBottom w:val="0"/>
      <w:divBdr>
        <w:top w:val="none" w:sz="0" w:space="0" w:color="auto"/>
        <w:left w:val="none" w:sz="0" w:space="0" w:color="auto"/>
        <w:bottom w:val="none" w:sz="0" w:space="0" w:color="auto"/>
        <w:right w:val="none" w:sz="0" w:space="0" w:color="auto"/>
      </w:divBdr>
    </w:div>
    <w:div w:id="1225678742">
      <w:bodyDiv w:val="1"/>
      <w:marLeft w:val="0"/>
      <w:marRight w:val="0"/>
      <w:marTop w:val="0"/>
      <w:marBottom w:val="0"/>
      <w:divBdr>
        <w:top w:val="none" w:sz="0" w:space="0" w:color="auto"/>
        <w:left w:val="none" w:sz="0" w:space="0" w:color="auto"/>
        <w:bottom w:val="none" w:sz="0" w:space="0" w:color="auto"/>
        <w:right w:val="none" w:sz="0" w:space="0" w:color="auto"/>
      </w:divBdr>
    </w:div>
    <w:div w:id="1228414651">
      <w:bodyDiv w:val="1"/>
      <w:marLeft w:val="0"/>
      <w:marRight w:val="0"/>
      <w:marTop w:val="0"/>
      <w:marBottom w:val="0"/>
      <w:divBdr>
        <w:top w:val="none" w:sz="0" w:space="0" w:color="auto"/>
        <w:left w:val="none" w:sz="0" w:space="0" w:color="auto"/>
        <w:bottom w:val="none" w:sz="0" w:space="0" w:color="auto"/>
        <w:right w:val="none" w:sz="0" w:space="0" w:color="auto"/>
      </w:divBdr>
    </w:div>
    <w:div w:id="1238245085">
      <w:bodyDiv w:val="1"/>
      <w:marLeft w:val="0"/>
      <w:marRight w:val="0"/>
      <w:marTop w:val="0"/>
      <w:marBottom w:val="0"/>
      <w:divBdr>
        <w:top w:val="none" w:sz="0" w:space="0" w:color="auto"/>
        <w:left w:val="none" w:sz="0" w:space="0" w:color="auto"/>
        <w:bottom w:val="none" w:sz="0" w:space="0" w:color="auto"/>
        <w:right w:val="none" w:sz="0" w:space="0" w:color="auto"/>
      </w:divBdr>
    </w:div>
    <w:div w:id="1249345280">
      <w:bodyDiv w:val="1"/>
      <w:marLeft w:val="0"/>
      <w:marRight w:val="0"/>
      <w:marTop w:val="0"/>
      <w:marBottom w:val="0"/>
      <w:divBdr>
        <w:top w:val="none" w:sz="0" w:space="0" w:color="auto"/>
        <w:left w:val="none" w:sz="0" w:space="0" w:color="auto"/>
        <w:bottom w:val="none" w:sz="0" w:space="0" w:color="auto"/>
        <w:right w:val="none" w:sz="0" w:space="0" w:color="auto"/>
      </w:divBdr>
    </w:div>
    <w:div w:id="1253785070">
      <w:bodyDiv w:val="1"/>
      <w:marLeft w:val="0"/>
      <w:marRight w:val="0"/>
      <w:marTop w:val="0"/>
      <w:marBottom w:val="0"/>
      <w:divBdr>
        <w:top w:val="none" w:sz="0" w:space="0" w:color="auto"/>
        <w:left w:val="none" w:sz="0" w:space="0" w:color="auto"/>
        <w:bottom w:val="none" w:sz="0" w:space="0" w:color="auto"/>
        <w:right w:val="none" w:sz="0" w:space="0" w:color="auto"/>
      </w:divBdr>
    </w:div>
    <w:div w:id="1253858375">
      <w:bodyDiv w:val="1"/>
      <w:marLeft w:val="0"/>
      <w:marRight w:val="0"/>
      <w:marTop w:val="0"/>
      <w:marBottom w:val="0"/>
      <w:divBdr>
        <w:top w:val="none" w:sz="0" w:space="0" w:color="auto"/>
        <w:left w:val="none" w:sz="0" w:space="0" w:color="auto"/>
        <w:bottom w:val="none" w:sz="0" w:space="0" w:color="auto"/>
        <w:right w:val="none" w:sz="0" w:space="0" w:color="auto"/>
      </w:divBdr>
    </w:div>
    <w:div w:id="1255431101">
      <w:bodyDiv w:val="1"/>
      <w:marLeft w:val="0"/>
      <w:marRight w:val="0"/>
      <w:marTop w:val="0"/>
      <w:marBottom w:val="0"/>
      <w:divBdr>
        <w:top w:val="none" w:sz="0" w:space="0" w:color="auto"/>
        <w:left w:val="none" w:sz="0" w:space="0" w:color="auto"/>
        <w:bottom w:val="none" w:sz="0" w:space="0" w:color="auto"/>
        <w:right w:val="none" w:sz="0" w:space="0" w:color="auto"/>
      </w:divBdr>
    </w:div>
    <w:div w:id="1261373352">
      <w:bodyDiv w:val="1"/>
      <w:marLeft w:val="0"/>
      <w:marRight w:val="0"/>
      <w:marTop w:val="0"/>
      <w:marBottom w:val="0"/>
      <w:divBdr>
        <w:top w:val="none" w:sz="0" w:space="0" w:color="auto"/>
        <w:left w:val="none" w:sz="0" w:space="0" w:color="auto"/>
        <w:bottom w:val="none" w:sz="0" w:space="0" w:color="auto"/>
        <w:right w:val="none" w:sz="0" w:space="0" w:color="auto"/>
      </w:divBdr>
    </w:div>
    <w:div w:id="1265727255">
      <w:bodyDiv w:val="1"/>
      <w:marLeft w:val="0"/>
      <w:marRight w:val="0"/>
      <w:marTop w:val="0"/>
      <w:marBottom w:val="0"/>
      <w:divBdr>
        <w:top w:val="none" w:sz="0" w:space="0" w:color="auto"/>
        <w:left w:val="none" w:sz="0" w:space="0" w:color="auto"/>
        <w:bottom w:val="none" w:sz="0" w:space="0" w:color="auto"/>
        <w:right w:val="none" w:sz="0" w:space="0" w:color="auto"/>
      </w:divBdr>
    </w:div>
    <w:div w:id="1268466039">
      <w:bodyDiv w:val="1"/>
      <w:marLeft w:val="0"/>
      <w:marRight w:val="0"/>
      <w:marTop w:val="0"/>
      <w:marBottom w:val="0"/>
      <w:divBdr>
        <w:top w:val="none" w:sz="0" w:space="0" w:color="auto"/>
        <w:left w:val="none" w:sz="0" w:space="0" w:color="auto"/>
        <w:bottom w:val="none" w:sz="0" w:space="0" w:color="auto"/>
        <w:right w:val="none" w:sz="0" w:space="0" w:color="auto"/>
      </w:divBdr>
    </w:div>
    <w:div w:id="1270042798">
      <w:bodyDiv w:val="1"/>
      <w:marLeft w:val="0"/>
      <w:marRight w:val="0"/>
      <w:marTop w:val="0"/>
      <w:marBottom w:val="0"/>
      <w:divBdr>
        <w:top w:val="none" w:sz="0" w:space="0" w:color="auto"/>
        <w:left w:val="none" w:sz="0" w:space="0" w:color="auto"/>
        <w:bottom w:val="none" w:sz="0" w:space="0" w:color="auto"/>
        <w:right w:val="none" w:sz="0" w:space="0" w:color="auto"/>
      </w:divBdr>
    </w:div>
    <w:div w:id="1270702952">
      <w:bodyDiv w:val="1"/>
      <w:marLeft w:val="0"/>
      <w:marRight w:val="0"/>
      <w:marTop w:val="0"/>
      <w:marBottom w:val="0"/>
      <w:divBdr>
        <w:top w:val="none" w:sz="0" w:space="0" w:color="auto"/>
        <w:left w:val="none" w:sz="0" w:space="0" w:color="auto"/>
        <w:bottom w:val="none" w:sz="0" w:space="0" w:color="auto"/>
        <w:right w:val="none" w:sz="0" w:space="0" w:color="auto"/>
      </w:divBdr>
    </w:div>
    <w:div w:id="1272057043">
      <w:bodyDiv w:val="1"/>
      <w:marLeft w:val="0"/>
      <w:marRight w:val="0"/>
      <w:marTop w:val="0"/>
      <w:marBottom w:val="0"/>
      <w:divBdr>
        <w:top w:val="none" w:sz="0" w:space="0" w:color="auto"/>
        <w:left w:val="none" w:sz="0" w:space="0" w:color="auto"/>
        <w:bottom w:val="none" w:sz="0" w:space="0" w:color="auto"/>
        <w:right w:val="none" w:sz="0" w:space="0" w:color="auto"/>
      </w:divBdr>
    </w:div>
    <w:div w:id="1272971950">
      <w:bodyDiv w:val="1"/>
      <w:marLeft w:val="0"/>
      <w:marRight w:val="0"/>
      <w:marTop w:val="0"/>
      <w:marBottom w:val="0"/>
      <w:divBdr>
        <w:top w:val="none" w:sz="0" w:space="0" w:color="auto"/>
        <w:left w:val="none" w:sz="0" w:space="0" w:color="auto"/>
        <w:bottom w:val="none" w:sz="0" w:space="0" w:color="auto"/>
        <w:right w:val="none" w:sz="0" w:space="0" w:color="auto"/>
      </w:divBdr>
    </w:div>
    <w:div w:id="1275792632">
      <w:bodyDiv w:val="1"/>
      <w:marLeft w:val="0"/>
      <w:marRight w:val="0"/>
      <w:marTop w:val="0"/>
      <w:marBottom w:val="0"/>
      <w:divBdr>
        <w:top w:val="none" w:sz="0" w:space="0" w:color="auto"/>
        <w:left w:val="none" w:sz="0" w:space="0" w:color="auto"/>
        <w:bottom w:val="none" w:sz="0" w:space="0" w:color="auto"/>
        <w:right w:val="none" w:sz="0" w:space="0" w:color="auto"/>
      </w:divBdr>
    </w:div>
    <w:div w:id="1279872981">
      <w:bodyDiv w:val="1"/>
      <w:marLeft w:val="0"/>
      <w:marRight w:val="0"/>
      <w:marTop w:val="0"/>
      <w:marBottom w:val="0"/>
      <w:divBdr>
        <w:top w:val="none" w:sz="0" w:space="0" w:color="auto"/>
        <w:left w:val="none" w:sz="0" w:space="0" w:color="auto"/>
        <w:bottom w:val="none" w:sz="0" w:space="0" w:color="auto"/>
        <w:right w:val="none" w:sz="0" w:space="0" w:color="auto"/>
      </w:divBdr>
    </w:div>
    <w:div w:id="1294598253">
      <w:bodyDiv w:val="1"/>
      <w:marLeft w:val="0"/>
      <w:marRight w:val="0"/>
      <w:marTop w:val="0"/>
      <w:marBottom w:val="0"/>
      <w:divBdr>
        <w:top w:val="none" w:sz="0" w:space="0" w:color="auto"/>
        <w:left w:val="none" w:sz="0" w:space="0" w:color="auto"/>
        <w:bottom w:val="none" w:sz="0" w:space="0" w:color="auto"/>
        <w:right w:val="none" w:sz="0" w:space="0" w:color="auto"/>
      </w:divBdr>
    </w:div>
    <w:div w:id="1300693582">
      <w:bodyDiv w:val="1"/>
      <w:marLeft w:val="0"/>
      <w:marRight w:val="0"/>
      <w:marTop w:val="0"/>
      <w:marBottom w:val="0"/>
      <w:divBdr>
        <w:top w:val="none" w:sz="0" w:space="0" w:color="auto"/>
        <w:left w:val="none" w:sz="0" w:space="0" w:color="auto"/>
        <w:bottom w:val="none" w:sz="0" w:space="0" w:color="auto"/>
        <w:right w:val="none" w:sz="0" w:space="0" w:color="auto"/>
      </w:divBdr>
    </w:div>
    <w:div w:id="1303804021">
      <w:bodyDiv w:val="1"/>
      <w:marLeft w:val="0"/>
      <w:marRight w:val="0"/>
      <w:marTop w:val="0"/>
      <w:marBottom w:val="0"/>
      <w:divBdr>
        <w:top w:val="none" w:sz="0" w:space="0" w:color="auto"/>
        <w:left w:val="none" w:sz="0" w:space="0" w:color="auto"/>
        <w:bottom w:val="none" w:sz="0" w:space="0" w:color="auto"/>
        <w:right w:val="none" w:sz="0" w:space="0" w:color="auto"/>
      </w:divBdr>
    </w:div>
    <w:div w:id="1306157371">
      <w:bodyDiv w:val="1"/>
      <w:marLeft w:val="0"/>
      <w:marRight w:val="0"/>
      <w:marTop w:val="0"/>
      <w:marBottom w:val="0"/>
      <w:divBdr>
        <w:top w:val="none" w:sz="0" w:space="0" w:color="auto"/>
        <w:left w:val="none" w:sz="0" w:space="0" w:color="auto"/>
        <w:bottom w:val="none" w:sz="0" w:space="0" w:color="auto"/>
        <w:right w:val="none" w:sz="0" w:space="0" w:color="auto"/>
      </w:divBdr>
    </w:div>
    <w:div w:id="1306159640">
      <w:bodyDiv w:val="1"/>
      <w:marLeft w:val="0"/>
      <w:marRight w:val="0"/>
      <w:marTop w:val="0"/>
      <w:marBottom w:val="0"/>
      <w:divBdr>
        <w:top w:val="none" w:sz="0" w:space="0" w:color="auto"/>
        <w:left w:val="none" w:sz="0" w:space="0" w:color="auto"/>
        <w:bottom w:val="none" w:sz="0" w:space="0" w:color="auto"/>
        <w:right w:val="none" w:sz="0" w:space="0" w:color="auto"/>
      </w:divBdr>
    </w:div>
    <w:div w:id="1310667748">
      <w:bodyDiv w:val="1"/>
      <w:marLeft w:val="0"/>
      <w:marRight w:val="0"/>
      <w:marTop w:val="0"/>
      <w:marBottom w:val="0"/>
      <w:divBdr>
        <w:top w:val="none" w:sz="0" w:space="0" w:color="auto"/>
        <w:left w:val="none" w:sz="0" w:space="0" w:color="auto"/>
        <w:bottom w:val="none" w:sz="0" w:space="0" w:color="auto"/>
        <w:right w:val="none" w:sz="0" w:space="0" w:color="auto"/>
      </w:divBdr>
    </w:div>
    <w:div w:id="1311210407">
      <w:bodyDiv w:val="1"/>
      <w:marLeft w:val="0"/>
      <w:marRight w:val="0"/>
      <w:marTop w:val="0"/>
      <w:marBottom w:val="0"/>
      <w:divBdr>
        <w:top w:val="none" w:sz="0" w:space="0" w:color="auto"/>
        <w:left w:val="none" w:sz="0" w:space="0" w:color="auto"/>
        <w:bottom w:val="none" w:sz="0" w:space="0" w:color="auto"/>
        <w:right w:val="none" w:sz="0" w:space="0" w:color="auto"/>
      </w:divBdr>
    </w:div>
    <w:div w:id="1313874759">
      <w:bodyDiv w:val="1"/>
      <w:marLeft w:val="0"/>
      <w:marRight w:val="0"/>
      <w:marTop w:val="0"/>
      <w:marBottom w:val="0"/>
      <w:divBdr>
        <w:top w:val="none" w:sz="0" w:space="0" w:color="auto"/>
        <w:left w:val="none" w:sz="0" w:space="0" w:color="auto"/>
        <w:bottom w:val="none" w:sz="0" w:space="0" w:color="auto"/>
        <w:right w:val="none" w:sz="0" w:space="0" w:color="auto"/>
      </w:divBdr>
    </w:div>
    <w:div w:id="1313951763">
      <w:bodyDiv w:val="1"/>
      <w:marLeft w:val="0"/>
      <w:marRight w:val="0"/>
      <w:marTop w:val="0"/>
      <w:marBottom w:val="0"/>
      <w:divBdr>
        <w:top w:val="none" w:sz="0" w:space="0" w:color="auto"/>
        <w:left w:val="none" w:sz="0" w:space="0" w:color="auto"/>
        <w:bottom w:val="none" w:sz="0" w:space="0" w:color="auto"/>
        <w:right w:val="none" w:sz="0" w:space="0" w:color="auto"/>
      </w:divBdr>
    </w:div>
    <w:div w:id="1320378264">
      <w:bodyDiv w:val="1"/>
      <w:marLeft w:val="0"/>
      <w:marRight w:val="0"/>
      <w:marTop w:val="0"/>
      <w:marBottom w:val="0"/>
      <w:divBdr>
        <w:top w:val="none" w:sz="0" w:space="0" w:color="auto"/>
        <w:left w:val="none" w:sz="0" w:space="0" w:color="auto"/>
        <w:bottom w:val="none" w:sz="0" w:space="0" w:color="auto"/>
        <w:right w:val="none" w:sz="0" w:space="0" w:color="auto"/>
      </w:divBdr>
    </w:div>
    <w:div w:id="1320616587">
      <w:bodyDiv w:val="1"/>
      <w:marLeft w:val="0"/>
      <w:marRight w:val="0"/>
      <w:marTop w:val="0"/>
      <w:marBottom w:val="0"/>
      <w:divBdr>
        <w:top w:val="none" w:sz="0" w:space="0" w:color="auto"/>
        <w:left w:val="none" w:sz="0" w:space="0" w:color="auto"/>
        <w:bottom w:val="none" w:sz="0" w:space="0" w:color="auto"/>
        <w:right w:val="none" w:sz="0" w:space="0" w:color="auto"/>
      </w:divBdr>
    </w:div>
    <w:div w:id="1321695489">
      <w:bodyDiv w:val="1"/>
      <w:marLeft w:val="0"/>
      <w:marRight w:val="0"/>
      <w:marTop w:val="0"/>
      <w:marBottom w:val="0"/>
      <w:divBdr>
        <w:top w:val="none" w:sz="0" w:space="0" w:color="auto"/>
        <w:left w:val="none" w:sz="0" w:space="0" w:color="auto"/>
        <w:bottom w:val="none" w:sz="0" w:space="0" w:color="auto"/>
        <w:right w:val="none" w:sz="0" w:space="0" w:color="auto"/>
      </w:divBdr>
    </w:div>
    <w:div w:id="1322930750">
      <w:bodyDiv w:val="1"/>
      <w:marLeft w:val="0"/>
      <w:marRight w:val="0"/>
      <w:marTop w:val="0"/>
      <w:marBottom w:val="0"/>
      <w:divBdr>
        <w:top w:val="none" w:sz="0" w:space="0" w:color="auto"/>
        <w:left w:val="none" w:sz="0" w:space="0" w:color="auto"/>
        <w:bottom w:val="none" w:sz="0" w:space="0" w:color="auto"/>
        <w:right w:val="none" w:sz="0" w:space="0" w:color="auto"/>
      </w:divBdr>
    </w:div>
    <w:div w:id="1328481303">
      <w:bodyDiv w:val="1"/>
      <w:marLeft w:val="0"/>
      <w:marRight w:val="0"/>
      <w:marTop w:val="0"/>
      <w:marBottom w:val="0"/>
      <w:divBdr>
        <w:top w:val="none" w:sz="0" w:space="0" w:color="auto"/>
        <w:left w:val="none" w:sz="0" w:space="0" w:color="auto"/>
        <w:bottom w:val="none" w:sz="0" w:space="0" w:color="auto"/>
        <w:right w:val="none" w:sz="0" w:space="0" w:color="auto"/>
      </w:divBdr>
    </w:div>
    <w:div w:id="1331912468">
      <w:bodyDiv w:val="1"/>
      <w:marLeft w:val="0"/>
      <w:marRight w:val="0"/>
      <w:marTop w:val="0"/>
      <w:marBottom w:val="0"/>
      <w:divBdr>
        <w:top w:val="none" w:sz="0" w:space="0" w:color="auto"/>
        <w:left w:val="none" w:sz="0" w:space="0" w:color="auto"/>
        <w:bottom w:val="none" w:sz="0" w:space="0" w:color="auto"/>
        <w:right w:val="none" w:sz="0" w:space="0" w:color="auto"/>
      </w:divBdr>
    </w:div>
    <w:div w:id="1332754624">
      <w:bodyDiv w:val="1"/>
      <w:marLeft w:val="0"/>
      <w:marRight w:val="0"/>
      <w:marTop w:val="0"/>
      <w:marBottom w:val="0"/>
      <w:divBdr>
        <w:top w:val="none" w:sz="0" w:space="0" w:color="auto"/>
        <w:left w:val="none" w:sz="0" w:space="0" w:color="auto"/>
        <w:bottom w:val="none" w:sz="0" w:space="0" w:color="auto"/>
        <w:right w:val="none" w:sz="0" w:space="0" w:color="auto"/>
      </w:divBdr>
    </w:div>
    <w:div w:id="1335453244">
      <w:bodyDiv w:val="1"/>
      <w:marLeft w:val="0"/>
      <w:marRight w:val="0"/>
      <w:marTop w:val="0"/>
      <w:marBottom w:val="0"/>
      <w:divBdr>
        <w:top w:val="none" w:sz="0" w:space="0" w:color="auto"/>
        <w:left w:val="none" w:sz="0" w:space="0" w:color="auto"/>
        <w:bottom w:val="none" w:sz="0" w:space="0" w:color="auto"/>
        <w:right w:val="none" w:sz="0" w:space="0" w:color="auto"/>
      </w:divBdr>
    </w:div>
    <w:div w:id="1339967385">
      <w:bodyDiv w:val="1"/>
      <w:marLeft w:val="0"/>
      <w:marRight w:val="0"/>
      <w:marTop w:val="0"/>
      <w:marBottom w:val="0"/>
      <w:divBdr>
        <w:top w:val="none" w:sz="0" w:space="0" w:color="auto"/>
        <w:left w:val="none" w:sz="0" w:space="0" w:color="auto"/>
        <w:bottom w:val="none" w:sz="0" w:space="0" w:color="auto"/>
        <w:right w:val="none" w:sz="0" w:space="0" w:color="auto"/>
      </w:divBdr>
    </w:div>
    <w:div w:id="1344744502">
      <w:bodyDiv w:val="1"/>
      <w:marLeft w:val="0"/>
      <w:marRight w:val="0"/>
      <w:marTop w:val="0"/>
      <w:marBottom w:val="0"/>
      <w:divBdr>
        <w:top w:val="none" w:sz="0" w:space="0" w:color="auto"/>
        <w:left w:val="none" w:sz="0" w:space="0" w:color="auto"/>
        <w:bottom w:val="none" w:sz="0" w:space="0" w:color="auto"/>
        <w:right w:val="none" w:sz="0" w:space="0" w:color="auto"/>
      </w:divBdr>
    </w:div>
    <w:div w:id="1353342523">
      <w:bodyDiv w:val="1"/>
      <w:marLeft w:val="0"/>
      <w:marRight w:val="0"/>
      <w:marTop w:val="0"/>
      <w:marBottom w:val="0"/>
      <w:divBdr>
        <w:top w:val="none" w:sz="0" w:space="0" w:color="auto"/>
        <w:left w:val="none" w:sz="0" w:space="0" w:color="auto"/>
        <w:bottom w:val="none" w:sz="0" w:space="0" w:color="auto"/>
        <w:right w:val="none" w:sz="0" w:space="0" w:color="auto"/>
      </w:divBdr>
    </w:div>
    <w:div w:id="1368875583">
      <w:bodyDiv w:val="1"/>
      <w:marLeft w:val="0"/>
      <w:marRight w:val="0"/>
      <w:marTop w:val="0"/>
      <w:marBottom w:val="0"/>
      <w:divBdr>
        <w:top w:val="none" w:sz="0" w:space="0" w:color="auto"/>
        <w:left w:val="none" w:sz="0" w:space="0" w:color="auto"/>
        <w:bottom w:val="none" w:sz="0" w:space="0" w:color="auto"/>
        <w:right w:val="none" w:sz="0" w:space="0" w:color="auto"/>
      </w:divBdr>
    </w:div>
    <w:div w:id="1372611955">
      <w:bodyDiv w:val="1"/>
      <w:marLeft w:val="0"/>
      <w:marRight w:val="0"/>
      <w:marTop w:val="0"/>
      <w:marBottom w:val="0"/>
      <w:divBdr>
        <w:top w:val="none" w:sz="0" w:space="0" w:color="auto"/>
        <w:left w:val="none" w:sz="0" w:space="0" w:color="auto"/>
        <w:bottom w:val="none" w:sz="0" w:space="0" w:color="auto"/>
        <w:right w:val="none" w:sz="0" w:space="0" w:color="auto"/>
      </w:divBdr>
    </w:div>
    <w:div w:id="1393043477">
      <w:bodyDiv w:val="1"/>
      <w:marLeft w:val="0"/>
      <w:marRight w:val="0"/>
      <w:marTop w:val="0"/>
      <w:marBottom w:val="0"/>
      <w:divBdr>
        <w:top w:val="none" w:sz="0" w:space="0" w:color="auto"/>
        <w:left w:val="none" w:sz="0" w:space="0" w:color="auto"/>
        <w:bottom w:val="none" w:sz="0" w:space="0" w:color="auto"/>
        <w:right w:val="none" w:sz="0" w:space="0" w:color="auto"/>
      </w:divBdr>
    </w:div>
    <w:div w:id="1401637996">
      <w:bodyDiv w:val="1"/>
      <w:marLeft w:val="0"/>
      <w:marRight w:val="0"/>
      <w:marTop w:val="0"/>
      <w:marBottom w:val="0"/>
      <w:divBdr>
        <w:top w:val="none" w:sz="0" w:space="0" w:color="auto"/>
        <w:left w:val="none" w:sz="0" w:space="0" w:color="auto"/>
        <w:bottom w:val="none" w:sz="0" w:space="0" w:color="auto"/>
        <w:right w:val="none" w:sz="0" w:space="0" w:color="auto"/>
      </w:divBdr>
    </w:div>
    <w:div w:id="1403408810">
      <w:bodyDiv w:val="1"/>
      <w:marLeft w:val="0"/>
      <w:marRight w:val="0"/>
      <w:marTop w:val="0"/>
      <w:marBottom w:val="0"/>
      <w:divBdr>
        <w:top w:val="none" w:sz="0" w:space="0" w:color="auto"/>
        <w:left w:val="none" w:sz="0" w:space="0" w:color="auto"/>
        <w:bottom w:val="none" w:sz="0" w:space="0" w:color="auto"/>
        <w:right w:val="none" w:sz="0" w:space="0" w:color="auto"/>
      </w:divBdr>
    </w:div>
    <w:div w:id="1407066260">
      <w:bodyDiv w:val="1"/>
      <w:marLeft w:val="0"/>
      <w:marRight w:val="0"/>
      <w:marTop w:val="0"/>
      <w:marBottom w:val="0"/>
      <w:divBdr>
        <w:top w:val="none" w:sz="0" w:space="0" w:color="auto"/>
        <w:left w:val="none" w:sz="0" w:space="0" w:color="auto"/>
        <w:bottom w:val="none" w:sz="0" w:space="0" w:color="auto"/>
        <w:right w:val="none" w:sz="0" w:space="0" w:color="auto"/>
      </w:divBdr>
    </w:div>
    <w:div w:id="1407219709">
      <w:bodyDiv w:val="1"/>
      <w:marLeft w:val="0"/>
      <w:marRight w:val="0"/>
      <w:marTop w:val="0"/>
      <w:marBottom w:val="0"/>
      <w:divBdr>
        <w:top w:val="none" w:sz="0" w:space="0" w:color="auto"/>
        <w:left w:val="none" w:sz="0" w:space="0" w:color="auto"/>
        <w:bottom w:val="none" w:sz="0" w:space="0" w:color="auto"/>
        <w:right w:val="none" w:sz="0" w:space="0" w:color="auto"/>
      </w:divBdr>
    </w:div>
    <w:div w:id="1414887207">
      <w:bodyDiv w:val="1"/>
      <w:marLeft w:val="0"/>
      <w:marRight w:val="0"/>
      <w:marTop w:val="0"/>
      <w:marBottom w:val="0"/>
      <w:divBdr>
        <w:top w:val="none" w:sz="0" w:space="0" w:color="auto"/>
        <w:left w:val="none" w:sz="0" w:space="0" w:color="auto"/>
        <w:bottom w:val="none" w:sz="0" w:space="0" w:color="auto"/>
        <w:right w:val="none" w:sz="0" w:space="0" w:color="auto"/>
      </w:divBdr>
    </w:div>
    <w:div w:id="1419596451">
      <w:bodyDiv w:val="1"/>
      <w:marLeft w:val="0"/>
      <w:marRight w:val="0"/>
      <w:marTop w:val="0"/>
      <w:marBottom w:val="0"/>
      <w:divBdr>
        <w:top w:val="none" w:sz="0" w:space="0" w:color="auto"/>
        <w:left w:val="none" w:sz="0" w:space="0" w:color="auto"/>
        <w:bottom w:val="none" w:sz="0" w:space="0" w:color="auto"/>
        <w:right w:val="none" w:sz="0" w:space="0" w:color="auto"/>
      </w:divBdr>
    </w:div>
    <w:div w:id="1424645089">
      <w:bodyDiv w:val="1"/>
      <w:marLeft w:val="0"/>
      <w:marRight w:val="0"/>
      <w:marTop w:val="0"/>
      <w:marBottom w:val="0"/>
      <w:divBdr>
        <w:top w:val="none" w:sz="0" w:space="0" w:color="auto"/>
        <w:left w:val="none" w:sz="0" w:space="0" w:color="auto"/>
        <w:bottom w:val="none" w:sz="0" w:space="0" w:color="auto"/>
        <w:right w:val="none" w:sz="0" w:space="0" w:color="auto"/>
      </w:divBdr>
    </w:div>
    <w:div w:id="1424690243">
      <w:bodyDiv w:val="1"/>
      <w:marLeft w:val="0"/>
      <w:marRight w:val="0"/>
      <w:marTop w:val="0"/>
      <w:marBottom w:val="0"/>
      <w:divBdr>
        <w:top w:val="none" w:sz="0" w:space="0" w:color="auto"/>
        <w:left w:val="none" w:sz="0" w:space="0" w:color="auto"/>
        <w:bottom w:val="none" w:sz="0" w:space="0" w:color="auto"/>
        <w:right w:val="none" w:sz="0" w:space="0" w:color="auto"/>
      </w:divBdr>
    </w:div>
    <w:div w:id="1427652837">
      <w:bodyDiv w:val="1"/>
      <w:marLeft w:val="0"/>
      <w:marRight w:val="0"/>
      <w:marTop w:val="0"/>
      <w:marBottom w:val="0"/>
      <w:divBdr>
        <w:top w:val="none" w:sz="0" w:space="0" w:color="auto"/>
        <w:left w:val="none" w:sz="0" w:space="0" w:color="auto"/>
        <w:bottom w:val="none" w:sz="0" w:space="0" w:color="auto"/>
        <w:right w:val="none" w:sz="0" w:space="0" w:color="auto"/>
      </w:divBdr>
    </w:div>
    <w:div w:id="1429692561">
      <w:bodyDiv w:val="1"/>
      <w:marLeft w:val="0"/>
      <w:marRight w:val="0"/>
      <w:marTop w:val="0"/>
      <w:marBottom w:val="0"/>
      <w:divBdr>
        <w:top w:val="none" w:sz="0" w:space="0" w:color="auto"/>
        <w:left w:val="none" w:sz="0" w:space="0" w:color="auto"/>
        <w:bottom w:val="none" w:sz="0" w:space="0" w:color="auto"/>
        <w:right w:val="none" w:sz="0" w:space="0" w:color="auto"/>
      </w:divBdr>
    </w:div>
    <w:div w:id="1432117567">
      <w:bodyDiv w:val="1"/>
      <w:marLeft w:val="0"/>
      <w:marRight w:val="0"/>
      <w:marTop w:val="0"/>
      <w:marBottom w:val="0"/>
      <w:divBdr>
        <w:top w:val="none" w:sz="0" w:space="0" w:color="auto"/>
        <w:left w:val="none" w:sz="0" w:space="0" w:color="auto"/>
        <w:bottom w:val="none" w:sz="0" w:space="0" w:color="auto"/>
        <w:right w:val="none" w:sz="0" w:space="0" w:color="auto"/>
      </w:divBdr>
    </w:div>
    <w:div w:id="1432698099">
      <w:bodyDiv w:val="1"/>
      <w:marLeft w:val="0"/>
      <w:marRight w:val="0"/>
      <w:marTop w:val="0"/>
      <w:marBottom w:val="0"/>
      <w:divBdr>
        <w:top w:val="none" w:sz="0" w:space="0" w:color="auto"/>
        <w:left w:val="none" w:sz="0" w:space="0" w:color="auto"/>
        <w:bottom w:val="none" w:sz="0" w:space="0" w:color="auto"/>
        <w:right w:val="none" w:sz="0" w:space="0" w:color="auto"/>
      </w:divBdr>
    </w:div>
    <w:div w:id="1440637052">
      <w:bodyDiv w:val="1"/>
      <w:marLeft w:val="0"/>
      <w:marRight w:val="0"/>
      <w:marTop w:val="0"/>
      <w:marBottom w:val="0"/>
      <w:divBdr>
        <w:top w:val="none" w:sz="0" w:space="0" w:color="auto"/>
        <w:left w:val="none" w:sz="0" w:space="0" w:color="auto"/>
        <w:bottom w:val="none" w:sz="0" w:space="0" w:color="auto"/>
        <w:right w:val="none" w:sz="0" w:space="0" w:color="auto"/>
      </w:divBdr>
    </w:div>
    <w:div w:id="1448621064">
      <w:bodyDiv w:val="1"/>
      <w:marLeft w:val="0"/>
      <w:marRight w:val="0"/>
      <w:marTop w:val="0"/>
      <w:marBottom w:val="0"/>
      <w:divBdr>
        <w:top w:val="none" w:sz="0" w:space="0" w:color="auto"/>
        <w:left w:val="none" w:sz="0" w:space="0" w:color="auto"/>
        <w:bottom w:val="none" w:sz="0" w:space="0" w:color="auto"/>
        <w:right w:val="none" w:sz="0" w:space="0" w:color="auto"/>
      </w:divBdr>
    </w:div>
    <w:div w:id="1449814142">
      <w:bodyDiv w:val="1"/>
      <w:marLeft w:val="0"/>
      <w:marRight w:val="0"/>
      <w:marTop w:val="0"/>
      <w:marBottom w:val="0"/>
      <w:divBdr>
        <w:top w:val="none" w:sz="0" w:space="0" w:color="auto"/>
        <w:left w:val="none" w:sz="0" w:space="0" w:color="auto"/>
        <w:bottom w:val="none" w:sz="0" w:space="0" w:color="auto"/>
        <w:right w:val="none" w:sz="0" w:space="0" w:color="auto"/>
      </w:divBdr>
    </w:div>
    <w:div w:id="1460152467">
      <w:bodyDiv w:val="1"/>
      <w:marLeft w:val="0"/>
      <w:marRight w:val="0"/>
      <w:marTop w:val="0"/>
      <w:marBottom w:val="0"/>
      <w:divBdr>
        <w:top w:val="none" w:sz="0" w:space="0" w:color="auto"/>
        <w:left w:val="none" w:sz="0" w:space="0" w:color="auto"/>
        <w:bottom w:val="none" w:sz="0" w:space="0" w:color="auto"/>
        <w:right w:val="none" w:sz="0" w:space="0" w:color="auto"/>
      </w:divBdr>
    </w:div>
    <w:div w:id="1471895210">
      <w:bodyDiv w:val="1"/>
      <w:marLeft w:val="0"/>
      <w:marRight w:val="0"/>
      <w:marTop w:val="0"/>
      <w:marBottom w:val="0"/>
      <w:divBdr>
        <w:top w:val="none" w:sz="0" w:space="0" w:color="auto"/>
        <w:left w:val="none" w:sz="0" w:space="0" w:color="auto"/>
        <w:bottom w:val="none" w:sz="0" w:space="0" w:color="auto"/>
        <w:right w:val="none" w:sz="0" w:space="0" w:color="auto"/>
      </w:divBdr>
    </w:div>
    <w:div w:id="1475492310">
      <w:bodyDiv w:val="1"/>
      <w:marLeft w:val="0"/>
      <w:marRight w:val="0"/>
      <w:marTop w:val="0"/>
      <w:marBottom w:val="0"/>
      <w:divBdr>
        <w:top w:val="none" w:sz="0" w:space="0" w:color="auto"/>
        <w:left w:val="none" w:sz="0" w:space="0" w:color="auto"/>
        <w:bottom w:val="none" w:sz="0" w:space="0" w:color="auto"/>
        <w:right w:val="none" w:sz="0" w:space="0" w:color="auto"/>
      </w:divBdr>
    </w:div>
    <w:div w:id="1476144695">
      <w:bodyDiv w:val="1"/>
      <w:marLeft w:val="0"/>
      <w:marRight w:val="0"/>
      <w:marTop w:val="0"/>
      <w:marBottom w:val="0"/>
      <w:divBdr>
        <w:top w:val="none" w:sz="0" w:space="0" w:color="auto"/>
        <w:left w:val="none" w:sz="0" w:space="0" w:color="auto"/>
        <w:bottom w:val="none" w:sz="0" w:space="0" w:color="auto"/>
        <w:right w:val="none" w:sz="0" w:space="0" w:color="auto"/>
      </w:divBdr>
    </w:div>
    <w:div w:id="1478916258">
      <w:bodyDiv w:val="1"/>
      <w:marLeft w:val="0"/>
      <w:marRight w:val="0"/>
      <w:marTop w:val="0"/>
      <w:marBottom w:val="0"/>
      <w:divBdr>
        <w:top w:val="none" w:sz="0" w:space="0" w:color="auto"/>
        <w:left w:val="none" w:sz="0" w:space="0" w:color="auto"/>
        <w:bottom w:val="none" w:sz="0" w:space="0" w:color="auto"/>
        <w:right w:val="none" w:sz="0" w:space="0" w:color="auto"/>
      </w:divBdr>
    </w:div>
    <w:div w:id="1482117014">
      <w:bodyDiv w:val="1"/>
      <w:marLeft w:val="0"/>
      <w:marRight w:val="0"/>
      <w:marTop w:val="0"/>
      <w:marBottom w:val="0"/>
      <w:divBdr>
        <w:top w:val="none" w:sz="0" w:space="0" w:color="auto"/>
        <w:left w:val="none" w:sz="0" w:space="0" w:color="auto"/>
        <w:bottom w:val="none" w:sz="0" w:space="0" w:color="auto"/>
        <w:right w:val="none" w:sz="0" w:space="0" w:color="auto"/>
      </w:divBdr>
    </w:div>
    <w:div w:id="1483355413">
      <w:bodyDiv w:val="1"/>
      <w:marLeft w:val="0"/>
      <w:marRight w:val="0"/>
      <w:marTop w:val="0"/>
      <w:marBottom w:val="0"/>
      <w:divBdr>
        <w:top w:val="none" w:sz="0" w:space="0" w:color="auto"/>
        <w:left w:val="none" w:sz="0" w:space="0" w:color="auto"/>
        <w:bottom w:val="none" w:sz="0" w:space="0" w:color="auto"/>
        <w:right w:val="none" w:sz="0" w:space="0" w:color="auto"/>
      </w:divBdr>
    </w:div>
    <w:div w:id="1484001253">
      <w:bodyDiv w:val="1"/>
      <w:marLeft w:val="0"/>
      <w:marRight w:val="0"/>
      <w:marTop w:val="0"/>
      <w:marBottom w:val="0"/>
      <w:divBdr>
        <w:top w:val="none" w:sz="0" w:space="0" w:color="auto"/>
        <w:left w:val="none" w:sz="0" w:space="0" w:color="auto"/>
        <w:bottom w:val="none" w:sz="0" w:space="0" w:color="auto"/>
        <w:right w:val="none" w:sz="0" w:space="0" w:color="auto"/>
      </w:divBdr>
    </w:div>
    <w:div w:id="1486513665">
      <w:bodyDiv w:val="1"/>
      <w:marLeft w:val="0"/>
      <w:marRight w:val="0"/>
      <w:marTop w:val="0"/>
      <w:marBottom w:val="0"/>
      <w:divBdr>
        <w:top w:val="none" w:sz="0" w:space="0" w:color="auto"/>
        <w:left w:val="none" w:sz="0" w:space="0" w:color="auto"/>
        <w:bottom w:val="none" w:sz="0" w:space="0" w:color="auto"/>
        <w:right w:val="none" w:sz="0" w:space="0" w:color="auto"/>
      </w:divBdr>
    </w:div>
    <w:div w:id="1488354491">
      <w:bodyDiv w:val="1"/>
      <w:marLeft w:val="0"/>
      <w:marRight w:val="0"/>
      <w:marTop w:val="0"/>
      <w:marBottom w:val="0"/>
      <w:divBdr>
        <w:top w:val="none" w:sz="0" w:space="0" w:color="auto"/>
        <w:left w:val="none" w:sz="0" w:space="0" w:color="auto"/>
        <w:bottom w:val="none" w:sz="0" w:space="0" w:color="auto"/>
        <w:right w:val="none" w:sz="0" w:space="0" w:color="auto"/>
      </w:divBdr>
    </w:div>
    <w:div w:id="1490094174">
      <w:bodyDiv w:val="1"/>
      <w:marLeft w:val="0"/>
      <w:marRight w:val="0"/>
      <w:marTop w:val="0"/>
      <w:marBottom w:val="0"/>
      <w:divBdr>
        <w:top w:val="none" w:sz="0" w:space="0" w:color="auto"/>
        <w:left w:val="none" w:sz="0" w:space="0" w:color="auto"/>
        <w:bottom w:val="none" w:sz="0" w:space="0" w:color="auto"/>
        <w:right w:val="none" w:sz="0" w:space="0" w:color="auto"/>
      </w:divBdr>
    </w:div>
    <w:div w:id="1495099004">
      <w:bodyDiv w:val="1"/>
      <w:marLeft w:val="0"/>
      <w:marRight w:val="0"/>
      <w:marTop w:val="0"/>
      <w:marBottom w:val="0"/>
      <w:divBdr>
        <w:top w:val="none" w:sz="0" w:space="0" w:color="auto"/>
        <w:left w:val="none" w:sz="0" w:space="0" w:color="auto"/>
        <w:bottom w:val="none" w:sz="0" w:space="0" w:color="auto"/>
        <w:right w:val="none" w:sz="0" w:space="0" w:color="auto"/>
      </w:divBdr>
    </w:div>
    <w:div w:id="1495225711">
      <w:bodyDiv w:val="1"/>
      <w:marLeft w:val="0"/>
      <w:marRight w:val="0"/>
      <w:marTop w:val="0"/>
      <w:marBottom w:val="0"/>
      <w:divBdr>
        <w:top w:val="none" w:sz="0" w:space="0" w:color="auto"/>
        <w:left w:val="none" w:sz="0" w:space="0" w:color="auto"/>
        <w:bottom w:val="none" w:sz="0" w:space="0" w:color="auto"/>
        <w:right w:val="none" w:sz="0" w:space="0" w:color="auto"/>
      </w:divBdr>
    </w:div>
    <w:div w:id="1499615685">
      <w:bodyDiv w:val="1"/>
      <w:marLeft w:val="0"/>
      <w:marRight w:val="0"/>
      <w:marTop w:val="0"/>
      <w:marBottom w:val="0"/>
      <w:divBdr>
        <w:top w:val="none" w:sz="0" w:space="0" w:color="auto"/>
        <w:left w:val="none" w:sz="0" w:space="0" w:color="auto"/>
        <w:bottom w:val="none" w:sz="0" w:space="0" w:color="auto"/>
        <w:right w:val="none" w:sz="0" w:space="0" w:color="auto"/>
      </w:divBdr>
    </w:div>
    <w:div w:id="1500732012">
      <w:bodyDiv w:val="1"/>
      <w:marLeft w:val="0"/>
      <w:marRight w:val="0"/>
      <w:marTop w:val="0"/>
      <w:marBottom w:val="0"/>
      <w:divBdr>
        <w:top w:val="none" w:sz="0" w:space="0" w:color="auto"/>
        <w:left w:val="none" w:sz="0" w:space="0" w:color="auto"/>
        <w:bottom w:val="none" w:sz="0" w:space="0" w:color="auto"/>
        <w:right w:val="none" w:sz="0" w:space="0" w:color="auto"/>
      </w:divBdr>
    </w:div>
    <w:div w:id="1503624566">
      <w:bodyDiv w:val="1"/>
      <w:marLeft w:val="0"/>
      <w:marRight w:val="0"/>
      <w:marTop w:val="0"/>
      <w:marBottom w:val="0"/>
      <w:divBdr>
        <w:top w:val="none" w:sz="0" w:space="0" w:color="auto"/>
        <w:left w:val="none" w:sz="0" w:space="0" w:color="auto"/>
        <w:bottom w:val="none" w:sz="0" w:space="0" w:color="auto"/>
        <w:right w:val="none" w:sz="0" w:space="0" w:color="auto"/>
      </w:divBdr>
    </w:div>
    <w:div w:id="1506481103">
      <w:bodyDiv w:val="1"/>
      <w:marLeft w:val="0"/>
      <w:marRight w:val="0"/>
      <w:marTop w:val="0"/>
      <w:marBottom w:val="0"/>
      <w:divBdr>
        <w:top w:val="none" w:sz="0" w:space="0" w:color="auto"/>
        <w:left w:val="none" w:sz="0" w:space="0" w:color="auto"/>
        <w:bottom w:val="none" w:sz="0" w:space="0" w:color="auto"/>
        <w:right w:val="none" w:sz="0" w:space="0" w:color="auto"/>
      </w:divBdr>
    </w:div>
    <w:div w:id="1510372434">
      <w:bodyDiv w:val="1"/>
      <w:marLeft w:val="0"/>
      <w:marRight w:val="0"/>
      <w:marTop w:val="0"/>
      <w:marBottom w:val="0"/>
      <w:divBdr>
        <w:top w:val="none" w:sz="0" w:space="0" w:color="auto"/>
        <w:left w:val="none" w:sz="0" w:space="0" w:color="auto"/>
        <w:bottom w:val="none" w:sz="0" w:space="0" w:color="auto"/>
        <w:right w:val="none" w:sz="0" w:space="0" w:color="auto"/>
      </w:divBdr>
    </w:div>
    <w:div w:id="1516069231">
      <w:bodyDiv w:val="1"/>
      <w:marLeft w:val="0"/>
      <w:marRight w:val="0"/>
      <w:marTop w:val="0"/>
      <w:marBottom w:val="0"/>
      <w:divBdr>
        <w:top w:val="none" w:sz="0" w:space="0" w:color="auto"/>
        <w:left w:val="none" w:sz="0" w:space="0" w:color="auto"/>
        <w:bottom w:val="none" w:sz="0" w:space="0" w:color="auto"/>
        <w:right w:val="none" w:sz="0" w:space="0" w:color="auto"/>
      </w:divBdr>
    </w:div>
    <w:div w:id="1517842469">
      <w:bodyDiv w:val="1"/>
      <w:marLeft w:val="0"/>
      <w:marRight w:val="0"/>
      <w:marTop w:val="0"/>
      <w:marBottom w:val="0"/>
      <w:divBdr>
        <w:top w:val="none" w:sz="0" w:space="0" w:color="auto"/>
        <w:left w:val="none" w:sz="0" w:space="0" w:color="auto"/>
        <w:bottom w:val="none" w:sz="0" w:space="0" w:color="auto"/>
        <w:right w:val="none" w:sz="0" w:space="0" w:color="auto"/>
      </w:divBdr>
    </w:div>
    <w:div w:id="1519546034">
      <w:bodyDiv w:val="1"/>
      <w:marLeft w:val="0"/>
      <w:marRight w:val="0"/>
      <w:marTop w:val="0"/>
      <w:marBottom w:val="0"/>
      <w:divBdr>
        <w:top w:val="none" w:sz="0" w:space="0" w:color="auto"/>
        <w:left w:val="none" w:sz="0" w:space="0" w:color="auto"/>
        <w:bottom w:val="none" w:sz="0" w:space="0" w:color="auto"/>
        <w:right w:val="none" w:sz="0" w:space="0" w:color="auto"/>
      </w:divBdr>
    </w:div>
    <w:div w:id="1520125225">
      <w:bodyDiv w:val="1"/>
      <w:marLeft w:val="0"/>
      <w:marRight w:val="0"/>
      <w:marTop w:val="0"/>
      <w:marBottom w:val="0"/>
      <w:divBdr>
        <w:top w:val="none" w:sz="0" w:space="0" w:color="auto"/>
        <w:left w:val="none" w:sz="0" w:space="0" w:color="auto"/>
        <w:bottom w:val="none" w:sz="0" w:space="0" w:color="auto"/>
        <w:right w:val="none" w:sz="0" w:space="0" w:color="auto"/>
      </w:divBdr>
    </w:div>
    <w:div w:id="1521239783">
      <w:bodyDiv w:val="1"/>
      <w:marLeft w:val="0"/>
      <w:marRight w:val="0"/>
      <w:marTop w:val="0"/>
      <w:marBottom w:val="0"/>
      <w:divBdr>
        <w:top w:val="none" w:sz="0" w:space="0" w:color="auto"/>
        <w:left w:val="none" w:sz="0" w:space="0" w:color="auto"/>
        <w:bottom w:val="none" w:sz="0" w:space="0" w:color="auto"/>
        <w:right w:val="none" w:sz="0" w:space="0" w:color="auto"/>
      </w:divBdr>
    </w:div>
    <w:div w:id="1522279583">
      <w:bodyDiv w:val="1"/>
      <w:marLeft w:val="0"/>
      <w:marRight w:val="0"/>
      <w:marTop w:val="0"/>
      <w:marBottom w:val="0"/>
      <w:divBdr>
        <w:top w:val="none" w:sz="0" w:space="0" w:color="auto"/>
        <w:left w:val="none" w:sz="0" w:space="0" w:color="auto"/>
        <w:bottom w:val="none" w:sz="0" w:space="0" w:color="auto"/>
        <w:right w:val="none" w:sz="0" w:space="0" w:color="auto"/>
      </w:divBdr>
    </w:div>
    <w:div w:id="1532298002">
      <w:bodyDiv w:val="1"/>
      <w:marLeft w:val="0"/>
      <w:marRight w:val="0"/>
      <w:marTop w:val="0"/>
      <w:marBottom w:val="0"/>
      <w:divBdr>
        <w:top w:val="none" w:sz="0" w:space="0" w:color="auto"/>
        <w:left w:val="none" w:sz="0" w:space="0" w:color="auto"/>
        <w:bottom w:val="none" w:sz="0" w:space="0" w:color="auto"/>
        <w:right w:val="none" w:sz="0" w:space="0" w:color="auto"/>
      </w:divBdr>
    </w:div>
    <w:div w:id="1538732973">
      <w:bodyDiv w:val="1"/>
      <w:marLeft w:val="0"/>
      <w:marRight w:val="0"/>
      <w:marTop w:val="0"/>
      <w:marBottom w:val="0"/>
      <w:divBdr>
        <w:top w:val="none" w:sz="0" w:space="0" w:color="auto"/>
        <w:left w:val="none" w:sz="0" w:space="0" w:color="auto"/>
        <w:bottom w:val="none" w:sz="0" w:space="0" w:color="auto"/>
        <w:right w:val="none" w:sz="0" w:space="0" w:color="auto"/>
      </w:divBdr>
    </w:div>
    <w:div w:id="1539514187">
      <w:bodyDiv w:val="1"/>
      <w:marLeft w:val="0"/>
      <w:marRight w:val="0"/>
      <w:marTop w:val="0"/>
      <w:marBottom w:val="0"/>
      <w:divBdr>
        <w:top w:val="none" w:sz="0" w:space="0" w:color="auto"/>
        <w:left w:val="none" w:sz="0" w:space="0" w:color="auto"/>
        <w:bottom w:val="none" w:sz="0" w:space="0" w:color="auto"/>
        <w:right w:val="none" w:sz="0" w:space="0" w:color="auto"/>
      </w:divBdr>
    </w:div>
    <w:div w:id="1539777097">
      <w:bodyDiv w:val="1"/>
      <w:marLeft w:val="0"/>
      <w:marRight w:val="0"/>
      <w:marTop w:val="0"/>
      <w:marBottom w:val="0"/>
      <w:divBdr>
        <w:top w:val="none" w:sz="0" w:space="0" w:color="auto"/>
        <w:left w:val="none" w:sz="0" w:space="0" w:color="auto"/>
        <w:bottom w:val="none" w:sz="0" w:space="0" w:color="auto"/>
        <w:right w:val="none" w:sz="0" w:space="0" w:color="auto"/>
      </w:divBdr>
    </w:div>
    <w:div w:id="1547182446">
      <w:bodyDiv w:val="1"/>
      <w:marLeft w:val="0"/>
      <w:marRight w:val="0"/>
      <w:marTop w:val="0"/>
      <w:marBottom w:val="0"/>
      <w:divBdr>
        <w:top w:val="none" w:sz="0" w:space="0" w:color="auto"/>
        <w:left w:val="none" w:sz="0" w:space="0" w:color="auto"/>
        <w:bottom w:val="none" w:sz="0" w:space="0" w:color="auto"/>
        <w:right w:val="none" w:sz="0" w:space="0" w:color="auto"/>
      </w:divBdr>
    </w:div>
    <w:div w:id="1547252950">
      <w:bodyDiv w:val="1"/>
      <w:marLeft w:val="0"/>
      <w:marRight w:val="0"/>
      <w:marTop w:val="0"/>
      <w:marBottom w:val="0"/>
      <w:divBdr>
        <w:top w:val="none" w:sz="0" w:space="0" w:color="auto"/>
        <w:left w:val="none" w:sz="0" w:space="0" w:color="auto"/>
        <w:bottom w:val="none" w:sz="0" w:space="0" w:color="auto"/>
        <w:right w:val="none" w:sz="0" w:space="0" w:color="auto"/>
      </w:divBdr>
    </w:div>
    <w:div w:id="1553036998">
      <w:bodyDiv w:val="1"/>
      <w:marLeft w:val="0"/>
      <w:marRight w:val="0"/>
      <w:marTop w:val="0"/>
      <w:marBottom w:val="0"/>
      <w:divBdr>
        <w:top w:val="none" w:sz="0" w:space="0" w:color="auto"/>
        <w:left w:val="none" w:sz="0" w:space="0" w:color="auto"/>
        <w:bottom w:val="none" w:sz="0" w:space="0" w:color="auto"/>
        <w:right w:val="none" w:sz="0" w:space="0" w:color="auto"/>
      </w:divBdr>
    </w:div>
    <w:div w:id="1555964837">
      <w:bodyDiv w:val="1"/>
      <w:marLeft w:val="0"/>
      <w:marRight w:val="0"/>
      <w:marTop w:val="0"/>
      <w:marBottom w:val="0"/>
      <w:divBdr>
        <w:top w:val="none" w:sz="0" w:space="0" w:color="auto"/>
        <w:left w:val="none" w:sz="0" w:space="0" w:color="auto"/>
        <w:bottom w:val="none" w:sz="0" w:space="0" w:color="auto"/>
        <w:right w:val="none" w:sz="0" w:space="0" w:color="auto"/>
      </w:divBdr>
    </w:div>
    <w:div w:id="1557934695">
      <w:bodyDiv w:val="1"/>
      <w:marLeft w:val="0"/>
      <w:marRight w:val="0"/>
      <w:marTop w:val="0"/>
      <w:marBottom w:val="0"/>
      <w:divBdr>
        <w:top w:val="none" w:sz="0" w:space="0" w:color="auto"/>
        <w:left w:val="none" w:sz="0" w:space="0" w:color="auto"/>
        <w:bottom w:val="none" w:sz="0" w:space="0" w:color="auto"/>
        <w:right w:val="none" w:sz="0" w:space="0" w:color="auto"/>
      </w:divBdr>
    </w:div>
    <w:div w:id="1559587772">
      <w:bodyDiv w:val="1"/>
      <w:marLeft w:val="0"/>
      <w:marRight w:val="0"/>
      <w:marTop w:val="0"/>
      <w:marBottom w:val="0"/>
      <w:divBdr>
        <w:top w:val="none" w:sz="0" w:space="0" w:color="auto"/>
        <w:left w:val="none" w:sz="0" w:space="0" w:color="auto"/>
        <w:bottom w:val="none" w:sz="0" w:space="0" w:color="auto"/>
        <w:right w:val="none" w:sz="0" w:space="0" w:color="auto"/>
      </w:divBdr>
    </w:div>
    <w:div w:id="1563758596">
      <w:bodyDiv w:val="1"/>
      <w:marLeft w:val="0"/>
      <w:marRight w:val="0"/>
      <w:marTop w:val="0"/>
      <w:marBottom w:val="0"/>
      <w:divBdr>
        <w:top w:val="none" w:sz="0" w:space="0" w:color="auto"/>
        <w:left w:val="none" w:sz="0" w:space="0" w:color="auto"/>
        <w:bottom w:val="none" w:sz="0" w:space="0" w:color="auto"/>
        <w:right w:val="none" w:sz="0" w:space="0" w:color="auto"/>
      </w:divBdr>
    </w:div>
    <w:div w:id="1568035378">
      <w:bodyDiv w:val="1"/>
      <w:marLeft w:val="0"/>
      <w:marRight w:val="0"/>
      <w:marTop w:val="0"/>
      <w:marBottom w:val="0"/>
      <w:divBdr>
        <w:top w:val="none" w:sz="0" w:space="0" w:color="auto"/>
        <w:left w:val="none" w:sz="0" w:space="0" w:color="auto"/>
        <w:bottom w:val="none" w:sz="0" w:space="0" w:color="auto"/>
        <w:right w:val="none" w:sz="0" w:space="0" w:color="auto"/>
      </w:divBdr>
    </w:div>
    <w:div w:id="1568764399">
      <w:bodyDiv w:val="1"/>
      <w:marLeft w:val="0"/>
      <w:marRight w:val="0"/>
      <w:marTop w:val="0"/>
      <w:marBottom w:val="0"/>
      <w:divBdr>
        <w:top w:val="none" w:sz="0" w:space="0" w:color="auto"/>
        <w:left w:val="none" w:sz="0" w:space="0" w:color="auto"/>
        <w:bottom w:val="none" w:sz="0" w:space="0" w:color="auto"/>
        <w:right w:val="none" w:sz="0" w:space="0" w:color="auto"/>
      </w:divBdr>
    </w:div>
    <w:div w:id="1572233848">
      <w:bodyDiv w:val="1"/>
      <w:marLeft w:val="0"/>
      <w:marRight w:val="0"/>
      <w:marTop w:val="0"/>
      <w:marBottom w:val="0"/>
      <w:divBdr>
        <w:top w:val="none" w:sz="0" w:space="0" w:color="auto"/>
        <w:left w:val="none" w:sz="0" w:space="0" w:color="auto"/>
        <w:bottom w:val="none" w:sz="0" w:space="0" w:color="auto"/>
        <w:right w:val="none" w:sz="0" w:space="0" w:color="auto"/>
      </w:divBdr>
    </w:div>
    <w:div w:id="1573084100">
      <w:bodyDiv w:val="1"/>
      <w:marLeft w:val="0"/>
      <w:marRight w:val="0"/>
      <w:marTop w:val="0"/>
      <w:marBottom w:val="0"/>
      <w:divBdr>
        <w:top w:val="none" w:sz="0" w:space="0" w:color="auto"/>
        <w:left w:val="none" w:sz="0" w:space="0" w:color="auto"/>
        <w:bottom w:val="none" w:sz="0" w:space="0" w:color="auto"/>
        <w:right w:val="none" w:sz="0" w:space="0" w:color="auto"/>
      </w:divBdr>
    </w:div>
    <w:div w:id="1574657439">
      <w:bodyDiv w:val="1"/>
      <w:marLeft w:val="0"/>
      <w:marRight w:val="0"/>
      <w:marTop w:val="0"/>
      <w:marBottom w:val="0"/>
      <w:divBdr>
        <w:top w:val="none" w:sz="0" w:space="0" w:color="auto"/>
        <w:left w:val="none" w:sz="0" w:space="0" w:color="auto"/>
        <w:bottom w:val="none" w:sz="0" w:space="0" w:color="auto"/>
        <w:right w:val="none" w:sz="0" w:space="0" w:color="auto"/>
      </w:divBdr>
    </w:div>
    <w:div w:id="1575239847">
      <w:bodyDiv w:val="1"/>
      <w:marLeft w:val="0"/>
      <w:marRight w:val="0"/>
      <w:marTop w:val="0"/>
      <w:marBottom w:val="0"/>
      <w:divBdr>
        <w:top w:val="none" w:sz="0" w:space="0" w:color="auto"/>
        <w:left w:val="none" w:sz="0" w:space="0" w:color="auto"/>
        <w:bottom w:val="none" w:sz="0" w:space="0" w:color="auto"/>
        <w:right w:val="none" w:sz="0" w:space="0" w:color="auto"/>
      </w:divBdr>
    </w:div>
    <w:div w:id="1578857845">
      <w:bodyDiv w:val="1"/>
      <w:marLeft w:val="0"/>
      <w:marRight w:val="0"/>
      <w:marTop w:val="0"/>
      <w:marBottom w:val="0"/>
      <w:divBdr>
        <w:top w:val="none" w:sz="0" w:space="0" w:color="auto"/>
        <w:left w:val="none" w:sz="0" w:space="0" w:color="auto"/>
        <w:bottom w:val="none" w:sz="0" w:space="0" w:color="auto"/>
        <w:right w:val="none" w:sz="0" w:space="0" w:color="auto"/>
      </w:divBdr>
    </w:div>
    <w:div w:id="1579483493">
      <w:bodyDiv w:val="1"/>
      <w:marLeft w:val="0"/>
      <w:marRight w:val="0"/>
      <w:marTop w:val="0"/>
      <w:marBottom w:val="0"/>
      <w:divBdr>
        <w:top w:val="none" w:sz="0" w:space="0" w:color="auto"/>
        <w:left w:val="none" w:sz="0" w:space="0" w:color="auto"/>
        <w:bottom w:val="none" w:sz="0" w:space="0" w:color="auto"/>
        <w:right w:val="none" w:sz="0" w:space="0" w:color="auto"/>
      </w:divBdr>
    </w:div>
    <w:div w:id="1580679196">
      <w:bodyDiv w:val="1"/>
      <w:marLeft w:val="0"/>
      <w:marRight w:val="0"/>
      <w:marTop w:val="0"/>
      <w:marBottom w:val="0"/>
      <w:divBdr>
        <w:top w:val="none" w:sz="0" w:space="0" w:color="auto"/>
        <w:left w:val="none" w:sz="0" w:space="0" w:color="auto"/>
        <w:bottom w:val="none" w:sz="0" w:space="0" w:color="auto"/>
        <w:right w:val="none" w:sz="0" w:space="0" w:color="auto"/>
      </w:divBdr>
    </w:div>
    <w:div w:id="1585531525">
      <w:bodyDiv w:val="1"/>
      <w:marLeft w:val="0"/>
      <w:marRight w:val="0"/>
      <w:marTop w:val="0"/>
      <w:marBottom w:val="0"/>
      <w:divBdr>
        <w:top w:val="none" w:sz="0" w:space="0" w:color="auto"/>
        <w:left w:val="none" w:sz="0" w:space="0" w:color="auto"/>
        <w:bottom w:val="none" w:sz="0" w:space="0" w:color="auto"/>
        <w:right w:val="none" w:sz="0" w:space="0" w:color="auto"/>
      </w:divBdr>
    </w:div>
    <w:div w:id="1586916221">
      <w:bodyDiv w:val="1"/>
      <w:marLeft w:val="0"/>
      <w:marRight w:val="0"/>
      <w:marTop w:val="0"/>
      <w:marBottom w:val="0"/>
      <w:divBdr>
        <w:top w:val="none" w:sz="0" w:space="0" w:color="auto"/>
        <w:left w:val="none" w:sz="0" w:space="0" w:color="auto"/>
        <w:bottom w:val="none" w:sz="0" w:space="0" w:color="auto"/>
        <w:right w:val="none" w:sz="0" w:space="0" w:color="auto"/>
      </w:divBdr>
    </w:div>
    <w:div w:id="1588683978">
      <w:bodyDiv w:val="1"/>
      <w:marLeft w:val="0"/>
      <w:marRight w:val="0"/>
      <w:marTop w:val="0"/>
      <w:marBottom w:val="0"/>
      <w:divBdr>
        <w:top w:val="none" w:sz="0" w:space="0" w:color="auto"/>
        <w:left w:val="none" w:sz="0" w:space="0" w:color="auto"/>
        <w:bottom w:val="none" w:sz="0" w:space="0" w:color="auto"/>
        <w:right w:val="none" w:sz="0" w:space="0" w:color="auto"/>
      </w:divBdr>
    </w:div>
    <w:div w:id="1598367028">
      <w:bodyDiv w:val="1"/>
      <w:marLeft w:val="0"/>
      <w:marRight w:val="0"/>
      <w:marTop w:val="0"/>
      <w:marBottom w:val="0"/>
      <w:divBdr>
        <w:top w:val="none" w:sz="0" w:space="0" w:color="auto"/>
        <w:left w:val="none" w:sz="0" w:space="0" w:color="auto"/>
        <w:bottom w:val="none" w:sz="0" w:space="0" w:color="auto"/>
        <w:right w:val="none" w:sz="0" w:space="0" w:color="auto"/>
      </w:divBdr>
    </w:div>
    <w:div w:id="1620913829">
      <w:bodyDiv w:val="1"/>
      <w:marLeft w:val="0"/>
      <w:marRight w:val="0"/>
      <w:marTop w:val="0"/>
      <w:marBottom w:val="0"/>
      <w:divBdr>
        <w:top w:val="none" w:sz="0" w:space="0" w:color="auto"/>
        <w:left w:val="none" w:sz="0" w:space="0" w:color="auto"/>
        <w:bottom w:val="none" w:sz="0" w:space="0" w:color="auto"/>
        <w:right w:val="none" w:sz="0" w:space="0" w:color="auto"/>
      </w:divBdr>
    </w:div>
    <w:div w:id="1627613958">
      <w:bodyDiv w:val="1"/>
      <w:marLeft w:val="0"/>
      <w:marRight w:val="0"/>
      <w:marTop w:val="0"/>
      <w:marBottom w:val="0"/>
      <w:divBdr>
        <w:top w:val="none" w:sz="0" w:space="0" w:color="auto"/>
        <w:left w:val="none" w:sz="0" w:space="0" w:color="auto"/>
        <w:bottom w:val="none" w:sz="0" w:space="0" w:color="auto"/>
        <w:right w:val="none" w:sz="0" w:space="0" w:color="auto"/>
      </w:divBdr>
    </w:div>
    <w:div w:id="1637299111">
      <w:bodyDiv w:val="1"/>
      <w:marLeft w:val="0"/>
      <w:marRight w:val="0"/>
      <w:marTop w:val="0"/>
      <w:marBottom w:val="0"/>
      <w:divBdr>
        <w:top w:val="none" w:sz="0" w:space="0" w:color="auto"/>
        <w:left w:val="none" w:sz="0" w:space="0" w:color="auto"/>
        <w:bottom w:val="none" w:sz="0" w:space="0" w:color="auto"/>
        <w:right w:val="none" w:sz="0" w:space="0" w:color="auto"/>
      </w:divBdr>
    </w:div>
    <w:div w:id="1642536702">
      <w:bodyDiv w:val="1"/>
      <w:marLeft w:val="0"/>
      <w:marRight w:val="0"/>
      <w:marTop w:val="0"/>
      <w:marBottom w:val="0"/>
      <w:divBdr>
        <w:top w:val="none" w:sz="0" w:space="0" w:color="auto"/>
        <w:left w:val="none" w:sz="0" w:space="0" w:color="auto"/>
        <w:bottom w:val="none" w:sz="0" w:space="0" w:color="auto"/>
        <w:right w:val="none" w:sz="0" w:space="0" w:color="auto"/>
      </w:divBdr>
    </w:div>
    <w:div w:id="1645819224">
      <w:bodyDiv w:val="1"/>
      <w:marLeft w:val="0"/>
      <w:marRight w:val="0"/>
      <w:marTop w:val="0"/>
      <w:marBottom w:val="0"/>
      <w:divBdr>
        <w:top w:val="none" w:sz="0" w:space="0" w:color="auto"/>
        <w:left w:val="none" w:sz="0" w:space="0" w:color="auto"/>
        <w:bottom w:val="none" w:sz="0" w:space="0" w:color="auto"/>
        <w:right w:val="none" w:sz="0" w:space="0" w:color="auto"/>
      </w:divBdr>
    </w:div>
    <w:div w:id="1646205696">
      <w:bodyDiv w:val="1"/>
      <w:marLeft w:val="0"/>
      <w:marRight w:val="0"/>
      <w:marTop w:val="0"/>
      <w:marBottom w:val="0"/>
      <w:divBdr>
        <w:top w:val="none" w:sz="0" w:space="0" w:color="auto"/>
        <w:left w:val="none" w:sz="0" w:space="0" w:color="auto"/>
        <w:bottom w:val="none" w:sz="0" w:space="0" w:color="auto"/>
        <w:right w:val="none" w:sz="0" w:space="0" w:color="auto"/>
      </w:divBdr>
    </w:div>
    <w:div w:id="1653295019">
      <w:bodyDiv w:val="1"/>
      <w:marLeft w:val="0"/>
      <w:marRight w:val="0"/>
      <w:marTop w:val="0"/>
      <w:marBottom w:val="0"/>
      <w:divBdr>
        <w:top w:val="none" w:sz="0" w:space="0" w:color="auto"/>
        <w:left w:val="none" w:sz="0" w:space="0" w:color="auto"/>
        <w:bottom w:val="none" w:sz="0" w:space="0" w:color="auto"/>
        <w:right w:val="none" w:sz="0" w:space="0" w:color="auto"/>
      </w:divBdr>
    </w:div>
    <w:div w:id="1653371425">
      <w:bodyDiv w:val="1"/>
      <w:marLeft w:val="0"/>
      <w:marRight w:val="0"/>
      <w:marTop w:val="0"/>
      <w:marBottom w:val="0"/>
      <w:divBdr>
        <w:top w:val="none" w:sz="0" w:space="0" w:color="auto"/>
        <w:left w:val="none" w:sz="0" w:space="0" w:color="auto"/>
        <w:bottom w:val="none" w:sz="0" w:space="0" w:color="auto"/>
        <w:right w:val="none" w:sz="0" w:space="0" w:color="auto"/>
      </w:divBdr>
    </w:div>
    <w:div w:id="1656565528">
      <w:bodyDiv w:val="1"/>
      <w:marLeft w:val="0"/>
      <w:marRight w:val="0"/>
      <w:marTop w:val="0"/>
      <w:marBottom w:val="0"/>
      <w:divBdr>
        <w:top w:val="none" w:sz="0" w:space="0" w:color="auto"/>
        <w:left w:val="none" w:sz="0" w:space="0" w:color="auto"/>
        <w:bottom w:val="none" w:sz="0" w:space="0" w:color="auto"/>
        <w:right w:val="none" w:sz="0" w:space="0" w:color="auto"/>
      </w:divBdr>
    </w:div>
    <w:div w:id="1661543580">
      <w:bodyDiv w:val="1"/>
      <w:marLeft w:val="0"/>
      <w:marRight w:val="0"/>
      <w:marTop w:val="0"/>
      <w:marBottom w:val="0"/>
      <w:divBdr>
        <w:top w:val="none" w:sz="0" w:space="0" w:color="auto"/>
        <w:left w:val="none" w:sz="0" w:space="0" w:color="auto"/>
        <w:bottom w:val="none" w:sz="0" w:space="0" w:color="auto"/>
        <w:right w:val="none" w:sz="0" w:space="0" w:color="auto"/>
      </w:divBdr>
    </w:div>
    <w:div w:id="1661613426">
      <w:bodyDiv w:val="1"/>
      <w:marLeft w:val="0"/>
      <w:marRight w:val="0"/>
      <w:marTop w:val="0"/>
      <w:marBottom w:val="0"/>
      <w:divBdr>
        <w:top w:val="none" w:sz="0" w:space="0" w:color="auto"/>
        <w:left w:val="none" w:sz="0" w:space="0" w:color="auto"/>
        <w:bottom w:val="none" w:sz="0" w:space="0" w:color="auto"/>
        <w:right w:val="none" w:sz="0" w:space="0" w:color="auto"/>
      </w:divBdr>
    </w:div>
    <w:div w:id="1666660738">
      <w:bodyDiv w:val="1"/>
      <w:marLeft w:val="0"/>
      <w:marRight w:val="0"/>
      <w:marTop w:val="0"/>
      <w:marBottom w:val="0"/>
      <w:divBdr>
        <w:top w:val="none" w:sz="0" w:space="0" w:color="auto"/>
        <w:left w:val="none" w:sz="0" w:space="0" w:color="auto"/>
        <w:bottom w:val="none" w:sz="0" w:space="0" w:color="auto"/>
        <w:right w:val="none" w:sz="0" w:space="0" w:color="auto"/>
      </w:divBdr>
    </w:div>
    <w:div w:id="1666787767">
      <w:bodyDiv w:val="1"/>
      <w:marLeft w:val="0"/>
      <w:marRight w:val="0"/>
      <w:marTop w:val="0"/>
      <w:marBottom w:val="0"/>
      <w:divBdr>
        <w:top w:val="none" w:sz="0" w:space="0" w:color="auto"/>
        <w:left w:val="none" w:sz="0" w:space="0" w:color="auto"/>
        <w:bottom w:val="none" w:sz="0" w:space="0" w:color="auto"/>
        <w:right w:val="none" w:sz="0" w:space="0" w:color="auto"/>
      </w:divBdr>
    </w:div>
    <w:div w:id="1672026647">
      <w:bodyDiv w:val="1"/>
      <w:marLeft w:val="0"/>
      <w:marRight w:val="0"/>
      <w:marTop w:val="0"/>
      <w:marBottom w:val="0"/>
      <w:divBdr>
        <w:top w:val="none" w:sz="0" w:space="0" w:color="auto"/>
        <w:left w:val="none" w:sz="0" w:space="0" w:color="auto"/>
        <w:bottom w:val="none" w:sz="0" w:space="0" w:color="auto"/>
        <w:right w:val="none" w:sz="0" w:space="0" w:color="auto"/>
      </w:divBdr>
    </w:div>
    <w:div w:id="1674720854">
      <w:bodyDiv w:val="1"/>
      <w:marLeft w:val="0"/>
      <w:marRight w:val="0"/>
      <w:marTop w:val="0"/>
      <w:marBottom w:val="0"/>
      <w:divBdr>
        <w:top w:val="none" w:sz="0" w:space="0" w:color="auto"/>
        <w:left w:val="none" w:sz="0" w:space="0" w:color="auto"/>
        <w:bottom w:val="none" w:sz="0" w:space="0" w:color="auto"/>
        <w:right w:val="none" w:sz="0" w:space="0" w:color="auto"/>
      </w:divBdr>
    </w:div>
    <w:div w:id="1677683359">
      <w:bodyDiv w:val="1"/>
      <w:marLeft w:val="0"/>
      <w:marRight w:val="0"/>
      <w:marTop w:val="0"/>
      <w:marBottom w:val="0"/>
      <w:divBdr>
        <w:top w:val="none" w:sz="0" w:space="0" w:color="auto"/>
        <w:left w:val="none" w:sz="0" w:space="0" w:color="auto"/>
        <w:bottom w:val="none" w:sz="0" w:space="0" w:color="auto"/>
        <w:right w:val="none" w:sz="0" w:space="0" w:color="auto"/>
      </w:divBdr>
    </w:div>
    <w:div w:id="1690598957">
      <w:bodyDiv w:val="1"/>
      <w:marLeft w:val="0"/>
      <w:marRight w:val="0"/>
      <w:marTop w:val="0"/>
      <w:marBottom w:val="0"/>
      <w:divBdr>
        <w:top w:val="none" w:sz="0" w:space="0" w:color="auto"/>
        <w:left w:val="none" w:sz="0" w:space="0" w:color="auto"/>
        <w:bottom w:val="none" w:sz="0" w:space="0" w:color="auto"/>
        <w:right w:val="none" w:sz="0" w:space="0" w:color="auto"/>
      </w:divBdr>
    </w:div>
    <w:div w:id="1691712395">
      <w:bodyDiv w:val="1"/>
      <w:marLeft w:val="0"/>
      <w:marRight w:val="0"/>
      <w:marTop w:val="0"/>
      <w:marBottom w:val="0"/>
      <w:divBdr>
        <w:top w:val="none" w:sz="0" w:space="0" w:color="auto"/>
        <w:left w:val="none" w:sz="0" w:space="0" w:color="auto"/>
        <w:bottom w:val="none" w:sz="0" w:space="0" w:color="auto"/>
        <w:right w:val="none" w:sz="0" w:space="0" w:color="auto"/>
      </w:divBdr>
    </w:div>
    <w:div w:id="1691905235">
      <w:bodyDiv w:val="1"/>
      <w:marLeft w:val="0"/>
      <w:marRight w:val="0"/>
      <w:marTop w:val="0"/>
      <w:marBottom w:val="0"/>
      <w:divBdr>
        <w:top w:val="none" w:sz="0" w:space="0" w:color="auto"/>
        <w:left w:val="none" w:sz="0" w:space="0" w:color="auto"/>
        <w:bottom w:val="none" w:sz="0" w:space="0" w:color="auto"/>
        <w:right w:val="none" w:sz="0" w:space="0" w:color="auto"/>
      </w:divBdr>
    </w:div>
    <w:div w:id="1701199435">
      <w:bodyDiv w:val="1"/>
      <w:marLeft w:val="0"/>
      <w:marRight w:val="0"/>
      <w:marTop w:val="0"/>
      <w:marBottom w:val="0"/>
      <w:divBdr>
        <w:top w:val="none" w:sz="0" w:space="0" w:color="auto"/>
        <w:left w:val="none" w:sz="0" w:space="0" w:color="auto"/>
        <w:bottom w:val="none" w:sz="0" w:space="0" w:color="auto"/>
        <w:right w:val="none" w:sz="0" w:space="0" w:color="auto"/>
      </w:divBdr>
    </w:div>
    <w:div w:id="1702124920">
      <w:bodyDiv w:val="1"/>
      <w:marLeft w:val="0"/>
      <w:marRight w:val="0"/>
      <w:marTop w:val="0"/>
      <w:marBottom w:val="0"/>
      <w:divBdr>
        <w:top w:val="none" w:sz="0" w:space="0" w:color="auto"/>
        <w:left w:val="none" w:sz="0" w:space="0" w:color="auto"/>
        <w:bottom w:val="none" w:sz="0" w:space="0" w:color="auto"/>
        <w:right w:val="none" w:sz="0" w:space="0" w:color="auto"/>
      </w:divBdr>
    </w:div>
    <w:div w:id="1702824316">
      <w:bodyDiv w:val="1"/>
      <w:marLeft w:val="0"/>
      <w:marRight w:val="0"/>
      <w:marTop w:val="0"/>
      <w:marBottom w:val="0"/>
      <w:divBdr>
        <w:top w:val="none" w:sz="0" w:space="0" w:color="auto"/>
        <w:left w:val="none" w:sz="0" w:space="0" w:color="auto"/>
        <w:bottom w:val="none" w:sz="0" w:space="0" w:color="auto"/>
        <w:right w:val="none" w:sz="0" w:space="0" w:color="auto"/>
      </w:divBdr>
    </w:div>
    <w:div w:id="1706516007">
      <w:bodyDiv w:val="1"/>
      <w:marLeft w:val="0"/>
      <w:marRight w:val="0"/>
      <w:marTop w:val="0"/>
      <w:marBottom w:val="0"/>
      <w:divBdr>
        <w:top w:val="none" w:sz="0" w:space="0" w:color="auto"/>
        <w:left w:val="none" w:sz="0" w:space="0" w:color="auto"/>
        <w:bottom w:val="none" w:sz="0" w:space="0" w:color="auto"/>
        <w:right w:val="none" w:sz="0" w:space="0" w:color="auto"/>
      </w:divBdr>
    </w:div>
    <w:div w:id="1709061691">
      <w:bodyDiv w:val="1"/>
      <w:marLeft w:val="0"/>
      <w:marRight w:val="0"/>
      <w:marTop w:val="0"/>
      <w:marBottom w:val="0"/>
      <w:divBdr>
        <w:top w:val="none" w:sz="0" w:space="0" w:color="auto"/>
        <w:left w:val="none" w:sz="0" w:space="0" w:color="auto"/>
        <w:bottom w:val="none" w:sz="0" w:space="0" w:color="auto"/>
        <w:right w:val="none" w:sz="0" w:space="0" w:color="auto"/>
      </w:divBdr>
    </w:div>
    <w:div w:id="1711297362">
      <w:bodyDiv w:val="1"/>
      <w:marLeft w:val="0"/>
      <w:marRight w:val="0"/>
      <w:marTop w:val="0"/>
      <w:marBottom w:val="0"/>
      <w:divBdr>
        <w:top w:val="none" w:sz="0" w:space="0" w:color="auto"/>
        <w:left w:val="none" w:sz="0" w:space="0" w:color="auto"/>
        <w:bottom w:val="none" w:sz="0" w:space="0" w:color="auto"/>
        <w:right w:val="none" w:sz="0" w:space="0" w:color="auto"/>
      </w:divBdr>
    </w:div>
    <w:div w:id="1712457704">
      <w:bodyDiv w:val="1"/>
      <w:marLeft w:val="0"/>
      <w:marRight w:val="0"/>
      <w:marTop w:val="0"/>
      <w:marBottom w:val="0"/>
      <w:divBdr>
        <w:top w:val="none" w:sz="0" w:space="0" w:color="auto"/>
        <w:left w:val="none" w:sz="0" w:space="0" w:color="auto"/>
        <w:bottom w:val="none" w:sz="0" w:space="0" w:color="auto"/>
        <w:right w:val="none" w:sz="0" w:space="0" w:color="auto"/>
      </w:divBdr>
    </w:div>
    <w:div w:id="1712874014">
      <w:bodyDiv w:val="1"/>
      <w:marLeft w:val="0"/>
      <w:marRight w:val="0"/>
      <w:marTop w:val="0"/>
      <w:marBottom w:val="0"/>
      <w:divBdr>
        <w:top w:val="none" w:sz="0" w:space="0" w:color="auto"/>
        <w:left w:val="none" w:sz="0" w:space="0" w:color="auto"/>
        <w:bottom w:val="none" w:sz="0" w:space="0" w:color="auto"/>
        <w:right w:val="none" w:sz="0" w:space="0" w:color="auto"/>
      </w:divBdr>
    </w:div>
    <w:div w:id="1714234462">
      <w:bodyDiv w:val="1"/>
      <w:marLeft w:val="0"/>
      <w:marRight w:val="0"/>
      <w:marTop w:val="0"/>
      <w:marBottom w:val="0"/>
      <w:divBdr>
        <w:top w:val="none" w:sz="0" w:space="0" w:color="auto"/>
        <w:left w:val="none" w:sz="0" w:space="0" w:color="auto"/>
        <w:bottom w:val="none" w:sz="0" w:space="0" w:color="auto"/>
        <w:right w:val="none" w:sz="0" w:space="0" w:color="auto"/>
      </w:divBdr>
    </w:div>
    <w:div w:id="1716849991">
      <w:bodyDiv w:val="1"/>
      <w:marLeft w:val="0"/>
      <w:marRight w:val="0"/>
      <w:marTop w:val="0"/>
      <w:marBottom w:val="0"/>
      <w:divBdr>
        <w:top w:val="none" w:sz="0" w:space="0" w:color="auto"/>
        <w:left w:val="none" w:sz="0" w:space="0" w:color="auto"/>
        <w:bottom w:val="none" w:sz="0" w:space="0" w:color="auto"/>
        <w:right w:val="none" w:sz="0" w:space="0" w:color="auto"/>
      </w:divBdr>
    </w:div>
    <w:div w:id="1717046505">
      <w:bodyDiv w:val="1"/>
      <w:marLeft w:val="0"/>
      <w:marRight w:val="0"/>
      <w:marTop w:val="0"/>
      <w:marBottom w:val="0"/>
      <w:divBdr>
        <w:top w:val="none" w:sz="0" w:space="0" w:color="auto"/>
        <w:left w:val="none" w:sz="0" w:space="0" w:color="auto"/>
        <w:bottom w:val="none" w:sz="0" w:space="0" w:color="auto"/>
        <w:right w:val="none" w:sz="0" w:space="0" w:color="auto"/>
      </w:divBdr>
    </w:div>
    <w:div w:id="1721401144">
      <w:bodyDiv w:val="1"/>
      <w:marLeft w:val="0"/>
      <w:marRight w:val="0"/>
      <w:marTop w:val="0"/>
      <w:marBottom w:val="0"/>
      <w:divBdr>
        <w:top w:val="none" w:sz="0" w:space="0" w:color="auto"/>
        <w:left w:val="none" w:sz="0" w:space="0" w:color="auto"/>
        <w:bottom w:val="none" w:sz="0" w:space="0" w:color="auto"/>
        <w:right w:val="none" w:sz="0" w:space="0" w:color="auto"/>
      </w:divBdr>
    </w:div>
    <w:div w:id="1721588141">
      <w:bodyDiv w:val="1"/>
      <w:marLeft w:val="0"/>
      <w:marRight w:val="0"/>
      <w:marTop w:val="0"/>
      <w:marBottom w:val="0"/>
      <w:divBdr>
        <w:top w:val="none" w:sz="0" w:space="0" w:color="auto"/>
        <w:left w:val="none" w:sz="0" w:space="0" w:color="auto"/>
        <w:bottom w:val="none" w:sz="0" w:space="0" w:color="auto"/>
        <w:right w:val="none" w:sz="0" w:space="0" w:color="auto"/>
      </w:divBdr>
    </w:div>
    <w:div w:id="1723360587">
      <w:bodyDiv w:val="1"/>
      <w:marLeft w:val="0"/>
      <w:marRight w:val="0"/>
      <w:marTop w:val="0"/>
      <w:marBottom w:val="0"/>
      <w:divBdr>
        <w:top w:val="none" w:sz="0" w:space="0" w:color="auto"/>
        <w:left w:val="none" w:sz="0" w:space="0" w:color="auto"/>
        <w:bottom w:val="none" w:sz="0" w:space="0" w:color="auto"/>
        <w:right w:val="none" w:sz="0" w:space="0" w:color="auto"/>
      </w:divBdr>
    </w:div>
    <w:div w:id="1728987806">
      <w:bodyDiv w:val="1"/>
      <w:marLeft w:val="0"/>
      <w:marRight w:val="0"/>
      <w:marTop w:val="0"/>
      <w:marBottom w:val="0"/>
      <w:divBdr>
        <w:top w:val="none" w:sz="0" w:space="0" w:color="auto"/>
        <w:left w:val="none" w:sz="0" w:space="0" w:color="auto"/>
        <w:bottom w:val="none" w:sz="0" w:space="0" w:color="auto"/>
        <w:right w:val="none" w:sz="0" w:space="0" w:color="auto"/>
      </w:divBdr>
    </w:div>
    <w:div w:id="1733698265">
      <w:bodyDiv w:val="1"/>
      <w:marLeft w:val="0"/>
      <w:marRight w:val="0"/>
      <w:marTop w:val="0"/>
      <w:marBottom w:val="0"/>
      <w:divBdr>
        <w:top w:val="none" w:sz="0" w:space="0" w:color="auto"/>
        <w:left w:val="none" w:sz="0" w:space="0" w:color="auto"/>
        <w:bottom w:val="none" w:sz="0" w:space="0" w:color="auto"/>
        <w:right w:val="none" w:sz="0" w:space="0" w:color="auto"/>
      </w:divBdr>
    </w:div>
    <w:div w:id="1736319048">
      <w:bodyDiv w:val="1"/>
      <w:marLeft w:val="0"/>
      <w:marRight w:val="0"/>
      <w:marTop w:val="0"/>
      <w:marBottom w:val="0"/>
      <w:divBdr>
        <w:top w:val="none" w:sz="0" w:space="0" w:color="auto"/>
        <w:left w:val="none" w:sz="0" w:space="0" w:color="auto"/>
        <w:bottom w:val="none" w:sz="0" w:space="0" w:color="auto"/>
        <w:right w:val="none" w:sz="0" w:space="0" w:color="auto"/>
      </w:divBdr>
    </w:div>
    <w:div w:id="1740051880">
      <w:bodyDiv w:val="1"/>
      <w:marLeft w:val="0"/>
      <w:marRight w:val="0"/>
      <w:marTop w:val="0"/>
      <w:marBottom w:val="0"/>
      <w:divBdr>
        <w:top w:val="none" w:sz="0" w:space="0" w:color="auto"/>
        <w:left w:val="none" w:sz="0" w:space="0" w:color="auto"/>
        <w:bottom w:val="none" w:sz="0" w:space="0" w:color="auto"/>
        <w:right w:val="none" w:sz="0" w:space="0" w:color="auto"/>
      </w:divBdr>
    </w:div>
    <w:div w:id="1740399316">
      <w:bodyDiv w:val="1"/>
      <w:marLeft w:val="0"/>
      <w:marRight w:val="0"/>
      <w:marTop w:val="0"/>
      <w:marBottom w:val="0"/>
      <w:divBdr>
        <w:top w:val="none" w:sz="0" w:space="0" w:color="auto"/>
        <w:left w:val="none" w:sz="0" w:space="0" w:color="auto"/>
        <w:bottom w:val="none" w:sz="0" w:space="0" w:color="auto"/>
        <w:right w:val="none" w:sz="0" w:space="0" w:color="auto"/>
      </w:divBdr>
    </w:div>
    <w:div w:id="1740787713">
      <w:bodyDiv w:val="1"/>
      <w:marLeft w:val="0"/>
      <w:marRight w:val="0"/>
      <w:marTop w:val="0"/>
      <w:marBottom w:val="0"/>
      <w:divBdr>
        <w:top w:val="none" w:sz="0" w:space="0" w:color="auto"/>
        <w:left w:val="none" w:sz="0" w:space="0" w:color="auto"/>
        <w:bottom w:val="none" w:sz="0" w:space="0" w:color="auto"/>
        <w:right w:val="none" w:sz="0" w:space="0" w:color="auto"/>
      </w:divBdr>
    </w:div>
    <w:div w:id="1741829411">
      <w:bodyDiv w:val="1"/>
      <w:marLeft w:val="0"/>
      <w:marRight w:val="0"/>
      <w:marTop w:val="0"/>
      <w:marBottom w:val="0"/>
      <w:divBdr>
        <w:top w:val="none" w:sz="0" w:space="0" w:color="auto"/>
        <w:left w:val="none" w:sz="0" w:space="0" w:color="auto"/>
        <w:bottom w:val="none" w:sz="0" w:space="0" w:color="auto"/>
        <w:right w:val="none" w:sz="0" w:space="0" w:color="auto"/>
      </w:divBdr>
    </w:div>
    <w:div w:id="1747727211">
      <w:bodyDiv w:val="1"/>
      <w:marLeft w:val="0"/>
      <w:marRight w:val="0"/>
      <w:marTop w:val="0"/>
      <w:marBottom w:val="0"/>
      <w:divBdr>
        <w:top w:val="none" w:sz="0" w:space="0" w:color="auto"/>
        <w:left w:val="none" w:sz="0" w:space="0" w:color="auto"/>
        <w:bottom w:val="none" w:sz="0" w:space="0" w:color="auto"/>
        <w:right w:val="none" w:sz="0" w:space="0" w:color="auto"/>
      </w:divBdr>
    </w:div>
    <w:div w:id="1753433914">
      <w:bodyDiv w:val="1"/>
      <w:marLeft w:val="0"/>
      <w:marRight w:val="0"/>
      <w:marTop w:val="0"/>
      <w:marBottom w:val="0"/>
      <w:divBdr>
        <w:top w:val="none" w:sz="0" w:space="0" w:color="auto"/>
        <w:left w:val="none" w:sz="0" w:space="0" w:color="auto"/>
        <w:bottom w:val="none" w:sz="0" w:space="0" w:color="auto"/>
        <w:right w:val="none" w:sz="0" w:space="0" w:color="auto"/>
      </w:divBdr>
    </w:div>
    <w:div w:id="1754162235">
      <w:bodyDiv w:val="1"/>
      <w:marLeft w:val="0"/>
      <w:marRight w:val="0"/>
      <w:marTop w:val="0"/>
      <w:marBottom w:val="0"/>
      <w:divBdr>
        <w:top w:val="none" w:sz="0" w:space="0" w:color="auto"/>
        <w:left w:val="none" w:sz="0" w:space="0" w:color="auto"/>
        <w:bottom w:val="none" w:sz="0" w:space="0" w:color="auto"/>
        <w:right w:val="none" w:sz="0" w:space="0" w:color="auto"/>
      </w:divBdr>
    </w:div>
    <w:div w:id="1754472793">
      <w:bodyDiv w:val="1"/>
      <w:marLeft w:val="0"/>
      <w:marRight w:val="0"/>
      <w:marTop w:val="0"/>
      <w:marBottom w:val="0"/>
      <w:divBdr>
        <w:top w:val="none" w:sz="0" w:space="0" w:color="auto"/>
        <w:left w:val="none" w:sz="0" w:space="0" w:color="auto"/>
        <w:bottom w:val="none" w:sz="0" w:space="0" w:color="auto"/>
        <w:right w:val="none" w:sz="0" w:space="0" w:color="auto"/>
      </w:divBdr>
    </w:div>
    <w:div w:id="1768310214">
      <w:bodyDiv w:val="1"/>
      <w:marLeft w:val="0"/>
      <w:marRight w:val="0"/>
      <w:marTop w:val="0"/>
      <w:marBottom w:val="0"/>
      <w:divBdr>
        <w:top w:val="none" w:sz="0" w:space="0" w:color="auto"/>
        <w:left w:val="none" w:sz="0" w:space="0" w:color="auto"/>
        <w:bottom w:val="none" w:sz="0" w:space="0" w:color="auto"/>
        <w:right w:val="none" w:sz="0" w:space="0" w:color="auto"/>
      </w:divBdr>
    </w:div>
    <w:div w:id="1774088574">
      <w:bodyDiv w:val="1"/>
      <w:marLeft w:val="0"/>
      <w:marRight w:val="0"/>
      <w:marTop w:val="0"/>
      <w:marBottom w:val="0"/>
      <w:divBdr>
        <w:top w:val="none" w:sz="0" w:space="0" w:color="auto"/>
        <w:left w:val="none" w:sz="0" w:space="0" w:color="auto"/>
        <w:bottom w:val="none" w:sz="0" w:space="0" w:color="auto"/>
        <w:right w:val="none" w:sz="0" w:space="0" w:color="auto"/>
      </w:divBdr>
    </w:div>
    <w:div w:id="1776828683">
      <w:bodyDiv w:val="1"/>
      <w:marLeft w:val="0"/>
      <w:marRight w:val="0"/>
      <w:marTop w:val="0"/>
      <w:marBottom w:val="0"/>
      <w:divBdr>
        <w:top w:val="none" w:sz="0" w:space="0" w:color="auto"/>
        <w:left w:val="none" w:sz="0" w:space="0" w:color="auto"/>
        <w:bottom w:val="none" w:sz="0" w:space="0" w:color="auto"/>
        <w:right w:val="none" w:sz="0" w:space="0" w:color="auto"/>
      </w:divBdr>
    </w:div>
    <w:div w:id="1776943183">
      <w:bodyDiv w:val="1"/>
      <w:marLeft w:val="0"/>
      <w:marRight w:val="0"/>
      <w:marTop w:val="0"/>
      <w:marBottom w:val="0"/>
      <w:divBdr>
        <w:top w:val="none" w:sz="0" w:space="0" w:color="auto"/>
        <w:left w:val="none" w:sz="0" w:space="0" w:color="auto"/>
        <w:bottom w:val="none" w:sz="0" w:space="0" w:color="auto"/>
        <w:right w:val="none" w:sz="0" w:space="0" w:color="auto"/>
      </w:divBdr>
    </w:div>
    <w:div w:id="1778017630">
      <w:bodyDiv w:val="1"/>
      <w:marLeft w:val="0"/>
      <w:marRight w:val="0"/>
      <w:marTop w:val="0"/>
      <w:marBottom w:val="0"/>
      <w:divBdr>
        <w:top w:val="none" w:sz="0" w:space="0" w:color="auto"/>
        <w:left w:val="none" w:sz="0" w:space="0" w:color="auto"/>
        <w:bottom w:val="none" w:sz="0" w:space="0" w:color="auto"/>
        <w:right w:val="none" w:sz="0" w:space="0" w:color="auto"/>
      </w:divBdr>
    </w:div>
    <w:div w:id="1788431733">
      <w:bodyDiv w:val="1"/>
      <w:marLeft w:val="0"/>
      <w:marRight w:val="0"/>
      <w:marTop w:val="0"/>
      <w:marBottom w:val="0"/>
      <w:divBdr>
        <w:top w:val="none" w:sz="0" w:space="0" w:color="auto"/>
        <w:left w:val="none" w:sz="0" w:space="0" w:color="auto"/>
        <w:bottom w:val="none" w:sz="0" w:space="0" w:color="auto"/>
        <w:right w:val="none" w:sz="0" w:space="0" w:color="auto"/>
      </w:divBdr>
    </w:div>
    <w:div w:id="1788619097">
      <w:bodyDiv w:val="1"/>
      <w:marLeft w:val="0"/>
      <w:marRight w:val="0"/>
      <w:marTop w:val="0"/>
      <w:marBottom w:val="0"/>
      <w:divBdr>
        <w:top w:val="none" w:sz="0" w:space="0" w:color="auto"/>
        <w:left w:val="none" w:sz="0" w:space="0" w:color="auto"/>
        <w:bottom w:val="none" w:sz="0" w:space="0" w:color="auto"/>
        <w:right w:val="none" w:sz="0" w:space="0" w:color="auto"/>
      </w:divBdr>
    </w:div>
    <w:div w:id="1788964754">
      <w:bodyDiv w:val="1"/>
      <w:marLeft w:val="0"/>
      <w:marRight w:val="0"/>
      <w:marTop w:val="0"/>
      <w:marBottom w:val="0"/>
      <w:divBdr>
        <w:top w:val="none" w:sz="0" w:space="0" w:color="auto"/>
        <w:left w:val="none" w:sz="0" w:space="0" w:color="auto"/>
        <w:bottom w:val="none" w:sz="0" w:space="0" w:color="auto"/>
        <w:right w:val="none" w:sz="0" w:space="0" w:color="auto"/>
      </w:divBdr>
    </w:div>
    <w:div w:id="1798067508">
      <w:bodyDiv w:val="1"/>
      <w:marLeft w:val="0"/>
      <w:marRight w:val="0"/>
      <w:marTop w:val="0"/>
      <w:marBottom w:val="0"/>
      <w:divBdr>
        <w:top w:val="none" w:sz="0" w:space="0" w:color="auto"/>
        <w:left w:val="none" w:sz="0" w:space="0" w:color="auto"/>
        <w:bottom w:val="none" w:sz="0" w:space="0" w:color="auto"/>
        <w:right w:val="none" w:sz="0" w:space="0" w:color="auto"/>
      </w:divBdr>
    </w:div>
    <w:div w:id="1798452096">
      <w:bodyDiv w:val="1"/>
      <w:marLeft w:val="0"/>
      <w:marRight w:val="0"/>
      <w:marTop w:val="0"/>
      <w:marBottom w:val="0"/>
      <w:divBdr>
        <w:top w:val="none" w:sz="0" w:space="0" w:color="auto"/>
        <w:left w:val="none" w:sz="0" w:space="0" w:color="auto"/>
        <w:bottom w:val="none" w:sz="0" w:space="0" w:color="auto"/>
        <w:right w:val="none" w:sz="0" w:space="0" w:color="auto"/>
      </w:divBdr>
    </w:div>
    <w:div w:id="1800420085">
      <w:bodyDiv w:val="1"/>
      <w:marLeft w:val="0"/>
      <w:marRight w:val="0"/>
      <w:marTop w:val="0"/>
      <w:marBottom w:val="0"/>
      <w:divBdr>
        <w:top w:val="none" w:sz="0" w:space="0" w:color="auto"/>
        <w:left w:val="none" w:sz="0" w:space="0" w:color="auto"/>
        <w:bottom w:val="none" w:sz="0" w:space="0" w:color="auto"/>
        <w:right w:val="none" w:sz="0" w:space="0" w:color="auto"/>
      </w:divBdr>
    </w:div>
    <w:div w:id="1811286377">
      <w:bodyDiv w:val="1"/>
      <w:marLeft w:val="0"/>
      <w:marRight w:val="0"/>
      <w:marTop w:val="0"/>
      <w:marBottom w:val="0"/>
      <w:divBdr>
        <w:top w:val="none" w:sz="0" w:space="0" w:color="auto"/>
        <w:left w:val="none" w:sz="0" w:space="0" w:color="auto"/>
        <w:bottom w:val="none" w:sz="0" w:space="0" w:color="auto"/>
        <w:right w:val="none" w:sz="0" w:space="0" w:color="auto"/>
      </w:divBdr>
    </w:div>
    <w:div w:id="1815025059">
      <w:bodyDiv w:val="1"/>
      <w:marLeft w:val="0"/>
      <w:marRight w:val="0"/>
      <w:marTop w:val="0"/>
      <w:marBottom w:val="0"/>
      <w:divBdr>
        <w:top w:val="none" w:sz="0" w:space="0" w:color="auto"/>
        <w:left w:val="none" w:sz="0" w:space="0" w:color="auto"/>
        <w:bottom w:val="none" w:sz="0" w:space="0" w:color="auto"/>
        <w:right w:val="none" w:sz="0" w:space="0" w:color="auto"/>
      </w:divBdr>
    </w:div>
    <w:div w:id="1815832862">
      <w:bodyDiv w:val="1"/>
      <w:marLeft w:val="0"/>
      <w:marRight w:val="0"/>
      <w:marTop w:val="0"/>
      <w:marBottom w:val="0"/>
      <w:divBdr>
        <w:top w:val="none" w:sz="0" w:space="0" w:color="auto"/>
        <w:left w:val="none" w:sz="0" w:space="0" w:color="auto"/>
        <w:bottom w:val="none" w:sz="0" w:space="0" w:color="auto"/>
        <w:right w:val="none" w:sz="0" w:space="0" w:color="auto"/>
      </w:divBdr>
    </w:div>
    <w:div w:id="1816339929">
      <w:bodyDiv w:val="1"/>
      <w:marLeft w:val="0"/>
      <w:marRight w:val="0"/>
      <w:marTop w:val="0"/>
      <w:marBottom w:val="0"/>
      <w:divBdr>
        <w:top w:val="none" w:sz="0" w:space="0" w:color="auto"/>
        <w:left w:val="none" w:sz="0" w:space="0" w:color="auto"/>
        <w:bottom w:val="none" w:sz="0" w:space="0" w:color="auto"/>
        <w:right w:val="none" w:sz="0" w:space="0" w:color="auto"/>
      </w:divBdr>
    </w:div>
    <w:div w:id="1817793735">
      <w:bodyDiv w:val="1"/>
      <w:marLeft w:val="0"/>
      <w:marRight w:val="0"/>
      <w:marTop w:val="0"/>
      <w:marBottom w:val="0"/>
      <w:divBdr>
        <w:top w:val="none" w:sz="0" w:space="0" w:color="auto"/>
        <w:left w:val="none" w:sz="0" w:space="0" w:color="auto"/>
        <w:bottom w:val="none" w:sz="0" w:space="0" w:color="auto"/>
        <w:right w:val="none" w:sz="0" w:space="0" w:color="auto"/>
      </w:divBdr>
    </w:div>
    <w:div w:id="1823540403">
      <w:bodyDiv w:val="1"/>
      <w:marLeft w:val="0"/>
      <w:marRight w:val="0"/>
      <w:marTop w:val="0"/>
      <w:marBottom w:val="0"/>
      <w:divBdr>
        <w:top w:val="none" w:sz="0" w:space="0" w:color="auto"/>
        <w:left w:val="none" w:sz="0" w:space="0" w:color="auto"/>
        <w:bottom w:val="none" w:sz="0" w:space="0" w:color="auto"/>
        <w:right w:val="none" w:sz="0" w:space="0" w:color="auto"/>
      </w:divBdr>
    </w:div>
    <w:div w:id="1825120780">
      <w:bodyDiv w:val="1"/>
      <w:marLeft w:val="0"/>
      <w:marRight w:val="0"/>
      <w:marTop w:val="0"/>
      <w:marBottom w:val="0"/>
      <w:divBdr>
        <w:top w:val="none" w:sz="0" w:space="0" w:color="auto"/>
        <w:left w:val="none" w:sz="0" w:space="0" w:color="auto"/>
        <w:bottom w:val="none" w:sz="0" w:space="0" w:color="auto"/>
        <w:right w:val="none" w:sz="0" w:space="0" w:color="auto"/>
      </w:divBdr>
    </w:div>
    <w:div w:id="1826890555">
      <w:bodyDiv w:val="1"/>
      <w:marLeft w:val="0"/>
      <w:marRight w:val="0"/>
      <w:marTop w:val="0"/>
      <w:marBottom w:val="0"/>
      <w:divBdr>
        <w:top w:val="none" w:sz="0" w:space="0" w:color="auto"/>
        <w:left w:val="none" w:sz="0" w:space="0" w:color="auto"/>
        <w:bottom w:val="none" w:sz="0" w:space="0" w:color="auto"/>
        <w:right w:val="none" w:sz="0" w:space="0" w:color="auto"/>
      </w:divBdr>
    </w:div>
    <w:div w:id="1827547861">
      <w:bodyDiv w:val="1"/>
      <w:marLeft w:val="0"/>
      <w:marRight w:val="0"/>
      <w:marTop w:val="0"/>
      <w:marBottom w:val="0"/>
      <w:divBdr>
        <w:top w:val="none" w:sz="0" w:space="0" w:color="auto"/>
        <w:left w:val="none" w:sz="0" w:space="0" w:color="auto"/>
        <w:bottom w:val="none" w:sz="0" w:space="0" w:color="auto"/>
        <w:right w:val="none" w:sz="0" w:space="0" w:color="auto"/>
      </w:divBdr>
    </w:div>
    <w:div w:id="1831945152">
      <w:bodyDiv w:val="1"/>
      <w:marLeft w:val="0"/>
      <w:marRight w:val="0"/>
      <w:marTop w:val="0"/>
      <w:marBottom w:val="0"/>
      <w:divBdr>
        <w:top w:val="none" w:sz="0" w:space="0" w:color="auto"/>
        <w:left w:val="none" w:sz="0" w:space="0" w:color="auto"/>
        <w:bottom w:val="none" w:sz="0" w:space="0" w:color="auto"/>
        <w:right w:val="none" w:sz="0" w:space="0" w:color="auto"/>
      </w:divBdr>
    </w:div>
    <w:div w:id="1837070421">
      <w:bodyDiv w:val="1"/>
      <w:marLeft w:val="0"/>
      <w:marRight w:val="0"/>
      <w:marTop w:val="0"/>
      <w:marBottom w:val="0"/>
      <w:divBdr>
        <w:top w:val="none" w:sz="0" w:space="0" w:color="auto"/>
        <w:left w:val="none" w:sz="0" w:space="0" w:color="auto"/>
        <w:bottom w:val="none" w:sz="0" w:space="0" w:color="auto"/>
        <w:right w:val="none" w:sz="0" w:space="0" w:color="auto"/>
      </w:divBdr>
    </w:div>
    <w:div w:id="1838885651">
      <w:bodyDiv w:val="1"/>
      <w:marLeft w:val="0"/>
      <w:marRight w:val="0"/>
      <w:marTop w:val="0"/>
      <w:marBottom w:val="0"/>
      <w:divBdr>
        <w:top w:val="none" w:sz="0" w:space="0" w:color="auto"/>
        <w:left w:val="none" w:sz="0" w:space="0" w:color="auto"/>
        <w:bottom w:val="none" w:sz="0" w:space="0" w:color="auto"/>
        <w:right w:val="none" w:sz="0" w:space="0" w:color="auto"/>
      </w:divBdr>
    </w:div>
    <w:div w:id="1840269268">
      <w:bodyDiv w:val="1"/>
      <w:marLeft w:val="0"/>
      <w:marRight w:val="0"/>
      <w:marTop w:val="0"/>
      <w:marBottom w:val="0"/>
      <w:divBdr>
        <w:top w:val="none" w:sz="0" w:space="0" w:color="auto"/>
        <w:left w:val="none" w:sz="0" w:space="0" w:color="auto"/>
        <w:bottom w:val="none" w:sz="0" w:space="0" w:color="auto"/>
        <w:right w:val="none" w:sz="0" w:space="0" w:color="auto"/>
      </w:divBdr>
    </w:div>
    <w:div w:id="1840344137">
      <w:bodyDiv w:val="1"/>
      <w:marLeft w:val="0"/>
      <w:marRight w:val="0"/>
      <w:marTop w:val="0"/>
      <w:marBottom w:val="0"/>
      <w:divBdr>
        <w:top w:val="none" w:sz="0" w:space="0" w:color="auto"/>
        <w:left w:val="none" w:sz="0" w:space="0" w:color="auto"/>
        <w:bottom w:val="none" w:sz="0" w:space="0" w:color="auto"/>
        <w:right w:val="none" w:sz="0" w:space="0" w:color="auto"/>
      </w:divBdr>
    </w:div>
    <w:div w:id="1845166846">
      <w:bodyDiv w:val="1"/>
      <w:marLeft w:val="0"/>
      <w:marRight w:val="0"/>
      <w:marTop w:val="0"/>
      <w:marBottom w:val="0"/>
      <w:divBdr>
        <w:top w:val="none" w:sz="0" w:space="0" w:color="auto"/>
        <w:left w:val="none" w:sz="0" w:space="0" w:color="auto"/>
        <w:bottom w:val="none" w:sz="0" w:space="0" w:color="auto"/>
        <w:right w:val="none" w:sz="0" w:space="0" w:color="auto"/>
      </w:divBdr>
    </w:div>
    <w:div w:id="1850632270">
      <w:bodyDiv w:val="1"/>
      <w:marLeft w:val="0"/>
      <w:marRight w:val="0"/>
      <w:marTop w:val="0"/>
      <w:marBottom w:val="0"/>
      <w:divBdr>
        <w:top w:val="none" w:sz="0" w:space="0" w:color="auto"/>
        <w:left w:val="none" w:sz="0" w:space="0" w:color="auto"/>
        <w:bottom w:val="none" w:sz="0" w:space="0" w:color="auto"/>
        <w:right w:val="none" w:sz="0" w:space="0" w:color="auto"/>
      </w:divBdr>
    </w:div>
    <w:div w:id="1852572144">
      <w:bodyDiv w:val="1"/>
      <w:marLeft w:val="0"/>
      <w:marRight w:val="0"/>
      <w:marTop w:val="0"/>
      <w:marBottom w:val="0"/>
      <w:divBdr>
        <w:top w:val="none" w:sz="0" w:space="0" w:color="auto"/>
        <w:left w:val="none" w:sz="0" w:space="0" w:color="auto"/>
        <w:bottom w:val="none" w:sz="0" w:space="0" w:color="auto"/>
        <w:right w:val="none" w:sz="0" w:space="0" w:color="auto"/>
      </w:divBdr>
    </w:div>
    <w:div w:id="1857033269">
      <w:bodyDiv w:val="1"/>
      <w:marLeft w:val="0"/>
      <w:marRight w:val="0"/>
      <w:marTop w:val="0"/>
      <w:marBottom w:val="0"/>
      <w:divBdr>
        <w:top w:val="none" w:sz="0" w:space="0" w:color="auto"/>
        <w:left w:val="none" w:sz="0" w:space="0" w:color="auto"/>
        <w:bottom w:val="none" w:sz="0" w:space="0" w:color="auto"/>
        <w:right w:val="none" w:sz="0" w:space="0" w:color="auto"/>
      </w:divBdr>
    </w:div>
    <w:div w:id="1857617982">
      <w:bodyDiv w:val="1"/>
      <w:marLeft w:val="0"/>
      <w:marRight w:val="0"/>
      <w:marTop w:val="0"/>
      <w:marBottom w:val="0"/>
      <w:divBdr>
        <w:top w:val="none" w:sz="0" w:space="0" w:color="auto"/>
        <w:left w:val="none" w:sz="0" w:space="0" w:color="auto"/>
        <w:bottom w:val="none" w:sz="0" w:space="0" w:color="auto"/>
        <w:right w:val="none" w:sz="0" w:space="0" w:color="auto"/>
      </w:divBdr>
    </w:div>
    <w:div w:id="1862160309">
      <w:bodyDiv w:val="1"/>
      <w:marLeft w:val="0"/>
      <w:marRight w:val="0"/>
      <w:marTop w:val="0"/>
      <w:marBottom w:val="0"/>
      <w:divBdr>
        <w:top w:val="none" w:sz="0" w:space="0" w:color="auto"/>
        <w:left w:val="none" w:sz="0" w:space="0" w:color="auto"/>
        <w:bottom w:val="none" w:sz="0" w:space="0" w:color="auto"/>
        <w:right w:val="none" w:sz="0" w:space="0" w:color="auto"/>
      </w:divBdr>
    </w:div>
    <w:div w:id="1865627525">
      <w:bodyDiv w:val="1"/>
      <w:marLeft w:val="0"/>
      <w:marRight w:val="0"/>
      <w:marTop w:val="0"/>
      <w:marBottom w:val="0"/>
      <w:divBdr>
        <w:top w:val="none" w:sz="0" w:space="0" w:color="auto"/>
        <w:left w:val="none" w:sz="0" w:space="0" w:color="auto"/>
        <w:bottom w:val="none" w:sz="0" w:space="0" w:color="auto"/>
        <w:right w:val="none" w:sz="0" w:space="0" w:color="auto"/>
      </w:divBdr>
    </w:div>
    <w:div w:id="1870335352">
      <w:bodyDiv w:val="1"/>
      <w:marLeft w:val="0"/>
      <w:marRight w:val="0"/>
      <w:marTop w:val="0"/>
      <w:marBottom w:val="0"/>
      <w:divBdr>
        <w:top w:val="none" w:sz="0" w:space="0" w:color="auto"/>
        <w:left w:val="none" w:sz="0" w:space="0" w:color="auto"/>
        <w:bottom w:val="none" w:sz="0" w:space="0" w:color="auto"/>
        <w:right w:val="none" w:sz="0" w:space="0" w:color="auto"/>
      </w:divBdr>
    </w:div>
    <w:div w:id="1874461008">
      <w:bodyDiv w:val="1"/>
      <w:marLeft w:val="0"/>
      <w:marRight w:val="0"/>
      <w:marTop w:val="0"/>
      <w:marBottom w:val="0"/>
      <w:divBdr>
        <w:top w:val="none" w:sz="0" w:space="0" w:color="auto"/>
        <w:left w:val="none" w:sz="0" w:space="0" w:color="auto"/>
        <w:bottom w:val="none" w:sz="0" w:space="0" w:color="auto"/>
        <w:right w:val="none" w:sz="0" w:space="0" w:color="auto"/>
      </w:divBdr>
    </w:div>
    <w:div w:id="1880775123">
      <w:bodyDiv w:val="1"/>
      <w:marLeft w:val="0"/>
      <w:marRight w:val="0"/>
      <w:marTop w:val="0"/>
      <w:marBottom w:val="0"/>
      <w:divBdr>
        <w:top w:val="none" w:sz="0" w:space="0" w:color="auto"/>
        <w:left w:val="none" w:sz="0" w:space="0" w:color="auto"/>
        <w:bottom w:val="none" w:sz="0" w:space="0" w:color="auto"/>
        <w:right w:val="none" w:sz="0" w:space="0" w:color="auto"/>
      </w:divBdr>
    </w:div>
    <w:div w:id="1881430626">
      <w:bodyDiv w:val="1"/>
      <w:marLeft w:val="0"/>
      <w:marRight w:val="0"/>
      <w:marTop w:val="0"/>
      <w:marBottom w:val="0"/>
      <w:divBdr>
        <w:top w:val="none" w:sz="0" w:space="0" w:color="auto"/>
        <w:left w:val="none" w:sz="0" w:space="0" w:color="auto"/>
        <w:bottom w:val="none" w:sz="0" w:space="0" w:color="auto"/>
        <w:right w:val="none" w:sz="0" w:space="0" w:color="auto"/>
      </w:divBdr>
    </w:div>
    <w:div w:id="1882865077">
      <w:bodyDiv w:val="1"/>
      <w:marLeft w:val="0"/>
      <w:marRight w:val="0"/>
      <w:marTop w:val="0"/>
      <w:marBottom w:val="0"/>
      <w:divBdr>
        <w:top w:val="none" w:sz="0" w:space="0" w:color="auto"/>
        <w:left w:val="none" w:sz="0" w:space="0" w:color="auto"/>
        <w:bottom w:val="none" w:sz="0" w:space="0" w:color="auto"/>
        <w:right w:val="none" w:sz="0" w:space="0" w:color="auto"/>
      </w:divBdr>
    </w:div>
    <w:div w:id="1883403773">
      <w:bodyDiv w:val="1"/>
      <w:marLeft w:val="0"/>
      <w:marRight w:val="0"/>
      <w:marTop w:val="0"/>
      <w:marBottom w:val="0"/>
      <w:divBdr>
        <w:top w:val="none" w:sz="0" w:space="0" w:color="auto"/>
        <w:left w:val="none" w:sz="0" w:space="0" w:color="auto"/>
        <w:bottom w:val="none" w:sz="0" w:space="0" w:color="auto"/>
        <w:right w:val="none" w:sz="0" w:space="0" w:color="auto"/>
      </w:divBdr>
    </w:div>
    <w:div w:id="1889342374">
      <w:bodyDiv w:val="1"/>
      <w:marLeft w:val="0"/>
      <w:marRight w:val="0"/>
      <w:marTop w:val="0"/>
      <w:marBottom w:val="0"/>
      <w:divBdr>
        <w:top w:val="none" w:sz="0" w:space="0" w:color="auto"/>
        <w:left w:val="none" w:sz="0" w:space="0" w:color="auto"/>
        <w:bottom w:val="none" w:sz="0" w:space="0" w:color="auto"/>
        <w:right w:val="none" w:sz="0" w:space="0" w:color="auto"/>
      </w:divBdr>
    </w:div>
    <w:div w:id="1889560562">
      <w:bodyDiv w:val="1"/>
      <w:marLeft w:val="0"/>
      <w:marRight w:val="0"/>
      <w:marTop w:val="0"/>
      <w:marBottom w:val="0"/>
      <w:divBdr>
        <w:top w:val="none" w:sz="0" w:space="0" w:color="auto"/>
        <w:left w:val="none" w:sz="0" w:space="0" w:color="auto"/>
        <w:bottom w:val="none" w:sz="0" w:space="0" w:color="auto"/>
        <w:right w:val="none" w:sz="0" w:space="0" w:color="auto"/>
      </w:divBdr>
    </w:div>
    <w:div w:id="1894122203">
      <w:bodyDiv w:val="1"/>
      <w:marLeft w:val="0"/>
      <w:marRight w:val="0"/>
      <w:marTop w:val="0"/>
      <w:marBottom w:val="0"/>
      <w:divBdr>
        <w:top w:val="none" w:sz="0" w:space="0" w:color="auto"/>
        <w:left w:val="none" w:sz="0" w:space="0" w:color="auto"/>
        <w:bottom w:val="none" w:sz="0" w:space="0" w:color="auto"/>
        <w:right w:val="none" w:sz="0" w:space="0" w:color="auto"/>
      </w:divBdr>
    </w:div>
    <w:div w:id="1897621787">
      <w:bodyDiv w:val="1"/>
      <w:marLeft w:val="0"/>
      <w:marRight w:val="0"/>
      <w:marTop w:val="0"/>
      <w:marBottom w:val="0"/>
      <w:divBdr>
        <w:top w:val="none" w:sz="0" w:space="0" w:color="auto"/>
        <w:left w:val="none" w:sz="0" w:space="0" w:color="auto"/>
        <w:bottom w:val="none" w:sz="0" w:space="0" w:color="auto"/>
        <w:right w:val="none" w:sz="0" w:space="0" w:color="auto"/>
      </w:divBdr>
    </w:div>
    <w:div w:id="1898784183">
      <w:bodyDiv w:val="1"/>
      <w:marLeft w:val="0"/>
      <w:marRight w:val="0"/>
      <w:marTop w:val="0"/>
      <w:marBottom w:val="0"/>
      <w:divBdr>
        <w:top w:val="none" w:sz="0" w:space="0" w:color="auto"/>
        <w:left w:val="none" w:sz="0" w:space="0" w:color="auto"/>
        <w:bottom w:val="none" w:sz="0" w:space="0" w:color="auto"/>
        <w:right w:val="none" w:sz="0" w:space="0" w:color="auto"/>
      </w:divBdr>
    </w:div>
    <w:div w:id="1908488280">
      <w:bodyDiv w:val="1"/>
      <w:marLeft w:val="0"/>
      <w:marRight w:val="0"/>
      <w:marTop w:val="0"/>
      <w:marBottom w:val="0"/>
      <w:divBdr>
        <w:top w:val="none" w:sz="0" w:space="0" w:color="auto"/>
        <w:left w:val="none" w:sz="0" w:space="0" w:color="auto"/>
        <w:bottom w:val="none" w:sz="0" w:space="0" w:color="auto"/>
        <w:right w:val="none" w:sz="0" w:space="0" w:color="auto"/>
      </w:divBdr>
    </w:div>
    <w:div w:id="1909412876">
      <w:bodyDiv w:val="1"/>
      <w:marLeft w:val="0"/>
      <w:marRight w:val="0"/>
      <w:marTop w:val="0"/>
      <w:marBottom w:val="0"/>
      <w:divBdr>
        <w:top w:val="none" w:sz="0" w:space="0" w:color="auto"/>
        <w:left w:val="none" w:sz="0" w:space="0" w:color="auto"/>
        <w:bottom w:val="none" w:sz="0" w:space="0" w:color="auto"/>
        <w:right w:val="none" w:sz="0" w:space="0" w:color="auto"/>
      </w:divBdr>
    </w:div>
    <w:div w:id="1913006358">
      <w:bodyDiv w:val="1"/>
      <w:marLeft w:val="0"/>
      <w:marRight w:val="0"/>
      <w:marTop w:val="0"/>
      <w:marBottom w:val="0"/>
      <w:divBdr>
        <w:top w:val="none" w:sz="0" w:space="0" w:color="auto"/>
        <w:left w:val="none" w:sz="0" w:space="0" w:color="auto"/>
        <w:bottom w:val="none" w:sz="0" w:space="0" w:color="auto"/>
        <w:right w:val="none" w:sz="0" w:space="0" w:color="auto"/>
      </w:divBdr>
    </w:div>
    <w:div w:id="1916476994">
      <w:bodyDiv w:val="1"/>
      <w:marLeft w:val="0"/>
      <w:marRight w:val="0"/>
      <w:marTop w:val="0"/>
      <w:marBottom w:val="0"/>
      <w:divBdr>
        <w:top w:val="none" w:sz="0" w:space="0" w:color="auto"/>
        <w:left w:val="none" w:sz="0" w:space="0" w:color="auto"/>
        <w:bottom w:val="none" w:sz="0" w:space="0" w:color="auto"/>
        <w:right w:val="none" w:sz="0" w:space="0" w:color="auto"/>
      </w:divBdr>
    </w:div>
    <w:div w:id="1919754047">
      <w:bodyDiv w:val="1"/>
      <w:marLeft w:val="0"/>
      <w:marRight w:val="0"/>
      <w:marTop w:val="0"/>
      <w:marBottom w:val="0"/>
      <w:divBdr>
        <w:top w:val="none" w:sz="0" w:space="0" w:color="auto"/>
        <w:left w:val="none" w:sz="0" w:space="0" w:color="auto"/>
        <w:bottom w:val="none" w:sz="0" w:space="0" w:color="auto"/>
        <w:right w:val="none" w:sz="0" w:space="0" w:color="auto"/>
      </w:divBdr>
    </w:div>
    <w:div w:id="1920559644">
      <w:bodyDiv w:val="1"/>
      <w:marLeft w:val="0"/>
      <w:marRight w:val="0"/>
      <w:marTop w:val="0"/>
      <w:marBottom w:val="0"/>
      <w:divBdr>
        <w:top w:val="none" w:sz="0" w:space="0" w:color="auto"/>
        <w:left w:val="none" w:sz="0" w:space="0" w:color="auto"/>
        <w:bottom w:val="none" w:sz="0" w:space="0" w:color="auto"/>
        <w:right w:val="none" w:sz="0" w:space="0" w:color="auto"/>
      </w:divBdr>
    </w:div>
    <w:div w:id="1924562823">
      <w:bodyDiv w:val="1"/>
      <w:marLeft w:val="0"/>
      <w:marRight w:val="0"/>
      <w:marTop w:val="0"/>
      <w:marBottom w:val="0"/>
      <w:divBdr>
        <w:top w:val="none" w:sz="0" w:space="0" w:color="auto"/>
        <w:left w:val="none" w:sz="0" w:space="0" w:color="auto"/>
        <w:bottom w:val="none" w:sz="0" w:space="0" w:color="auto"/>
        <w:right w:val="none" w:sz="0" w:space="0" w:color="auto"/>
      </w:divBdr>
    </w:div>
    <w:div w:id="1933969673">
      <w:bodyDiv w:val="1"/>
      <w:marLeft w:val="0"/>
      <w:marRight w:val="0"/>
      <w:marTop w:val="0"/>
      <w:marBottom w:val="0"/>
      <w:divBdr>
        <w:top w:val="none" w:sz="0" w:space="0" w:color="auto"/>
        <w:left w:val="none" w:sz="0" w:space="0" w:color="auto"/>
        <w:bottom w:val="none" w:sz="0" w:space="0" w:color="auto"/>
        <w:right w:val="none" w:sz="0" w:space="0" w:color="auto"/>
      </w:divBdr>
    </w:div>
    <w:div w:id="1935894635">
      <w:bodyDiv w:val="1"/>
      <w:marLeft w:val="0"/>
      <w:marRight w:val="0"/>
      <w:marTop w:val="0"/>
      <w:marBottom w:val="0"/>
      <w:divBdr>
        <w:top w:val="none" w:sz="0" w:space="0" w:color="auto"/>
        <w:left w:val="none" w:sz="0" w:space="0" w:color="auto"/>
        <w:bottom w:val="none" w:sz="0" w:space="0" w:color="auto"/>
        <w:right w:val="none" w:sz="0" w:space="0" w:color="auto"/>
      </w:divBdr>
    </w:div>
    <w:div w:id="1936398159">
      <w:bodyDiv w:val="1"/>
      <w:marLeft w:val="0"/>
      <w:marRight w:val="0"/>
      <w:marTop w:val="0"/>
      <w:marBottom w:val="0"/>
      <w:divBdr>
        <w:top w:val="none" w:sz="0" w:space="0" w:color="auto"/>
        <w:left w:val="none" w:sz="0" w:space="0" w:color="auto"/>
        <w:bottom w:val="none" w:sz="0" w:space="0" w:color="auto"/>
        <w:right w:val="none" w:sz="0" w:space="0" w:color="auto"/>
      </w:divBdr>
    </w:div>
    <w:div w:id="1937008955">
      <w:bodyDiv w:val="1"/>
      <w:marLeft w:val="0"/>
      <w:marRight w:val="0"/>
      <w:marTop w:val="0"/>
      <w:marBottom w:val="0"/>
      <w:divBdr>
        <w:top w:val="none" w:sz="0" w:space="0" w:color="auto"/>
        <w:left w:val="none" w:sz="0" w:space="0" w:color="auto"/>
        <w:bottom w:val="none" w:sz="0" w:space="0" w:color="auto"/>
        <w:right w:val="none" w:sz="0" w:space="0" w:color="auto"/>
      </w:divBdr>
    </w:div>
    <w:div w:id="1941639350">
      <w:bodyDiv w:val="1"/>
      <w:marLeft w:val="0"/>
      <w:marRight w:val="0"/>
      <w:marTop w:val="0"/>
      <w:marBottom w:val="0"/>
      <w:divBdr>
        <w:top w:val="none" w:sz="0" w:space="0" w:color="auto"/>
        <w:left w:val="none" w:sz="0" w:space="0" w:color="auto"/>
        <w:bottom w:val="none" w:sz="0" w:space="0" w:color="auto"/>
        <w:right w:val="none" w:sz="0" w:space="0" w:color="auto"/>
      </w:divBdr>
    </w:div>
    <w:div w:id="1953978595">
      <w:bodyDiv w:val="1"/>
      <w:marLeft w:val="0"/>
      <w:marRight w:val="0"/>
      <w:marTop w:val="0"/>
      <w:marBottom w:val="0"/>
      <w:divBdr>
        <w:top w:val="none" w:sz="0" w:space="0" w:color="auto"/>
        <w:left w:val="none" w:sz="0" w:space="0" w:color="auto"/>
        <w:bottom w:val="none" w:sz="0" w:space="0" w:color="auto"/>
        <w:right w:val="none" w:sz="0" w:space="0" w:color="auto"/>
      </w:divBdr>
    </w:div>
    <w:div w:id="1954435534">
      <w:bodyDiv w:val="1"/>
      <w:marLeft w:val="0"/>
      <w:marRight w:val="0"/>
      <w:marTop w:val="0"/>
      <w:marBottom w:val="0"/>
      <w:divBdr>
        <w:top w:val="none" w:sz="0" w:space="0" w:color="auto"/>
        <w:left w:val="none" w:sz="0" w:space="0" w:color="auto"/>
        <w:bottom w:val="none" w:sz="0" w:space="0" w:color="auto"/>
        <w:right w:val="none" w:sz="0" w:space="0" w:color="auto"/>
      </w:divBdr>
    </w:div>
    <w:div w:id="1957446656">
      <w:bodyDiv w:val="1"/>
      <w:marLeft w:val="0"/>
      <w:marRight w:val="0"/>
      <w:marTop w:val="0"/>
      <w:marBottom w:val="0"/>
      <w:divBdr>
        <w:top w:val="none" w:sz="0" w:space="0" w:color="auto"/>
        <w:left w:val="none" w:sz="0" w:space="0" w:color="auto"/>
        <w:bottom w:val="none" w:sz="0" w:space="0" w:color="auto"/>
        <w:right w:val="none" w:sz="0" w:space="0" w:color="auto"/>
      </w:divBdr>
    </w:div>
    <w:div w:id="1959604384">
      <w:bodyDiv w:val="1"/>
      <w:marLeft w:val="0"/>
      <w:marRight w:val="0"/>
      <w:marTop w:val="0"/>
      <w:marBottom w:val="0"/>
      <w:divBdr>
        <w:top w:val="none" w:sz="0" w:space="0" w:color="auto"/>
        <w:left w:val="none" w:sz="0" w:space="0" w:color="auto"/>
        <w:bottom w:val="none" w:sz="0" w:space="0" w:color="auto"/>
        <w:right w:val="none" w:sz="0" w:space="0" w:color="auto"/>
      </w:divBdr>
    </w:div>
    <w:div w:id="1961648617">
      <w:bodyDiv w:val="1"/>
      <w:marLeft w:val="0"/>
      <w:marRight w:val="0"/>
      <w:marTop w:val="0"/>
      <w:marBottom w:val="0"/>
      <w:divBdr>
        <w:top w:val="none" w:sz="0" w:space="0" w:color="auto"/>
        <w:left w:val="none" w:sz="0" w:space="0" w:color="auto"/>
        <w:bottom w:val="none" w:sz="0" w:space="0" w:color="auto"/>
        <w:right w:val="none" w:sz="0" w:space="0" w:color="auto"/>
      </w:divBdr>
    </w:div>
    <w:div w:id="1965621904">
      <w:bodyDiv w:val="1"/>
      <w:marLeft w:val="0"/>
      <w:marRight w:val="0"/>
      <w:marTop w:val="0"/>
      <w:marBottom w:val="0"/>
      <w:divBdr>
        <w:top w:val="none" w:sz="0" w:space="0" w:color="auto"/>
        <w:left w:val="none" w:sz="0" w:space="0" w:color="auto"/>
        <w:bottom w:val="none" w:sz="0" w:space="0" w:color="auto"/>
        <w:right w:val="none" w:sz="0" w:space="0" w:color="auto"/>
      </w:divBdr>
    </w:div>
    <w:div w:id="1965962037">
      <w:bodyDiv w:val="1"/>
      <w:marLeft w:val="0"/>
      <w:marRight w:val="0"/>
      <w:marTop w:val="0"/>
      <w:marBottom w:val="0"/>
      <w:divBdr>
        <w:top w:val="none" w:sz="0" w:space="0" w:color="auto"/>
        <w:left w:val="none" w:sz="0" w:space="0" w:color="auto"/>
        <w:bottom w:val="none" w:sz="0" w:space="0" w:color="auto"/>
        <w:right w:val="none" w:sz="0" w:space="0" w:color="auto"/>
      </w:divBdr>
    </w:div>
    <w:div w:id="1967850808">
      <w:bodyDiv w:val="1"/>
      <w:marLeft w:val="0"/>
      <w:marRight w:val="0"/>
      <w:marTop w:val="0"/>
      <w:marBottom w:val="0"/>
      <w:divBdr>
        <w:top w:val="none" w:sz="0" w:space="0" w:color="auto"/>
        <w:left w:val="none" w:sz="0" w:space="0" w:color="auto"/>
        <w:bottom w:val="none" w:sz="0" w:space="0" w:color="auto"/>
        <w:right w:val="none" w:sz="0" w:space="0" w:color="auto"/>
      </w:divBdr>
    </w:div>
    <w:div w:id="1967881359">
      <w:bodyDiv w:val="1"/>
      <w:marLeft w:val="0"/>
      <w:marRight w:val="0"/>
      <w:marTop w:val="0"/>
      <w:marBottom w:val="0"/>
      <w:divBdr>
        <w:top w:val="none" w:sz="0" w:space="0" w:color="auto"/>
        <w:left w:val="none" w:sz="0" w:space="0" w:color="auto"/>
        <w:bottom w:val="none" w:sz="0" w:space="0" w:color="auto"/>
        <w:right w:val="none" w:sz="0" w:space="0" w:color="auto"/>
      </w:divBdr>
    </w:div>
    <w:div w:id="1968194636">
      <w:bodyDiv w:val="1"/>
      <w:marLeft w:val="0"/>
      <w:marRight w:val="0"/>
      <w:marTop w:val="0"/>
      <w:marBottom w:val="0"/>
      <w:divBdr>
        <w:top w:val="none" w:sz="0" w:space="0" w:color="auto"/>
        <w:left w:val="none" w:sz="0" w:space="0" w:color="auto"/>
        <w:bottom w:val="none" w:sz="0" w:space="0" w:color="auto"/>
        <w:right w:val="none" w:sz="0" w:space="0" w:color="auto"/>
      </w:divBdr>
    </w:div>
    <w:div w:id="1972008334">
      <w:bodyDiv w:val="1"/>
      <w:marLeft w:val="0"/>
      <w:marRight w:val="0"/>
      <w:marTop w:val="0"/>
      <w:marBottom w:val="0"/>
      <w:divBdr>
        <w:top w:val="none" w:sz="0" w:space="0" w:color="auto"/>
        <w:left w:val="none" w:sz="0" w:space="0" w:color="auto"/>
        <w:bottom w:val="none" w:sz="0" w:space="0" w:color="auto"/>
        <w:right w:val="none" w:sz="0" w:space="0" w:color="auto"/>
      </w:divBdr>
    </w:div>
    <w:div w:id="1974630458">
      <w:bodyDiv w:val="1"/>
      <w:marLeft w:val="0"/>
      <w:marRight w:val="0"/>
      <w:marTop w:val="0"/>
      <w:marBottom w:val="0"/>
      <w:divBdr>
        <w:top w:val="none" w:sz="0" w:space="0" w:color="auto"/>
        <w:left w:val="none" w:sz="0" w:space="0" w:color="auto"/>
        <w:bottom w:val="none" w:sz="0" w:space="0" w:color="auto"/>
        <w:right w:val="none" w:sz="0" w:space="0" w:color="auto"/>
      </w:divBdr>
    </w:div>
    <w:div w:id="1980962768">
      <w:bodyDiv w:val="1"/>
      <w:marLeft w:val="0"/>
      <w:marRight w:val="0"/>
      <w:marTop w:val="0"/>
      <w:marBottom w:val="0"/>
      <w:divBdr>
        <w:top w:val="none" w:sz="0" w:space="0" w:color="auto"/>
        <w:left w:val="none" w:sz="0" w:space="0" w:color="auto"/>
        <w:bottom w:val="none" w:sz="0" w:space="0" w:color="auto"/>
        <w:right w:val="none" w:sz="0" w:space="0" w:color="auto"/>
      </w:divBdr>
    </w:div>
    <w:div w:id="1991858874">
      <w:bodyDiv w:val="1"/>
      <w:marLeft w:val="0"/>
      <w:marRight w:val="0"/>
      <w:marTop w:val="0"/>
      <w:marBottom w:val="0"/>
      <w:divBdr>
        <w:top w:val="none" w:sz="0" w:space="0" w:color="auto"/>
        <w:left w:val="none" w:sz="0" w:space="0" w:color="auto"/>
        <w:bottom w:val="none" w:sz="0" w:space="0" w:color="auto"/>
        <w:right w:val="none" w:sz="0" w:space="0" w:color="auto"/>
      </w:divBdr>
    </w:div>
    <w:div w:id="1993481594">
      <w:bodyDiv w:val="1"/>
      <w:marLeft w:val="0"/>
      <w:marRight w:val="0"/>
      <w:marTop w:val="0"/>
      <w:marBottom w:val="0"/>
      <w:divBdr>
        <w:top w:val="none" w:sz="0" w:space="0" w:color="auto"/>
        <w:left w:val="none" w:sz="0" w:space="0" w:color="auto"/>
        <w:bottom w:val="none" w:sz="0" w:space="0" w:color="auto"/>
        <w:right w:val="none" w:sz="0" w:space="0" w:color="auto"/>
      </w:divBdr>
    </w:div>
    <w:div w:id="2011331137">
      <w:bodyDiv w:val="1"/>
      <w:marLeft w:val="0"/>
      <w:marRight w:val="0"/>
      <w:marTop w:val="0"/>
      <w:marBottom w:val="0"/>
      <w:divBdr>
        <w:top w:val="none" w:sz="0" w:space="0" w:color="auto"/>
        <w:left w:val="none" w:sz="0" w:space="0" w:color="auto"/>
        <w:bottom w:val="none" w:sz="0" w:space="0" w:color="auto"/>
        <w:right w:val="none" w:sz="0" w:space="0" w:color="auto"/>
      </w:divBdr>
    </w:div>
    <w:div w:id="2011906859">
      <w:bodyDiv w:val="1"/>
      <w:marLeft w:val="0"/>
      <w:marRight w:val="0"/>
      <w:marTop w:val="0"/>
      <w:marBottom w:val="0"/>
      <w:divBdr>
        <w:top w:val="none" w:sz="0" w:space="0" w:color="auto"/>
        <w:left w:val="none" w:sz="0" w:space="0" w:color="auto"/>
        <w:bottom w:val="none" w:sz="0" w:space="0" w:color="auto"/>
        <w:right w:val="none" w:sz="0" w:space="0" w:color="auto"/>
      </w:divBdr>
    </w:div>
    <w:div w:id="2014064367">
      <w:bodyDiv w:val="1"/>
      <w:marLeft w:val="0"/>
      <w:marRight w:val="0"/>
      <w:marTop w:val="0"/>
      <w:marBottom w:val="0"/>
      <w:divBdr>
        <w:top w:val="none" w:sz="0" w:space="0" w:color="auto"/>
        <w:left w:val="none" w:sz="0" w:space="0" w:color="auto"/>
        <w:bottom w:val="none" w:sz="0" w:space="0" w:color="auto"/>
        <w:right w:val="none" w:sz="0" w:space="0" w:color="auto"/>
      </w:divBdr>
    </w:div>
    <w:div w:id="2017875632">
      <w:bodyDiv w:val="1"/>
      <w:marLeft w:val="0"/>
      <w:marRight w:val="0"/>
      <w:marTop w:val="0"/>
      <w:marBottom w:val="0"/>
      <w:divBdr>
        <w:top w:val="none" w:sz="0" w:space="0" w:color="auto"/>
        <w:left w:val="none" w:sz="0" w:space="0" w:color="auto"/>
        <w:bottom w:val="none" w:sz="0" w:space="0" w:color="auto"/>
        <w:right w:val="none" w:sz="0" w:space="0" w:color="auto"/>
      </w:divBdr>
    </w:div>
    <w:div w:id="2022924601">
      <w:bodyDiv w:val="1"/>
      <w:marLeft w:val="0"/>
      <w:marRight w:val="0"/>
      <w:marTop w:val="0"/>
      <w:marBottom w:val="0"/>
      <w:divBdr>
        <w:top w:val="none" w:sz="0" w:space="0" w:color="auto"/>
        <w:left w:val="none" w:sz="0" w:space="0" w:color="auto"/>
        <w:bottom w:val="none" w:sz="0" w:space="0" w:color="auto"/>
        <w:right w:val="none" w:sz="0" w:space="0" w:color="auto"/>
      </w:divBdr>
    </w:div>
    <w:div w:id="2025934303">
      <w:bodyDiv w:val="1"/>
      <w:marLeft w:val="0"/>
      <w:marRight w:val="0"/>
      <w:marTop w:val="0"/>
      <w:marBottom w:val="0"/>
      <w:divBdr>
        <w:top w:val="none" w:sz="0" w:space="0" w:color="auto"/>
        <w:left w:val="none" w:sz="0" w:space="0" w:color="auto"/>
        <w:bottom w:val="none" w:sz="0" w:space="0" w:color="auto"/>
        <w:right w:val="none" w:sz="0" w:space="0" w:color="auto"/>
      </w:divBdr>
    </w:div>
    <w:div w:id="2027054172">
      <w:bodyDiv w:val="1"/>
      <w:marLeft w:val="0"/>
      <w:marRight w:val="0"/>
      <w:marTop w:val="0"/>
      <w:marBottom w:val="0"/>
      <w:divBdr>
        <w:top w:val="none" w:sz="0" w:space="0" w:color="auto"/>
        <w:left w:val="none" w:sz="0" w:space="0" w:color="auto"/>
        <w:bottom w:val="none" w:sz="0" w:space="0" w:color="auto"/>
        <w:right w:val="none" w:sz="0" w:space="0" w:color="auto"/>
      </w:divBdr>
    </w:div>
    <w:div w:id="2027898027">
      <w:bodyDiv w:val="1"/>
      <w:marLeft w:val="0"/>
      <w:marRight w:val="0"/>
      <w:marTop w:val="0"/>
      <w:marBottom w:val="0"/>
      <w:divBdr>
        <w:top w:val="none" w:sz="0" w:space="0" w:color="auto"/>
        <w:left w:val="none" w:sz="0" w:space="0" w:color="auto"/>
        <w:bottom w:val="none" w:sz="0" w:space="0" w:color="auto"/>
        <w:right w:val="none" w:sz="0" w:space="0" w:color="auto"/>
      </w:divBdr>
    </w:div>
    <w:div w:id="2027905015">
      <w:bodyDiv w:val="1"/>
      <w:marLeft w:val="0"/>
      <w:marRight w:val="0"/>
      <w:marTop w:val="0"/>
      <w:marBottom w:val="0"/>
      <w:divBdr>
        <w:top w:val="none" w:sz="0" w:space="0" w:color="auto"/>
        <w:left w:val="none" w:sz="0" w:space="0" w:color="auto"/>
        <w:bottom w:val="none" w:sz="0" w:space="0" w:color="auto"/>
        <w:right w:val="none" w:sz="0" w:space="0" w:color="auto"/>
      </w:divBdr>
    </w:div>
    <w:div w:id="2028092075">
      <w:bodyDiv w:val="1"/>
      <w:marLeft w:val="0"/>
      <w:marRight w:val="0"/>
      <w:marTop w:val="0"/>
      <w:marBottom w:val="0"/>
      <w:divBdr>
        <w:top w:val="none" w:sz="0" w:space="0" w:color="auto"/>
        <w:left w:val="none" w:sz="0" w:space="0" w:color="auto"/>
        <w:bottom w:val="none" w:sz="0" w:space="0" w:color="auto"/>
        <w:right w:val="none" w:sz="0" w:space="0" w:color="auto"/>
      </w:divBdr>
    </w:div>
    <w:div w:id="2028360128">
      <w:bodyDiv w:val="1"/>
      <w:marLeft w:val="0"/>
      <w:marRight w:val="0"/>
      <w:marTop w:val="0"/>
      <w:marBottom w:val="0"/>
      <w:divBdr>
        <w:top w:val="none" w:sz="0" w:space="0" w:color="auto"/>
        <w:left w:val="none" w:sz="0" w:space="0" w:color="auto"/>
        <w:bottom w:val="none" w:sz="0" w:space="0" w:color="auto"/>
        <w:right w:val="none" w:sz="0" w:space="0" w:color="auto"/>
      </w:divBdr>
    </w:div>
    <w:div w:id="2030065189">
      <w:bodyDiv w:val="1"/>
      <w:marLeft w:val="0"/>
      <w:marRight w:val="0"/>
      <w:marTop w:val="0"/>
      <w:marBottom w:val="0"/>
      <w:divBdr>
        <w:top w:val="none" w:sz="0" w:space="0" w:color="auto"/>
        <w:left w:val="none" w:sz="0" w:space="0" w:color="auto"/>
        <w:bottom w:val="none" w:sz="0" w:space="0" w:color="auto"/>
        <w:right w:val="none" w:sz="0" w:space="0" w:color="auto"/>
      </w:divBdr>
    </w:div>
    <w:div w:id="2037152404">
      <w:bodyDiv w:val="1"/>
      <w:marLeft w:val="0"/>
      <w:marRight w:val="0"/>
      <w:marTop w:val="0"/>
      <w:marBottom w:val="0"/>
      <w:divBdr>
        <w:top w:val="none" w:sz="0" w:space="0" w:color="auto"/>
        <w:left w:val="none" w:sz="0" w:space="0" w:color="auto"/>
        <w:bottom w:val="none" w:sz="0" w:space="0" w:color="auto"/>
        <w:right w:val="none" w:sz="0" w:space="0" w:color="auto"/>
      </w:divBdr>
    </w:div>
    <w:div w:id="2037735344">
      <w:bodyDiv w:val="1"/>
      <w:marLeft w:val="0"/>
      <w:marRight w:val="0"/>
      <w:marTop w:val="0"/>
      <w:marBottom w:val="0"/>
      <w:divBdr>
        <w:top w:val="none" w:sz="0" w:space="0" w:color="auto"/>
        <w:left w:val="none" w:sz="0" w:space="0" w:color="auto"/>
        <w:bottom w:val="none" w:sz="0" w:space="0" w:color="auto"/>
        <w:right w:val="none" w:sz="0" w:space="0" w:color="auto"/>
      </w:divBdr>
    </w:div>
    <w:div w:id="2041007648">
      <w:bodyDiv w:val="1"/>
      <w:marLeft w:val="0"/>
      <w:marRight w:val="0"/>
      <w:marTop w:val="0"/>
      <w:marBottom w:val="0"/>
      <w:divBdr>
        <w:top w:val="none" w:sz="0" w:space="0" w:color="auto"/>
        <w:left w:val="none" w:sz="0" w:space="0" w:color="auto"/>
        <w:bottom w:val="none" w:sz="0" w:space="0" w:color="auto"/>
        <w:right w:val="none" w:sz="0" w:space="0" w:color="auto"/>
      </w:divBdr>
    </w:div>
    <w:div w:id="2052075175">
      <w:bodyDiv w:val="1"/>
      <w:marLeft w:val="0"/>
      <w:marRight w:val="0"/>
      <w:marTop w:val="0"/>
      <w:marBottom w:val="0"/>
      <w:divBdr>
        <w:top w:val="none" w:sz="0" w:space="0" w:color="auto"/>
        <w:left w:val="none" w:sz="0" w:space="0" w:color="auto"/>
        <w:bottom w:val="none" w:sz="0" w:space="0" w:color="auto"/>
        <w:right w:val="none" w:sz="0" w:space="0" w:color="auto"/>
      </w:divBdr>
    </w:div>
    <w:div w:id="2057731151">
      <w:bodyDiv w:val="1"/>
      <w:marLeft w:val="0"/>
      <w:marRight w:val="0"/>
      <w:marTop w:val="0"/>
      <w:marBottom w:val="0"/>
      <w:divBdr>
        <w:top w:val="none" w:sz="0" w:space="0" w:color="auto"/>
        <w:left w:val="none" w:sz="0" w:space="0" w:color="auto"/>
        <w:bottom w:val="none" w:sz="0" w:space="0" w:color="auto"/>
        <w:right w:val="none" w:sz="0" w:space="0" w:color="auto"/>
      </w:divBdr>
    </w:div>
    <w:div w:id="2062316251">
      <w:bodyDiv w:val="1"/>
      <w:marLeft w:val="0"/>
      <w:marRight w:val="0"/>
      <w:marTop w:val="0"/>
      <w:marBottom w:val="0"/>
      <w:divBdr>
        <w:top w:val="none" w:sz="0" w:space="0" w:color="auto"/>
        <w:left w:val="none" w:sz="0" w:space="0" w:color="auto"/>
        <w:bottom w:val="none" w:sz="0" w:space="0" w:color="auto"/>
        <w:right w:val="none" w:sz="0" w:space="0" w:color="auto"/>
      </w:divBdr>
    </w:div>
    <w:div w:id="2067605025">
      <w:bodyDiv w:val="1"/>
      <w:marLeft w:val="0"/>
      <w:marRight w:val="0"/>
      <w:marTop w:val="0"/>
      <w:marBottom w:val="0"/>
      <w:divBdr>
        <w:top w:val="none" w:sz="0" w:space="0" w:color="auto"/>
        <w:left w:val="none" w:sz="0" w:space="0" w:color="auto"/>
        <w:bottom w:val="none" w:sz="0" w:space="0" w:color="auto"/>
        <w:right w:val="none" w:sz="0" w:space="0" w:color="auto"/>
      </w:divBdr>
    </w:div>
    <w:div w:id="2069188277">
      <w:bodyDiv w:val="1"/>
      <w:marLeft w:val="0"/>
      <w:marRight w:val="0"/>
      <w:marTop w:val="0"/>
      <w:marBottom w:val="0"/>
      <w:divBdr>
        <w:top w:val="none" w:sz="0" w:space="0" w:color="auto"/>
        <w:left w:val="none" w:sz="0" w:space="0" w:color="auto"/>
        <w:bottom w:val="none" w:sz="0" w:space="0" w:color="auto"/>
        <w:right w:val="none" w:sz="0" w:space="0" w:color="auto"/>
      </w:divBdr>
    </w:div>
    <w:div w:id="2069914505">
      <w:bodyDiv w:val="1"/>
      <w:marLeft w:val="0"/>
      <w:marRight w:val="0"/>
      <w:marTop w:val="0"/>
      <w:marBottom w:val="0"/>
      <w:divBdr>
        <w:top w:val="none" w:sz="0" w:space="0" w:color="auto"/>
        <w:left w:val="none" w:sz="0" w:space="0" w:color="auto"/>
        <w:bottom w:val="none" w:sz="0" w:space="0" w:color="auto"/>
        <w:right w:val="none" w:sz="0" w:space="0" w:color="auto"/>
      </w:divBdr>
    </w:div>
    <w:div w:id="2073312266">
      <w:bodyDiv w:val="1"/>
      <w:marLeft w:val="0"/>
      <w:marRight w:val="0"/>
      <w:marTop w:val="0"/>
      <w:marBottom w:val="0"/>
      <w:divBdr>
        <w:top w:val="none" w:sz="0" w:space="0" w:color="auto"/>
        <w:left w:val="none" w:sz="0" w:space="0" w:color="auto"/>
        <w:bottom w:val="none" w:sz="0" w:space="0" w:color="auto"/>
        <w:right w:val="none" w:sz="0" w:space="0" w:color="auto"/>
      </w:divBdr>
    </w:div>
    <w:div w:id="2073694991">
      <w:bodyDiv w:val="1"/>
      <w:marLeft w:val="0"/>
      <w:marRight w:val="0"/>
      <w:marTop w:val="0"/>
      <w:marBottom w:val="0"/>
      <w:divBdr>
        <w:top w:val="none" w:sz="0" w:space="0" w:color="auto"/>
        <w:left w:val="none" w:sz="0" w:space="0" w:color="auto"/>
        <w:bottom w:val="none" w:sz="0" w:space="0" w:color="auto"/>
        <w:right w:val="none" w:sz="0" w:space="0" w:color="auto"/>
      </w:divBdr>
    </w:div>
    <w:div w:id="2076854590">
      <w:bodyDiv w:val="1"/>
      <w:marLeft w:val="0"/>
      <w:marRight w:val="0"/>
      <w:marTop w:val="0"/>
      <w:marBottom w:val="0"/>
      <w:divBdr>
        <w:top w:val="none" w:sz="0" w:space="0" w:color="auto"/>
        <w:left w:val="none" w:sz="0" w:space="0" w:color="auto"/>
        <w:bottom w:val="none" w:sz="0" w:space="0" w:color="auto"/>
        <w:right w:val="none" w:sz="0" w:space="0" w:color="auto"/>
      </w:divBdr>
    </w:div>
    <w:div w:id="2078042283">
      <w:bodyDiv w:val="1"/>
      <w:marLeft w:val="0"/>
      <w:marRight w:val="0"/>
      <w:marTop w:val="0"/>
      <w:marBottom w:val="0"/>
      <w:divBdr>
        <w:top w:val="none" w:sz="0" w:space="0" w:color="auto"/>
        <w:left w:val="none" w:sz="0" w:space="0" w:color="auto"/>
        <w:bottom w:val="none" w:sz="0" w:space="0" w:color="auto"/>
        <w:right w:val="none" w:sz="0" w:space="0" w:color="auto"/>
      </w:divBdr>
    </w:div>
    <w:div w:id="2078435870">
      <w:bodyDiv w:val="1"/>
      <w:marLeft w:val="0"/>
      <w:marRight w:val="0"/>
      <w:marTop w:val="0"/>
      <w:marBottom w:val="0"/>
      <w:divBdr>
        <w:top w:val="none" w:sz="0" w:space="0" w:color="auto"/>
        <w:left w:val="none" w:sz="0" w:space="0" w:color="auto"/>
        <w:bottom w:val="none" w:sz="0" w:space="0" w:color="auto"/>
        <w:right w:val="none" w:sz="0" w:space="0" w:color="auto"/>
      </w:divBdr>
    </w:div>
    <w:div w:id="2079747585">
      <w:bodyDiv w:val="1"/>
      <w:marLeft w:val="0"/>
      <w:marRight w:val="0"/>
      <w:marTop w:val="0"/>
      <w:marBottom w:val="0"/>
      <w:divBdr>
        <w:top w:val="none" w:sz="0" w:space="0" w:color="auto"/>
        <w:left w:val="none" w:sz="0" w:space="0" w:color="auto"/>
        <w:bottom w:val="none" w:sz="0" w:space="0" w:color="auto"/>
        <w:right w:val="none" w:sz="0" w:space="0" w:color="auto"/>
      </w:divBdr>
    </w:div>
    <w:div w:id="2085569357">
      <w:bodyDiv w:val="1"/>
      <w:marLeft w:val="0"/>
      <w:marRight w:val="0"/>
      <w:marTop w:val="0"/>
      <w:marBottom w:val="0"/>
      <w:divBdr>
        <w:top w:val="none" w:sz="0" w:space="0" w:color="auto"/>
        <w:left w:val="none" w:sz="0" w:space="0" w:color="auto"/>
        <w:bottom w:val="none" w:sz="0" w:space="0" w:color="auto"/>
        <w:right w:val="none" w:sz="0" w:space="0" w:color="auto"/>
      </w:divBdr>
    </w:div>
    <w:div w:id="2085686399">
      <w:bodyDiv w:val="1"/>
      <w:marLeft w:val="0"/>
      <w:marRight w:val="0"/>
      <w:marTop w:val="0"/>
      <w:marBottom w:val="0"/>
      <w:divBdr>
        <w:top w:val="none" w:sz="0" w:space="0" w:color="auto"/>
        <w:left w:val="none" w:sz="0" w:space="0" w:color="auto"/>
        <w:bottom w:val="none" w:sz="0" w:space="0" w:color="auto"/>
        <w:right w:val="none" w:sz="0" w:space="0" w:color="auto"/>
      </w:divBdr>
    </w:div>
    <w:div w:id="2089844481">
      <w:bodyDiv w:val="1"/>
      <w:marLeft w:val="0"/>
      <w:marRight w:val="0"/>
      <w:marTop w:val="0"/>
      <w:marBottom w:val="0"/>
      <w:divBdr>
        <w:top w:val="none" w:sz="0" w:space="0" w:color="auto"/>
        <w:left w:val="none" w:sz="0" w:space="0" w:color="auto"/>
        <w:bottom w:val="none" w:sz="0" w:space="0" w:color="auto"/>
        <w:right w:val="none" w:sz="0" w:space="0" w:color="auto"/>
      </w:divBdr>
    </w:div>
    <w:div w:id="2095542732">
      <w:bodyDiv w:val="1"/>
      <w:marLeft w:val="0"/>
      <w:marRight w:val="0"/>
      <w:marTop w:val="0"/>
      <w:marBottom w:val="0"/>
      <w:divBdr>
        <w:top w:val="none" w:sz="0" w:space="0" w:color="auto"/>
        <w:left w:val="none" w:sz="0" w:space="0" w:color="auto"/>
        <w:bottom w:val="none" w:sz="0" w:space="0" w:color="auto"/>
        <w:right w:val="none" w:sz="0" w:space="0" w:color="auto"/>
      </w:divBdr>
    </w:div>
    <w:div w:id="2095591989">
      <w:bodyDiv w:val="1"/>
      <w:marLeft w:val="0"/>
      <w:marRight w:val="0"/>
      <w:marTop w:val="0"/>
      <w:marBottom w:val="0"/>
      <w:divBdr>
        <w:top w:val="none" w:sz="0" w:space="0" w:color="auto"/>
        <w:left w:val="none" w:sz="0" w:space="0" w:color="auto"/>
        <w:bottom w:val="none" w:sz="0" w:space="0" w:color="auto"/>
        <w:right w:val="none" w:sz="0" w:space="0" w:color="auto"/>
      </w:divBdr>
    </w:div>
    <w:div w:id="2097942674">
      <w:bodyDiv w:val="1"/>
      <w:marLeft w:val="0"/>
      <w:marRight w:val="0"/>
      <w:marTop w:val="0"/>
      <w:marBottom w:val="0"/>
      <w:divBdr>
        <w:top w:val="none" w:sz="0" w:space="0" w:color="auto"/>
        <w:left w:val="none" w:sz="0" w:space="0" w:color="auto"/>
        <w:bottom w:val="none" w:sz="0" w:space="0" w:color="auto"/>
        <w:right w:val="none" w:sz="0" w:space="0" w:color="auto"/>
      </w:divBdr>
    </w:div>
    <w:div w:id="2099789285">
      <w:bodyDiv w:val="1"/>
      <w:marLeft w:val="0"/>
      <w:marRight w:val="0"/>
      <w:marTop w:val="0"/>
      <w:marBottom w:val="0"/>
      <w:divBdr>
        <w:top w:val="none" w:sz="0" w:space="0" w:color="auto"/>
        <w:left w:val="none" w:sz="0" w:space="0" w:color="auto"/>
        <w:bottom w:val="none" w:sz="0" w:space="0" w:color="auto"/>
        <w:right w:val="none" w:sz="0" w:space="0" w:color="auto"/>
      </w:divBdr>
    </w:div>
    <w:div w:id="2101099867">
      <w:bodyDiv w:val="1"/>
      <w:marLeft w:val="0"/>
      <w:marRight w:val="0"/>
      <w:marTop w:val="0"/>
      <w:marBottom w:val="0"/>
      <w:divBdr>
        <w:top w:val="none" w:sz="0" w:space="0" w:color="auto"/>
        <w:left w:val="none" w:sz="0" w:space="0" w:color="auto"/>
        <w:bottom w:val="none" w:sz="0" w:space="0" w:color="auto"/>
        <w:right w:val="none" w:sz="0" w:space="0" w:color="auto"/>
      </w:divBdr>
    </w:div>
    <w:div w:id="2102217641">
      <w:bodyDiv w:val="1"/>
      <w:marLeft w:val="0"/>
      <w:marRight w:val="0"/>
      <w:marTop w:val="0"/>
      <w:marBottom w:val="0"/>
      <w:divBdr>
        <w:top w:val="none" w:sz="0" w:space="0" w:color="auto"/>
        <w:left w:val="none" w:sz="0" w:space="0" w:color="auto"/>
        <w:bottom w:val="none" w:sz="0" w:space="0" w:color="auto"/>
        <w:right w:val="none" w:sz="0" w:space="0" w:color="auto"/>
      </w:divBdr>
    </w:div>
    <w:div w:id="2103796985">
      <w:bodyDiv w:val="1"/>
      <w:marLeft w:val="0"/>
      <w:marRight w:val="0"/>
      <w:marTop w:val="0"/>
      <w:marBottom w:val="0"/>
      <w:divBdr>
        <w:top w:val="none" w:sz="0" w:space="0" w:color="auto"/>
        <w:left w:val="none" w:sz="0" w:space="0" w:color="auto"/>
        <w:bottom w:val="none" w:sz="0" w:space="0" w:color="auto"/>
        <w:right w:val="none" w:sz="0" w:space="0" w:color="auto"/>
      </w:divBdr>
    </w:div>
    <w:div w:id="2104455752">
      <w:bodyDiv w:val="1"/>
      <w:marLeft w:val="0"/>
      <w:marRight w:val="0"/>
      <w:marTop w:val="0"/>
      <w:marBottom w:val="0"/>
      <w:divBdr>
        <w:top w:val="none" w:sz="0" w:space="0" w:color="auto"/>
        <w:left w:val="none" w:sz="0" w:space="0" w:color="auto"/>
        <w:bottom w:val="none" w:sz="0" w:space="0" w:color="auto"/>
        <w:right w:val="none" w:sz="0" w:space="0" w:color="auto"/>
      </w:divBdr>
    </w:div>
    <w:div w:id="2111194640">
      <w:bodyDiv w:val="1"/>
      <w:marLeft w:val="0"/>
      <w:marRight w:val="0"/>
      <w:marTop w:val="0"/>
      <w:marBottom w:val="0"/>
      <w:divBdr>
        <w:top w:val="none" w:sz="0" w:space="0" w:color="auto"/>
        <w:left w:val="none" w:sz="0" w:space="0" w:color="auto"/>
        <w:bottom w:val="none" w:sz="0" w:space="0" w:color="auto"/>
        <w:right w:val="none" w:sz="0" w:space="0" w:color="auto"/>
      </w:divBdr>
    </w:div>
    <w:div w:id="2112775277">
      <w:bodyDiv w:val="1"/>
      <w:marLeft w:val="0"/>
      <w:marRight w:val="0"/>
      <w:marTop w:val="0"/>
      <w:marBottom w:val="0"/>
      <w:divBdr>
        <w:top w:val="none" w:sz="0" w:space="0" w:color="auto"/>
        <w:left w:val="none" w:sz="0" w:space="0" w:color="auto"/>
        <w:bottom w:val="none" w:sz="0" w:space="0" w:color="auto"/>
        <w:right w:val="none" w:sz="0" w:space="0" w:color="auto"/>
      </w:divBdr>
    </w:div>
    <w:div w:id="2114548205">
      <w:bodyDiv w:val="1"/>
      <w:marLeft w:val="0"/>
      <w:marRight w:val="0"/>
      <w:marTop w:val="0"/>
      <w:marBottom w:val="0"/>
      <w:divBdr>
        <w:top w:val="none" w:sz="0" w:space="0" w:color="auto"/>
        <w:left w:val="none" w:sz="0" w:space="0" w:color="auto"/>
        <w:bottom w:val="none" w:sz="0" w:space="0" w:color="auto"/>
        <w:right w:val="none" w:sz="0" w:space="0" w:color="auto"/>
      </w:divBdr>
    </w:div>
    <w:div w:id="2115055176">
      <w:bodyDiv w:val="1"/>
      <w:marLeft w:val="0"/>
      <w:marRight w:val="0"/>
      <w:marTop w:val="0"/>
      <w:marBottom w:val="0"/>
      <w:divBdr>
        <w:top w:val="none" w:sz="0" w:space="0" w:color="auto"/>
        <w:left w:val="none" w:sz="0" w:space="0" w:color="auto"/>
        <w:bottom w:val="none" w:sz="0" w:space="0" w:color="auto"/>
        <w:right w:val="none" w:sz="0" w:space="0" w:color="auto"/>
      </w:divBdr>
    </w:div>
    <w:div w:id="2116632920">
      <w:bodyDiv w:val="1"/>
      <w:marLeft w:val="0"/>
      <w:marRight w:val="0"/>
      <w:marTop w:val="0"/>
      <w:marBottom w:val="0"/>
      <w:divBdr>
        <w:top w:val="none" w:sz="0" w:space="0" w:color="auto"/>
        <w:left w:val="none" w:sz="0" w:space="0" w:color="auto"/>
        <w:bottom w:val="none" w:sz="0" w:space="0" w:color="auto"/>
        <w:right w:val="none" w:sz="0" w:space="0" w:color="auto"/>
      </w:divBdr>
    </w:div>
    <w:div w:id="2123063853">
      <w:bodyDiv w:val="1"/>
      <w:marLeft w:val="0"/>
      <w:marRight w:val="0"/>
      <w:marTop w:val="0"/>
      <w:marBottom w:val="0"/>
      <w:divBdr>
        <w:top w:val="none" w:sz="0" w:space="0" w:color="auto"/>
        <w:left w:val="none" w:sz="0" w:space="0" w:color="auto"/>
        <w:bottom w:val="none" w:sz="0" w:space="0" w:color="auto"/>
        <w:right w:val="none" w:sz="0" w:space="0" w:color="auto"/>
      </w:divBdr>
    </w:div>
    <w:div w:id="2123189721">
      <w:bodyDiv w:val="1"/>
      <w:marLeft w:val="0"/>
      <w:marRight w:val="0"/>
      <w:marTop w:val="0"/>
      <w:marBottom w:val="0"/>
      <w:divBdr>
        <w:top w:val="none" w:sz="0" w:space="0" w:color="auto"/>
        <w:left w:val="none" w:sz="0" w:space="0" w:color="auto"/>
        <w:bottom w:val="none" w:sz="0" w:space="0" w:color="auto"/>
        <w:right w:val="none" w:sz="0" w:space="0" w:color="auto"/>
      </w:divBdr>
    </w:div>
    <w:div w:id="2128692158">
      <w:bodyDiv w:val="1"/>
      <w:marLeft w:val="0"/>
      <w:marRight w:val="0"/>
      <w:marTop w:val="0"/>
      <w:marBottom w:val="0"/>
      <w:divBdr>
        <w:top w:val="none" w:sz="0" w:space="0" w:color="auto"/>
        <w:left w:val="none" w:sz="0" w:space="0" w:color="auto"/>
        <w:bottom w:val="none" w:sz="0" w:space="0" w:color="auto"/>
        <w:right w:val="none" w:sz="0" w:space="0" w:color="auto"/>
      </w:divBdr>
    </w:div>
    <w:div w:id="2128817349">
      <w:bodyDiv w:val="1"/>
      <w:marLeft w:val="0"/>
      <w:marRight w:val="0"/>
      <w:marTop w:val="0"/>
      <w:marBottom w:val="0"/>
      <w:divBdr>
        <w:top w:val="none" w:sz="0" w:space="0" w:color="auto"/>
        <w:left w:val="none" w:sz="0" w:space="0" w:color="auto"/>
        <w:bottom w:val="none" w:sz="0" w:space="0" w:color="auto"/>
        <w:right w:val="none" w:sz="0" w:space="0" w:color="auto"/>
      </w:divBdr>
    </w:div>
    <w:div w:id="2130927187">
      <w:bodyDiv w:val="1"/>
      <w:marLeft w:val="0"/>
      <w:marRight w:val="0"/>
      <w:marTop w:val="0"/>
      <w:marBottom w:val="0"/>
      <w:divBdr>
        <w:top w:val="none" w:sz="0" w:space="0" w:color="auto"/>
        <w:left w:val="none" w:sz="0" w:space="0" w:color="auto"/>
        <w:bottom w:val="none" w:sz="0" w:space="0" w:color="auto"/>
        <w:right w:val="none" w:sz="0" w:space="0" w:color="auto"/>
      </w:divBdr>
    </w:div>
    <w:div w:id="2131047659">
      <w:bodyDiv w:val="1"/>
      <w:marLeft w:val="0"/>
      <w:marRight w:val="0"/>
      <w:marTop w:val="0"/>
      <w:marBottom w:val="0"/>
      <w:divBdr>
        <w:top w:val="none" w:sz="0" w:space="0" w:color="auto"/>
        <w:left w:val="none" w:sz="0" w:space="0" w:color="auto"/>
        <w:bottom w:val="none" w:sz="0" w:space="0" w:color="auto"/>
        <w:right w:val="none" w:sz="0" w:space="0" w:color="auto"/>
      </w:divBdr>
    </w:div>
    <w:div w:id="2133163751">
      <w:bodyDiv w:val="1"/>
      <w:marLeft w:val="0"/>
      <w:marRight w:val="0"/>
      <w:marTop w:val="0"/>
      <w:marBottom w:val="0"/>
      <w:divBdr>
        <w:top w:val="none" w:sz="0" w:space="0" w:color="auto"/>
        <w:left w:val="none" w:sz="0" w:space="0" w:color="auto"/>
        <w:bottom w:val="none" w:sz="0" w:space="0" w:color="auto"/>
        <w:right w:val="none" w:sz="0" w:space="0" w:color="auto"/>
      </w:divBdr>
    </w:div>
    <w:div w:id="2133866944">
      <w:bodyDiv w:val="1"/>
      <w:marLeft w:val="0"/>
      <w:marRight w:val="0"/>
      <w:marTop w:val="0"/>
      <w:marBottom w:val="0"/>
      <w:divBdr>
        <w:top w:val="none" w:sz="0" w:space="0" w:color="auto"/>
        <w:left w:val="none" w:sz="0" w:space="0" w:color="auto"/>
        <w:bottom w:val="none" w:sz="0" w:space="0" w:color="auto"/>
        <w:right w:val="none" w:sz="0" w:space="0" w:color="auto"/>
      </w:divBdr>
    </w:div>
    <w:div w:id="2137985431">
      <w:bodyDiv w:val="1"/>
      <w:marLeft w:val="0"/>
      <w:marRight w:val="0"/>
      <w:marTop w:val="0"/>
      <w:marBottom w:val="0"/>
      <w:divBdr>
        <w:top w:val="none" w:sz="0" w:space="0" w:color="auto"/>
        <w:left w:val="none" w:sz="0" w:space="0" w:color="auto"/>
        <w:bottom w:val="none" w:sz="0" w:space="0" w:color="auto"/>
        <w:right w:val="none" w:sz="0" w:space="0" w:color="auto"/>
      </w:divBdr>
    </w:div>
    <w:div w:id="214172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image" Target="media/image7.emf"/><Relationship Id="rId3" Type="http://schemas.openxmlformats.org/officeDocument/2006/relationships/styles" Target="styles.xml"/><Relationship Id="rId21" Type="http://schemas.openxmlformats.org/officeDocument/2006/relationships/diagramColors" Target="diagrams/colors2.xml"/><Relationship Id="rId34" Type="http://schemas.openxmlformats.org/officeDocument/2006/relationships/chart" Target="charts/chart7.xml"/><Relationship Id="rId42" Type="http://schemas.openxmlformats.org/officeDocument/2006/relationships/image" Target="media/image10.emf"/><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chart" Target="charts/chart6.xml"/><Relationship Id="rId38"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chart" Target="charts/chart2.xml"/><Relationship Id="rId41"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Layout" Target="diagrams/layout3.xml"/><Relationship Id="rId32" Type="http://schemas.openxmlformats.org/officeDocument/2006/relationships/chart" Target="charts/chart5.xml"/><Relationship Id="rId37" Type="http://schemas.openxmlformats.org/officeDocument/2006/relationships/image" Target="media/image5.emf"/><Relationship Id="rId40" Type="http://schemas.openxmlformats.org/officeDocument/2006/relationships/image" Target="media/image8.emf"/><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chart" Target="charts/chart1.xml"/><Relationship Id="rId36" Type="http://schemas.openxmlformats.org/officeDocument/2006/relationships/image" Target="media/image4.emf"/><Relationship Id="rId10" Type="http://schemas.openxmlformats.org/officeDocument/2006/relationships/image" Target="media/image2.png"/><Relationship Id="rId19" Type="http://schemas.openxmlformats.org/officeDocument/2006/relationships/diagramLayout" Target="diagrams/layout2.xml"/><Relationship Id="rId31" Type="http://schemas.openxmlformats.org/officeDocument/2006/relationships/chart" Target="charts/chart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chart" Target="charts/chart3.xml"/><Relationship Id="rId35" Type="http://schemas.openxmlformats.org/officeDocument/2006/relationships/image" Target="media/image3.emf"/><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 Account Receivable Database</a:t>
            </a:r>
            <a:endParaRPr lang="en-US"/>
          </a:p>
        </c:rich>
      </c:tx>
      <c:overlay val="0"/>
      <c:spPr>
        <a:noFill/>
        <a:ln>
          <a:noFill/>
        </a:ln>
        <a:effectLst/>
      </c:spPr>
    </c:title>
    <c:autoTitleDeleted val="0"/>
    <c:view3D>
      <c:rotX val="30"/>
      <c:rotY val="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survey!$F$6:$F$10</c:f>
              <c:strCache>
                <c:ptCount val="5"/>
                <c:pt idx="0">
                  <c:v>disagree</c:v>
                </c:pt>
                <c:pt idx="1">
                  <c:v>strongly disagree</c:v>
                </c:pt>
                <c:pt idx="2">
                  <c:v>neutral</c:v>
                </c:pt>
                <c:pt idx="3">
                  <c:v>agree</c:v>
                </c:pt>
                <c:pt idx="4">
                  <c:v>strongly agree</c:v>
                </c:pt>
              </c:strCache>
            </c:strRef>
          </c:cat>
          <c:val>
            <c:numRef>
              <c:f>survey!$G$6:$G$10</c:f>
              <c:numCache>
                <c:formatCode>General</c:formatCode>
                <c:ptCount val="5"/>
                <c:pt idx="0">
                  <c:v>0</c:v>
                </c:pt>
                <c:pt idx="1">
                  <c:v>0</c:v>
                </c:pt>
                <c:pt idx="2">
                  <c:v>4</c:v>
                </c:pt>
                <c:pt idx="3">
                  <c:v>13</c:v>
                </c:pt>
                <c:pt idx="4">
                  <c:v>53</c:v>
                </c:pt>
              </c:numCache>
            </c:numRef>
          </c:val>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Tracking</a:t>
            </a:r>
            <a:r>
              <a:rPr lang="en-US" baseline="0"/>
              <a:t> Expenditure</a:t>
            </a:r>
            <a:endParaRPr lang="en-US"/>
          </a:p>
        </c:rich>
      </c:tx>
      <c:overlay val="0"/>
      <c:spPr>
        <a:noFill/>
        <a:ln>
          <a:noFill/>
        </a:ln>
        <a:effectLst/>
      </c:spPr>
    </c:title>
    <c:autoTitleDeleted val="0"/>
    <c:view3D>
      <c:rotX val="30"/>
      <c:rotY val="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survey!$F$20:$F$24</c:f>
              <c:strCache>
                <c:ptCount val="5"/>
                <c:pt idx="0">
                  <c:v>disagree</c:v>
                </c:pt>
                <c:pt idx="1">
                  <c:v>strongly disagree</c:v>
                </c:pt>
                <c:pt idx="2">
                  <c:v>neutral</c:v>
                </c:pt>
                <c:pt idx="3">
                  <c:v>agree</c:v>
                </c:pt>
                <c:pt idx="4">
                  <c:v>strongly agree</c:v>
                </c:pt>
              </c:strCache>
            </c:strRef>
          </c:cat>
          <c:val>
            <c:numRef>
              <c:f>survey!$G$20:$G$24</c:f>
              <c:numCache>
                <c:formatCode>General</c:formatCode>
                <c:ptCount val="5"/>
                <c:pt idx="0">
                  <c:v>0</c:v>
                </c:pt>
                <c:pt idx="1">
                  <c:v>0</c:v>
                </c:pt>
                <c:pt idx="2">
                  <c:v>6</c:v>
                </c:pt>
                <c:pt idx="3">
                  <c:v>45</c:v>
                </c:pt>
                <c:pt idx="4">
                  <c:v>19</c:v>
                </c:pt>
              </c:numCache>
            </c:numRef>
          </c:val>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Credit Line</a:t>
            </a:r>
            <a:endParaRPr lang="en-US"/>
          </a:p>
        </c:rich>
      </c:tx>
      <c:overlay val="0"/>
      <c:spPr>
        <a:noFill/>
        <a:ln>
          <a:noFill/>
        </a:ln>
        <a:effectLst/>
      </c:spPr>
    </c:title>
    <c:autoTitleDeleted val="0"/>
    <c:view3D>
      <c:rotX val="30"/>
      <c:rotY val="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survey!$F$36:$F$40</c:f>
              <c:strCache>
                <c:ptCount val="5"/>
                <c:pt idx="0">
                  <c:v>disagree</c:v>
                </c:pt>
                <c:pt idx="1">
                  <c:v>strongly disagree</c:v>
                </c:pt>
                <c:pt idx="2">
                  <c:v>neutral</c:v>
                </c:pt>
                <c:pt idx="3">
                  <c:v>agree</c:v>
                </c:pt>
                <c:pt idx="4">
                  <c:v>strongly agree</c:v>
                </c:pt>
              </c:strCache>
            </c:strRef>
          </c:cat>
          <c:val>
            <c:numRef>
              <c:f>survey!$G$36:$G$40</c:f>
              <c:numCache>
                <c:formatCode>General</c:formatCode>
                <c:ptCount val="5"/>
                <c:pt idx="0">
                  <c:v>0</c:v>
                </c:pt>
                <c:pt idx="1">
                  <c:v>0</c:v>
                </c:pt>
                <c:pt idx="2">
                  <c:v>11</c:v>
                </c:pt>
                <c:pt idx="3">
                  <c:v>22</c:v>
                </c:pt>
                <c:pt idx="4">
                  <c:v>37</c:v>
                </c:pt>
              </c:numCache>
            </c:numRef>
          </c:val>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Cash</a:t>
            </a:r>
            <a:r>
              <a:rPr lang="en-US" baseline="0"/>
              <a:t> Collection and Disbursement</a:t>
            </a:r>
            <a:endParaRPr lang="en-US"/>
          </a:p>
        </c:rich>
      </c:tx>
      <c:overlay val="0"/>
      <c:spPr>
        <a:noFill/>
        <a:ln>
          <a:noFill/>
        </a:ln>
        <a:effectLst/>
      </c:spPr>
    </c:title>
    <c:autoTitleDeleted val="0"/>
    <c:view3D>
      <c:rotX val="30"/>
      <c:rotY val="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survey!$R$6:$R$10</c:f>
              <c:strCache>
                <c:ptCount val="5"/>
                <c:pt idx="0">
                  <c:v>disagree</c:v>
                </c:pt>
                <c:pt idx="1">
                  <c:v>strongly disagree</c:v>
                </c:pt>
                <c:pt idx="2">
                  <c:v>neutral</c:v>
                </c:pt>
                <c:pt idx="3">
                  <c:v>agree</c:v>
                </c:pt>
                <c:pt idx="4">
                  <c:v>strongly agree</c:v>
                </c:pt>
              </c:strCache>
            </c:strRef>
          </c:cat>
          <c:val>
            <c:numRef>
              <c:f>survey!$S$6:$S$10</c:f>
              <c:numCache>
                <c:formatCode>General</c:formatCode>
                <c:ptCount val="5"/>
                <c:pt idx="0">
                  <c:v>0</c:v>
                </c:pt>
                <c:pt idx="1">
                  <c:v>0</c:v>
                </c:pt>
                <c:pt idx="2">
                  <c:v>0</c:v>
                </c:pt>
                <c:pt idx="3">
                  <c:v>7</c:v>
                </c:pt>
                <c:pt idx="4">
                  <c:v>63</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Cash</a:t>
            </a:r>
            <a:r>
              <a:rPr lang="en-US" baseline="0"/>
              <a:t> Projection</a:t>
            </a:r>
            <a:endParaRPr lang="en-US"/>
          </a:p>
        </c:rich>
      </c:tx>
      <c:overlay val="0"/>
      <c:spPr>
        <a:noFill/>
        <a:ln>
          <a:noFill/>
        </a:ln>
        <a:effectLst/>
      </c:spPr>
    </c:title>
    <c:autoTitleDeleted val="0"/>
    <c:view3D>
      <c:rotX val="30"/>
      <c:rotY val="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survey!$R$22:$R$26</c:f>
              <c:strCache>
                <c:ptCount val="5"/>
                <c:pt idx="0">
                  <c:v>disagree</c:v>
                </c:pt>
                <c:pt idx="1">
                  <c:v>strongly disagree</c:v>
                </c:pt>
                <c:pt idx="2">
                  <c:v>neutral</c:v>
                </c:pt>
                <c:pt idx="3">
                  <c:v>agree</c:v>
                </c:pt>
                <c:pt idx="4">
                  <c:v>strongly agree</c:v>
                </c:pt>
              </c:strCache>
            </c:strRef>
          </c:cat>
          <c:val>
            <c:numRef>
              <c:f>survey!$S$22:$S$26</c:f>
              <c:numCache>
                <c:formatCode>General</c:formatCode>
                <c:ptCount val="5"/>
                <c:pt idx="0">
                  <c:v>0</c:v>
                </c:pt>
                <c:pt idx="1">
                  <c:v>0</c:v>
                </c:pt>
                <c:pt idx="2">
                  <c:v>12</c:v>
                </c:pt>
                <c:pt idx="3">
                  <c:v>25</c:v>
                </c:pt>
                <c:pt idx="4">
                  <c:v>33</c:v>
                </c:pt>
              </c:numCache>
            </c:numRef>
          </c:val>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Cash Balance Maximun </a:t>
            </a:r>
            <a:endParaRPr lang="en-US"/>
          </a:p>
        </c:rich>
      </c:tx>
      <c:overlay val="0"/>
      <c:spPr>
        <a:noFill/>
        <a:ln>
          <a:noFill/>
        </a:ln>
        <a:effectLst/>
      </c:spPr>
    </c:title>
    <c:autoTitleDeleted val="0"/>
    <c:view3D>
      <c:rotX val="30"/>
      <c:rotY val="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survey!$R$38:$R$42</c:f>
              <c:strCache>
                <c:ptCount val="5"/>
                <c:pt idx="0">
                  <c:v>disagree</c:v>
                </c:pt>
                <c:pt idx="1">
                  <c:v>strongly disagree</c:v>
                </c:pt>
                <c:pt idx="2">
                  <c:v>neutral</c:v>
                </c:pt>
                <c:pt idx="3">
                  <c:v>agree</c:v>
                </c:pt>
                <c:pt idx="4">
                  <c:v>strongly agree</c:v>
                </c:pt>
              </c:strCache>
            </c:strRef>
          </c:cat>
          <c:val>
            <c:numRef>
              <c:f>survey!$S$38:$S$42</c:f>
              <c:numCache>
                <c:formatCode>General</c:formatCode>
                <c:ptCount val="5"/>
                <c:pt idx="0">
                  <c:v>16</c:v>
                </c:pt>
                <c:pt idx="1">
                  <c:v>8</c:v>
                </c:pt>
                <c:pt idx="2">
                  <c:v>5</c:v>
                </c:pt>
                <c:pt idx="3">
                  <c:v>26</c:v>
                </c:pt>
                <c:pt idx="4">
                  <c:v>15</c:v>
                </c:pt>
              </c:numCache>
            </c:numRef>
          </c:val>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Correlation!$L$47</c:f>
              <c:strCache>
                <c:ptCount val="1"/>
                <c:pt idx="0">
                  <c:v>Efficiency score</c:v>
                </c:pt>
              </c:strCache>
            </c:strRef>
          </c:tx>
          <c:spPr>
            <a:ln w="25400" cap="rnd">
              <a:noFill/>
              <a:round/>
            </a:ln>
            <a:effectLst/>
          </c:spPr>
          <c:marker>
            <c:symbol val="diamond"/>
            <c:size val="6"/>
            <c:spPr>
              <a:solidFill>
                <a:schemeClr val="lt1"/>
              </a:solidFill>
              <a:ln w="1587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round/>
                    </a:ln>
                    <a:effectLst/>
                  </c:spPr>
                </c15:leaderLines>
              </c:ext>
            </c:extLst>
          </c:dLbls>
          <c:xVal>
            <c:numRef>
              <c:f>Correlation!$K$48:$K$52</c:f>
              <c:numCache>
                <c:formatCode>General</c:formatCode>
                <c:ptCount val="5"/>
                <c:pt idx="0">
                  <c:v>2014</c:v>
                </c:pt>
                <c:pt idx="1">
                  <c:v>2015</c:v>
                </c:pt>
                <c:pt idx="2">
                  <c:v>2016</c:v>
                </c:pt>
                <c:pt idx="3">
                  <c:v>2017</c:v>
                </c:pt>
                <c:pt idx="4">
                  <c:v>2018</c:v>
                </c:pt>
              </c:numCache>
            </c:numRef>
          </c:xVal>
          <c:yVal>
            <c:numRef>
              <c:f>Correlation!$L$48:$L$52</c:f>
              <c:numCache>
                <c:formatCode>General</c:formatCode>
                <c:ptCount val="5"/>
                <c:pt idx="0">
                  <c:v>17</c:v>
                </c:pt>
                <c:pt idx="1">
                  <c:v>22</c:v>
                </c:pt>
                <c:pt idx="2">
                  <c:v>8</c:v>
                </c:pt>
                <c:pt idx="3">
                  <c:v>13</c:v>
                </c:pt>
                <c:pt idx="4">
                  <c:v>20</c:v>
                </c:pt>
              </c:numCache>
            </c:numRef>
          </c:yVal>
          <c:smooth val="0"/>
        </c:ser>
        <c:ser>
          <c:idx val="1"/>
          <c:order val="1"/>
          <c:tx>
            <c:strRef>
              <c:f>Correlation!$M$47</c:f>
              <c:strCache>
                <c:ptCount val="1"/>
                <c:pt idx="0">
                  <c:v>Net Profit</c:v>
                </c:pt>
              </c:strCache>
            </c:strRef>
          </c:tx>
          <c:spPr>
            <a:ln w="25400" cap="rnd">
              <a:noFill/>
              <a:round/>
            </a:ln>
            <a:effectLst/>
          </c:spPr>
          <c:marker>
            <c:symbol val="square"/>
            <c:size val="6"/>
            <c:spPr>
              <a:solidFill>
                <a:schemeClr val="lt1"/>
              </a:solidFill>
              <a:ln w="1587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round/>
                    </a:ln>
                    <a:effectLst/>
                  </c:spPr>
                </c15:leaderLines>
              </c:ext>
            </c:extLst>
          </c:dLbls>
          <c:trendline>
            <c:spPr>
              <a:ln w="19050" cap="rnd">
                <a:solidFill>
                  <a:schemeClr val="accent2"/>
                </a:solidFill>
              </a:ln>
              <a:effectLst/>
            </c:spPr>
            <c:trendlineType val="linear"/>
            <c:dispRSqr val="1"/>
            <c:dispEq val="1"/>
            <c:trendlineLbl>
              <c:layout>
                <c:manualLayout>
                  <c:x val="0.14459033245844269"/>
                  <c:y val="-0.2321011956838728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rendlineLbl>
          </c:trendline>
          <c:trendline>
            <c:spPr>
              <a:ln w="19050" cap="rnd">
                <a:solidFill>
                  <a:schemeClr val="accent2"/>
                </a:solidFill>
              </a:ln>
              <a:effectLst/>
            </c:spPr>
            <c:trendlineType val="linear"/>
            <c:dispRSqr val="0"/>
            <c:dispEq val="0"/>
          </c:trendline>
          <c:trendline>
            <c:spPr>
              <a:ln w="19050" cap="rnd">
                <a:solidFill>
                  <a:schemeClr val="accent2"/>
                </a:solidFill>
              </a:ln>
              <a:effectLst/>
            </c:spPr>
            <c:trendlineType val="linear"/>
            <c:dispRSqr val="0"/>
            <c:dispEq val="0"/>
          </c:trendline>
          <c:xVal>
            <c:numRef>
              <c:f>Correlation!$K$48:$K$52</c:f>
              <c:numCache>
                <c:formatCode>General</c:formatCode>
                <c:ptCount val="5"/>
                <c:pt idx="0">
                  <c:v>2014</c:v>
                </c:pt>
                <c:pt idx="1">
                  <c:v>2015</c:v>
                </c:pt>
                <c:pt idx="2">
                  <c:v>2016</c:v>
                </c:pt>
                <c:pt idx="3">
                  <c:v>2017</c:v>
                </c:pt>
                <c:pt idx="4">
                  <c:v>2018</c:v>
                </c:pt>
              </c:numCache>
            </c:numRef>
          </c:xVal>
          <c:yVal>
            <c:numRef>
              <c:f>Correlation!$M$48:$M$52</c:f>
              <c:numCache>
                <c:formatCode>General</c:formatCode>
                <c:ptCount val="5"/>
                <c:pt idx="0">
                  <c:v>226718435</c:v>
                </c:pt>
                <c:pt idx="1">
                  <c:v>368631999</c:v>
                </c:pt>
                <c:pt idx="2">
                  <c:v>446386840</c:v>
                </c:pt>
                <c:pt idx="3">
                  <c:v>293161274</c:v>
                </c:pt>
                <c:pt idx="4" formatCode="0">
                  <c:v>294006043</c:v>
                </c:pt>
              </c:numCache>
            </c:numRef>
          </c:yVal>
          <c:smooth val="0"/>
        </c:ser>
        <c:dLbls>
          <c:dLblPos val="t"/>
          <c:showLegendKey val="0"/>
          <c:showVal val="1"/>
          <c:showCatName val="0"/>
          <c:showSerName val="0"/>
          <c:showPercent val="0"/>
          <c:showBubbleSize val="0"/>
        </c:dLbls>
        <c:axId val="240891776"/>
        <c:axId val="240893312"/>
      </c:scatterChart>
      <c:valAx>
        <c:axId val="240891776"/>
        <c:scaling>
          <c:orientation val="minMax"/>
        </c:scaling>
        <c:delete val="0"/>
        <c:axPos val="b"/>
        <c:majorGridlines>
          <c:spPr>
            <a:ln w="9525">
              <a:solidFill>
                <a:schemeClr val="dk1">
                  <a:lumMod val="15000"/>
                  <a:lumOff val="85000"/>
                </a:schemeClr>
              </a:solidFill>
              <a:round/>
            </a:ln>
            <a:effectLst/>
          </c:spPr>
        </c:majorGridlines>
        <c:numFmt formatCode="General" sourceLinked="1"/>
        <c:majorTickMark val="none"/>
        <c:minorTickMark val="none"/>
        <c:tickLblPos val="nextTo"/>
        <c:spPr>
          <a:noFill/>
          <a:ln w="9525">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40893312"/>
        <c:crosses val="autoZero"/>
        <c:crossBetween val="midCat"/>
      </c:valAx>
      <c:valAx>
        <c:axId val="240893312"/>
        <c:scaling>
          <c:orientation val="minMax"/>
        </c:scaling>
        <c:delete val="0"/>
        <c:axPos val="l"/>
        <c:majorGridlines>
          <c:spPr>
            <a:ln w="9525">
              <a:solidFill>
                <a:schemeClr val="dk1">
                  <a:lumMod val="15000"/>
                  <a:lumOff val="85000"/>
                </a:schemeClr>
              </a:solidFill>
              <a:round/>
            </a:ln>
            <a:effectLst/>
          </c:spPr>
        </c:majorGridlines>
        <c:numFmt formatCode="General" sourceLinked="1"/>
        <c:majorTickMark val="none"/>
        <c:minorTickMark val="none"/>
        <c:tickLblPos val="nextTo"/>
        <c:spPr>
          <a:noFill/>
          <a:ln w="9525">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40891776"/>
        <c:crosses val="autoZero"/>
        <c:crossBetween val="midCat"/>
      </c:valAx>
      <c:spPr>
        <a:pattFill prst="ltDnDiag">
          <a:fgClr>
            <a:schemeClr val="dk1">
              <a:lumMod val="15000"/>
              <a:lumOff val="85000"/>
            </a:schemeClr>
          </a:fgClr>
          <a:bgClr>
            <a:schemeClr val="lt1"/>
          </a:bgClr>
        </a:pattFill>
        <a:ln>
          <a:noFill/>
        </a:ln>
        <a:effectLst/>
      </c:spPr>
    </c:plotArea>
    <c:legend>
      <c:legendPos val="b"/>
      <c:legendEntry>
        <c:idx val="3"/>
        <c:delete val="1"/>
      </c:legendEntry>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a:solidFill>
        <a:schemeClr val="dk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64A28B-A5DB-44BC-87D2-D76F8791A495}" type="doc">
      <dgm:prSet loTypeId="urn:microsoft.com/office/officeart/2005/8/layout/pyramid2" loCatId="list" qsTypeId="urn:microsoft.com/office/officeart/2005/8/quickstyle/simple3" qsCatId="simple" csTypeId="urn:microsoft.com/office/officeart/2005/8/colors/accent1_2" csCatId="accent1" phldr="1"/>
      <dgm:spPr/>
    </dgm:pt>
    <dgm:pt modelId="{A7A16FD2-E1B9-4E43-A6E1-FEB2E8FD5006}">
      <dgm:prSet phldrT="[Text]" custT="1"/>
      <dgm:spPr/>
      <dgm:t>
        <a:bodyPr/>
        <a:lstStyle/>
        <a:p>
          <a:r>
            <a:rPr lang="en-US" sz="1200" b="1">
              <a:solidFill>
                <a:schemeClr val="accent1">
                  <a:lumMod val="50000"/>
                </a:schemeClr>
              </a:solidFill>
              <a:latin typeface="Times New Roman" panose="02020603050405020304" pitchFamily="18" charset="0"/>
              <a:cs typeface="Times New Roman" panose="02020603050405020304" pitchFamily="18" charset="0"/>
            </a:rPr>
            <a:t>Introduction</a:t>
          </a:r>
        </a:p>
      </dgm:t>
    </dgm:pt>
    <dgm:pt modelId="{9EB31E92-4DCB-4D7D-A4BF-CE62434BA764}" type="parTrans" cxnId="{21D8617B-F671-4A46-A97A-8858B0B58970}">
      <dgm:prSet/>
      <dgm:spPr/>
      <dgm:t>
        <a:bodyPr/>
        <a:lstStyle/>
        <a:p>
          <a:endParaRPr lang="en-US">
            <a:solidFill>
              <a:schemeClr val="accent1">
                <a:lumMod val="50000"/>
              </a:schemeClr>
            </a:solidFill>
          </a:endParaRPr>
        </a:p>
      </dgm:t>
    </dgm:pt>
    <dgm:pt modelId="{373EDF21-18C6-4694-9573-4D152F71AA4E}" type="sibTrans" cxnId="{21D8617B-F671-4A46-A97A-8858B0B58970}">
      <dgm:prSet/>
      <dgm:spPr/>
      <dgm:t>
        <a:bodyPr/>
        <a:lstStyle/>
        <a:p>
          <a:endParaRPr lang="en-US">
            <a:solidFill>
              <a:schemeClr val="accent1">
                <a:lumMod val="50000"/>
              </a:schemeClr>
            </a:solidFill>
          </a:endParaRPr>
        </a:p>
      </dgm:t>
    </dgm:pt>
    <dgm:pt modelId="{67122DA0-BD76-41C9-92F6-C350EFF1D721}">
      <dgm:prSet phldrT="[Text]" custT="1"/>
      <dgm:spPr/>
      <dgm:t>
        <a:bodyPr/>
        <a:lstStyle/>
        <a:p>
          <a:r>
            <a:rPr lang="en-US" sz="1200" b="1">
              <a:solidFill>
                <a:schemeClr val="accent1">
                  <a:lumMod val="50000"/>
                </a:schemeClr>
              </a:solidFill>
              <a:latin typeface="Times New Roman" panose="02020603050405020304" pitchFamily="18" charset="0"/>
              <a:cs typeface="Times New Roman" panose="02020603050405020304" pitchFamily="18" charset="0"/>
            </a:rPr>
            <a:t>Literature Review</a:t>
          </a:r>
        </a:p>
      </dgm:t>
    </dgm:pt>
    <dgm:pt modelId="{24C4490B-2721-4ED0-90E5-22457815A1B0}" type="parTrans" cxnId="{202602F1-AF9F-4958-B5E5-7F66C5B7F4C9}">
      <dgm:prSet/>
      <dgm:spPr/>
      <dgm:t>
        <a:bodyPr/>
        <a:lstStyle/>
        <a:p>
          <a:endParaRPr lang="en-US">
            <a:solidFill>
              <a:schemeClr val="accent1">
                <a:lumMod val="50000"/>
              </a:schemeClr>
            </a:solidFill>
          </a:endParaRPr>
        </a:p>
      </dgm:t>
    </dgm:pt>
    <dgm:pt modelId="{5D8AEE77-7B1E-4C36-A9CB-D9C771701763}" type="sibTrans" cxnId="{202602F1-AF9F-4958-B5E5-7F66C5B7F4C9}">
      <dgm:prSet/>
      <dgm:spPr/>
      <dgm:t>
        <a:bodyPr/>
        <a:lstStyle/>
        <a:p>
          <a:endParaRPr lang="en-US">
            <a:solidFill>
              <a:schemeClr val="accent1">
                <a:lumMod val="50000"/>
              </a:schemeClr>
            </a:solidFill>
          </a:endParaRPr>
        </a:p>
      </dgm:t>
    </dgm:pt>
    <dgm:pt modelId="{F0424C61-C2F0-4219-B481-55826C9F3683}">
      <dgm:prSet phldrT="[Text]" custT="1"/>
      <dgm:spPr/>
      <dgm:t>
        <a:bodyPr/>
        <a:lstStyle/>
        <a:p>
          <a:r>
            <a:rPr lang="en-US" sz="1200" b="1">
              <a:solidFill>
                <a:schemeClr val="accent1">
                  <a:lumMod val="50000"/>
                </a:schemeClr>
              </a:solidFill>
              <a:latin typeface="Times New Roman" panose="02020603050405020304" pitchFamily="18" charset="0"/>
              <a:cs typeface="Times New Roman" panose="02020603050405020304" pitchFamily="18" charset="0"/>
            </a:rPr>
            <a:t>Organizational Background</a:t>
          </a:r>
        </a:p>
      </dgm:t>
    </dgm:pt>
    <dgm:pt modelId="{D2F3F27F-E9AD-4ACB-8A86-E0B6A3D2B33E}" type="parTrans" cxnId="{6701FA2E-DD2A-4A3F-94B3-9A03B16E26A3}">
      <dgm:prSet/>
      <dgm:spPr/>
      <dgm:t>
        <a:bodyPr/>
        <a:lstStyle/>
        <a:p>
          <a:endParaRPr lang="en-US">
            <a:solidFill>
              <a:schemeClr val="accent1">
                <a:lumMod val="50000"/>
              </a:schemeClr>
            </a:solidFill>
          </a:endParaRPr>
        </a:p>
      </dgm:t>
    </dgm:pt>
    <dgm:pt modelId="{134EC666-CCFF-4276-8399-8ED48FA83CF4}" type="sibTrans" cxnId="{6701FA2E-DD2A-4A3F-94B3-9A03B16E26A3}">
      <dgm:prSet/>
      <dgm:spPr/>
      <dgm:t>
        <a:bodyPr/>
        <a:lstStyle/>
        <a:p>
          <a:endParaRPr lang="en-US">
            <a:solidFill>
              <a:schemeClr val="accent1">
                <a:lumMod val="50000"/>
              </a:schemeClr>
            </a:solidFill>
          </a:endParaRPr>
        </a:p>
      </dgm:t>
    </dgm:pt>
    <dgm:pt modelId="{06B79E52-083A-412C-9B70-3DF570B4DA58}">
      <dgm:prSet phldrT="[Text]" custT="1"/>
      <dgm:spPr/>
      <dgm:t>
        <a:bodyPr/>
        <a:lstStyle/>
        <a:p>
          <a:r>
            <a:rPr lang="en-US" sz="1200" b="1">
              <a:solidFill>
                <a:schemeClr val="accent1">
                  <a:lumMod val="50000"/>
                </a:schemeClr>
              </a:solidFill>
              <a:latin typeface="Times New Roman" panose="02020603050405020304" pitchFamily="18" charset="0"/>
              <a:cs typeface="Times New Roman" panose="02020603050405020304" pitchFamily="18" charset="0"/>
            </a:rPr>
            <a:t>Methodology</a:t>
          </a:r>
        </a:p>
      </dgm:t>
    </dgm:pt>
    <dgm:pt modelId="{6D9533F4-E22E-47FF-A522-F03EF59DBA42}" type="parTrans" cxnId="{D76228DE-6CB3-4922-8B64-683E53D99F03}">
      <dgm:prSet/>
      <dgm:spPr/>
      <dgm:t>
        <a:bodyPr/>
        <a:lstStyle/>
        <a:p>
          <a:endParaRPr lang="en-US">
            <a:solidFill>
              <a:schemeClr val="accent1">
                <a:lumMod val="50000"/>
              </a:schemeClr>
            </a:solidFill>
          </a:endParaRPr>
        </a:p>
      </dgm:t>
    </dgm:pt>
    <dgm:pt modelId="{89783500-4FFD-443D-955B-88F60C15E23E}" type="sibTrans" cxnId="{D76228DE-6CB3-4922-8B64-683E53D99F03}">
      <dgm:prSet/>
      <dgm:spPr/>
      <dgm:t>
        <a:bodyPr/>
        <a:lstStyle/>
        <a:p>
          <a:endParaRPr lang="en-US">
            <a:solidFill>
              <a:schemeClr val="accent1">
                <a:lumMod val="50000"/>
              </a:schemeClr>
            </a:solidFill>
          </a:endParaRPr>
        </a:p>
      </dgm:t>
    </dgm:pt>
    <dgm:pt modelId="{77C19579-E4C2-4434-B07B-703727491DE1}">
      <dgm:prSet phldrT="[Text]" custT="1"/>
      <dgm:spPr/>
      <dgm:t>
        <a:bodyPr/>
        <a:lstStyle/>
        <a:p>
          <a:r>
            <a:rPr lang="en-US" sz="1200" b="1">
              <a:solidFill>
                <a:schemeClr val="accent1">
                  <a:lumMod val="50000"/>
                </a:schemeClr>
              </a:solidFill>
              <a:latin typeface="Times New Roman" panose="02020603050405020304" pitchFamily="18" charset="0"/>
              <a:cs typeface="Times New Roman" panose="02020603050405020304" pitchFamily="18" charset="0"/>
            </a:rPr>
            <a:t>Analysis and findings</a:t>
          </a:r>
        </a:p>
      </dgm:t>
    </dgm:pt>
    <dgm:pt modelId="{692C6447-C94B-4831-9A42-D629508C38A4}" type="parTrans" cxnId="{8E6A26DE-6570-4B74-9BE6-C6198BAE7798}">
      <dgm:prSet/>
      <dgm:spPr/>
      <dgm:t>
        <a:bodyPr/>
        <a:lstStyle/>
        <a:p>
          <a:endParaRPr lang="en-US">
            <a:solidFill>
              <a:schemeClr val="accent1">
                <a:lumMod val="50000"/>
              </a:schemeClr>
            </a:solidFill>
          </a:endParaRPr>
        </a:p>
      </dgm:t>
    </dgm:pt>
    <dgm:pt modelId="{A6CD0F25-C5D8-462D-A944-C1436E5D17E8}" type="sibTrans" cxnId="{8E6A26DE-6570-4B74-9BE6-C6198BAE7798}">
      <dgm:prSet/>
      <dgm:spPr/>
      <dgm:t>
        <a:bodyPr/>
        <a:lstStyle/>
        <a:p>
          <a:endParaRPr lang="en-US">
            <a:solidFill>
              <a:schemeClr val="accent1">
                <a:lumMod val="50000"/>
              </a:schemeClr>
            </a:solidFill>
          </a:endParaRPr>
        </a:p>
      </dgm:t>
    </dgm:pt>
    <dgm:pt modelId="{E826D12D-7700-49E2-9E58-E8E20A8DCF7A}">
      <dgm:prSet phldrT="[Text]" custT="1"/>
      <dgm:spPr/>
      <dgm:t>
        <a:bodyPr/>
        <a:lstStyle/>
        <a:p>
          <a:r>
            <a:rPr lang="en-US" sz="1200" b="1">
              <a:solidFill>
                <a:schemeClr val="accent1">
                  <a:lumMod val="50000"/>
                </a:schemeClr>
              </a:solidFill>
              <a:latin typeface="Times New Roman" panose="02020603050405020304" pitchFamily="18" charset="0"/>
              <a:cs typeface="Times New Roman" panose="02020603050405020304" pitchFamily="18" charset="0"/>
            </a:rPr>
            <a:t>Recommendation,Conclution</a:t>
          </a:r>
        </a:p>
      </dgm:t>
    </dgm:pt>
    <dgm:pt modelId="{B5CC2C86-6386-40C6-B8BA-B542B4FB689D}" type="parTrans" cxnId="{D945789D-70E2-4237-99DE-8CFD9B8DB454}">
      <dgm:prSet/>
      <dgm:spPr/>
      <dgm:t>
        <a:bodyPr/>
        <a:lstStyle/>
        <a:p>
          <a:endParaRPr lang="en-US">
            <a:solidFill>
              <a:schemeClr val="accent1">
                <a:lumMod val="50000"/>
              </a:schemeClr>
            </a:solidFill>
          </a:endParaRPr>
        </a:p>
      </dgm:t>
    </dgm:pt>
    <dgm:pt modelId="{EA79AC22-F18B-4DBB-8A34-A9C328681291}" type="sibTrans" cxnId="{D945789D-70E2-4237-99DE-8CFD9B8DB454}">
      <dgm:prSet/>
      <dgm:spPr/>
      <dgm:t>
        <a:bodyPr/>
        <a:lstStyle/>
        <a:p>
          <a:endParaRPr lang="en-US">
            <a:solidFill>
              <a:schemeClr val="accent1">
                <a:lumMod val="50000"/>
              </a:schemeClr>
            </a:solidFill>
          </a:endParaRPr>
        </a:p>
      </dgm:t>
    </dgm:pt>
    <dgm:pt modelId="{0ECCB449-FBD9-43FE-954E-907556560490}">
      <dgm:prSet phldrT="[Text]" custT="1"/>
      <dgm:spPr/>
      <dgm:t>
        <a:bodyPr/>
        <a:lstStyle/>
        <a:p>
          <a:r>
            <a:rPr lang="en-US" sz="1200" b="1">
              <a:solidFill>
                <a:schemeClr val="accent1">
                  <a:lumMod val="50000"/>
                </a:schemeClr>
              </a:solidFill>
              <a:latin typeface="Times New Roman" panose="02020603050405020304" pitchFamily="18" charset="0"/>
              <a:cs typeface="Times New Roman" panose="02020603050405020304" pitchFamily="18" charset="0"/>
            </a:rPr>
            <a:t>References</a:t>
          </a:r>
        </a:p>
      </dgm:t>
    </dgm:pt>
    <dgm:pt modelId="{DC86733A-8551-4D00-93C6-FCC544BE87EF}" type="parTrans" cxnId="{8A6A0C00-D7DE-4261-AC9C-CE70433AA845}">
      <dgm:prSet/>
      <dgm:spPr/>
      <dgm:t>
        <a:bodyPr/>
        <a:lstStyle/>
        <a:p>
          <a:endParaRPr lang="en-US">
            <a:solidFill>
              <a:schemeClr val="accent1">
                <a:lumMod val="50000"/>
              </a:schemeClr>
            </a:solidFill>
          </a:endParaRPr>
        </a:p>
      </dgm:t>
    </dgm:pt>
    <dgm:pt modelId="{9B8D2959-CCDC-4D70-A30B-47ACC7941234}" type="sibTrans" cxnId="{8A6A0C00-D7DE-4261-AC9C-CE70433AA845}">
      <dgm:prSet/>
      <dgm:spPr/>
      <dgm:t>
        <a:bodyPr/>
        <a:lstStyle/>
        <a:p>
          <a:endParaRPr lang="en-US">
            <a:solidFill>
              <a:schemeClr val="accent1">
                <a:lumMod val="50000"/>
              </a:schemeClr>
            </a:solidFill>
          </a:endParaRPr>
        </a:p>
      </dgm:t>
    </dgm:pt>
    <dgm:pt modelId="{5830B5D5-21F6-46E9-A952-0C4DB8E017AD}" type="pres">
      <dgm:prSet presAssocID="{E964A28B-A5DB-44BC-87D2-D76F8791A495}" presName="compositeShape" presStyleCnt="0">
        <dgm:presLayoutVars>
          <dgm:dir/>
          <dgm:resizeHandles/>
        </dgm:presLayoutVars>
      </dgm:prSet>
      <dgm:spPr/>
    </dgm:pt>
    <dgm:pt modelId="{BEEEA891-9A96-4AAC-B49D-A74783D3552F}" type="pres">
      <dgm:prSet presAssocID="{E964A28B-A5DB-44BC-87D2-D76F8791A495}" presName="pyramid" presStyleLbl="node1" presStyleIdx="0" presStyleCnt="1"/>
      <dgm:spPr/>
    </dgm:pt>
    <dgm:pt modelId="{28AD6738-DD42-4558-8AC9-C53F7CDCF714}" type="pres">
      <dgm:prSet presAssocID="{E964A28B-A5DB-44BC-87D2-D76F8791A495}" presName="theList" presStyleCnt="0"/>
      <dgm:spPr/>
    </dgm:pt>
    <dgm:pt modelId="{42C35DAE-1973-4342-A093-28C46E2A9274}" type="pres">
      <dgm:prSet presAssocID="{A7A16FD2-E1B9-4E43-A6E1-FEB2E8FD5006}" presName="aNode" presStyleLbl="fgAcc1" presStyleIdx="0" presStyleCnt="7">
        <dgm:presLayoutVars>
          <dgm:bulletEnabled val="1"/>
        </dgm:presLayoutVars>
      </dgm:prSet>
      <dgm:spPr/>
      <dgm:t>
        <a:bodyPr/>
        <a:lstStyle/>
        <a:p>
          <a:endParaRPr lang="en-US"/>
        </a:p>
      </dgm:t>
    </dgm:pt>
    <dgm:pt modelId="{CA5B02B9-2E5F-40FA-9AA4-340516122142}" type="pres">
      <dgm:prSet presAssocID="{A7A16FD2-E1B9-4E43-A6E1-FEB2E8FD5006}" presName="aSpace" presStyleCnt="0"/>
      <dgm:spPr/>
    </dgm:pt>
    <dgm:pt modelId="{1D5C4004-C760-4AA1-A79A-2188DD56B5F2}" type="pres">
      <dgm:prSet presAssocID="{67122DA0-BD76-41C9-92F6-C350EFF1D721}" presName="aNode" presStyleLbl="fgAcc1" presStyleIdx="1" presStyleCnt="7">
        <dgm:presLayoutVars>
          <dgm:bulletEnabled val="1"/>
        </dgm:presLayoutVars>
      </dgm:prSet>
      <dgm:spPr/>
      <dgm:t>
        <a:bodyPr/>
        <a:lstStyle/>
        <a:p>
          <a:endParaRPr lang="en-US"/>
        </a:p>
      </dgm:t>
    </dgm:pt>
    <dgm:pt modelId="{F2A351C1-C664-4486-8372-514D6704C10F}" type="pres">
      <dgm:prSet presAssocID="{67122DA0-BD76-41C9-92F6-C350EFF1D721}" presName="aSpace" presStyleCnt="0"/>
      <dgm:spPr/>
    </dgm:pt>
    <dgm:pt modelId="{A092C246-DA3D-4077-96FE-11442E8E0876}" type="pres">
      <dgm:prSet presAssocID="{F0424C61-C2F0-4219-B481-55826C9F3683}" presName="aNode" presStyleLbl="fgAcc1" presStyleIdx="2" presStyleCnt="7">
        <dgm:presLayoutVars>
          <dgm:bulletEnabled val="1"/>
        </dgm:presLayoutVars>
      </dgm:prSet>
      <dgm:spPr/>
      <dgm:t>
        <a:bodyPr/>
        <a:lstStyle/>
        <a:p>
          <a:endParaRPr lang="en-US"/>
        </a:p>
      </dgm:t>
    </dgm:pt>
    <dgm:pt modelId="{7891F6F3-DEDE-41E3-98D4-2D5AEDF58EF9}" type="pres">
      <dgm:prSet presAssocID="{F0424C61-C2F0-4219-B481-55826C9F3683}" presName="aSpace" presStyleCnt="0"/>
      <dgm:spPr/>
    </dgm:pt>
    <dgm:pt modelId="{F3BCF938-B417-453F-B125-7520075945AA}" type="pres">
      <dgm:prSet presAssocID="{06B79E52-083A-412C-9B70-3DF570B4DA58}" presName="aNode" presStyleLbl="fgAcc1" presStyleIdx="3" presStyleCnt="7">
        <dgm:presLayoutVars>
          <dgm:bulletEnabled val="1"/>
        </dgm:presLayoutVars>
      </dgm:prSet>
      <dgm:spPr/>
      <dgm:t>
        <a:bodyPr/>
        <a:lstStyle/>
        <a:p>
          <a:endParaRPr lang="en-US"/>
        </a:p>
      </dgm:t>
    </dgm:pt>
    <dgm:pt modelId="{D0DBEBF7-7C4A-4891-B78F-05359CB6DE2C}" type="pres">
      <dgm:prSet presAssocID="{06B79E52-083A-412C-9B70-3DF570B4DA58}" presName="aSpace" presStyleCnt="0"/>
      <dgm:spPr/>
    </dgm:pt>
    <dgm:pt modelId="{769C5E9C-21B8-487B-A309-E213947B1BA6}" type="pres">
      <dgm:prSet presAssocID="{77C19579-E4C2-4434-B07B-703727491DE1}" presName="aNode" presStyleLbl="fgAcc1" presStyleIdx="4" presStyleCnt="7">
        <dgm:presLayoutVars>
          <dgm:bulletEnabled val="1"/>
        </dgm:presLayoutVars>
      </dgm:prSet>
      <dgm:spPr/>
      <dgm:t>
        <a:bodyPr/>
        <a:lstStyle/>
        <a:p>
          <a:endParaRPr lang="en-US"/>
        </a:p>
      </dgm:t>
    </dgm:pt>
    <dgm:pt modelId="{E64EBF58-D411-426C-9318-6CFDB27E700F}" type="pres">
      <dgm:prSet presAssocID="{77C19579-E4C2-4434-B07B-703727491DE1}" presName="aSpace" presStyleCnt="0"/>
      <dgm:spPr/>
    </dgm:pt>
    <dgm:pt modelId="{E6E62845-3E62-48E0-8B4B-CE632061B2CE}" type="pres">
      <dgm:prSet presAssocID="{E826D12D-7700-49E2-9E58-E8E20A8DCF7A}" presName="aNode" presStyleLbl="fgAcc1" presStyleIdx="5" presStyleCnt="7">
        <dgm:presLayoutVars>
          <dgm:bulletEnabled val="1"/>
        </dgm:presLayoutVars>
      </dgm:prSet>
      <dgm:spPr/>
      <dgm:t>
        <a:bodyPr/>
        <a:lstStyle/>
        <a:p>
          <a:endParaRPr lang="en-US"/>
        </a:p>
      </dgm:t>
    </dgm:pt>
    <dgm:pt modelId="{535B7395-7E82-4923-804B-477474BDD216}" type="pres">
      <dgm:prSet presAssocID="{E826D12D-7700-49E2-9E58-E8E20A8DCF7A}" presName="aSpace" presStyleCnt="0"/>
      <dgm:spPr/>
    </dgm:pt>
    <dgm:pt modelId="{67FEE0EF-BB42-4D70-B3D3-068563A3E2EC}" type="pres">
      <dgm:prSet presAssocID="{0ECCB449-FBD9-43FE-954E-907556560490}" presName="aNode" presStyleLbl="fgAcc1" presStyleIdx="6" presStyleCnt="7">
        <dgm:presLayoutVars>
          <dgm:bulletEnabled val="1"/>
        </dgm:presLayoutVars>
      </dgm:prSet>
      <dgm:spPr/>
      <dgm:t>
        <a:bodyPr/>
        <a:lstStyle/>
        <a:p>
          <a:endParaRPr lang="en-US"/>
        </a:p>
      </dgm:t>
    </dgm:pt>
    <dgm:pt modelId="{D4C85537-C9ED-42E5-AEAD-B691F948C519}" type="pres">
      <dgm:prSet presAssocID="{0ECCB449-FBD9-43FE-954E-907556560490}" presName="aSpace" presStyleCnt="0"/>
      <dgm:spPr/>
    </dgm:pt>
  </dgm:ptLst>
  <dgm:cxnLst>
    <dgm:cxn modelId="{42766481-FF86-4884-B50C-606D1C1D7A92}" type="presOf" srcId="{A7A16FD2-E1B9-4E43-A6E1-FEB2E8FD5006}" destId="{42C35DAE-1973-4342-A093-28C46E2A9274}" srcOrd="0" destOrd="0" presId="urn:microsoft.com/office/officeart/2005/8/layout/pyramid2"/>
    <dgm:cxn modelId="{202602F1-AF9F-4958-B5E5-7F66C5B7F4C9}" srcId="{E964A28B-A5DB-44BC-87D2-D76F8791A495}" destId="{67122DA0-BD76-41C9-92F6-C350EFF1D721}" srcOrd="1" destOrd="0" parTransId="{24C4490B-2721-4ED0-90E5-22457815A1B0}" sibTransId="{5D8AEE77-7B1E-4C36-A9CB-D9C771701763}"/>
    <dgm:cxn modelId="{D945789D-70E2-4237-99DE-8CFD9B8DB454}" srcId="{E964A28B-A5DB-44BC-87D2-D76F8791A495}" destId="{E826D12D-7700-49E2-9E58-E8E20A8DCF7A}" srcOrd="5" destOrd="0" parTransId="{B5CC2C86-6386-40C6-B8BA-B542B4FB689D}" sibTransId="{EA79AC22-F18B-4DBB-8A34-A9C328681291}"/>
    <dgm:cxn modelId="{3BD3BDE2-9EC5-4658-9417-1B46142EC81E}" type="presOf" srcId="{0ECCB449-FBD9-43FE-954E-907556560490}" destId="{67FEE0EF-BB42-4D70-B3D3-068563A3E2EC}" srcOrd="0" destOrd="0" presId="urn:microsoft.com/office/officeart/2005/8/layout/pyramid2"/>
    <dgm:cxn modelId="{21D8617B-F671-4A46-A97A-8858B0B58970}" srcId="{E964A28B-A5DB-44BC-87D2-D76F8791A495}" destId="{A7A16FD2-E1B9-4E43-A6E1-FEB2E8FD5006}" srcOrd="0" destOrd="0" parTransId="{9EB31E92-4DCB-4D7D-A4BF-CE62434BA764}" sibTransId="{373EDF21-18C6-4694-9573-4D152F71AA4E}"/>
    <dgm:cxn modelId="{6701FA2E-DD2A-4A3F-94B3-9A03B16E26A3}" srcId="{E964A28B-A5DB-44BC-87D2-D76F8791A495}" destId="{F0424C61-C2F0-4219-B481-55826C9F3683}" srcOrd="2" destOrd="0" parTransId="{D2F3F27F-E9AD-4ACB-8A86-E0B6A3D2B33E}" sibTransId="{134EC666-CCFF-4276-8399-8ED48FA83CF4}"/>
    <dgm:cxn modelId="{D76228DE-6CB3-4922-8B64-683E53D99F03}" srcId="{E964A28B-A5DB-44BC-87D2-D76F8791A495}" destId="{06B79E52-083A-412C-9B70-3DF570B4DA58}" srcOrd="3" destOrd="0" parTransId="{6D9533F4-E22E-47FF-A522-F03EF59DBA42}" sibTransId="{89783500-4FFD-443D-955B-88F60C15E23E}"/>
    <dgm:cxn modelId="{C5D59661-8F09-44F6-9B0E-F01D200EDC2B}" type="presOf" srcId="{06B79E52-083A-412C-9B70-3DF570B4DA58}" destId="{F3BCF938-B417-453F-B125-7520075945AA}" srcOrd="0" destOrd="0" presId="urn:microsoft.com/office/officeart/2005/8/layout/pyramid2"/>
    <dgm:cxn modelId="{01B0D536-657B-40F9-8F49-372E52EB4F34}" type="presOf" srcId="{67122DA0-BD76-41C9-92F6-C350EFF1D721}" destId="{1D5C4004-C760-4AA1-A79A-2188DD56B5F2}" srcOrd="0" destOrd="0" presId="urn:microsoft.com/office/officeart/2005/8/layout/pyramid2"/>
    <dgm:cxn modelId="{8A6A0C00-D7DE-4261-AC9C-CE70433AA845}" srcId="{E964A28B-A5DB-44BC-87D2-D76F8791A495}" destId="{0ECCB449-FBD9-43FE-954E-907556560490}" srcOrd="6" destOrd="0" parTransId="{DC86733A-8551-4D00-93C6-FCC544BE87EF}" sibTransId="{9B8D2959-CCDC-4D70-A30B-47ACC7941234}"/>
    <dgm:cxn modelId="{4020B1CF-E64A-483F-A9D4-2DCB8919B323}" type="presOf" srcId="{E826D12D-7700-49E2-9E58-E8E20A8DCF7A}" destId="{E6E62845-3E62-48E0-8B4B-CE632061B2CE}" srcOrd="0" destOrd="0" presId="urn:microsoft.com/office/officeart/2005/8/layout/pyramid2"/>
    <dgm:cxn modelId="{87970C65-7B67-4C82-B2CA-719E35C0C088}" type="presOf" srcId="{77C19579-E4C2-4434-B07B-703727491DE1}" destId="{769C5E9C-21B8-487B-A309-E213947B1BA6}" srcOrd="0" destOrd="0" presId="urn:microsoft.com/office/officeart/2005/8/layout/pyramid2"/>
    <dgm:cxn modelId="{8E6A26DE-6570-4B74-9BE6-C6198BAE7798}" srcId="{E964A28B-A5DB-44BC-87D2-D76F8791A495}" destId="{77C19579-E4C2-4434-B07B-703727491DE1}" srcOrd="4" destOrd="0" parTransId="{692C6447-C94B-4831-9A42-D629508C38A4}" sibTransId="{A6CD0F25-C5D8-462D-A944-C1436E5D17E8}"/>
    <dgm:cxn modelId="{CDAF1677-65EE-4FAE-BAE3-11B2ED06102D}" type="presOf" srcId="{F0424C61-C2F0-4219-B481-55826C9F3683}" destId="{A092C246-DA3D-4077-96FE-11442E8E0876}" srcOrd="0" destOrd="0" presId="urn:microsoft.com/office/officeart/2005/8/layout/pyramid2"/>
    <dgm:cxn modelId="{F1983EC4-9EC8-4550-9515-CE101549CCC9}" type="presOf" srcId="{E964A28B-A5DB-44BC-87D2-D76F8791A495}" destId="{5830B5D5-21F6-46E9-A952-0C4DB8E017AD}" srcOrd="0" destOrd="0" presId="urn:microsoft.com/office/officeart/2005/8/layout/pyramid2"/>
    <dgm:cxn modelId="{7C3DB25D-4D9A-4E62-B392-B507590B0475}" type="presParOf" srcId="{5830B5D5-21F6-46E9-A952-0C4DB8E017AD}" destId="{BEEEA891-9A96-4AAC-B49D-A74783D3552F}" srcOrd="0" destOrd="0" presId="urn:microsoft.com/office/officeart/2005/8/layout/pyramid2"/>
    <dgm:cxn modelId="{EC2584DF-5636-4B9C-A2EE-6FE153F3E415}" type="presParOf" srcId="{5830B5D5-21F6-46E9-A952-0C4DB8E017AD}" destId="{28AD6738-DD42-4558-8AC9-C53F7CDCF714}" srcOrd="1" destOrd="0" presId="urn:microsoft.com/office/officeart/2005/8/layout/pyramid2"/>
    <dgm:cxn modelId="{11D03744-E4F6-4C46-A530-52B0F8E1C3C2}" type="presParOf" srcId="{28AD6738-DD42-4558-8AC9-C53F7CDCF714}" destId="{42C35DAE-1973-4342-A093-28C46E2A9274}" srcOrd="0" destOrd="0" presId="urn:microsoft.com/office/officeart/2005/8/layout/pyramid2"/>
    <dgm:cxn modelId="{C352BF67-EAF7-4103-A043-B676FE70DC4B}" type="presParOf" srcId="{28AD6738-DD42-4558-8AC9-C53F7CDCF714}" destId="{CA5B02B9-2E5F-40FA-9AA4-340516122142}" srcOrd="1" destOrd="0" presId="urn:microsoft.com/office/officeart/2005/8/layout/pyramid2"/>
    <dgm:cxn modelId="{E0938BEB-6492-401E-862A-41D7210C483B}" type="presParOf" srcId="{28AD6738-DD42-4558-8AC9-C53F7CDCF714}" destId="{1D5C4004-C760-4AA1-A79A-2188DD56B5F2}" srcOrd="2" destOrd="0" presId="urn:microsoft.com/office/officeart/2005/8/layout/pyramid2"/>
    <dgm:cxn modelId="{24D08A16-9120-4104-8D60-110B69DE1EC8}" type="presParOf" srcId="{28AD6738-DD42-4558-8AC9-C53F7CDCF714}" destId="{F2A351C1-C664-4486-8372-514D6704C10F}" srcOrd="3" destOrd="0" presId="urn:microsoft.com/office/officeart/2005/8/layout/pyramid2"/>
    <dgm:cxn modelId="{76E168A8-01C8-4AB9-821B-4DE3987190B1}" type="presParOf" srcId="{28AD6738-DD42-4558-8AC9-C53F7CDCF714}" destId="{A092C246-DA3D-4077-96FE-11442E8E0876}" srcOrd="4" destOrd="0" presId="urn:microsoft.com/office/officeart/2005/8/layout/pyramid2"/>
    <dgm:cxn modelId="{4892E5A1-94EB-46B4-8A4D-AF530F465578}" type="presParOf" srcId="{28AD6738-DD42-4558-8AC9-C53F7CDCF714}" destId="{7891F6F3-DEDE-41E3-98D4-2D5AEDF58EF9}" srcOrd="5" destOrd="0" presId="urn:microsoft.com/office/officeart/2005/8/layout/pyramid2"/>
    <dgm:cxn modelId="{FBE47983-BD76-4851-A426-68282024C533}" type="presParOf" srcId="{28AD6738-DD42-4558-8AC9-C53F7CDCF714}" destId="{F3BCF938-B417-453F-B125-7520075945AA}" srcOrd="6" destOrd="0" presId="urn:microsoft.com/office/officeart/2005/8/layout/pyramid2"/>
    <dgm:cxn modelId="{77AA6015-67CB-4936-9CEF-BC8D500F1F63}" type="presParOf" srcId="{28AD6738-DD42-4558-8AC9-C53F7CDCF714}" destId="{D0DBEBF7-7C4A-4891-B78F-05359CB6DE2C}" srcOrd="7" destOrd="0" presId="urn:microsoft.com/office/officeart/2005/8/layout/pyramid2"/>
    <dgm:cxn modelId="{41DA4431-DA2C-4837-8EFC-B6C98602F730}" type="presParOf" srcId="{28AD6738-DD42-4558-8AC9-C53F7CDCF714}" destId="{769C5E9C-21B8-487B-A309-E213947B1BA6}" srcOrd="8" destOrd="0" presId="urn:microsoft.com/office/officeart/2005/8/layout/pyramid2"/>
    <dgm:cxn modelId="{E4D32919-29A4-471E-8140-79F2B54453BF}" type="presParOf" srcId="{28AD6738-DD42-4558-8AC9-C53F7CDCF714}" destId="{E64EBF58-D411-426C-9318-6CFDB27E700F}" srcOrd="9" destOrd="0" presId="urn:microsoft.com/office/officeart/2005/8/layout/pyramid2"/>
    <dgm:cxn modelId="{8D4A7508-BD9D-4F4E-8B80-8E9BCCC91E79}" type="presParOf" srcId="{28AD6738-DD42-4558-8AC9-C53F7CDCF714}" destId="{E6E62845-3E62-48E0-8B4B-CE632061B2CE}" srcOrd="10" destOrd="0" presId="urn:microsoft.com/office/officeart/2005/8/layout/pyramid2"/>
    <dgm:cxn modelId="{7F39BC43-B287-41DA-B50E-EB0C3B7D7769}" type="presParOf" srcId="{28AD6738-DD42-4558-8AC9-C53F7CDCF714}" destId="{535B7395-7E82-4923-804B-477474BDD216}" srcOrd="11" destOrd="0" presId="urn:microsoft.com/office/officeart/2005/8/layout/pyramid2"/>
    <dgm:cxn modelId="{C8EC51FC-80EE-482E-8406-ACDC6B39D586}" type="presParOf" srcId="{28AD6738-DD42-4558-8AC9-C53F7CDCF714}" destId="{67FEE0EF-BB42-4D70-B3D3-068563A3E2EC}" srcOrd="12" destOrd="0" presId="urn:microsoft.com/office/officeart/2005/8/layout/pyramid2"/>
    <dgm:cxn modelId="{13E5D66C-BB3F-46EA-BF94-592CCAA71F7A}" type="presParOf" srcId="{28AD6738-DD42-4558-8AC9-C53F7CDCF714}" destId="{D4C85537-C9ED-42E5-AEAD-B691F948C519}" srcOrd="13" destOrd="0" presId="urn:microsoft.com/office/officeart/2005/8/layout/pyramid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4F63A07-3484-48E0-891C-D75802BDF76F}" type="doc">
      <dgm:prSet loTypeId="urn:microsoft.com/office/officeart/2005/8/layout/arrow2#1" loCatId="process" qsTypeId="urn:microsoft.com/office/officeart/2005/8/quickstyle/simple3" qsCatId="simple" csTypeId="urn:microsoft.com/office/officeart/2005/8/colors/accent1_2" csCatId="accent1" phldr="1"/>
      <dgm:spPr/>
    </dgm:pt>
    <dgm:pt modelId="{8E4990CB-5466-4089-A5AE-25818A714013}">
      <dgm:prSet phldrT="[Text]" custT="1"/>
      <dgm:spPr/>
      <dgm:t>
        <a:bodyPr/>
        <a:lstStyle/>
        <a:p>
          <a:r>
            <a:rPr lang="en-US" sz="1200" b="1">
              <a:solidFill>
                <a:schemeClr val="accent1">
                  <a:lumMod val="50000"/>
                </a:schemeClr>
              </a:solidFill>
              <a:latin typeface="Times New Roman" panose="02020603050405020304" pitchFamily="18" charset="0"/>
              <a:cs typeface="Times New Roman" panose="02020603050405020304" pitchFamily="18" charset="0"/>
            </a:rPr>
            <a:t>Account Receivable</a:t>
          </a:r>
        </a:p>
      </dgm:t>
    </dgm:pt>
    <dgm:pt modelId="{E7C5E916-7A89-4E38-8F0A-0452C6DB0285}" type="parTrans" cxnId="{3D47B90D-76CE-4E47-8157-894341E4392F}">
      <dgm:prSet/>
      <dgm:spPr/>
      <dgm:t>
        <a:bodyPr/>
        <a:lstStyle/>
        <a:p>
          <a:endParaRPr lang="en-US"/>
        </a:p>
      </dgm:t>
    </dgm:pt>
    <dgm:pt modelId="{D46CD46F-7E77-47F3-A171-FC7551C7AC71}" type="sibTrans" cxnId="{3D47B90D-76CE-4E47-8157-894341E4392F}">
      <dgm:prSet/>
      <dgm:spPr/>
      <dgm:t>
        <a:bodyPr/>
        <a:lstStyle/>
        <a:p>
          <a:endParaRPr lang="en-US"/>
        </a:p>
      </dgm:t>
    </dgm:pt>
    <dgm:pt modelId="{201B74F9-0C72-4110-A2D6-5D1B65CC7A72}">
      <dgm:prSet phldrT="[Text]" custT="1"/>
      <dgm:spPr/>
      <dgm:t>
        <a:bodyPr/>
        <a:lstStyle/>
        <a:p>
          <a:r>
            <a:rPr lang="en-US" sz="1200" b="1">
              <a:solidFill>
                <a:schemeClr val="accent1">
                  <a:lumMod val="50000"/>
                </a:schemeClr>
              </a:solidFill>
              <a:latin typeface="Times New Roman" panose="02020603050405020304" pitchFamily="18" charset="0"/>
              <a:cs typeface="Times New Roman" panose="02020603050405020304" pitchFamily="18" charset="0"/>
            </a:rPr>
            <a:t>Line of Credit</a:t>
          </a:r>
        </a:p>
      </dgm:t>
    </dgm:pt>
    <dgm:pt modelId="{ADD5801A-2F46-45B3-A583-B5A160DA5796}" type="parTrans" cxnId="{F45703BE-726D-4E9F-81B2-38A97A77C5A0}">
      <dgm:prSet/>
      <dgm:spPr/>
      <dgm:t>
        <a:bodyPr/>
        <a:lstStyle/>
        <a:p>
          <a:endParaRPr lang="en-US"/>
        </a:p>
      </dgm:t>
    </dgm:pt>
    <dgm:pt modelId="{B3BF725D-6C9B-4BDB-9B01-0E94E9FA6090}" type="sibTrans" cxnId="{F45703BE-726D-4E9F-81B2-38A97A77C5A0}">
      <dgm:prSet/>
      <dgm:spPr/>
      <dgm:t>
        <a:bodyPr/>
        <a:lstStyle/>
        <a:p>
          <a:endParaRPr lang="en-US"/>
        </a:p>
      </dgm:t>
    </dgm:pt>
    <dgm:pt modelId="{F6E252CC-120D-4782-9867-A83EB4911EBB}">
      <dgm:prSet phldrT="[Text]" custT="1"/>
      <dgm:spPr/>
      <dgm:t>
        <a:bodyPr/>
        <a:lstStyle/>
        <a:p>
          <a:r>
            <a:rPr lang="en-US" sz="1200" b="1" i="0">
              <a:solidFill>
                <a:schemeClr val="accent1">
                  <a:lumMod val="50000"/>
                </a:schemeClr>
              </a:solidFill>
              <a:latin typeface="Times New Roman" panose="02020603050405020304" pitchFamily="18" charset="0"/>
              <a:cs typeface="Times New Roman" panose="02020603050405020304" pitchFamily="18" charset="0"/>
            </a:rPr>
            <a:t>Track </a:t>
          </a:r>
        </a:p>
        <a:p>
          <a:r>
            <a:rPr lang="en-US" sz="1200" b="1" i="0">
              <a:solidFill>
                <a:schemeClr val="accent1">
                  <a:lumMod val="50000"/>
                </a:schemeClr>
              </a:solidFill>
              <a:latin typeface="Times New Roman" panose="02020603050405020304" pitchFamily="18" charset="0"/>
              <a:cs typeface="Times New Roman" panose="02020603050405020304" pitchFamily="18" charset="0"/>
            </a:rPr>
            <a:t>Expenditures</a:t>
          </a:r>
          <a:endParaRPr lang="en-US" sz="1200" b="1">
            <a:solidFill>
              <a:schemeClr val="accent1">
                <a:lumMod val="50000"/>
              </a:schemeClr>
            </a:solidFill>
            <a:latin typeface="Times New Roman" panose="02020603050405020304" pitchFamily="18" charset="0"/>
            <a:cs typeface="Times New Roman" panose="02020603050405020304" pitchFamily="18" charset="0"/>
          </a:endParaRPr>
        </a:p>
      </dgm:t>
    </dgm:pt>
    <dgm:pt modelId="{17BE86DB-3385-42C0-844E-B2A24874190D}" type="parTrans" cxnId="{0B690D71-2F83-4DA5-B39A-690637CC852B}">
      <dgm:prSet/>
      <dgm:spPr/>
      <dgm:t>
        <a:bodyPr/>
        <a:lstStyle/>
        <a:p>
          <a:endParaRPr lang="en-US"/>
        </a:p>
      </dgm:t>
    </dgm:pt>
    <dgm:pt modelId="{22E52AB2-4064-467A-8B51-92907D9165BA}" type="sibTrans" cxnId="{0B690D71-2F83-4DA5-B39A-690637CC852B}">
      <dgm:prSet/>
      <dgm:spPr/>
      <dgm:t>
        <a:bodyPr/>
        <a:lstStyle/>
        <a:p>
          <a:endParaRPr lang="en-US"/>
        </a:p>
      </dgm:t>
    </dgm:pt>
    <dgm:pt modelId="{BA6006AD-FA4B-41C3-962E-301208972F75}">
      <dgm:prSet phldrT="[Text]" custT="1"/>
      <dgm:spPr/>
      <dgm:t>
        <a:bodyPr/>
        <a:lstStyle/>
        <a:p>
          <a:r>
            <a:rPr lang="en-US" sz="1200" b="1">
              <a:solidFill>
                <a:schemeClr val="accent1">
                  <a:lumMod val="50000"/>
                </a:schemeClr>
              </a:solidFill>
              <a:latin typeface="Times New Roman" panose="02020603050405020304" pitchFamily="18" charset="0"/>
              <a:cs typeface="Times New Roman" panose="02020603050405020304" pitchFamily="18" charset="0"/>
            </a:rPr>
            <a:t>Cash Collection and Disbursement</a:t>
          </a:r>
        </a:p>
      </dgm:t>
    </dgm:pt>
    <dgm:pt modelId="{BDCB30EB-6B7F-46AA-BE98-AB36021A4998}" type="parTrans" cxnId="{BF3AC4FE-2B03-403D-B1CA-A452B732C69F}">
      <dgm:prSet/>
      <dgm:spPr/>
      <dgm:t>
        <a:bodyPr/>
        <a:lstStyle/>
        <a:p>
          <a:endParaRPr lang="en-US"/>
        </a:p>
      </dgm:t>
    </dgm:pt>
    <dgm:pt modelId="{89E4FF50-DE59-4CB3-8972-A5E8F9215697}" type="sibTrans" cxnId="{BF3AC4FE-2B03-403D-B1CA-A452B732C69F}">
      <dgm:prSet/>
      <dgm:spPr/>
      <dgm:t>
        <a:bodyPr/>
        <a:lstStyle/>
        <a:p>
          <a:endParaRPr lang="en-US"/>
        </a:p>
      </dgm:t>
    </dgm:pt>
    <dgm:pt modelId="{B7A733CA-C171-424E-8C42-F23E3C4A8253}">
      <dgm:prSet phldrT="[Text]" custT="1"/>
      <dgm:spPr/>
      <dgm:t>
        <a:bodyPr/>
        <a:lstStyle/>
        <a:p>
          <a:r>
            <a:rPr lang="en-US" sz="1200" b="1">
              <a:solidFill>
                <a:schemeClr val="accent1">
                  <a:lumMod val="50000"/>
                </a:schemeClr>
              </a:solidFill>
              <a:latin typeface="Times New Roman" panose="02020603050405020304" pitchFamily="18" charset="0"/>
              <a:cs typeface="Times New Roman" panose="02020603050405020304" pitchFamily="18" charset="0"/>
            </a:rPr>
            <a:t>Cash Prediction</a:t>
          </a:r>
        </a:p>
      </dgm:t>
    </dgm:pt>
    <dgm:pt modelId="{7959A94A-9235-4F80-AAB4-3FFC68F654DD}" type="parTrans" cxnId="{653FEA8A-F5FA-48EB-9487-BB7471602252}">
      <dgm:prSet/>
      <dgm:spPr/>
      <dgm:t>
        <a:bodyPr/>
        <a:lstStyle/>
        <a:p>
          <a:endParaRPr lang="en-US"/>
        </a:p>
      </dgm:t>
    </dgm:pt>
    <dgm:pt modelId="{0E08BC38-63D9-469B-A9AD-9175113581F5}" type="sibTrans" cxnId="{653FEA8A-F5FA-48EB-9487-BB7471602252}">
      <dgm:prSet/>
      <dgm:spPr/>
      <dgm:t>
        <a:bodyPr/>
        <a:lstStyle/>
        <a:p>
          <a:endParaRPr lang="en-US"/>
        </a:p>
      </dgm:t>
    </dgm:pt>
    <dgm:pt modelId="{561D6598-EA14-4CC5-98AF-BA729933F053}" type="pres">
      <dgm:prSet presAssocID="{E4F63A07-3484-48E0-891C-D75802BDF76F}" presName="arrowDiagram" presStyleCnt="0">
        <dgm:presLayoutVars>
          <dgm:chMax val="5"/>
          <dgm:dir/>
          <dgm:resizeHandles val="exact"/>
        </dgm:presLayoutVars>
      </dgm:prSet>
      <dgm:spPr/>
    </dgm:pt>
    <dgm:pt modelId="{EC583DA7-1AED-4B16-9DD6-C168D81958E3}" type="pres">
      <dgm:prSet presAssocID="{E4F63A07-3484-48E0-891C-D75802BDF76F}" presName="arrow" presStyleLbl="bgShp" presStyleIdx="0" presStyleCnt="1"/>
      <dgm:spPr/>
    </dgm:pt>
    <dgm:pt modelId="{A8EAFBEB-AEC9-4555-8AE2-2D8A89783FB8}" type="pres">
      <dgm:prSet presAssocID="{E4F63A07-3484-48E0-891C-D75802BDF76F}" presName="arrowDiagram5" presStyleCnt="0"/>
      <dgm:spPr/>
    </dgm:pt>
    <dgm:pt modelId="{8D83B989-A6A2-42F8-8E9A-65E7331C9110}" type="pres">
      <dgm:prSet presAssocID="{8E4990CB-5466-4089-A5AE-25818A714013}" presName="bullet5a" presStyleLbl="node1" presStyleIdx="0" presStyleCnt="5"/>
      <dgm:spPr/>
    </dgm:pt>
    <dgm:pt modelId="{2AE36699-379C-400F-B964-D4CCA76C02E5}" type="pres">
      <dgm:prSet presAssocID="{8E4990CB-5466-4089-A5AE-25818A714013}" presName="textBox5a" presStyleLbl="revTx" presStyleIdx="0" presStyleCnt="5" custScaleX="131916">
        <dgm:presLayoutVars>
          <dgm:bulletEnabled val="1"/>
        </dgm:presLayoutVars>
      </dgm:prSet>
      <dgm:spPr/>
      <dgm:t>
        <a:bodyPr/>
        <a:lstStyle/>
        <a:p>
          <a:endParaRPr lang="en-US"/>
        </a:p>
      </dgm:t>
    </dgm:pt>
    <dgm:pt modelId="{0D1B6000-04AE-4141-B5A6-41530046A255}" type="pres">
      <dgm:prSet presAssocID="{201B74F9-0C72-4110-A2D6-5D1B65CC7A72}" presName="bullet5b" presStyleLbl="node1" presStyleIdx="1" presStyleCnt="5"/>
      <dgm:spPr/>
    </dgm:pt>
    <dgm:pt modelId="{9212AFDB-9EA8-47CE-AA61-6D0AF576CB22}" type="pres">
      <dgm:prSet presAssocID="{201B74F9-0C72-4110-A2D6-5D1B65CC7A72}" presName="textBox5b" presStyleLbl="revTx" presStyleIdx="1" presStyleCnt="5">
        <dgm:presLayoutVars>
          <dgm:bulletEnabled val="1"/>
        </dgm:presLayoutVars>
      </dgm:prSet>
      <dgm:spPr/>
      <dgm:t>
        <a:bodyPr/>
        <a:lstStyle/>
        <a:p>
          <a:endParaRPr lang="en-US"/>
        </a:p>
      </dgm:t>
    </dgm:pt>
    <dgm:pt modelId="{65D4DA12-F37D-41FF-AD65-206BCB82A7D0}" type="pres">
      <dgm:prSet presAssocID="{F6E252CC-120D-4782-9867-A83EB4911EBB}" presName="bullet5c" presStyleLbl="node1" presStyleIdx="2" presStyleCnt="5"/>
      <dgm:spPr/>
    </dgm:pt>
    <dgm:pt modelId="{FB6E4069-EF1A-4250-9A90-DAFBA8BD3D1D}" type="pres">
      <dgm:prSet presAssocID="{F6E252CC-120D-4782-9867-A83EB4911EBB}" presName="textBox5c" presStyleLbl="revTx" presStyleIdx="2" presStyleCnt="5" custScaleX="121666">
        <dgm:presLayoutVars>
          <dgm:bulletEnabled val="1"/>
        </dgm:presLayoutVars>
      </dgm:prSet>
      <dgm:spPr/>
      <dgm:t>
        <a:bodyPr/>
        <a:lstStyle/>
        <a:p>
          <a:endParaRPr lang="en-US"/>
        </a:p>
      </dgm:t>
    </dgm:pt>
    <dgm:pt modelId="{30222306-A17B-4D98-8061-E4415030E737}" type="pres">
      <dgm:prSet presAssocID="{BA6006AD-FA4B-41C3-962E-301208972F75}" presName="bullet5d" presStyleLbl="node1" presStyleIdx="3" presStyleCnt="5"/>
      <dgm:spPr/>
    </dgm:pt>
    <dgm:pt modelId="{E8588FE1-EFBA-48F2-8C49-0AF0EDF61725}" type="pres">
      <dgm:prSet presAssocID="{BA6006AD-FA4B-41C3-962E-301208972F75}" presName="textBox5d" presStyleLbl="revTx" presStyleIdx="3" presStyleCnt="5" custScaleX="129241">
        <dgm:presLayoutVars>
          <dgm:bulletEnabled val="1"/>
        </dgm:presLayoutVars>
      </dgm:prSet>
      <dgm:spPr/>
      <dgm:t>
        <a:bodyPr/>
        <a:lstStyle/>
        <a:p>
          <a:endParaRPr lang="en-US"/>
        </a:p>
      </dgm:t>
    </dgm:pt>
    <dgm:pt modelId="{35E5C971-EE6F-4C5D-B7C5-61555DD3E68E}" type="pres">
      <dgm:prSet presAssocID="{B7A733CA-C171-424E-8C42-F23E3C4A8253}" presName="bullet5e" presStyleLbl="node1" presStyleIdx="4" presStyleCnt="5"/>
      <dgm:spPr/>
    </dgm:pt>
    <dgm:pt modelId="{C8DFAF83-6630-41C2-8CB5-32B0EA4D761D}" type="pres">
      <dgm:prSet presAssocID="{B7A733CA-C171-424E-8C42-F23E3C4A8253}" presName="textBox5e" presStyleLbl="revTx" presStyleIdx="4" presStyleCnt="5">
        <dgm:presLayoutVars>
          <dgm:bulletEnabled val="1"/>
        </dgm:presLayoutVars>
      </dgm:prSet>
      <dgm:spPr/>
      <dgm:t>
        <a:bodyPr/>
        <a:lstStyle/>
        <a:p>
          <a:endParaRPr lang="en-US"/>
        </a:p>
      </dgm:t>
    </dgm:pt>
  </dgm:ptLst>
  <dgm:cxnLst>
    <dgm:cxn modelId="{F0383EBC-BB3E-46E8-B43F-5B80310559A3}" type="presOf" srcId="{BA6006AD-FA4B-41C3-962E-301208972F75}" destId="{E8588FE1-EFBA-48F2-8C49-0AF0EDF61725}" srcOrd="0" destOrd="0" presId="urn:microsoft.com/office/officeart/2005/8/layout/arrow2#1"/>
    <dgm:cxn modelId="{BEFAB2C1-985B-4880-9EDB-3EE53C12A2FE}" type="presOf" srcId="{201B74F9-0C72-4110-A2D6-5D1B65CC7A72}" destId="{9212AFDB-9EA8-47CE-AA61-6D0AF576CB22}" srcOrd="0" destOrd="0" presId="urn:microsoft.com/office/officeart/2005/8/layout/arrow2#1"/>
    <dgm:cxn modelId="{653FEA8A-F5FA-48EB-9487-BB7471602252}" srcId="{E4F63A07-3484-48E0-891C-D75802BDF76F}" destId="{B7A733CA-C171-424E-8C42-F23E3C4A8253}" srcOrd="4" destOrd="0" parTransId="{7959A94A-9235-4F80-AAB4-3FFC68F654DD}" sibTransId="{0E08BC38-63D9-469B-A9AD-9175113581F5}"/>
    <dgm:cxn modelId="{B73B8D46-6698-46CF-AD35-EC22D782B349}" type="presOf" srcId="{E4F63A07-3484-48E0-891C-D75802BDF76F}" destId="{561D6598-EA14-4CC5-98AF-BA729933F053}" srcOrd="0" destOrd="0" presId="urn:microsoft.com/office/officeart/2005/8/layout/arrow2#1"/>
    <dgm:cxn modelId="{BF3AC4FE-2B03-403D-B1CA-A452B732C69F}" srcId="{E4F63A07-3484-48E0-891C-D75802BDF76F}" destId="{BA6006AD-FA4B-41C3-962E-301208972F75}" srcOrd="3" destOrd="0" parTransId="{BDCB30EB-6B7F-46AA-BE98-AB36021A4998}" sibTransId="{89E4FF50-DE59-4CB3-8972-A5E8F9215697}"/>
    <dgm:cxn modelId="{0B690D71-2F83-4DA5-B39A-690637CC852B}" srcId="{E4F63A07-3484-48E0-891C-D75802BDF76F}" destId="{F6E252CC-120D-4782-9867-A83EB4911EBB}" srcOrd="2" destOrd="0" parTransId="{17BE86DB-3385-42C0-844E-B2A24874190D}" sibTransId="{22E52AB2-4064-467A-8B51-92907D9165BA}"/>
    <dgm:cxn modelId="{B6F7DDAE-EB1E-4994-B2F8-6630BF1C9DE4}" type="presOf" srcId="{8E4990CB-5466-4089-A5AE-25818A714013}" destId="{2AE36699-379C-400F-B964-D4CCA76C02E5}" srcOrd="0" destOrd="0" presId="urn:microsoft.com/office/officeart/2005/8/layout/arrow2#1"/>
    <dgm:cxn modelId="{3643F4D9-5401-4DB7-B32E-CE6EE6055181}" type="presOf" srcId="{B7A733CA-C171-424E-8C42-F23E3C4A8253}" destId="{C8DFAF83-6630-41C2-8CB5-32B0EA4D761D}" srcOrd="0" destOrd="0" presId="urn:microsoft.com/office/officeart/2005/8/layout/arrow2#1"/>
    <dgm:cxn modelId="{3D47B90D-76CE-4E47-8157-894341E4392F}" srcId="{E4F63A07-3484-48E0-891C-D75802BDF76F}" destId="{8E4990CB-5466-4089-A5AE-25818A714013}" srcOrd="0" destOrd="0" parTransId="{E7C5E916-7A89-4E38-8F0A-0452C6DB0285}" sibTransId="{D46CD46F-7E77-47F3-A171-FC7551C7AC71}"/>
    <dgm:cxn modelId="{E61B0F53-765F-4C06-AB15-ABE78F5A454D}" type="presOf" srcId="{F6E252CC-120D-4782-9867-A83EB4911EBB}" destId="{FB6E4069-EF1A-4250-9A90-DAFBA8BD3D1D}" srcOrd="0" destOrd="0" presId="urn:microsoft.com/office/officeart/2005/8/layout/arrow2#1"/>
    <dgm:cxn modelId="{F45703BE-726D-4E9F-81B2-38A97A77C5A0}" srcId="{E4F63A07-3484-48E0-891C-D75802BDF76F}" destId="{201B74F9-0C72-4110-A2D6-5D1B65CC7A72}" srcOrd="1" destOrd="0" parTransId="{ADD5801A-2F46-45B3-A583-B5A160DA5796}" sibTransId="{B3BF725D-6C9B-4BDB-9B01-0E94E9FA6090}"/>
    <dgm:cxn modelId="{05B8CEB9-757B-432A-A2FC-3F8F1DA91296}" type="presParOf" srcId="{561D6598-EA14-4CC5-98AF-BA729933F053}" destId="{EC583DA7-1AED-4B16-9DD6-C168D81958E3}" srcOrd="0" destOrd="0" presId="urn:microsoft.com/office/officeart/2005/8/layout/arrow2#1"/>
    <dgm:cxn modelId="{EED1F34B-A9C9-4F63-84AF-178C972A4498}" type="presParOf" srcId="{561D6598-EA14-4CC5-98AF-BA729933F053}" destId="{A8EAFBEB-AEC9-4555-8AE2-2D8A89783FB8}" srcOrd="1" destOrd="0" presId="urn:microsoft.com/office/officeart/2005/8/layout/arrow2#1"/>
    <dgm:cxn modelId="{69C534C5-11B2-4DF0-A199-6E2D3B1E4A47}" type="presParOf" srcId="{A8EAFBEB-AEC9-4555-8AE2-2D8A89783FB8}" destId="{8D83B989-A6A2-42F8-8E9A-65E7331C9110}" srcOrd="0" destOrd="0" presId="urn:microsoft.com/office/officeart/2005/8/layout/arrow2#1"/>
    <dgm:cxn modelId="{BE3213A8-AEE5-41B8-BB22-644CD543A9D3}" type="presParOf" srcId="{A8EAFBEB-AEC9-4555-8AE2-2D8A89783FB8}" destId="{2AE36699-379C-400F-B964-D4CCA76C02E5}" srcOrd="1" destOrd="0" presId="urn:microsoft.com/office/officeart/2005/8/layout/arrow2#1"/>
    <dgm:cxn modelId="{AAD6C0DB-80A3-4634-9F91-7058E9F73C93}" type="presParOf" srcId="{A8EAFBEB-AEC9-4555-8AE2-2D8A89783FB8}" destId="{0D1B6000-04AE-4141-B5A6-41530046A255}" srcOrd="2" destOrd="0" presId="urn:microsoft.com/office/officeart/2005/8/layout/arrow2#1"/>
    <dgm:cxn modelId="{9BC1E44A-F376-47A3-9F6A-6C3A72DD31F3}" type="presParOf" srcId="{A8EAFBEB-AEC9-4555-8AE2-2D8A89783FB8}" destId="{9212AFDB-9EA8-47CE-AA61-6D0AF576CB22}" srcOrd="3" destOrd="0" presId="urn:microsoft.com/office/officeart/2005/8/layout/arrow2#1"/>
    <dgm:cxn modelId="{9AF128D6-FB37-447F-9CF0-1365213752EF}" type="presParOf" srcId="{A8EAFBEB-AEC9-4555-8AE2-2D8A89783FB8}" destId="{65D4DA12-F37D-41FF-AD65-206BCB82A7D0}" srcOrd="4" destOrd="0" presId="urn:microsoft.com/office/officeart/2005/8/layout/arrow2#1"/>
    <dgm:cxn modelId="{3B02A7D6-F23B-47EE-A900-E31A0B3DC34E}" type="presParOf" srcId="{A8EAFBEB-AEC9-4555-8AE2-2D8A89783FB8}" destId="{FB6E4069-EF1A-4250-9A90-DAFBA8BD3D1D}" srcOrd="5" destOrd="0" presId="urn:microsoft.com/office/officeart/2005/8/layout/arrow2#1"/>
    <dgm:cxn modelId="{6EA9B4B3-1393-4FC9-B9F6-D7D7A4464333}" type="presParOf" srcId="{A8EAFBEB-AEC9-4555-8AE2-2D8A89783FB8}" destId="{30222306-A17B-4D98-8061-E4415030E737}" srcOrd="6" destOrd="0" presId="urn:microsoft.com/office/officeart/2005/8/layout/arrow2#1"/>
    <dgm:cxn modelId="{BF5C7EF0-84BE-4301-9B5B-50AA61AD1DBE}" type="presParOf" srcId="{A8EAFBEB-AEC9-4555-8AE2-2D8A89783FB8}" destId="{E8588FE1-EFBA-48F2-8C49-0AF0EDF61725}" srcOrd="7" destOrd="0" presId="urn:microsoft.com/office/officeart/2005/8/layout/arrow2#1"/>
    <dgm:cxn modelId="{3771E810-04F6-4E37-B3A9-958E887483D9}" type="presParOf" srcId="{A8EAFBEB-AEC9-4555-8AE2-2D8A89783FB8}" destId="{35E5C971-EE6F-4C5D-B7C5-61555DD3E68E}" srcOrd="8" destOrd="0" presId="urn:microsoft.com/office/officeart/2005/8/layout/arrow2#1"/>
    <dgm:cxn modelId="{071C60C8-4056-4BF9-8020-82DA0ABE1896}" type="presParOf" srcId="{A8EAFBEB-AEC9-4555-8AE2-2D8A89783FB8}" destId="{C8DFAF83-6630-41C2-8CB5-32B0EA4D761D}" srcOrd="9" destOrd="0" presId="urn:microsoft.com/office/officeart/2005/8/layout/arrow2#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0CF2A73-8FDD-46E7-A677-4CC7EB0C9132}" type="doc">
      <dgm:prSet loTypeId="urn:microsoft.com/office/officeart/2005/8/layout/hierarchy3#1" loCatId="hierarchy" qsTypeId="urn:microsoft.com/office/officeart/2005/8/quickstyle/simple3" qsCatId="simple" csTypeId="urn:microsoft.com/office/officeart/2005/8/colors/accent1_2" csCatId="accent1" phldr="1"/>
      <dgm:spPr/>
      <dgm:t>
        <a:bodyPr/>
        <a:lstStyle/>
        <a:p>
          <a:endParaRPr lang="en-US"/>
        </a:p>
      </dgm:t>
    </dgm:pt>
    <dgm:pt modelId="{1FE1D7BF-B4D2-4200-B970-EFB54A8878B0}">
      <dgm:prSet phldrT="[Text]" custT="1"/>
      <dgm:spPr/>
      <dgm:t>
        <a:bodyPr/>
        <a:lstStyle/>
        <a:p>
          <a:r>
            <a:rPr lang="en-US" sz="1600" b="1">
              <a:solidFill>
                <a:schemeClr val="accent1">
                  <a:lumMod val="50000"/>
                </a:schemeClr>
              </a:solidFill>
              <a:latin typeface="Times New Roman" panose="02020603050405020304" pitchFamily="18" charset="0"/>
              <a:cs typeface="Times New Roman" panose="02020603050405020304" pitchFamily="18" charset="0"/>
            </a:rPr>
            <a:t>City</a:t>
          </a:r>
        </a:p>
      </dgm:t>
    </dgm:pt>
    <dgm:pt modelId="{8891AE18-D96B-4D35-8B8A-C054CE625701}" type="parTrans" cxnId="{9F7E28A0-65F7-4162-B228-7C7991A96558}">
      <dgm:prSet/>
      <dgm:spPr/>
      <dgm:t>
        <a:bodyPr/>
        <a:lstStyle/>
        <a:p>
          <a:endParaRPr lang="en-US"/>
        </a:p>
      </dgm:t>
    </dgm:pt>
    <dgm:pt modelId="{B1B78387-22BA-404A-B89A-D1555BBC4874}" type="sibTrans" cxnId="{9F7E28A0-65F7-4162-B228-7C7991A96558}">
      <dgm:prSet/>
      <dgm:spPr/>
      <dgm:t>
        <a:bodyPr/>
        <a:lstStyle/>
        <a:p>
          <a:endParaRPr lang="en-US"/>
        </a:p>
      </dgm:t>
    </dgm:pt>
    <dgm:pt modelId="{6C203E2F-2A33-4436-BAF9-CCD961379251}">
      <dgm:prSet phldrT="[Text]" custT="1"/>
      <dgm:spPr/>
      <dgm:t>
        <a:bodyPr/>
        <a:lstStyle/>
        <a:p>
          <a:r>
            <a:rPr lang="en-US" sz="1600" b="1">
              <a:solidFill>
                <a:schemeClr val="accent1">
                  <a:lumMod val="50000"/>
                </a:schemeClr>
              </a:solidFill>
              <a:latin typeface="Times New Roman" panose="02020603050405020304" pitchFamily="18" charset="0"/>
              <a:cs typeface="Times New Roman" panose="02020603050405020304" pitchFamily="18" charset="0"/>
            </a:rPr>
            <a:t>Dhaka</a:t>
          </a:r>
        </a:p>
      </dgm:t>
    </dgm:pt>
    <dgm:pt modelId="{A9F26761-C520-45D3-8664-10217FC88B9A}" type="parTrans" cxnId="{591F13AC-ACCC-4C62-A209-6F059DF3E438}">
      <dgm:prSet/>
      <dgm:spPr/>
      <dgm:t>
        <a:bodyPr/>
        <a:lstStyle/>
        <a:p>
          <a:endParaRPr lang="en-US"/>
        </a:p>
      </dgm:t>
    </dgm:pt>
    <dgm:pt modelId="{1B3CB90C-49B1-48B0-949C-2CF101E79A00}" type="sibTrans" cxnId="{591F13AC-ACCC-4C62-A209-6F059DF3E438}">
      <dgm:prSet/>
      <dgm:spPr/>
      <dgm:t>
        <a:bodyPr/>
        <a:lstStyle/>
        <a:p>
          <a:endParaRPr lang="en-US"/>
        </a:p>
      </dgm:t>
    </dgm:pt>
    <dgm:pt modelId="{3ED62C33-6799-4653-87C5-1A954262EE2F}">
      <dgm:prSet phldrT="[Text]" custT="1"/>
      <dgm:spPr/>
      <dgm:t>
        <a:bodyPr/>
        <a:lstStyle/>
        <a:p>
          <a:r>
            <a:rPr lang="en-US" sz="1600" b="1">
              <a:solidFill>
                <a:schemeClr val="accent1">
                  <a:lumMod val="50000"/>
                </a:schemeClr>
              </a:solidFill>
              <a:latin typeface="Times New Roman" panose="02020603050405020304" pitchFamily="18" charset="0"/>
              <a:cs typeface="Times New Roman" panose="02020603050405020304" pitchFamily="18" charset="0"/>
            </a:rPr>
            <a:t>chattagong</a:t>
          </a:r>
        </a:p>
      </dgm:t>
    </dgm:pt>
    <dgm:pt modelId="{C2E7139E-6C2E-46B0-B94F-7527B4F79D47}" type="parTrans" cxnId="{4BA01BF5-C0F4-434A-B206-6C196E8D301F}">
      <dgm:prSet/>
      <dgm:spPr/>
      <dgm:t>
        <a:bodyPr/>
        <a:lstStyle/>
        <a:p>
          <a:endParaRPr lang="en-US"/>
        </a:p>
      </dgm:t>
    </dgm:pt>
    <dgm:pt modelId="{AE025554-9CB0-4DAA-9EA5-88D9C37EEA53}" type="sibTrans" cxnId="{4BA01BF5-C0F4-434A-B206-6C196E8D301F}">
      <dgm:prSet/>
      <dgm:spPr/>
      <dgm:t>
        <a:bodyPr/>
        <a:lstStyle/>
        <a:p>
          <a:endParaRPr lang="en-US"/>
        </a:p>
      </dgm:t>
    </dgm:pt>
    <dgm:pt modelId="{25DB16B6-755A-49D4-8D25-3A54B92518A0}">
      <dgm:prSet phldrT="[Text]" custT="1"/>
      <dgm:spPr/>
      <dgm:t>
        <a:bodyPr/>
        <a:lstStyle/>
        <a:p>
          <a:r>
            <a:rPr lang="en-US" sz="1600" b="1">
              <a:solidFill>
                <a:schemeClr val="accent1">
                  <a:lumMod val="50000"/>
                </a:schemeClr>
              </a:solidFill>
              <a:latin typeface="Times New Roman" panose="02020603050405020304" pitchFamily="18" charset="0"/>
              <a:cs typeface="Times New Roman" panose="02020603050405020304" pitchFamily="18" charset="0"/>
            </a:rPr>
            <a:t>Number of Branches</a:t>
          </a:r>
        </a:p>
      </dgm:t>
    </dgm:pt>
    <dgm:pt modelId="{E2A288CB-3CED-46A3-B6FA-80F8E10BEBDA}" type="parTrans" cxnId="{5B76C6C7-4CFF-4065-ABFB-1DAB63C2C3D9}">
      <dgm:prSet/>
      <dgm:spPr/>
      <dgm:t>
        <a:bodyPr/>
        <a:lstStyle/>
        <a:p>
          <a:endParaRPr lang="en-US"/>
        </a:p>
      </dgm:t>
    </dgm:pt>
    <dgm:pt modelId="{99BC3105-6CFD-4946-BC29-840CE9D3AFA0}" type="sibTrans" cxnId="{5B76C6C7-4CFF-4065-ABFB-1DAB63C2C3D9}">
      <dgm:prSet/>
      <dgm:spPr/>
      <dgm:t>
        <a:bodyPr/>
        <a:lstStyle/>
        <a:p>
          <a:endParaRPr lang="en-US"/>
        </a:p>
      </dgm:t>
    </dgm:pt>
    <dgm:pt modelId="{6AD87B99-C97A-496F-8C5D-2067CD9F970E}">
      <dgm:prSet phldrT="[Text]" custT="1"/>
      <dgm:spPr/>
      <dgm:t>
        <a:bodyPr/>
        <a:lstStyle/>
        <a:p>
          <a:r>
            <a:rPr lang="en-US" sz="1600" b="1">
              <a:solidFill>
                <a:schemeClr val="accent1">
                  <a:lumMod val="50000"/>
                </a:schemeClr>
              </a:solidFill>
              <a:latin typeface="Times New Roman" panose="02020603050405020304" pitchFamily="18" charset="0"/>
              <a:cs typeface="Times New Roman" panose="02020603050405020304" pitchFamily="18" charset="0"/>
            </a:rPr>
            <a:t>5</a:t>
          </a:r>
        </a:p>
      </dgm:t>
    </dgm:pt>
    <dgm:pt modelId="{43B6C476-886E-4CB6-ACE5-31C95374EBF4}" type="parTrans" cxnId="{F1F8DE5E-5294-4846-994F-C3958BB2FFB9}">
      <dgm:prSet/>
      <dgm:spPr/>
      <dgm:t>
        <a:bodyPr/>
        <a:lstStyle/>
        <a:p>
          <a:endParaRPr lang="en-US"/>
        </a:p>
      </dgm:t>
    </dgm:pt>
    <dgm:pt modelId="{97FEA2BB-E2CD-4666-9F93-E02F1C36F2AC}" type="sibTrans" cxnId="{F1F8DE5E-5294-4846-994F-C3958BB2FFB9}">
      <dgm:prSet/>
      <dgm:spPr/>
      <dgm:t>
        <a:bodyPr/>
        <a:lstStyle/>
        <a:p>
          <a:endParaRPr lang="en-US"/>
        </a:p>
      </dgm:t>
    </dgm:pt>
    <dgm:pt modelId="{B92EE04B-22D3-4C10-BB7F-F0C0925AE1F9}">
      <dgm:prSet phldrT="[Text]" custT="1"/>
      <dgm:spPr/>
      <dgm:t>
        <a:bodyPr/>
        <a:lstStyle/>
        <a:p>
          <a:r>
            <a:rPr lang="en-US" sz="1600" b="1">
              <a:solidFill>
                <a:schemeClr val="accent1">
                  <a:lumMod val="50000"/>
                </a:schemeClr>
              </a:solidFill>
              <a:latin typeface="Times New Roman" panose="02020603050405020304" pitchFamily="18" charset="0"/>
              <a:cs typeface="Times New Roman" panose="02020603050405020304" pitchFamily="18" charset="0"/>
            </a:rPr>
            <a:t>1</a:t>
          </a:r>
        </a:p>
      </dgm:t>
    </dgm:pt>
    <dgm:pt modelId="{27CB5C43-F13D-4774-94F3-52855E08F3F7}" type="parTrans" cxnId="{C0516076-9C59-42BA-A1BA-EFFA699147E5}">
      <dgm:prSet/>
      <dgm:spPr/>
      <dgm:t>
        <a:bodyPr/>
        <a:lstStyle/>
        <a:p>
          <a:endParaRPr lang="en-US"/>
        </a:p>
      </dgm:t>
    </dgm:pt>
    <dgm:pt modelId="{FA1BD185-0BA1-4755-ACC0-57C02B6798C4}" type="sibTrans" cxnId="{C0516076-9C59-42BA-A1BA-EFFA699147E5}">
      <dgm:prSet/>
      <dgm:spPr/>
      <dgm:t>
        <a:bodyPr/>
        <a:lstStyle/>
        <a:p>
          <a:endParaRPr lang="en-US"/>
        </a:p>
      </dgm:t>
    </dgm:pt>
    <dgm:pt modelId="{DF48E079-5A4E-4431-8598-D4851C044602}">
      <dgm:prSet phldrT="[Text]" custT="1"/>
      <dgm:spPr/>
      <dgm:t>
        <a:bodyPr/>
        <a:lstStyle/>
        <a:p>
          <a:r>
            <a:rPr lang="en-US" sz="1600" b="1">
              <a:solidFill>
                <a:schemeClr val="accent1">
                  <a:lumMod val="50000"/>
                </a:schemeClr>
              </a:solidFill>
              <a:latin typeface="Times New Roman" panose="02020603050405020304" pitchFamily="18" charset="0"/>
              <a:cs typeface="Times New Roman" panose="02020603050405020304" pitchFamily="18" charset="0"/>
            </a:rPr>
            <a:t>Sylhet</a:t>
          </a:r>
        </a:p>
      </dgm:t>
    </dgm:pt>
    <dgm:pt modelId="{BE48D736-1418-4DDC-86AD-04EEB1129A94}" type="parTrans" cxnId="{1544D13E-DC7A-47F7-9C80-FBB9447AC644}">
      <dgm:prSet/>
      <dgm:spPr/>
      <dgm:t>
        <a:bodyPr/>
        <a:lstStyle/>
        <a:p>
          <a:endParaRPr lang="en-US"/>
        </a:p>
      </dgm:t>
    </dgm:pt>
    <dgm:pt modelId="{55BF5D3B-11C0-4511-88A7-C0EA7E9DC46A}" type="sibTrans" cxnId="{1544D13E-DC7A-47F7-9C80-FBB9447AC644}">
      <dgm:prSet/>
      <dgm:spPr/>
      <dgm:t>
        <a:bodyPr/>
        <a:lstStyle/>
        <a:p>
          <a:endParaRPr lang="en-US"/>
        </a:p>
      </dgm:t>
    </dgm:pt>
    <dgm:pt modelId="{423A9878-19AB-4585-9B5F-FF8A31BED996}">
      <dgm:prSet phldrT="[Text]" custT="1"/>
      <dgm:spPr/>
      <dgm:t>
        <a:bodyPr/>
        <a:lstStyle/>
        <a:p>
          <a:r>
            <a:rPr lang="en-US" sz="1600" b="1">
              <a:solidFill>
                <a:schemeClr val="accent1">
                  <a:lumMod val="50000"/>
                </a:schemeClr>
              </a:solidFill>
              <a:latin typeface="Times New Roman" panose="02020603050405020304" pitchFamily="18" charset="0"/>
              <a:cs typeface="Times New Roman" panose="02020603050405020304" pitchFamily="18" charset="0"/>
            </a:rPr>
            <a:t>1</a:t>
          </a:r>
        </a:p>
      </dgm:t>
    </dgm:pt>
    <dgm:pt modelId="{4CFFF534-8955-438E-8A5E-78E58842031E}" type="parTrans" cxnId="{BC472ECE-72B3-4551-B12F-FC8B79FE62C9}">
      <dgm:prSet/>
      <dgm:spPr/>
      <dgm:t>
        <a:bodyPr/>
        <a:lstStyle/>
        <a:p>
          <a:endParaRPr lang="en-US"/>
        </a:p>
      </dgm:t>
    </dgm:pt>
    <dgm:pt modelId="{9301CCE4-70F1-4AC3-87B9-5EF44D328FB8}" type="sibTrans" cxnId="{BC472ECE-72B3-4551-B12F-FC8B79FE62C9}">
      <dgm:prSet/>
      <dgm:spPr/>
      <dgm:t>
        <a:bodyPr/>
        <a:lstStyle/>
        <a:p>
          <a:endParaRPr lang="en-US"/>
        </a:p>
      </dgm:t>
    </dgm:pt>
    <dgm:pt modelId="{81F3B356-73DF-42D8-94C1-FEF6CA1DCD5C}" type="pres">
      <dgm:prSet presAssocID="{90CF2A73-8FDD-46E7-A677-4CC7EB0C9132}" presName="diagram" presStyleCnt="0">
        <dgm:presLayoutVars>
          <dgm:chPref val="1"/>
          <dgm:dir/>
          <dgm:animOne val="branch"/>
          <dgm:animLvl val="lvl"/>
          <dgm:resizeHandles/>
        </dgm:presLayoutVars>
      </dgm:prSet>
      <dgm:spPr/>
      <dgm:t>
        <a:bodyPr/>
        <a:lstStyle/>
        <a:p>
          <a:endParaRPr lang="en-US"/>
        </a:p>
      </dgm:t>
    </dgm:pt>
    <dgm:pt modelId="{47C296BA-19DF-4771-AAB1-0995963B0D35}" type="pres">
      <dgm:prSet presAssocID="{1FE1D7BF-B4D2-4200-B970-EFB54A8878B0}" presName="root" presStyleCnt="0"/>
      <dgm:spPr/>
    </dgm:pt>
    <dgm:pt modelId="{BA5A6B4D-6630-4045-8E4D-184248AF8546}" type="pres">
      <dgm:prSet presAssocID="{1FE1D7BF-B4D2-4200-B970-EFB54A8878B0}" presName="rootComposite" presStyleCnt="0"/>
      <dgm:spPr/>
    </dgm:pt>
    <dgm:pt modelId="{98E0AA2F-2FD1-47DB-826B-694097F186EB}" type="pres">
      <dgm:prSet presAssocID="{1FE1D7BF-B4D2-4200-B970-EFB54A8878B0}" presName="rootText" presStyleLbl="node1" presStyleIdx="0" presStyleCnt="2" custScaleX="38702" custScaleY="52232" custLinFactNeighborX="3008" custLinFactNeighborY="4393"/>
      <dgm:spPr/>
      <dgm:t>
        <a:bodyPr/>
        <a:lstStyle/>
        <a:p>
          <a:endParaRPr lang="en-US"/>
        </a:p>
      </dgm:t>
    </dgm:pt>
    <dgm:pt modelId="{78B45903-2229-48CD-BD4E-B2EFE6067DA4}" type="pres">
      <dgm:prSet presAssocID="{1FE1D7BF-B4D2-4200-B970-EFB54A8878B0}" presName="rootConnector" presStyleLbl="node1" presStyleIdx="0" presStyleCnt="2"/>
      <dgm:spPr/>
      <dgm:t>
        <a:bodyPr/>
        <a:lstStyle/>
        <a:p>
          <a:endParaRPr lang="en-US"/>
        </a:p>
      </dgm:t>
    </dgm:pt>
    <dgm:pt modelId="{4CA4A3B8-F9C9-49E6-8457-87AD1484799E}" type="pres">
      <dgm:prSet presAssocID="{1FE1D7BF-B4D2-4200-B970-EFB54A8878B0}" presName="childShape" presStyleCnt="0"/>
      <dgm:spPr/>
    </dgm:pt>
    <dgm:pt modelId="{CD4F8AE3-0716-4F13-B264-DB2E6C81512E}" type="pres">
      <dgm:prSet presAssocID="{A9F26761-C520-45D3-8664-10217FC88B9A}" presName="Name13" presStyleLbl="parChTrans1D2" presStyleIdx="0" presStyleCnt="6"/>
      <dgm:spPr/>
      <dgm:t>
        <a:bodyPr/>
        <a:lstStyle/>
        <a:p>
          <a:endParaRPr lang="en-US"/>
        </a:p>
      </dgm:t>
    </dgm:pt>
    <dgm:pt modelId="{9AB30ACC-B6E4-4EE6-B505-EE79F0B0CEF5}" type="pres">
      <dgm:prSet presAssocID="{6C203E2F-2A33-4436-BAF9-CCD961379251}" presName="childText" presStyleLbl="bgAcc1" presStyleIdx="0" presStyleCnt="6" custScaleY="35573">
        <dgm:presLayoutVars>
          <dgm:bulletEnabled val="1"/>
        </dgm:presLayoutVars>
      </dgm:prSet>
      <dgm:spPr/>
      <dgm:t>
        <a:bodyPr/>
        <a:lstStyle/>
        <a:p>
          <a:endParaRPr lang="en-US"/>
        </a:p>
      </dgm:t>
    </dgm:pt>
    <dgm:pt modelId="{6C8C13FF-6E34-49D6-BB12-82E0BB99D74A}" type="pres">
      <dgm:prSet presAssocID="{C2E7139E-6C2E-46B0-B94F-7527B4F79D47}" presName="Name13" presStyleLbl="parChTrans1D2" presStyleIdx="1" presStyleCnt="6"/>
      <dgm:spPr/>
      <dgm:t>
        <a:bodyPr/>
        <a:lstStyle/>
        <a:p>
          <a:endParaRPr lang="en-US"/>
        </a:p>
      </dgm:t>
    </dgm:pt>
    <dgm:pt modelId="{92168910-2AE2-43DA-BE33-AA75F4C6485A}" type="pres">
      <dgm:prSet presAssocID="{3ED62C33-6799-4653-87C5-1A954262EE2F}" presName="childText" presStyleLbl="bgAcc1" presStyleIdx="1" presStyleCnt="6" custScaleY="38984">
        <dgm:presLayoutVars>
          <dgm:bulletEnabled val="1"/>
        </dgm:presLayoutVars>
      </dgm:prSet>
      <dgm:spPr/>
      <dgm:t>
        <a:bodyPr/>
        <a:lstStyle/>
        <a:p>
          <a:endParaRPr lang="en-US"/>
        </a:p>
      </dgm:t>
    </dgm:pt>
    <dgm:pt modelId="{A814AD88-8A3C-4F42-BD12-EB4E76E798A2}" type="pres">
      <dgm:prSet presAssocID="{BE48D736-1418-4DDC-86AD-04EEB1129A94}" presName="Name13" presStyleLbl="parChTrans1D2" presStyleIdx="2" presStyleCnt="6"/>
      <dgm:spPr/>
      <dgm:t>
        <a:bodyPr/>
        <a:lstStyle/>
        <a:p>
          <a:endParaRPr lang="en-US"/>
        </a:p>
      </dgm:t>
    </dgm:pt>
    <dgm:pt modelId="{9C5381F0-DC38-4803-8104-D62D941821C5}" type="pres">
      <dgm:prSet presAssocID="{DF48E079-5A4E-4431-8598-D4851C044602}" presName="childText" presStyleLbl="bgAcc1" presStyleIdx="2" presStyleCnt="6" custScaleY="35696">
        <dgm:presLayoutVars>
          <dgm:bulletEnabled val="1"/>
        </dgm:presLayoutVars>
      </dgm:prSet>
      <dgm:spPr/>
      <dgm:t>
        <a:bodyPr/>
        <a:lstStyle/>
        <a:p>
          <a:endParaRPr lang="en-US"/>
        </a:p>
      </dgm:t>
    </dgm:pt>
    <dgm:pt modelId="{B48E6FBE-35D0-40CC-BD8D-B74BBE043C53}" type="pres">
      <dgm:prSet presAssocID="{25DB16B6-755A-49D4-8D25-3A54B92518A0}" presName="root" presStyleCnt="0"/>
      <dgm:spPr/>
    </dgm:pt>
    <dgm:pt modelId="{F47D9FB5-0D09-4987-A38E-695DDE1F9813}" type="pres">
      <dgm:prSet presAssocID="{25DB16B6-755A-49D4-8D25-3A54B92518A0}" presName="rootComposite" presStyleCnt="0"/>
      <dgm:spPr/>
    </dgm:pt>
    <dgm:pt modelId="{AFB7401B-2724-4E0A-8189-2B33CE6204D0}" type="pres">
      <dgm:prSet presAssocID="{25DB16B6-755A-49D4-8D25-3A54B92518A0}" presName="rootText" presStyleLbl="node1" presStyleIdx="1" presStyleCnt="2" custScaleY="51890" custLinFactNeighborX="1333" custLinFactNeighborY="3567"/>
      <dgm:spPr/>
      <dgm:t>
        <a:bodyPr/>
        <a:lstStyle/>
        <a:p>
          <a:endParaRPr lang="en-US"/>
        </a:p>
      </dgm:t>
    </dgm:pt>
    <dgm:pt modelId="{85A781AC-33C0-4D91-A281-E19B15FE268F}" type="pres">
      <dgm:prSet presAssocID="{25DB16B6-755A-49D4-8D25-3A54B92518A0}" presName="rootConnector" presStyleLbl="node1" presStyleIdx="1" presStyleCnt="2"/>
      <dgm:spPr/>
      <dgm:t>
        <a:bodyPr/>
        <a:lstStyle/>
        <a:p>
          <a:endParaRPr lang="en-US"/>
        </a:p>
      </dgm:t>
    </dgm:pt>
    <dgm:pt modelId="{60E01BFB-8384-4D14-A243-03F2555206AE}" type="pres">
      <dgm:prSet presAssocID="{25DB16B6-755A-49D4-8D25-3A54B92518A0}" presName="childShape" presStyleCnt="0"/>
      <dgm:spPr/>
    </dgm:pt>
    <dgm:pt modelId="{1C9BE3C9-0E20-44FD-999D-393E89793331}" type="pres">
      <dgm:prSet presAssocID="{43B6C476-886E-4CB6-ACE5-31C95374EBF4}" presName="Name13" presStyleLbl="parChTrans1D2" presStyleIdx="3" presStyleCnt="6"/>
      <dgm:spPr/>
      <dgm:t>
        <a:bodyPr/>
        <a:lstStyle/>
        <a:p>
          <a:endParaRPr lang="en-US"/>
        </a:p>
      </dgm:t>
    </dgm:pt>
    <dgm:pt modelId="{A25E024F-29F9-4569-A340-915F4E1FE1B8}" type="pres">
      <dgm:prSet presAssocID="{6AD87B99-C97A-496F-8C5D-2067CD9F970E}" presName="childText" presStyleLbl="bgAcc1" presStyleIdx="3" presStyleCnt="6" custScaleY="43355">
        <dgm:presLayoutVars>
          <dgm:bulletEnabled val="1"/>
        </dgm:presLayoutVars>
      </dgm:prSet>
      <dgm:spPr/>
      <dgm:t>
        <a:bodyPr/>
        <a:lstStyle/>
        <a:p>
          <a:endParaRPr lang="en-US"/>
        </a:p>
      </dgm:t>
    </dgm:pt>
    <dgm:pt modelId="{D08DB7DB-6424-4C16-9ED2-2F0CCE233C04}" type="pres">
      <dgm:prSet presAssocID="{27CB5C43-F13D-4774-94F3-52855E08F3F7}" presName="Name13" presStyleLbl="parChTrans1D2" presStyleIdx="4" presStyleCnt="6"/>
      <dgm:spPr/>
      <dgm:t>
        <a:bodyPr/>
        <a:lstStyle/>
        <a:p>
          <a:endParaRPr lang="en-US"/>
        </a:p>
      </dgm:t>
    </dgm:pt>
    <dgm:pt modelId="{0E5F36D9-B712-4AFD-848D-15A59A4BD576}" type="pres">
      <dgm:prSet presAssocID="{B92EE04B-22D3-4C10-BB7F-F0C0925AE1F9}" presName="childText" presStyleLbl="bgAcc1" presStyleIdx="4" presStyleCnt="6" custScaleY="44933">
        <dgm:presLayoutVars>
          <dgm:bulletEnabled val="1"/>
        </dgm:presLayoutVars>
      </dgm:prSet>
      <dgm:spPr/>
      <dgm:t>
        <a:bodyPr/>
        <a:lstStyle/>
        <a:p>
          <a:endParaRPr lang="en-US"/>
        </a:p>
      </dgm:t>
    </dgm:pt>
    <dgm:pt modelId="{786D59F1-5B53-49AC-BAEA-9350BC117D8A}" type="pres">
      <dgm:prSet presAssocID="{4CFFF534-8955-438E-8A5E-78E58842031E}" presName="Name13" presStyleLbl="parChTrans1D2" presStyleIdx="5" presStyleCnt="6"/>
      <dgm:spPr/>
      <dgm:t>
        <a:bodyPr/>
        <a:lstStyle/>
        <a:p>
          <a:endParaRPr lang="en-US"/>
        </a:p>
      </dgm:t>
    </dgm:pt>
    <dgm:pt modelId="{8019236C-E0DC-49C2-B1D2-CEBBE45007B6}" type="pres">
      <dgm:prSet presAssocID="{423A9878-19AB-4585-9B5F-FF8A31BED996}" presName="childText" presStyleLbl="bgAcc1" presStyleIdx="5" presStyleCnt="6" custScaleY="40622">
        <dgm:presLayoutVars>
          <dgm:bulletEnabled val="1"/>
        </dgm:presLayoutVars>
      </dgm:prSet>
      <dgm:spPr/>
      <dgm:t>
        <a:bodyPr/>
        <a:lstStyle/>
        <a:p>
          <a:endParaRPr lang="en-US"/>
        </a:p>
      </dgm:t>
    </dgm:pt>
  </dgm:ptLst>
  <dgm:cxnLst>
    <dgm:cxn modelId="{B3969FA3-8D85-4D32-B707-533217A89795}" type="presOf" srcId="{25DB16B6-755A-49D4-8D25-3A54B92518A0}" destId="{85A781AC-33C0-4D91-A281-E19B15FE268F}" srcOrd="1" destOrd="0" presId="urn:microsoft.com/office/officeart/2005/8/layout/hierarchy3#1"/>
    <dgm:cxn modelId="{BFF4CE6B-40B9-4D46-A116-16A650D75B19}" type="presOf" srcId="{25DB16B6-755A-49D4-8D25-3A54B92518A0}" destId="{AFB7401B-2724-4E0A-8189-2B33CE6204D0}" srcOrd="0" destOrd="0" presId="urn:microsoft.com/office/officeart/2005/8/layout/hierarchy3#1"/>
    <dgm:cxn modelId="{1544D13E-DC7A-47F7-9C80-FBB9447AC644}" srcId="{1FE1D7BF-B4D2-4200-B970-EFB54A8878B0}" destId="{DF48E079-5A4E-4431-8598-D4851C044602}" srcOrd="2" destOrd="0" parTransId="{BE48D736-1418-4DDC-86AD-04EEB1129A94}" sibTransId="{55BF5D3B-11C0-4511-88A7-C0EA7E9DC46A}"/>
    <dgm:cxn modelId="{F1F8DE5E-5294-4846-994F-C3958BB2FFB9}" srcId="{25DB16B6-755A-49D4-8D25-3A54B92518A0}" destId="{6AD87B99-C97A-496F-8C5D-2067CD9F970E}" srcOrd="0" destOrd="0" parTransId="{43B6C476-886E-4CB6-ACE5-31C95374EBF4}" sibTransId="{97FEA2BB-E2CD-4666-9F93-E02F1C36F2AC}"/>
    <dgm:cxn modelId="{08D867DC-F49B-48EC-B3CE-2661B54F538E}" type="presOf" srcId="{C2E7139E-6C2E-46B0-B94F-7527B4F79D47}" destId="{6C8C13FF-6E34-49D6-BB12-82E0BB99D74A}" srcOrd="0" destOrd="0" presId="urn:microsoft.com/office/officeart/2005/8/layout/hierarchy3#1"/>
    <dgm:cxn modelId="{5B76C6C7-4CFF-4065-ABFB-1DAB63C2C3D9}" srcId="{90CF2A73-8FDD-46E7-A677-4CC7EB0C9132}" destId="{25DB16B6-755A-49D4-8D25-3A54B92518A0}" srcOrd="1" destOrd="0" parTransId="{E2A288CB-3CED-46A3-B6FA-80F8E10BEBDA}" sibTransId="{99BC3105-6CFD-4946-BC29-840CE9D3AFA0}"/>
    <dgm:cxn modelId="{9F7E28A0-65F7-4162-B228-7C7991A96558}" srcId="{90CF2A73-8FDD-46E7-A677-4CC7EB0C9132}" destId="{1FE1D7BF-B4D2-4200-B970-EFB54A8878B0}" srcOrd="0" destOrd="0" parTransId="{8891AE18-D96B-4D35-8B8A-C054CE625701}" sibTransId="{B1B78387-22BA-404A-B89A-D1555BBC4874}"/>
    <dgm:cxn modelId="{147AA939-4763-48DD-8B74-7C4C848B1DA8}" type="presOf" srcId="{4CFFF534-8955-438E-8A5E-78E58842031E}" destId="{786D59F1-5B53-49AC-BAEA-9350BC117D8A}" srcOrd="0" destOrd="0" presId="urn:microsoft.com/office/officeart/2005/8/layout/hierarchy3#1"/>
    <dgm:cxn modelId="{9B876895-E3C5-4103-BBCF-8FC49FCE8B9B}" type="presOf" srcId="{423A9878-19AB-4585-9B5F-FF8A31BED996}" destId="{8019236C-E0DC-49C2-B1D2-CEBBE45007B6}" srcOrd="0" destOrd="0" presId="urn:microsoft.com/office/officeart/2005/8/layout/hierarchy3#1"/>
    <dgm:cxn modelId="{5450A8B8-80D7-480C-977C-31847445A72E}" type="presOf" srcId="{1FE1D7BF-B4D2-4200-B970-EFB54A8878B0}" destId="{78B45903-2229-48CD-BD4E-B2EFE6067DA4}" srcOrd="1" destOrd="0" presId="urn:microsoft.com/office/officeart/2005/8/layout/hierarchy3#1"/>
    <dgm:cxn modelId="{4BA01BF5-C0F4-434A-B206-6C196E8D301F}" srcId="{1FE1D7BF-B4D2-4200-B970-EFB54A8878B0}" destId="{3ED62C33-6799-4653-87C5-1A954262EE2F}" srcOrd="1" destOrd="0" parTransId="{C2E7139E-6C2E-46B0-B94F-7527B4F79D47}" sibTransId="{AE025554-9CB0-4DAA-9EA5-88D9C37EEA53}"/>
    <dgm:cxn modelId="{885AC1A2-3329-45D1-864A-E874D70B540D}" type="presOf" srcId="{27CB5C43-F13D-4774-94F3-52855E08F3F7}" destId="{D08DB7DB-6424-4C16-9ED2-2F0CCE233C04}" srcOrd="0" destOrd="0" presId="urn:microsoft.com/office/officeart/2005/8/layout/hierarchy3#1"/>
    <dgm:cxn modelId="{A03E9542-8344-4865-B64F-BFA39DF2B8B6}" type="presOf" srcId="{6AD87B99-C97A-496F-8C5D-2067CD9F970E}" destId="{A25E024F-29F9-4569-A340-915F4E1FE1B8}" srcOrd="0" destOrd="0" presId="urn:microsoft.com/office/officeart/2005/8/layout/hierarchy3#1"/>
    <dgm:cxn modelId="{591F13AC-ACCC-4C62-A209-6F059DF3E438}" srcId="{1FE1D7BF-B4D2-4200-B970-EFB54A8878B0}" destId="{6C203E2F-2A33-4436-BAF9-CCD961379251}" srcOrd="0" destOrd="0" parTransId="{A9F26761-C520-45D3-8664-10217FC88B9A}" sibTransId="{1B3CB90C-49B1-48B0-949C-2CF101E79A00}"/>
    <dgm:cxn modelId="{A820C1DC-4B53-4C38-9A34-B8AFEBDBBE27}" type="presOf" srcId="{90CF2A73-8FDD-46E7-A677-4CC7EB0C9132}" destId="{81F3B356-73DF-42D8-94C1-FEF6CA1DCD5C}" srcOrd="0" destOrd="0" presId="urn:microsoft.com/office/officeart/2005/8/layout/hierarchy3#1"/>
    <dgm:cxn modelId="{AB74CE1D-621D-4746-B01C-91BB4A9B5F87}" type="presOf" srcId="{43B6C476-886E-4CB6-ACE5-31C95374EBF4}" destId="{1C9BE3C9-0E20-44FD-999D-393E89793331}" srcOrd="0" destOrd="0" presId="urn:microsoft.com/office/officeart/2005/8/layout/hierarchy3#1"/>
    <dgm:cxn modelId="{C0516076-9C59-42BA-A1BA-EFFA699147E5}" srcId="{25DB16B6-755A-49D4-8D25-3A54B92518A0}" destId="{B92EE04B-22D3-4C10-BB7F-F0C0925AE1F9}" srcOrd="1" destOrd="0" parTransId="{27CB5C43-F13D-4774-94F3-52855E08F3F7}" sibTransId="{FA1BD185-0BA1-4755-ACC0-57C02B6798C4}"/>
    <dgm:cxn modelId="{54BCD8CA-1A46-4319-83C1-0582C2CC94EC}" type="presOf" srcId="{B92EE04B-22D3-4C10-BB7F-F0C0925AE1F9}" destId="{0E5F36D9-B712-4AFD-848D-15A59A4BD576}" srcOrd="0" destOrd="0" presId="urn:microsoft.com/office/officeart/2005/8/layout/hierarchy3#1"/>
    <dgm:cxn modelId="{D9049EE7-2856-43F3-9ACF-A667A7C9E73A}" type="presOf" srcId="{6C203E2F-2A33-4436-BAF9-CCD961379251}" destId="{9AB30ACC-B6E4-4EE6-B505-EE79F0B0CEF5}" srcOrd="0" destOrd="0" presId="urn:microsoft.com/office/officeart/2005/8/layout/hierarchy3#1"/>
    <dgm:cxn modelId="{143CE909-437C-4B6B-BD9C-3B325508A4BD}" type="presOf" srcId="{BE48D736-1418-4DDC-86AD-04EEB1129A94}" destId="{A814AD88-8A3C-4F42-BD12-EB4E76E798A2}" srcOrd="0" destOrd="0" presId="urn:microsoft.com/office/officeart/2005/8/layout/hierarchy3#1"/>
    <dgm:cxn modelId="{BC472ECE-72B3-4551-B12F-FC8B79FE62C9}" srcId="{25DB16B6-755A-49D4-8D25-3A54B92518A0}" destId="{423A9878-19AB-4585-9B5F-FF8A31BED996}" srcOrd="2" destOrd="0" parTransId="{4CFFF534-8955-438E-8A5E-78E58842031E}" sibTransId="{9301CCE4-70F1-4AC3-87B9-5EF44D328FB8}"/>
    <dgm:cxn modelId="{163135F4-9153-4822-AAFC-657C34A5B66F}" type="presOf" srcId="{1FE1D7BF-B4D2-4200-B970-EFB54A8878B0}" destId="{98E0AA2F-2FD1-47DB-826B-694097F186EB}" srcOrd="0" destOrd="0" presId="urn:microsoft.com/office/officeart/2005/8/layout/hierarchy3#1"/>
    <dgm:cxn modelId="{DA223795-34DE-43C7-8D89-EFE426076618}" type="presOf" srcId="{DF48E079-5A4E-4431-8598-D4851C044602}" destId="{9C5381F0-DC38-4803-8104-D62D941821C5}" srcOrd="0" destOrd="0" presId="urn:microsoft.com/office/officeart/2005/8/layout/hierarchy3#1"/>
    <dgm:cxn modelId="{54E09794-2D8E-4159-A57E-E206C49C2ED8}" type="presOf" srcId="{3ED62C33-6799-4653-87C5-1A954262EE2F}" destId="{92168910-2AE2-43DA-BE33-AA75F4C6485A}" srcOrd="0" destOrd="0" presId="urn:microsoft.com/office/officeart/2005/8/layout/hierarchy3#1"/>
    <dgm:cxn modelId="{77B900D4-B732-4736-8C7A-CB767AFEBD05}" type="presOf" srcId="{A9F26761-C520-45D3-8664-10217FC88B9A}" destId="{CD4F8AE3-0716-4F13-B264-DB2E6C81512E}" srcOrd="0" destOrd="0" presId="urn:microsoft.com/office/officeart/2005/8/layout/hierarchy3#1"/>
    <dgm:cxn modelId="{56E2289F-469D-4C7C-B47C-6FFDC5ABFEC6}" type="presParOf" srcId="{81F3B356-73DF-42D8-94C1-FEF6CA1DCD5C}" destId="{47C296BA-19DF-4771-AAB1-0995963B0D35}" srcOrd="0" destOrd="0" presId="urn:microsoft.com/office/officeart/2005/8/layout/hierarchy3#1"/>
    <dgm:cxn modelId="{93E80125-95A3-449E-98E4-411934A45C18}" type="presParOf" srcId="{47C296BA-19DF-4771-AAB1-0995963B0D35}" destId="{BA5A6B4D-6630-4045-8E4D-184248AF8546}" srcOrd="0" destOrd="0" presId="urn:microsoft.com/office/officeart/2005/8/layout/hierarchy3#1"/>
    <dgm:cxn modelId="{4151608B-4265-4135-862E-6C31B7EB0847}" type="presParOf" srcId="{BA5A6B4D-6630-4045-8E4D-184248AF8546}" destId="{98E0AA2F-2FD1-47DB-826B-694097F186EB}" srcOrd="0" destOrd="0" presId="urn:microsoft.com/office/officeart/2005/8/layout/hierarchy3#1"/>
    <dgm:cxn modelId="{E225D7B3-3EB1-42E6-9803-BE5A2FF10256}" type="presParOf" srcId="{BA5A6B4D-6630-4045-8E4D-184248AF8546}" destId="{78B45903-2229-48CD-BD4E-B2EFE6067DA4}" srcOrd="1" destOrd="0" presId="urn:microsoft.com/office/officeart/2005/8/layout/hierarchy3#1"/>
    <dgm:cxn modelId="{CF2D5E95-4F57-4750-9CED-E85848BCBAE3}" type="presParOf" srcId="{47C296BA-19DF-4771-AAB1-0995963B0D35}" destId="{4CA4A3B8-F9C9-49E6-8457-87AD1484799E}" srcOrd="1" destOrd="0" presId="urn:microsoft.com/office/officeart/2005/8/layout/hierarchy3#1"/>
    <dgm:cxn modelId="{9C31CAC4-86FC-4334-98D8-87A76194ECF4}" type="presParOf" srcId="{4CA4A3B8-F9C9-49E6-8457-87AD1484799E}" destId="{CD4F8AE3-0716-4F13-B264-DB2E6C81512E}" srcOrd="0" destOrd="0" presId="urn:microsoft.com/office/officeart/2005/8/layout/hierarchy3#1"/>
    <dgm:cxn modelId="{BC536A7B-0F43-4241-AB9A-DB0FBF8D2B05}" type="presParOf" srcId="{4CA4A3B8-F9C9-49E6-8457-87AD1484799E}" destId="{9AB30ACC-B6E4-4EE6-B505-EE79F0B0CEF5}" srcOrd="1" destOrd="0" presId="urn:microsoft.com/office/officeart/2005/8/layout/hierarchy3#1"/>
    <dgm:cxn modelId="{CF9A0785-6E42-43D0-A65F-B7DDC49EDC0D}" type="presParOf" srcId="{4CA4A3B8-F9C9-49E6-8457-87AD1484799E}" destId="{6C8C13FF-6E34-49D6-BB12-82E0BB99D74A}" srcOrd="2" destOrd="0" presId="urn:microsoft.com/office/officeart/2005/8/layout/hierarchy3#1"/>
    <dgm:cxn modelId="{24AC944B-5C2B-4E1C-A88A-F67EE8A36C3E}" type="presParOf" srcId="{4CA4A3B8-F9C9-49E6-8457-87AD1484799E}" destId="{92168910-2AE2-43DA-BE33-AA75F4C6485A}" srcOrd="3" destOrd="0" presId="urn:microsoft.com/office/officeart/2005/8/layout/hierarchy3#1"/>
    <dgm:cxn modelId="{20E365A6-57A3-4889-8AD1-5987F6ADB849}" type="presParOf" srcId="{4CA4A3B8-F9C9-49E6-8457-87AD1484799E}" destId="{A814AD88-8A3C-4F42-BD12-EB4E76E798A2}" srcOrd="4" destOrd="0" presId="urn:microsoft.com/office/officeart/2005/8/layout/hierarchy3#1"/>
    <dgm:cxn modelId="{1E032D3F-CBF3-4A99-95F5-F1549CDF1200}" type="presParOf" srcId="{4CA4A3B8-F9C9-49E6-8457-87AD1484799E}" destId="{9C5381F0-DC38-4803-8104-D62D941821C5}" srcOrd="5" destOrd="0" presId="urn:microsoft.com/office/officeart/2005/8/layout/hierarchy3#1"/>
    <dgm:cxn modelId="{00ECCCEB-7D7B-40B4-9EFD-E5AE0A2B456C}" type="presParOf" srcId="{81F3B356-73DF-42D8-94C1-FEF6CA1DCD5C}" destId="{B48E6FBE-35D0-40CC-BD8D-B74BBE043C53}" srcOrd="1" destOrd="0" presId="urn:microsoft.com/office/officeart/2005/8/layout/hierarchy3#1"/>
    <dgm:cxn modelId="{B2763E48-D133-44E0-A109-704CFD35C124}" type="presParOf" srcId="{B48E6FBE-35D0-40CC-BD8D-B74BBE043C53}" destId="{F47D9FB5-0D09-4987-A38E-695DDE1F9813}" srcOrd="0" destOrd="0" presId="urn:microsoft.com/office/officeart/2005/8/layout/hierarchy3#1"/>
    <dgm:cxn modelId="{9A45847C-3E93-468C-B75C-5E453A5F04A9}" type="presParOf" srcId="{F47D9FB5-0D09-4987-A38E-695DDE1F9813}" destId="{AFB7401B-2724-4E0A-8189-2B33CE6204D0}" srcOrd="0" destOrd="0" presId="urn:microsoft.com/office/officeart/2005/8/layout/hierarchy3#1"/>
    <dgm:cxn modelId="{39473F96-B400-4EB6-88FD-70EEE23BB590}" type="presParOf" srcId="{F47D9FB5-0D09-4987-A38E-695DDE1F9813}" destId="{85A781AC-33C0-4D91-A281-E19B15FE268F}" srcOrd="1" destOrd="0" presId="urn:microsoft.com/office/officeart/2005/8/layout/hierarchy3#1"/>
    <dgm:cxn modelId="{44002843-0C79-4284-BAB4-BE879E5613B6}" type="presParOf" srcId="{B48E6FBE-35D0-40CC-BD8D-B74BBE043C53}" destId="{60E01BFB-8384-4D14-A243-03F2555206AE}" srcOrd="1" destOrd="0" presId="urn:microsoft.com/office/officeart/2005/8/layout/hierarchy3#1"/>
    <dgm:cxn modelId="{841C8AE9-183A-477A-A70D-098728AE16CF}" type="presParOf" srcId="{60E01BFB-8384-4D14-A243-03F2555206AE}" destId="{1C9BE3C9-0E20-44FD-999D-393E89793331}" srcOrd="0" destOrd="0" presId="urn:microsoft.com/office/officeart/2005/8/layout/hierarchy3#1"/>
    <dgm:cxn modelId="{8672AE72-9688-4ECF-9F8F-03E2423E2071}" type="presParOf" srcId="{60E01BFB-8384-4D14-A243-03F2555206AE}" destId="{A25E024F-29F9-4569-A340-915F4E1FE1B8}" srcOrd="1" destOrd="0" presId="urn:microsoft.com/office/officeart/2005/8/layout/hierarchy3#1"/>
    <dgm:cxn modelId="{D64CE342-9A61-4B01-9957-40684D540910}" type="presParOf" srcId="{60E01BFB-8384-4D14-A243-03F2555206AE}" destId="{D08DB7DB-6424-4C16-9ED2-2F0CCE233C04}" srcOrd="2" destOrd="0" presId="urn:microsoft.com/office/officeart/2005/8/layout/hierarchy3#1"/>
    <dgm:cxn modelId="{D7546DAF-9292-428D-B4DD-275509129227}" type="presParOf" srcId="{60E01BFB-8384-4D14-A243-03F2555206AE}" destId="{0E5F36D9-B712-4AFD-848D-15A59A4BD576}" srcOrd="3" destOrd="0" presId="urn:microsoft.com/office/officeart/2005/8/layout/hierarchy3#1"/>
    <dgm:cxn modelId="{24141AE1-4A12-4445-865B-244CB3AFE4A0}" type="presParOf" srcId="{60E01BFB-8384-4D14-A243-03F2555206AE}" destId="{786D59F1-5B53-49AC-BAEA-9350BC117D8A}" srcOrd="4" destOrd="0" presId="urn:microsoft.com/office/officeart/2005/8/layout/hierarchy3#1"/>
    <dgm:cxn modelId="{1F5811B3-7E79-4CCC-90DE-639586051FA0}" type="presParOf" srcId="{60E01BFB-8384-4D14-A243-03F2555206AE}" destId="{8019236C-E0DC-49C2-B1D2-CEBBE45007B6}" srcOrd="5" destOrd="0" presId="urn:microsoft.com/office/officeart/2005/8/layout/hierarchy3#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EEA891-9A96-4AAC-B49D-A74783D3552F}">
      <dsp:nvSpPr>
        <dsp:cNvPr id="0" name=""/>
        <dsp:cNvSpPr/>
      </dsp:nvSpPr>
      <dsp:spPr>
        <a:xfrm>
          <a:off x="902969" y="0"/>
          <a:ext cx="3200400" cy="3200400"/>
        </a:xfrm>
        <a:prstGeom prst="triangl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2C35DAE-1973-4342-A093-28C46E2A9274}">
      <dsp:nvSpPr>
        <dsp:cNvPr id="0" name=""/>
        <dsp:cNvSpPr/>
      </dsp:nvSpPr>
      <dsp:spPr>
        <a:xfrm>
          <a:off x="2503170" y="320352"/>
          <a:ext cx="2080260" cy="325040"/>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chemeClr val="accent1">
                  <a:lumMod val="50000"/>
                </a:schemeClr>
              </a:solidFill>
              <a:latin typeface="Times New Roman" panose="02020603050405020304" pitchFamily="18" charset="0"/>
              <a:cs typeface="Times New Roman" panose="02020603050405020304" pitchFamily="18" charset="0"/>
            </a:rPr>
            <a:t>Introduction</a:t>
          </a:r>
        </a:p>
      </dsp:txBody>
      <dsp:txXfrm>
        <a:off x="2519037" y="336219"/>
        <a:ext cx="2048526" cy="293306"/>
      </dsp:txXfrm>
    </dsp:sp>
    <dsp:sp modelId="{1D5C4004-C760-4AA1-A79A-2188DD56B5F2}">
      <dsp:nvSpPr>
        <dsp:cNvPr id="0" name=""/>
        <dsp:cNvSpPr/>
      </dsp:nvSpPr>
      <dsp:spPr>
        <a:xfrm>
          <a:off x="2503170" y="686023"/>
          <a:ext cx="2080260" cy="325040"/>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chemeClr val="accent1">
                  <a:lumMod val="50000"/>
                </a:schemeClr>
              </a:solidFill>
              <a:latin typeface="Times New Roman" panose="02020603050405020304" pitchFamily="18" charset="0"/>
              <a:cs typeface="Times New Roman" panose="02020603050405020304" pitchFamily="18" charset="0"/>
            </a:rPr>
            <a:t>Literature Review</a:t>
          </a:r>
        </a:p>
      </dsp:txBody>
      <dsp:txXfrm>
        <a:off x="2519037" y="701890"/>
        <a:ext cx="2048526" cy="293306"/>
      </dsp:txXfrm>
    </dsp:sp>
    <dsp:sp modelId="{A092C246-DA3D-4077-96FE-11442E8E0876}">
      <dsp:nvSpPr>
        <dsp:cNvPr id="0" name=""/>
        <dsp:cNvSpPr/>
      </dsp:nvSpPr>
      <dsp:spPr>
        <a:xfrm>
          <a:off x="2503170" y="1051693"/>
          <a:ext cx="2080260" cy="325040"/>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chemeClr val="accent1">
                  <a:lumMod val="50000"/>
                </a:schemeClr>
              </a:solidFill>
              <a:latin typeface="Times New Roman" panose="02020603050405020304" pitchFamily="18" charset="0"/>
              <a:cs typeface="Times New Roman" panose="02020603050405020304" pitchFamily="18" charset="0"/>
            </a:rPr>
            <a:t>Organizational Background</a:t>
          </a:r>
        </a:p>
      </dsp:txBody>
      <dsp:txXfrm>
        <a:off x="2519037" y="1067560"/>
        <a:ext cx="2048526" cy="293306"/>
      </dsp:txXfrm>
    </dsp:sp>
    <dsp:sp modelId="{F3BCF938-B417-453F-B125-7520075945AA}">
      <dsp:nvSpPr>
        <dsp:cNvPr id="0" name=""/>
        <dsp:cNvSpPr/>
      </dsp:nvSpPr>
      <dsp:spPr>
        <a:xfrm>
          <a:off x="2503170" y="1417364"/>
          <a:ext cx="2080260" cy="325040"/>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chemeClr val="accent1">
                  <a:lumMod val="50000"/>
                </a:schemeClr>
              </a:solidFill>
              <a:latin typeface="Times New Roman" panose="02020603050405020304" pitchFamily="18" charset="0"/>
              <a:cs typeface="Times New Roman" panose="02020603050405020304" pitchFamily="18" charset="0"/>
            </a:rPr>
            <a:t>Methodology</a:t>
          </a:r>
        </a:p>
      </dsp:txBody>
      <dsp:txXfrm>
        <a:off x="2519037" y="1433231"/>
        <a:ext cx="2048526" cy="293306"/>
      </dsp:txXfrm>
    </dsp:sp>
    <dsp:sp modelId="{769C5E9C-21B8-487B-A309-E213947B1BA6}">
      <dsp:nvSpPr>
        <dsp:cNvPr id="0" name=""/>
        <dsp:cNvSpPr/>
      </dsp:nvSpPr>
      <dsp:spPr>
        <a:xfrm>
          <a:off x="2503170" y="1783035"/>
          <a:ext cx="2080260" cy="325040"/>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chemeClr val="accent1">
                  <a:lumMod val="50000"/>
                </a:schemeClr>
              </a:solidFill>
              <a:latin typeface="Times New Roman" panose="02020603050405020304" pitchFamily="18" charset="0"/>
              <a:cs typeface="Times New Roman" panose="02020603050405020304" pitchFamily="18" charset="0"/>
            </a:rPr>
            <a:t>Analysis and findings</a:t>
          </a:r>
        </a:p>
      </dsp:txBody>
      <dsp:txXfrm>
        <a:off x="2519037" y="1798902"/>
        <a:ext cx="2048526" cy="293306"/>
      </dsp:txXfrm>
    </dsp:sp>
    <dsp:sp modelId="{E6E62845-3E62-48E0-8B4B-CE632061B2CE}">
      <dsp:nvSpPr>
        <dsp:cNvPr id="0" name=""/>
        <dsp:cNvSpPr/>
      </dsp:nvSpPr>
      <dsp:spPr>
        <a:xfrm>
          <a:off x="2503170" y="2148706"/>
          <a:ext cx="2080260" cy="325040"/>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chemeClr val="accent1">
                  <a:lumMod val="50000"/>
                </a:schemeClr>
              </a:solidFill>
              <a:latin typeface="Times New Roman" panose="02020603050405020304" pitchFamily="18" charset="0"/>
              <a:cs typeface="Times New Roman" panose="02020603050405020304" pitchFamily="18" charset="0"/>
            </a:rPr>
            <a:t>Recommendation,Conclution</a:t>
          </a:r>
        </a:p>
      </dsp:txBody>
      <dsp:txXfrm>
        <a:off x="2519037" y="2164573"/>
        <a:ext cx="2048526" cy="293306"/>
      </dsp:txXfrm>
    </dsp:sp>
    <dsp:sp modelId="{67FEE0EF-BB42-4D70-B3D3-068563A3E2EC}">
      <dsp:nvSpPr>
        <dsp:cNvPr id="0" name=""/>
        <dsp:cNvSpPr/>
      </dsp:nvSpPr>
      <dsp:spPr>
        <a:xfrm>
          <a:off x="2503170" y="2514376"/>
          <a:ext cx="2080260" cy="325040"/>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chemeClr val="accent1">
                  <a:lumMod val="50000"/>
                </a:schemeClr>
              </a:solidFill>
              <a:latin typeface="Times New Roman" panose="02020603050405020304" pitchFamily="18" charset="0"/>
              <a:cs typeface="Times New Roman" panose="02020603050405020304" pitchFamily="18" charset="0"/>
            </a:rPr>
            <a:t>References</a:t>
          </a:r>
        </a:p>
      </dsp:txBody>
      <dsp:txXfrm>
        <a:off x="2519037" y="2530243"/>
        <a:ext cx="2048526" cy="29330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583DA7-1AED-4B16-9DD6-C168D81958E3}">
      <dsp:nvSpPr>
        <dsp:cNvPr id="0" name=""/>
        <dsp:cNvSpPr/>
      </dsp:nvSpPr>
      <dsp:spPr>
        <a:xfrm>
          <a:off x="182879" y="0"/>
          <a:ext cx="5120640" cy="3200400"/>
        </a:xfrm>
        <a:prstGeom prst="swooshArrow">
          <a:avLst>
            <a:gd name="adj1" fmla="val 25000"/>
            <a:gd name="adj2" fmla="val 2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 modelId="{8D83B989-A6A2-42F8-8E9A-65E7331C9110}">
      <dsp:nvSpPr>
        <dsp:cNvPr id="0" name=""/>
        <dsp:cNvSpPr/>
      </dsp:nvSpPr>
      <dsp:spPr>
        <a:xfrm>
          <a:off x="694944" y="2381097"/>
          <a:ext cx="102412" cy="102412"/>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AE36699-379C-400F-B964-D4CCA76C02E5}">
      <dsp:nvSpPr>
        <dsp:cNvPr id="0" name=""/>
        <dsp:cNvSpPr/>
      </dsp:nvSpPr>
      <dsp:spPr>
        <a:xfrm>
          <a:off x="639920" y="2432304"/>
          <a:ext cx="878142" cy="7680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4190" tIns="0" rIns="0" bIns="0" numCol="1" spcCol="1270" anchor="t" anchorCtr="0">
          <a:noAutofit/>
        </a:bodyPr>
        <a:lstStyle/>
        <a:p>
          <a:pPr lvl="0" algn="l" defTabSz="533400">
            <a:lnSpc>
              <a:spcPct val="90000"/>
            </a:lnSpc>
            <a:spcBef>
              <a:spcPct val="0"/>
            </a:spcBef>
            <a:spcAft>
              <a:spcPct val="35000"/>
            </a:spcAft>
          </a:pPr>
          <a:r>
            <a:rPr lang="en-US" sz="1200" b="1" kern="1200">
              <a:solidFill>
                <a:schemeClr val="accent1">
                  <a:lumMod val="50000"/>
                </a:schemeClr>
              </a:solidFill>
              <a:latin typeface="Times New Roman" panose="02020603050405020304" pitchFamily="18" charset="0"/>
              <a:cs typeface="Times New Roman" panose="02020603050405020304" pitchFamily="18" charset="0"/>
            </a:rPr>
            <a:t>Account Receivable</a:t>
          </a:r>
        </a:p>
      </dsp:txBody>
      <dsp:txXfrm>
        <a:off x="639920" y="2432304"/>
        <a:ext cx="878142" cy="768096"/>
      </dsp:txXfrm>
    </dsp:sp>
    <dsp:sp modelId="{0D1B6000-04AE-4141-B5A6-41530046A255}">
      <dsp:nvSpPr>
        <dsp:cNvPr id="0" name=""/>
        <dsp:cNvSpPr/>
      </dsp:nvSpPr>
      <dsp:spPr>
        <a:xfrm>
          <a:off x="1309420" y="1753819"/>
          <a:ext cx="204825" cy="204825"/>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212AFDB-9EA8-47CE-AA61-6D0AF576CB22}">
      <dsp:nvSpPr>
        <dsp:cNvPr id="0" name=""/>
        <dsp:cNvSpPr/>
      </dsp:nvSpPr>
      <dsp:spPr>
        <a:xfrm>
          <a:off x="1411833" y="1856232"/>
          <a:ext cx="870508" cy="13441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8380" tIns="0" rIns="0" bIns="0" numCol="1" spcCol="1270" anchor="t" anchorCtr="0">
          <a:noAutofit/>
        </a:bodyPr>
        <a:lstStyle/>
        <a:p>
          <a:pPr lvl="0" algn="l" defTabSz="533400">
            <a:lnSpc>
              <a:spcPct val="90000"/>
            </a:lnSpc>
            <a:spcBef>
              <a:spcPct val="0"/>
            </a:spcBef>
            <a:spcAft>
              <a:spcPct val="35000"/>
            </a:spcAft>
          </a:pPr>
          <a:r>
            <a:rPr lang="en-US" sz="1200" b="1" kern="1200">
              <a:solidFill>
                <a:schemeClr val="accent1">
                  <a:lumMod val="50000"/>
                </a:schemeClr>
              </a:solidFill>
              <a:latin typeface="Times New Roman" panose="02020603050405020304" pitchFamily="18" charset="0"/>
              <a:cs typeface="Times New Roman" panose="02020603050405020304" pitchFamily="18" charset="0"/>
            </a:rPr>
            <a:t>Line of Credit</a:t>
          </a:r>
        </a:p>
      </dsp:txBody>
      <dsp:txXfrm>
        <a:off x="1411833" y="1856232"/>
        <a:ext cx="870508" cy="1344168"/>
      </dsp:txXfrm>
    </dsp:sp>
    <dsp:sp modelId="{65D4DA12-F37D-41FF-AD65-206BCB82A7D0}">
      <dsp:nvSpPr>
        <dsp:cNvPr id="0" name=""/>
        <dsp:cNvSpPr/>
      </dsp:nvSpPr>
      <dsp:spPr>
        <a:xfrm>
          <a:off x="2154326" y="1280160"/>
          <a:ext cx="256032" cy="256032"/>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B6E4069-EF1A-4250-9A90-DAFBA8BD3D1D}">
      <dsp:nvSpPr>
        <dsp:cNvPr id="0" name=""/>
        <dsp:cNvSpPr/>
      </dsp:nvSpPr>
      <dsp:spPr>
        <a:xfrm>
          <a:off x="2176945" y="1408176"/>
          <a:ext cx="1183714" cy="179222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475" tIns="0" rIns="0" bIns="0" numCol="1" spcCol="1270" anchor="t" anchorCtr="0">
          <a:noAutofit/>
        </a:bodyPr>
        <a:lstStyle/>
        <a:p>
          <a:pPr lvl="0" algn="l" defTabSz="533400">
            <a:lnSpc>
              <a:spcPct val="90000"/>
            </a:lnSpc>
            <a:spcBef>
              <a:spcPct val="0"/>
            </a:spcBef>
            <a:spcAft>
              <a:spcPct val="35000"/>
            </a:spcAft>
          </a:pPr>
          <a:r>
            <a:rPr lang="en-US" sz="1200" b="1" i="0" kern="1200">
              <a:solidFill>
                <a:schemeClr val="accent1">
                  <a:lumMod val="50000"/>
                </a:schemeClr>
              </a:solidFill>
              <a:latin typeface="Times New Roman" panose="02020603050405020304" pitchFamily="18" charset="0"/>
              <a:cs typeface="Times New Roman" panose="02020603050405020304" pitchFamily="18" charset="0"/>
            </a:rPr>
            <a:t>Track </a:t>
          </a:r>
        </a:p>
        <a:p>
          <a:pPr lvl="0" algn="l" defTabSz="533400">
            <a:lnSpc>
              <a:spcPct val="90000"/>
            </a:lnSpc>
            <a:spcBef>
              <a:spcPct val="0"/>
            </a:spcBef>
            <a:spcAft>
              <a:spcPct val="35000"/>
            </a:spcAft>
          </a:pPr>
          <a:r>
            <a:rPr lang="en-US" sz="1200" b="1" i="0" kern="1200">
              <a:solidFill>
                <a:schemeClr val="accent1">
                  <a:lumMod val="50000"/>
                </a:schemeClr>
              </a:solidFill>
              <a:latin typeface="Times New Roman" panose="02020603050405020304" pitchFamily="18" charset="0"/>
              <a:cs typeface="Times New Roman" panose="02020603050405020304" pitchFamily="18" charset="0"/>
            </a:rPr>
            <a:t>Expenditures</a:t>
          </a:r>
          <a:endParaRPr lang="en-US" sz="1200" b="1" kern="1200">
            <a:solidFill>
              <a:schemeClr val="accent1">
                <a:lumMod val="50000"/>
              </a:schemeClr>
            </a:solidFill>
            <a:latin typeface="Times New Roman" panose="02020603050405020304" pitchFamily="18" charset="0"/>
            <a:cs typeface="Times New Roman" panose="02020603050405020304" pitchFamily="18" charset="0"/>
          </a:endParaRPr>
        </a:p>
      </dsp:txBody>
      <dsp:txXfrm>
        <a:off x="2176945" y="1408176"/>
        <a:ext cx="1183714" cy="1792224"/>
      </dsp:txXfrm>
    </dsp:sp>
    <dsp:sp modelId="{30222306-A17B-4D98-8061-E4415030E737}">
      <dsp:nvSpPr>
        <dsp:cNvPr id="0" name=""/>
        <dsp:cNvSpPr/>
      </dsp:nvSpPr>
      <dsp:spPr>
        <a:xfrm>
          <a:off x="3101644" y="902512"/>
          <a:ext cx="307238" cy="307238"/>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8588FE1-EFBA-48F2-8C49-0AF0EDF61725}">
      <dsp:nvSpPr>
        <dsp:cNvPr id="0" name=""/>
        <dsp:cNvSpPr/>
      </dsp:nvSpPr>
      <dsp:spPr>
        <a:xfrm>
          <a:off x="3105531" y="1056132"/>
          <a:ext cx="1323593" cy="21442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2569" tIns="0" rIns="0" bIns="0" numCol="1" spcCol="1270" anchor="t" anchorCtr="0">
          <a:noAutofit/>
        </a:bodyPr>
        <a:lstStyle/>
        <a:p>
          <a:pPr lvl="0" algn="l" defTabSz="533400">
            <a:lnSpc>
              <a:spcPct val="90000"/>
            </a:lnSpc>
            <a:spcBef>
              <a:spcPct val="0"/>
            </a:spcBef>
            <a:spcAft>
              <a:spcPct val="35000"/>
            </a:spcAft>
          </a:pPr>
          <a:r>
            <a:rPr lang="en-US" sz="1200" b="1" kern="1200">
              <a:solidFill>
                <a:schemeClr val="accent1">
                  <a:lumMod val="50000"/>
                </a:schemeClr>
              </a:solidFill>
              <a:latin typeface="Times New Roman" panose="02020603050405020304" pitchFamily="18" charset="0"/>
              <a:cs typeface="Times New Roman" panose="02020603050405020304" pitchFamily="18" charset="0"/>
            </a:rPr>
            <a:t>Cash Collection and Disbursement</a:t>
          </a:r>
        </a:p>
      </dsp:txBody>
      <dsp:txXfrm>
        <a:off x="3105531" y="1056132"/>
        <a:ext cx="1323593" cy="2144268"/>
      </dsp:txXfrm>
    </dsp:sp>
    <dsp:sp modelId="{35E5C971-EE6F-4C5D-B7C5-61555DD3E68E}">
      <dsp:nvSpPr>
        <dsp:cNvPr id="0" name=""/>
        <dsp:cNvSpPr/>
      </dsp:nvSpPr>
      <dsp:spPr>
        <a:xfrm>
          <a:off x="4074566" y="627278"/>
          <a:ext cx="409651" cy="409651"/>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8DFAF83-6630-41C2-8CB5-32B0EA4D761D}">
      <dsp:nvSpPr>
        <dsp:cNvPr id="0" name=""/>
        <dsp:cNvSpPr/>
      </dsp:nvSpPr>
      <dsp:spPr>
        <a:xfrm>
          <a:off x="4279392" y="832104"/>
          <a:ext cx="1024128" cy="23682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16759" tIns="0" rIns="0" bIns="0" numCol="1" spcCol="1270" anchor="t" anchorCtr="0">
          <a:noAutofit/>
        </a:bodyPr>
        <a:lstStyle/>
        <a:p>
          <a:pPr lvl="0" algn="l" defTabSz="533400">
            <a:lnSpc>
              <a:spcPct val="90000"/>
            </a:lnSpc>
            <a:spcBef>
              <a:spcPct val="0"/>
            </a:spcBef>
            <a:spcAft>
              <a:spcPct val="35000"/>
            </a:spcAft>
          </a:pPr>
          <a:r>
            <a:rPr lang="en-US" sz="1200" b="1" kern="1200">
              <a:solidFill>
                <a:schemeClr val="accent1">
                  <a:lumMod val="50000"/>
                </a:schemeClr>
              </a:solidFill>
              <a:latin typeface="Times New Roman" panose="02020603050405020304" pitchFamily="18" charset="0"/>
              <a:cs typeface="Times New Roman" panose="02020603050405020304" pitchFamily="18" charset="0"/>
            </a:rPr>
            <a:t>Cash Prediction</a:t>
          </a:r>
        </a:p>
      </dsp:txBody>
      <dsp:txXfrm>
        <a:off x="4279392" y="832104"/>
        <a:ext cx="1024128" cy="23682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E0AA2F-2FD1-47DB-826B-694097F186EB}">
      <dsp:nvSpPr>
        <dsp:cNvPr id="0" name=""/>
        <dsp:cNvSpPr/>
      </dsp:nvSpPr>
      <dsp:spPr>
        <a:xfrm>
          <a:off x="742331" y="48145"/>
          <a:ext cx="829432" cy="559698"/>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US" sz="1600" b="1" kern="1200">
              <a:solidFill>
                <a:schemeClr val="accent1">
                  <a:lumMod val="50000"/>
                </a:schemeClr>
              </a:solidFill>
              <a:latin typeface="Times New Roman" panose="02020603050405020304" pitchFamily="18" charset="0"/>
              <a:cs typeface="Times New Roman" panose="02020603050405020304" pitchFamily="18" charset="0"/>
            </a:rPr>
            <a:t>City</a:t>
          </a:r>
        </a:p>
      </dsp:txBody>
      <dsp:txXfrm>
        <a:off x="758724" y="64538"/>
        <a:ext cx="796646" cy="526912"/>
      </dsp:txXfrm>
    </dsp:sp>
    <dsp:sp modelId="{CD4F8AE3-0716-4F13-B264-DB2E6C81512E}">
      <dsp:nvSpPr>
        <dsp:cNvPr id="0" name=""/>
        <dsp:cNvSpPr/>
      </dsp:nvSpPr>
      <dsp:spPr>
        <a:xfrm>
          <a:off x="779554" y="607843"/>
          <a:ext cx="91440" cy="411410"/>
        </a:xfrm>
        <a:custGeom>
          <a:avLst/>
          <a:gdLst/>
          <a:ahLst/>
          <a:cxnLst/>
          <a:rect l="0" t="0" r="0" b="0"/>
          <a:pathLst>
            <a:path>
              <a:moveTo>
                <a:pt x="45720" y="0"/>
              </a:moveTo>
              <a:lnTo>
                <a:pt x="45720" y="411410"/>
              </a:lnTo>
              <a:lnTo>
                <a:pt x="64198" y="41141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B30ACC-B6E4-4EE6-B505-EE79F0B0CEF5}">
      <dsp:nvSpPr>
        <dsp:cNvPr id="0" name=""/>
        <dsp:cNvSpPr/>
      </dsp:nvSpPr>
      <dsp:spPr>
        <a:xfrm>
          <a:off x="843752" y="828660"/>
          <a:ext cx="1714499" cy="38118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US" sz="1600" b="1" kern="1200">
              <a:solidFill>
                <a:schemeClr val="accent1">
                  <a:lumMod val="50000"/>
                </a:schemeClr>
              </a:solidFill>
              <a:latin typeface="Times New Roman" panose="02020603050405020304" pitchFamily="18" charset="0"/>
              <a:cs typeface="Times New Roman" panose="02020603050405020304" pitchFamily="18" charset="0"/>
            </a:rPr>
            <a:t>Dhaka</a:t>
          </a:r>
        </a:p>
      </dsp:txBody>
      <dsp:txXfrm>
        <a:off x="854917" y="839825"/>
        <a:ext cx="1692169" cy="358856"/>
      </dsp:txXfrm>
    </dsp:sp>
    <dsp:sp modelId="{6C8C13FF-6E34-49D6-BB12-82E0BB99D74A}">
      <dsp:nvSpPr>
        <dsp:cNvPr id="0" name=""/>
        <dsp:cNvSpPr/>
      </dsp:nvSpPr>
      <dsp:spPr>
        <a:xfrm>
          <a:off x="779554" y="607843"/>
          <a:ext cx="91440" cy="1078763"/>
        </a:xfrm>
        <a:custGeom>
          <a:avLst/>
          <a:gdLst/>
          <a:ahLst/>
          <a:cxnLst/>
          <a:rect l="0" t="0" r="0" b="0"/>
          <a:pathLst>
            <a:path>
              <a:moveTo>
                <a:pt x="45720" y="0"/>
              </a:moveTo>
              <a:lnTo>
                <a:pt x="45720" y="1078763"/>
              </a:lnTo>
              <a:lnTo>
                <a:pt x="64198" y="107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168910-2AE2-43DA-BE33-AA75F4C6485A}">
      <dsp:nvSpPr>
        <dsp:cNvPr id="0" name=""/>
        <dsp:cNvSpPr/>
      </dsp:nvSpPr>
      <dsp:spPr>
        <a:xfrm>
          <a:off x="843752" y="1477738"/>
          <a:ext cx="1714499" cy="417737"/>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US" sz="1600" b="1" kern="1200">
              <a:solidFill>
                <a:schemeClr val="accent1">
                  <a:lumMod val="50000"/>
                </a:schemeClr>
              </a:solidFill>
              <a:latin typeface="Times New Roman" panose="02020603050405020304" pitchFamily="18" charset="0"/>
              <a:cs typeface="Times New Roman" panose="02020603050405020304" pitchFamily="18" charset="0"/>
            </a:rPr>
            <a:t>chattagong</a:t>
          </a:r>
        </a:p>
      </dsp:txBody>
      <dsp:txXfrm>
        <a:off x="855987" y="1489973"/>
        <a:ext cx="1690029" cy="393267"/>
      </dsp:txXfrm>
    </dsp:sp>
    <dsp:sp modelId="{A814AD88-8A3C-4F42-BD12-EB4E76E798A2}">
      <dsp:nvSpPr>
        <dsp:cNvPr id="0" name=""/>
        <dsp:cNvSpPr/>
      </dsp:nvSpPr>
      <dsp:spPr>
        <a:xfrm>
          <a:off x="779554" y="607843"/>
          <a:ext cx="91440" cy="1746775"/>
        </a:xfrm>
        <a:custGeom>
          <a:avLst/>
          <a:gdLst/>
          <a:ahLst/>
          <a:cxnLst/>
          <a:rect l="0" t="0" r="0" b="0"/>
          <a:pathLst>
            <a:path>
              <a:moveTo>
                <a:pt x="45720" y="0"/>
              </a:moveTo>
              <a:lnTo>
                <a:pt x="45720" y="1746775"/>
              </a:lnTo>
              <a:lnTo>
                <a:pt x="64198" y="17467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5381F0-DC38-4803-8104-D62D941821C5}">
      <dsp:nvSpPr>
        <dsp:cNvPr id="0" name=""/>
        <dsp:cNvSpPr/>
      </dsp:nvSpPr>
      <dsp:spPr>
        <a:xfrm>
          <a:off x="843752" y="2163366"/>
          <a:ext cx="1714499" cy="38250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US" sz="1600" b="1" kern="1200">
              <a:solidFill>
                <a:schemeClr val="accent1">
                  <a:lumMod val="50000"/>
                </a:schemeClr>
              </a:solidFill>
              <a:latin typeface="Times New Roman" panose="02020603050405020304" pitchFamily="18" charset="0"/>
              <a:cs typeface="Times New Roman" panose="02020603050405020304" pitchFamily="18" charset="0"/>
            </a:rPr>
            <a:t>Sylhet</a:t>
          </a:r>
        </a:p>
      </dsp:txBody>
      <dsp:txXfrm>
        <a:off x="854955" y="2174569"/>
        <a:ext cx="1692093" cy="360098"/>
      </dsp:txXfrm>
    </dsp:sp>
    <dsp:sp modelId="{AFB7401B-2724-4E0A-8189-2B33CE6204D0}">
      <dsp:nvSpPr>
        <dsp:cNvPr id="0" name=""/>
        <dsp:cNvSpPr/>
      </dsp:nvSpPr>
      <dsp:spPr>
        <a:xfrm>
          <a:off x="2693976" y="39294"/>
          <a:ext cx="2143125" cy="556033"/>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US" sz="1600" b="1" kern="1200">
              <a:solidFill>
                <a:schemeClr val="accent1">
                  <a:lumMod val="50000"/>
                </a:schemeClr>
              </a:solidFill>
              <a:latin typeface="Times New Roman" panose="02020603050405020304" pitchFamily="18" charset="0"/>
              <a:cs typeface="Times New Roman" panose="02020603050405020304" pitchFamily="18" charset="0"/>
            </a:rPr>
            <a:t>Number of Branches</a:t>
          </a:r>
        </a:p>
      </dsp:txBody>
      <dsp:txXfrm>
        <a:off x="2710262" y="55580"/>
        <a:ext cx="2110553" cy="523461"/>
      </dsp:txXfrm>
    </dsp:sp>
    <dsp:sp modelId="{1C9BE3C9-0E20-44FD-999D-393E89793331}">
      <dsp:nvSpPr>
        <dsp:cNvPr id="0" name=""/>
        <dsp:cNvSpPr/>
      </dsp:nvSpPr>
      <dsp:spPr>
        <a:xfrm>
          <a:off x="2908289" y="595327"/>
          <a:ext cx="185744" cy="461955"/>
        </a:xfrm>
        <a:custGeom>
          <a:avLst/>
          <a:gdLst/>
          <a:ahLst/>
          <a:cxnLst/>
          <a:rect l="0" t="0" r="0" b="0"/>
          <a:pathLst>
            <a:path>
              <a:moveTo>
                <a:pt x="0" y="0"/>
              </a:moveTo>
              <a:lnTo>
                <a:pt x="0" y="461955"/>
              </a:lnTo>
              <a:lnTo>
                <a:pt x="185744" y="4619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5E024F-29F9-4569-A340-915F4E1FE1B8}">
      <dsp:nvSpPr>
        <dsp:cNvPr id="0" name=""/>
        <dsp:cNvSpPr/>
      </dsp:nvSpPr>
      <dsp:spPr>
        <a:xfrm>
          <a:off x="3094033" y="824995"/>
          <a:ext cx="1714499" cy="46457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US" sz="1600" b="1" kern="1200">
              <a:solidFill>
                <a:schemeClr val="accent1">
                  <a:lumMod val="50000"/>
                </a:schemeClr>
              </a:solidFill>
              <a:latin typeface="Times New Roman" panose="02020603050405020304" pitchFamily="18" charset="0"/>
              <a:cs typeface="Times New Roman" panose="02020603050405020304" pitchFamily="18" charset="0"/>
            </a:rPr>
            <a:t>5</a:t>
          </a:r>
        </a:p>
      </dsp:txBody>
      <dsp:txXfrm>
        <a:off x="3107640" y="838602"/>
        <a:ext cx="1687285" cy="437361"/>
      </dsp:txXfrm>
    </dsp:sp>
    <dsp:sp modelId="{D08DB7DB-6424-4C16-9ED2-2F0CCE233C04}">
      <dsp:nvSpPr>
        <dsp:cNvPr id="0" name=""/>
        <dsp:cNvSpPr/>
      </dsp:nvSpPr>
      <dsp:spPr>
        <a:xfrm>
          <a:off x="2908289" y="595327"/>
          <a:ext cx="185744" cy="1202877"/>
        </a:xfrm>
        <a:custGeom>
          <a:avLst/>
          <a:gdLst/>
          <a:ahLst/>
          <a:cxnLst/>
          <a:rect l="0" t="0" r="0" b="0"/>
          <a:pathLst>
            <a:path>
              <a:moveTo>
                <a:pt x="0" y="0"/>
              </a:moveTo>
              <a:lnTo>
                <a:pt x="0" y="1202877"/>
              </a:lnTo>
              <a:lnTo>
                <a:pt x="185744" y="12028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5F36D9-B712-4AFD-848D-15A59A4BD576}">
      <dsp:nvSpPr>
        <dsp:cNvPr id="0" name=""/>
        <dsp:cNvSpPr/>
      </dsp:nvSpPr>
      <dsp:spPr>
        <a:xfrm>
          <a:off x="3094033" y="1557462"/>
          <a:ext cx="1714499" cy="48148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US" sz="1600" b="1" kern="1200">
              <a:solidFill>
                <a:schemeClr val="accent1">
                  <a:lumMod val="50000"/>
                </a:schemeClr>
              </a:solidFill>
              <a:latin typeface="Times New Roman" panose="02020603050405020304" pitchFamily="18" charset="0"/>
              <a:cs typeface="Times New Roman" panose="02020603050405020304" pitchFamily="18" charset="0"/>
            </a:rPr>
            <a:t>1</a:t>
          </a:r>
        </a:p>
      </dsp:txBody>
      <dsp:txXfrm>
        <a:off x="3108135" y="1571564"/>
        <a:ext cx="1686295" cy="453281"/>
      </dsp:txXfrm>
    </dsp:sp>
    <dsp:sp modelId="{786D59F1-5B53-49AC-BAEA-9350BC117D8A}">
      <dsp:nvSpPr>
        <dsp:cNvPr id="0" name=""/>
        <dsp:cNvSpPr/>
      </dsp:nvSpPr>
      <dsp:spPr>
        <a:xfrm>
          <a:off x="2908289" y="595327"/>
          <a:ext cx="185744" cy="1929155"/>
        </a:xfrm>
        <a:custGeom>
          <a:avLst/>
          <a:gdLst/>
          <a:ahLst/>
          <a:cxnLst/>
          <a:rect l="0" t="0" r="0" b="0"/>
          <a:pathLst>
            <a:path>
              <a:moveTo>
                <a:pt x="0" y="0"/>
              </a:moveTo>
              <a:lnTo>
                <a:pt x="0" y="1929155"/>
              </a:lnTo>
              <a:lnTo>
                <a:pt x="185744" y="19291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19236C-E0DC-49C2-B1D2-CEBBE45007B6}">
      <dsp:nvSpPr>
        <dsp:cNvPr id="0" name=""/>
        <dsp:cNvSpPr/>
      </dsp:nvSpPr>
      <dsp:spPr>
        <a:xfrm>
          <a:off x="3094033" y="2306838"/>
          <a:ext cx="1714499" cy="43529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US" sz="1600" b="1" kern="1200">
              <a:solidFill>
                <a:schemeClr val="accent1">
                  <a:lumMod val="50000"/>
                </a:schemeClr>
              </a:solidFill>
              <a:latin typeface="Times New Roman" panose="02020603050405020304" pitchFamily="18" charset="0"/>
              <a:cs typeface="Times New Roman" panose="02020603050405020304" pitchFamily="18" charset="0"/>
            </a:rPr>
            <a:t>1</a:t>
          </a:r>
        </a:p>
      </dsp:txBody>
      <dsp:txXfrm>
        <a:off x="3106782" y="2319587"/>
        <a:ext cx="1689001" cy="409792"/>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arrow2#1">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horzAlign" val="none"/>
                <dgm:param type="vertAlign" val="none"/>
              </dgm:alg>
              <dgm:shape xmlns:r="http://schemas.openxmlformats.org/officeDocument/2006/relationships" r:blip="">
                <dgm:adjLst/>
              </dgm:shape>
              <dgm:presOf/>
              <dgm:constrLst>
                <dgm:constr type="ctrX" for="ch" forName="bullet1" refType="w" fact="0.8"/>
                <dgm:constr type="ctrY" for="ch" forName="bullet1" refType="h" fact="0.26"/>
                <dgm:constr type="w" for="ch" forName="bullet1" refType="w" fact="0.07"/>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4"/>
                <dgm:constr type="userA" refType="h" refFor="ch" refForName="bullet1" fact="0.53"/>
                <dgm:constr type="rMarg" for="ch" forName="textBox1" refType="userA" fact="2.83"/>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parTxLTRAlign" val="r"/>
                    <dgm:param type="parTxRTLAlign" val="r"/>
                    <dgm:param type="txAnchorVert" val="t"/>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
                    <dgm:constr type="w" for="ch" forName="bullet2a" refType="w" fact="0.04"/>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
                    <dgm:constr type="h" for="ch" forName="textBox2a" refType="h" fact="0.43"/>
                    <dgm:constr type="userA" refType="h" refFor="ch" refForName="bullet2a" fact="0.53"/>
                    <dgm:constr type="lMarg" for="ch" forName="textBox2a" refType="userA" fact="2.83"/>
                    <dgm:constr type="ctrX" for="ch" forName="bullet2b" refType="w" fact="0.58"/>
                    <dgm:constr type="ctrY" for="ch" forName="bullet2b" refType="h" fact="0.34"/>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
                    <dgm:constr type="h" for="ch" forName="textBox2b" refType="h" fact="0.66"/>
                    <dgm:constr type="userB" refType="h" refFor="ch" refForName="bullet2b" fact="0.53"/>
                    <dgm:constr type="lMarg" for="ch" forName="textBox2b" refType="userB" fact="2.83"/>
                    <dgm:constr type="primFontSz" for="ch" ptType="node" op="equ" val="65"/>
                  </dgm:constrLst>
                </dgm:if>
                <dgm:else name="Name9">
                  <dgm:constrLst>
                    <dgm:constr type="ctrX" for="ch" forName="bullet2a" refType="w" fact="0.25"/>
                    <dgm:constr type="ctrY" for="ch" forName="bullet2a" refType="h" fact="0.57"/>
                    <dgm:constr type="w" for="ch" forName="bullet2a" refType="w" fact="0.04"/>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
                    <dgm:constr type="userA" refType="h" refFor="ch" refForName="bullet2a" fact="0.53"/>
                    <dgm:constr type="rMarg" for="ch" forName="textBox2a" refType="userA" fact="2.83"/>
                    <dgm:constr type="ctrX" for="ch" forName="bullet2b" refType="w" fact="0.58"/>
                    <dgm:constr type="ctrY" for="ch" forName="bullet2b" refType="h" fact="0.34"/>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4"/>
                    <dgm:constr type="userB" refType="h" refFor="ch" refForName="bullet2b" fact="0.53"/>
                    <dgm:constr type="rMarg" for="ch" forName="textBox2b" refType="userB" fact="2.83"/>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parTxLTRAlign" val="l"/>
                            <dgm:param type="parTxRTLAlign" val="r"/>
                            <dgm:param type="txAnchorVert" val="t"/>
                          </dgm:alg>
                        </dgm:if>
                        <dgm:else name="Name15">
                          <dgm:alg type="tx">
                            <dgm:param type="parTxLTRAlign" val="l"/>
                            <dgm:param type="parTxRTLAlign" val="l"/>
                            <dgm:param type="txAnchorVert" val="t"/>
                          </dgm:alg>
                        </dgm:else>
                      </dgm:choose>
                    </dgm:if>
                    <dgm:else name="Name16">
                      <dgm:choose name="Name17">
                        <dgm:if name="Name18" axis="root des" ptType="all node" func="maxDepth" op="gt" val="1">
                          <dgm:alg type="tx">
                            <dgm:param type="parTxLTRAlign" val="l"/>
                            <dgm:param type="parTxRTLAlign" val="r"/>
                            <dgm:param type="txAnchorVert" val="b"/>
                            <dgm:param type="txAnchorVertCh" val="b"/>
                          </dgm:alg>
                        </dgm:if>
                        <dgm:else name="Name19">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parTxLTRAlign" val="l"/>
                            <dgm:param type="parTxRTLAlign" val="r"/>
                            <dgm:param type="txAnchorVert" val="t"/>
                          </dgm:alg>
                        </dgm:if>
                        <dgm:else name="Name28">
                          <dgm:alg type="tx">
                            <dgm:param type="parTxLTRAlign" val="l"/>
                            <dgm:param type="parTxRTLAlign" val="l"/>
                            <dgm:param type="txAnchorVert" val="t"/>
                          </dgm:alg>
                        </dgm:else>
                      </dgm:choose>
                    </dgm:if>
                    <dgm:else name="Name29">
                      <dgm:choose name="Name30">
                        <dgm:if name="Name31" axis="root des" ptType="all node" func="maxDepth" op="gt" val="1">
                          <dgm:alg type="tx">
                            <dgm:param type="parTxLTRAlign" val="l"/>
                            <dgm:param type="parTxRTLAlign" val="r"/>
                            <dgm:param type="txAnchorVert" val="b"/>
                            <dgm:param type="txAnchorVertCh" val="b"/>
                          </dgm:alg>
                        </dgm:if>
                        <dgm:else name="Name32">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horzAlign" val="none"/>
                <dgm:param type="vert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
                    <dgm:constr type="w" for="ch" forName="bullet3a" refType="w" fact="0.03"/>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
                    <dgm:constr type="h" for="ch" forName="textBox3a" refType="h" fact="0.29"/>
                    <dgm:constr type="userA" refType="h" refFor="ch" refForName="bullet3a" fact="0.53"/>
                    <dgm:constr type="lMarg" for="ch" forName="textBox3a" refType="userA" fact="2.83"/>
                    <dgm:constr type="ctrX" for="ch" forName="bullet3b" refType="w" fact="0.38"/>
                    <dgm:constr type="ctrY" for="ch" forName="bullet3b" refType="h" fact="0.46"/>
                    <dgm:constr type="w" for="ch" forName="bullet3b" refType="w" fact="0.05"/>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
                    <dgm:constr type="userB" refType="h" refFor="ch" refForName="bullet3b" fact="0.53"/>
                    <dgm:constr type="lMarg" for="ch" forName="textBox3b" refType="userB" fact="2.83"/>
                    <dgm:constr type="ctrX" for="ch" forName="bullet3c" refType="w" fact="0.66"/>
                    <dgm:constr type="ctrY" for="ch" forName="bullet3c" refType="h" fact="0.3"/>
                    <dgm:constr type="w" for="ch" forName="bullet3c" refType="w" fact="0.06"/>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7"/>
                    <dgm:constr type="userC" refType="h" refFor="ch" refForName="bullet3c" fact="0.53"/>
                    <dgm:constr type="lMarg" for="ch" forName="textBox3c" refType="userC" fact="2.83"/>
                    <dgm:constr type="primFontSz" for="ch" ptType="node" op="equ" val="65"/>
                  </dgm:constrLst>
                </dgm:if>
                <dgm:else name="Name39">
                  <dgm:constrLst>
                    <dgm:constr type="ctrX" for="ch" forName="bullet3a" refType="w" fact="0.14"/>
                    <dgm:constr type="ctrY" for="ch" forName="bullet3a" refType="h" fact="0.71"/>
                    <dgm:constr type="w" for="ch" forName="bullet3a" refType="w" fact="0.03"/>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
                    <dgm:constr type="userA" refType="h" refFor="ch" refForName="bullet3a" fact="0.53"/>
                    <dgm:constr type="rMarg" for="ch" forName="textBox3a" refType="userA" fact="2.83"/>
                    <dgm:constr type="ctrX" for="ch" forName="bullet3b" refType="w" fact="0.38"/>
                    <dgm:constr type="ctrY" for="ch" forName="bullet3b" refType="h" fact="0.46"/>
                    <dgm:constr type="w" for="ch" forName="bullet3b" refType="w" fact="0.05"/>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6"/>
                    <dgm:constr type="userB" refType="h" refFor="ch" refForName="bullet3b" fact="0.53"/>
                    <dgm:constr type="rMarg" for="ch" forName="textBox3b" refType="userB" fact="2.83"/>
                    <dgm:constr type="ctrX" for="ch" forName="bullet3c" refType="w" fact="0.66"/>
                    <dgm:constr type="ctrY" for="ch" forName="bullet3c" refType="h" fact="0.3"/>
                    <dgm:constr type="w" for="ch" forName="bullet3c" refType="w" fact="0.06"/>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
                    <dgm:constr type="userC" refType="h" refFor="ch" refForName="bullet3c" fact="0.53"/>
                    <dgm:constr type="rMarg" for="ch" forName="textBox3c" refType="userC" fact="2.83"/>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parTxLTRAlign" val="l"/>
                            <dgm:param type="parTxRTLAlign" val="r"/>
                            <dgm:param type="txAnchorVert" val="t"/>
                          </dgm:alg>
                        </dgm:if>
                        <dgm:else name="Name45">
                          <dgm:alg type="tx">
                            <dgm:param type="parTxLTRAlign" val="l"/>
                            <dgm:param type="parTxRTLAlign" val="l"/>
                            <dgm:param type="txAnchorVert" val="t"/>
                          </dgm:alg>
                        </dgm:else>
                      </dgm:choose>
                    </dgm:if>
                    <dgm:else name="Name46">
                      <dgm:choose name="Name47">
                        <dgm:if name="Name48" axis="root des" ptType="all node" func="maxDepth" op="gt" val="1">
                          <dgm:alg type="tx">
                            <dgm:param type="parTxLTRAlign" val="l"/>
                            <dgm:param type="parTxRTLAlign" val="r"/>
                            <dgm:param type="txAnchorVert" val="b"/>
                            <dgm:param type="txAnchorVertCh" val="b"/>
                          </dgm:alg>
                        </dgm:if>
                        <dgm:else name="Name49">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parTxLTRAlign" val="l"/>
                            <dgm:param type="parTxRTLAlign" val="r"/>
                            <dgm:param type="txAnchorVert" val="t"/>
                          </dgm:alg>
                        </dgm:if>
                        <dgm:else name="Name58">
                          <dgm:alg type="tx">
                            <dgm:param type="parTxLTRAlign" val="l"/>
                            <dgm:param type="parTxRTLAlign" val="l"/>
                            <dgm:param type="txAnchorVert" val="t"/>
                          </dgm:alg>
                        </dgm:else>
                      </dgm:choose>
                    </dgm:if>
                    <dgm:else name="Name59">
                      <dgm:choose name="Name60">
                        <dgm:if name="Name61" axis="root des" ptType="all node" func="maxDepth" op="gt" val="1">
                          <dgm:alg type="tx">
                            <dgm:param type="parTxLTRAlign" val="l"/>
                            <dgm:param type="parTxRTLAlign" val="r"/>
                            <dgm:param type="txAnchorVert" val="b"/>
                            <dgm:param type="txAnchorVertCh" val="b"/>
                          </dgm:alg>
                        </dgm:if>
                        <dgm:else name="Name62">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parTxLTRAlign" val="l"/>
                            <dgm:param type="parTxRTLAlign" val="r"/>
                            <dgm:param type="txAnchorVert" val="t"/>
                          </dgm:alg>
                        </dgm:if>
                        <dgm:else name="Name71">
                          <dgm:alg type="tx">
                            <dgm:param type="parTxLTRAlign" val="l"/>
                            <dgm:param type="parTxRTLAlign" val="l"/>
                            <dgm:param type="txAnchorVert" val="t"/>
                          </dgm:alg>
                        </dgm:else>
                      </dgm:choose>
                    </dgm:if>
                    <dgm:else name="Name72">
                      <dgm:choose name="Name73">
                        <dgm:if name="Name74" axis="root des" ptType="all node" func="maxDepth" op="gt" val="1">
                          <dgm:alg type="tx">
                            <dgm:param type="parTxLTRAlign" val="l"/>
                            <dgm:param type="parTxRTLAlign" val="r"/>
                            <dgm:param type="txAnchorVert" val="b"/>
                            <dgm:param type="txAnchorVertCh" val="b"/>
                          </dgm:alg>
                        </dgm:if>
                        <dgm:else name="Name75">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horzAlign" val="none"/>
                <dgm:param type="vert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
                    <dgm:constr type="w" for="ch" forName="bullet4a" refType="w" fact="0.02"/>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
                    <dgm:constr type="h" for="ch" forName="textBox4a" refType="h" fact="0.24"/>
                    <dgm:constr type="userA" refType="h" refFor="ch" refForName="bullet4a" fact="0.53"/>
                    <dgm:constr type="lMarg" for="ch" forName="textBox4a" refType="userA" fact="2.83"/>
                    <dgm:constr type="ctrX" for="ch" forName="bullet4b" refType="w" fact="0.28"/>
                    <dgm:constr type="ctrY" for="ch" forName="bullet4b" refType="h" fact="0.54"/>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6"/>
                    <dgm:constr type="userB" refType="h" refFor="ch" refForName="bullet4b" fact="0.53"/>
                    <dgm:constr type="lMarg" for="ch" forName="textBox4b" refType="userB" fact="2.83"/>
                    <dgm:constr type="ctrX" for="ch" forName="bullet4c" refType="w" fact="0.5"/>
                    <dgm:constr type="ctrY" for="ch" forName="bullet4c" refType="h" fact="0.38"/>
                    <dgm:constr type="w" for="ch" forName="bullet4c" refType="w" fact="0.05"/>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2"/>
                    <dgm:constr type="userC" refType="h" refFor="ch" refForName="bullet4c" fact="0.53"/>
                    <dgm:constr type="lMarg" for="ch" forName="textBox4c" refType="userC" fact="2.83"/>
                    <dgm:constr type="ctrX" for="ch" forName="bullet4d" refType="w" fact="0.73"/>
                    <dgm:constr type="ctrY" for="ch" forName="bullet4d" refType="h" fact="0.28"/>
                    <dgm:constr type="w" for="ch" forName="bullet4d" refType="w" fact="0.07"/>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2"/>
                    <dgm:constr type="userD" refType="h" refFor="ch" refForName="bullet4d" fact="0.53"/>
                    <dgm:constr type="lMarg" for="ch" forName="textBox4d" refType="userD" fact="2.83"/>
                    <dgm:constr type="primFontSz" for="ch" ptType="node" op="equ" val="65"/>
                  </dgm:constrLst>
                </dgm:if>
                <dgm:else name="Name82">
                  <dgm:constrLst>
                    <dgm:constr type="ctrX" for="ch" forName="bullet4a" refType="w" fact="0.11"/>
                    <dgm:constr type="ctrY" for="ch" forName="bullet4a" refType="h" fact="0.76"/>
                    <dgm:constr type="w" for="ch" forName="bullet4a" refType="w" fact="0.02"/>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
                    <dgm:constr type="userA" refType="h" refFor="ch" refForName="bullet4a" fact="0.53"/>
                    <dgm:constr type="rMarg" for="ch" forName="textBox4a" refType="userA" fact="2.83"/>
                    <dgm:constr type="ctrX" for="ch" forName="bullet4b" refType="w" fact="0.28"/>
                    <dgm:constr type="ctrY" for="ch" forName="bullet4b" refType="h" fact="0.54"/>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
                    <dgm:constr type="h" for="ch" forName="textBox4b" refType="h" fact="0.54"/>
                    <dgm:constr type="userB" refType="h" refFor="ch" refForName="bullet4b" fact="0.53"/>
                    <dgm:constr type="rMarg" for="ch" forName="textBox4b" refType="userB" fact="2.83"/>
                    <dgm:constr type="ctrX" for="ch" forName="bullet4c" refType="w" fact="0.5"/>
                    <dgm:constr type="ctrY" for="ch" forName="bullet4c" refType="h" fact="0.38"/>
                    <dgm:constr type="w" for="ch" forName="bullet4c" refType="w" fact="0.05"/>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
                    <dgm:constr type="userC" refType="h" refFor="ch" refForName="bullet4c" fact="0.53"/>
                    <dgm:constr type="rMarg" for="ch" forName="textBox4c" refType="userC" fact="2.83"/>
                    <dgm:constr type="ctrX" for="ch" forName="bullet4d" refType="w" fact="0.73"/>
                    <dgm:constr type="ctrY" for="ch" forName="bullet4d" refType="h" fact="0.28"/>
                    <dgm:constr type="w" for="ch" forName="bullet4d" refType="w" fact="0.07"/>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
                    <dgm:constr type="userD" refType="h" refFor="ch" refForName="bullet4d" fact="0.53"/>
                    <dgm:constr type="rMarg" for="ch" forName="textBox4d" refType="userD" fact="2.83"/>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param type="txAnchorVert" val="t"/>
                          </dgm:alg>
                        </dgm:if>
                        <dgm:else name="Name88">
                          <dgm:alg type="tx">
                            <dgm:param type="parTxLTRAlign" val="l"/>
                            <dgm:param type="parTxRTLAlign" val="l"/>
                            <dgm:param type="txAnchorVert" val="t"/>
                          </dgm:alg>
                        </dgm:else>
                      </dgm:choose>
                    </dgm:if>
                    <dgm:else name="Name89">
                      <dgm:choose name="Name90">
                        <dgm:if name="Name91" axis="root des" ptType="all node" func="maxDepth" op="gt" val="1">
                          <dgm:alg type="tx">
                            <dgm:param type="parTxLTRAlign" val="l"/>
                            <dgm:param type="parTxRTLAlign" val="r"/>
                            <dgm:param type="txAnchorVert" val="b"/>
                            <dgm:param type="txAnchorVertCh" val="b"/>
                          </dgm:alg>
                        </dgm:if>
                        <dgm:else name="Name92">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parTxLTRAlign" val="l"/>
                            <dgm:param type="parTxRTLAlign" val="r"/>
                            <dgm:param type="txAnchorVert" val="t"/>
                          </dgm:alg>
                        </dgm:if>
                        <dgm:else name="Name101">
                          <dgm:alg type="tx">
                            <dgm:param type="parTxLTRAlign" val="l"/>
                            <dgm:param type="parTxRTLAlign" val="l"/>
                            <dgm:param type="txAnchorVert" val="t"/>
                          </dgm:alg>
                        </dgm:else>
                      </dgm:choose>
                    </dgm:if>
                    <dgm:else name="Name102">
                      <dgm:choose name="Name103">
                        <dgm:if name="Name104" axis="root des" ptType="all node" func="maxDepth" op="gt" val="1">
                          <dgm:alg type="tx">
                            <dgm:param type="parTxLTRAlign" val="l"/>
                            <dgm:param type="parTxRTLAlign" val="r"/>
                            <dgm:param type="txAnchorVert" val="b"/>
                            <dgm:param type="txAnchorVertCh" val="b"/>
                          </dgm:alg>
                        </dgm:if>
                        <dgm:else name="Name105">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parTxLTRAlign" val="l"/>
                            <dgm:param type="parTxRTLAlign" val="r"/>
                            <dgm:param type="txAnchorVert" val="t"/>
                          </dgm:alg>
                        </dgm:if>
                        <dgm:else name="Name114">
                          <dgm:alg type="tx">
                            <dgm:param type="parTxLTRAlign" val="l"/>
                            <dgm:param type="parTxRTLAlign" val="l"/>
                            <dgm:param type="txAnchorVert" val="t"/>
                          </dgm:alg>
                        </dgm:else>
                      </dgm:choose>
                    </dgm:if>
                    <dgm:else name="Name115">
                      <dgm:choose name="Name116">
                        <dgm:if name="Name117" axis="root des" ptType="all node" func="maxDepth" op="gt" val="1">
                          <dgm:alg type="tx">
                            <dgm:param type="parTxLTRAlign" val="l"/>
                            <dgm:param type="parTxRTLAlign" val="r"/>
                            <dgm:param type="txAnchorVert" val="b"/>
                            <dgm:param type="txAnchorVertCh" val="b"/>
                          </dgm:alg>
                        </dgm:if>
                        <dgm:else name="Name118">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parTxLTRAlign" val="l"/>
                            <dgm:param type="parTxRTLAlign" val="r"/>
                            <dgm:param type="txAnchorVert" val="t"/>
                          </dgm:alg>
                        </dgm:if>
                        <dgm:else name="Name127">
                          <dgm:alg type="tx">
                            <dgm:param type="parTxLTRAlign" val="l"/>
                            <dgm:param type="parTxRTLAlign" val="l"/>
                            <dgm:param type="txAnchorVert" val="t"/>
                          </dgm:alg>
                        </dgm:else>
                      </dgm:choose>
                    </dgm:if>
                    <dgm:else name="Name128">
                      <dgm:choose name="Name129">
                        <dgm:if name="Name130" axis="root des" ptType="all node" func="maxDepth" op="gt" val="1">
                          <dgm:alg type="tx">
                            <dgm:param type="parTxLTRAlign" val="l"/>
                            <dgm:param type="parTxRTLAlign" val="r"/>
                            <dgm:param type="txAnchorVert" val="b"/>
                            <dgm:param type="txAnchorVertCh" val="b"/>
                          </dgm:alg>
                        </dgm:if>
                        <dgm:else name="Name131">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horzAlign" val="none"/>
                <dgm:param type="vert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
                    <dgm:constr type="w" for="ch" forName="bullet5a" refType="w" fact="0.02"/>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
                    <dgm:constr type="h" for="ch" forName="textBox5a" refType="h" fact="0.24"/>
                    <dgm:constr type="userA" refType="h" refFor="ch" refForName="bullet5a" fact="0.53"/>
                    <dgm:constr type="lMarg" for="ch" forName="textBox5a" refType="userA" fact="2.83"/>
                    <dgm:constr type="ctrX" for="ch" forName="bullet5b" refType="w" fact="0.24"/>
                    <dgm:constr type="ctrY" for="ch" forName="bullet5b" refType="h" fact="0.58"/>
                    <dgm:constr type="w" for="ch" forName="bullet5b" refType="w" fact="0.04"/>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7"/>
                    <dgm:constr type="h" for="ch" forName="textBox5b" refType="h" fact="0.42"/>
                    <dgm:constr type="userB" refType="h" refFor="ch" refForName="bullet5b" fact="0.53"/>
                    <dgm:constr type="lMarg" for="ch" forName="textBox5b" refType="userB" fact="2.83"/>
                    <dgm:constr type="ctrX" for="ch" forName="bullet5c" refType="w" fact="0.41"/>
                    <dgm:constr type="ctrY" for="ch" forName="bullet5c" refType="h" fact="0.44"/>
                    <dgm:constr type="w" for="ch" forName="bullet5c" refType="w" fact="0.05"/>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
                    <dgm:constr type="h" for="ch" forName="textBox5c" refType="h" fact="0.56"/>
                    <dgm:constr type="userC" refType="h" refFor="ch" refForName="bullet5c" fact="0.53"/>
                    <dgm:constr type="lMarg" for="ch" forName="textBox5c" refType="userC" fact="2.83"/>
                    <dgm:constr type="ctrX" for="ch" forName="bullet5d" refType="w" fact="0.6"/>
                    <dgm:constr type="ctrY" for="ch" forName="bullet5d" refType="h" fact="0.33"/>
                    <dgm:constr type="w" for="ch" forName="bullet5d" refType="w" fact="0.06"/>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
                    <dgm:constr type="ctrX" for="ch" forName="bullet5e" refType="w" fact="0.8"/>
                    <dgm:constr type="ctrY" for="ch" forName="bullet5e" refType="h" fact="0.26"/>
                    <dgm:constr type="w" for="ch" forName="bullet5e" refType="w" fact="0.08"/>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4"/>
                    <dgm:constr type="userE" refType="h" refFor="ch" refForName="bullet5e" fact="0.53"/>
                    <dgm:constr type="lMarg" for="ch" forName="textBox5e" refType="userE" fact="2.83"/>
                    <dgm:constr type="primFontSz" for="ch" ptType="node" op="equ" val="65"/>
                  </dgm:constrLst>
                </dgm:if>
                <dgm:else name="Name138">
                  <dgm:constrLst>
                    <dgm:constr type="ctrX" for="ch" forName="bullet5a" refType="w" fact="0.11"/>
                    <dgm:constr type="ctrY" for="ch" forName="bullet5a" refType="h" fact="0.76"/>
                    <dgm:constr type="w" for="ch" forName="bullet5a" refType="w" fact="0.02"/>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
                    <dgm:constr type="userA" refType="h" refFor="ch" refForName="bullet5a" fact="0.53"/>
                    <dgm:constr type="rMarg" for="ch" forName="textBox5a" refType="userA" fact="2.83"/>
                    <dgm:constr type="ctrX" for="ch" forName="bullet5b" refType="w" fact="0.24"/>
                    <dgm:constr type="ctrY" for="ch" forName="bullet5b" refType="h" fact="0.58"/>
                    <dgm:constr type="w" for="ch" forName="bullet5b" refType="w" fact="0.04"/>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
                    <dgm:constr type="h" for="ch" forName="textBox5b" refType="h" fact="0.58"/>
                    <dgm:constr type="userB" refType="h" refFor="ch" refForName="bullet5b" fact="0.53"/>
                    <dgm:constr type="rMarg" for="ch" forName="textBox5b" refType="userB" fact="2.83"/>
                    <dgm:constr type="ctrX" for="ch" forName="bullet5c" refType="w" fact="0.41"/>
                    <dgm:constr type="ctrY" for="ch" forName="bullet5c" refType="h" fact="0.44"/>
                    <dgm:constr type="w" for="ch" forName="bullet5c" refType="w" fact="0.05"/>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7"/>
                    <dgm:constr type="h" for="ch" forName="textBox5c" refType="h" fact="0.44"/>
                    <dgm:constr type="userC" refType="h" refFor="ch" refForName="bullet5c" fact="0.53"/>
                    <dgm:constr type="rMarg" for="ch" forName="textBox5c" refType="userC" fact="2.83"/>
                    <dgm:constr type="ctrX" for="ch" forName="bullet5d" refType="w" fact="0.6"/>
                    <dgm:constr type="ctrY" for="ch" forName="bullet5d" refType="h" fact="0.33"/>
                    <dgm:constr type="w" for="ch" forName="bullet5d" refType="w" fact="0.06"/>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
                    <dgm:constr type="h" for="ch" forName="textBox5d" refType="h" fact="0.33"/>
                    <dgm:constr type="userD" refType="h" refFor="ch" refForName="bullet5d" fact="0.53"/>
                    <dgm:constr type="rMarg" for="ch" forName="textBox5d" refType="userD" fact="2.83"/>
                    <dgm:constr type="ctrX" for="ch" forName="bullet5e" refType="w" fact="0.8"/>
                    <dgm:constr type="ctrY" for="ch" forName="bullet5e" refType="h" fact="0.26"/>
                    <dgm:constr type="w" for="ch" forName="bullet5e" refType="w" fact="0.08"/>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
                    <dgm:constr type="userE" refType="h" refFor="ch" refForName="bullet5e" fact="0.53"/>
                    <dgm:constr type="rMarg" for="ch" forName="textBox5e" refType="userE" fact="2.83"/>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parTxLTRAlign" val="l"/>
                            <dgm:param type="parTxRTLAlign" val="r"/>
                            <dgm:param type="txAnchorVert" val="t"/>
                          </dgm:alg>
                        </dgm:if>
                        <dgm:else name="Name144">
                          <dgm:alg type="tx">
                            <dgm:param type="parTxLTRAlign" val="l"/>
                            <dgm:param type="parTxRTLAlign" val="l"/>
                            <dgm:param type="txAnchorVert" val="t"/>
                          </dgm:alg>
                        </dgm:else>
                      </dgm:choose>
                    </dgm:if>
                    <dgm:else name="Name145">
                      <dgm:choose name="Name146">
                        <dgm:if name="Name147" axis="root des" ptType="all node" func="maxDepth" op="gt" val="1">
                          <dgm:alg type="tx">
                            <dgm:param type="parTxLTRAlign" val="l"/>
                            <dgm:param type="parTxRTLAlign" val="r"/>
                            <dgm:param type="txAnchorVert" val="b"/>
                            <dgm:param type="txAnchorVertCh" val="b"/>
                          </dgm:alg>
                        </dgm:if>
                        <dgm:else name="Name148">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parTxLTRAlign" val="l"/>
                            <dgm:param type="parTxRTLAlign" val="r"/>
                            <dgm:param type="txAnchorVert" val="t"/>
                          </dgm:alg>
                        </dgm:if>
                        <dgm:else name="Name157">
                          <dgm:alg type="tx">
                            <dgm:param type="parTxLTRAlign" val="l"/>
                            <dgm:param type="parTxRTLAlign" val="l"/>
                            <dgm:param type="txAnchorVert" val="t"/>
                          </dgm:alg>
                        </dgm:else>
                      </dgm:choose>
                    </dgm:if>
                    <dgm:else name="Name158">
                      <dgm:choose name="Name159">
                        <dgm:if name="Name160" axis="root des" ptType="all node" func="maxDepth" op="gt" val="1">
                          <dgm:alg type="tx">
                            <dgm:param type="parTxLTRAlign" val="l"/>
                            <dgm:param type="parTxRTLAlign" val="r"/>
                            <dgm:param type="txAnchorVert" val="b"/>
                            <dgm:param type="txAnchorVertCh" val="b"/>
                          </dgm:alg>
                        </dgm:if>
                        <dgm:else name="Name161">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parTxLTRAlign" val="l"/>
                            <dgm:param type="parTxRTLAlign" val="r"/>
                            <dgm:param type="txAnchorVert" val="t"/>
                          </dgm:alg>
                        </dgm:if>
                        <dgm:else name="Name170">
                          <dgm:alg type="tx">
                            <dgm:param type="parTxLTRAlign" val="l"/>
                            <dgm:param type="parTxRTLAlign" val="l"/>
                            <dgm:param type="txAnchorVert" val="t"/>
                          </dgm:alg>
                        </dgm:else>
                      </dgm:choose>
                    </dgm:if>
                    <dgm:else name="Name171">
                      <dgm:choose name="Name172">
                        <dgm:if name="Name173" axis="root des" ptType="all node" func="maxDepth" op="gt" val="1">
                          <dgm:alg type="tx">
                            <dgm:param type="parTxLTRAlign" val="l"/>
                            <dgm:param type="parTxRTLAlign" val="r"/>
                            <dgm:param type="txAnchorVert" val="b"/>
                            <dgm:param type="txAnchorVertCh" val="b"/>
                          </dgm:alg>
                        </dgm:if>
                        <dgm:else name="Name174">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parTxLTRAlign" val="l"/>
                            <dgm:param type="parTxRTLAlign" val="r"/>
                            <dgm:param type="txAnchorVert" val="t"/>
                          </dgm:alg>
                        </dgm:if>
                        <dgm:else name="Name183">
                          <dgm:alg type="tx">
                            <dgm:param type="parTxLTRAlign" val="l"/>
                            <dgm:param type="parTxRTLAlign" val="l"/>
                            <dgm:param type="txAnchorVert" val="t"/>
                          </dgm:alg>
                        </dgm:else>
                      </dgm:choose>
                    </dgm:if>
                    <dgm:else name="Name184">
                      <dgm:choose name="Name185">
                        <dgm:if name="Name186" axis="root des" ptType="all node" func="maxDepth" op="gt" val="1">
                          <dgm:alg type="tx">
                            <dgm:param type="parTxLTRAlign" val="l"/>
                            <dgm:param type="parTxRTLAlign" val="r"/>
                            <dgm:param type="txAnchorVert" val="b"/>
                            <dgm:param type="txAnchorVertCh" val="b"/>
                          </dgm:alg>
                        </dgm:if>
                        <dgm:else name="Name187">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parTxLTRAlign" val="l"/>
                            <dgm:param type="parTxRTLAlign" val="r"/>
                            <dgm:param type="txAnchorVert" val="t"/>
                          </dgm:alg>
                        </dgm:if>
                        <dgm:else name="Name196">
                          <dgm:alg type="tx">
                            <dgm:param type="parTxLTRAlign" val="l"/>
                            <dgm:param type="parTxRTLAlign" val="l"/>
                            <dgm:param type="txAnchorVert" val="t"/>
                          </dgm:alg>
                        </dgm:else>
                      </dgm:choose>
                    </dgm:if>
                    <dgm:else name="Name197">
                      <dgm:choose name="Name198">
                        <dgm:if name="Name199" axis="root des" ptType="all node" func="maxDepth" op="gt" val="1">
                          <dgm:alg type="tx">
                            <dgm:param type="parTxLTRAlign" val="l"/>
                            <dgm:param type="parTxRTLAlign" val="r"/>
                            <dgm:param type="txAnchorVert" val="b"/>
                            <dgm:param type="txAnchorVertCh" val="b"/>
                          </dgm:alg>
                        </dgm:if>
                        <dgm:else name="Name200">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3.xml><?xml version="1.0" encoding="utf-8"?>
<dgm:layoutDef xmlns:dgm="http://schemas.openxmlformats.org/drawingml/2006/diagram" xmlns:a="http://schemas.openxmlformats.org/drawingml/2006/main" uniqueId="urn:microsoft.com/office/officeart/2005/8/layout/hierarchy3#1">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begPts" val="bCtr"/>
                        <dgm:param type="connRout" val="bend"/>
                        <dgm:param type="dim" val="1D"/>
                        <dgm:param type="endPts" val="midL"/>
                        <dgm:param type="endSty" val="noArr"/>
                        <dgm:param type="srcNode" val="rootConnector"/>
                      </dgm:alg>
                    </dgm:if>
                    <dgm:else name="Name16">
                      <dgm:alg type="conn">
                        <dgm:param type="begPts" val="bCtr"/>
                        <dgm:param type="connRout" val="bend"/>
                        <dgm:param type="dim" val="1D"/>
                        <dgm:param type="endPts" val="midR"/>
                        <dgm:param type="endSty" val="noArr"/>
                        <dgm:param type="srcNode" val="rootConnecto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Ome19</b:Tag>
    <b:SourceType>JournalArticle</b:SourceType>
    <b:Guid>{8FAED3D8-90AE-49FA-B920-854C62859C34}</b:Guid>
    <b:Title>Cash Flow Ratio Analysis: The Case of Turkey</b:Title>
    <b:Year>2019</b:Year>
    <b:Author>
      <b:Author>
        <b:NameList>
          <b:Person>
            <b:Last>Gulec</b:Last>
            <b:First>Omer</b:First>
            <b:Middle>Faruk</b:Middle>
          </b:Person>
        </b:NameList>
      </b:Author>
    </b:Author>
    <b:JournalName> V. International Symposium on Accounting and Finance(ISAF 2019)</b:JournalName>
    <b:RefOrder>12</b:RefOrder>
  </b:Source>
  <b:Source>
    <b:Tag>Jil</b:Tag>
    <b:SourceType>Report</b:SourceType>
    <b:Guid>{BC704E1C-1819-417C-B290-B5878F16CD12}</b:Guid>
    <b:Title>The art of cash management</b:Title>
    <b:Author>
      <b:Author>
        <b:NameList>
          <b:Person>
            <b:Last>Fraser</b:Last>
            <b:First>Jill</b:First>
            <b:Middle>Andresky</b:Middle>
          </b:Person>
        </b:NameList>
      </b:Author>
    </b:Author>
    <b:JournalName>Inc.</b:JournalName>
    <b:Year>2000</b:Year>
    <b:Publisher>Inc.</b:Publisher>
    <b:RefOrder>1</b:RefOrder>
  </b:Source>
  <b:Source>
    <b:Tag>RWA11</b:Tag>
    <b:SourceType>Report</b:SourceType>
    <b:Guid>{6A7567A8-B302-4E5D-8E0F-6EB4E177F155}</b:Guid>
    <b:Title>Cash Managementon the Profitability of Financial Institutions;Acase of Bank of Africa Uganda</b:Title>
    <b:Year> 2011</b:Year>
    <b:City>Uganda</b:City>
    <b:Author>
      <b:Author>
        <b:NameList>
          <b:Person>
            <b:Last>Godwin</b:Last>
            <b:First>Rwanyaga</b:First>
          </b:Person>
        </b:NameList>
      </b:Author>
    </b:Author>
    <b:Publisher>Makerere University</b:Publisher>
    <b:RefOrder>2</b:RefOrder>
  </b:Source>
  <b:Source>
    <b:Tag>Joh28</b:Tag>
    <b:SourceType>Book</b:SourceType>
    <b:Guid>{15A083A1-8AE9-42FA-8FB9-F85C63A5E13E}</b:Guid>
    <b:Title>Accounts Receivable Management Best Practices</b:Title>
    <b:Year>2005 </b:Year>
    <b:Publisher>Wiley</b:Publisher>
    <b:Author>
      <b:Author>
        <b:NameList>
          <b:Person>
            <b:Last>Salek</b:Last>
            <b:First>John</b:First>
            <b:Middle>G.</b:Middle>
          </b:Person>
        </b:NameList>
      </b:Author>
    </b:Author>
    <b:Edition>1st </b:Edition>
    <b:RefOrder>3</b:RefOrder>
  </b:Source>
  <b:Source>
    <b:Tag>Mau18</b:Tag>
    <b:SourceType>JournalArticle</b:SourceType>
    <b:Guid>{7611DF54-ACE6-444E-AD60-E3D9F59A1DD9}</b:Guid>
    <b:Author>
      <b:Author>
        <b:NameList>
          <b:Person>
            <b:Last>Nso</b:Last>
            <b:First>Maurice</b:First>
            <b:Middle>Ayuketang</b:Middle>
          </b:Person>
        </b:NameList>
      </b:Author>
    </b:Author>
    <b:Title>CASH MANAGEMENT TECHNIQUES AND THE RELATIONSHIP BETWEEN CASH MANAGEMENT AND PROFITABILITY OF MICROFINANCE INSTITUTIONS</b:Title>
    <b:Year>2018</b:Year>
    <b:JournalName>International J ournal of Economics, Commerce and Management </b:JournalName>
    <b:Pages>460 - 481</b:Pages>
    <b:Volume> VI</b:Volume>
    <b:Issue>5</b:Issue>
    <b:RefOrder>4</b:RefOrder>
  </b:Source>
  <b:Source>
    <b:Tag>ROS</b:Tag>
    <b:SourceType>Report</b:SourceType>
    <b:Guid>{A526CAE2-D69D-429D-907B-60FD48334997}</b:Guid>
    <b:Title>Cash Management Using a Cash Disbursements Journal</b:Title>
    <b:Author>
      <b:Author>
        <b:NameList>
          <b:Person>
            <b:Last>Carlson</b:Last>
            <b:First>Rosemary</b:First>
          </b:Person>
        </b:NameList>
      </b:Author>
    </b:Author>
    <b:Year>2020</b:Year>
    <b:RefOrder>5</b:RefOrder>
  </b:Source>
  <b:Source>
    <b:Tag>Adr03</b:Tag>
    <b:SourceType>Book</b:SourceType>
    <b:Guid>{E55DA6B5-70B3-4E29-B99A-80859FEB3277}</b:Guid>
    <b:Author>
      <b:Author>
        <b:NameList>
          <b:Person>
            <b:Last>Slywotzky</b:Last>
            <b:First>Adrian</b:First>
          </b:Person>
        </b:NameList>
      </b:Author>
    </b:Author>
    <b:Title>The art of profitability</b:Title>
    <b:Year>2009</b:Year>
    <b:Publisher> Warner Business Books</b:Publisher>
    <b:Edition>Hardcover </b:Edition>
    <b:RefOrder>6</b:RefOrder>
  </b:Source>
  <b:Source>
    <b:Tag>Cia08</b:Tag>
    <b:SourceType>Book</b:SourceType>
    <b:Guid>{D219C09E-177B-4204-A809-167EE16C096D}</b:Guid>
    <b:Author>
      <b:Author>
        <b:NameList>
          <b:Person>
            <b:Last>Walsh</b:Last>
            <b:First>Ciaran</b:First>
          </b:Person>
        </b:NameList>
      </b:Author>
    </b:Author>
    <b:Title>Key Management Ratios</b:Title>
    <b:Year>2008</b:Year>
    <b:Publisher>Financial Times Prentice Hall</b:Publisher>
    <b:Edition>4th</b:Edition>
    <b:RefOrder>7</b:RefOrder>
  </b:Source>
  <b:Source>
    <b:Tag>Tad13</b:Tag>
    <b:SourceType>JournalArticle</b:SourceType>
    <b:Guid>{55A01333-24EF-4AEE-AFBF-7F05606D335F}</b:Guid>
    <b:Title>THE ANALYSIS OF KEY FINANCIAL PERFORMANCES OF BANKS</b:Title>
    <b:Year>2013</b:Year>
    <b:Author>
      <b:Author>
        <b:NameList>
          <b:Person>
            <b:Last>Tadija Đukić</b:Last>
            <b:First>Bojana</b:First>
            <b:Middle>Novićević</b:Middle>
          </b:Person>
        </b:NameList>
      </b:Author>
    </b:Author>
    <b:JournalName>FACTA UNIVERSITATIS ,Series: Economics and Organization </b:JournalName>
    <b:Pages>129-145</b:Pages>
    <b:Volume>10</b:Volume>
    <b:RefOrder>10</b:RefOrder>
  </b:Source>
  <b:Source>
    <b:Tag>Stu20</b:Tag>
    <b:SourceType>InternetSite</b:SourceType>
    <b:Guid>{3E195029-C132-46AE-A4EF-C335E65A2A0F}</b:Guid>
    <b:Title>Study.com</b:Title>
    <b:Year>2003-2020</b:Year>
    <b:InternetSiteTitle>Study.com</b:InternetSiteTitle>
    <b:Author>
      <b:Author>
        <b:NameList>
          <b:Person>
            <b:Last>Anon</b:Last>
          </b:Person>
        </b:NameList>
      </b:Author>
    </b:Author>
    <b:YearAccessed>2020</b:YearAccessed>
    <b:MonthAccessed>february </b:MonthAccessed>
    <b:DayAccessed>09</b:DayAccessed>
    <b:URL> https://study.com/academy/lesson/quality-of-income-ratio-definition-formula-analysis.html.</b:URL>
    <b:RefOrder>11</b:RefOrder>
  </b:Source>
  <b:Source>
    <b:Tag>Leo07</b:Tag>
    <b:SourceType>JournalArticle</b:SourceType>
    <b:Guid>{BCFF540D-1AF1-4D27-B512-7A3ED19AFC41}</b:Guid>
    <b:Author>
      <b:Author>
        <b:NameList>
          <b:Person>
            <b:Last>Jooste</b:Last>
            <b:First>Leonie</b:First>
          </b:Person>
        </b:NameList>
      </b:Author>
    </b:Author>
    <b:Title>An evaluation of the usefulness of cash flow ratios to predict financial distress</b:Title>
    <b:JournalName>Acta Commercii</b:JournalName>
    <b:Year>2007</b:Year>
    <b:Pages>1-13</b:Pages>
    <b:Volume>7</b:Volume>
    <b:Issue>1</b:Issue>
    <b:RefOrder>9</b:RefOrder>
  </b:Source>
  <b:Source>
    <b:Tag>Max10</b:Tag>
    <b:SourceType>JournalArticle</b:SourceType>
    <b:Guid>{A69F215B-6E8D-45BD-84B0-F8ABA90AA779}</b:Guid>
    <b:Author>
      <b:Author>
        <b:NameList>
          <b:Person>
            <b:Last>Amuzu</b:Last>
            <b:First>Maxwell</b:First>
            <b:Middle>Samuel</b:Middle>
          </b:Person>
        </b:NameList>
      </b:Author>
    </b:Author>
    <b:Title>CASH FLOW RATIO AS A MEASURE OF PERFORMANCE OF LISTED COMPANIES IN EMERGING ECONOMIES: THE GHANA EXAMPLE</b:Title>
    <b:Year> 2010</b:Year>
    <b:JournalName>St. Clements University </b:JournalName>
    <b:Pages>1-306</b:Pages>
    <b:RefOrder>8</b:RefOrder>
  </b:Source>
</b:Sources>
</file>

<file path=customXml/itemProps1.xml><?xml version="1.0" encoding="utf-8"?>
<ds:datastoreItem xmlns:ds="http://schemas.openxmlformats.org/officeDocument/2006/customXml" ds:itemID="{94C98064-5A07-4035-8034-8DA63CA36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3206</TotalTime>
  <Pages>55</Pages>
  <Words>9186</Words>
  <Characters>52366</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APON</dc:creator>
  <cp:lastModifiedBy>Ziaul Karim</cp:lastModifiedBy>
  <cp:revision>832</cp:revision>
  <dcterms:created xsi:type="dcterms:W3CDTF">2020-01-19T08:37:00Z</dcterms:created>
  <dcterms:modified xsi:type="dcterms:W3CDTF">2020-03-08T06:44:00Z</dcterms:modified>
</cp:coreProperties>
</file>