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A04" w:rsidRPr="004248FE" w:rsidRDefault="00716D91" w:rsidP="008025AB">
      <w:pPr>
        <w:spacing w:line="360" w:lineRule="auto"/>
        <w:jc w:val="center"/>
        <w:rPr>
          <w:rFonts w:ascii="Arial" w:hAnsi="Arial" w:cs="Arial"/>
          <w:b/>
          <w:color w:val="5B9BD5" w:themeColor="accent1"/>
          <w:sz w:val="32"/>
          <w:szCs w:val="32"/>
        </w:rPr>
      </w:pPr>
      <w:r w:rsidRPr="004248FE">
        <w:rPr>
          <w:rFonts w:ascii="Arial" w:hAnsi="Arial" w:cs="Arial"/>
          <w:b/>
          <w:color w:val="5B9BD5" w:themeColor="accent1"/>
          <w:sz w:val="32"/>
          <w:szCs w:val="32"/>
        </w:rPr>
        <w:t>Internship Report</w:t>
      </w:r>
    </w:p>
    <w:p w:rsidR="00716D91" w:rsidRDefault="00716D91" w:rsidP="008025AB">
      <w:pPr>
        <w:spacing w:line="360" w:lineRule="auto"/>
        <w:jc w:val="center"/>
        <w:rPr>
          <w:rFonts w:ascii="Arial" w:hAnsi="Arial" w:cs="Arial"/>
          <w:b/>
          <w:color w:val="5B9BD5" w:themeColor="accent1"/>
          <w:sz w:val="32"/>
          <w:szCs w:val="32"/>
        </w:rPr>
      </w:pPr>
      <w:r w:rsidRPr="004248FE">
        <w:rPr>
          <w:rFonts w:ascii="Arial" w:hAnsi="Arial" w:cs="Arial"/>
          <w:b/>
          <w:color w:val="5B9BD5" w:themeColor="accent1"/>
          <w:sz w:val="32"/>
          <w:szCs w:val="32"/>
        </w:rPr>
        <w:t>On</w:t>
      </w:r>
    </w:p>
    <w:p w:rsidR="00716D91" w:rsidRPr="004248FE" w:rsidRDefault="0071129C" w:rsidP="00DA120F">
      <w:pPr>
        <w:jc w:val="center"/>
        <w:rPr>
          <w:rFonts w:ascii="Arial" w:hAnsi="Arial" w:cs="Arial"/>
        </w:rPr>
      </w:pPr>
      <w:r w:rsidRPr="0071129C">
        <w:rPr>
          <w:rFonts w:ascii="Arial" w:hAnsi="Arial" w:cs="Arial"/>
          <w:b/>
          <w:color w:val="5B9BD5" w:themeColor="accent1"/>
          <w:sz w:val="32"/>
          <w:szCs w:val="32"/>
        </w:rPr>
        <w:t>Cost Efficiency and Profitability in Assessing Operational Performance: A Study on Dhaka Bank PLC</w:t>
      </w: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jc w:val="center"/>
        <w:rPr>
          <w:rFonts w:ascii="Arial" w:hAnsi="Arial" w:cs="Arial"/>
        </w:rPr>
      </w:pPr>
      <w:r w:rsidRPr="004248FE">
        <w:rPr>
          <w:rFonts w:ascii="Arial" w:hAnsi="Arial" w:cs="Arial"/>
          <w:noProof/>
        </w:rPr>
        <w:drawing>
          <wp:inline distT="0" distB="0" distL="0" distR="0" wp14:anchorId="419CB70A" wp14:editId="3426CD21">
            <wp:extent cx="1028700" cy="962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0505" cy="963713"/>
                    </a:xfrm>
                    <a:prstGeom prst="rect">
                      <a:avLst/>
                    </a:prstGeom>
                    <a:noFill/>
                  </pic:spPr>
                </pic:pic>
              </a:graphicData>
            </a:graphic>
          </wp:inline>
        </w:drawing>
      </w: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jc w:val="center"/>
        <w:rPr>
          <w:rFonts w:ascii="Arial" w:hAnsi="Arial" w:cs="Arial"/>
          <w:b/>
          <w:sz w:val="32"/>
          <w:szCs w:val="32"/>
        </w:rPr>
      </w:pPr>
      <w:r>
        <w:rPr>
          <w:rFonts w:ascii="Arial" w:hAnsi="Arial" w:cs="Arial"/>
          <w:b/>
          <w:sz w:val="32"/>
          <w:szCs w:val="32"/>
        </w:rPr>
        <w:t xml:space="preserve">Md. </w:t>
      </w:r>
      <w:proofErr w:type="spellStart"/>
      <w:r>
        <w:rPr>
          <w:rFonts w:ascii="Arial" w:hAnsi="Arial" w:cs="Arial"/>
          <w:b/>
          <w:sz w:val="32"/>
          <w:szCs w:val="32"/>
        </w:rPr>
        <w:t>Rakib</w:t>
      </w:r>
      <w:proofErr w:type="spellEnd"/>
      <w:r>
        <w:rPr>
          <w:rFonts w:ascii="Arial" w:hAnsi="Arial" w:cs="Arial"/>
          <w:b/>
          <w:sz w:val="32"/>
          <w:szCs w:val="32"/>
        </w:rPr>
        <w:t xml:space="preserve"> Uddin Chowdhury</w:t>
      </w: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jc w:val="center"/>
        <w:rPr>
          <w:rFonts w:ascii="Arial" w:hAnsi="Arial" w:cs="Arial"/>
          <w:color w:val="000000" w:themeColor="text1"/>
          <w:sz w:val="24"/>
          <w:szCs w:val="24"/>
        </w:rPr>
      </w:pPr>
      <w:r w:rsidRPr="004248FE">
        <w:rPr>
          <w:rFonts w:ascii="Arial" w:hAnsi="Arial" w:cs="Arial"/>
          <w:color w:val="000000" w:themeColor="text1"/>
          <w:sz w:val="24"/>
          <w:szCs w:val="24"/>
        </w:rPr>
        <w:t>This report is submitted to the school of Business and Economics, United International University as a partial requirement for the degree fulfillment of Bachelor of Business Administration</w:t>
      </w:r>
    </w:p>
    <w:p w:rsidR="00716D91" w:rsidRPr="00E51A04" w:rsidRDefault="00716D91" w:rsidP="008025AB">
      <w:pPr>
        <w:spacing w:line="360" w:lineRule="auto"/>
        <w:jc w:val="center"/>
        <w:rPr>
          <w:rFonts w:ascii="Arial" w:hAnsi="Arial" w:cs="Arial"/>
          <w:b/>
          <w:color w:val="5B9BD5" w:themeColor="accent1"/>
          <w:sz w:val="32"/>
          <w:szCs w:val="32"/>
        </w:rPr>
      </w:pPr>
      <w:r>
        <w:rPr>
          <w:rFonts w:ascii="Arial" w:hAnsi="Arial" w:cs="Arial"/>
          <w:b/>
          <w:color w:val="5B9BD5" w:themeColor="accent1"/>
          <w:sz w:val="30"/>
          <w:szCs w:val="30"/>
        </w:rPr>
        <w:br w:type="page"/>
      </w:r>
      <w:r w:rsidRPr="00E51A04">
        <w:rPr>
          <w:rFonts w:ascii="Arial" w:hAnsi="Arial" w:cs="Arial"/>
          <w:b/>
          <w:color w:val="5B9BD5" w:themeColor="accent1"/>
          <w:sz w:val="32"/>
          <w:szCs w:val="32"/>
        </w:rPr>
        <w:lastRenderedPageBreak/>
        <w:t>Internship Report</w:t>
      </w:r>
    </w:p>
    <w:p w:rsidR="00716D91" w:rsidRPr="00E51A04" w:rsidRDefault="00716D91" w:rsidP="008025AB">
      <w:pPr>
        <w:spacing w:line="360" w:lineRule="auto"/>
        <w:jc w:val="center"/>
        <w:rPr>
          <w:rFonts w:ascii="Arial" w:hAnsi="Arial" w:cs="Arial"/>
          <w:b/>
          <w:color w:val="5B9BD5" w:themeColor="accent1"/>
          <w:sz w:val="32"/>
          <w:szCs w:val="32"/>
        </w:rPr>
      </w:pPr>
      <w:r w:rsidRPr="00E51A04">
        <w:rPr>
          <w:rFonts w:ascii="Arial" w:hAnsi="Arial" w:cs="Arial"/>
          <w:b/>
          <w:color w:val="5B9BD5" w:themeColor="accent1"/>
          <w:sz w:val="32"/>
          <w:szCs w:val="32"/>
        </w:rPr>
        <w:t>On</w:t>
      </w:r>
    </w:p>
    <w:p w:rsidR="0071129C" w:rsidRDefault="0071129C" w:rsidP="00DA120F">
      <w:pPr>
        <w:jc w:val="center"/>
        <w:rPr>
          <w:rFonts w:ascii="Arial" w:hAnsi="Arial" w:cs="Arial"/>
          <w:b/>
          <w:color w:val="5B9BD5" w:themeColor="accent1"/>
          <w:sz w:val="30"/>
          <w:szCs w:val="30"/>
        </w:rPr>
      </w:pPr>
      <w:r w:rsidRPr="0071129C">
        <w:rPr>
          <w:rFonts w:ascii="Arial" w:hAnsi="Arial" w:cs="Arial"/>
          <w:b/>
          <w:color w:val="5B9BD5" w:themeColor="accent1"/>
          <w:sz w:val="30"/>
          <w:szCs w:val="30"/>
        </w:rPr>
        <w:t>Cost Efficiency and Profitability in Assessing Operational Performance: A Study on Dhaka Bank PLC</w:t>
      </w:r>
    </w:p>
    <w:p w:rsidR="008025AB" w:rsidRPr="0071129C" w:rsidRDefault="008025AB" w:rsidP="008025AB">
      <w:pPr>
        <w:spacing w:line="240" w:lineRule="auto"/>
        <w:jc w:val="center"/>
        <w:rPr>
          <w:rFonts w:ascii="Arial" w:hAnsi="Arial" w:cs="Arial"/>
          <w:b/>
          <w:color w:val="5B9BD5" w:themeColor="accent1"/>
          <w:sz w:val="30"/>
          <w:szCs w:val="30"/>
        </w:rPr>
      </w:pPr>
    </w:p>
    <w:p w:rsidR="00716D91" w:rsidRPr="004248FE" w:rsidRDefault="00716D91" w:rsidP="008025AB">
      <w:pPr>
        <w:jc w:val="center"/>
        <w:rPr>
          <w:rFonts w:ascii="Arial" w:hAnsi="Arial" w:cs="Arial"/>
          <w:b/>
          <w:sz w:val="28"/>
          <w:szCs w:val="28"/>
        </w:rPr>
      </w:pPr>
      <w:r w:rsidRPr="004248FE">
        <w:rPr>
          <w:rFonts w:ascii="Arial" w:hAnsi="Arial" w:cs="Arial"/>
          <w:b/>
          <w:sz w:val="28"/>
          <w:szCs w:val="28"/>
        </w:rPr>
        <w:t xml:space="preserve">Submitted </w:t>
      </w:r>
      <w:proofErr w:type="gramStart"/>
      <w:r w:rsidRPr="004248FE">
        <w:rPr>
          <w:rFonts w:ascii="Arial" w:hAnsi="Arial" w:cs="Arial"/>
          <w:b/>
          <w:sz w:val="28"/>
          <w:szCs w:val="28"/>
        </w:rPr>
        <w:t>To</w:t>
      </w:r>
      <w:proofErr w:type="gramEnd"/>
      <w:r w:rsidRPr="004248FE">
        <w:rPr>
          <w:rFonts w:ascii="Arial" w:hAnsi="Arial" w:cs="Arial"/>
          <w:b/>
          <w:sz w:val="28"/>
          <w:szCs w:val="28"/>
        </w:rPr>
        <w:t>:</w:t>
      </w:r>
    </w:p>
    <w:p w:rsidR="00716D91" w:rsidRPr="004248FE" w:rsidRDefault="00716D91" w:rsidP="008025AB">
      <w:pPr>
        <w:jc w:val="center"/>
        <w:rPr>
          <w:rFonts w:ascii="Arial" w:hAnsi="Arial" w:cs="Arial"/>
          <w:sz w:val="24"/>
          <w:szCs w:val="24"/>
        </w:rPr>
      </w:pPr>
      <w:r w:rsidRPr="004248FE">
        <w:rPr>
          <w:rFonts w:ascii="Arial" w:hAnsi="Arial" w:cs="Arial"/>
          <w:sz w:val="24"/>
          <w:szCs w:val="24"/>
        </w:rPr>
        <w:t xml:space="preserve">Mr. Muhammad </w:t>
      </w:r>
      <w:proofErr w:type="spellStart"/>
      <w:r w:rsidRPr="004248FE">
        <w:rPr>
          <w:rFonts w:ascii="Arial" w:hAnsi="Arial" w:cs="Arial"/>
          <w:sz w:val="24"/>
          <w:szCs w:val="24"/>
        </w:rPr>
        <w:t>Enamul</w:t>
      </w:r>
      <w:proofErr w:type="spellEnd"/>
      <w:r w:rsidRPr="004248FE">
        <w:rPr>
          <w:rFonts w:ascii="Arial" w:hAnsi="Arial" w:cs="Arial"/>
          <w:sz w:val="24"/>
          <w:szCs w:val="24"/>
        </w:rPr>
        <w:t xml:space="preserve"> </w:t>
      </w:r>
      <w:proofErr w:type="spellStart"/>
      <w:r w:rsidRPr="004248FE">
        <w:rPr>
          <w:rFonts w:ascii="Arial" w:hAnsi="Arial" w:cs="Arial"/>
          <w:sz w:val="24"/>
          <w:szCs w:val="24"/>
        </w:rPr>
        <w:t>Haque</w:t>
      </w:r>
      <w:proofErr w:type="spellEnd"/>
    </w:p>
    <w:p w:rsidR="00716D91" w:rsidRPr="004248FE" w:rsidRDefault="008025AB" w:rsidP="008025AB">
      <w:pPr>
        <w:jc w:val="center"/>
        <w:rPr>
          <w:rFonts w:ascii="Arial" w:hAnsi="Arial" w:cs="Arial"/>
          <w:sz w:val="24"/>
          <w:szCs w:val="24"/>
        </w:rPr>
      </w:pPr>
      <w:r>
        <w:rPr>
          <w:rFonts w:ascii="Arial" w:hAnsi="Arial" w:cs="Arial"/>
          <w:sz w:val="24"/>
          <w:szCs w:val="24"/>
        </w:rPr>
        <w:t xml:space="preserve">Associate </w:t>
      </w:r>
      <w:r w:rsidR="00716D91" w:rsidRPr="004248FE">
        <w:rPr>
          <w:rFonts w:ascii="Arial" w:hAnsi="Arial" w:cs="Arial"/>
          <w:sz w:val="24"/>
          <w:szCs w:val="24"/>
        </w:rPr>
        <w:t>Professor,</w:t>
      </w:r>
    </w:p>
    <w:p w:rsidR="00716D91" w:rsidRPr="004248FE" w:rsidRDefault="006B6AAD" w:rsidP="008025AB">
      <w:pPr>
        <w:jc w:val="center"/>
        <w:rPr>
          <w:rFonts w:ascii="Arial" w:hAnsi="Arial" w:cs="Arial"/>
          <w:sz w:val="24"/>
          <w:szCs w:val="24"/>
        </w:rPr>
      </w:pPr>
      <w:r>
        <w:rPr>
          <w:rFonts w:ascii="Arial" w:hAnsi="Arial" w:cs="Arial"/>
          <w:sz w:val="24"/>
          <w:szCs w:val="24"/>
        </w:rPr>
        <w:t xml:space="preserve">School of Business &amp; Economics </w:t>
      </w:r>
    </w:p>
    <w:p w:rsidR="00716D91" w:rsidRDefault="006B6AAD" w:rsidP="008025AB">
      <w:pPr>
        <w:jc w:val="center"/>
        <w:rPr>
          <w:rFonts w:ascii="Arial" w:hAnsi="Arial" w:cs="Arial"/>
          <w:sz w:val="24"/>
          <w:szCs w:val="24"/>
        </w:rPr>
      </w:pPr>
      <w:r w:rsidRPr="004248FE">
        <w:rPr>
          <w:rFonts w:ascii="Arial" w:hAnsi="Arial" w:cs="Arial"/>
          <w:sz w:val="24"/>
          <w:szCs w:val="24"/>
        </w:rPr>
        <w:t>United International University</w:t>
      </w:r>
    </w:p>
    <w:p w:rsidR="008025AB" w:rsidRPr="008025AB" w:rsidRDefault="008025AB" w:rsidP="008025AB">
      <w:pPr>
        <w:spacing w:line="240" w:lineRule="auto"/>
        <w:jc w:val="center"/>
        <w:rPr>
          <w:rFonts w:ascii="Arial" w:hAnsi="Arial" w:cs="Arial"/>
          <w:sz w:val="24"/>
          <w:szCs w:val="24"/>
        </w:rPr>
      </w:pPr>
    </w:p>
    <w:p w:rsidR="00716D91" w:rsidRPr="004248FE" w:rsidRDefault="00716D91" w:rsidP="008025AB">
      <w:pPr>
        <w:jc w:val="center"/>
        <w:rPr>
          <w:rFonts w:ascii="Arial" w:hAnsi="Arial" w:cs="Arial"/>
          <w:b/>
          <w:sz w:val="28"/>
          <w:szCs w:val="28"/>
        </w:rPr>
      </w:pPr>
      <w:r w:rsidRPr="004248FE">
        <w:rPr>
          <w:rFonts w:ascii="Arial" w:hAnsi="Arial" w:cs="Arial"/>
          <w:b/>
          <w:sz w:val="28"/>
          <w:szCs w:val="28"/>
        </w:rPr>
        <w:t xml:space="preserve">Submitted </w:t>
      </w:r>
      <w:proofErr w:type="gramStart"/>
      <w:r w:rsidRPr="004248FE">
        <w:rPr>
          <w:rFonts w:ascii="Arial" w:hAnsi="Arial" w:cs="Arial"/>
          <w:b/>
          <w:sz w:val="28"/>
          <w:szCs w:val="28"/>
        </w:rPr>
        <w:t>By</w:t>
      </w:r>
      <w:proofErr w:type="gramEnd"/>
      <w:r w:rsidRPr="004248FE">
        <w:rPr>
          <w:rFonts w:ascii="Arial" w:hAnsi="Arial" w:cs="Arial"/>
          <w:b/>
          <w:sz w:val="28"/>
          <w:szCs w:val="28"/>
        </w:rPr>
        <w:t>:</w:t>
      </w:r>
    </w:p>
    <w:p w:rsidR="00716D91" w:rsidRPr="004248FE" w:rsidRDefault="00716D91" w:rsidP="008025AB">
      <w:pPr>
        <w:jc w:val="center"/>
        <w:rPr>
          <w:rFonts w:ascii="Arial" w:hAnsi="Arial" w:cs="Arial"/>
          <w:sz w:val="24"/>
          <w:szCs w:val="24"/>
        </w:rPr>
      </w:pPr>
      <w:r>
        <w:rPr>
          <w:rFonts w:ascii="Arial" w:hAnsi="Arial" w:cs="Arial"/>
          <w:sz w:val="24"/>
          <w:szCs w:val="24"/>
        </w:rPr>
        <w:t xml:space="preserve">Md. </w:t>
      </w:r>
      <w:proofErr w:type="spellStart"/>
      <w:r>
        <w:rPr>
          <w:rFonts w:ascii="Arial" w:hAnsi="Arial" w:cs="Arial"/>
          <w:sz w:val="24"/>
          <w:szCs w:val="24"/>
        </w:rPr>
        <w:t>Rakib</w:t>
      </w:r>
      <w:proofErr w:type="spellEnd"/>
      <w:r>
        <w:rPr>
          <w:rFonts w:ascii="Arial" w:hAnsi="Arial" w:cs="Arial"/>
          <w:sz w:val="24"/>
          <w:szCs w:val="24"/>
        </w:rPr>
        <w:t xml:space="preserve"> Uddin Chowdhury</w:t>
      </w:r>
    </w:p>
    <w:p w:rsidR="00716D91" w:rsidRPr="004248FE" w:rsidRDefault="00716D91" w:rsidP="008025AB">
      <w:pPr>
        <w:jc w:val="center"/>
        <w:rPr>
          <w:rFonts w:ascii="Arial" w:hAnsi="Arial" w:cs="Arial"/>
          <w:sz w:val="24"/>
          <w:szCs w:val="24"/>
        </w:rPr>
      </w:pPr>
      <w:r w:rsidRPr="004248FE">
        <w:rPr>
          <w:rFonts w:ascii="Arial" w:hAnsi="Arial" w:cs="Arial"/>
          <w:sz w:val="24"/>
          <w:szCs w:val="24"/>
        </w:rPr>
        <w:t>ID:</w:t>
      </w:r>
      <w:r>
        <w:rPr>
          <w:rFonts w:ascii="Arial" w:hAnsi="Arial" w:cs="Arial"/>
          <w:sz w:val="24"/>
          <w:szCs w:val="24"/>
        </w:rPr>
        <w:t xml:space="preserve"> 111 211 014</w:t>
      </w:r>
    </w:p>
    <w:p w:rsidR="00716D91" w:rsidRPr="004248FE" w:rsidRDefault="00716D91" w:rsidP="008025AB">
      <w:pPr>
        <w:jc w:val="center"/>
        <w:rPr>
          <w:rFonts w:ascii="Arial" w:hAnsi="Arial" w:cs="Arial"/>
          <w:sz w:val="24"/>
          <w:szCs w:val="24"/>
        </w:rPr>
      </w:pPr>
      <w:r w:rsidRPr="004248FE">
        <w:rPr>
          <w:rFonts w:ascii="Arial" w:hAnsi="Arial" w:cs="Arial"/>
          <w:sz w:val="24"/>
          <w:szCs w:val="24"/>
        </w:rPr>
        <w:t>Major: Finance &amp; Fintech</w:t>
      </w:r>
    </w:p>
    <w:p w:rsidR="00716D91" w:rsidRPr="004248FE" w:rsidRDefault="00716D91" w:rsidP="008025AB">
      <w:pPr>
        <w:jc w:val="center"/>
        <w:rPr>
          <w:rFonts w:ascii="Arial" w:hAnsi="Arial" w:cs="Arial"/>
          <w:sz w:val="24"/>
          <w:szCs w:val="24"/>
        </w:rPr>
      </w:pPr>
      <w:r w:rsidRPr="004248FE">
        <w:rPr>
          <w:rFonts w:ascii="Arial" w:hAnsi="Arial" w:cs="Arial"/>
          <w:sz w:val="24"/>
          <w:szCs w:val="24"/>
        </w:rPr>
        <w:t>Registration Trimester: Fall 2025</w:t>
      </w:r>
    </w:p>
    <w:p w:rsidR="00716D91" w:rsidRPr="004248FE" w:rsidRDefault="008025AB" w:rsidP="00716D91">
      <w:pPr>
        <w:jc w:val="center"/>
        <w:rPr>
          <w:rFonts w:ascii="Arial" w:hAnsi="Arial" w:cs="Arial"/>
          <w:sz w:val="24"/>
          <w:szCs w:val="24"/>
        </w:rPr>
      </w:pPr>
      <w:r w:rsidRPr="004248FE">
        <w:rPr>
          <w:rFonts w:ascii="Arial" w:hAnsi="Arial" w:cs="Arial"/>
          <w:noProof/>
        </w:rPr>
        <w:drawing>
          <wp:anchor distT="0" distB="0" distL="114300" distR="114300" simplePos="0" relativeHeight="251691008" behindDoc="0" locked="0" layoutInCell="1" allowOverlap="1" wp14:anchorId="1C43B926" wp14:editId="6D22B3C1">
            <wp:simplePos x="0" y="0"/>
            <wp:positionH relativeFrom="margin">
              <wp:align>center</wp:align>
            </wp:positionH>
            <wp:positionV relativeFrom="paragraph">
              <wp:posOffset>179363</wp:posOffset>
            </wp:positionV>
            <wp:extent cx="724535" cy="662305"/>
            <wp:effectExtent l="0" t="0" r="0" b="4445"/>
            <wp:wrapSquare wrapText="bothSides"/>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4535" cy="662305"/>
                    </a:xfrm>
                    <a:prstGeom prst="rect">
                      <a:avLst/>
                    </a:prstGeom>
                    <a:noFill/>
                    <a:ln>
                      <a:noFill/>
                    </a:ln>
                  </pic:spPr>
                </pic:pic>
              </a:graphicData>
            </a:graphic>
          </wp:anchor>
        </w:drawing>
      </w:r>
    </w:p>
    <w:p w:rsidR="00716D91" w:rsidRDefault="00716D91" w:rsidP="00716D91">
      <w:pPr>
        <w:jc w:val="center"/>
        <w:rPr>
          <w:rFonts w:ascii="Arial" w:hAnsi="Arial" w:cs="Arial"/>
          <w:sz w:val="24"/>
          <w:szCs w:val="24"/>
        </w:rPr>
      </w:pPr>
    </w:p>
    <w:p w:rsidR="008025AB" w:rsidRPr="004248FE" w:rsidRDefault="008025AB" w:rsidP="00716D91">
      <w:pPr>
        <w:jc w:val="center"/>
        <w:rPr>
          <w:rFonts w:ascii="Arial" w:hAnsi="Arial" w:cs="Arial"/>
          <w:sz w:val="24"/>
          <w:szCs w:val="24"/>
        </w:rPr>
      </w:pPr>
    </w:p>
    <w:p w:rsidR="00716D91" w:rsidRPr="004248FE" w:rsidRDefault="00716D91" w:rsidP="00716D91">
      <w:pPr>
        <w:jc w:val="center"/>
        <w:rPr>
          <w:rFonts w:ascii="Arial" w:hAnsi="Arial" w:cs="Arial"/>
          <w:b/>
          <w:sz w:val="32"/>
          <w:szCs w:val="32"/>
        </w:rPr>
      </w:pPr>
      <w:r w:rsidRPr="004248FE">
        <w:rPr>
          <w:rFonts w:ascii="Arial" w:hAnsi="Arial" w:cs="Arial"/>
          <w:b/>
          <w:sz w:val="32"/>
          <w:szCs w:val="32"/>
        </w:rPr>
        <w:t xml:space="preserve">School of Business and Economics </w:t>
      </w:r>
    </w:p>
    <w:p w:rsidR="00716D91" w:rsidRPr="004248FE" w:rsidRDefault="00716D91" w:rsidP="00716D91">
      <w:pPr>
        <w:jc w:val="center"/>
        <w:rPr>
          <w:rFonts w:ascii="Arial" w:hAnsi="Arial" w:cs="Arial"/>
          <w:b/>
          <w:sz w:val="40"/>
          <w:szCs w:val="40"/>
        </w:rPr>
      </w:pPr>
      <w:r w:rsidRPr="004248FE">
        <w:rPr>
          <w:rFonts w:ascii="Arial" w:hAnsi="Arial" w:cs="Arial"/>
          <w:b/>
          <w:sz w:val="40"/>
          <w:szCs w:val="40"/>
        </w:rPr>
        <w:t xml:space="preserve">United International University </w:t>
      </w:r>
    </w:p>
    <w:p w:rsidR="008A350C" w:rsidRDefault="008A350C" w:rsidP="00DA120F">
      <w:pPr>
        <w:jc w:val="center"/>
        <w:rPr>
          <w:rFonts w:ascii="Arial" w:hAnsi="Arial" w:cs="Arial"/>
          <w:b/>
          <w:sz w:val="28"/>
          <w:szCs w:val="28"/>
        </w:rPr>
      </w:pPr>
    </w:p>
    <w:p w:rsidR="00716D91" w:rsidRPr="008A350C" w:rsidRDefault="00716D91" w:rsidP="00DA120F">
      <w:pPr>
        <w:jc w:val="center"/>
        <w:rPr>
          <w:rFonts w:ascii="Arial" w:hAnsi="Arial" w:cs="Arial"/>
          <w:sz w:val="28"/>
          <w:szCs w:val="28"/>
        </w:rPr>
      </w:pPr>
      <w:r w:rsidRPr="008A350C">
        <w:rPr>
          <w:rFonts w:ascii="Arial" w:hAnsi="Arial" w:cs="Arial"/>
          <w:sz w:val="28"/>
          <w:szCs w:val="28"/>
        </w:rPr>
        <w:t xml:space="preserve">Date of submission: </w:t>
      </w:r>
      <w:r w:rsidR="00490083" w:rsidRPr="008A350C">
        <w:rPr>
          <w:rFonts w:ascii="Arial" w:hAnsi="Arial" w:cs="Arial"/>
          <w:sz w:val="28"/>
          <w:szCs w:val="28"/>
        </w:rPr>
        <w:t>19</w:t>
      </w:r>
      <w:r w:rsidRPr="008A350C">
        <w:rPr>
          <w:rFonts w:ascii="Arial" w:hAnsi="Arial" w:cs="Arial"/>
          <w:sz w:val="28"/>
          <w:szCs w:val="28"/>
          <w:vertAlign w:val="superscript"/>
        </w:rPr>
        <w:t xml:space="preserve">th </w:t>
      </w:r>
      <w:r w:rsidRPr="008A350C">
        <w:rPr>
          <w:rFonts w:ascii="Arial" w:hAnsi="Arial" w:cs="Arial"/>
          <w:sz w:val="28"/>
          <w:szCs w:val="28"/>
        </w:rPr>
        <w:t>July, 2026</w:t>
      </w:r>
    </w:p>
    <w:p w:rsidR="00716D91" w:rsidRPr="004248FE" w:rsidRDefault="00716D91" w:rsidP="00716D91">
      <w:pPr>
        <w:pStyle w:val="Heading1"/>
        <w:jc w:val="center"/>
        <w:rPr>
          <w:rFonts w:ascii="Arial" w:hAnsi="Arial" w:cs="Arial"/>
          <w:sz w:val="36"/>
          <w:szCs w:val="36"/>
        </w:rPr>
      </w:pPr>
      <w:bookmarkStart w:id="0" w:name="_Toc235330051"/>
      <w:r w:rsidRPr="004248FE">
        <w:rPr>
          <w:rFonts w:ascii="Arial" w:hAnsi="Arial" w:cs="Arial"/>
          <w:sz w:val="36"/>
          <w:szCs w:val="36"/>
        </w:rPr>
        <w:lastRenderedPageBreak/>
        <w:t>Letter of Transmittal</w:t>
      </w:r>
      <w:bookmarkEnd w:id="0"/>
    </w:p>
    <w:p w:rsidR="00716D91" w:rsidRPr="004248FE" w:rsidRDefault="00716D91" w:rsidP="00716D91">
      <w:pPr>
        <w:rPr>
          <w:rFonts w:ascii="Arial" w:hAnsi="Arial" w:cs="Arial"/>
        </w:rPr>
      </w:pPr>
    </w:p>
    <w:p w:rsidR="00716D91" w:rsidRPr="004248FE" w:rsidRDefault="00490083" w:rsidP="00FF4D3A">
      <w:pPr>
        <w:jc w:val="both"/>
        <w:rPr>
          <w:rFonts w:ascii="Arial" w:hAnsi="Arial" w:cs="Arial"/>
          <w:sz w:val="24"/>
          <w:szCs w:val="24"/>
        </w:rPr>
      </w:pPr>
      <w:r>
        <w:rPr>
          <w:rFonts w:ascii="Arial" w:hAnsi="Arial" w:cs="Arial"/>
          <w:sz w:val="24"/>
          <w:szCs w:val="24"/>
        </w:rPr>
        <w:t>19</w:t>
      </w:r>
      <w:r w:rsidR="00716D91" w:rsidRPr="004248FE">
        <w:rPr>
          <w:rFonts w:ascii="Arial" w:hAnsi="Arial" w:cs="Arial"/>
          <w:sz w:val="24"/>
          <w:szCs w:val="24"/>
          <w:vertAlign w:val="superscript"/>
        </w:rPr>
        <w:t xml:space="preserve">th </w:t>
      </w:r>
      <w:r w:rsidR="00716D91">
        <w:rPr>
          <w:rFonts w:ascii="Arial" w:hAnsi="Arial" w:cs="Arial"/>
          <w:sz w:val="24"/>
          <w:szCs w:val="24"/>
        </w:rPr>
        <w:t>July</w:t>
      </w:r>
      <w:r w:rsidR="00716D91" w:rsidRPr="004248FE">
        <w:rPr>
          <w:rFonts w:ascii="Arial" w:hAnsi="Arial" w:cs="Arial"/>
          <w:sz w:val="24"/>
          <w:szCs w:val="24"/>
        </w:rPr>
        <w:t>, 2026</w:t>
      </w:r>
    </w:p>
    <w:p w:rsidR="00716D91" w:rsidRPr="004248FE" w:rsidRDefault="00716D91" w:rsidP="00FF4D3A">
      <w:pPr>
        <w:jc w:val="both"/>
        <w:rPr>
          <w:rFonts w:ascii="Arial" w:hAnsi="Arial" w:cs="Arial"/>
          <w:sz w:val="24"/>
          <w:szCs w:val="24"/>
        </w:rPr>
      </w:pPr>
      <w:r w:rsidRPr="004248FE">
        <w:rPr>
          <w:rFonts w:ascii="Arial" w:hAnsi="Arial" w:cs="Arial"/>
          <w:sz w:val="24"/>
          <w:szCs w:val="24"/>
        </w:rPr>
        <w:t xml:space="preserve">Mr. Muhammad </w:t>
      </w:r>
      <w:proofErr w:type="spellStart"/>
      <w:r w:rsidRPr="004248FE">
        <w:rPr>
          <w:rFonts w:ascii="Arial" w:hAnsi="Arial" w:cs="Arial"/>
          <w:sz w:val="24"/>
          <w:szCs w:val="24"/>
        </w:rPr>
        <w:t>Enamul</w:t>
      </w:r>
      <w:proofErr w:type="spellEnd"/>
      <w:r w:rsidRPr="004248FE">
        <w:rPr>
          <w:rFonts w:ascii="Arial" w:hAnsi="Arial" w:cs="Arial"/>
          <w:sz w:val="24"/>
          <w:szCs w:val="24"/>
        </w:rPr>
        <w:t xml:space="preserve"> </w:t>
      </w:r>
      <w:proofErr w:type="spellStart"/>
      <w:r w:rsidRPr="004248FE">
        <w:rPr>
          <w:rFonts w:ascii="Arial" w:hAnsi="Arial" w:cs="Arial"/>
          <w:sz w:val="24"/>
          <w:szCs w:val="24"/>
        </w:rPr>
        <w:t>Haque</w:t>
      </w:r>
      <w:proofErr w:type="spellEnd"/>
    </w:p>
    <w:p w:rsidR="00716D91" w:rsidRPr="004248FE" w:rsidRDefault="0071126E" w:rsidP="00FF4D3A">
      <w:pPr>
        <w:jc w:val="both"/>
        <w:rPr>
          <w:rFonts w:ascii="Arial" w:hAnsi="Arial" w:cs="Arial"/>
          <w:sz w:val="24"/>
          <w:szCs w:val="24"/>
        </w:rPr>
      </w:pPr>
      <w:r>
        <w:rPr>
          <w:rFonts w:ascii="Arial" w:hAnsi="Arial" w:cs="Arial"/>
          <w:sz w:val="24"/>
          <w:szCs w:val="24"/>
        </w:rPr>
        <w:t>Associate</w:t>
      </w:r>
      <w:r w:rsidR="00716D91" w:rsidRPr="004248FE">
        <w:rPr>
          <w:rFonts w:ascii="Arial" w:hAnsi="Arial" w:cs="Arial"/>
          <w:sz w:val="24"/>
          <w:szCs w:val="24"/>
        </w:rPr>
        <w:t xml:space="preserve"> Professor,</w:t>
      </w:r>
    </w:p>
    <w:p w:rsidR="00716D91" w:rsidRPr="004248FE" w:rsidRDefault="00716D91" w:rsidP="00FF4D3A">
      <w:pPr>
        <w:jc w:val="both"/>
        <w:rPr>
          <w:rFonts w:ascii="Arial" w:hAnsi="Arial" w:cs="Arial"/>
          <w:sz w:val="24"/>
          <w:szCs w:val="24"/>
        </w:rPr>
      </w:pPr>
      <w:r w:rsidRPr="004248FE">
        <w:rPr>
          <w:rFonts w:ascii="Arial" w:hAnsi="Arial" w:cs="Arial"/>
          <w:sz w:val="24"/>
          <w:szCs w:val="24"/>
        </w:rPr>
        <w:t>School of Business &amp; Economics</w:t>
      </w:r>
    </w:p>
    <w:p w:rsidR="00716D91" w:rsidRPr="004248FE" w:rsidRDefault="00716D91" w:rsidP="00FF4D3A">
      <w:pPr>
        <w:jc w:val="both"/>
        <w:rPr>
          <w:rFonts w:ascii="Arial" w:hAnsi="Arial" w:cs="Arial"/>
          <w:sz w:val="24"/>
          <w:szCs w:val="24"/>
        </w:rPr>
      </w:pPr>
      <w:r w:rsidRPr="004248FE">
        <w:rPr>
          <w:rFonts w:ascii="Arial" w:hAnsi="Arial" w:cs="Arial"/>
          <w:sz w:val="24"/>
          <w:szCs w:val="24"/>
        </w:rPr>
        <w:t>United International University.</w:t>
      </w:r>
    </w:p>
    <w:p w:rsidR="00716D91" w:rsidRDefault="00855E11" w:rsidP="00FF4D3A">
      <w:pPr>
        <w:jc w:val="both"/>
        <w:rPr>
          <w:rFonts w:ascii="Arial" w:hAnsi="Arial" w:cs="Arial"/>
          <w:sz w:val="24"/>
          <w:szCs w:val="24"/>
        </w:rPr>
      </w:pPr>
      <w:r>
        <w:rPr>
          <w:rFonts w:ascii="Arial" w:hAnsi="Arial" w:cs="Arial"/>
          <w:sz w:val="24"/>
          <w:szCs w:val="24"/>
        </w:rPr>
        <w:t>Subject: Application for S</w:t>
      </w:r>
      <w:r w:rsidR="00716D91" w:rsidRPr="004248FE">
        <w:rPr>
          <w:rFonts w:ascii="Arial" w:hAnsi="Arial" w:cs="Arial"/>
          <w:sz w:val="24"/>
          <w:szCs w:val="24"/>
        </w:rPr>
        <w:t>ubmission of Internship Report.</w:t>
      </w:r>
    </w:p>
    <w:p w:rsidR="00FF4D3A" w:rsidRPr="004248FE" w:rsidRDefault="00FF4D3A" w:rsidP="00FF4D3A">
      <w:pPr>
        <w:jc w:val="both"/>
        <w:rPr>
          <w:rFonts w:ascii="Arial" w:hAnsi="Arial" w:cs="Arial"/>
          <w:sz w:val="24"/>
          <w:szCs w:val="24"/>
        </w:rPr>
      </w:pPr>
    </w:p>
    <w:p w:rsidR="00716D91" w:rsidRPr="004248FE" w:rsidRDefault="00716D91" w:rsidP="00FF4D3A">
      <w:pPr>
        <w:jc w:val="both"/>
        <w:rPr>
          <w:rFonts w:ascii="Arial" w:hAnsi="Arial" w:cs="Arial"/>
          <w:sz w:val="24"/>
          <w:szCs w:val="24"/>
        </w:rPr>
      </w:pPr>
      <w:r w:rsidRPr="004248FE">
        <w:rPr>
          <w:rFonts w:ascii="Arial" w:hAnsi="Arial" w:cs="Arial"/>
          <w:sz w:val="24"/>
          <w:szCs w:val="24"/>
        </w:rPr>
        <w:t>Dear Sir,</w:t>
      </w:r>
    </w:p>
    <w:p w:rsidR="00066B29" w:rsidRDefault="00066B29" w:rsidP="00FF4D3A">
      <w:pPr>
        <w:spacing w:after="0" w:line="360" w:lineRule="auto"/>
        <w:jc w:val="both"/>
        <w:rPr>
          <w:rFonts w:ascii="Arial" w:eastAsia="Times New Roman" w:hAnsi="Arial" w:cs="Arial"/>
          <w:sz w:val="24"/>
          <w:szCs w:val="24"/>
        </w:rPr>
      </w:pPr>
      <w:r w:rsidRPr="00066B29">
        <w:rPr>
          <w:rFonts w:ascii="Arial" w:eastAsia="Times New Roman" w:hAnsi="Arial" w:cs="Arial"/>
          <w:sz w:val="24"/>
          <w:szCs w:val="24"/>
        </w:rPr>
        <w:t>I am delighted to present the internship report titled "Cost Efficienc</w:t>
      </w:r>
      <w:r w:rsidR="00FF4D3A">
        <w:rPr>
          <w:rFonts w:ascii="Arial" w:eastAsia="Times New Roman" w:hAnsi="Arial" w:cs="Arial"/>
          <w:sz w:val="24"/>
          <w:szCs w:val="24"/>
        </w:rPr>
        <w:t>y and Profitability in Assessing</w:t>
      </w:r>
      <w:r w:rsidRPr="00066B29">
        <w:rPr>
          <w:rFonts w:ascii="Arial" w:eastAsia="Times New Roman" w:hAnsi="Arial" w:cs="Arial"/>
          <w:sz w:val="24"/>
          <w:szCs w:val="24"/>
        </w:rPr>
        <w:t xml:space="preserve"> </w:t>
      </w:r>
      <w:r w:rsidR="00FF4D3A">
        <w:rPr>
          <w:rFonts w:ascii="Arial" w:eastAsia="Times New Roman" w:hAnsi="Arial" w:cs="Arial"/>
          <w:sz w:val="24"/>
          <w:szCs w:val="24"/>
        </w:rPr>
        <w:t xml:space="preserve">Operational Performance: A </w:t>
      </w:r>
      <w:r w:rsidRPr="00066B29">
        <w:rPr>
          <w:rFonts w:ascii="Arial" w:eastAsia="Times New Roman" w:hAnsi="Arial" w:cs="Arial"/>
          <w:sz w:val="24"/>
          <w:szCs w:val="24"/>
        </w:rPr>
        <w:t xml:space="preserve">Study on Dhaka Bank PLC" as a partial requirement for completing the registration of Bachelor of Business Administration (BBA) </w:t>
      </w:r>
      <w:r w:rsidR="00FF4D3A">
        <w:rPr>
          <w:rFonts w:ascii="Arial" w:eastAsia="Times New Roman" w:hAnsi="Arial" w:cs="Arial"/>
          <w:sz w:val="24"/>
          <w:szCs w:val="24"/>
        </w:rPr>
        <w:t>program</w:t>
      </w:r>
      <w:r w:rsidRPr="00066B29">
        <w:rPr>
          <w:rFonts w:ascii="Arial" w:eastAsia="Times New Roman" w:hAnsi="Arial" w:cs="Arial"/>
          <w:sz w:val="24"/>
          <w:szCs w:val="24"/>
        </w:rPr>
        <w:t xml:space="preserve"> from United International University.</w:t>
      </w:r>
    </w:p>
    <w:p w:rsidR="00FF4D3A" w:rsidRDefault="00FF4D3A" w:rsidP="00FF4D3A">
      <w:pPr>
        <w:spacing w:after="0"/>
        <w:jc w:val="both"/>
        <w:rPr>
          <w:rFonts w:ascii="Arial" w:eastAsia="Times New Roman" w:hAnsi="Arial" w:cs="Arial"/>
          <w:sz w:val="24"/>
          <w:szCs w:val="24"/>
        </w:rPr>
      </w:pPr>
    </w:p>
    <w:p w:rsidR="00066B29" w:rsidRPr="00066B29" w:rsidRDefault="00066B29" w:rsidP="00FF4D3A">
      <w:pPr>
        <w:spacing w:after="0" w:line="360" w:lineRule="auto"/>
        <w:jc w:val="both"/>
        <w:rPr>
          <w:rFonts w:ascii="Arial" w:eastAsia="Times New Roman" w:hAnsi="Arial" w:cs="Arial"/>
          <w:sz w:val="24"/>
          <w:szCs w:val="24"/>
        </w:rPr>
      </w:pPr>
      <w:r w:rsidRPr="00066B29">
        <w:rPr>
          <w:rFonts w:ascii="Arial" w:eastAsia="Times New Roman" w:hAnsi="Arial" w:cs="Arial"/>
          <w:sz w:val="24"/>
          <w:szCs w:val="24"/>
        </w:rPr>
        <w:t>This report is a consequence of the theoretical knowledge as well as practical working experience which I have gained by doing internship in Dhaka Bank PLC, CPC Trade Operations. It represents the practical implementation of the theory to real banking.</w:t>
      </w:r>
    </w:p>
    <w:p w:rsidR="00FF4D3A" w:rsidRDefault="00066B29" w:rsidP="00FF4D3A">
      <w:pPr>
        <w:spacing w:after="0" w:line="360" w:lineRule="auto"/>
        <w:jc w:val="both"/>
        <w:rPr>
          <w:rFonts w:ascii="Arial" w:eastAsia="Times New Roman" w:hAnsi="Arial" w:cs="Arial"/>
          <w:sz w:val="24"/>
          <w:szCs w:val="24"/>
        </w:rPr>
      </w:pPr>
      <w:r w:rsidRPr="00066B29">
        <w:rPr>
          <w:rFonts w:ascii="Arial" w:eastAsia="Times New Roman" w:hAnsi="Arial" w:cs="Arial"/>
          <w:sz w:val="24"/>
          <w:szCs w:val="24"/>
        </w:rPr>
        <w:t xml:space="preserve">This report has been prepared sincerely based on your received guidance and reputable organizational &amp; secondary sources. </w:t>
      </w:r>
    </w:p>
    <w:p w:rsidR="00FF4D3A" w:rsidRPr="00066B29" w:rsidRDefault="00FF4D3A" w:rsidP="00FF4D3A">
      <w:pPr>
        <w:spacing w:after="0"/>
        <w:jc w:val="both"/>
        <w:rPr>
          <w:rFonts w:ascii="Arial" w:eastAsia="Times New Roman" w:hAnsi="Arial" w:cs="Arial"/>
          <w:sz w:val="24"/>
          <w:szCs w:val="24"/>
        </w:rPr>
      </w:pPr>
    </w:p>
    <w:p w:rsidR="00716D91" w:rsidRDefault="00066B29" w:rsidP="00FF4D3A">
      <w:pPr>
        <w:spacing w:after="0" w:line="360" w:lineRule="auto"/>
        <w:jc w:val="both"/>
        <w:rPr>
          <w:rFonts w:ascii="Arial" w:eastAsia="Times New Roman" w:hAnsi="Arial" w:cs="Arial"/>
          <w:sz w:val="24"/>
          <w:szCs w:val="24"/>
        </w:rPr>
      </w:pPr>
      <w:r w:rsidRPr="00066B29">
        <w:rPr>
          <w:rFonts w:ascii="Arial" w:eastAsia="Times New Roman" w:hAnsi="Arial" w:cs="Arial"/>
          <w:sz w:val="24"/>
          <w:szCs w:val="24"/>
        </w:rPr>
        <w:t>I appreciate your continued guidance and suppo</w:t>
      </w:r>
      <w:r w:rsidR="00FF4D3A">
        <w:rPr>
          <w:rFonts w:ascii="Arial" w:eastAsia="Times New Roman" w:hAnsi="Arial" w:cs="Arial"/>
          <w:sz w:val="24"/>
          <w:szCs w:val="24"/>
        </w:rPr>
        <w:t>rt while preparing this report.</w:t>
      </w:r>
    </w:p>
    <w:p w:rsidR="00FF4D3A" w:rsidRPr="004248FE" w:rsidRDefault="00FF4D3A" w:rsidP="00FF4D3A">
      <w:pPr>
        <w:spacing w:after="0" w:line="360" w:lineRule="auto"/>
        <w:jc w:val="both"/>
        <w:rPr>
          <w:rFonts w:ascii="Arial" w:eastAsia="Times New Roman" w:hAnsi="Arial" w:cs="Arial"/>
          <w:sz w:val="24"/>
          <w:szCs w:val="24"/>
        </w:rPr>
      </w:pPr>
    </w:p>
    <w:p w:rsidR="00716D91" w:rsidRDefault="00716D91" w:rsidP="00FF4D3A">
      <w:pPr>
        <w:spacing w:after="0"/>
        <w:jc w:val="both"/>
        <w:rPr>
          <w:rFonts w:ascii="Arial" w:eastAsia="Times New Roman" w:hAnsi="Arial" w:cs="Arial"/>
          <w:sz w:val="24"/>
          <w:szCs w:val="24"/>
        </w:rPr>
      </w:pPr>
      <w:r w:rsidRPr="004248FE">
        <w:rPr>
          <w:rFonts w:ascii="Arial" w:eastAsia="Times New Roman" w:hAnsi="Arial" w:cs="Arial"/>
          <w:sz w:val="24"/>
          <w:szCs w:val="24"/>
        </w:rPr>
        <w:t>Yours sincerely,</w:t>
      </w:r>
    </w:p>
    <w:p w:rsidR="00716D91" w:rsidRPr="004248FE" w:rsidRDefault="00716D91" w:rsidP="00FF4D3A">
      <w:pPr>
        <w:spacing w:after="0"/>
        <w:jc w:val="both"/>
        <w:rPr>
          <w:rFonts w:ascii="Arial" w:eastAsia="Times New Roman" w:hAnsi="Arial" w:cs="Arial"/>
          <w:sz w:val="24"/>
          <w:szCs w:val="24"/>
        </w:rPr>
      </w:pPr>
    </w:p>
    <w:p w:rsidR="00716D91" w:rsidRPr="00EF1B63" w:rsidRDefault="00716D91" w:rsidP="00FF4D3A">
      <w:pPr>
        <w:spacing w:after="0" w:line="360" w:lineRule="auto"/>
        <w:jc w:val="both"/>
        <w:rPr>
          <w:rFonts w:ascii="Arial" w:eastAsia="Times New Roman" w:hAnsi="Arial" w:cs="Arial"/>
          <w:sz w:val="24"/>
          <w:szCs w:val="24"/>
        </w:rPr>
      </w:pPr>
      <w:r w:rsidRPr="00EF1B63">
        <w:rPr>
          <w:rFonts w:ascii="Arial" w:eastAsia="Times New Roman" w:hAnsi="Arial" w:cs="Arial"/>
          <w:sz w:val="24"/>
          <w:szCs w:val="24"/>
        </w:rPr>
        <w:t xml:space="preserve">Md. </w:t>
      </w:r>
      <w:proofErr w:type="spellStart"/>
      <w:r w:rsidRPr="00EF1B63">
        <w:rPr>
          <w:rFonts w:ascii="Arial" w:eastAsia="Times New Roman" w:hAnsi="Arial" w:cs="Arial"/>
          <w:sz w:val="24"/>
          <w:szCs w:val="24"/>
        </w:rPr>
        <w:t>Rakib</w:t>
      </w:r>
      <w:proofErr w:type="spellEnd"/>
      <w:r w:rsidRPr="00EF1B63">
        <w:rPr>
          <w:rFonts w:ascii="Arial" w:eastAsia="Times New Roman" w:hAnsi="Arial" w:cs="Arial"/>
          <w:sz w:val="24"/>
          <w:szCs w:val="24"/>
        </w:rPr>
        <w:t xml:space="preserve"> Uddin Chowdhury</w:t>
      </w:r>
    </w:p>
    <w:p w:rsidR="00716D91" w:rsidRPr="004248FE" w:rsidRDefault="00716D91" w:rsidP="00FF4D3A">
      <w:pPr>
        <w:spacing w:after="0" w:line="360" w:lineRule="auto"/>
        <w:jc w:val="both"/>
        <w:rPr>
          <w:rFonts w:ascii="Arial" w:eastAsia="Times New Roman" w:hAnsi="Arial" w:cs="Arial"/>
          <w:sz w:val="24"/>
          <w:szCs w:val="24"/>
        </w:rPr>
      </w:pPr>
      <w:r w:rsidRPr="004248FE">
        <w:rPr>
          <w:rFonts w:ascii="Arial" w:eastAsia="Times New Roman" w:hAnsi="Arial" w:cs="Arial"/>
          <w:sz w:val="24"/>
          <w:szCs w:val="24"/>
        </w:rPr>
        <w:t>I</w:t>
      </w:r>
      <w:r>
        <w:rPr>
          <w:rFonts w:ascii="Arial" w:eastAsia="Times New Roman" w:hAnsi="Arial" w:cs="Arial"/>
          <w:sz w:val="24"/>
          <w:szCs w:val="24"/>
        </w:rPr>
        <w:t>D: 111 211 014</w:t>
      </w:r>
    </w:p>
    <w:p w:rsidR="00FF4D3A" w:rsidRDefault="00FF4D3A" w:rsidP="00FF4D3A">
      <w:pPr>
        <w:spacing w:after="0" w:line="360" w:lineRule="auto"/>
        <w:jc w:val="both"/>
        <w:rPr>
          <w:rFonts w:ascii="Arial" w:eastAsia="Times New Roman" w:hAnsi="Arial" w:cs="Arial"/>
          <w:sz w:val="24"/>
          <w:szCs w:val="24"/>
        </w:rPr>
      </w:pPr>
      <w:r>
        <w:rPr>
          <w:rFonts w:ascii="Arial" w:eastAsia="Times New Roman" w:hAnsi="Arial" w:cs="Arial"/>
          <w:sz w:val="24"/>
          <w:szCs w:val="24"/>
        </w:rPr>
        <w:t>Major: Finance and Fintech</w:t>
      </w:r>
    </w:p>
    <w:p w:rsidR="00716D91" w:rsidRDefault="00716D91" w:rsidP="00FF4D3A">
      <w:pPr>
        <w:spacing w:after="0" w:line="360" w:lineRule="auto"/>
        <w:jc w:val="both"/>
        <w:rPr>
          <w:rFonts w:ascii="Arial" w:eastAsia="Times New Roman" w:hAnsi="Arial" w:cs="Arial"/>
          <w:sz w:val="24"/>
          <w:szCs w:val="24"/>
        </w:rPr>
      </w:pPr>
      <w:r w:rsidRPr="004248FE">
        <w:rPr>
          <w:rFonts w:ascii="Arial" w:eastAsia="Times New Roman" w:hAnsi="Arial" w:cs="Arial"/>
          <w:sz w:val="24"/>
          <w:szCs w:val="24"/>
        </w:rPr>
        <w:t>United International University</w:t>
      </w:r>
    </w:p>
    <w:p w:rsidR="00716D91" w:rsidRDefault="00716D91" w:rsidP="00716D91">
      <w:pPr>
        <w:spacing w:after="0" w:line="360" w:lineRule="auto"/>
        <w:jc w:val="both"/>
        <w:rPr>
          <w:rFonts w:ascii="Arial" w:eastAsia="Times New Roman" w:hAnsi="Arial" w:cs="Arial"/>
          <w:sz w:val="24"/>
          <w:szCs w:val="24"/>
        </w:rPr>
      </w:pPr>
    </w:p>
    <w:p w:rsidR="00716D91" w:rsidRPr="004248FE" w:rsidRDefault="00716D91" w:rsidP="00716D91">
      <w:pPr>
        <w:pStyle w:val="Heading1"/>
        <w:jc w:val="center"/>
        <w:rPr>
          <w:rFonts w:ascii="Arial" w:hAnsi="Arial" w:cs="Arial"/>
          <w:sz w:val="36"/>
          <w:szCs w:val="36"/>
        </w:rPr>
      </w:pPr>
      <w:bookmarkStart w:id="1" w:name="_Toc235330052"/>
      <w:r w:rsidRPr="004248FE">
        <w:rPr>
          <w:rFonts w:ascii="Arial" w:hAnsi="Arial" w:cs="Arial"/>
          <w:sz w:val="36"/>
          <w:szCs w:val="36"/>
        </w:rPr>
        <w:lastRenderedPageBreak/>
        <w:t>Certification of Similarity Index</w:t>
      </w:r>
      <w:bookmarkEnd w:id="1"/>
    </w:p>
    <w:p w:rsidR="00716D91" w:rsidRPr="004248FE" w:rsidRDefault="00716D91" w:rsidP="00716D91">
      <w:pPr>
        <w:spacing w:after="0"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4AE5C846" wp14:editId="6C40F1B4">
                <wp:simplePos x="0" y="0"/>
                <wp:positionH relativeFrom="margin">
                  <wp:posOffset>43543</wp:posOffset>
                </wp:positionH>
                <wp:positionV relativeFrom="paragraph">
                  <wp:posOffset>46083</wp:posOffset>
                </wp:positionV>
                <wp:extent cx="5899785" cy="3701143"/>
                <wp:effectExtent l="0" t="0" r="5715" b="0"/>
                <wp:wrapNone/>
                <wp:docPr id="3" name="Rectangle 3"/>
                <wp:cNvGraphicFramePr/>
                <a:graphic xmlns:a="http://schemas.openxmlformats.org/drawingml/2006/main">
                  <a:graphicData uri="http://schemas.microsoft.com/office/word/2010/wordprocessingShape">
                    <wps:wsp>
                      <wps:cNvSpPr/>
                      <wps:spPr>
                        <a:xfrm>
                          <a:off x="0" y="0"/>
                          <a:ext cx="5899785" cy="3701143"/>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2E946" id="Rectangle 3" o:spid="_x0000_s1026" style="position:absolute;margin-left:3.45pt;margin-top:3.65pt;width:464.55pt;height:291.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" stroked="f" strokeweight="1pt">
                <v:fill r:id="rId11" o:title="" recolor="t" rotate="t" type="frame"/>
                <w10:wrap anchorx="margin"/>
              </v:rect>
            </w:pict>
          </mc:Fallback>
        </mc:AlternateContent>
      </w:r>
    </w:p>
    <w:p w:rsidR="00716D91" w:rsidRPr="004248FE" w:rsidRDefault="00716D91" w:rsidP="00716D91">
      <w:pPr>
        <w:spacing w:after="0" w:line="360" w:lineRule="auto"/>
        <w:jc w:val="both"/>
        <w:rPr>
          <w:rFonts w:ascii="Arial" w:hAnsi="Arial" w:cs="Arial"/>
          <w:sz w:val="24"/>
          <w:szCs w:val="24"/>
        </w:rPr>
      </w:pPr>
    </w:p>
    <w:p w:rsidR="00716D91" w:rsidRPr="004248FE" w:rsidRDefault="00716D91" w:rsidP="00716D91">
      <w:pPr>
        <w:spacing w:after="0" w:line="360" w:lineRule="auto"/>
        <w:jc w:val="both"/>
        <w:rPr>
          <w:rFonts w:ascii="Arial" w:hAnsi="Arial" w:cs="Arial"/>
          <w:sz w:val="24"/>
          <w:szCs w:val="24"/>
        </w:rPr>
      </w:pPr>
    </w:p>
    <w:p w:rsidR="00716D91" w:rsidRPr="004248FE" w:rsidRDefault="00FF16F9" w:rsidP="00716D91">
      <w:pPr>
        <w:spacing w:after="0" w:line="240" w:lineRule="auto"/>
        <w:rPr>
          <w:rFonts w:ascii="Arial" w:eastAsiaTheme="majorEastAsia" w:hAnsi="Arial" w:cs="Arial"/>
          <w:b/>
          <w:bCs/>
          <w:color w:val="2E74B5" w:themeColor="accent1" w:themeShade="BF"/>
          <w:sz w:val="32"/>
          <w:szCs w:val="28"/>
        </w:rPr>
      </w:pPr>
      <w:r>
        <w:rPr>
          <w:rFonts w:ascii="Arial" w:hAnsi="Arial" w:cs="Arial"/>
          <w:noProof/>
          <w:sz w:val="24"/>
          <w:szCs w:val="24"/>
        </w:rPr>
        <mc:AlternateContent>
          <mc:Choice Requires="wps">
            <w:drawing>
              <wp:anchor distT="0" distB="0" distL="114300" distR="114300" simplePos="0" relativeHeight="251715584" behindDoc="0" locked="0" layoutInCell="1" allowOverlap="1" wp14:anchorId="07CD4B1F" wp14:editId="69C79D21">
                <wp:simplePos x="0" y="0"/>
                <wp:positionH relativeFrom="margin">
                  <wp:align>right</wp:align>
                </wp:positionH>
                <wp:positionV relativeFrom="paragraph">
                  <wp:posOffset>2958556</wp:posOffset>
                </wp:positionV>
                <wp:extent cx="5976257" cy="3897085"/>
                <wp:effectExtent l="0" t="0" r="5715" b="8255"/>
                <wp:wrapNone/>
                <wp:docPr id="4" name="Rectangle 4"/>
                <wp:cNvGraphicFramePr/>
                <a:graphic xmlns:a="http://schemas.openxmlformats.org/drawingml/2006/main">
                  <a:graphicData uri="http://schemas.microsoft.com/office/word/2010/wordprocessingShape">
                    <wps:wsp>
                      <wps:cNvSpPr/>
                      <wps:spPr>
                        <a:xfrm>
                          <a:off x="0" y="0"/>
                          <a:ext cx="5976257" cy="3897085"/>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B3029" id="Rectangle 4" o:spid="_x0000_s1026" style="position:absolute;margin-left:419.35pt;margin-top:232.95pt;width:470.55pt;height:306.8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" stroked="f" strokeweight="1pt">
                <v:fill r:id="rId13" o:title="" recolor="t" rotate="t" type="frame"/>
                <w10:wrap anchorx="margin"/>
              </v:rect>
            </w:pict>
          </mc:Fallback>
        </mc:AlternateContent>
      </w:r>
      <w:r w:rsidR="00716D91" w:rsidRPr="004248FE">
        <w:rPr>
          <w:rFonts w:ascii="Arial" w:hAnsi="Arial" w:cs="Arial"/>
        </w:rPr>
        <w:br w:type="page"/>
      </w:r>
    </w:p>
    <w:p w:rsidR="00716D91" w:rsidRPr="004248FE" w:rsidRDefault="00716D91" w:rsidP="00716D91">
      <w:pPr>
        <w:pStyle w:val="Heading1"/>
        <w:jc w:val="center"/>
        <w:rPr>
          <w:rFonts w:ascii="Arial" w:hAnsi="Arial" w:cs="Arial"/>
          <w:sz w:val="36"/>
          <w:szCs w:val="36"/>
        </w:rPr>
      </w:pPr>
      <w:bookmarkStart w:id="2" w:name="_Toc235330053"/>
      <w:r w:rsidRPr="004248FE">
        <w:rPr>
          <w:rFonts w:ascii="Arial" w:hAnsi="Arial" w:cs="Arial"/>
          <w:sz w:val="36"/>
          <w:szCs w:val="36"/>
        </w:rPr>
        <w:lastRenderedPageBreak/>
        <w:t>Declaration of the Student</w:t>
      </w:r>
      <w:bookmarkEnd w:id="2"/>
      <w:r w:rsidRPr="004248FE">
        <w:rPr>
          <w:rFonts w:ascii="Arial" w:hAnsi="Arial" w:cs="Arial"/>
          <w:sz w:val="36"/>
          <w:szCs w:val="36"/>
        </w:rPr>
        <w:t xml:space="preserve"> </w:t>
      </w:r>
    </w:p>
    <w:p w:rsidR="00716D91" w:rsidRPr="004248FE" w:rsidRDefault="00716D91" w:rsidP="00716D91">
      <w:pPr>
        <w:spacing w:after="0" w:line="360" w:lineRule="auto"/>
        <w:jc w:val="both"/>
        <w:rPr>
          <w:rFonts w:ascii="Arial" w:eastAsia="Times New Roman" w:hAnsi="Arial" w:cs="Arial"/>
          <w:sz w:val="24"/>
          <w:szCs w:val="24"/>
        </w:rPr>
      </w:pPr>
    </w:p>
    <w:p w:rsidR="00FF4D3A" w:rsidRPr="00FF4D3A" w:rsidRDefault="00FF4D3A" w:rsidP="00FF4D3A">
      <w:pPr>
        <w:spacing w:after="0" w:line="360" w:lineRule="auto"/>
        <w:jc w:val="both"/>
        <w:rPr>
          <w:rFonts w:ascii="Arial" w:eastAsia="Times New Roman" w:hAnsi="Arial" w:cs="Arial"/>
          <w:sz w:val="24"/>
          <w:szCs w:val="24"/>
        </w:rPr>
      </w:pPr>
      <w:r w:rsidRPr="00FF4D3A">
        <w:rPr>
          <w:rFonts w:ascii="Arial" w:eastAsia="Times New Roman" w:hAnsi="Arial" w:cs="Arial"/>
          <w:sz w:val="24"/>
          <w:szCs w:val="24"/>
        </w:rPr>
        <w:t xml:space="preserve">I Md. </w:t>
      </w:r>
      <w:proofErr w:type="spellStart"/>
      <w:r w:rsidRPr="00FF4D3A">
        <w:rPr>
          <w:rFonts w:ascii="Arial" w:eastAsia="Times New Roman" w:hAnsi="Arial" w:cs="Arial"/>
          <w:sz w:val="24"/>
          <w:szCs w:val="24"/>
        </w:rPr>
        <w:t>Rakib</w:t>
      </w:r>
      <w:proofErr w:type="spellEnd"/>
      <w:r w:rsidRPr="00FF4D3A">
        <w:rPr>
          <w:rFonts w:ascii="Arial" w:eastAsia="Times New Roman" w:hAnsi="Arial" w:cs="Arial"/>
          <w:sz w:val="24"/>
          <w:szCs w:val="24"/>
        </w:rPr>
        <w:t xml:space="preserve"> Uddin Chowdhury; student, Bachelor of Business Admi</w:t>
      </w:r>
      <w:r>
        <w:rPr>
          <w:rFonts w:ascii="Arial" w:eastAsia="Times New Roman" w:hAnsi="Arial" w:cs="Arial"/>
          <w:sz w:val="24"/>
          <w:szCs w:val="24"/>
        </w:rPr>
        <w:t>nistration,</w:t>
      </w:r>
      <w:r w:rsidRPr="00FF4D3A">
        <w:rPr>
          <w:rFonts w:ascii="Arial" w:eastAsia="Times New Roman" w:hAnsi="Arial" w:cs="Arial"/>
          <w:sz w:val="24"/>
          <w:szCs w:val="24"/>
        </w:rPr>
        <w:t xml:space="preserve"> United International University, hereby state that the title of my report as internship "Cost Efficiency and Profitability in </w:t>
      </w:r>
      <w:r w:rsidR="004F115C">
        <w:rPr>
          <w:rFonts w:ascii="Arial" w:eastAsia="Times New Roman" w:hAnsi="Arial" w:cs="Arial"/>
          <w:sz w:val="24"/>
          <w:szCs w:val="24"/>
        </w:rPr>
        <w:t>Assessing</w:t>
      </w:r>
      <w:r w:rsidRPr="00FF4D3A">
        <w:rPr>
          <w:rFonts w:ascii="Arial" w:eastAsia="Times New Roman" w:hAnsi="Arial" w:cs="Arial"/>
          <w:sz w:val="24"/>
          <w:szCs w:val="24"/>
        </w:rPr>
        <w:t xml:space="preserve"> Operational Performance: A Study on Dhaka Bank PLC" is an authentic research work carried out by myself.</w:t>
      </w:r>
    </w:p>
    <w:p w:rsidR="00FF4D3A" w:rsidRPr="00FF4D3A" w:rsidRDefault="00FF4D3A" w:rsidP="00FF4D3A">
      <w:pPr>
        <w:spacing w:after="0" w:line="360" w:lineRule="auto"/>
        <w:jc w:val="both"/>
        <w:rPr>
          <w:rFonts w:ascii="Arial" w:eastAsia="Times New Roman" w:hAnsi="Arial" w:cs="Arial"/>
          <w:sz w:val="24"/>
          <w:szCs w:val="24"/>
        </w:rPr>
      </w:pPr>
    </w:p>
    <w:p w:rsidR="00FF4D3A" w:rsidRPr="00FF4D3A" w:rsidRDefault="00FF4D3A" w:rsidP="00FF4D3A">
      <w:pPr>
        <w:spacing w:after="0" w:line="360" w:lineRule="auto"/>
        <w:jc w:val="both"/>
        <w:rPr>
          <w:rFonts w:ascii="Arial" w:eastAsia="Times New Roman" w:hAnsi="Arial" w:cs="Arial"/>
          <w:sz w:val="24"/>
          <w:szCs w:val="24"/>
        </w:rPr>
      </w:pPr>
      <w:r w:rsidRPr="00FF4D3A">
        <w:rPr>
          <w:rFonts w:ascii="Arial" w:eastAsia="Times New Roman" w:hAnsi="Arial" w:cs="Arial"/>
          <w:sz w:val="24"/>
          <w:szCs w:val="24"/>
        </w:rPr>
        <w:t>The report has been prepared as an outcome of my internship at Dhaka Bank PLC and data gathered from written publications, statutory documents and other credible secondary sources available in the bank. All information provided herein is made available to the best of your knowledge and with due credit.</w:t>
      </w:r>
    </w:p>
    <w:p w:rsidR="00FF4D3A" w:rsidRPr="00FF4D3A" w:rsidRDefault="00FF4D3A" w:rsidP="00FF4D3A">
      <w:pPr>
        <w:spacing w:after="0" w:line="360" w:lineRule="auto"/>
        <w:jc w:val="both"/>
        <w:rPr>
          <w:rFonts w:ascii="Arial" w:eastAsia="Times New Roman" w:hAnsi="Arial" w:cs="Arial"/>
          <w:sz w:val="24"/>
          <w:szCs w:val="24"/>
        </w:rPr>
      </w:pPr>
    </w:p>
    <w:p w:rsidR="00716D91" w:rsidRPr="004248FE" w:rsidRDefault="00FF16F9" w:rsidP="00FF4D3A">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The </w:t>
      </w:r>
      <w:r w:rsidRPr="00FF4D3A">
        <w:rPr>
          <w:rFonts w:ascii="Arial" w:eastAsia="Times New Roman" w:hAnsi="Arial" w:cs="Arial"/>
          <w:sz w:val="24"/>
          <w:szCs w:val="24"/>
        </w:rPr>
        <w:t>report</w:t>
      </w:r>
      <w:r w:rsidR="00FF4D3A" w:rsidRPr="00FF4D3A">
        <w:rPr>
          <w:rFonts w:ascii="Arial" w:eastAsia="Times New Roman" w:hAnsi="Arial" w:cs="Arial"/>
          <w:sz w:val="24"/>
          <w:szCs w:val="24"/>
        </w:rPr>
        <w:t xml:space="preserve"> has not been presented, in whole or part, to any other university for the award of any degree or diploma or pursue a course of study. All data in this report has been referenced and cited accordingly.</w:t>
      </w:r>
    </w:p>
    <w:p w:rsidR="00716D91" w:rsidRPr="004248FE"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r w:rsidRPr="004248FE">
        <w:rPr>
          <w:rFonts w:ascii="Arial" w:eastAsia="Times New Roman" w:hAnsi="Arial" w:cs="Arial"/>
          <w:sz w:val="24"/>
          <w:szCs w:val="24"/>
        </w:rPr>
        <w:t>Sincerely,</w:t>
      </w:r>
    </w:p>
    <w:p w:rsidR="00716D91" w:rsidRPr="004248FE" w:rsidRDefault="00716D91" w:rsidP="00716D91">
      <w:pPr>
        <w:spacing w:after="0" w:line="360" w:lineRule="auto"/>
        <w:jc w:val="both"/>
        <w:rPr>
          <w:rFonts w:ascii="Arial" w:eastAsia="Times New Roman" w:hAnsi="Arial" w:cs="Arial"/>
          <w:sz w:val="24"/>
          <w:szCs w:val="24"/>
        </w:rPr>
      </w:pPr>
    </w:p>
    <w:p w:rsidR="001219B7" w:rsidRDefault="001219B7" w:rsidP="00716D91">
      <w:pPr>
        <w:spacing w:after="0" w:line="360" w:lineRule="auto"/>
        <w:jc w:val="both"/>
        <w:rPr>
          <w:rFonts w:ascii="Arial" w:eastAsia="Times New Roman" w:hAnsi="Arial" w:cs="Arial"/>
          <w:sz w:val="24"/>
          <w:szCs w:val="24"/>
        </w:rPr>
      </w:pPr>
      <w:r w:rsidRPr="001219B7">
        <w:rPr>
          <w:rFonts w:ascii="Arial" w:eastAsia="Times New Roman" w:hAnsi="Arial" w:cs="Arial"/>
          <w:sz w:val="24"/>
          <w:szCs w:val="24"/>
        </w:rPr>
        <w:t xml:space="preserve">Md. </w:t>
      </w:r>
      <w:proofErr w:type="spellStart"/>
      <w:r w:rsidRPr="001219B7">
        <w:rPr>
          <w:rFonts w:ascii="Arial" w:eastAsia="Times New Roman" w:hAnsi="Arial" w:cs="Arial"/>
          <w:sz w:val="24"/>
          <w:szCs w:val="24"/>
        </w:rPr>
        <w:t>Rakib</w:t>
      </w:r>
      <w:proofErr w:type="spellEnd"/>
      <w:r w:rsidRPr="001219B7">
        <w:rPr>
          <w:rFonts w:ascii="Arial" w:eastAsia="Times New Roman" w:hAnsi="Arial" w:cs="Arial"/>
          <w:sz w:val="24"/>
          <w:szCs w:val="24"/>
        </w:rPr>
        <w:t xml:space="preserve"> Uddin Chowdhury </w:t>
      </w:r>
    </w:p>
    <w:p w:rsidR="00716D91" w:rsidRPr="004248FE" w:rsidRDefault="001219B7" w:rsidP="00716D91">
      <w:pPr>
        <w:spacing w:after="0" w:line="360" w:lineRule="auto"/>
        <w:jc w:val="both"/>
        <w:rPr>
          <w:rFonts w:ascii="Arial" w:eastAsia="Times New Roman" w:hAnsi="Arial" w:cs="Arial"/>
          <w:sz w:val="24"/>
          <w:szCs w:val="24"/>
        </w:rPr>
      </w:pPr>
      <w:r>
        <w:rPr>
          <w:rFonts w:ascii="Arial" w:eastAsia="Times New Roman" w:hAnsi="Arial" w:cs="Arial"/>
          <w:sz w:val="24"/>
          <w:szCs w:val="24"/>
        </w:rPr>
        <w:t>ID: 111 211 014</w:t>
      </w:r>
    </w:p>
    <w:p w:rsidR="00716D91" w:rsidRPr="004248FE" w:rsidRDefault="00716D91" w:rsidP="00716D91">
      <w:pPr>
        <w:spacing w:after="0" w:line="360" w:lineRule="auto"/>
        <w:jc w:val="both"/>
        <w:rPr>
          <w:rFonts w:ascii="Arial" w:eastAsia="Times New Roman" w:hAnsi="Arial" w:cs="Arial"/>
          <w:sz w:val="24"/>
          <w:szCs w:val="24"/>
        </w:rPr>
      </w:pPr>
      <w:r w:rsidRPr="004248FE">
        <w:rPr>
          <w:rFonts w:ascii="Arial" w:eastAsia="Times New Roman" w:hAnsi="Arial" w:cs="Arial"/>
          <w:sz w:val="24"/>
          <w:szCs w:val="24"/>
        </w:rPr>
        <w:t>Major: Finance and Fintech</w:t>
      </w:r>
    </w:p>
    <w:p w:rsidR="00716D91" w:rsidRDefault="00716D91" w:rsidP="00716D91">
      <w:pPr>
        <w:spacing w:after="0" w:line="360" w:lineRule="auto"/>
        <w:jc w:val="both"/>
        <w:rPr>
          <w:rFonts w:ascii="Arial" w:eastAsia="Times New Roman" w:hAnsi="Arial" w:cs="Arial"/>
          <w:sz w:val="24"/>
          <w:szCs w:val="24"/>
        </w:rPr>
      </w:pPr>
      <w:r w:rsidRPr="004248FE">
        <w:rPr>
          <w:rFonts w:ascii="Arial" w:eastAsia="Times New Roman" w:hAnsi="Arial" w:cs="Arial"/>
          <w:sz w:val="24"/>
          <w:szCs w:val="24"/>
        </w:rPr>
        <w:t>United International University</w:t>
      </w: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Default="00716D91" w:rsidP="00716D91">
      <w:pPr>
        <w:spacing w:after="0" w:line="360" w:lineRule="auto"/>
        <w:jc w:val="both"/>
        <w:rPr>
          <w:rFonts w:ascii="Arial" w:eastAsia="Times New Roman" w:hAnsi="Arial" w:cs="Arial"/>
          <w:sz w:val="24"/>
          <w:szCs w:val="24"/>
        </w:rPr>
      </w:pPr>
    </w:p>
    <w:p w:rsidR="00716D91" w:rsidRPr="004248FE" w:rsidRDefault="00716D91" w:rsidP="00716D91">
      <w:pPr>
        <w:pStyle w:val="Heading1"/>
        <w:jc w:val="center"/>
        <w:rPr>
          <w:rFonts w:ascii="Arial" w:eastAsia="Calibri" w:hAnsi="Arial" w:cs="Arial"/>
          <w:b w:val="0"/>
          <w:bCs w:val="0"/>
          <w:color w:val="auto"/>
          <w:sz w:val="36"/>
          <w:szCs w:val="36"/>
        </w:rPr>
      </w:pPr>
      <w:bookmarkStart w:id="3" w:name="_Toc235330054"/>
      <w:r w:rsidRPr="004248FE">
        <w:rPr>
          <w:rFonts w:ascii="Arial" w:hAnsi="Arial" w:cs="Arial"/>
          <w:sz w:val="36"/>
          <w:szCs w:val="36"/>
        </w:rPr>
        <w:lastRenderedPageBreak/>
        <w:t>Corporate Evidence</w:t>
      </w:r>
      <w:bookmarkEnd w:id="3"/>
      <w:r w:rsidRPr="004248FE">
        <w:rPr>
          <w:rFonts w:ascii="Arial" w:eastAsia="Calibri" w:hAnsi="Arial" w:cs="Arial"/>
          <w:b w:val="0"/>
          <w:bCs w:val="0"/>
          <w:color w:val="auto"/>
          <w:sz w:val="36"/>
          <w:szCs w:val="36"/>
        </w:rPr>
        <w:t xml:space="preserve"> </w:t>
      </w:r>
    </w:p>
    <w:p w:rsidR="00716D91" w:rsidRPr="004248FE" w:rsidRDefault="001219B7" w:rsidP="00716D91">
      <w:pPr>
        <w:spacing w:after="0" w:line="240" w:lineRule="auto"/>
        <w:rPr>
          <w:rFonts w:ascii="Arial" w:eastAsiaTheme="majorEastAsia" w:hAnsi="Arial" w:cs="Arial"/>
          <w:b/>
          <w:bCs/>
          <w:color w:val="2E74B5" w:themeColor="accent1" w:themeShade="BF"/>
          <w:sz w:val="32"/>
          <w:szCs w:val="28"/>
        </w:rPr>
      </w:pPr>
      <w:r>
        <w:rPr>
          <w:rFonts w:ascii="Arial" w:hAnsi="Arial" w:cs="Arial"/>
          <w:noProof/>
        </w:rPr>
        <mc:AlternateContent>
          <mc:Choice Requires="wps">
            <w:drawing>
              <wp:anchor distT="0" distB="0" distL="114300" distR="114300" simplePos="0" relativeHeight="251660288" behindDoc="0" locked="0" layoutInCell="1" allowOverlap="1" wp14:anchorId="1AA4916D" wp14:editId="366BC369">
                <wp:simplePos x="0" y="0"/>
                <wp:positionH relativeFrom="column">
                  <wp:posOffset>68094</wp:posOffset>
                </wp:positionH>
                <wp:positionV relativeFrom="paragraph">
                  <wp:posOffset>213306</wp:posOffset>
                </wp:positionV>
                <wp:extent cx="5933872" cy="7247106"/>
                <wp:effectExtent l="0" t="0" r="0" b="0"/>
                <wp:wrapNone/>
                <wp:docPr id="7" name="Rectangle 7"/>
                <wp:cNvGraphicFramePr/>
                <a:graphic xmlns:a="http://schemas.openxmlformats.org/drawingml/2006/main">
                  <a:graphicData uri="http://schemas.microsoft.com/office/word/2010/wordprocessingShape">
                    <wps:wsp>
                      <wps:cNvSpPr/>
                      <wps:spPr>
                        <a:xfrm>
                          <a:off x="0" y="0"/>
                          <a:ext cx="5933872" cy="7247106"/>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55ECA" id="Rectangle 7" o:spid="_x0000_s1026" style="position:absolute;margin-left:5.35pt;margin-top:16.8pt;width:467.25pt;height:57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" stroked="f" strokeweight="1pt">
                <v:fill r:id="rId15" o:title="" recolor="t" rotate="t" type="frame"/>
              </v:rect>
            </w:pict>
          </mc:Fallback>
        </mc:AlternateContent>
      </w:r>
      <w:r w:rsidR="00716D91" w:rsidRPr="004248FE">
        <w:rPr>
          <w:rFonts w:ascii="Arial" w:hAnsi="Arial" w:cs="Arial"/>
        </w:rPr>
        <w:br w:type="page"/>
      </w:r>
    </w:p>
    <w:p w:rsidR="00716D91" w:rsidRPr="004248FE" w:rsidRDefault="00716D91" w:rsidP="00716D91">
      <w:pPr>
        <w:pStyle w:val="Heading1"/>
        <w:jc w:val="center"/>
        <w:rPr>
          <w:rFonts w:ascii="Arial" w:hAnsi="Arial" w:cs="Arial"/>
          <w:sz w:val="36"/>
          <w:szCs w:val="36"/>
        </w:rPr>
      </w:pPr>
      <w:bookmarkStart w:id="4" w:name="_Toc235330055"/>
      <w:r w:rsidRPr="004248FE">
        <w:rPr>
          <w:rFonts w:ascii="Arial" w:hAnsi="Arial" w:cs="Arial"/>
          <w:sz w:val="36"/>
          <w:szCs w:val="36"/>
        </w:rPr>
        <w:lastRenderedPageBreak/>
        <w:t>Acknowledgement</w:t>
      </w:r>
      <w:bookmarkEnd w:id="4"/>
    </w:p>
    <w:p w:rsidR="00716D91" w:rsidRPr="004248FE" w:rsidRDefault="00716D91" w:rsidP="00716D91">
      <w:pPr>
        <w:rPr>
          <w:rFonts w:ascii="Arial" w:hAnsi="Arial" w:cs="Arial"/>
        </w:rPr>
      </w:pPr>
    </w:p>
    <w:p w:rsidR="00FF4D3A" w:rsidRPr="00FF4D3A" w:rsidRDefault="001424E8" w:rsidP="00FF4D3A">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In the </w:t>
      </w:r>
      <w:r w:rsidR="00FF16F9">
        <w:rPr>
          <w:rFonts w:ascii="Arial" w:eastAsia="Times New Roman" w:hAnsi="Arial" w:cs="Arial"/>
          <w:sz w:val="24"/>
          <w:szCs w:val="24"/>
        </w:rPr>
        <w:t>beginning</w:t>
      </w:r>
      <w:r w:rsidR="00FF4D3A" w:rsidRPr="00FF4D3A">
        <w:rPr>
          <w:rFonts w:ascii="Arial" w:eastAsia="Times New Roman" w:hAnsi="Arial" w:cs="Arial"/>
          <w:sz w:val="24"/>
          <w:szCs w:val="24"/>
        </w:rPr>
        <w:t>, I would like to thank Almighty Allah who gave me strength, health and opportunity for completing my internship successfully along with preparing this report.</w:t>
      </w:r>
    </w:p>
    <w:p w:rsidR="00FF4D3A" w:rsidRPr="00FF4D3A" w:rsidRDefault="00FF4D3A" w:rsidP="00FF4D3A">
      <w:pPr>
        <w:spacing w:after="0" w:line="360" w:lineRule="auto"/>
        <w:jc w:val="both"/>
        <w:rPr>
          <w:rFonts w:ascii="Arial" w:eastAsia="Times New Roman" w:hAnsi="Arial" w:cs="Arial"/>
          <w:sz w:val="24"/>
          <w:szCs w:val="24"/>
        </w:rPr>
      </w:pPr>
    </w:p>
    <w:p w:rsidR="00FF4D3A" w:rsidRPr="00FF4D3A" w:rsidRDefault="00FF4D3A" w:rsidP="00FF4D3A">
      <w:pPr>
        <w:spacing w:after="0" w:line="360" w:lineRule="auto"/>
        <w:jc w:val="both"/>
        <w:rPr>
          <w:rFonts w:ascii="Arial" w:eastAsia="Times New Roman" w:hAnsi="Arial" w:cs="Arial"/>
          <w:sz w:val="24"/>
          <w:szCs w:val="24"/>
        </w:rPr>
      </w:pPr>
      <w:r w:rsidRPr="00FF4D3A">
        <w:rPr>
          <w:rFonts w:ascii="Arial" w:eastAsia="Times New Roman" w:hAnsi="Arial" w:cs="Arial"/>
          <w:sz w:val="24"/>
          <w:szCs w:val="24"/>
        </w:rPr>
        <w:t xml:space="preserve">I cordial thank academic supervisor Mr. Muhammad </w:t>
      </w:r>
      <w:proofErr w:type="spellStart"/>
      <w:r w:rsidRPr="00FF4D3A">
        <w:rPr>
          <w:rFonts w:ascii="Arial" w:eastAsia="Times New Roman" w:hAnsi="Arial" w:cs="Arial"/>
          <w:sz w:val="24"/>
          <w:szCs w:val="24"/>
        </w:rPr>
        <w:t>Enamul</w:t>
      </w:r>
      <w:proofErr w:type="spellEnd"/>
      <w:r w:rsidRPr="00FF4D3A">
        <w:rPr>
          <w:rFonts w:ascii="Arial" w:eastAsia="Times New Roman" w:hAnsi="Arial" w:cs="Arial"/>
          <w:sz w:val="24"/>
          <w:szCs w:val="24"/>
        </w:rPr>
        <w:t xml:space="preserve"> </w:t>
      </w:r>
      <w:proofErr w:type="spellStart"/>
      <w:r w:rsidRPr="00FF4D3A">
        <w:rPr>
          <w:rFonts w:ascii="Arial" w:eastAsia="Times New Roman" w:hAnsi="Arial" w:cs="Arial"/>
          <w:sz w:val="24"/>
          <w:szCs w:val="24"/>
        </w:rPr>
        <w:t>Haque</w:t>
      </w:r>
      <w:proofErr w:type="spellEnd"/>
      <w:r w:rsidRPr="00FF4D3A">
        <w:rPr>
          <w:rFonts w:ascii="Arial" w:eastAsia="Times New Roman" w:hAnsi="Arial" w:cs="Arial"/>
          <w:sz w:val="24"/>
          <w:szCs w:val="24"/>
        </w:rPr>
        <w:t>, Associate Professor, School of Business &amp; Economics, United International University for his great guidance and constructive suggestions and inspirations in preparing this report. His help and feedback were very helpful in raising the level of my work.</w:t>
      </w:r>
    </w:p>
    <w:p w:rsidR="00FF4D3A" w:rsidRPr="00FF4D3A" w:rsidRDefault="00FF4D3A" w:rsidP="00FF4D3A">
      <w:pPr>
        <w:spacing w:after="0" w:line="360" w:lineRule="auto"/>
        <w:jc w:val="both"/>
        <w:rPr>
          <w:rFonts w:ascii="Arial" w:eastAsia="Times New Roman" w:hAnsi="Arial" w:cs="Arial"/>
          <w:sz w:val="24"/>
          <w:szCs w:val="24"/>
        </w:rPr>
      </w:pPr>
    </w:p>
    <w:p w:rsidR="00FF4D3A" w:rsidRPr="00FF4D3A" w:rsidRDefault="00FF4D3A" w:rsidP="00FF4D3A">
      <w:pPr>
        <w:spacing w:after="0" w:line="360" w:lineRule="auto"/>
        <w:jc w:val="both"/>
        <w:rPr>
          <w:rFonts w:ascii="Arial" w:eastAsia="Times New Roman" w:hAnsi="Arial" w:cs="Arial"/>
          <w:sz w:val="24"/>
          <w:szCs w:val="24"/>
        </w:rPr>
      </w:pPr>
      <w:r w:rsidRPr="00FF4D3A">
        <w:rPr>
          <w:rFonts w:ascii="Arial" w:eastAsia="Times New Roman" w:hAnsi="Arial" w:cs="Arial"/>
          <w:sz w:val="24"/>
          <w:szCs w:val="24"/>
        </w:rPr>
        <w:t xml:space="preserve">I would also like to </w:t>
      </w:r>
      <w:r w:rsidR="001424E8">
        <w:rPr>
          <w:rFonts w:ascii="Arial" w:eastAsia="Times New Roman" w:hAnsi="Arial" w:cs="Arial"/>
          <w:sz w:val="24"/>
          <w:szCs w:val="24"/>
        </w:rPr>
        <w:t>show</w:t>
      </w:r>
      <w:r w:rsidRPr="00FF4D3A">
        <w:rPr>
          <w:rFonts w:ascii="Arial" w:eastAsia="Times New Roman" w:hAnsi="Arial" w:cs="Arial"/>
          <w:sz w:val="24"/>
          <w:szCs w:val="24"/>
        </w:rPr>
        <w:t xml:space="preserve"> my sincere gratitude to Mr. </w:t>
      </w:r>
      <w:proofErr w:type="spellStart"/>
      <w:r w:rsidRPr="00FF4D3A">
        <w:rPr>
          <w:rFonts w:ascii="Arial" w:eastAsia="Times New Roman" w:hAnsi="Arial" w:cs="Arial"/>
          <w:sz w:val="24"/>
          <w:szCs w:val="24"/>
        </w:rPr>
        <w:t>Liton</w:t>
      </w:r>
      <w:proofErr w:type="spellEnd"/>
      <w:r w:rsidRPr="00FF4D3A">
        <w:rPr>
          <w:rFonts w:ascii="Arial" w:eastAsia="Times New Roman" w:hAnsi="Arial" w:cs="Arial"/>
          <w:sz w:val="24"/>
          <w:szCs w:val="24"/>
        </w:rPr>
        <w:t xml:space="preserve"> Kumar </w:t>
      </w:r>
      <w:proofErr w:type="spellStart"/>
      <w:r w:rsidRPr="00FF4D3A">
        <w:rPr>
          <w:rFonts w:ascii="Arial" w:eastAsia="Times New Roman" w:hAnsi="Arial" w:cs="Arial"/>
          <w:sz w:val="24"/>
          <w:szCs w:val="24"/>
        </w:rPr>
        <w:t>S</w:t>
      </w:r>
      <w:r w:rsidR="00FF16F9">
        <w:rPr>
          <w:rFonts w:ascii="Arial" w:eastAsia="Times New Roman" w:hAnsi="Arial" w:cs="Arial"/>
          <w:sz w:val="24"/>
          <w:szCs w:val="24"/>
        </w:rPr>
        <w:t>h</w:t>
      </w:r>
      <w:r w:rsidRPr="00FF4D3A">
        <w:rPr>
          <w:rFonts w:ascii="Arial" w:eastAsia="Times New Roman" w:hAnsi="Arial" w:cs="Arial"/>
          <w:sz w:val="24"/>
          <w:szCs w:val="24"/>
        </w:rPr>
        <w:t>aha</w:t>
      </w:r>
      <w:proofErr w:type="spellEnd"/>
      <w:r w:rsidRPr="00FF4D3A">
        <w:rPr>
          <w:rFonts w:ascii="Arial" w:eastAsia="Times New Roman" w:hAnsi="Arial" w:cs="Arial"/>
          <w:sz w:val="24"/>
          <w:szCs w:val="24"/>
        </w:rPr>
        <w:t xml:space="preserve">, FVP &amp; Head of RM Team, and Ms. </w:t>
      </w:r>
      <w:proofErr w:type="spellStart"/>
      <w:r w:rsidRPr="00FF4D3A">
        <w:rPr>
          <w:rFonts w:ascii="Arial" w:eastAsia="Times New Roman" w:hAnsi="Arial" w:cs="Arial"/>
          <w:sz w:val="24"/>
          <w:szCs w:val="24"/>
        </w:rPr>
        <w:t>Fiza</w:t>
      </w:r>
      <w:proofErr w:type="spellEnd"/>
      <w:r w:rsidRPr="00FF4D3A">
        <w:rPr>
          <w:rFonts w:ascii="Arial" w:eastAsia="Times New Roman" w:hAnsi="Arial" w:cs="Arial"/>
          <w:sz w:val="24"/>
          <w:szCs w:val="24"/>
        </w:rPr>
        <w:t xml:space="preserve"> </w:t>
      </w:r>
      <w:proofErr w:type="spellStart"/>
      <w:r w:rsidRPr="00FF4D3A">
        <w:rPr>
          <w:rFonts w:ascii="Arial" w:eastAsia="Times New Roman" w:hAnsi="Arial" w:cs="Arial"/>
          <w:sz w:val="24"/>
          <w:szCs w:val="24"/>
        </w:rPr>
        <w:t>Farj</w:t>
      </w:r>
      <w:r>
        <w:rPr>
          <w:rFonts w:ascii="Arial" w:eastAsia="Times New Roman" w:hAnsi="Arial" w:cs="Arial"/>
          <w:sz w:val="24"/>
          <w:szCs w:val="24"/>
        </w:rPr>
        <w:t>ana</w:t>
      </w:r>
      <w:proofErr w:type="spellEnd"/>
      <w:r>
        <w:rPr>
          <w:rFonts w:ascii="Arial" w:eastAsia="Times New Roman" w:hAnsi="Arial" w:cs="Arial"/>
          <w:sz w:val="24"/>
          <w:szCs w:val="24"/>
        </w:rPr>
        <w:t xml:space="preserve">, Senior Principal Officer, </w:t>
      </w:r>
      <w:r w:rsidRPr="00FF4D3A">
        <w:rPr>
          <w:rFonts w:ascii="Arial" w:eastAsia="Times New Roman" w:hAnsi="Arial" w:cs="Arial"/>
          <w:sz w:val="24"/>
          <w:szCs w:val="24"/>
        </w:rPr>
        <w:t>CPC Trade Operations Dhaka Bank for giving me the privilege to learn in a professional work environment. The knowledge and experiences they have shared along with their practical insights helped me understand different areas of Trade Operations as well.</w:t>
      </w:r>
    </w:p>
    <w:p w:rsidR="00FF4D3A" w:rsidRPr="00FF4D3A" w:rsidRDefault="00FF4D3A" w:rsidP="00FF4D3A">
      <w:pPr>
        <w:spacing w:after="0" w:line="360" w:lineRule="auto"/>
        <w:jc w:val="both"/>
        <w:rPr>
          <w:rFonts w:ascii="Arial" w:eastAsia="Times New Roman" w:hAnsi="Arial" w:cs="Arial"/>
          <w:sz w:val="24"/>
          <w:szCs w:val="24"/>
        </w:rPr>
      </w:pPr>
    </w:p>
    <w:p w:rsidR="00FF4D3A" w:rsidRPr="00FF4D3A" w:rsidRDefault="00FF4D3A" w:rsidP="00FF4D3A">
      <w:pPr>
        <w:spacing w:after="0" w:line="360" w:lineRule="auto"/>
        <w:jc w:val="both"/>
        <w:rPr>
          <w:rFonts w:ascii="Arial" w:eastAsia="Times New Roman" w:hAnsi="Arial" w:cs="Arial"/>
          <w:sz w:val="24"/>
          <w:szCs w:val="24"/>
        </w:rPr>
      </w:pPr>
      <w:r w:rsidRPr="00FF4D3A">
        <w:rPr>
          <w:rFonts w:ascii="Arial" w:eastAsia="Times New Roman" w:hAnsi="Arial" w:cs="Arial"/>
          <w:sz w:val="24"/>
          <w:szCs w:val="24"/>
        </w:rPr>
        <w:t>I want to thank all the officers and employees of Dhaka Bank PLC for providing me with cooperation during my internship. The guidance and direction that you get from these people, along with their friendly disposition inspired an almost collegiate environment and made my internship a great learning experience.</w:t>
      </w:r>
    </w:p>
    <w:p w:rsidR="00FF4D3A" w:rsidRPr="00FF4D3A" w:rsidRDefault="00FF4D3A" w:rsidP="00FF4D3A">
      <w:pPr>
        <w:spacing w:after="0" w:line="360" w:lineRule="auto"/>
        <w:jc w:val="both"/>
        <w:rPr>
          <w:rFonts w:ascii="Arial" w:eastAsia="Times New Roman" w:hAnsi="Arial" w:cs="Arial"/>
          <w:sz w:val="24"/>
          <w:szCs w:val="24"/>
        </w:rPr>
      </w:pPr>
    </w:p>
    <w:p w:rsidR="00716D91" w:rsidRPr="004248FE" w:rsidRDefault="001424E8" w:rsidP="00FF4D3A">
      <w:pPr>
        <w:spacing w:after="0" w:line="360" w:lineRule="auto"/>
        <w:jc w:val="both"/>
        <w:rPr>
          <w:rFonts w:ascii="Arial" w:eastAsia="Times New Roman" w:hAnsi="Arial" w:cs="Arial"/>
          <w:sz w:val="24"/>
          <w:szCs w:val="24"/>
        </w:rPr>
      </w:pPr>
      <w:r>
        <w:rPr>
          <w:rFonts w:ascii="Arial" w:eastAsia="Times New Roman" w:hAnsi="Arial" w:cs="Arial"/>
          <w:sz w:val="24"/>
          <w:szCs w:val="24"/>
        </w:rPr>
        <w:t>At last</w:t>
      </w:r>
      <w:r w:rsidR="00FF4D3A" w:rsidRPr="00FF4D3A">
        <w:rPr>
          <w:rFonts w:ascii="Arial" w:eastAsia="Times New Roman" w:hAnsi="Arial" w:cs="Arial"/>
          <w:sz w:val="24"/>
          <w:szCs w:val="24"/>
        </w:rPr>
        <w:t>, I would like to express my thanks for the fact that all of my teachers, family members and well-wishers blessed me with words of utter motivation to carry this internship report successfully through.</w:t>
      </w: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rPr>
          <w:rFonts w:ascii="Arial" w:hAnsi="Arial" w:cs="Arial"/>
        </w:rPr>
      </w:pPr>
    </w:p>
    <w:p w:rsidR="00716D91" w:rsidRPr="004248FE" w:rsidRDefault="00716D91" w:rsidP="00716D91">
      <w:pPr>
        <w:pStyle w:val="Heading1"/>
        <w:jc w:val="center"/>
        <w:rPr>
          <w:rFonts w:ascii="Arial" w:hAnsi="Arial" w:cs="Arial"/>
          <w:sz w:val="36"/>
          <w:szCs w:val="36"/>
        </w:rPr>
      </w:pPr>
      <w:bookmarkStart w:id="5" w:name="_Toc235330056"/>
      <w:r w:rsidRPr="004248FE">
        <w:rPr>
          <w:rFonts w:ascii="Arial" w:hAnsi="Arial" w:cs="Arial"/>
          <w:sz w:val="36"/>
          <w:szCs w:val="36"/>
        </w:rPr>
        <w:lastRenderedPageBreak/>
        <w:t>Executive Summary</w:t>
      </w:r>
      <w:bookmarkEnd w:id="5"/>
    </w:p>
    <w:p w:rsidR="00716D91" w:rsidRPr="004248FE" w:rsidRDefault="00716D91" w:rsidP="00716D91">
      <w:pPr>
        <w:rPr>
          <w:rFonts w:ascii="Arial" w:hAnsi="Arial" w:cs="Arial"/>
        </w:rPr>
      </w:pPr>
    </w:p>
    <w:p w:rsidR="004F115C" w:rsidRPr="004F115C" w:rsidRDefault="004F115C" w:rsidP="004F115C">
      <w:pPr>
        <w:spacing w:after="0" w:line="360" w:lineRule="auto"/>
        <w:jc w:val="both"/>
        <w:rPr>
          <w:rFonts w:ascii="Arial" w:eastAsia="Times New Roman" w:hAnsi="Arial" w:cs="Arial"/>
          <w:sz w:val="24"/>
          <w:szCs w:val="24"/>
        </w:rPr>
      </w:pPr>
      <w:bookmarkStart w:id="6" w:name="_GoBack"/>
      <w:r w:rsidRPr="004F115C">
        <w:rPr>
          <w:rFonts w:ascii="Arial" w:eastAsia="Times New Roman" w:hAnsi="Arial" w:cs="Arial"/>
          <w:sz w:val="24"/>
          <w:szCs w:val="24"/>
        </w:rPr>
        <w:t xml:space="preserve">The title of this </w:t>
      </w:r>
      <w:r>
        <w:rPr>
          <w:rFonts w:ascii="Arial" w:eastAsia="Times New Roman" w:hAnsi="Arial" w:cs="Arial"/>
          <w:sz w:val="24"/>
          <w:szCs w:val="24"/>
        </w:rPr>
        <w:t>report "</w:t>
      </w:r>
      <w:r w:rsidRPr="004F115C">
        <w:rPr>
          <w:rFonts w:ascii="Arial" w:eastAsia="Times New Roman" w:hAnsi="Arial" w:cs="Arial"/>
          <w:sz w:val="24"/>
          <w:szCs w:val="24"/>
        </w:rPr>
        <w:t>Cost Efficiency and Profitability in Assessing Operational Performance: A Study on Dhaka Bank PLC" which emphasis the cost efficiency, profitability and operational performance of Dhaka Bank PLC from the year 2020 to 2024. The ultimate objective of the analysis is to assess a bank's ability to control operating expenses, be profitable and how that translates to overall operational performance. Moreover, for the survival of a business in today's banking industry, good cost management and sustainable profitability have gained tremendous significance to ensure competitiveness, financial stability and growth.</w:t>
      </w:r>
    </w:p>
    <w:p w:rsidR="004F115C" w:rsidRPr="004F115C" w:rsidRDefault="004F115C" w:rsidP="004F115C">
      <w:pPr>
        <w:spacing w:after="0" w:line="360" w:lineRule="auto"/>
        <w:jc w:val="both"/>
        <w:rPr>
          <w:rFonts w:ascii="Arial" w:eastAsia="Times New Roman" w:hAnsi="Arial" w:cs="Arial"/>
          <w:sz w:val="24"/>
          <w:szCs w:val="24"/>
        </w:rPr>
      </w:pPr>
      <w:r w:rsidRPr="004F115C">
        <w:rPr>
          <w:rFonts w:ascii="Arial" w:eastAsia="Times New Roman" w:hAnsi="Arial" w:cs="Arial"/>
          <w:sz w:val="24"/>
          <w:szCs w:val="24"/>
        </w:rPr>
        <w:t xml:space="preserve">This analysis is primarily conducted using secondary data sourced from Dhaka Bank PLC's Annual Reports, audited financial statements, Bangladesh Bank publications, and other pertinent documents. In addition, real data and insight collected during the internship at Central Processing Center (CPC), Trade Operations Department has augmented theoretical understanding of how the bank operates. </w:t>
      </w:r>
      <w:r w:rsidR="009F6D86">
        <w:rPr>
          <w:rFonts w:ascii="Arial" w:eastAsia="Times New Roman" w:hAnsi="Arial" w:cs="Arial"/>
          <w:sz w:val="24"/>
          <w:szCs w:val="24"/>
        </w:rPr>
        <w:t>Trend</w:t>
      </w:r>
      <w:r w:rsidRPr="004F115C">
        <w:rPr>
          <w:rFonts w:ascii="Arial" w:eastAsia="Times New Roman" w:hAnsi="Arial" w:cs="Arial"/>
          <w:sz w:val="24"/>
          <w:szCs w:val="24"/>
        </w:rPr>
        <w:t xml:space="preserve"> analysis</w:t>
      </w:r>
      <w:r w:rsidR="009F6D86">
        <w:rPr>
          <w:rFonts w:ascii="Arial" w:eastAsia="Times New Roman" w:hAnsi="Arial" w:cs="Arial"/>
          <w:sz w:val="24"/>
          <w:szCs w:val="24"/>
        </w:rPr>
        <w:t xml:space="preserve">, </w:t>
      </w:r>
      <w:r w:rsidRPr="004F115C">
        <w:rPr>
          <w:rFonts w:ascii="Arial" w:eastAsia="Times New Roman" w:hAnsi="Arial" w:cs="Arial"/>
          <w:sz w:val="24"/>
          <w:szCs w:val="24"/>
        </w:rPr>
        <w:t xml:space="preserve">ratio analysis, </w:t>
      </w:r>
      <w:r w:rsidR="009F6D86">
        <w:rPr>
          <w:rFonts w:ascii="Arial" w:eastAsia="Times New Roman" w:hAnsi="Arial" w:cs="Arial"/>
          <w:sz w:val="24"/>
          <w:szCs w:val="24"/>
        </w:rPr>
        <w:t xml:space="preserve">comparative analysis and DuPont analysis </w:t>
      </w:r>
      <w:r w:rsidRPr="004F115C">
        <w:rPr>
          <w:rFonts w:ascii="Arial" w:eastAsia="Times New Roman" w:hAnsi="Arial" w:cs="Arial"/>
          <w:sz w:val="24"/>
          <w:szCs w:val="24"/>
        </w:rPr>
        <w:t>were used to assess the resilience of the bank.</w:t>
      </w:r>
    </w:p>
    <w:p w:rsidR="004F115C" w:rsidRPr="004F115C" w:rsidRDefault="004F115C" w:rsidP="004F115C">
      <w:pPr>
        <w:spacing w:after="0" w:line="360" w:lineRule="auto"/>
        <w:jc w:val="both"/>
        <w:rPr>
          <w:rFonts w:ascii="Arial" w:eastAsia="Times New Roman" w:hAnsi="Arial" w:cs="Arial"/>
          <w:sz w:val="24"/>
          <w:szCs w:val="24"/>
        </w:rPr>
      </w:pPr>
      <w:r w:rsidRPr="004F115C">
        <w:rPr>
          <w:rFonts w:ascii="Arial" w:eastAsia="Times New Roman" w:hAnsi="Arial" w:cs="Arial"/>
          <w:sz w:val="24"/>
          <w:szCs w:val="24"/>
        </w:rPr>
        <w:t>So, the data display that Dhaka Bank PLC improve somewhat constant in its cost efficiency till over the total research period. On the cost side, Cost-to-Income Ratio improved overall, with operating expenses being kept under better control while Revenue per Employee increased pointing to productive capture of growth in employee numbers. But headline operating costs–most notably on the staff and administrative side–have continued to rise, pressuring overall cost control.</w:t>
      </w:r>
    </w:p>
    <w:p w:rsidR="004F115C" w:rsidRPr="004F115C" w:rsidRDefault="004F115C" w:rsidP="004F115C">
      <w:pPr>
        <w:spacing w:after="0" w:line="360" w:lineRule="auto"/>
        <w:jc w:val="both"/>
        <w:rPr>
          <w:rFonts w:ascii="Arial" w:eastAsia="Times New Roman" w:hAnsi="Arial" w:cs="Arial"/>
          <w:sz w:val="24"/>
          <w:szCs w:val="24"/>
        </w:rPr>
      </w:pPr>
      <w:r w:rsidRPr="004F115C">
        <w:rPr>
          <w:rFonts w:ascii="Arial" w:eastAsia="Times New Roman" w:hAnsi="Arial" w:cs="Arial"/>
          <w:sz w:val="24"/>
          <w:szCs w:val="24"/>
        </w:rPr>
        <w:t>The profit margin analysis also reveals an increase in operating income, but a decrease in the profitability ratios (ROA, ROE and NPM). As for the major reason that shareholder returns fell, it was declining profitability, according to a DuPont study. Then again, the report additionally demonstrated on satisfactory working productivity of Dhaka Bank PLC with shortcomings in benefits maintaining. Keeping up the attention on cost saving, productivity improvement, digital transformation and revenue diversification boosts its operational and financial performance.</w:t>
      </w:r>
    </w:p>
    <w:bookmarkEnd w:id="6"/>
    <w:p w:rsidR="00716D91" w:rsidRDefault="00716D91" w:rsidP="00716D91">
      <w:pPr>
        <w:spacing w:after="0" w:line="360" w:lineRule="auto"/>
        <w:jc w:val="both"/>
        <w:rPr>
          <w:rFonts w:ascii="Arial" w:eastAsia="Times New Roman" w:hAnsi="Arial" w:cs="Arial"/>
          <w:sz w:val="24"/>
          <w:szCs w:val="24"/>
        </w:rPr>
      </w:pPr>
      <w:r w:rsidRPr="004248FE">
        <w:rPr>
          <w:rFonts w:ascii="Arial" w:hAnsi="Arial" w:cs="Arial"/>
          <w:sz w:val="24"/>
          <w:szCs w:val="24"/>
        </w:rPr>
        <w:br w:type="page"/>
      </w:r>
    </w:p>
    <w:sdt>
      <w:sdtPr>
        <w:rPr>
          <w:rFonts w:ascii="Arial" w:eastAsia="Calibri" w:hAnsi="Arial" w:cs="Arial"/>
          <w:b w:val="0"/>
          <w:bCs w:val="0"/>
          <w:color w:val="auto"/>
          <w:sz w:val="22"/>
          <w:szCs w:val="22"/>
          <w:lang w:eastAsia="en-US"/>
        </w:rPr>
        <w:id w:val="1595287686"/>
        <w:docPartObj>
          <w:docPartGallery w:val="Table of Contents"/>
          <w:docPartUnique/>
        </w:docPartObj>
      </w:sdtPr>
      <w:sdtContent>
        <w:p w:rsidR="00716D91" w:rsidRPr="0043131B" w:rsidRDefault="00716D91" w:rsidP="00AC049E">
          <w:pPr>
            <w:pStyle w:val="TOCHeading1"/>
            <w:spacing w:line="360" w:lineRule="auto"/>
            <w:jc w:val="center"/>
            <w:rPr>
              <w:rFonts w:ascii="Arial" w:hAnsi="Arial" w:cs="Arial"/>
              <w:sz w:val="36"/>
              <w:szCs w:val="36"/>
            </w:rPr>
          </w:pPr>
          <w:r w:rsidRPr="0043131B">
            <w:rPr>
              <w:rFonts w:ascii="Arial" w:hAnsi="Arial" w:cs="Arial"/>
              <w:sz w:val="36"/>
              <w:szCs w:val="36"/>
            </w:rPr>
            <w:t>Table of Contents</w:t>
          </w:r>
        </w:p>
        <w:p w:rsidR="00E04699" w:rsidRPr="00FF16F9" w:rsidRDefault="00716D91">
          <w:pPr>
            <w:pStyle w:val="TOC1"/>
            <w:tabs>
              <w:tab w:val="right" w:leader="dot" w:pos="9350"/>
            </w:tabs>
            <w:rPr>
              <w:rFonts w:ascii="Arial" w:eastAsiaTheme="minorEastAsia" w:hAnsi="Arial" w:cs="Arial"/>
              <w:noProof/>
            </w:rPr>
          </w:pPr>
          <w:r w:rsidRPr="00C736BD">
            <w:rPr>
              <w:rFonts w:ascii="Arial" w:hAnsi="Arial" w:cs="Arial"/>
              <w:sz w:val="24"/>
              <w:szCs w:val="24"/>
            </w:rPr>
            <w:fldChar w:fldCharType="begin"/>
          </w:r>
          <w:r w:rsidRPr="00C736BD">
            <w:rPr>
              <w:rFonts w:ascii="Arial" w:hAnsi="Arial" w:cs="Arial"/>
              <w:sz w:val="24"/>
              <w:szCs w:val="24"/>
            </w:rPr>
            <w:instrText xml:space="preserve"> TOC \o "1-3" \h \z \u </w:instrText>
          </w:r>
          <w:r w:rsidRPr="00C736BD">
            <w:rPr>
              <w:rFonts w:ascii="Arial" w:hAnsi="Arial" w:cs="Arial"/>
              <w:sz w:val="24"/>
              <w:szCs w:val="24"/>
            </w:rPr>
            <w:fldChar w:fldCharType="separate"/>
          </w:r>
          <w:hyperlink w:anchor="_Toc235330051" w:history="1">
            <w:r w:rsidR="00E04699" w:rsidRPr="00FF16F9">
              <w:rPr>
                <w:rStyle w:val="Hyperlink"/>
                <w:rFonts w:ascii="Arial" w:hAnsi="Arial" w:cs="Arial"/>
                <w:noProof/>
              </w:rPr>
              <w:t>Letter of Transmittal</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_Toc235330051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iii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2" w:history="1">
            <w:r w:rsidR="00E04699" w:rsidRPr="00FF16F9">
              <w:rPr>
                <w:rStyle w:val="Hyperlink"/>
                <w:rFonts w:ascii="Arial" w:hAnsi="Arial" w:cs="Arial"/>
                <w:noProof/>
              </w:rPr>
              <w:t>Certification of Similarity Index</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_Toc235330052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iv</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3" w:history="1">
            <w:r w:rsidR="00E04699" w:rsidRPr="00FF16F9">
              <w:rPr>
                <w:rStyle w:val="Hyperlink"/>
                <w:rFonts w:ascii="Arial" w:hAnsi="Arial" w:cs="Arial"/>
                <w:noProof/>
              </w:rPr>
              <w:t>Declaration of the Student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_Toc235330053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v</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4" w:history="1">
            <w:r w:rsidR="00E04699" w:rsidRPr="00FF16F9">
              <w:rPr>
                <w:rStyle w:val="Hyperlink"/>
                <w:rFonts w:ascii="Arial" w:hAnsi="Arial" w:cs="Arial"/>
                <w:noProof/>
              </w:rPr>
              <w:t>Corporate Evidence</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_Toc235330054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vi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5" w:history="1">
            <w:r w:rsidR="00E04699" w:rsidRPr="00FF16F9">
              <w:rPr>
                <w:rStyle w:val="Hyperlink"/>
                <w:rFonts w:ascii="Arial" w:hAnsi="Arial" w:cs="Arial"/>
                <w:noProof/>
              </w:rPr>
              <w:t>Acknowledgement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_Toc235330055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vii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6" w:history="1">
            <w:r w:rsidR="00E04699" w:rsidRPr="00FF16F9">
              <w:rPr>
                <w:rStyle w:val="Hyperlink"/>
                <w:rFonts w:ascii="Arial" w:hAnsi="Arial" w:cs="Arial"/>
                <w:noProof/>
              </w:rPr>
              <w:t>Executive Summary</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_Toc235330056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viii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7" w:history="1">
            <w:r w:rsidR="00E04699" w:rsidRPr="00FF16F9">
              <w:rPr>
                <w:rStyle w:val="Hyperlink"/>
                <w:rFonts w:ascii="Arial" w:hAnsi="Arial" w:cs="Arial"/>
                <w:noProof/>
              </w:rPr>
              <w:t>List of Tables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_Toc235330057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xi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8" w:history="1">
            <w:r w:rsidR="00E04699" w:rsidRPr="00FF16F9">
              <w:rPr>
                <w:rStyle w:val="Hyperlink"/>
                <w:rFonts w:ascii="Arial" w:hAnsi="Arial" w:cs="Arial"/>
                <w:noProof/>
              </w:rPr>
              <w:t>List of Figures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_Toc235330058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xii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59" w:history="1">
            <w:r w:rsidR="00E04699" w:rsidRPr="00FF16F9">
              <w:rPr>
                <w:rStyle w:val="Hyperlink"/>
                <w:rFonts w:ascii="Arial" w:hAnsi="Arial" w:cs="Arial"/>
                <w:noProof/>
              </w:rPr>
              <w:t>List of Acronyms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_Toc235330059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xiii</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60" w:history="1">
            <w:r w:rsidR="00E04699" w:rsidRPr="00FF16F9">
              <w:rPr>
                <w:rStyle w:val="Hyperlink"/>
                <w:rFonts w:ascii="Arial" w:hAnsi="Arial" w:cs="Arial"/>
                <w:noProof/>
              </w:rPr>
              <w:t>CHAPTER: 1</w:t>
            </w:r>
            <w:r w:rsidR="00E1432F">
              <w:rPr>
                <w:rStyle w:val="Hyperlink"/>
                <w:rFonts w:ascii="Arial" w:hAnsi="Arial" w:cs="Arial"/>
                <w:noProof/>
              </w:rPr>
              <w:t xml:space="preserve"> </w:t>
            </w:r>
            <w:r w:rsidR="00E1432F" w:rsidRPr="00E1432F">
              <w:t xml:space="preserve"> </w:t>
            </w:r>
            <w:r w:rsidR="00E1432F" w:rsidRPr="00E1432F">
              <w:rPr>
                <w:rStyle w:val="Hyperlink"/>
                <w:rFonts w:ascii="Arial" w:hAnsi="Arial" w:cs="Arial"/>
                <w:noProof/>
              </w:rPr>
              <w:t>INTRODUCTION</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_Toc235330060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1</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1" w:history="1">
            <w:r w:rsidR="00E04699" w:rsidRPr="00FF16F9">
              <w:rPr>
                <w:rStyle w:val="Hyperlink"/>
                <w:rFonts w:ascii="Arial" w:eastAsiaTheme="majorEastAsia" w:hAnsi="Arial" w:cs="Arial"/>
                <w:noProof/>
              </w:rPr>
              <w:t>1.1 Background of the Report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_Toc235330061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2" w:history="1">
            <w:r w:rsidR="00E04699" w:rsidRPr="00FF16F9">
              <w:rPr>
                <w:rStyle w:val="Hyperlink"/>
                <w:rFonts w:ascii="Arial" w:eastAsiaTheme="majorEastAsia" w:hAnsi="Arial" w:cs="Arial"/>
                <w:noProof/>
              </w:rPr>
              <w:t>1.2 Objectives of the Report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_Toc235330062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3" w:history="1">
            <w:r w:rsidR="00E04699" w:rsidRPr="00FF16F9">
              <w:rPr>
                <w:rStyle w:val="Hyperlink"/>
                <w:rFonts w:ascii="Arial" w:eastAsiaTheme="majorEastAsia" w:hAnsi="Arial" w:cs="Arial"/>
                <w:noProof/>
              </w:rPr>
              <w:t>1.3 Methodology</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_Toc235330063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3</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4" w:history="1">
            <w:r w:rsidR="00E04699" w:rsidRPr="00FF16F9">
              <w:rPr>
                <w:rStyle w:val="Hyperlink"/>
                <w:rFonts w:ascii="Arial" w:eastAsiaTheme="majorEastAsia" w:hAnsi="Arial" w:cs="Arial"/>
                <w:noProof/>
              </w:rPr>
              <w:t>1.4 Rationale of the Report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_Toc235330064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4</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5" w:history="1">
            <w:r w:rsidR="00E04699" w:rsidRPr="00FF16F9">
              <w:rPr>
                <w:rStyle w:val="Hyperlink"/>
                <w:rFonts w:ascii="Arial" w:eastAsiaTheme="majorEastAsia" w:hAnsi="Arial" w:cs="Arial"/>
                <w:noProof/>
              </w:rPr>
              <w:t>1.5 Scope and Limitations of the Report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_Toc235330065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4</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66" w:history="1">
            <w:r w:rsidR="00E04699" w:rsidRPr="00FF16F9">
              <w:rPr>
                <w:rStyle w:val="Hyperlink"/>
                <w:rFonts w:ascii="Arial" w:eastAsiaTheme="majorEastAsia" w:hAnsi="Arial" w:cs="Arial"/>
                <w:noProof/>
              </w:rPr>
              <w:t>1.6 Definition of Key Terms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_Toc235330066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5</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67" w:history="1">
            <w:r w:rsidR="00E04699" w:rsidRPr="00FF16F9">
              <w:rPr>
                <w:rStyle w:val="Hyperlink"/>
                <w:rFonts w:ascii="Arial" w:hAnsi="Arial" w:cs="Arial"/>
                <w:noProof/>
              </w:rPr>
              <w:t>CHAPTER: 2</w:t>
            </w:r>
            <w:r w:rsidR="00E1432F" w:rsidRPr="00E1432F">
              <w:t xml:space="preserve"> </w:t>
            </w:r>
            <w:r w:rsidR="00E1432F">
              <w:t xml:space="preserve"> </w:t>
            </w:r>
            <w:r w:rsidR="00E1432F" w:rsidRPr="00E1432F">
              <w:rPr>
                <w:rStyle w:val="Hyperlink"/>
                <w:rFonts w:ascii="Arial" w:hAnsi="Arial" w:cs="Arial"/>
                <w:noProof/>
              </w:rPr>
              <w:t>COMPANY AND INDUSTRY PROFILE</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_Toc235330067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6</w:t>
            </w:r>
            <w:r w:rsidR="00E04699" w:rsidRPr="00FF16F9">
              <w:rPr>
                <w:rFonts w:ascii="Arial" w:hAnsi="Arial" w:cs="Arial"/>
                <w:noProof/>
                <w:webHidden/>
              </w:rPr>
              <w:fldChar w:fldCharType="end"/>
            </w:r>
          </w:hyperlink>
        </w:p>
        <w:p w:rsidR="00E04699" w:rsidRPr="00FF16F9" w:rsidRDefault="00E04699">
          <w:pPr>
            <w:pStyle w:val="TOC2"/>
            <w:tabs>
              <w:tab w:val="right" w:leader="dot" w:pos="9350"/>
            </w:tabs>
            <w:rPr>
              <w:rFonts w:ascii="Arial" w:eastAsiaTheme="minorEastAsia" w:hAnsi="Arial" w:cs="Arial"/>
              <w:noProof/>
            </w:rPr>
          </w:pPr>
          <w:r w:rsidRPr="00FF16F9">
            <w:rPr>
              <w:rStyle w:val="Hyperlink"/>
              <w:rFonts w:ascii="Arial" w:hAnsi="Arial" w:cs="Arial"/>
              <w:noProof/>
              <w:color w:val="000000" w:themeColor="text1"/>
              <w:u w:val="none"/>
            </w:rPr>
            <w:t>2</w:t>
          </w:r>
          <w:hyperlink w:anchor="_Toc235330068" w:history="1">
            <w:r w:rsidRPr="00FF16F9">
              <w:rPr>
                <w:rStyle w:val="Hyperlink"/>
                <w:rFonts w:ascii="Arial" w:eastAsia="Times New Roman" w:hAnsi="Arial" w:cs="Arial"/>
                <w:bCs/>
                <w:noProof/>
              </w:rPr>
              <w:t>.1 Company Analysis</w:t>
            </w:r>
            <w:r w:rsidRPr="00FF16F9">
              <w:rPr>
                <w:rFonts w:ascii="Arial" w:hAnsi="Arial" w:cs="Arial"/>
                <w:noProof/>
                <w:webHidden/>
              </w:rPr>
              <w:tab/>
            </w:r>
            <w:r w:rsidRPr="00FF16F9">
              <w:rPr>
                <w:rFonts w:ascii="Arial" w:hAnsi="Arial" w:cs="Arial"/>
                <w:noProof/>
                <w:webHidden/>
              </w:rPr>
              <w:fldChar w:fldCharType="begin"/>
            </w:r>
            <w:r w:rsidRPr="00FF16F9">
              <w:rPr>
                <w:rFonts w:ascii="Arial" w:hAnsi="Arial" w:cs="Arial"/>
                <w:noProof/>
                <w:webHidden/>
              </w:rPr>
              <w:instrText xml:space="preserve"> PAGEREF _Toc235330068 \h </w:instrText>
            </w:r>
            <w:r w:rsidRPr="00FF16F9">
              <w:rPr>
                <w:rFonts w:ascii="Arial" w:hAnsi="Arial" w:cs="Arial"/>
                <w:noProof/>
                <w:webHidden/>
              </w:rPr>
            </w:r>
            <w:r w:rsidRPr="00FF16F9">
              <w:rPr>
                <w:rFonts w:ascii="Arial" w:hAnsi="Arial" w:cs="Arial"/>
                <w:noProof/>
                <w:webHidden/>
              </w:rPr>
              <w:fldChar w:fldCharType="separate"/>
            </w:r>
            <w:r w:rsidR="00952216">
              <w:rPr>
                <w:rFonts w:ascii="Arial" w:hAnsi="Arial" w:cs="Arial"/>
                <w:noProof/>
                <w:webHidden/>
              </w:rPr>
              <w:t>7</w:t>
            </w:r>
            <w:r w:rsidRPr="00FF16F9">
              <w:rPr>
                <w:rFonts w:ascii="Arial" w:hAnsi="Arial" w:cs="Arial"/>
                <w:noProof/>
                <w:webHidden/>
              </w:rPr>
              <w:fldChar w:fldCharType="end"/>
            </w:r>
          </w:hyperlink>
        </w:p>
        <w:p w:rsidR="00E04699" w:rsidRPr="00FF16F9" w:rsidRDefault="007571AB" w:rsidP="008C50D6">
          <w:pPr>
            <w:pStyle w:val="TOC3"/>
            <w:rPr>
              <w:rFonts w:eastAsiaTheme="minorEastAsia"/>
              <w:noProof/>
            </w:rPr>
          </w:pPr>
          <w:hyperlink w:anchor="_Toc235330069" w:history="1">
            <w:r w:rsidR="00E04699" w:rsidRPr="00FF16F9">
              <w:rPr>
                <w:rStyle w:val="Hyperlink"/>
                <w:rFonts w:ascii="Arial" w:eastAsia="Times New Roman" w:hAnsi="Arial" w:cs="Arial"/>
                <w:bCs/>
                <w:noProof/>
              </w:rPr>
              <w:t>2.1.1 Overview and History</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_Toc235330069 \h </w:instrText>
            </w:r>
            <w:r w:rsidR="00E04699" w:rsidRPr="00FF16F9">
              <w:rPr>
                <w:noProof/>
                <w:webHidden/>
              </w:rPr>
            </w:r>
            <w:r w:rsidR="00E04699" w:rsidRPr="00FF16F9">
              <w:rPr>
                <w:noProof/>
                <w:webHidden/>
              </w:rPr>
              <w:fldChar w:fldCharType="separate"/>
            </w:r>
            <w:r w:rsidR="00952216">
              <w:rPr>
                <w:noProof/>
                <w:webHidden/>
              </w:rPr>
              <w:t>7</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0" w:history="1">
            <w:r w:rsidR="00E04699" w:rsidRPr="00FF16F9">
              <w:rPr>
                <w:rStyle w:val="Hyperlink"/>
                <w:rFonts w:ascii="Arial" w:eastAsia="Times New Roman" w:hAnsi="Arial" w:cs="Arial"/>
                <w:bCs/>
                <w:noProof/>
              </w:rPr>
              <w:t>2.1.2 Vision, Mission &amp; Core Values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_Toc235330070 \h </w:instrText>
            </w:r>
            <w:r w:rsidR="00E04699" w:rsidRPr="00FF16F9">
              <w:rPr>
                <w:noProof/>
                <w:webHidden/>
              </w:rPr>
            </w:r>
            <w:r w:rsidR="00E04699" w:rsidRPr="00FF16F9">
              <w:rPr>
                <w:noProof/>
                <w:webHidden/>
              </w:rPr>
              <w:fldChar w:fldCharType="separate"/>
            </w:r>
            <w:r w:rsidR="00952216">
              <w:rPr>
                <w:noProof/>
                <w:webHidden/>
              </w:rPr>
              <w:t>8</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1" w:history="1">
            <w:r w:rsidR="00E04699" w:rsidRPr="00FF16F9">
              <w:rPr>
                <w:rStyle w:val="Hyperlink"/>
                <w:rFonts w:ascii="Arial" w:eastAsia="Times New Roman" w:hAnsi="Arial" w:cs="Arial"/>
                <w:bCs/>
                <w:noProof/>
              </w:rPr>
              <w:t>2.1.3 Business Growth and Performance</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_Toc235330071 \h </w:instrText>
            </w:r>
            <w:r w:rsidR="00E04699" w:rsidRPr="00FF16F9">
              <w:rPr>
                <w:noProof/>
                <w:webHidden/>
              </w:rPr>
            </w:r>
            <w:r w:rsidR="00E04699" w:rsidRPr="00FF16F9">
              <w:rPr>
                <w:noProof/>
                <w:webHidden/>
              </w:rPr>
              <w:fldChar w:fldCharType="separate"/>
            </w:r>
            <w:r w:rsidR="00952216">
              <w:rPr>
                <w:noProof/>
                <w:webHidden/>
              </w:rPr>
              <w:t>9</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2" w:history="1">
            <w:r w:rsidR="00E04699" w:rsidRPr="00FF16F9">
              <w:rPr>
                <w:rStyle w:val="Hyperlink"/>
                <w:rFonts w:ascii="Arial" w:eastAsia="Times New Roman" w:hAnsi="Arial" w:cs="Arial"/>
                <w:bCs/>
                <w:noProof/>
              </w:rPr>
              <w:t>2.1.4 Products and Services, Customer Segments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_Toc235330072 \h </w:instrText>
            </w:r>
            <w:r w:rsidR="00E04699" w:rsidRPr="00FF16F9">
              <w:rPr>
                <w:noProof/>
                <w:webHidden/>
              </w:rPr>
            </w:r>
            <w:r w:rsidR="00E04699" w:rsidRPr="00FF16F9">
              <w:rPr>
                <w:noProof/>
                <w:webHidden/>
              </w:rPr>
              <w:fldChar w:fldCharType="separate"/>
            </w:r>
            <w:r w:rsidR="00952216">
              <w:rPr>
                <w:noProof/>
                <w:webHidden/>
              </w:rPr>
              <w:t>9</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3" w:history="1">
            <w:r w:rsidR="00E04699" w:rsidRPr="00FF16F9">
              <w:rPr>
                <w:rStyle w:val="Hyperlink"/>
                <w:rFonts w:ascii="Arial" w:eastAsia="Times New Roman" w:hAnsi="Arial" w:cs="Arial"/>
                <w:bCs/>
                <w:noProof/>
              </w:rPr>
              <w:t>2.1.5 Company Operations and Activities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_Toc235330073 \h </w:instrText>
            </w:r>
            <w:r w:rsidR="00E04699" w:rsidRPr="00FF16F9">
              <w:rPr>
                <w:noProof/>
                <w:webHidden/>
              </w:rPr>
            </w:r>
            <w:r w:rsidR="00E04699" w:rsidRPr="00FF16F9">
              <w:rPr>
                <w:noProof/>
                <w:webHidden/>
              </w:rPr>
              <w:fldChar w:fldCharType="separate"/>
            </w:r>
            <w:r w:rsidR="00952216">
              <w:rPr>
                <w:noProof/>
                <w:webHidden/>
              </w:rPr>
              <w:t>11</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4" w:history="1">
            <w:r w:rsidR="00E04699" w:rsidRPr="00FF16F9">
              <w:rPr>
                <w:rStyle w:val="Hyperlink"/>
                <w:rFonts w:ascii="Arial" w:eastAsia="Times New Roman" w:hAnsi="Arial" w:cs="Arial"/>
                <w:bCs/>
                <w:noProof/>
              </w:rPr>
              <w:t>2.1.6 SWOT Analysis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_Toc235330074 \h </w:instrText>
            </w:r>
            <w:r w:rsidR="00E04699" w:rsidRPr="00FF16F9">
              <w:rPr>
                <w:noProof/>
                <w:webHidden/>
              </w:rPr>
            </w:r>
            <w:r w:rsidR="00E04699" w:rsidRPr="00FF16F9">
              <w:rPr>
                <w:noProof/>
                <w:webHidden/>
              </w:rPr>
              <w:fldChar w:fldCharType="separate"/>
            </w:r>
            <w:r w:rsidR="00952216">
              <w:rPr>
                <w:noProof/>
                <w:webHidden/>
              </w:rPr>
              <w:t>13</w:t>
            </w:r>
            <w:r w:rsidR="00E04699" w:rsidRPr="00FF16F9">
              <w:rPr>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75" w:history="1">
            <w:r w:rsidR="00E04699" w:rsidRPr="00FF16F9">
              <w:rPr>
                <w:rStyle w:val="Hyperlink"/>
                <w:rFonts w:ascii="Arial" w:eastAsia="Times New Roman" w:hAnsi="Arial" w:cs="Arial"/>
                <w:bCs/>
                <w:noProof/>
              </w:rPr>
              <w:t>2.2 Industry Analysis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_Toc235330075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15</w:t>
            </w:r>
            <w:r w:rsidR="00E04699" w:rsidRPr="00FF16F9">
              <w:rPr>
                <w:rFonts w:ascii="Arial" w:hAnsi="Arial" w:cs="Arial"/>
                <w:noProof/>
                <w:webHidden/>
              </w:rPr>
              <w:fldChar w:fldCharType="end"/>
            </w:r>
          </w:hyperlink>
        </w:p>
        <w:p w:rsidR="00E04699" w:rsidRPr="00FF16F9" w:rsidRDefault="007571AB" w:rsidP="008C50D6">
          <w:pPr>
            <w:pStyle w:val="TOC3"/>
            <w:rPr>
              <w:rFonts w:eastAsiaTheme="minorEastAsia"/>
              <w:noProof/>
            </w:rPr>
          </w:pPr>
          <w:hyperlink w:anchor="_Toc235330076" w:history="1">
            <w:r w:rsidR="00E04699" w:rsidRPr="00FF16F9">
              <w:rPr>
                <w:rStyle w:val="Hyperlink"/>
                <w:rFonts w:ascii="Arial" w:eastAsia="Times New Roman" w:hAnsi="Arial" w:cs="Arial"/>
                <w:bCs/>
                <w:noProof/>
              </w:rPr>
              <w:t>2.2.1 Overview of the Banking Industry</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_Toc235330076 \h </w:instrText>
            </w:r>
            <w:r w:rsidR="00E04699" w:rsidRPr="00FF16F9">
              <w:rPr>
                <w:noProof/>
                <w:webHidden/>
              </w:rPr>
            </w:r>
            <w:r w:rsidR="00E04699" w:rsidRPr="00FF16F9">
              <w:rPr>
                <w:noProof/>
                <w:webHidden/>
              </w:rPr>
              <w:fldChar w:fldCharType="separate"/>
            </w:r>
            <w:r w:rsidR="00952216">
              <w:rPr>
                <w:noProof/>
                <w:webHidden/>
              </w:rPr>
              <w:t>15</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7" w:history="1">
            <w:r w:rsidR="00E04699" w:rsidRPr="00FF16F9">
              <w:rPr>
                <w:rStyle w:val="Hyperlink"/>
                <w:rFonts w:ascii="Arial" w:eastAsia="Times New Roman" w:hAnsi="Arial" w:cs="Arial"/>
                <w:bCs/>
                <w:noProof/>
              </w:rPr>
              <w:t>2.2.2 Industry Size, Trends, and Maturity</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_Toc235330077 \h </w:instrText>
            </w:r>
            <w:r w:rsidR="00E04699" w:rsidRPr="00FF16F9">
              <w:rPr>
                <w:noProof/>
                <w:webHidden/>
              </w:rPr>
            </w:r>
            <w:r w:rsidR="00E04699" w:rsidRPr="00FF16F9">
              <w:rPr>
                <w:noProof/>
                <w:webHidden/>
              </w:rPr>
              <w:fldChar w:fldCharType="separate"/>
            </w:r>
            <w:r w:rsidR="00952216">
              <w:rPr>
                <w:noProof/>
                <w:webHidden/>
              </w:rPr>
              <w:t>15</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78" w:history="1">
            <w:r w:rsidR="00E04699" w:rsidRPr="00FF16F9">
              <w:rPr>
                <w:rStyle w:val="Hyperlink"/>
                <w:rFonts w:ascii="Arial" w:eastAsia="Times New Roman" w:hAnsi="Arial" w:cs="Arial"/>
                <w:bCs/>
                <w:noProof/>
              </w:rPr>
              <w:t>2.2.3 Industry SWOT Analysis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_Toc235330078 \h </w:instrText>
            </w:r>
            <w:r w:rsidR="00E04699" w:rsidRPr="00FF16F9">
              <w:rPr>
                <w:noProof/>
                <w:webHidden/>
              </w:rPr>
            </w:r>
            <w:r w:rsidR="00E04699" w:rsidRPr="00FF16F9">
              <w:rPr>
                <w:noProof/>
                <w:webHidden/>
              </w:rPr>
              <w:fldChar w:fldCharType="separate"/>
            </w:r>
            <w:r w:rsidR="00952216">
              <w:rPr>
                <w:noProof/>
                <w:webHidden/>
              </w:rPr>
              <w:t>17</w:t>
            </w:r>
            <w:r w:rsidR="00E04699" w:rsidRPr="00FF16F9">
              <w:rPr>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79" w:history="1">
            <w:r w:rsidR="00E04699" w:rsidRPr="00FF16F9">
              <w:rPr>
                <w:rStyle w:val="Hyperlink"/>
                <w:rFonts w:ascii="Arial" w:hAnsi="Arial" w:cs="Arial"/>
                <w:noProof/>
              </w:rPr>
              <w:t>CHAPTER: 3</w:t>
            </w:r>
            <w:r w:rsidR="00E1432F" w:rsidRPr="00E1432F">
              <w:t xml:space="preserve"> </w:t>
            </w:r>
            <w:r w:rsidR="00E1432F">
              <w:t xml:space="preserve"> </w:t>
            </w:r>
            <w:r w:rsidR="00E1432F" w:rsidRPr="00E1432F">
              <w:rPr>
                <w:rStyle w:val="Hyperlink"/>
                <w:rFonts w:ascii="Arial" w:hAnsi="Arial" w:cs="Arial"/>
                <w:noProof/>
              </w:rPr>
              <w:t>INTERNSHIP EXPERIENCE</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_Toc235330079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19</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0" w:history="1">
            <w:r w:rsidR="00E04699" w:rsidRPr="00FF16F9">
              <w:rPr>
                <w:rStyle w:val="Hyperlink"/>
                <w:rFonts w:ascii="Arial" w:hAnsi="Arial" w:cs="Arial"/>
                <w:noProof/>
              </w:rPr>
              <w:t>3.1 Position, Duties, and Responsibilities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_Toc235330080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20</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1" w:history="1">
            <w:r w:rsidR="00E04699" w:rsidRPr="00FF16F9">
              <w:rPr>
                <w:rStyle w:val="Hyperlink"/>
                <w:rFonts w:ascii="Arial" w:hAnsi="Arial" w:cs="Arial"/>
                <w:noProof/>
              </w:rPr>
              <w:t>3.2 Training &amp; Development</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_Toc235330081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21</w:t>
            </w:r>
            <w:r w:rsidR="00E04699" w:rsidRPr="00FF16F9">
              <w:rPr>
                <w:rFonts w:ascii="Arial" w:hAnsi="Arial" w:cs="Arial"/>
                <w:noProof/>
                <w:webHidden/>
              </w:rPr>
              <w:fldChar w:fldCharType="end"/>
            </w:r>
          </w:hyperlink>
        </w:p>
        <w:p w:rsidR="00E04699" w:rsidRPr="00FF16F9" w:rsidRDefault="007571AB" w:rsidP="008C50D6">
          <w:pPr>
            <w:pStyle w:val="TOC3"/>
            <w:rPr>
              <w:rFonts w:eastAsiaTheme="minorEastAsia"/>
              <w:noProof/>
            </w:rPr>
          </w:pPr>
          <w:hyperlink w:anchor="_Toc235330082" w:history="1">
            <w:r w:rsidR="00E04699" w:rsidRPr="00FF16F9">
              <w:rPr>
                <w:rStyle w:val="Hyperlink"/>
                <w:rFonts w:ascii="Arial" w:hAnsi="Arial" w:cs="Arial"/>
                <w:noProof/>
              </w:rPr>
              <w:t>3.2.1 On-the-Job Training through Practical Exposure in Trade Operations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_Toc235330082 \h </w:instrText>
            </w:r>
            <w:r w:rsidR="00E04699" w:rsidRPr="00FF16F9">
              <w:rPr>
                <w:noProof/>
                <w:webHidden/>
              </w:rPr>
            </w:r>
            <w:r w:rsidR="00E04699" w:rsidRPr="00FF16F9">
              <w:rPr>
                <w:noProof/>
                <w:webHidden/>
              </w:rPr>
              <w:fldChar w:fldCharType="separate"/>
            </w:r>
            <w:r w:rsidR="00952216">
              <w:rPr>
                <w:noProof/>
                <w:webHidden/>
              </w:rPr>
              <w:t>22</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83" w:history="1">
            <w:r w:rsidR="00E04699" w:rsidRPr="00FF16F9">
              <w:rPr>
                <w:rStyle w:val="Hyperlink"/>
                <w:rFonts w:ascii="Arial" w:hAnsi="Arial" w:cs="Arial"/>
                <w:noProof/>
              </w:rPr>
              <w:t>3.2.2 Teamwork and Communication</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_Toc235330083 \h </w:instrText>
            </w:r>
            <w:r w:rsidR="00E04699" w:rsidRPr="00FF16F9">
              <w:rPr>
                <w:noProof/>
                <w:webHidden/>
              </w:rPr>
            </w:r>
            <w:r w:rsidR="00E04699" w:rsidRPr="00FF16F9">
              <w:rPr>
                <w:noProof/>
                <w:webHidden/>
              </w:rPr>
              <w:fldChar w:fldCharType="separate"/>
            </w:r>
            <w:r w:rsidR="00952216">
              <w:rPr>
                <w:noProof/>
                <w:webHidden/>
              </w:rPr>
              <w:t>22</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84" w:history="1">
            <w:r w:rsidR="00E04699" w:rsidRPr="00FF16F9">
              <w:rPr>
                <w:rStyle w:val="Hyperlink"/>
                <w:rFonts w:ascii="Arial" w:hAnsi="Arial" w:cs="Arial"/>
                <w:noProof/>
              </w:rPr>
              <w:t>3.2.3 Skills Gained</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_Toc235330084 \h </w:instrText>
            </w:r>
            <w:r w:rsidR="00E04699" w:rsidRPr="00FF16F9">
              <w:rPr>
                <w:noProof/>
                <w:webHidden/>
              </w:rPr>
            </w:r>
            <w:r w:rsidR="00E04699" w:rsidRPr="00FF16F9">
              <w:rPr>
                <w:noProof/>
                <w:webHidden/>
              </w:rPr>
              <w:fldChar w:fldCharType="separate"/>
            </w:r>
            <w:r w:rsidR="00952216">
              <w:rPr>
                <w:noProof/>
                <w:webHidden/>
              </w:rPr>
              <w:t>23</w:t>
            </w:r>
            <w:r w:rsidR="00E04699" w:rsidRPr="00FF16F9">
              <w:rPr>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5" w:history="1">
            <w:r w:rsidR="00E04699" w:rsidRPr="00FF16F9">
              <w:rPr>
                <w:rStyle w:val="Hyperlink"/>
                <w:rFonts w:ascii="Arial" w:hAnsi="Arial" w:cs="Arial"/>
                <w:noProof/>
              </w:rPr>
              <w:t>3.3 Contribution to Organization</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_Toc235330085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23</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6" w:history="1">
            <w:r w:rsidR="00E04699" w:rsidRPr="00FF16F9">
              <w:rPr>
                <w:rStyle w:val="Hyperlink"/>
                <w:rFonts w:ascii="Arial" w:hAnsi="Arial" w:cs="Arial"/>
                <w:noProof/>
              </w:rPr>
              <w:t>3.4 Evaluation</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_Toc235330086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24</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7" w:history="1">
            <w:r w:rsidR="00E04699" w:rsidRPr="00FF16F9">
              <w:rPr>
                <w:rStyle w:val="Hyperlink"/>
                <w:rFonts w:ascii="Arial" w:hAnsi="Arial" w:cs="Arial"/>
                <w:noProof/>
              </w:rPr>
              <w:t>3.5 Skills Applied</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_Toc235330087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25</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88" w:history="1">
            <w:r w:rsidR="00E04699" w:rsidRPr="00FF16F9">
              <w:rPr>
                <w:rStyle w:val="Hyperlink"/>
                <w:rFonts w:ascii="Arial" w:eastAsiaTheme="majorEastAsia" w:hAnsi="Arial" w:cs="Arial"/>
                <w:bCs/>
                <w:noProof/>
              </w:rPr>
              <w:t>CHAPTER: 4</w:t>
            </w:r>
            <w:r w:rsidR="00E1432F" w:rsidRPr="00E1432F">
              <w:t xml:space="preserve"> </w:t>
            </w:r>
            <w:r w:rsidR="00E1432F">
              <w:t xml:space="preserve"> </w:t>
            </w:r>
            <w:r w:rsidR="008C50D6" w:rsidRPr="008C50D6">
              <w:rPr>
                <w:rStyle w:val="Hyperlink"/>
                <w:rFonts w:ascii="Arial" w:eastAsiaTheme="majorEastAsia" w:hAnsi="Arial" w:cs="Arial"/>
                <w:bCs/>
                <w:noProof/>
              </w:rPr>
              <w:t xml:space="preserve">ANALYSIS </w:t>
            </w:r>
            <w:r w:rsidR="008C50D6">
              <w:rPr>
                <w:rStyle w:val="Hyperlink"/>
                <w:rFonts w:ascii="Arial" w:eastAsiaTheme="majorEastAsia" w:hAnsi="Arial" w:cs="Arial"/>
                <w:bCs/>
                <w:noProof/>
              </w:rPr>
              <w:t xml:space="preserve">OF </w:t>
            </w:r>
            <w:r w:rsidR="008C50D6" w:rsidRPr="008C50D6">
              <w:rPr>
                <w:rStyle w:val="Hyperlink"/>
                <w:rFonts w:ascii="Arial" w:eastAsiaTheme="majorEastAsia" w:hAnsi="Arial" w:cs="Arial"/>
                <w:bCs/>
                <w:noProof/>
              </w:rPr>
              <w:t>COST EFFICIENCY, PROFITABILITY AND OPERATIONAL PERFORMANCE</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_Toc235330088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26</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89" w:history="1">
            <w:r w:rsidR="00E04699" w:rsidRPr="00FF16F9">
              <w:rPr>
                <w:rStyle w:val="Hyperlink"/>
                <w:rFonts w:ascii="Arial" w:eastAsiaTheme="majorEastAsia" w:hAnsi="Arial" w:cs="Arial"/>
                <w:noProof/>
              </w:rPr>
              <w:t>4.1 Overview of the Analysis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_Toc235330089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27</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90" w:history="1">
            <w:r w:rsidR="00E04699" w:rsidRPr="00FF16F9">
              <w:rPr>
                <w:rStyle w:val="Hyperlink"/>
                <w:rFonts w:ascii="Arial" w:eastAsiaTheme="majorEastAsia" w:hAnsi="Arial" w:cs="Arial"/>
                <w:noProof/>
              </w:rPr>
              <w:t>4.2 Cost Efficiency Analysis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_Toc235330090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28</w:t>
            </w:r>
            <w:r w:rsidR="00E04699" w:rsidRPr="00FF16F9">
              <w:rPr>
                <w:rFonts w:ascii="Arial" w:hAnsi="Arial" w:cs="Arial"/>
                <w:noProof/>
                <w:webHidden/>
              </w:rPr>
              <w:fldChar w:fldCharType="end"/>
            </w:r>
          </w:hyperlink>
        </w:p>
        <w:p w:rsidR="00E04699" w:rsidRPr="00FF16F9" w:rsidRDefault="007571AB" w:rsidP="008C50D6">
          <w:pPr>
            <w:pStyle w:val="TOC3"/>
            <w:rPr>
              <w:rFonts w:eastAsiaTheme="minorEastAsia"/>
              <w:noProof/>
            </w:rPr>
          </w:pPr>
          <w:hyperlink w:anchor="_Toc235330091" w:history="1">
            <w:r w:rsidR="00E04699" w:rsidRPr="00FF16F9">
              <w:rPr>
                <w:rStyle w:val="Hyperlink"/>
                <w:rFonts w:ascii="Arial" w:eastAsia="Times New Roman" w:hAnsi="Arial" w:cs="Arial"/>
                <w:bCs/>
                <w:noProof/>
              </w:rPr>
              <w:t>4.2.1 Trend Analysis of Cost Components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_Toc235330091 \h </w:instrText>
            </w:r>
            <w:r w:rsidR="00E04699" w:rsidRPr="00FF16F9">
              <w:rPr>
                <w:noProof/>
                <w:webHidden/>
              </w:rPr>
            </w:r>
            <w:r w:rsidR="00E04699" w:rsidRPr="00FF16F9">
              <w:rPr>
                <w:noProof/>
                <w:webHidden/>
              </w:rPr>
              <w:fldChar w:fldCharType="separate"/>
            </w:r>
            <w:r w:rsidR="00952216">
              <w:rPr>
                <w:noProof/>
                <w:webHidden/>
              </w:rPr>
              <w:t>28</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92" w:history="1">
            <w:r w:rsidR="00501183">
              <w:rPr>
                <w:rStyle w:val="Hyperlink"/>
                <w:rFonts w:ascii="Arial" w:eastAsia="Times New Roman" w:hAnsi="Arial" w:cs="Arial"/>
                <w:bCs/>
                <w:noProof/>
              </w:rPr>
              <w:t xml:space="preserve">4.2.2 </w:t>
            </w:r>
            <w:r w:rsidR="00E04699" w:rsidRPr="00FF16F9">
              <w:rPr>
                <w:rStyle w:val="Hyperlink"/>
                <w:rFonts w:ascii="Arial" w:eastAsia="Times New Roman" w:hAnsi="Arial" w:cs="Arial"/>
                <w:bCs/>
                <w:noProof/>
              </w:rPr>
              <w:t xml:space="preserve"> Assessment of Cost Efficiency Performance Through Ratios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_Toc235330092 \h </w:instrText>
            </w:r>
            <w:r w:rsidR="00E04699" w:rsidRPr="00FF16F9">
              <w:rPr>
                <w:noProof/>
                <w:webHidden/>
              </w:rPr>
            </w:r>
            <w:r w:rsidR="00E04699" w:rsidRPr="00FF16F9">
              <w:rPr>
                <w:noProof/>
                <w:webHidden/>
              </w:rPr>
              <w:fldChar w:fldCharType="separate"/>
            </w:r>
            <w:r w:rsidR="00952216">
              <w:rPr>
                <w:noProof/>
                <w:webHidden/>
              </w:rPr>
              <w:t>34</w:t>
            </w:r>
            <w:r w:rsidR="00E04699" w:rsidRPr="00FF16F9">
              <w:rPr>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093" w:history="1">
            <w:r w:rsidR="00E04699" w:rsidRPr="00FF16F9">
              <w:rPr>
                <w:rStyle w:val="Hyperlink"/>
                <w:rFonts w:ascii="Arial" w:eastAsiaTheme="majorEastAsia" w:hAnsi="Arial" w:cs="Arial"/>
                <w:bCs/>
                <w:noProof/>
              </w:rPr>
              <w:t>4.3 Analysis of Profitability</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_Toc235330093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40</w:t>
            </w:r>
            <w:r w:rsidR="00E04699" w:rsidRPr="00FF16F9">
              <w:rPr>
                <w:rFonts w:ascii="Arial" w:hAnsi="Arial" w:cs="Arial"/>
                <w:noProof/>
                <w:webHidden/>
              </w:rPr>
              <w:fldChar w:fldCharType="end"/>
            </w:r>
          </w:hyperlink>
        </w:p>
        <w:p w:rsidR="00E04699" w:rsidRPr="00FF16F9" w:rsidRDefault="007571AB" w:rsidP="008C50D6">
          <w:pPr>
            <w:pStyle w:val="TOC3"/>
            <w:rPr>
              <w:rFonts w:eastAsiaTheme="minorEastAsia"/>
              <w:noProof/>
            </w:rPr>
          </w:pPr>
          <w:hyperlink w:anchor="_Toc235330094" w:history="1">
            <w:r w:rsidR="00E04699" w:rsidRPr="00FF16F9">
              <w:rPr>
                <w:rStyle w:val="Hyperlink"/>
                <w:rFonts w:ascii="Arial" w:eastAsiaTheme="majorEastAsia" w:hAnsi="Arial" w:cs="Arial"/>
                <w:noProof/>
              </w:rPr>
              <w:t>4.3.1 Trend Analysis of Profitability Indicators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_Toc235330094 \h </w:instrText>
            </w:r>
            <w:r w:rsidR="00E04699" w:rsidRPr="00FF16F9">
              <w:rPr>
                <w:noProof/>
                <w:webHidden/>
              </w:rPr>
            </w:r>
            <w:r w:rsidR="00E04699" w:rsidRPr="00FF16F9">
              <w:rPr>
                <w:noProof/>
                <w:webHidden/>
              </w:rPr>
              <w:fldChar w:fldCharType="separate"/>
            </w:r>
            <w:r w:rsidR="00952216">
              <w:rPr>
                <w:noProof/>
                <w:webHidden/>
              </w:rPr>
              <w:t>40</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95" w:history="1">
            <w:r w:rsidR="00E04699" w:rsidRPr="00FF16F9">
              <w:rPr>
                <w:rStyle w:val="Hyperlink"/>
                <w:rFonts w:ascii="Arial" w:eastAsia="Times New Roman" w:hAnsi="Arial" w:cs="Arial"/>
                <w:bCs/>
                <w:noProof/>
              </w:rPr>
              <w:t>4.3.2 Assessment of Profitability through Ratios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_Toc235330095 \h </w:instrText>
            </w:r>
            <w:r w:rsidR="00E04699" w:rsidRPr="00FF16F9">
              <w:rPr>
                <w:noProof/>
                <w:webHidden/>
              </w:rPr>
            </w:r>
            <w:r w:rsidR="00E04699" w:rsidRPr="00FF16F9">
              <w:rPr>
                <w:noProof/>
                <w:webHidden/>
              </w:rPr>
              <w:fldChar w:fldCharType="separate"/>
            </w:r>
            <w:r w:rsidR="00952216">
              <w:rPr>
                <w:noProof/>
                <w:webHidden/>
              </w:rPr>
              <w:t>44</w:t>
            </w:r>
            <w:r w:rsidR="00E04699" w:rsidRPr="00FF16F9">
              <w:rPr>
                <w:noProof/>
                <w:webHidden/>
              </w:rPr>
              <w:fldChar w:fldCharType="end"/>
            </w:r>
          </w:hyperlink>
        </w:p>
        <w:p w:rsidR="00E04699" w:rsidRPr="00FF16F9" w:rsidRDefault="007571AB" w:rsidP="008C50D6">
          <w:pPr>
            <w:pStyle w:val="TOC3"/>
            <w:rPr>
              <w:rFonts w:eastAsiaTheme="minorEastAsia"/>
              <w:noProof/>
            </w:rPr>
          </w:pPr>
          <w:hyperlink w:anchor="_Toc235330096" w:history="1">
            <w:r w:rsidR="00E04699" w:rsidRPr="00FF16F9">
              <w:rPr>
                <w:rStyle w:val="Hyperlink"/>
                <w:rFonts w:ascii="Arial" w:eastAsiaTheme="majorEastAsia" w:hAnsi="Arial" w:cs="Arial"/>
                <w:noProof/>
              </w:rPr>
              <w:t>4.3.3 DuPont Analysis</w:t>
            </w:r>
            <w:r w:rsidR="00E04699" w:rsidRPr="00FF16F9">
              <w:rPr>
                <w:noProof/>
                <w:webHidden/>
              </w:rPr>
              <w:tab/>
            </w:r>
            <w:r w:rsidR="00E04699" w:rsidRPr="00FF16F9">
              <w:rPr>
                <w:noProof/>
                <w:webHidden/>
              </w:rPr>
              <w:fldChar w:fldCharType="begin"/>
            </w:r>
            <w:r w:rsidR="00E04699" w:rsidRPr="00FF16F9">
              <w:rPr>
                <w:noProof/>
                <w:webHidden/>
              </w:rPr>
              <w:instrText xml:space="preserve"> PAGEREF _Toc235330096 \h </w:instrText>
            </w:r>
            <w:r w:rsidR="00E04699" w:rsidRPr="00FF16F9">
              <w:rPr>
                <w:noProof/>
                <w:webHidden/>
              </w:rPr>
            </w:r>
            <w:r w:rsidR="00E04699" w:rsidRPr="00FF16F9">
              <w:rPr>
                <w:noProof/>
                <w:webHidden/>
              </w:rPr>
              <w:fldChar w:fldCharType="separate"/>
            </w:r>
            <w:r w:rsidR="00952216">
              <w:rPr>
                <w:noProof/>
                <w:webHidden/>
              </w:rPr>
              <w:t>50</w:t>
            </w:r>
            <w:r w:rsidR="00E04699" w:rsidRPr="00FF16F9">
              <w:rPr>
                <w:noProof/>
                <w:webHidden/>
              </w:rPr>
              <w:fldChar w:fldCharType="end"/>
            </w:r>
          </w:hyperlink>
        </w:p>
        <w:p w:rsidR="00E04699" w:rsidRPr="00FF16F9" w:rsidRDefault="007571AB" w:rsidP="00E04699">
          <w:pPr>
            <w:pStyle w:val="TOC2"/>
            <w:tabs>
              <w:tab w:val="right" w:leader="dot" w:pos="9350"/>
            </w:tabs>
            <w:rPr>
              <w:rFonts w:ascii="Arial" w:eastAsiaTheme="minorEastAsia" w:hAnsi="Arial" w:cs="Arial"/>
              <w:noProof/>
            </w:rPr>
          </w:pPr>
          <w:hyperlink w:anchor="_Toc235330097" w:history="1">
            <w:r w:rsidR="00E04699" w:rsidRPr="00FF16F9">
              <w:rPr>
                <w:rStyle w:val="Hyperlink"/>
                <w:rFonts w:ascii="Arial" w:eastAsiaTheme="majorEastAsia" w:hAnsi="Arial" w:cs="Arial"/>
                <w:bCs/>
                <w:noProof/>
              </w:rPr>
              <w:t>4.4 Comparative Analysis of Cost Efficiency and Profitability Indicators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_Toc235330097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54</w:t>
            </w:r>
            <w:r w:rsidR="00E04699" w:rsidRPr="00FF16F9">
              <w:rPr>
                <w:rFonts w:ascii="Arial" w:hAnsi="Arial" w:cs="Arial"/>
                <w:noProof/>
                <w:webHidden/>
              </w:rPr>
              <w:fldChar w:fldCharType="end"/>
            </w:r>
          </w:hyperlink>
        </w:p>
        <w:p w:rsidR="00E04699" w:rsidRPr="00FF16F9" w:rsidRDefault="007571AB">
          <w:pPr>
            <w:pStyle w:val="TOC1"/>
            <w:tabs>
              <w:tab w:val="right" w:leader="dot" w:pos="9350"/>
            </w:tabs>
            <w:rPr>
              <w:rFonts w:ascii="Arial" w:eastAsiaTheme="minorEastAsia" w:hAnsi="Arial" w:cs="Arial"/>
              <w:noProof/>
            </w:rPr>
          </w:pPr>
          <w:hyperlink w:anchor="_Toc235330099" w:history="1">
            <w:r w:rsidR="00E04699" w:rsidRPr="00FF16F9">
              <w:rPr>
                <w:rStyle w:val="Hyperlink"/>
                <w:rFonts w:ascii="Arial" w:eastAsia="SimSun" w:hAnsi="Arial" w:cs="Arial"/>
                <w:bCs/>
                <w:noProof/>
              </w:rPr>
              <w:t>CHAPTER: 5</w:t>
            </w:r>
            <w:r w:rsidR="00E1432F" w:rsidRPr="00E1432F">
              <w:t xml:space="preserve"> </w:t>
            </w:r>
            <w:r w:rsidR="00E1432F">
              <w:t xml:space="preserve"> </w:t>
            </w:r>
            <w:r w:rsidR="00E1432F" w:rsidRPr="00E1432F">
              <w:rPr>
                <w:rStyle w:val="Hyperlink"/>
                <w:rFonts w:ascii="Arial" w:eastAsia="SimSun" w:hAnsi="Arial" w:cs="Arial"/>
                <w:bCs/>
                <w:noProof/>
              </w:rPr>
              <w:t>CONCLUSIONS AND KEY FACTS</w:t>
            </w:r>
            <w:r w:rsidR="00E04699" w:rsidRPr="00E1432F">
              <w:rPr>
                <w:rStyle w:val="Hyperlink"/>
                <w:rFonts w:ascii="Arial" w:eastAsia="SimSun" w:hAnsi="Arial" w:cs="Arial"/>
                <w:bCs/>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_Toc235330099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58</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100" w:history="1">
            <w:r w:rsidR="00E04699" w:rsidRPr="00FF16F9">
              <w:rPr>
                <w:rStyle w:val="Hyperlink"/>
                <w:rFonts w:ascii="Arial" w:eastAsia="SimSun" w:hAnsi="Arial" w:cs="Arial"/>
                <w:bCs/>
                <w:noProof/>
              </w:rPr>
              <w:t>5.1 Conclusion</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_Toc235330100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59</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101" w:history="1">
            <w:r w:rsidR="00E04699" w:rsidRPr="00FF16F9">
              <w:rPr>
                <w:rStyle w:val="Hyperlink"/>
                <w:rFonts w:ascii="Arial" w:eastAsia="SimSun" w:hAnsi="Arial" w:cs="Arial"/>
                <w:bCs/>
                <w:noProof/>
              </w:rPr>
              <w:t>5.2 Key Understanding</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_Toc235330101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60</w:t>
            </w:r>
            <w:r w:rsidR="00E04699" w:rsidRPr="00FF16F9">
              <w:rPr>
                <w:rFonts w:ascii="Arial" w:hAnsi="Arial" w:cs="Arial"/>
                <w:noProof/>
                <w:webHidden/>
              </w:rPr>
              <w:fldChar w:fldCharType="end"/>
            </w:r>
          </w:hyperlink>
        </w:p>
        <w:p w:rsidR="00E04699" w:rsidRPr="00FF16F9" w:rsidRDefault="007571AB">
          <w:pPr>
            <w:pStyle w:val="TOC2"/>
            <w:tabs>
              <w:tab w:val="right" w:leader="dot" w:pos="9350"/>
            </w:tabs>
            <w:rPr>
              <w:rFonts w:ascii="Arial" w:eastAsiaTheme="minorEastAsia" w:hAnsi="Arial" w:cs="Arial"/>
              <w:noProof/>
            </w:rPr>
          </w:pPr>
          <w:hyperlink w:anchor="_Toc235330102" w:history="1">
            <w:r w:rsidR="00E04699" w:rsidRPr="00FF16F9">
              <w:rPr>
                <w:rStyle w:val="Hyperlink"/>
                <w:rFonts w:ascii="Arial" w:eastAsia="SimSun" w:hAnsi="Arial" w:cs="Arial"/>
                <w:bCs/>
                <w:noProof/>
              </w:rPr>
              <w:t>References</w:t>
            </w:r>
            <w:r w:rsidR="00E04699" w:rsidRPr="00FF16F9">
              <w:rPr>
                <w:rFonts w:ascii="Arial" w:hAnsi="Arial" w:cs="Arial"/>
                <w:noProof/>
                <w:webHidden/>
              </w:rPr>
              <w:tab/>
            </w:r>
            <w:r w:rsidR="00E04699" w:rsidRPr="00FF16F9">
              <w:rPr>
                <w:rFonts w:ascii="Arial" w:hAnsi="Arial" w:cs="Arial"/>
                <w:noProof/>
                <w:webHidden/>
              </w:rPr>
              <w:fldChar w:fldCharType="begin"/>
            </w:r>
            <w:r w:rsidR="00E04699" w:rsidRPr="00FF16F9">
              <w:rPr>
                <w:rFonts w:ascii="Arial" w:hAnsi="Arial" w:cs="Arial"/>
                <w:noProof/>
                <w:webHidden/>
              </w:rPr>
              <w:instrText xml:space="preserve"> PAGEREF _Toc235330102 \h </w:instrText>
            </w:r>
            <w:r w:rsidR="00E04699" w:rsidRPr="00FF16F9">
              <w:rPr>
                <w:rFonts w:ascii="Arial" w:hAnsi="Arial" w:cs="Arial"/>
                <w:noProof/>
                <w:webHidden/>
              </w:rPr>
            </w:r>
            <w:r w:rsidR="00E04699" w:rsidRPr="00FF16F9">
              <w:rPr>
                <w:rFonts w:ascii="Arial" w:hAnsi="Arial" w:cs="Arial"/>
                <w:noProof/>
                <w:webHidden/>
              </w:rPr>
              <w:fldChar w:fldCharType="separate"/>
            </w:r>
            <w:r w:rsidR="00952216">
              <w:rPr>
                <w:rFonts w:ascii="Arial" w:hAnsi="Arial" w:cs="Arial"/>
                <w:noProof/>
                <w:webHidden/>
              </w:rPr>
              <w:t>61</w:t>
            </w:r>
            <w:r w:rsidR="00E04699" w:rsidRPr="00FF16F9">
              <w:rPr>
                <w:rFonts w:ascii="Arial" w:hAnsi="Arial" w:cs="Arial"/>
                <w:noProof/>
                <w:webHidden/>
              </w:rPr>
              <w:fldChar w:fldCharType="end"/>
            </w:r>
          </w:hyperlink>
        </w:p>
        <w:p w:rsidR="001219B7" w:rsidRPr="00C736BD" w:rsidRDefault="00716D91" w:rsidP="001219B7">
          <w:pPr>
            <w:rPr>
              <w:rFonts w:ascii="Arial" w:hAnsi="Arial" w:cs="Arial"/>
              <w:bCs/>
              <w:sz w:val="24"/>
              <w:szCs w:val="24"/>
            </w:rPr>
          </w:pPr>
          <w:r w:rsidRPr="00C736BD">
            <w:rPr>
              <w:rFonts w:ascii="Arial" w:hAnsi="Arial" w:cs="Arial"/>
              <w:bCs/>
              <w:sz w:val="24"/>
              <w:szCs w:val="24"/>
            </w:rPr>
            <w:fldChar w:fldCharType="end"/>
          </w:r>
        </w:p>
        <w:p w:rsidR="00F1771B" w:rsidRPr="00926C15" w:rsidRDefault="007571AB" w:rsidP="00F1771B">
          <w:pPr>
            <w:rPr>
              <w:rFonts w:ascii="Arial" w:hAnsi="Arial" w:cs="Arial"/>
            </w:rPr>
          </w:pPr>
        </w:p>
      </w:sdtContent>
    </w:sdt>
    <w:p w:rsidR="00F1771B" w:rsidRDefault="00F1771B" w:rsidP="00F1771B"/>
    <w:p w:rsidR="00701F48" w:rsidRDefault="00701F48" w:rsidP="00F1771B"/>
    <w:p w:rsidR="00701F48" w:rsidRDefault="00701F48" w:rsidP="00F1771B"/>
    <w:p w:rsidR="00FF16F9" w:rsidRDefault="00FF16F9" w:rsidP="00F1771B"/>
    <w:p w:rsidR="00701F48" w:rsidRDefault="00701F48" w:rsidP="00F1771B"/>
    <w:p w:rsidR="00701F48" w:rsidRDefault="00701F48" w:rsidP="00F1771B"/>
    <w:p w:rsidR="00E04699" w:rsidRDefault="00E04699" w:rsidP="00F1771B"/>
    <w:p w:rsidR="00716D91" w:rsidRPr="004B7EE8" w:rsidRDefault="00716D91" w:rsidP="00AC049E">
      <w:pPr>
        <w:pStyle w:val="Heading1"/>
        <w:spacing w:line="360" w:lineRule="auto"/>
        <w:jc w:val="center"/>
        <w:rPr>
          <w:rFonts w:ascii="Arial" w:hAnsi="Arial" w:cs="Arial"/>
          <w:sz w:val="36"/>
          <w:szCs w:val="36"/>
        </w:rPr>
      </w:pPr>
      <w:bookmarkStart w:id="7" w:name="_Toc235330057"/>
      <w:r w:rsidRPr="004248FE">
        <w:rPr>
          <w:rFonts w:ascii="Arial" w:hAnsi="Arial" w:cs="Arial"/>
          <w:sz w:val="36"/>
          <w:szCs w:val="36"/>
        </w:rPr>
        <w:lastRenderedPageBreak/>
        <w:t>List of Tables</w:t>
      </w:r>
      <w:bookmarkEnd w:id="7"/>
    </w:p>
    <w:p w:rsidR="00716D91" w:rsidRDefault="00716D91" w:rsidP="00716D91">
      <w:pPr>
        <w:spacing w:after="0" w:line="240" w:lineRule="auto"/>
        <w:rPr>
          <w:rFonts w:ascii="Arial" w:hAnsi="Arial" w:cs="Arial"/>
        </w:rPr>
      </w:pPr>
    </w:p>
    <w:tbl>
      <w:tblPr>
        <w:tblStyle w:val="GridTable4-Accent53"/>
        <w:tblW w:w="9490" w:type="dxa"/>
        <w:tblInd w:w="0" w:type="dxa"/>
        <w:tblLook w:val="04A0" w:firstRow="1" w:lastRow="0" w:firstColumn="1" w:lastColumn="0" w:noHBand="0" w:noVBand="1"/>
      </w:tblPr>
      <w:tblGrid>
        <w:gridCol w:w="1475"/>
        <w:gridCol w:w="6112"/>
        <w:gridCol w:w="1903"/>
      </w:tblGrid>
      <w:tr w:rsidR="00846697" w:rsidRPr="00846697" w:rsidTr="00483867">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rsidR="00846697" w:rsidRPr="00846697" w:rsidRDefault="00846697" w:rsidP="00846697">
            <w:pPr>
              <w:spacing w:after="0"/>
              <w:jc w:val="center"/>
              <w:rPr>
                <w:rFonts w:ascii="Arial" w:eastAsia="Times New Roman" w:hAnsi="Arial" w:cs="Arial"/>
                <w:sz w:val="24"/>
                <w:szCs w:val="24"/>
              </w:rPr>
            </w:pPr>
            <w:r w:rsidRPr="00846697">
              <w:rPr>
                <w:rFonts w:ascii="Arial" w:eastAsia="Times New Roman" w:hAnsi="Arial" w:cs="Arial"/>
                <w:sz w:val="24"/>
                <w:szCs w:val="24"/>
              </w:rPr>
              <w:t>Sl. No.</w:t>
            </w:r>
          </w:p>
        </w:tc>
        <w:tc>
          <w:tcPr>
            <w:tcW w:w="0" w:type="auto"/>
            <w:hideMark/>
          </w:tcPr>
          <w:p w:rsidR="00846697" w:rsidRPr="00846697" w:rsidRDefault="00846697" w:rsidP="00846697">
            <w:pPr>
              <w:spacing w:after="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846697">
              <w:rPr>
                <w:rFonts w:ascii="Arial" w:eastAsia="Times New Roman" w:hAnsi="Arial" w:cs="Arial"/>
                <w:sz w:val="24"/>
                <w:szCs w:val="24"/>
              </w:rPr>
              <w:t>Name of the Table</w:t>
            </w:r>
          </w:p>
        </w:tc>
        <w:tc>
          <w:tcPr>
            <w:tcW w:w="0" w:type="auto"/>
            <w:hideMark/>
          </w:tcPr>
          <w:p w:rsidR="00846697" w:rsidRPr="00846697" w:rsidRDefault="00846697" w:rsidP="00846697">
            <w:pPr>
              <w:spacing w:after="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846697">
              <w:rPr>
                <w:rFonts w:ascii="Arial" w:eastAsia="Times New Roman" w:hAnsi="Arial" w:cs="Arial"/>
                <w:sz w:val="24"/>
                <w:szCs w:val="24"/>
              </w:rPr>
              <w:t>Page No.</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1</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Cost-to-Income Ratio (CIR)</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35</w:t>
            </w:r>
          </w:p>
        </w:tc>
      </w:tr>
      <w:tr w:rsidR="00846697" w:rsidRPr="00846697" w:rsidTr="00483867">
        <w:trPr>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2</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Revenue per Employee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36</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3</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Operating Expense per Employee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w:t>
            </w:r>
          </w:p>
        </w:tc>
      </w:tr>
      <w:tr w:rsidR="00846697" w:rsidRPr="00846697" w:rsidTr="00483867">
        <w:trPr>
          <w:trHeight w:val="4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4</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Cost-to-Assets Ratio</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38</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5</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Personnel Cost Ratio</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39</w:t>
            </w:r>
          </w:p>
        </w:tc>
      </w:tr>
      <w:tr w:rsidR="00846697" w:rsidRPr="00846697" w:rsidTr="00483867">
        <w:trPr>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6</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Return on Assets (ROA)</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45</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7</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Return on Equity (ROE)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46</w:t>
            </w:r>
          </w:p>
        </w:tc>
      </w:tr>
      <w:tr w:rsidR="00846697" w:rsidRPr="00846697" w:rsidTr="00483867">
        <w:trPr>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8</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Net Profit Margin (NPM)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47</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9</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Operating Profit Margin (OPM)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48</w:t>
            </w:r>
          </w:p>
        </w:tc>
      </w:tr>
      <w:tr w:rsidR="00846697" w:rsidRPr="00846697" w:rsidTr="00483867">
        <w:trPr>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10</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Net Interest Margin (NIM)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49</w:t>
            </w:r>
          </w:p>
        </w:tc>
      </w:tr>
      <w:tr w:rsidR="00846697" w:rsidRPr="00846697" w:rsidTr="0048386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11</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Three-Component DuPont Analysis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50</w:t>
            </w:r>
          </w:p>
        </w:tc>
      </w:tr>
      <w:tr w:rsidR="00846697" w:rsidRPr="00846697" w:rsidTr="00483867">
        <w:trPr>
          <w:trHeight w:val="4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846697">
            <w:pPr>
              <w:spacing w:after="0"/>
              <w:jc w:val="center"/>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12</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846697" w:rsidP="00483867">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sidRPr="00846697">
              <w:rPr>
                <w:rFonts w:ascii="Arial" w:eastAsia="Times New Roman" w:hAnsi="Arial" w:cs="Arial"/>
                <w:color w:val="000000" w:themeColor="text1"/>
                <w:sz w:val="24"/>
                <w:szCs w:val="24"/>
              </w:rPr>
              <w:t>Five-Component DuPont Analysis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846697" w:rsidRPr="00846697" w:rsidRDefault="000F6388" w:rsidP="008466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52</w:t>
            </w:r>
          </w:p>
        </w:tc>
      </w:tr>
    </w:tbl>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846697" w:rsidRDefault="00846697"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spacing w:after="0" w:line="240" w:lineRule="auto"/>
        <w:rPr>
          <w:rFonts w:ascii="Arial" w:hAnsi="Arial" w:cs="Arial"/>
        </w:rPr>
      </w:pPr>
    </w:p>
    <w:p w:rsidR="00716D91" w:rsidRDefault="00716D91" w:rsidP="00716D91">
      <w:pPr>
        <w:pStyle w:val="Heading1"/>
        <w:jc w:val="center"/>
        <w:rPr>
          <w:rFonts w:ascii="Arial" w:hAnsi="Arial" w:cs="Arial"/>
          <w:sz w:val="36"/>
          <w:szCs w:val="36"/>
        </w:rPr>
      </w:pPr>
      <w:bookmarkStart w:id="8" w:name="_Toc235330058"/>
      <w:r>
        <w:rPr>
          <w:rFonts w:ascii="Arial" w:hAnsi="Arial" w:cs="Arial"/>
          <w:sz w:val="36"/>
          <w:szCs w:val="36"/>
        </w:rPr>
        <w:lastRenderedPageBreak/>
        <w:t>List of Figures</w:t>
      </w:r>
      <w:bookmarkEnd w:id="8"/>
    </w:p>
    <w:p w:rsidR="00483867" w:rsidRPr="00483867" w:rsidRDefault="00483867" w:rsidP="00483867"/>
    <w:tbl>
      <w:tblPr>
        <w:tblStyle w:val="GridTable4-Accent54"/>
        <w:tblW w:w="9507" w:type="dxa"/>
        <w:tblInd w:w="0" w:type="dxa"/>
        <w:tblLook w:val="04A0" w:firstRow="1" w:lastRow="0" w:firstColumn="1" w:lastColumn="0" w:noHBand="0" w:noVBand="1"/>
      </w:tblPr>
      <w:tblGrid>
        <w:gridCol w:w="1083"/>
        <w:gridCol w:w="7140"/>
        <w:gridCol w:w="1284"/>
      </w:tblGrid>
      <w:tr w:rsidR="00483867" w:rsidRPr="00483867" w:rsidTr="00483867">
        <w:trPr>
          <w:cnfStyle w:val="100000000000" w:firstRow="1" w:lastRow="0" w:firstColumn="0" w:lastColumn="0" w:oddVBand="0" w:evenVBand="0" w:oddHBand="0"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083" w:type="dxa"/>
            <w:hideMark/>
          </w:tcPr>
          <w:p w:rsidR="00483867" w:rsidRPr="00483867" w:rsidRDefault="00483867" w:rsidP="00483867">
            <w:pPr>
              <w:spacing w:after="0" w:line="240" w:lineRule="auto"/>
              <w:jc w:val="center"/>
              <w:rPr>
                <w:rFonts w:ascii="Arial" w:eastAsia="Times New Roman" w:hAnsi="Arial" w:cs="Arial"/>
                <w:sz w:val="28"/>
                <w:szCs w:val="28"/>
              </w:rPr>
            </w:pPr>
            <w:r w:rsidRPr="00483867">
              <w:rPr>
                <w:rFonts w:ascii="Arial" w:eastAsia="Times New Roman" w:hAnsi="Arial" w:cs="Arial"/>
                <w:sz w:val="28"/>
                <w:szCs w:val="28"/>
              </w:rPr>
              <w:t>Sl. No.</w:t>
            </w:r>
          </w:p>
        </w:tc>
        <w:tc>
          <w:tcPr>
            <w:tcW w:w="7140" w:type="dxa"/>
            <w:hideMark/>
          </w:tcPr>
          <w:p w:rsidR="00483867" w:rsidRPr="00483867" w:rsidRDefault="00483867" w:rsidP="0048386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rPr>
            </w:pPr>
            <w:r w:rsidRPr="00483867">
              <w:rPr>
                <w:rFonts w:ascii="Arial" w:eastAsia="Times New Roman" w:hAnsi="Arial" w:cs="Arial"/>
                <w:sz w:val="28"/>
                <w:szCs w:val="28"/>
              </w:rPr>
              <w:t>Name of the Figure</w:t>
            </w:r>
          </w:p>
        </w:tc>
        <w:tc>
          <w:tcPr>
            <w:tcW w:w="0" w:type="auto"/>
            <w:hideMark/>
          </w:tcPr>
          <w:p w:rsidR="00483867" w:rsidRPr="00483867" w:rsidRDefault="00483867" w:rsidP="0048386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rPr>
            </w:pPr>
            <w:r w:rsidRPr="00483867">
              <w:rPr>
                <w:rFonts w:ascii="Arial" w:eastAsia="Times New Roman" w:hAnsi="Arial" w:cs="Arial"/>
                <w:sz w:val="28"/>
                <w:szCs w:val="28"/>
              </w:rPr>
              <w:t>Page No.</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Overview of the Analysis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27</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Salary and Allowances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29</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3</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Rent, Taxes, Insurance, Electricity etc.</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30</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4</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Stationery, Printing, Advertisement etc.</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31</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5</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Depreciation and Repairs of Bank's Assets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32</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6</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Total Operating Expenses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33</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7</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Cost-to-Income Ratio (CIR)</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35</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8</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Revenue per Employee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36</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9</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Operating Expense per Employee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37</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10</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Cost-to-Assets Ratio</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38</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11</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Personnel Cost Ratio</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39</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12</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Net Interest Income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41</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13</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Total Operating Income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41</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14</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Profit Before Tax</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42</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15</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Net Profit After Tax</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42</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16</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Total Assets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43</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17</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Trend Analysis of Total Equity</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0F6388"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w:t>
            </w:r>
            <w:r w:rsidR="00AE34B4">
              <w:rPr>
                <w:rFonts w:ascii="Arial" w:eastAsia="Times New Roman" w:hAnsi="Arial" w:cs="Arial"/>
                <w:sz w:val="24"/>
                <w:szCs w:val="24"/>
              </w:rPr>
              <w:t>3</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18</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Return on Assets (ROA)</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45</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19</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Return on Equity (ROE)</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46</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20</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Net Profit Margin (NPM)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47</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21</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Operating Profit Margin (OPM)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48</w:t>
            </w:r>
          </w:p>
        </w:tc>
      </w:tr>
      <w:tr w:rsidR="00483867" w:rsidRPr="00483867" w:rsidTr="00483867">
        <w:trPr>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22</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Net Interest Margin (NIM)</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49</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23</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Three-Component DuPont Analysis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51</w:t>
            </w:r>
          </w:p>
        </w:tc>
      </w:tr>
      <w:tr w:rsidR="00483867" w:rsidRPr="00483867" w:rsidTr="00483867">
        <w:trPr>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24</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Five-Component DuPont Analysis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53</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25</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Comparative analysis between Cost-to-Income Ratio and Return on Assets</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tcPr>
          <w:p w:rsidR="00483867" w:rsidRPr="00483867" w:rsidRDefault="00AE34B4"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54</w:t>
            </w:r>
          </w:p>
        </w:tc>
      </w:tr>
      <w:tr w:rsidR="00483867" w:rsidRPr="00483867" w:rsidTr="00483867">
        <w:trPr>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26</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Comparative analysis between Cost-to-Income Ratio and Return on Equity</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55</w:t>
            </w:r>
          </w:p>
        </w:tc>
      </w:tr>
      <w:tr w:rsidR="00483867" w:rsidRPr="00483867" w:rsidTr="0048386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27</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Comparative analysis between Cost-to-Asset Ratio and Operating Profit Margin</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tcPr>
          <w:p w:rsidR="00483867" w:rsidRPr="00483867" w:rsidRDefault="00AE34B4" w:rsidP="004838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56</w:t>
            </w:r>
          </w:p>
        </w:tc>
      </w:tr>
      <w:tr w:rsidR="00483867" w:rsidRPr="00483867" w:rsidTr="00483867">
        <w:trPr>
          <w:trHeight w:val="360"/>
        </w:trPr>
        <w:tc>
          <w:tcPr>
            <w:cnfStyle w:val="001000000000" w:firstRow="0" w:lastRow="0" w:firstColumn="1" w:lastColumn="0" w:oddVBand="0" w:evenVBand="0" w:oddHBand="0" w:evenHBand="0" w:firstRowFirstColumn="0" w:firstRowLastColumn="0" w:lastRowFirstColumn="0" w:lastRowLastColumn="0"/>
            <w:tcW w:w="108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jc w:val="center"/>
              <w:rPr>
                <w:rFonts w:ascii="Arial" w:eastAsia="Times New Roman" w:hAnsi="Arial" w:cs="Arial"/>
                <w:sz w:val="24"/>
                <w:szCs w:val="24"/>
              </w:rPr>
            </w:pPr>
            <w:r w:rsidRPr="00483867">
              <w:rPr>
                <w:rFonts w:ascii="Arial" w:eastAsia="Times New Roman" w:hAnsi="Arial" w:cs="Arial"/>
                <w:sz w:val="24"/>
                <w:szCs w:val="24"/>
              </w:rPr>
              <w:t>28</w:t>
            </w:r>
          </w:p>
        </w:tc>
        <w:tc>
          <w:tcPr>
            <w:tcW w:w="714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hideMark/>
          </w:tcPr>
          <w:p w:rsidR="00483867" w:rsidRPr="00483867" w:rsidRDefault="00483867" w:rsidP="00483867">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483867">
              <w:rPr>
                <w:rFonts w:ascii="Arial" w:eastAsia="Times New Roman" w:hAnsi="Arial" w:cs="Arial"/>
                <w:sz w:val="24"/>
                <w:szCs w:val="24"/>
              </w:rPr>
              <w:t>Comparative analysis between Revenue per Employee and Net Profit Margin</w:t>
            </w:r>
          </w:p>
        </w:tc>
        <w:tc>
          <w:tcPr>
            <w:tcW w:w="0" w:type="auto"/>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tcPr>
          <w:p w:rsidR="00483867" w:rsidRPr="00483867" w:rsidRDefault="00AE34B4" w:rsidP="004838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57</w:t>
            </w:r>
          </w:p>
        </w:tc>
      </w:tr>
    </w:tbl>
    <w:p w:rsidR="00A068B6" w:rsidRDefault="00A068B6"/>
    <w:p w:rsidR="00716D91" w:rsidRDefault="00716D91" w:rsidP="00AC049E">
      <w:pPr>
        <w:pStyle w:val="Heading1"/>
        <w:spacing w:line="240" w:lineRule="auto"/>
        <w:jc w:val="center"/>
        <w:rPr>
          <w:rFonts w:ascii="Arial" w:hAnsi="Arial" w:cs="Arial"/>
          <w:sz w:val="36"/>
          <w:szCs w:val="36"/>
        </w:rPr>
      </w:pPr>
      <w:bookmarkStart w:id="9" w:name="_Toc235330059"/>
      <w:r w:rsidRPr="004248FE">
        <w:rPr>
          <w:rFonts w:ascii="Arial" w:hAnsi="Arial" w:cs="Arial"/>
          <w:sz w:val="36"/>
          <w:szCs w:val="36"/>
        </w:rPr>
        <w:lastRenderedPageBreak/>
        <w:t>List of Acronyms</w:t>
      </w:r>
      <w:bookmarkEnd w:id="9"/>
    </w:p>
    <w:p w:rsidR="00483867" w:rsidRPr="00483867" w:rsidRDefault="00483867" w:rsidP="00AC049E">
      <w:pPr>
        <w:spacing w:line="240" w:lineRule="auto"/>
      </w:pPr>
    </w:p>
    <w:tbl>
      <w:tblPr>
        <w:tblW w:w="8932" w:type="dxa"/>
        <w:tblCellSpacing w:w="15" w:type="dxa"/>
        <w:tblCellMar>
          <w:top w:w="15" w:type="dxa"/>
          <w:left w:w="15" w:type="dxa"/>
          <w:bottom w:w="15" w:type="dxa"/>
          <w:right w:w="15" w:type="dxa"/>
        </w:tblCellMar>
        <w:tblLook w:val="04A0" w:firstRow="1" w:lastRow="0" w:firstColumn="1" w:lastColumn="0" w:noHBand="0" w:noVBand="1"/>
      </w:tblPr>
      <w:tblGrid>
        <w:gridCol w:w="2088"/>
        <w:gridCol w:w="6844"/>
      </w:tblGrid>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ADM</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Automated Deposit Machine</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BB</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Bangladesh Bank</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BBLC</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Back-to-Back Letter of Credit</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BIN</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Business Identification Number</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BDT</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Bangladeshi Taka</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CIR</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Cost-to-Income Ratio</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CPC</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Central Processing Center</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CRM</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Cash Recycling Machine</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DA</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Documents Against Acceptance</w:t>
            </w:r>
          </w:p>
        </w:tc>
      </w:tr>
      <w:tr w:rsidR="00B27304" w:rsidRPr="00B27304" w:rsidTr="00B27304">
        <w:trPr>
          <w:trHeight w:val="353"/>
          <w:tblCellSpacing w:w="15" w:type="dxa"/>
        </w:trPr>
        <w:tc>
          <w:tcPr>
            <w:tcW w:w="0" w:type="auto"/>
            <w:vAlign w:val="center"/>
            <w:hideMark/>
          </w:tcPr>
          <w:p w:rsidR="00B27304" w:rsidRPr="00B27304" w:rsidRDefault="003179A9" w:rsidP="00B27304">
            <w:pPr>
              <w:spacing w:after="0" w:line="240" w:lineRule="auto"/>
              <w:jc w:val="both"/>
              <w:rPr>
                <w:rFonts w:ascii="Arial" w:eastAsia="Times New Roman" w:hAnsi="Arial" w:cs="Arial"/>
                <w:b/>
                <w:sz w:val="24"/>
                <w:szCs w:val="24"/>
              </w:rPr>
            </w:pPr>
            <w:r>
              <w:rPr>
                <w:rFonts w:ascii="Arial" w:eastAsia="Times New Roman" w:hAnsi="Arial" w:cs="Arial"/>
                <w:b/>
                <w:sz w:val="24"/>
                <w:szCs w:val="24"/>
              </w:rPr>
              <w:t>DBL</w:t>
            </w:r>
          </w:p>
        </w:tc>
        <w:tc>
          <w:tcPr>
            <w:tcW w:w="0" w:type="auto"/>
            <w:vAlign w:val="center"/>
            <w:hideMark/>
          </w:tcPr>
          <w:p w:rsidR="00B27304" w:rsidRPr="00B27304" w:rsidRDefault="003179A9" w:rsidP="00B27304">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Dhaka Bank Limited </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DP</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Documents Against Payment</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EFA</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Export Finance Analytics</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FOB</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Free on Board</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HS Code</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Harmonized System Code</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IMP</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Import Reporting</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IRC</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Import Registration Certificate</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LC</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Letter of Credit</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NIM</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Net Interest Margin</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NPM</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Net Profit Margin</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PLC</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Public Limited Company</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RM</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Relationship Management</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ROA</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Return on Assets</w:t>
            </w:r>
          </w:p>
        </w:tc>
      </w:tr>
      <w:tr w:rsidR="00B27304" w:rsidRPr="00B27304" w:rsidTr="00B27304">
        <w:trPr>
          <w:trHeight w:val="37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ROE</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Return on Equity</w:t>
            </w:r>
          </w:p>
        </w:tc>
      </w:tr>
      <w:tr w:rsidR="00B27304" w:rsidRPr="00B27304" w:rsidTr="00B27304">
        <w:trPr>
          <w:trHeight w:val="353"/>
          <w:tblCellSpacing w:w="15" w:type="dxa"/>
        </w:trPr>
        <w:tc>
          <w:tcPr>
            <w:tcW w:w="0" w:type="auto"/>
            <w:vAlign w:val="center"/>
            <w:hideMark/>
          </w:tcPr>
          <w:p w:rsidR="00B27304" w:rsidRPr="00B27304" w:rsidRDefault="00B27304" w:rsidP="00B27304">
            <w:pPr>
              <w:spacing w:after="0" w:line="240" w:lineRule="auto"/>
              <w:jc w:val="both"/>
              <w:rPr>
                <w:rFonts w:ascii="Arial" w:eastAsia="Times New Roman" w:hAnsi="Arial" w:cs="Arial"/>
                <w:b/>
                <w:sz w:val="24"/>
                <w:szCs w:val="24"/>
              </w:rPr>
            </w:pPr>
            <w:r w:rsidRPr="00B27304">
              <w:rPr>
                <w:rFonts w:ascii="Arial" w:eastAsia="Times New Roman" w:hAnsi="Arial" w:cs="Arial"/>
                <w:b/>
                <w:sz w:val="24"/>
                <w:szCs w:val="24"/>
              </w:rPr>
              <w:t>SME</w:t>
            </w:r>
          </w:p>
        </w:tc>
        <w:tc>
          <w:tcPr>
            <w:tcW w:w="0" w:type="auto"/>
            <w:vAlign w:val="center"/>
            <w:hideMark/>
          </w:tcPr>
          <w:p w:rsidR="00B27304" w:rsidRPr="00B27304" w:rsidRDefault="00B27304" w:rsidP="00B27304">
            <w:pPr>
              <w:spacing w:after="0" w:line="240" w:lineRule="auto"/>
              <w:jc w:val="both"/>
              <w:rPr>
                <w:rFonts w:ascii="Arial" w:eastAsia="Times New Roman" w:hAnsi="Arial" w:cs="Arial"/>
                <w:sz w:val="24"/>
                <w:szCs w:val="24"/>
              </w:rPr>
            </w:pPr>
            <w:r w:rsidRPr="00B27304">
              <w:rPr>
                <w:rFonts w:ascii="Arial" w:eastAsia="Times New Roman" w:hAnsi="Arial" w:cs="Arial"/>
                <w:sz w:val="24"/>
                <w:szCs w:val="24"/>
              </w:rPr>
              <w:t>Small and Medium Enterprise</w:t>
            </w:r>
          </w:p>
        </w:tc>
      </w:tr>
    </w:tbl>
    <w:p w:rsidR="004E0866" w:rsidRDefault="004E0866" w:rsidP="00050C4E">
      <w:pPr>
        <w:pStyle w:val="Title"/>
        <w:rPr>
          <w:rFonts w:ascii="Arial" w:hAnsi="Arial" w:cs="Arial"/>
          <w:color w:val="000000" w:themeColor="text1"/>
        </w:rPr>
        <w:sectPr w:rsidR="004E0866" w:rsidSect="004E0866">
          <w:footerReference w:type="default" r:id="rId16"/>
          <w:pgSz w:w="12240" w:h="15840"/>
          <w:pgMar w:top="1440" w:right="1440" w:bottom="1440" w:left="1440" w:header="720" w:footer="720" w:gutter="0"/>
          <w:pgNumType w:fmt="lowerRoman"/>
          <w:cols w:space="720"/>
          <w:titlePg/>
          <w:docGrid w:linePitch="360"/>
        </w:sectPr>
      </w:pPr>
    </w:p>
    <w:p w:rsidR="00050C4E" w:rsidRPr="004248FE" w:rsidRDefault="008D13CE" w:rsidP="00050C4E">
      <w:pPr>
        <w:pStyle w:val="Title"/>
        <w:rPr>
          <w:rFonts w:ascii="Arial" w:hAnsi="Arial" w:cs="Arial"/>
          <w:color w:val="000000" w:themeColor="text1"/>
        </w:rPr>
      </w:pPr>
      <w:r>
        <w:rPr>
          <w:rFonts w:ascii="Arial" w:hAnsi="Arial" w:cs="Arial"/>
          <w:noProof/>
          <w:color w:val="000000" w:themeColor="text1"/>
        </w:rPr>
        <w:lastRenderedPageBreak/>
        <mc:AlternateContent>
          <mc:Choice Requires="wps">
            <w:drawing>
              <wp:anchor distT="0" distB="0" distL="114300" distR="114300" simplePos="0" relativeHeight="251716608" behindDoc="0" locked="0" layoutInCell="1" allowOverlap="1">
                <wp:simplePos x="0" y="0"/>
                <wp:positionH relativeFrom="column">
                  <wp:posOffset>-261257</wp:posOffset>
                </wp:positionH>
                <wp:positionV relativeFrom="paragraph">
                  <wp:posOffset>381544</wp:posOffset>
                </wp:positionV>
                <wp:extent cx="6426744" cy="478972"/>
                <wp:effectExtent l="0" t="0" r="0" b="0"/>
                <wp:wrapNone/>
                <wp:docPr id="5" name="Rectangle 5"/>
                <wp:cNvGraphicFramePr/>
                <a:graphic xmlns:a="http://schemas.openxmlformats.org/drawingml/2006/main">
                  <a:graphicData uri="http://schemas.microsoft.com/office/word/2010/wordprocessingShape">
                    <wps:wsp>
                      <wps:cNvSpPr/>
                      <wps:spPr>
                        <a:xfrm>
                          <a:off x="0" y="0"/>
                          <a:ext cx="6426744" cy="47897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52A06F" id="Rectangle 5" o:spid="_x0000_s1026" style="position:absolute;margin-left:-20.55pt;margin-top:30.05pt;width:506.05pt;height:37.7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" fillcolor="white [3212]" stroked="f" strokeweight="1pt"/>
            </w:pict>
          </mc:Fallback>
        </mc:AlternateContent>
      </w:r>
      <w:r w:rsidR="00926C15">
        <w:rPr>
          <w:rFonts w:ascii="Arial" w:hAnsi="Arial" w:cs="Arial"/>
          <w:noProof/>
          <w:color w:val="000000" w:themeColor="text1"/>
        </w:rPr>
        <mc:AlternateContent>
          <mc:Choice Requires="wps">
            <w:drawing>
              <wp:anchor distT="0" distB="0" distL="114300" distR="114300" simplePos="0" relativeHeight="251689984" behindDoc="0" locked="0" layoutInCell="1" allowOverlap="1" wp14:anchorId="5F34718D" wp14:editId="79F52954">
                <wp:simplePos x="0" y="0"/>
                <wp:positionH relativeFrom="column">
                  <wp:posOffset>-44245</wp:posOffset>
                </wp:positionH>
                <wp:positionV relativeFrom="paragraph">
                  <wp:posOffset>356522</wp:posOffset>
                </wp:positionV>
                <wp:extent cx="6209071" cy="442451"/>
                <wp:effectExtent l="0" t="0" r="1270" b="0"/>
                <wp:wrapNone/>
                <wp:docPr id="21" name="Rectangle 21"/>
                <wp:cNvGraphicFramePr/>
                <a:graphic xmlns:a="http://schemas.openxmlformats.org/drawingml/2006/main">
                  <a:graphicData uri="http://schemas.microsoft.com/office/word/2010/wordprocessingShape">
                    <wps:wsp>
                      <wps:cNvSpPr/>
                      <wps:spPr>
                        <a:xfrm>
                          <a:off x="0" y="0"/>
                          <a:ext cx="6209071" cy="4424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AAF691" id="Rectangle 21" o:spid="_x0000_s1026" style="position:absolute;margin-left:-3.5pt;margin-top:28.05pt;width:488.9pt;height:34.8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" fillcolor="white [3212]" stroked="f" strokeweight="1pt"/>
            </w:pict>
          </mc:Fallback>
        </mc:AlternateContent>
      </w:r>
    </w:p>
    <w:p w:rsidR="00050C4E" w:rsidRPr="004248FE" w:rsidRDefault="00050C4E" w:rsidP="00050C4E">
      <w:pPr>
        <w:pStyle w:val="Title"/>
        <w:rPr>
          <w:rFonts w:ascii="Arial" w:hAnsi="Arial" w:cs="Arial"/>
          <w:color w:val="000000" w:themeColor="text1"/>
        </w:rPr>
      </w:pPr>
    </w:p>
    <w:p w:rsidR="00050C4E" w:rsidRPr="004248FE" w:rsidRDefault="00050C4E" w:rsidP="00050C4E">
      <w:pPr>
        <w:pStyle w:val="Title"/>
        <w:rPr>
          <w:rFonts w:ascii="Arial" w:hAnsi="Arial" w:cs="Arial"/>
          <w:color w:val="000000" w:themeColor="text1"/>
        </w:rPr>
      </w:pPr>
    </w:p>
    <w:p w:rsidR="004B7EE8" w:rsidRDefault="004B7EE8" w:rsidP="00050C4E">
      <w:pPr>
        <w:pStyle w:val="Title"/>
        <w:rPr>
          <w:rFonts w:ascii="Arial" w:hAnsi="Arial" w:cs="Arial"/>
          <w:color w:val="000000" w:themeColor="text1"/>
        </w:rPr>
      </w:pPr>
    </w:p>
    <w:p w:rsidR="004B7EE8" w:rsidRDefault="004B7EE8" w:rsidP="00050C4E">
      <w:pPr>
        <w:pStyle w:val="Title"/>
        <w:rPr>
          <w:rFonts w:ascii="Arial" w:hAnsi="Arial" w:cs="Arial"/>
          <w:color w:val="000000" w:themeColor="text1"/>
        </w:rPr>
      </w:pPr>
    </w:p>
    <w:p w:rsidR="004B7EE8" w:rsidRDefault="004B7EE8" w:rsidP="00050C4E">
      <w:pPr>
        <w:pStyle w:val="Title"/>
        <w:rPr>
          <w:rFonts w:ascii="Arial" w:hAnsi="Arial" w:cs="Arial"/>
          <w:color w:val="000000" w:themeColor="text1"/>
        </w:rPr>
      </w:pPr>
    </w:p>
    <w:p w:rsidR="004B7EE8" w:rsidRDefault="004B7EE8" w:rsidP="00050C4E">
      <w:pPr>
        <w:pStyle w:val="Title"/>
        <w:rPr>
          <w:rFonts w:ascii="Arial" w:hAnsi="Arial" w:cs="Arial"/>
          <w:color w:val="000000" w:themeColor="text1"/>
        </w:rPr>
      </w:pPr>
    </w:p>
    <w:p w:rsidR="00050C4E" w:rsidRPr="004248FE" w:rsidRDefault="00050C4E" w:rsidP="00050C4E">
      <w:pPr>
        <w:pStyle w:val="Title"/>
        <w:rPr>
          <w:rFonts w:ascii="Arial" w:hAnsi="Arial" w:cs="Arial"/>
          <w:color w:val="000000" w:themeColor="text1"/>
        </w:rPr>
      </w:pPr>
      <w:r w:rsidRPr="004248FE">
        <w:rPr>
          <w:rFonts w:ascii="Arial" w:hAnsi="Arial" w:cs="Arial"/>
          <w:color w:val="000000" w:themeColor="text1"/>
        </w:rPr>
        <w:br/>
      </w:r>
    </w:p>
    <w:p w:rsidR="00050C4E" w:rsidRPr="004248FE" w:rsidRDefault="00050C4E" w:rsidP="00050C4E">
      <w:pPr>
        <w:pStyle w:val="Title"/>
        <w:rPr>
          <w:rFonts w:ascii="Arial" w:hAnsi="Arial" w:cs="Arial"/>
          <w:color w:val="000000" w:themeColor="text1"/>
        </w:rPr>
      </w:pPr>
    </w:p>
    <w:p w:rsidR="00050C4E" w:rsidRPr="004248FE" w:rsidRDefault="00050C4E" w:rsidP="00050C4E">
      <w:pPr>
        <w:pStyle w:val="Heading1"/>
        <w:rPr>
          <w:rFonts w:ascii="Arial" w:hAnsi="Arial" w:cs="Arial"/>
          <w:szCs w:val="52"/>
        </w:rPr>
      </w:pPr>
      <w:bookmarkStart w:id="10" w:name="_Toc235330060"/>
      <w:r w:rsidRPr="004248FE">
        <w:rPr>
          <w:rFonts w:ascii="Arial" w:hAnsi="Arial" w:cs="Arial"/>
          <w:szCs w:val="52"/>
        </w:rPr>
        <w:t>CHAPTER: 1</w:t>
      </w:r>
      <w:bookmarkEnd w:id="10"/>
    </w:p>
    <w:p w:rsidR="00050C4E" w:rsidRPr="004248FE" w:rsidRDefault="00050C4E" w:rsidP="00050C4E">
      <w:pPr>
        <w:pStyle w:val="Title"/>
        <w:rPr>
          <w:rFonts w:ascii="Arial" w:hAnsi="Arial" w:cs="Arial"/>
          <w:color w:val="0070C0"/>
          <w:sz w:val="32"/>
          <w:szCs w:val="28"/>
        </w:rPr>
      </w:pPr>
      <w:r w:rsidRPr="004248FE">
        <w:rPr>
          <w:rFonts w:ascii="Arial" w:hAnsi="Arial" w:cs="Arial"/>
          <w:color w:val="0070C0"/>
        </w:rPr>
        <w:t>INTRODUCTION</w:t>
      </w: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rPr>
          <w:rFonts w:ascii="Arial" w:hAnsi="Arial" w:cs="Arial"/>
          <w:sz w:val="24"/>
          <w:szCs w:val="24"/>
        </w:rPr>
      </w:pPr>
    </w:p>
    <w:p w:rsidR="0017610B" w:rsidRPr="00E04699" w:rsidRDefault="0017610B" w:rsidP="0017610B">
      <w:pPr>
        <w:keepNext/>
        <w:keepLines/>
        <w:spacing w:before="40" w:after="0" w:line="240" w:lineRule="auto"/>
        <w:outlineLvl w:val="1"/>
        <w:rPr>
          <w:rFonts w:ascii="Arial" w:eastAsiaTheme="majorEastAsia" w:hAnsi="Arial" w:cs="Arial"/>
          <w:b/>
          <w:color w:val="44546A" w:themeColor="text2"/>
          <w:sz w:val="28"/>
          <w:szCs w:val="26"/>
        </w:rPr>
      </w:pPr>
      <w:bookmarkStart w:id="11" w:name="_Toc234712682"/>
      <w:bookmarkStart w:id="12" w:name="_Toc235330061"/>
      <w:r w:rsidRPr="00E04699">
        <w:rPr>
          <w:rFonts w:ascii="Arial" w:eastAsiaTheme="majorEastAsia" w:hAnsi="Arial" w:cs="Arial"/>
          <w:b/>
          <w:color w:val="44546A" w:themeColor="text2"/>
          <w:sz w:val="28"/>
          <w:szCs w:val="26"/>
        </w:rPr>
        <w:lastRenderedPageBreak/>
        <w:t>1.1 Background of the Report</w:t>
      </w:r>
      <w:bookmarkEnd w:id="11"/>
      <w:bookmarkEnd w:id="12"/>
    </w:p>
    <w:p w:rsidR="0017610B" w:rsidRDefault="0017610B" w:rsidP="0017610B">
      <w:pPr>
        <w:spacing w:line="360" w:lineRule="auto"/>
        <w:jc w:val="both"/>
        <w:rPr>
          <w:rFonts w:ascii="Arial" w:hAnsi="Arial" w:cs="Arial"/>
          <w:sz w:val="24"/>
          <w:szCs w:val="24"/>
        </w:rPr>
      </w:pPr>
      <w:r w:rsidRPr="00483972">
        <w:rPr>
          <w:rFonts w:ascii="Arial" w:hAnsi="Arial" w:cs="Arial"/>
          <w:sz w:val="24"/>
          <w:szCs w:val="24"/>
        </w:rPr>
        <w:br/>
      </w:r>
      <w:r w:rsidRPr="001D4C7F">
        <w:rPr>
          <w:rFonts w:ascii="Arial" w:hAnsi="Arial" w:cs="Arial"/>
          <w:sz w:val="24"/>
          <w:szCs w:val="24"/>
        </w:rPr>
        <w:t>This internship report is a prerequisite for successful completion of the United International University</w:t>
      </w:r>
      <w:r>
        <w:rPr>
          <w:rFonts w:ascii="Arial" w:hAnsi="Arial" w:cs="Arial"/>
          <w:sz w:val="24"/>
          <w:szCs w:val="24"/>
        </w:rPr>
        <w:t>,</w:t>
      </w:r>
      <w:r w:rsidRPr="001D4C7F">
        <w:rPr>
          <w:rFonts w:ascii="Arial" w:hAnsi="Arial" w:cs="Arial"/>
          <w:sz w:val="24"/>
          <w:szCs w:val="24"/>
        </w:rPr>
        <w:t xml:space="preserve"> Bachelor of Business Administration (BBA) program. Based on practical knowledge received from the working experience at Dhaka Bank PLC, the report combines academic information with real-world exposure of actual banking operations. The purpose of this study is to evaluate the bank in terms of its financial performance using different analytical techniques based on </w:t>
      </w:r>
      <w:r w:rsidRPr="00821FB3">
        <w:rPr>
          <w:rFonts w:ascii="Arial" w:hAnsi="Arial" w:cs="Arial"/>
          <w:sz w:val="24"/>
          <w:szCs w:val="24"/>
        </w:rPr>
        <w:t>Cost Efficiency and Profitability in Assessing Operational Performance: A Study on Dhaka Bank PLC</w:t>
      </w:r>
    </w:p>
    <w:p w:rsidR="0017610B" w:rsidRPr="00483972" w:rsidRDefault="0017610B" w:rsidP="0017610B">
      <w:pPr>
        <w:spacing w:line="360" w:lineRule="auto"/>
        <w:jc w:val="both"/>
        <w:rPr>
          <w:rFonts w:ascii="Arial" w:hAnsi="Arial" w:cs="Arial"/>
          <w:sz w:val="24"/>
          <w:szCs w:val="24"/>
        </w:rPr>
      </w:pPr>
      <w:r w:rsidRPr="00821FB3">
        <w:rPr>
          <w:rFonts w:ascii="Arial" w:hAnsi="Arial" w:cs="Arial"/>
          <w:sz w:val="24"/>
          <w:szCs w:val="24"/>
        </w:rPr>
        <w:t>Within the whole economic development process of Bangladesh, commuting save, investment and business activities of corporate bodies the b</w:t>
      </w:r>
      <w:r>
        <w:rPr>
          <w:rFonts w:ascii="Arial" w:hAnsi="Arial" w:cs="Arial"/>
          <w:sz w:val="24"/>
          <w:szCs w:val="24"/>
        </w:rPr>
        <w:t xml:space="preserve">anking section has a prime role </w:t>
      </w:r>
      <w:r w:rsidRPr="00483972">
        <w:rPr>
          <w:rFonts w:ascii="Arial" w:hAnsi="Arial" w:cs="Arial"/>
          <w:sz w:val="24"/>
          <w:szCs w:val="24"/>
        </w:rPr>
        <w:t>Commercial banks at today always under immediate pressure to reduce profit operating costs but sustain long term return on equity in a well-defined and knowledge-based competitive landscape. Cost efficiency enables banks to use their resources in a more efficient manner, helps save unnecessary costs whilst profitability is the ability of an organization to generate profit from its operations. Since these components directly influence operational performance, relating them to one another can glean valuable information regarding any bank's financial health and sustainability.</w:t>
      </w:r>
    </w:p>
    <w:p w:rsidR="0017610B" w:rsidRPr="00483972" w:rsidRDefault="0017610B" w:rsidP="0017610B">
      <w:pPr>
        <w:spacing w:line="360" w:lineRule="auto"/>
        <w:jc w:val="both"/>
        <w:rPr>
          <w:rFonts w:ascii="Arial" w:hAnsi="Arial" w:cs="Arial"/>
          <w:sz w:val="24"/>
          <w:szCs w:val="24"/>
        </w:rPr>
      </w:pPr>
      <w:r w:rsidRPr="00821FB3">
        <w:rPr>
          <w:rFonts w:ascii="Arial" w:hAnsi="Arial" w:cs="Arial"/>
          <w:sz w:val="24"/>
          <w:szCs w:val="24"/>
        </w:rPr>
        <w:t>Dhaka Bank PLC is a top private commercial bank in Bangladesh, established in 1995 providing retail services with corporate a</w:t>
      </w:r>
      <w:r>
        <w:rPr>
          <w:rFonts w:ascii="Arial" w:hAnsi="Arial" w:cs="Arial"/>
          <w:sz w:val="24"/>
          <w:szCs w:val="24"/>
        </w:rPr>
        <w:t>nd SME as well as trade finance</w:t>
      </w:r>
      <w:r w:rsidRPr="00483972">
        <w:rPr>
          <w:rFonts w:ascii="Arial" w:hAnsi="Arial" w:cs="Arial"/>
          <w:sz w:val="24"/>
          <w:szCs w:val="24"/>
        </w:rPr>
        <w:t>. Over the years, the bank has developed its business and established itself in the market, whilst also striving to improve financial performance and operational efficiency. Based on financial statement analysis this study evaluates the profitability and cost efficiency of Dhaka Bank PLC (DBL) and examines the role of both determinants in the operational performance of DBL from 2020 to 2024.</w:t>
      </w:r>
    </w:p>
    <w:p w:rsidR="0017610B" w:rsidRPr="00E04699" w:rsidRDefault="0017610B" w:rsidP="0017610B">
      <w:pPr>
        <w:keepNext/>
        <w:keepLines/>
        <w:spacing w:before="40" w:after="0"/>
        <w:outlineLvl w:val="1"/>
        <w:rPr>
          <w:rFonts w:ascii="Arial" w:eastAsiaTheme="majorEastAsia" w:hAnsi="Arial" w:cs="Arial"/>
          <w:b/>
          <w:color w:val="44546A" w:themeColor="text2"/>
          <w:sz w:val="28"/>
          <w:szCs w:val="26"/>
        </w:rPr>
      </w:pPr>
      <w:bookmarkStart w:id="13" w:name="_Toc234712683"/>
      <w:bookmarkStart w:id="14" w:name="_Toc235330062"/>
      <w:r w:rsidRPr="00E04699">
        <w:rPr>
          <w:rFonts w:ascii="Arial" w:eastAsiaTheme="majorEastAsia" w:hAnsi="Arial" w:cs="Arial"/>
          <w:b/>
          <w:color w:val="44546A" w:themeColor="text2"/>
          <w:sz w:val="28"/>
          <w:szCs w:val="26"/>
        </w:rPr>
        <w:t>1.2 Objectives of the Report</w:t>
      </w:r>
      <w:bookmarkEnd w:id="13"/>
      <w:bookmarkEnd w:id="14"/>
    </w:p>
    <w:p w:rsidR="0017610B" w:rsidRPr="00483972" w:rsidRDefault="0017610B" w:rsidP="0017610B">
      <w:pPr>
        <w:spacing w:before="100" w:beforeAutospacing="1" w:after="100" w:afterAutospacing="1" w:line="360" w:lineRule="auto"/>
        <w:jc w:val="both"/>
        <w:rPr>
          <w:rFonts w:ascii="Arial" w:eastAsia="Times New Roman" w:hAnsi="Arial" w:cs="Arial"/>
          <w:color w:val="000000" w:themeColor="text1"/>
          <w:sz w:val="24"/>
          <w:szCs w:val="24"/>
        </w:rPr>
      </w:pPr>
      <w:r w:rsidRPr="00B82F50">
        <w:rPr>
          <w:rFonts w:ascii="Arial" w:eastAsia="Times New Roman" w:hAnsi="Arial" w:cs="Arial"/>
          <w:color w:val="000000" w:themeColor="text1"/>
          <w:sz w:val="24"/>
          <w:szCs w:val="24"/>
        </w:rPr>
        <w:t>The main objective of this report to Investigate profitability and Efficiency Position of Dhaka Bank PLC and how</w:t>
      </w:r>
      <w:r>
        <w:rPr>
          <w:rFonts w:ascii="Arial" w:eastAsia="Times New Roman" w:hAnsi="Arial" w:cs="Arial"/>
          <w:color w:val="000000" w:themeColor="text1"/>
          <w:sz w:val="24"/>
          <w:szCs w:val="24"/>
        </w:rPr>
        <w:t xml:space="preserve"> it</w:t>
      </w:r>
      <w:r w:rsidRPr="00B82F50">
        <w:rPr>
          <w:rFonts w:ascii="Arial" w:eastAsia="Times New Roman" w:hAnsi="Arial" w:cs="Arial"/>
          <w:color w:val="000000" w:themeColor="text1"/>
          <w:sz w:val="24"/>
          <w:szCs w:val="24"/>
        </w:rPr>
        <w:t xml:space="preserve"> </w:t>
      </w:r>
      <w:r w:rsidR="00FF16F9" w:rsidRPr="00B82F50">
        <w:rPr>
          <w:rFonts w:ascii="Arial" w:eastAsia="Times New Roman" w:hAnsi="Arial" w:cs="Arial"/>
          <w:color w:val="000000" w:themeColor="text1"/>
          <w:sz w:val="24"/>
          <w:szCs w:val="24"/>
        </w:rPr>
        <w:t>effects</w:t>
      </w:r>
      <w:r w:rsidRPr="00B82F50">
        <w:rPr>
          <w:rFonts w:ascii="Arial" w:eastAsia="Times New Roman" w:hAnsi="Arial" w:cs="Arial"/>
          <w:color w:val="000000" w:themeColor="text1"/>
          <w:sz w:val="24"/>
          <w:szCs w:val="24"/>
        </w:rPr>
        <w:t xml:space="preserve"> on operational performance for a certain period.</w:t>
      </w:r>
      <w:r>
        <w:rPr>
          <w:rFonts w:ascii="Arial" w:eastAsia="Times New Roman" w:hAnsi="Arial" w:cs="Arial"/>
          <w:color w:val="000000" w:themeColor="text1"/>
          <w:sz w:val="24"/>
          <w:szCs w:val="24"/>
        </w:rPr>
        <w:t xml:space="preserve"> </w:t>
      </w:r>
      <w:r w:rsidRPr="00483972">
        <w:rPr>
          <w:rFonts w:ascii="Arial" w:eastAsia="Times New Roman" w:hAnsi="Arial" w:cs="Arial"/>
          <w:color w:val="000000" w:themeColor="text1"/>
          <w:sz w:val="24"/>
          <w:szCs w:val="24"/>
        </w:rPr>
        <w:t xml:space="preserve">The report aims to review how well the bank has performed in terms of financial and </w:t>
      </w:r>
      <w:r w:rsidRPr="00483972">
        <w:rPr>
          <w:rFonts w:ascii="Arial" w:eastAsia="Times New Roman" w:hAnsi="Arial" w:cs="Arial"/>
          <w:color w:val="000000" w:themeColor="text1"/>
          <w:sz w:val="24"/>
          <w:szCs w:val="24"/>
        </w:rPr>
        <w:lastRenderedPageBreak/>
        <w:t>operational performance, while keeping operational costs under management and achieving sustainable profits. Additionally, the study brings an important goal of utilizing a range of financial analysis tools to identify trends, efficiency and productivity, profitability and resource utilization for comprehensive understanding regarding bank operational efficiency. The objectives sought from this study are:</w:t>
      </w:r>
    </w:p>
    <w:p w:rsidR="0017610B" w:rsidRPr="00483972" w:rsidRDefault="0017610B" w:rsidP="0017610B">
      <w:pPr>
        <w:numPr>
          <w:ilvl w:val="0"/>
          <w:numId w:val="1"/>
        </w:numPr>
        <w:spacing w:line="360" w:lineRule="auto"/>
        <w:jc w:val="both"/>
        <w:rPr>
          <w:rFonts w:ascii="Arial" w:hAnsi="Arial" w:cs="Arial"/>
          <w:sz w:val="24"/>
          <w:szCs w:val="24"/>
        </w:rPr>
      </w:pPr>
      <w:r w:rsidRPr="00483972">
        <w:rPr>
          <w:rFonts w:ascii="Arial" w:hAnsi="Arial" w:cs="Arial"/>
          <w:sz w:val="24"/>
          <w:szCs w:val="24"/>
        </w:rPr>
        <w:t>To assess the operational performance, profitability and cost efficiency of Dhaka Bank PLC using specific techniques.</w:t>
      </w:r>
    </w:p>
    <w:p w:rsidR="0017610B" w:rsidRPr="00483972" w:rsidRDefault="0017610B" w:rsidP="0017610B">
      <w:pPr>
        <w:numPr>
          <w:ilvl w:val="0"/>
          <w:numId w:val="1"/>
        </w:numPr>
        <w:spacing w:line="360" w:lineRule="auto"/>
        <w:jc w:val="both"/>
        <w:rPr>
          <w:rFonts w:ascii="Arial" w:hAnsi="Arial" w:cs="Arial"/>
          <w:sz w:val="24"/>
          <w:szCs w:val="24"/>
        </w:rPr>
      </w:pPr>
      <w:r w:rsidRPr="00483972">
        <w:rPr>
          <w:rFonts w:ascii="Arial" w:hAnsi="Arial" w:cs="Arial"/>
          <w:sz w:val="24"/>
          <w:szCs w:val="24"/>
        </w:rPr>
        <w:t>Assessing the link between cost efficiency and financial and operational performance indicators.</w:t>
      </w:r>
    </w:p>
    <w:p w:rsidR="0017610B" w:rsidRPr="003376D0" w:rsidRDefault="0017610B" w:rsidP="0017610B">
      <w:pPr>
        <w:numPr>
          <w:ilvl w:val="0"/>
          <w:numId w:val="1"/>
        </w:numPr>
        <w:spacing w:line="360" w:lineRule="auto"/>
        <w:jc w:val="both"/>
        <w:rPr>
          <w:rFonts w:ascii="Arial" w:hAnsi="Arial" w:cs="Arial"/>
          <w:sz w:val="24"/>
          <w:szCs w:val="24"/>
        </w:rPr>
      </w:pPr>
      <w:r w:rsidRPr="003376D0">
        <w:rPr>
          <w:rFonts w:ascii="Arial" w:hAnsi="Arial" w:cs="Arial"/>
          <w:sz w:val="24"/>
          <w:szCs w:val="24"/>
        </w:rPr>
        <w:t>Assessing the impact of profitability and cost efficiency on operations performance using trend analysis, comparat</w:t>
      </w:r>
      <w:r>
        <w:rPr>
          <w:rFonts w:ascii="Arial" w:hAnsi="Arial" w:cs="Arial"/>
          <w:sz w:val="24"/>
          <w:szCs w:val="24"/>
        </w:rPr>
        <w:t>ive analysis, DuPont analysis.</w:t>
      </w:r>
    </w:p>
    <w:p w:rsidR="0017610B" w:rsidRPr="00483972" w:rsidRDefault="0017610B" w:rsidP="0017610B">
      <w:pPr>
        <w:numPr>
          <w:ilvl w:val="0"/>
          <w:numId w:val="1"/>
        </w:numPr>
        <w:spacing w:line="360" w:lineRule="auto"/>
        <w:jc w:val="both"/>
        <w:rPr>
          <w:rFonts w:ascii="Arial" w:hAnsi="Arial" w:cs="Arial"/>
          <w:sz w:val="24"/>
          <w:szCs w:val="24"/>
        </w:rPr>
      </w:pPr>
      <w:r w:rsidRPr="00483972">
        <w:rPr>
          <w:rFonts w:ascii="Arial" w:hAnsi="Arial" w:cs="Arial"/>
          <w:sz w:val="24"/>
          <w:szCs w:val="24"/>
        </w:rPr>
        <w:t>To identify, on the basis of financial analytic results, key variables impacting operational performance.</w:t>
      </w:r>
    </w:p>
    <w:p w:rsidR="0017610B" w:rsidRPr="00483972" w:rsidRDefault="0017610B" w:rsidP="0017610B">
      <w:pPr>
        <w:numPr>
          <w:ilvl w:val="0"/>
          <w:numId w:val="1"/>
        </w:numPr>
        <w:spacing w:line="360" w:lineRule="auto"/>
        <w:jc w:val="both"/>
        <w:rPr>
          <w:rFonts w:ascii="Arial" w:hAnsi="Arial" w:cs="Arial"/>
          <w:sz w:val="24"/>
          <w:szCs w:val="24"/>
        </w:rPr>
      </w:pPr>
      <w:r w:rsidRPr="00483972">
        <w:rPr>
          <w:rFonts w:ascii="Arial" w:hAnsi="Arial" w:cs="Arial"/>
          <w:sz w:val="24"/>
          <w:szCs w:val="24"/>
        </w:rPr>
        <w:t>To provide recommendations to improve overall operational performance, profitability &amp; cost effectiveness.</w:t>
      </w:r>
    </w:p>
    <w:p w:rsidR="0017610B" w:rsidRPr="00E04699" w:rsidRDefault="0017610B" w:rsidP="0017610B">
      <w:pPr>
        <w:keepNext/>
        <w:keepLines/>
        <w:spacing w:before="40" w:after="0" w:line="240" w:lineRule="auto"/>
        <w:outlineLvl w:val="1"/>
        <w:rPr>
          <w:rFonts w:ascii="Arial" w:eastAsiaTheme="majorEastAsia" w:hAnsi="Arial" w:cs="Arial"/>
          <w:b/>
          <w:color w:val="44546A" w:themeColor="text2"/>
          <w:sz w:val="28"/>
          <w:szCs w:val="26"/>
        </w:rPr>
      </w:pPr>
      <w:bookmarkStart w:id="15" w:name="_Toc234712684"/>
      <w:bookmarkStart w:id="16" w:name="_Toc235330063"/>
      <w:r w:rsidRPr="00E04699">
        <w:rPr>
          <w:rFonts w:ascii="Arial" w:eastAsiaTheme="majorEastAsia" w:hAnsi="Arial" w:cs="Arial"/>
          <w:b/>
          <w:color w:val="44546A" w:themeColor="text2"/>
          <w:sz w:val="28"/>
          <w:szCs w:val="26"/>
        </w:rPr>
        <w:t>1.3 Methodology</w:t>
      </w:r>
      <w:bookmarkEnd w:id="15"/>
      <w:bookmarkEnd w:id="16"/>
    </w:p>
    <w:p w:rsidR="0017610B" w:rsidRPr="00483972" w:rsidRDefault="0017610B" w:rsidP="0017610B">
      <w:pPr>
        <w:spacing w:line="360" w:lineRule="auto"/>
        <w:jc w:val="both"/>
        <w:rPr>
          <w:rFonts w:ascii="Arial" w:hAnsi="Arial" w:cs="Arial"/>
          <w:sz w:val="24"/>
          <w:szCs w:val="24"/>
        </w:rPr>
      </w:pPr>
      <w:r w:rsidRPr="00483972">
        <w:rPr>
          <w:rFonts w:ascii="Arial" w:hAnsi="Arial" w:cs="Arial"/>
          <w:sz w:val="24"/>
          <w:szCs w:val="24"/>
        </w:rPr>
        <w:br/>
        <w:t>This research is primarily based on secondary data, with a supplementary portion of primary data from the internship term.</w:t>
      </w:r>
    </w:p>
    <w:p w:rsidR="0017610B" w:rsidRPr="00483972" w:rsidRDefault="0017610B" w:rsidP="0017610B">
      <w:pPr>
        <w:spacing w:line="360" w:lineRule="auto"/>
        <w:jc w:val="both"/>
        <w:rPr>
          <w:rFonts w:ascii="Arial" w:hAnsi="Arial" w:cs="Arial"/>
          <w:sz w:val="24"/>
          <w:szCs w:val="24"/>
        </w:rPr>
      </w:pPr>
      <w:r w:rsidRPr="00483972">
        <w:rPr>
          <w:rFonts w:ascii="Arial" w:hAnsi="Arial" w:cs="Arial"/>
          <w:sz w:val="24"/>
          <w:szCs w:val="24"/>
        </w:rPr>
        <w:t>Primary sources of data used in this report are the published Annual Reports of Dhaka Bank PLC (2020–2024), audited financial statements, Bangladesh Bank publications and circulars, Official website of Dhaka Bank PLC, journal articles, books &amp; research papers and other relevant trustworthy online resources regarding banking, cost effectiveness, profitability and financial performance.</w:t>
      </w:r>
    </w:p>
    <w:p w:rsidR="0017610B" w:rsidRPr="00483972" w:rsidRDefault="0017610B" w:rsidP="0017610B">
      <w:pPr>
        <w:spacing w:line="360" w:lineRule="auto"/>
        <w:jc w:val="both"/>
        <w:rPr>
          <w:rFonts w:ascii="Arial" w:hAnsi="Arial" w:cs="Arial"/>
          <w:sz w:val="24"/>
          <w:szCs w:val="24"/>
        </w:rPr>
      </w:pPr>
      <w:r w:rsidRPr="00483972">
        <w:rPr>
          <w:rFonts w:ascii="Arial" w:hAnsi="Arial" w:cs="Arial"/>
          <w:sz w:val="24"/>
          <w:szCs w:val="24"/>
        </w:rPr>
        <w:t>The compiled data was analyzed through several financial analytical tools:</w:t>
      </w:r>
      <w:r>
        <w:rPr>
          <w:rFonts w:ascii="Arial" w:hAnsi="Arial" w:cs="Arial"/>
          <w:sz w:val="24"/>
          <w:szCs w:val="24"/>
        </w:rPr>
        <w:t xml:space="preserve"> </w:t>
      </w:r>
      <w:r w:rsidRPr="00483972">
        <w:rPr>
          <w:rFonts w:ascii="Arial" w:hAnsi="Arial" w:cs="Arial"/>
          <w:sz w:val="24"/>
          <w:szCs w:val="24"/>
        </w:rPr>
        <w:t>Ratio Analysis, Trend Analysis, Comparative analysis plus three-component and five-components DuPont analysis.</w:t>
      </w:r>
      <w:r>
        <w:rPr>
          <w:rFonts w:ascii="Arial" w:hAnsi="Arial" w:cs="Arial"/>
          <w:sz w:val="24"/>
          <w:szCs w:val="24"/>
        </w:rPr>
        <w:t xml:space="preserve"> </w:t>
      </w:r>
      <w:r w:rsidRPr="00483972">
        <w:rPr>
          <w:rFonts w:ascii="Arial" w:hAnsi="Arial" w:cs="Arial"/>
          <w:sz w:val="24"/>
          <w:szCs w:val="24"/>
        </w:rPr>
        <w:t xml:space="preserve">These methodologies were used to evaluate the relationship between </w:t>
      </w:r>
      <w:r w:rsidRPr="00483972">
        <w:rPr>
          <w:rFonts w:ascii="Arial" w:hAnsi="Arial" w:cs="Arial"/>
          <w:sz w:val="24"/>
          <w:szCs w:val="24"/>
        </w:rPr>
        <w:lastRenderedPageBreak/>
        <w:t>operational performance and profit along with cost effectiveness throughout the duration of this study.</w:t>
      </w:r>
    </w:p>
    <w:p w:rsidR="0017610B" w:rsidRPr="00E04699" w:rsidRDefault="0017610B" w:rsidP="0017610B">
      <w:pPr>
        <w:keepNext/>
        <w:keepLines/>
        <w:spacing w:before="40" w:after="0" w:line="240" w:lineRule="auto"/>
        <w:outlineLvl w:val="1"/>
        <w:rPr>
          <w:rFonts w:ascii="Arial" w:eastAsiaTheme="majorEastAsia" w:hAnsi="Arial" w:cs="Arial"/>
          <w:b/>
          <w:color w:val="44546A" w:themeColor="text2"/>
          <w:sz w:val="28"/>
          <w:szCs w:val="26"/>
        </w:rPr>
      </w:pPr>
      <w:bookmarkStart w:id="17" w:name="_Toc234712685"/>
      <w:bookmarkStart w:id="18" w:name="_Toc235330064"/>
      <w:r w:rsidRPr="00E04699">
        <w:rPr>
          <w:rFonts w:ascii="Arial" w:eastAsiaTheme="majorEastAsia" w:hAnsi="Arial" w:cs="Arial"/>
          <w:b/>
          <w:color w:val="44546A" w:themeColor="text2"/>
          <w:sz w:val="28"/>
          <w:szCs w:val="26"/>
        </w:rPr>
        <w:t>1.4 Rationale of the Report</w:t>
      </w:r>
      <w:bookmarkEnd w:id="17"/>
      <w:bookmarkEnd w:id="18"/>
    </w:p>
    <w:p w:rsidR="0017610B" w:rsidRPr="00483972" w:rsidRDefault="0017610B" w:rsidP="0017610B">
      <w:pPr>
        <w:spacing w:line="360" w:lineRule="auto"/>
        <w:jc w:val="both"/>
        <w:rPr>
          <w:rFonts w:ascii="Arial" w:hAnsi="Arial" w:cs="Arial"/>
          <w:sz w:val="24"/>
          <w:szCs w:val="24"/>
        </w:rPr>
      </w:pPr>
      <w:r w:rsidRPr="00483972">
        <w:rPr>
          <w:rFonts w:ascii="Arial" w:hAnsi="Arial" w:cs="Arial"/>
          <w:sz w:val="24"/>
          <w:szCs w:val="24"/>
        </w:rPr>
        <w:br/>
        <w:t>Profitability and cost effectiveness are one of the most important indicators of a bank's performance. Profitability shows whether or not the bank can earn a profit, while cost efficiency shows how efficiently a good use is made of resources available to create revenue. These two facets should be kept in a correct equilibrium to achieve sustainable growth, create opportunity for shareholding value and improve general operational performance.</w:t>
      </w:r>
    </w:p>
    <w:p w:rsidR="0017610B" w:rsidRPr="00483972" w:rsidRDefault="0017610B" w:rsidP="0017610B">
      <w:pPr>
        <w:spacing w:line="360" w:lineRule="auto"/>
        <w:jc w:val="both"/>
        <w:rPr>
          <w:rFonts w:ascii="Arial" w:hAnsi="Arial" w:cs="Arial"/>
          <w:sz w:val="24"/>
          <w:szCs w:val="24"/>
        </w:rPr>
      </w:pPr>
      <w:r w:rsidRPr="00483972">
        <w:rPr>
          <w:rFonts w:ascii="Arial" w:hAnsi="Arial" w:cs="Arial"/>
          <w:sz w:val="24"/>
          <w:szCs w:val="24"/>
        </w:rPr>
        <w:t>With more competitors entering the banking space, commercial banks need to improve operational efficiency while managing operating costs. This study is vital as it explores the relationship between cost efficiency and profitability, and operational performance at Dhaka Bank PLC. The findings of the study may have implication values for improving financial performance, increasing efficiency and improving decision making.</w:t>
      </w:r>
    </w:p>
    <w:p w:rsidR="0017610B" w:rsidRPr="0094340A" w:rsidRDefault="0017610B" w:rsidP="0017610B">
      <w:pPr>
        <w:keepNext/>
        <w:keepLines/>
        <w:spacing w:before="40" w:after="0"/>
        <w:outlineLvl w:val="1"/>
        <w:rPr>
          <w:rFonts w:ascii="Arial" w:eastAsiaTheme="majorEastAsia" w:hAnsi="Arial" w:cs="Arial"/>
          <w:b/>
          <w:color w:val="44546A" w:themeColor="text2"/>
          <w:sz w:val="28"/>
          <w:szCs w:val="26"/>
        </w:rPr>
      </w:pPr>
      <w:bookmarkStart w:id="19" w:name="_Toc234712686"/>
      <w:bookmarkStart w:id="20" w:name="_Toc235330065"/>
      <w:r w:rsidRPr="0094340A">
        <w:rPr>
          <w:rFonts w:ascii="Arial" w:eastAsiaTheme="majorEastAsia" w:hAnsi="Arial" w:cs="Arial"/>
          <w:b/>
          <w:color w:val="44546A" w:themeColor="text2"/>
          <w:sz w:val="28"/>
          <w:szCs w:val="26"/>
        </w:rPr>
        <w:t>1.5 Scope and Limitations of the Report</w:t>
      </w:r>
      <w:bookmarkEnd w:id="19"/>
      <w:bookmarkEnd w:id="20"/>
    </w:p>
    <w:p w:rsidR="0017610B" w:rsidRPr="00483972" w:rsidRDefault="0017610B" w:rsidP="0017610B">
      <w:pPr>
        <w:spacing w:before="100" w:beforeAutospacing="1" w:after="100" w:afterAutospacing="1"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Scope:</w:t>
      </w:r>
      <w:r w:rsidR="00E95B70">
        <w:rPr>
          <w:rFonts w:ascii="Arial" w:eastAsia="Times New Roman" w:hAnsi="Arial" w:cs="Arial"/>
          <w:color w:val="000000" w:themeColor="text1"/>
          <w:sz w:val="24"/>
          <w:szCs w:val="24"/>
        </w:rPr>
        <w:t xml:space="preserve"> The</w:t>
      </w:r>
      <w:r w:rsidRPr="00483972">
        <w:rPr>
          <w:rFonts w:ascii="Arial" w:eastAsia="Times New Roman" w:hAnsi="Arial" w:cs="Arial"/>
          <w:color w:val="000000" w:themeColor="text1"/>
          <w:sz w:val="24"/>
          <w:szCs w:val="24"/>
        </w:rPr>
        <w:t xml:space="preserve"> research has a 5-year timeframe for the study of Profitability and cost effectiveness (2020 to 2024) at Dhaka Bank PLC. The primary purpose of the study is to evaluate financial performance of bank with respect to publicly available data provided through financial statements and annual reports. Cost efficiency and profitability have been examining with a number of analytical tools such as ratio analysis</w:t>
      </w:r>
      <w:r>
        <w:rPr>
          <w:rFonts w:ascii="Arial" w:eastAsia="Times New Roman" w:hAnsi="Arial" w:cs="Arial"/>
          <w:color w:val="000000" w:themeColor="text1"/>
          <w:sz w:val="24"/>
          <w:szCs w:val="24"/>
        </w:rPr>
        <w:t xml:space="preserve">, trend analysis, </w:t>
      </w:r>
      <w:r w:rsidRPr="00483972">
        <w:rPr>
          <w:rFonts w:ascii="Arial" w:eastAsia="Times New Roman" w:hAnsi="Arial" w:cs="Arial"/>
          <w:color w:val="000000" w:themeColor="text1"/>
          <w:sz w:val="24"/>
          <w:szCs w:val="24"/>
        </w:rPr>
        <w:t xml:space="preserve">comparative </w:t>
      </w:r>
      <w:r>
        <w:rPr>
          <w:rFonts w:ascii="Arial" w:eastAsia="Times New Roman" w:hAnsi="Arial" w:cs="Arial"/>
          <w:color w:val="000000" w:themeColor="text1"/>
          <w:sz w:val="24"/>
          <w:szCs w:val="24"/>
        </w:rPr>
        <w:t>analysis DuPont Analysis.</w:t>
      </w:r>
    </w:p>
    <w:p w:rsidR="0017610B" w:rsidRPr="00483972" w:rsidRDefault="0017610B" w:rsidP="0017610B">
      <w:pPr>
        <w:spacing w:before="100" w:beforeAutospacing="1" w:after="100" w:afterAutospacing="1"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Limitations:</w:t>
      </w:r>
      <w:r w:rsidRPr="00483972">
        <w:rPr>
          <w:rFonts w:ascii="Arial" w:eastAsia="Times New Roman" w:hAnsi="Arial" w:cs="Arial"/>
          <w:color w:val="000000" w:themeColor="text1"/>
          <w:sz w:val="24"/>
          <w:szCs w:val="24"/>
        </w:rPr>
        <w:t xml:space="preserve"> There are several limitations to this study. Due to restricted access to private internal financial data, the analysis is predominantly based on secondary sources of information from annual reports, audited financial statements, government publications and other trusted internet resources. The internship was short time, hence there were not many opportunities to collect a lot of primary data. Additionally, the five years (2020–2024) used in the study may not reflect changes in the bank's financial performance over </w:t>
      </w:r>
      <w:r w:rsidRPr="00483972">
        <w:rPr>
          <w:rFonts w:ascii="Arial" w:eastAsia="Times New Roman" w:hAnsi="Arial" w:cs="Arial"/>
          <w:color w:val="000000" w:themeColor="text1"/>
          <w:sz w:val="24"/>
          <w:szCs w:val="24"/>
        </w:rPr>
        <w:lastRenderedPageBreak/>
        <w:t>an extended period. Thus, the findings have to be interpreted with respect to the research question addressed and in consideration of presently available data.</w:t>
      </w:r>
    </w:p>
    <w:p w:rsidR="0017610B" w:rsidRPr="00E04699" w:rsidRDefault="0017610B" w:rsidP="0017610B">
      <w:pPr>
        <w:keepNext/>
        <w:keepLines/>
        <w:spacing w:before="40" w:after="0" w:line="480" w:lineRule="auto"/>
        <w:outlineLvl w:val="1"/>
        <w:rPr>
          <w:rFonts w:ascii="Arial" w:eastAsiaTheme="majorEastAsia" w:hAnsi="Arial" w:cs="Arial"/>
          <w:b/>
          <w:color w:val="44546A" w:themeColor="text2"/>
          <w:sz w:val="28"/>
          <w:szCs w:val="26"/>
        </w:rPr>
      </w:pPr>
      <w:bookmarkStart w:id="21" w:name="_Toc234712687"/>
      <w:bookmarkStart w:id="22" w:name="_Toc235330066"/>
      <w:r w:rsidRPr="00E04699">
        <w:rPr>
          <w:rFonts w:ascii="Arial" w:eastAsiaTheme="majorEastAsia" w:hAnsi="Arial" w:cs="Arial"/>
          <w:b/>
          <w:color w:val="44546A" w:themeColor="text2"/>
          <w:sz w:val="28"/>
          <w:szCs w:val="26"/>
        </w:rPr>
        <w:t>1.6 Definition of Key Terms</w:t>
      </w:r>
      <w:bookmarkEnd w:id="21"/>
      <w:bookmarkEnd w:id="22"/>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color w:val="000000" w:themeColor="text1"/>
          <w:sz w:val="24"/>
          <w:szCs w:val="24"/>
        </w:rPr>
        <w:t>In the interests of consistency and shared understanding with respect to terminology, this study provides definitions for basic terms.</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Cost Efficiency:</w:t>
      </w:r>
      <w:r w:rsidRPr="00483972">
        <w:rPr>
          <w:rFonts w:ascii="Arial" w:eastAsia="Times New Roman" w:hAnsi="Arial" w:cs="Arial"/>
          <w:color w:val="000000" w:themeColor="text1"/>
          <w:sz w:val="24"/>
          <w:szCs w:val="24"/>
        </w:rPr>
        <w:t xml:space="preserve"> Ability to bring down operating costs using its resources effectively so as to provide banking services.</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Profitability:</w:t>
      </w:r>
      <w:r w:rsidRPr="00483972">
        <w:rPr>
          <w:rFonts w:ascii="Arial" w:eastAsia="Times New Roman" w:hAnsi="Arial" w:cs="Arial"/>
          <w:color w:val="000000" w:themeColor="text1"/>
          <w:sz w:val="24"/>
          <w:szCs w:val="24"/>
        </w:rPr>
        <w:t xml:space="preserve"> The skill of a bank to make money from its operations, assets and shareholders’ equity.</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Operational Efficiency:</w:t>
      </w:r>
      <w:r w:rsidRPr="00483972">
        <w:rPr>
          <w:rFonts w:ascii="Arial" w:eastAsia="Times New Roman" w:hAnsi="Arial" w:cs="Arial"/>
          <w:color w:val="000000" w:themeColor="text1"/>
          <w:sz w:val="24"/>
          <w:szCs w:val="24"/>
        </w:rPr>
        <w:t xml:space="preserve"> The efficiency with which a bank uses its resources means the way it relates to body to achieve economical and operative goals.</w:t>
      </w:r>
    </w:p>
    <w:p w:rsidR="0017610B"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Cost-to-Income Ratio (CIR):</w:t>
      </w:r>
      <w:r>
        <w:rPr>
          <w:rFonts w:ascii="Arial" w:eastAsia="Times New Roman" w:hAnsi="Arial" w:cs="Arial"/>
          <w:b/>
          <w:color w:val="000000" w:themeColor="text1"/>
          <w:sz w:val="24"/>
          <w:szCs w:val="24"/>
        </w:rPr>
        <w:t xml:space="preserve"> </w:t>
      </w:r>
      <w:r w:rsidRPr="007B6ADA">
        <w:rPr>
          <w:rFonts w:ascii="Arial" w:eastAsia="Times New Roman" w:hAnsi="Arial" w:cs="Arial"/>
          <w:color w:val="000000" w:themeColor="text1"/>
          <w:sz w:val="24"/>
          <w:szCs w:val="24"/>
        </w:rPr>
        <w:t>The</w:t>
      </w:r>
      <w:r w:rsidRPr="00483972">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ratio</w:t>
      </w:r>
      <w:r w:rsidRPr="007B6ADA">
        <w:rPr>
          <w:rFonts w:ascii="Arial" w:eastAsia="Times New Roman" w:hAnsi="Arial" w:cs="Arial"/>
          <w:color w:val="000000" w:themeColor="text1"/>
          <w:sz w:val="24"/>
          <w:szCs w:val="24"/>
        </w:rPr>
        <w:t xml:space="preserve"> that show the operating expenses as a percent of operating income. </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Return on Assets(ROA):</w:t>
      </w:r>
      <w:r w:rsidRPr="00483972">
        <w:rPr>
          <w:rFonts w:ascii="Arial" w:eastAsia="Times New Roman" w:hAnsi="Arial" w:cs="Arial"/>
          <w:color w:val="000000" w:themeColor="text1"/>
          <w:sz w:val="24"/>
          <w:szCs w:val="24"/>
        </w:rPr>
        <w:t xml:space="preserve"> A profitability ratio which indicates how good is the return generated by the resources supplied by shareholders.</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Return on Equity (ROE):</w:t>
      </w:r>
      <w:r w:rsidRPr="00483972">
        <w:rPr>
          <w:rFonts w:ascii="Arial" w:eastAsia="Times New Roman" w:hAnsi="Arial" w:cs="Arial"/>
          <w:color w:val="000000" w:themeColor="text1"/>
          <w:sz w:val="24"/>
          <w:szCs w:val="24"/>
        </w:rPr>
        <w:t xml:space="preserve"> A profita</w:t>
      </w:r>
      <w:r>
        <w:rPr>
          <w:rFonts w:ascii="Arial" w:eastAsia="Times New Roman" w:hAnsi="Arial" w:cs="Arial"/>
          <w:color w:val="000000" w:themeColor="text1"/>
          <w:sz w:val="24"/>
          <w:szCs w:val="24"/>
        </w:rPr>
        <w:t xml:space="preserve">bility ratio that evaluates </w:t>
      </w:r>
      <w:r w:rsidRPr="00483972">
        <w:rPr>
          <w:rFonts w:ascii="Arial" w:eastAsia="Times New Roman" w:hAnsi="Arial" w:cs="Arial"/>
          <w:color w:val="000000" w:themeColor="text1"/>
          <w:sz w:val="24"/>
          <w:szCs w:val="24"/>
        </w:rPr>
        <w:t>efficiency of a firm's use of capital generated from equity investors.</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Net Profit Margin (NPM):</w:t>
      </w:r>
      <w:r w:rsidRPr="00483972">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The</w:t>
      </w:r>
      <w:r w:rsidRPr="00483972">
        <w:rPr>
          <w:rFonts w:ascii="Arial" w:eastAsia="Times New Roman" w:hAnsi="Arial" w:cs="Arial"/>
          <w:color w:val="000000" w:themeColor="text1"/>
          <w:sz w:val="24"/>
          <w:szCs w:val="24"/>
        </w:rPr>
        <w:t xml:space="preserve"> is the remaining percentage of total income after accounting for all operating cost and other non-operating costs.</w:t>
      </w:r>
    </w:p>
    <w:p w:rsidR="0017610B" w:rsidRPr="007B6ADA" w:rsidRDefault="0017610B" w:rsidP="0017610B">
      <w:pPr>
        <w:spacing w:line="360" w:lineRule="auto"/>
        <w:jc w:val="both"/>
        <w:rPr>
          <w:rFonts w:ascii="Arial" w:hAnsi="Arial" w:cs="Arial"/>
          <w:color w:val="000000" w:themeColor="text1"/>
        </w:rPr>
      </w:pPr>
      <w:r w:rsidRPr="00483972">
        <w:rPr>
          <w:rFonts w:ascii="Arial" w:eastAsia="Times New Roman" w:hAnsi="Arial" w:cs="Arial"/>
          <w:b/>
          <w:color w:val="000000" w:themeColor="text1"/>
          <w:sz w:val="24"/>
          <w:szCs w:val="24"/>
        </w:rPr>
        <w:t>Net interest margin (NIM):</w:t>
      </w:r>
      <w:r w:rsidRPr="00483972">
        <w:rPr>
          <w:rFonts w:ascii="Arial" w:eastAsia="Times New Roman" w:hAnsi="Arial" w:cs="Arial"/>
          <w:color w:val="000000" w:themeColor="text1"/>
          <w:sz w:val="24"/>
          <w:szCs w:val="24"/>
        </w:rPr>
        <w:t xml:space="preserve"> </w:t>
      </w:r>
      <w:r w:rsidRPr="007B6ADA">
        <w:rPr>
          <w:rFonts w:ascii="Arial" w:hAnsi="Arial" w:cs="Arial"/>
          <w:color w:val="000000" w:themeColor="text1"/>
        </w:rPr>
        <w:t>NIM is one way of measuring the difference between the revenue get from interest and the expenses arising on paying back borrowed funds in relative form along with average earning assets.</w:t>
      </w:r>
    </w:p>
    <w:p w:rsidR="0017610B" w:rsidRPr="00483972" w:rsidRDefault="0017610B" w:rsidP="0017610B">
      <w:pPr>
        <w:spacing w:line="360" w:lineRule="auto"/>
        <w:jc w:val="both"/>
        <w:rPr>
          <w:rFonts w:ascii="Arial" w:eastAsia="Times New Roman" w:hAnsi="Arial" w:cs="Arial"/>
          <w:color w:val="000000" w:themeColor="text1"/>
          <w:sz w:val="24"/>
          <w:szCs w:val="24"/>
        </w:rPr>
      </w:pPr>
      <w:r w:rsidRPr="00483972">
        <w:rPr>
          <w:rFonts w:ascii="Arial" w:eastAsia="Times New Roman" w:hAnsi="Arial" w:cs="Arial"/>
          <w:b/>
          <w:color w:val="000000" w:themeColor="text1"/>
          <w:sz w:val="24"/>
          <w:szCs w:val="24"/>
        </w:rPr>
        <w:t>DuPont Analysis:</w:t>
      </w:r>
      <w:r w:rsidRPr="00483972">
        <w:rPr>
          <w:rFonts w:ascii="Arial" w:eastAsia="Times New Roman" w:hAnsi="Arial" w:cs="Arial"/>
          <w:color w:val="000000" w:themeColor="text1"/>
          <w:sz w:val="24"/>
          <w:szCs w:val="24"/>
        </w:rPr>
        <w:t xml:space="preserve"> A technique to analyze the revenue of an organization, which disintegrates Return on Equity into its elements for gauging financial leverage, profitability, and asset efficiency.</w:t>
      </w:r>
    </w:p>
    <w:p w:rsidR="00050C4E" w:rsidRDefault="00050C4E" w:rsidP="00050C4E"/>
    <w:p w:rsidR="00716D91" w:rsidRDefault="00716D91"/>
    <w:p w:rsidR="00050C4E" w:rsidRDefault="00050C4E"/>
    <w:p w:rsidR="00050C4E" w:rsidRDefault="00050C4E"/>
    <w:p w:rsidR="00050C4E" w:rsidRDefault="00050C4E"/>
    <w:p w:rsidR="00050C4E" w:rsidRDefault="00050C4E"/>
    <w:p w:rsidR="00050C4E" w:rsidRPr="004248FE" w:rsidRDefault="00050C4E" w:rsidP="00050C4E">
      <w:pPr>
        <w:rPr>
          <w:rFonts w:ascii="Arial" w:hAnsi="Arial" w:cs="Arial"/>
        </w:rPr>
      </w:pPr>
    </w:p>
    <w:p w:rsidR="00050C4E" w:rsidRPr="004248FE" w:rsidRDefault="00050C4E" w:rsidP="00050C4E">
      <w:pPr>
        <w:rPr>
          <w:rFonts w:ascii="Arial" w:hAnsi="Arial" w:cs="Arial"/>
        </w:rPr>
      </w:pPr>
    </w:p>
    <w:p w:rsidR="00050C4E" w:rsidRPr="004248FE" w:rsidRDefault="00050C4E" w:rsidP="00050C4E">
      <w:pPr>
        <w:pStyle w:val="Title"/>
        <w:rPr>
          <w:rFonts w:ascii="Arial" w:hAnsi="Arial" w:cs="Arial"/>
          <w:color w:val="000000" w:themeColor="text1"/>
        </w:rPr>
      </w:pPr>
    </w:p>
    <w:p w:rsidR="00050C4E" w:rsidRPr="004248FE" w:rsidRDefault="00050C4E" w:rsidP="00050C4E">
      <w:pPr>
        <w:pStyle w:val="Title"/>
        <w:rPr>
          <w:rFonts w:ascii="Arial" w:hAnsi="Arial" w:cs="Arial"/>
          <w:color w:val="000000" w:themeColor="text1"/>
        </w:rPr>
      </w:pPr>
    </w:p>
    <w:p w:rsidR="00050C4E" w:rsidRPr="004248FE" w:rsidRDefault="00050C4E" w:rsidP="00050C4E">
      <w:pPr>
        <w:pStyle w:val="Title"/>
        <w:rPr>
          <w:rFonts w:ascii="Arial" w:hAnsi="Arial" w:cs="Arial"/>
          <w:color w:val="000000" w:themeColor="text1"/>
        </w:rPr>
      </w:pPr>
    </w:p>
    <w:p w:rsidR="00050C4E" w:rsidRPr="004248FE" w:rsidRDefault="00050C4E" w:rsidP="00050C4E">
      <w:pPr>
        <w:pStyle w:val="Heading1"/>
        <w:rPr>
          <w:rFonts w:ascii="Arial" w:hAnsi="Arial" w:cs="Arial"/>
        </w:rPr>
      </w:pPr>
      <w:bookmarkStart w:id="23" w:name="_Toc235330067"/>
      <w:r w:rsidRPr="004248FE">
        <w:rPr>
          <w:rFonts w:ascii="Arial" w:hAnsi="Arial" w:cs="Arial"/>
        </w:rPr>
        <w:t>CHAPTER: 2</w:t>
      </w:r>
      <w:bookmarkEnd w:id="23"/>
      <w:r w:rsidRPr="004248FE">
        <w:rPr>
          <w:rFonts w:ascii="Arial" w:hAnsi="Arial" w:cs="Arial"/>
        </w:rPr>
        <w:t xml:space="preserve"> </w:t>
      </w:r>
    </w:p>
    <w:p w:rsidR="00050C4E" w:rsidRPr="004248FE" w:rsidRDefault="00050C4E" w:rsidP="00050C4E">
      <w:pPr>
        <w:pStyle w:val="Title"/>
        <w:rPr>
          <w:rFonts w:ascii="Arial" w:hAnsi="Arial" w:cs="Arial"/>
          <w:color w:val="0070C0"/>
        </w:rPr>
      </w:pPr>
      <w:r w:rsidRPr="004248FE">
        <w:rPr>
          <w:rFonts w:ascii="Arial" w:hAnsi="Arial" w:cs="Arial"/>
          <w:color w:val="0070C0"/>
        </w:rPr>
        <w:t>COMPANY AND INDUSTRY PROFILE</w:t>
      </w:r>
    </w:p>
    <w:p w:rsidR="00050C4E" w:rsidRPr="004248FE" w:rsidRDefault="00050C4E" w:rsidP="00050C4E">
      <w:pPr>
        <w:jc w:val="center"/>
        <w:rPr>
          <w:rFonts w:ascii="Arial" w:hAnsi="Arial" w:cs="Arial"/>
          <w:sz w:val="24"/>
          <w:szCs w:val="24"/>
        </w:rPr>
      </w:pPr>
    </w:p>
    <w:p w:rsidR="00050C4E" w:rsidRPr="004248FE" w:rsidRDefault="00050C4E" w:rsidP="00050C4E">
      <w:pPr>
        <w:jc w:val="center"/>
        <w:rPr>
          <w:rFonts w:ascii="Arial" w:hAnsi="Arial" w:cs="Arial"/>
          <w:sz w:val="24"/>
          <w:szCs w:val="24"/>
        </w:rPr>
      </w:pPr>
    </w:p>
    <w:p w:rsidR="00050C4E" w:rsidRPr="004248FE" w:rsidRDefault="00050C4E" w:rsidP="00050C4E">
      <w:pPr>
        <w:rPr>
          <w:rFonts w:ascii="Arial" w:hAnsi="Arial" w:cs="Arial"/>
        </w:rPr>
      </w:pPr>
    </w:p>
    <w:p w:rsidR="00050C4E" w:rsidRPr="004248FE" w:rsidRDefault="00050C4E" w:rsidP="00050C4E">
      <w:pPr>
        <w:rPr>
          <w:rFonts w:ascii="Arial" w:hAnsi="Arial" w:cs="Arial"/>
        </w:rPr>
      </w:pPr>
    </w:p>
    <w:p w:rsidR="00050C4E" w:rsidRPr="004248FE" w:rsidRDefault="00050C4E" w:rsidP="00050C4E">
      <w:pPr>
        <w:rPr>
          <w:rFonts w:ascii="Arial" w:hAnsi="Arial" w:cs="Arial"/>
        </w:rPr>
      </w:pPr>
    </w:p>
    <w:p w:rsidR="00050C4E" w:rsidRPr="004248FE" w:rsidRDefault="00050C4E" w:rsidP="00050C4E">
      <w:pPr>
        <w:rPr>
          <w:rFonts w:ascii="Arial" w:hAnsi="Arial" w:cs="Arial"/>
        </w:rPr>
      </w:pPr>
    </w:p>
    <w:p w:rsidR="00050C4E" w:rsidRDefault="00050C4E" w:rsidP="00050C4E">
      <w:pPr>
        <w:spacing w:after="0" w:line="240" w:lineRule="auto"/>
        <w:rPr>
          <w:rFonts w:ascii="Arial" w:eastAsiaTheme="majorEastAsia" w:hAnsi="Arial" w:cs="Arial"/>
          <w:b/>
          <w:bCs/>
          <w:color w:val="44546A" w:themeColor="text2"/>
          <w:sz w:val="28"/>
          <w:szCs w:val="26"/>
        </w:rPr>
      </w:pPr>
      <w:r>
        <w:rPr>
          <w:rFonts w:ascii="Arial" w:hAnsi="Arial" w:cs="Arial"/>
        </w:rPr>
        <w:br w:type="page"/>
      </w:r>
    </w:p>
    <w:p w:rsidR="0017610B" w:rsidRPr="0017610B" w:rsidRDefault="00E04699" w:rsidP="0017610B">
      <w:pPr>
        <w:spacing w:before="100" w:beforeAutospacing="1" w:after="100" w:afterAutospacing="1" w:line="240" w:lineRule="auto"/>
        <w:outlineLvl w:val="1"/>
        <w:rPr>
          <w:rFonts w:ascii="Arial" w:eastAsia="Times New Roman" w:hAnsi="Arial" w:cs="Arial"/>
          <w:b/>
          <w:bCs/>
          <w:color w:val="44546A" w:themeColor="text2"/>
          <w:sz w:val="28"/>
          <w:szCs w:val="28"/>
        </w:rPr>
      </w:pPr>
      <w:bookmarkStart w:id="24" w:name="_Toc235330068"/>
      <w:r>
        <w:rPr>
          <w:rFonts w:ascii="Arial" w:eastAsia="Times New Roman" w:hAnsi="Arial" w:cs="Arial"/>
          <w:b/>
          <w:bCs/>
          <w:color w:val="44546A" w:themeColor="text2"/>
          <w:sz w:val="28"/>
          <w:szCs w:val="28"/>
        </w:rPr>
        <w:lastRenderedPageBreak/>
        <w:t>2</w:t>
      </w:r>
      <w:r w:rsidR="0017610B" w:rsidRPr="0017610B">
        <w:rPr>
          <w:rFonts w:ascii="Arial" w:eastAsia="Times New Roman" w:hAnsi="Arial" w:cs="Arial"/>
          <w:b/>
          <w:bCs/>
          <w:color w:val="44546A" w:themeColor="text2"/>
          <w:sz w:val="28"/>
          <w:szCs w:val="28"/>
        </w:rPr>
        <w:t>.1 Company Analysis</w:t>
      </w:r>
      <w:bookmarkEnd w:id="24"/>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Company analysis offers an insight into Dhaka Bank PLC by undertaking its history, vision, business operations and values. Knowledge of the bank's historical background and vision, mission, and values will provide context to measure its cost efficiency, profitability, and overall organizational performance throughout this report.</w:t>
      </w: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25" w:name="_Toc235330069"/>
      <w:r w:rsidRPr="0017610B">
        <w:rPr>
          <w:rFonts w:ascii="Arial" w:eastAsia="Times New Roman" w:hAnsi="Arial"/>
          <w:b/>
          <w:bCs/>
          <w:color w:val="44546A" w:themeColor="text2"/>
          <w:sz w:val="24"/>
          <w:szCs w:val="27"/>
        </w:rPr>
        <w:t>2.1.1 Overview and History</w:t>
      </w:r>
      <w:bookmarkEnd w:id="25"/>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One of the top second generation private commercial banks in Bangladesh is Dhaka Bank PLC. The bank, which began commercial operation on 5 July 1995 after being incorporated on 6 April of the same year. Founded by a consortium of entrepreneurs under the leadership of Mirza Abbas with its vision to provide modern financial services as well as taking part in the development process of Bangladesh. The Bank has delivered customer-oriented financial solutions through innovation, technology and prudent banking practices since the first day of its inception.</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 1999 the bank was converted into a publicly listed company and, starting in 2000, its shares have been traded on the Dhaka Stock Exchange and on the Chittagong Stock Exchange. Dhaka Bank has expanded its operations in recent years by strengthening its branch network, bringing digital banking services and diversification of financial products. It provides conventional, Islamic and offshore banking services to individual &amp; corporate customers in Bangladesh.</w:t>
      </w:r>
    </w:p>
    <w:p w:rsid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In 2024, Dhaka Bank holds in chain some of the largest range branches, sub-branches and fasten ATMs; Automated Deposit Machines (ADMs), Cash Recycling Machines (CRMs) and electronic banking service anywhere around BD. </w:t>
      </w:r>
      <w:r w:rsidR="008B2029">
        <w:rPr>
          <w:rFonts w:ascii="Arial" w:eastAsia="Times New Roman" w:hAnsi="Arial" w:cs="Arial"/>
          <w:sz w:val="24"/>
          <w:szCs w:val="24"/>
        </w:rPr>
        <w:t xml:space="preserve">DBL work through its </w:t>
      </w:r>
      <w:r w:rsidRPr="0017610B">
        <w:rPr>
          <w:rFonts w:ascii="Arial" w:eastAsia="Times New Roman" w:hAnsi="Arial" w:cs="Arial"/>
          <w:sz w:val="24"/>
          <w:szCs w:val="24"/>
        </w:rPr>
        <w:t>subsidiary, Dhaka Bank Securities Limited and the Dhaka Bank Investment Ltd to meet future investment banking operations. The bank has cultivated a reputation of being excellent with both customer service an</w:t>
      </w:r>
      <w:r w:rsidR="001C5BD0">
        <w:rPr>
          <w:rFonts w:ascii="Arial" w:eastAsia="Times New Roman" w:hAnsi="Arial" w:cs="Arial"/>
          <w:sz w:val="24"/>
          <w:szCs w:val="24"/>
        </w:rPr>
        <w:t>d technological innovation, in three</w:t>
      </w:r>
      <w:r w:rsidRPr="0017610B">
        <w:rPr>
          <w:rFonts w:ascii="Arial" w:eastAsia="Times New Roman" w:hAnsi="Arial" w:cs="Arial"/>
          <w:sz w:val="24"/>
          <w:szCs w:val="24"/>
        </w:rPr>
        <w:t xml:space="preserve"> decades.</w:t>
      </w:r>
    </w:p>
    <w:p w:rsidR="008B2029" w:rsidRPr="0017610B" w:rsidRDefault="008B2029"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outlineLvl w:val="2"/>
        <w:rPr>
          <w:rFonts w:ascii="Arial" w:eastAsia="Times New Roman" w:hAnsi="Arial"/>
          <w:b/>
          <w:bCs/>
          <w:color w:val="44546A" w:themeColor="text2"/>
          <w:sz w:val="24"/>
          <w:szCs w:val="27"/>
        </w:rPr>
      </w:pPr>
      <w:bookmarkStart w:id="26" w:name="_Toc235330070"/>
      <w:r w:rsidRPr="0017610B">
        <w:rPr>
          <w:rFonts w:ascii="Arial" w:eastAsia="Times New Roman" w:hAnsi="Arial"/>
          <w:b/>
          <w:bCs/>
          <w:color w:val="44546A" w:themeColor="text2"/>
          <w:sz w:val="24"/>
          <w:szCs w:val="27"/>
        </w:rPr>
        <w:lastRenderedPageBreak/>
        <w:t>2.1.2 Vision, Mission &amp; Core Values</w:t>
      </w:r>
      <w:bookmarkEnd w:id="26"/>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Vision:</w:t>
      </w:r>
      <w:r w:rsidRPr="0017610B">
        <w:rPr>
          <w:rFonts w:ascii="Arial" w:eastAsia="Times New Roman" w:hAnsi="Arial" w:cs="Arial"/>
          <w:sz w:val="24"/>
          <w:szCs w:val="24"/>
        </w:rPr>
        <w:t xml:space="preserve"> “</w:t>
      </w:r>
      <w:r w:rsidR="001D0DBF">
        <w:rPr>
          <w:rFonts w:ascii="Arial" w:eastAsia="Times New Roman" w:hAnsi="Arial" w:cs="Arial"/>
          <w:sz w:val="24"/>
          <w:szCs w:val="24"/>
        </w:rPr>
        <w:t>T</w:t>
      </w:r>
      <w:r w:rsidR="001D0DBF" w:rsidRPr="001D0DBF">
        <w:rPr>
          <w:rFonts w:ascii="Arial" w:eastAsia="Times New Roman" w:hAnsi="Arial" w:cs="Arial"/>
          <w:sz w:val="24"/>
          <w:szCs w:val="24"/>
        </w:rPr>
        <w:t>o become the leading banking institution in Bangladesh by maintaining a strong position in the financial sector, promoting a career-focused and motivating workplace, delivering exceptional financial services to customers, and contributing significantly to the country's economic and social development.</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Mission:</w:t>
      </w:r>
      <w:r w:rsidRPr="0017610B">
        <w:rPr>
          <w:rFonts w:ascii="Arial" w:eastAsia="Times New Roman" w:hAnsi="Arial" w:cs="Arial"/>
          <w:sz w:val="24"/>
          <w:szCs w:val="24"/>
        </w:rPr>
        <w:t xml:space="preserve"> Dhaka Bank PLC aims to:</w:t>
      </w:r>
    </w:p>
    <w:p w:rsidR="0017610B" w:rsidRPr="0017610B" w:rsidRDefault="0017610B" w:rsidP="00751179">
      <w:pPr>
        <w:numPr>
          <w:ilvl w:val="0"/>
          <w:numId w:val="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Provide customer-centered banking controls and services that exceed different tome financial needs.</w:t>
      </w:r>
    </w:p>
    <w:p w:rsidR="0017610B" w:rsidRPr="0017610B" w:rsidRDefault="0017610B" w:rsidP="00751179">
      <w:pPr>
        <w:numPr>
          <w:ilvl w:val="0"/>
          <w:numId w:val="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Stand adopting high standards </w:t>
      </w:r>
      <w:r w:rsidR="00E95B70">
        <w:rPr>
          <w:rFonts w:ascii="Arial" w:eastAsia="Times New Roman" w:hAnsi="Arial" w:cs="Arial"/>
          <w:sz w:val="24"/>
          <w:szCs w:val="24"/>
        </w:rPr>
        <w:t xml:space="preserve">through </w:t>
      </w:r>
      <w:r w:rsidRPr="0017610B">
        <w:rPr>
          <w:rFonts w:ascii="Arial" w:eastAsia="Times New Roman" w:hAnsi="Arial" w:cs="Arial"/>
          <w:sz w:val="24"/>
          <w:szCs w:val="24"/>
        </w:rPr>
        <w:t>transparency and ethical business.</w:t>
      </w:r>
    </w:p>
    <w:p w:rsidR="0017610B" w:rsidRPr="0017610B" w:rsidRDefault="00E95B70" w:rsidP="00751179">
      <w:pPr>
        <w:numPr>
          <w:ilvl w:val="0"/>
          <w:numId w:val="7"/>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Maintain</w:t>
      </w:r>
      <w:r w:rsidR="0017610B" w:rsidRPr="0017610B">
        <w:rPr>
          <w:rFonts w:ascii="Arial" w:eastAsia="Times New Roman" w:hAnsi="Arial" w:cs="Arial"/>
          <w:sz w:val="24"/>
          <w:szCs w:val="24"/>
        </w:rPr>
        <w:t xml:space="preserve"> </w:t>
      </w:r>
      <w:proofErr w:type="spellStart"/>
      <w:r w:rsidR="0017610B" w:rsidRPr="0017610B">
        <w:rPr>
          <w:rFonts w:ascii="Arial" w:eastAsia="Times New Roman" w:hAnsi="Arial" w:cs="Arial"/>
          <w:sz w:val="24"/>
          <w:szCs w:val="24"/>
        </w:rPr>
        <w:t>economic</w:t>
      </w:r>
      <w:r>
        <w:rPr>
          <w:rFonts w:ascii="Arial" w:eastAsia="Times New Roman" w:hAnsi="Arial" w:cs="Arial"/>
          <w:sz w:val="24"/>
          <w:szCs w:val="24"/>
        </w:rPr>
        <w:t>al</w:t>
      </w:r>
      <w:proofErr w:type="spellEnd"/>
      <w:r w:rsidR="0017610B" w:rsidRPr="0017610B">
        <w:rPr>
          <w:rFonts w:ascii="Arial" w:eastAsia="Times New Roman" w:hAnsi="Arial" w:cs="Arial"/>
          <w:sz w:val="24"/>
          <w:szCs w:val="24"/>
        </w:rPr>
        <w:t xml:space="preserve"> growth through responsible banking and financial inclusion</w:t>
      </w:r>
    </w:p>
    <w:p w:rsidR="0017610B" w:rsidRPr="0017610B" w:rsidRDefault="0017610B" w:rsidP="00751179">
      <w:pPr>
        <w:numPr>
          <w:ilvl w:val="0"/>
          <w:numId w:val="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Create long-term value for shareholders, customers, employees and society</w:t>
      </w:r>
    </w:p>
    <w:p w:rsidR="0017610B" w:rsidRPr="0017610B" w:rsidRDefault="0017610B" w:rsidP="00751179">
      <w:pPr>
        <w:numPr>
          <w:ilvl w:val="0"/>
          <w:numId w:val="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Ensuring increased quality of service by sense of innovation and technology.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 xml:space="preserve">Core Values: </w:t>
      </w:r>
      <w:r w:rsidRPr="0017610B">
        <w:rPr>
          <w:rFonts w:ascii="Arial" w:eastAsia="Times New Roman" w:hAnsi="Arial" w:cs="Arial"/>
          <w:sz w:val="24"/>
          <w:szCs w:val="24"/>
        </w:rPr>
        <w:t>Dhaka Bank PLC is governed by the following sets of values that guide its operations and strategic decisions.</w:t>
      </w:r>
    </w:p>
    <w:p w:rsidR="0017610B" w:rsidRPr="0017610B" w:rsidRDefault="0017610B" w:rsidP="00751179">
      <w:pPr>
        <w:numPr>
          <w:ilvl w:val="0"/>
          <w:numId w:val="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Honesty:</w:t>
      </w:r>
      <w:r w:rsidRPr="0017610B">
        <w:rPr>
          <w:rFonts w:ascii="Arial" w:eastAsia="Times New Roman" w:hAnsi="Arial" w:cs="Arial"/>
          <w:sz w:val="24"/>
          <w:szCs w:val="24"/>
        </w:rPr>
        <w:t xml:space="preserve"> To deal with the business life with integrity, transparency and ethical standards.</w:t>
      </w:r>
    </w:p>
    <w:p w:rsidR="0017610B" w:rsidRPr="0017610B" w:rsidRDefault="0017610B" w:rsidP="00751179">
      <w:pPr>
        <w:numPr>
          <w:ilvl w:val="0"/>
          <w:numId w:val="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Customer Focus:</w:t>
      </w:r>
      <w:r w:rsidRPr="0017610B">
        <w:rPr>
          <w:rFonts w:ascii="Arial" w:eastAsia="Times New Roman" w:hAnsi="Arial" w:cs="Arial"/>
          <w:sz w:val="24"/>
          <w:szCs w:val="24"/>
        </w:rPr>
        <w:t xml:space="preserve"> Achieving exceptional customer satisfaction through high-quality financial solutions.</w:t>
      </w:r>
    </w:p>
    <w:p w:rsidR="0017610B" w:rsidRPr="0017610B" w:rsidRDefault="0017610B" w:rsidP="00751179">
      <w:pPr>
        <w:numPr>
          <w:ilvl w:val="0"/>
          <w:numId w:val="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Quality:</w:t>
      </w:r>
      <w:r w:rsidRPr="0017610B">
        <w:rPr>
          <w:rFonts w:ascii="Arial" w:eastAsia="Times New Roman" w:hAnsi="Arial" w:cs="Arial"/>
          <w:sz w:val="24"/>
          <w:szCs w:val="24"/>
        </w:rPr>
        <w:t xml:space="preserve"> Excellent operation, improvement by doing things right.</w:t>
      </w:r>
    </w:p>
    <w:p w:rsidR="0017610B" w:rsidRPr="0017610B" w:rsidRDefault="0017610B" w:rsidP="00751179">
      <w:pPr>
        <w:numPr>
          <w:ilvl w:val="0"/>
          <w:numId w:val="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Collaboration:</w:t>
      </w:r>
      <w:r w:rsidRPr="0017610B">
        <w:rPr>
          <w:rFonts w:ascii="Arial" w:eastAsia="Times New Roman" w:hAnsi="Arial" w:cs="Arial"/>
          <w:sz w:val="24"/>
          <w:szCs w:val="24"/>
        </w:rPr>
        <w:t xml:space="preserve"> Promotion of teamwork, mutual respect and strong professional relationships.</w:t>
      </w:r>
    </w:p>
    <w:p w:rsidR="0017610B" w:rsidRPr="0017610B" w:rsidRDefault="0017610B" w:rsidP="00751179">
      <w:pPr>
        <w:numPr>
          <w:ilvl w:val="0"/>
          <w:numId w:val="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For Community Development:</w:t>
      </w:r>
      <w:r w:rsidRPr="0017610B">
        <w:rPr>
          <w:rFonts w:ascii="Arial" w:eastAsia="Times New Roman" w:hAnsi="Arial" w:cs="Arial"/>
          <w:sz w:val="24"/>
          <w:szCs w:val="24"/>
        </w:rPr>
        <w:t xml:space="preserve"> Engaging in responsible banking for social welfare and sustainable national development.</w:t>
      </w:r>
    </w:p>
    <w:p w:rsid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Default="0017610B" w:rsidP="0017610B">
      <w:pPr>
        <w:spacing w:before="100" w:beforeAutospacing="1" w:after="100" w:afterAutospacing="1" w:line="240" w:lineRule="auto"/>
        <w:rPr>
          <w:rFonts w:ascii="Arial" w:eastAsia="Times New Roman" w:hAnsi="Arial" w:cs="Arial"/>
          <w:sz w:val="24"/>
          <w:szCs w:val="24"/>
        </w:rPr>
      </w:pPr>
    </w:p>
    <w:p w:rsidR="00E95B70" w:rsidRPr="0017610B" w:rsidRDefault="00E95B70" w:rsidP="0017610B">
      <w:pPr>
        <w:spacing w:before="100" w:beforeAutospacing="1" w:after="100" w:afterAutospacing="1" w:line="240" w:lineRule="auto"/>
        <w:rPr>
          <w:rFonts w:ascii="Arial" w:eastAsia="Times New Roman" w:hAnsi="Arial" w:cs="Arial"/>
          <w:sz w:val="24"/>
          <w:szCs w:val="24"/>
        </w:rPr>
      </w:pP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27" w:name="_Toc235330071"/>
      <w:r w:rsidRPr="0017610B">
        <w:rPr>
          <w:rFonts w:ascii="Arial" w:eastAsia="Times New Roman" w:hAnsi="Arial"/>
          <w:b/>
          <w:bCs/>
          <w:color w:val="44546A" w:themeColor="text2"/>
          <w:sz w:val="24"/>
          <w:szCs w:val="27"/>
        </w:rPr>
        <w:lastRenderedPageBreak/>
        <w:t>2.1.3 Business Growth and Performance</w:t>
      </w:r>
      <w:bookmarkEnd w:id="27"/>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Dhaka Bank PLC, since the beginning of its journey has progressed steadily and continues to do so through developing simple banking procedures with quality services along with modern banking technology. The bank has reinforced its position in the banking industry by consistently investing in digital banking, trade finance, SME banking and customer-centric financial services.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The bank has posted increased in operating income, deposits and total assets over the past few years, indicating its strong market presence and customer confidence. While operating cost hit other banks in the recent past which ultimately affected profitability and rising of non-performing loans (NPLs) among others proved a challenge due to changing economic environment, commencing its specialization expanded Dhaka Bank efficiency through stable operating cost execution with enhanced business journey.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It has also extended up to syndicated loans for various high-end industrial and infrastructure projects along with setting-up of digital banking platform and bettering risk management systems. These initiatives show that it's serious about driving sustainable growth at scale and creating enduring value.</w:t>
      </w: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28" w:name="_Toc235330072"/>
      <w:r w:rsidRPr="0017610B">
        <w:rPr>
          <w:rFonts w:ascii="Arial" w:eastAsia="Times New Roman" w:hAnsi="Arial"/>
          <w:b/>
          <w:bCs/>
          <w:color w:val="44546A" w:themeColor="text2"/>
          <w:sz w:val="24"/>
          <w:szCs w:val="27"/>
        </w:rPr>
        <w:t>2.1.4 Products and Services, Customer Segments</w:t>
      </w:r>
      <w:bookmarkEnd w:id="28"/>
    </w:p>
    <w:p w:rsidR="0017610B" w:rsidRPr="0017610B" w:rsidRDefault="00E95B70" w:rsidP="0017610B">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DBL</w:t>
      </w:r>
      <w:r w:rsidR="0017610B" w:rsidRPr="0017610B">
        <w:rPr>
          <w:rFonts w:ascii="Arial" w:eastAsia="Times New Roman" w:hAnsi="Arial" w:cs="Arial"/>
          <w:sz w:val="24"/>
          <w:szCs w:val="24"/>
        </w:rPr>
        <w:t xml:space="preserve"> covers a </w:t>
      </w:r>
      <w:r>
        <w:rPr>
          <w:rFonts w:ascii="Arial" w:eastAsia="Times New Roman" w:hAnsi="Arial" w:cs="Arial"/>
          <w:sz w:val="24"/>
          <w:szCs w:val="24"/>
        </w:rPr>
        <w:t xml:space="preserve">wide range </w:t>
      </w:r>
      <w:r w:rsidR="0017610B" w:rsidRPr="0017610B">
        <w:rPr>
          <w:rFonts w:ascii="Arial" w:eastAsia="Times New Roman" w:hAnsi="Arial" w:cs="Arial"/>
          <w:sz w:val="24"/>
          <w:szCs w:val="24"/>
        </w:rPr>
        <w:t>of banking products and services tailored to suit customers ranging from individuals to corporate clients &amp; institutions.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Retail Banking:</w:t>
      </w:r>
      <w:r w:rsidRPr="0017610B">
        <w:rPr>
          <w:rFonts w:ascii="Arial" w:eastAsia="Times New Roman" w:hAnsi="Arial" w:cs="Arial"/>
          <w:sz w:val="24"/>
          <w:szCs w:val="24"/>
        </w:rPr>
        <w:t xml:space="preserve"> The Bank provides savings and current accounts, fixed deposit schemes, deposit pension schemes, student and senior citizen accounts, foreign currency accounts, debit and credit cards, remittance services as well as consumer loans. Not only that, customers also avail themselves of comfortable digital banking services through internet and app-based banking.</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Corporate Banking:</w:t>
      </w:r>
      <w:r w:rsidRPr="0017610B">
        <w:rPr>
          <w:rFonts w:ascii="Arial" w:eastAsia="Times New Roman" w:hAnsi="Arial" w:cs="Arial"/>
          <w:sz w:val="24"/>
          <w:szCs w:val="24"/>
        </w:rPr>
        <w:t xml:space="preserve"> Corporate banking offering comprised of working capital finance, project finance, trade finance, L/C (letter of credit), bank guarantees and syndicate </w:t>
      </w:r>
      <w:r w:rsidRPr="0017610B">
        <w:rPr>
          <w:rFonts w:ascii="Arial" w:eastAsia="Times New Roman" w:hAnsi="Arial" w:cs="Arial"/>
          <w:sz w:val="24"/>
          <w:szCs w:val="24"/>
        </w:rPr>
        <w:lastRenderedPageBreak/>
        <w:t>financing to large corporates with treasury and forex solutions. These solutions cater to businesses belonging to multiple sectors and sizes.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SME Banking:</w:t>
      </w:r>
      <w:r w:rsidRPr="0017610B">
        <w:rPr>
          <w:rFonts w:ascii="Arial" w:eastAsia="Times New Roman" w:hAnsi="Arial" w:cs="Arial"/>
          <w:sz w:val="24"/>
          <w:szCs w:val="24"/>
        </w:rPr>
        <w:t xml:space="preserve"> The bank offers customized financial programs for SMEs namely business loans, working capital financing, trade finance, refinancing schemes and advisory services. The bank also financed for entrepreneurships and business promotion in Bangladesh.</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 xml:space="preserve">Islamic Banking: </w:t>
      </w:r>
      <w:r w:rsidRPr="0017610B">
        <w:rPr>
          <w:rFonts w:ascii="Arial" w:eastAsia="Times New Roman" w:hAnsi="Arial" w:cs="Arial"/>
          <w:sz w:val="24"/>
          <w:szCs w:val="24"/>
        </w:rPr>
        <w:t xml:space="preserve">The bank has dedicated Islamic banking branches, which provide </w:t>
      </w:r>
      <w:proofErr w:type="spellStart"/>
      <w:r w:rsidRPr="0017610B">
        <w:rPr>
          <w:rFonts w:ascii="Arial" w:eastAsia="Times New Roman" w:hAnsi="Arial" w:cs="Arial"/>
          <w:sz w:val="24"/>
          <w:szCs w:val="24"/>
        </w:rPr>
        <w:t>Shariah</w:t>
      </w:r>
      <w:proofErr w:type="spellEnd"/>
      <w:r w:rsidRPr="0017610B">
        <w:rPr>
          <w:rFonts w:ascii="Arial" w:eastAsia="Times New Roman" w:hAnsi="Arial" w:cs="Arial"/>
          <w:sz w:val="24"/>
          <w:szCs w:val="24"/>
        </w:rPr>
        <w:t>-compliant deposit accounts, investment products, remittance solutions and other Islamic financial solutions.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Offshore Banking:</w:t>
      </w:r>
      <w:r w:rsidRPr="0017610B">
        <w:rPr>
          <w:rFonts w:ascii="Arial" w:eastAsia="Times New Roman" w:hAnsi="Arial" w:cs="Arial"/>
          <w:sz w:val="24"/>
          <w:szCs w:val="24"/>
        </w:rPr>
        <w:t xml:space="preserve"> Dhaka Bank helps foreign currency financing and banking of export-oriented industries/multinationals through its Offshore Banking Units (OBUs).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Digital Banking:</w:t>
      </w:r>
      <w:r w:rsidRPr="0017610B">
        <w:rPr>
          <w:rFonts w:ascii="Arial" w:eastAsia="Times New Roman" w:hAnsi="Arial" w:cs="Arial"/>
          <w:sz w:val="24"/>
          <w:szCs w:val="24"/>
        </w:rPr>
        <w:t xml:space="preserve"> It's also kitted out with a plethora of digital banking infrastructure — real-time online banking, SMS banking, </w:t>
      </w:r>
      <w:r w:rsidR="00E95B70" w:rsidRPr="0017610B">
        <w:rPr>
          <w:rFonts w:ascii="Arial" w:eastAsia="Times New Roman" w:hAnsi="Arial" w:cs="Arial"/>
          <w:sz w:val="24"/>
          <w:szCs w:val="24"/>
        </w:rPr>
        <w:t xml:space="preserve">mobile banking, </w:t>
      </w:r>
      <w:r w:rsidRPr="0017610B">
        <w:rPr>
          <w:rFonts w:ascii="Arial" w:eastAsia="Times New Roman" w:hAnsi="Arial" w:cs="Arial"/>
          <w:sz w:val="24"/>
          <w:szCs w:val="24"/>
        </w:rPr>
        <w:t>internet banking and ATMs (Automated Deposit Machines are ADMs and Cash Recycling Machines are CRMs). These services are focused on improving customer ease while streamlining the operations.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b/>
          <w:sz w:val="24"/>
          <w:szCs w:val="24"/>
        </w:rPr>
        <w:t>Customer Segments:</w:t>
      </w:r>
      <w:r w:rsidRPr="0017610B">
        <w:rPr>
          <w:rFonts w:ascii="Arial" w:eastAsia="Times New Roman" w:hAnsi="Arial" w:cs="Arial"/>
          <w:sz w:val="24"/>
          <w:szCs w:val="24"/>
        </w:rPr>
        <w:t xml:space="preserve"> Dhaka Bank has a diversified customer base and provides:</w:t>
      </w:r>
    </w:p>
    <w:p w:rsidR="0017610B" w:rsidRPr="0017610B" w:rsidRDefault="0017610B"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Individual retail customers</w:t>
      </w:r>
    </w:p>
    <w:p w:rsidR="0017610B" w:rsidRPr="0017610B" w:rsidRDefault="00E95B70"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Good </w:t>
      </w:r>
      <w:r w:rsidR="0017610B" w:rsidRPr="0017610B">
        <w:rPr>
          <w:rFonts w:ascii="Arial" w:eastAsia="Times New Roman" w:hAnsi="Arial" w:cs="Arial"/>
          <w:sz w:val="24"/>
          <w:szCs w:val="24"/>
        </w:rPr>
        <w:t>net-worth individuals</w:t>
      </w:r>
    </w:p>
    <w:p w:rsidR="0017610B" w:rsidRPr="0017610B" w:rsidRDefault="0017610B"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 xml:space="preserve">Small </w:t>
      </w:r>
      <w:r w:rsidR="00E95B70">
        <w:rPr>
          <w:rFonts w:ascii="Arial" w:eastAsia="Times New Roman" w:hAnsi="Arial" w:cs="Arial"/>
          <w:sz w:val="24"/>
          <w:szCs w:val="24"/>
        </w:rPr>
        <w:t>sized to</w:t>
      </w:r>
      <w:r w:rsidRPr="0017610B">
        <w:rPr>
          <w:rFonts w:ascii="Arial" w:eastAsia="Times New Roman" w:hAnsi="Arial" w:cs="Arial"/>
          <w:sz w:val="24"/>
          <w:szCs w:val="24"/>
        </w:rPr>
        <w:t xml:space="preserve"> medium-sized </w:t>
      </w:r>
      <w:r w:rsidR="00FF16F9">
        <w:rPr>
          <w:rFonts w:ascii="Arial" w:eastAsia="Times New Roman" w:hAnsi="Arial" w:cs="Arial"/>
          <w:sz w:val="24"/>
          <w:szCs w:val="24"/>
        </w:rPr>
        <w:t>Businesses</w:t>
      </w:r>
      <w:r w:rsidR="00E95B70">
        <w:rPr>
          <w:rFonts w:ascii="Arial" w:eastAsia="Times New Roman" w:hAnsi="Arial" w:cs="Arial"/>
          <w:sz w:val="24"/>
          <w:szCs w:val="24"/>
        </w:rPr>
        <w:t xml:space="preserve"> </w:t>
      </w:r>
      <w:r w:rsidRPr="0017610B">
        <w:rPr>
          <w:rFonts w:ascii="Arial" w:eastAsia="Times New Roman" w:hAnsi="Arial" w:cs="Arial"/>
          <w:sz w:val="24"/>
          <w:szCs w:val="24"/>
        </w:rPr>
        <w:t>(SMEs)</w:t>
      </w:r>
    </w:p>
    <w:p w:rsidR="0017610B" w:rsidRPr="0017610B" w:rsidRDefault="00E95B70"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Pr>
          <w:rFonts w:ascii="Arial" w:eastAsia="Times New Roman" w:hAnsi="Arial" w:cs="Arial"/>
          <w:sz w:val="24"/>
          <w:szCs w:val="24"/>
        </w:rPr>
        <w:t>Business customers</w:t>
      </w:r>
    </w:p>
    <w:p w:rsidR="0017610B" w:rsidRPr="0017610B" w:rsidRDefault="0017610B"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Export-oriented industries</w:t>
      </w:r>
    </w:p>
    <w:p w:rsidR="0017610B" w:rsidRDefault="0017610B" w:rsidP="00751179">
      <w:pPr>
        <w:numPr>
          <w:ilvl w:val="0"/>
          <w:numId w:val="9"/>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Financial institutions</w:t>
      </w:r>
    </w:p>
    <w:p w:rsidR="00E95B70" w:rsidRPr="0017610B" w:rsidRDefault="00E95B70" w:rsidP="00E95B70">
      <w:pPr>
        <w:spacing w:before="100" w:beforeAutospacing="1" w:after="100" w:afterAutospacing="1" w:line="360" w:lineRule="auto"/>
        <w:ind w:left="720"/>
        <w:contextualSpacing/>
        <w:jc w:val="both"/>
        <w:rPr>
          <w:rFonts w:ascii="Arial" w:eastAsia="Times New Roman" w:hAnsi="Arial" w:cs="Arial"/>
          <w:sz w:val="24"/>
          <w:szCs w:val="24"/>
        </w:rPr>
      </w:pPr>
    </w:p>
    <w:p w:rsidR="00E04699"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By virtue of products and the customer portfolio, bank mitigates the business concentration risk resulting in relatively stable revenue generation.</w:t>
      </w:r>
    </w:p>
    <w:p w:rsidR="0017610B" w:rsidRPr="0017610B" w:rsidRDefault="0017610B" w:rsidP="0017610B">
      <w:pPr>
        <w:spacing w:before="100" w:beforeAutospacing="1" w:after="100" w:afterAutospacing="1" w:line="360" w:lineRule="auto"/>
        <w:jc w:val="both"/>
        <w:outlineLvl w:val="2"/>
        <w:rPr>
          <w:rFonts w:ascii="Arial" w:eastAsia="Times New Roman" w:hAnsi="Arial"/>
          <w:b/>
          <w:bCs/>
          <w:color w:val="44546A" w:themeColor="text2"/>
          <w:sz w:val="24"/>
          <w:szCs w:val="27"/>
        </w:rPr>
      </w:pPr>
      <w:bookmarkStart w:id="29" w:name="_Toc235330073"/>
      <w:r w:rsidRPr="0017610B">
        <w:rPr>
          <w:rFonts w:ascii="Arial" w:eastAsia="Times New Roman" w:hAnsi="Arial"/>
          <w:b/>
          <w:bCs/>
          <w:color w:val="44546A" w:themeColor="text2"/>
          <w:sz w:val="24"/>
          <w:szCs w:val="27"/>
        </w:rPr>
        <w:lastRenderedPageBreak/>
        <w:t>2.1.5 Company Operations and Activities</w:t>
      </w:r>
      <w:bookmarkEnd w:id="29"/>
    </w:p>
    <w:p w:rsidR="0017610B" w:rsidRPr="0017610B" w:rsidRDefault="001424E8" w:rsidP="0017610B">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For the</w:t>
      </w:r>
      <w:r w:rsidR="0017610B" w:rsidRPr="0017610B">
        <w:rPr>
          <w:rFonts w:ascii="Arial" w:eastAsia="Times New Roman" w:hAnsi="Arial" w:cs="Arial"/>
          <w:sz w:val="24"/>
          <w:szCs w:val="24"/>
        </w:rPr>
        <w:t xml:space="preserve"> first part of the report, we will </w:t>
      </w:r>
      <w:r w:rsidR="00FF16F9" w:rsidRPr="0017610B">
        <w:rPr>
          <w:rFonts w:ascii="Arial" w:eastAsia="Times New Roman" w:hAnsi="Arial" w:cs="Arial"/>
          <w:sz w:val="24"/>
          <w:szCs w:val="24"/>
        </w:rPr>
        <w:t>analyze</w:t>
      </w:r>
      <w:r w:rsidR="0017610B" w:rsidRPr="0017610B">
        <w:rPr>
          <w:rFonts w:ascii="Arial" w:eastAsia="Times New Roman" w:hAnsi="Arial" w:cs="Arial"/>
          <w:sz w:val="24"/>
          <w:szCs w:val="24"/>
        </w:rPr>
        <w:t xml:space="preserve"> Dhaka Bank PLC and how it runs its business by means of conventional banking, Islamic banking &amp; offshore banking. The bank is physically in all of the country and at the same time using technology to deliver financial services effectively, securely and in a more customer centered way.</w:t>
      </w:r>
    </w:p>
    <w:p w:rsidR="0017610B" w:rsidRPr="0017610B" w:rsidRDefault="0017610B" w:rsidP="00751179">
      <w:pPr>
        <w:numPr>
          <w:ilvl w:val="0"/>
          <w:numId w:val="10"/>
        </w:numPr>
        <w:spacing w:before="100" w:beforeAutospacing="1" w:after="100" w:afterAutospacing="1" w:line="360" w:lineRule="auto"/>
        <w:contextualSpacing/>
        <w:jc w:val="both"/>
        <w:rPr>
          <w:rFonts w:ascii="Arial" w:eastAsia="Times New Roman" w:hAnsi="Arial" w:cs="Arial"/>
          <w:b/>
          <w:sz w:val="24"/>
          <w:szCs w:val="24"/>
        </w:rPr>
      </w:pPr>
      <w:r w:rsidRPr="0017610B">
        <w:rPr>
          <w:rFonts w:ascii="Arial" w:eastAsia="Times New Roman" w:hAnsi="Arial" w:cs="Arial"/>
          <w:b/>
          <w:sz w:val="24"/>
          <w:szCs w:val="24"/>
        </w:rPr>
        <w:t>Organizational Structure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Here are the key business segments of the bank:</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Retail and Corporate Banking</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SME Banking</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Islamic Banking</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Offshore Banking Unit (OBU)</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Dhaka Bank Securities Limited</w:t>
      </w:r>
    </w:p>
    <w:p w:rsidR="0017610B" w:rsidRPr="0017610B" w:rsidRDefault="0017610B" w:rsidP="00751179">
      <w:pPr>
        <w:numPr>
          <w:ilvl w:val="0"/>
          <w:numId w:val="13"/>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Dhaka Bank Investment Limited</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Business segments perform differently within the bank, catering to different customer groups and business needs.</w:t>
      </w:r>
    </w:p>
    <w:p w:rsidR="0017610B" w:rsidRPr="0017610B" w:rsidRDefault="0017610B" w:rsidP="00751179">
      <w:pPr>
        <w:numPr>
          <w:ilvl w:val="0"/>
          <w:numId w:val="11"/>
        </w:numPr>
        <w:spacing w:before="100" w:beforeAutospacing="1" w:after="100" w:afterAutospacing="1" w:line="360" w:lineRule="auto"/>
        <w:contextualSpacing/>
        <w:jc w:val="both"/>
        <w:rPr>
          <w:rFonts w:ascii="Arial" w:eastAsia="Times New Roman" w:hAnsi="Arial" w:cs="Arial"/>
          <w:b/>
          <w:sz w:val="24"/>
          <w:szCs w:val="24"/>
        </w:rPr>
      </w:pPr>
      <w:r w:rsidRPr="0017610B">
        <w:rPr>
          <w:rFonts w:ascii="Arial" w:eastAsia="Times New Roman" w:hAnsi="Arial" w:cs="Arial"/>
          <w:b/>
          <w:sz w:val="24"/>
          <w:szCs w:val="24"/>
        </w:rPr>
        <w:t>Operational Infrastructure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Dhaka Bank is conceived on a sound operational network all over the subsiding in Bangladesh which encompasses: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114 branches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29 sub-branches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SME service centers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88 Automated Teller Machines (ATMs)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11 Automated Deposit Machines (ADMs)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7 Cash Recycling Machines (CRMs)</w:t>
      </w:r>
    </w:p>
    <w:p w:rsidR="0017610B" w:rsidRPr="0017610B" w:rsidRDefault="0017610B" w:rsidP="00751179">
      <w:pPr>
        <w:numPr>
          <w:ilvl w:val="0"/>
          <w:numId w:val="12"/>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Internet, mobile &amp; SMS banking</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It has such an extensive infrastructure, so the bank can offer a quick access to secure banking services all over the country.</w:t>
      </w:r>
    </w:p>
    <w:p w:rsidR="0017610B" w:rsidRPr="0017610B" w:rsidRDefault="0017610B" w:rsidP="00751179">
      <w:pPr>
        <w:numPr>
          <w:ilvl w:val="0"/>
          <w:numId w:val="14"/>
        </w:numPr>
        <w:spacing w:before="100" w:beforeAutospacing="1" w:after="100" w:afterAutospacing="1" w:line="360" w:lineRule="auto"/>
        <w:contextualSpacing/>
        <w:jc w:val="both"/>
        <w:rPr>
          <w:rFonts w:ascii="Arial" w:eastAsia="Times New Roman" w:hAnsi="Arial" w:cs="Arial"/>
          <w:b/>
          <w:sz w:val="24"/>
          <w:szCs w:val="24"/>
        </w:rPr>
      </w:pPr>
      <w:r w:rsidRPr="0017610B">
        <w:rPr>
          <w:rFonts w:ascii="Arial" w:eastAsia="Times New Roman" w:hAnsi="Arial" w:cs="Arial"/>
          <w:b/>
          <w:sz w:val="24"/>
          <w:szCs w:val="24"/>
        </w:rPr>
        <w:lastRenderedPageBreak/>
        <w:t>Core Operational Activities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Principal activities of the Bank include:</w:t>
      </w:r>
    </w:p>
    <w:p w:rsidR="0017610B" w:rsidRPr="0017610B" w:rsidRDefault="0017610B" w:rsidP="00751179">
      <w:pPr>
        <w:numPr>
          <w:ilvl w:val="0"/>
          <w:numId w:val="15"/>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Attracting customer deposits across different savings and investment products.</w:t>
      </w:r>
    </w:p>
    <w:p w:rsidR="0017610B" w:rsidRPr="0017610B" w:rsidRDefault="0017610B" w:rsidP="00751179">
      <w:pPr>
        <w:numPr>
          <w:ilvl w:val="0"/>
          <w:numId w:val="15"/>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Delivering loans &amp; advances to retail, corporate, SME, agriculture and industrial segments.</w:t>
      </w:r>
    </w:p>
    <w:p w:rsidR="0017610B" w:rsidRPr="0017610B" w:rsidRDefault="0017610B" w:rsidP="00751179">
      <w:pPr>
        <w:numPr>
          <w:ilvl w:val="0"/>
          <w:numId w:val="15"/>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Providing Trade Finance services for Import, Export or foreign exchange transactions.</w:t>
      </w:r>
    </w:p>
    <w:p w:rsidR="0017610B" w:rsidRPr="0017610B" w:rsidRDefault="0017610B" w:rsidP="00751179">
      <w:pPr>
        <w:numPr>
          <w:ilvl w:val="0"/>
          <w:numId w:val="15"/>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This could involve digitizing services for better operational efficiency and customer experience.</w:t>
      </w:r>
    </w:p>
    <w:p w:rsidR="0017610B" w:rsidRPr="0017610B" w:rsidRDefault="0017610B" w:rsidP="00751179">
      <w:pPr>
        <w:numPr>
          <w:ilvl w:val="0"/>
          <w:numId w:val="15"/>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Giving further skills to employees through continued training and performance management.</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Which will help in marketing, growing customer relationships and designing the product.</w:t>
      </w:r>
    </w:p>
    <w:p w:rsidR="0017610B" w:rsidRPr="00FF16F9" w:rsidRDefault="0017610B" w:rsidP="00751179">
      <w:pPr>
        <w:numPr>
          <w:ilvl w:val="0"/>
          <w:numId w:val="16"/>
        </w:numPr>
        <w:spacing w:before="100" w:beforeAutospacing="1" w:after="100" w:afterAutospacing="1" w:line="360" w:lineRule="auto"/>
        <w:contextualSpacing/>
        <w:jc w:val="both"/>
        <w:rPr>
          <w:rFonts w:ascii="Arial" w:eastAsia="Times New Roman" w:hAnsi="Arial" w:cs="Arial"/>
          <w:b/>
          <w:sz w:val="24"/>
          <w:szCs w:val="24"/>
        </w:rPr>
      </w:pPr>
      <w:r w:rsidRPr="00FF16F9">
        <w:rPr>
          <w:rFonts w:ascii="Arial" w:eastAsia="Times New Roman" w:hAnsi="Arial" w:cs="Arial"/>
          <w:b/>
          <w:sz w:val="24"/>
          <w:szCs w:val="24"/>
        </w:rPr>
        <w:t>Operational Challenges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 spite of its market position, Dhaka Bank still has some operational issues which include:</w:t>
      </w:r>
    </w:p>
    <w:p w:rsidR="0017610B" w:rsidRPr="0017610B" w:rsidRDefault="0017610B" w:rsidP="00751179">
      <w:pPr>
        <w:numPr>
          <w:ilvl w:val="0"/>
          <w:numId w:val="16"/>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Increasing non-performing loans (NPLs)</w:t>
      </w:r>
    </w:p>
    <w:p w:rsidR="0017610B" w:rsidRPr="0017610B" w:rsidRDefault="0017610B" w:rsidP="00751179">
      <w:pPr>
        <w:numPr>
          <w:ilvl w:val="0"/>
          <w:numId w:val="16"/>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Fierce competition in the banking industry</w:t>
      </w:r>
    </w:p>
    <w:p w:rsidR="0017610B" w:rsidRPr="0017610B" w:rsidRDefault="0017610B" w:rsidP="00751179">
      <w:pPr>
        <w:numPr>
          <w:ilvl w:val="0"/>
          <w:numId w:val="16"/>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 xml:space="preserve">Changes in technology at a rapid pace &amp; competition from </w:t>
      </w:r>
      <w:proofErr w:type="spellStart"/>
      <w:r w:rsidRPr="0017610B">
        <w:rPr>
          <w:rFonts w:ascii="Arial" w:eastAsia="Times New Roman" w:hAnsi="Arial" w:cs="Arial"/>
          <w:sz w:val="24"/>
          <w:szCs w:val="24"/>
        </w:rPr>
        <w:t>FinTech</w:t>
      </w:r>
      <w:proofErr w:type="spellEnd"/>
    </w:p>
    <w:p w:rsidR="0017610B" w:rsidRPr="0017610B" w:rsidRDefault="0017610B" w:rsidP="00751179">
      <w:pPr>
        <w:numPr>
          <w:ilvl w:val="0"/>
          <w:numId w:val="16"/>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Cybersecurity and information security risks</w:t>
      </w:r>
    </w:p>
    <w:p w:rsidR="0017610B" w:rsidRPr="0017610B" w:rsidRDefault="0017610B" w:rsidP="00751179">
      <w:pPr>
        <w:numPr>
          <w:ilvl w:val="0"/>
          <w:numId w:val="16"/>
        </w:numPr>
        <w:spacing w:before="100" w:beforeAutospacing="1" w:after="100" w:afterAutospacing="1"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Regulatory compliance and risk management</w:t>
      </w:r>
    </w:p>
    <w:p w:rsid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 order to meet these challenges, the bank not only adheres to consistent strengthening of digital transformation initiatives and thread more efficient credit risk management and improved customer services but also promotes sustainable banking.</w:t>
      </w:r>
    </w:p>
    <w:p w:rsidR="00E04699" w:rsidRDefault="00E04699" w:rsidP="0017610B">
      <w:pPr>
        <w:spacing w:before="100" w:beforeAutospacing="1" w:after="100" w:afterAutospacing="1" w:line="360" w:lineRule="auto"/>
        <w:jc w:val="both"/>
        <w:rPr>
          <w:rFonts w:ascii="Arial" w:eastAsia="Times New Roman" w:hAnsi="Arial" w:cs="Arial"/>
          <w:sz w:val="24"/>
          <w:szCs w:val="24"/>
        </w:rPr>
      </w:pPr>
    </w:p>
    <w:p w:rsidR="00E04699" w:rsidRDefault="00E04699" w:rsidP="0017610B">
      <w:pPr>
        <w:spacing w:before="100" w:beforeAutospacing="1" w:after="100" w:afterAutospacing="1" w:line="360" w:lineRule="auto"/>
        <w:jc w:val="both"/>
        <w:rPr>
          <w:rFonts w:ascii="Arial" w:eastAsia="Times New Roman" w:hAnsi="Arial" w:cs="Arial"/>
          <w:sz w:val="24"/>
          <w:szCs w:val="24"/>
        </w:rPr>
      </w:pPr>
    </w:p>
    <w:p w:rsidR="00E04699" w:rsidRDefault="00E04699" w:rsidP="0017610B">
      <w:pPr>
        <w:spacing w:before="100" w:beforeAutospacing="1" w:after="100" w:afterAutospacing="1" w:line="360" w:lineRule="auto"/>
        <w:jc w:val="both"/>
        <w:rPr>
          <w:rFonts w:ascii="Arial" w:eastAsia="Times New Roman" w:hAnsi="Arial" w:cs="Arial"/>
          <w:sz w:val="24"/>
          <w:szCs w:val="24"/>
        </w:rPr>
      </w:pPr>
    </w:p>
    <w:p w:rsidR="00E04699" w:rsidRPr="0017610B" w:rsidRDefault="00E04699"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30" w:name="_Toc235330074"/>
      <w:r w:rsidRPr="0017610B">
        <w:rPr>
          <w:rFonts w:ascii="Arial" w:eastAsia="Times New Roman" w:hAnsi="Arial"/>
          <w:b/>
          <w:bCs/>
          <w:color w:val="44546A" w:themeColor="text2"/>
          <w:sz w:val="24"/>
          <w:szCs w:val="27"/>
        </w:rPr>
        <w:lastRenderedPageBreak/>
        <w:t>2.1.6 SWOT Analysis</w:t>
      </w:r>
      <w:bookmarkEnd w:id="30"/>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 this case, a SWOT analysis</w:t>
      </w:r>
      <w:r w:rsidR="00BE165F">
        <w:rPr>
          <w:rFonts w:ascii="Arial" w:eastAsia="Times New Roman" w:hAnsi="Arial" w:cs="Arial"/>
          <w:sz w:val="24"/>
          <w:szCs w:val="24"/>
        </w:rPr>
        <w:t xml:space="preserve"> is an analysis that</w:t>
      </w:r>
      <w:r w:rsidRPr="0017610B">
        <w:rPr>
          <w:rFonts w:ascii="Arial" w:eastAsia="Times New Roman" w:hAnsi="Arial" w:cs="Arial"/>
          <w:sz w:val="24"/>
          <w:szCs w:val="24"/>
        </w:rPr>
        <w:t xml:space="preserve"> is performed to evaluate the internal capabilities and external business environment of Dhaka Bank PLC based on its strengths (S), weaknesses (W), opportunities (O</w:t>
      </w:r>
      <w:r w:rsidR="00BE165F">
        <w:rPr>
          <w:rFonts w:ascii="Arial" w:eastAsia="Times New Roman" w:hAnsi="Arial" w:cs="Arial"/>
          <w:sz w:val="24"/>
          <w:szCs w:val="24"/>
        </w:rPr>
        <w:t>) and threats (T). This helps in</w:t>
      </w:r>
      <w:r w:rsidRPr="0017610B">
        <w:rPr>
          <w:rFonts w:ascii="Arial" w:eastAsia="Times New Roman" w:hAnsi="Arial" w:cs="Arial"/>
          <w:sz w:val="24"/>
          <w:szCs w:val="24"/>
        </w:rPr>
        <w:t xml:space="preserve"> identify</w:t>
      </w:r>
      <w:r w:rsidR="00BE165F">
        <w:rPr>
          <w:rFonts w:ascii="Arial" w:eastAsia="Times New Roman" w:hAnsi="Arial" w:cs="Arial"/>
          <w:sz w:val="24"/>
          <w:szCs w:val="24"/>
        </w:rPr>
        <w:t>ing the</w:t>
      </w:r>
      <w:r w:rsidRPr="0017610B">
        <w:rPr>
          <w:rFonts w:ascii="Arial" w:eastAsia="Times New Roman" w:hAnsi="Arial" w:cs="Arial"/>
          <w:sz w:val="24"/>
          <w:szCs w:val="24"/>
        </w:rPr>
        <w:t xml:space="preserve"> advantages that a bank holds over other financial institutions, challenges with how the bank operates, avenues for growth, and risks involved.</w:t>
      </w:r>
    </w:p>
    <w:p w:rsidR="0017610B" w:rsidRPr="0017610B" w:rsidRDefault="0017610B" w:rsidP="0017610B">
      <w:pPr>
        <w:spacing w:before="100" w:beforeAutospacing="1" w:after="100" w:afterAutospacing="1" w:line="360" w:lineRule="auto"/>
        <w:jc w:val="both"/>
        <w:rPr>
          <w:rFonts w:ascii="Arial" w:eastAsia="Times New Roman" w:hAnsi="Arial" w:cs="Arial"/>
          <w:b/>
          <w:sz w:val="24"/>
          <w:szCs w:val="24"/>
        </w:rPr>
      </w:pPr>
      <w:r w:rsidRPr="0017610B">
        <w:rPr>
          <w:rFonts w:ascii="Arial" w:eastAsia="Times New Roman" w:hAnsi="Arial" w:cs="Arial"/>
          <w:b/>
          <w:sz w:val="24"/>
          <w:szCs w:val="24"/>
        </w:rPr>
        <w:t>Strengths</w:t>
      </w:r>
    </w:p>
    <w:p w:rsidR="0017610B" w:rsidRPr="0017610B" w:rsidRDefault="0017610B" w:rsidP="00751179">
      <w:pPr>
        <w:numPr>
          <w:ilvl w:val="0"/>
          <w:numId w:val="1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Brand image and </w:t>
      </w:r>
      <w:r w:rsidR="00FF16F9" w:rsidRPr="0017610B">
        <w:rPr>
          <w:rFonts w:ascii="Arial" w:eastAsia="Times New Roman" w:hAnsi="Arial" w:cs="Arial"/>
          <w:sz w:val="24"/>
          <w:szCs w:val="24"/>
        </w:rPr>
        <w:t>client’s</w:t>
      </w:r>
      <w:r w:rsidRPr="0017610B">
        <w:rPr>
          <w:rFonts w:ascii="Arial" w:eastAsia="Times New Roman" w:hAnsi="Arial" w:cs="Arial"/>
          <w:sz w:val="24"/>
          <w:szCs w:val="24"/>
        </w:rPr>
        <w:t xml:space="preserve"> readiness in the banking sector.</w:t>
      </w:r>
    </w:p>
    <w:p w:rsidR="0017610B" w:rsidRPr="0017610B" w:rsidRDefault="0017610B" w:rsidP="00751179">
      <w:pPr>
        <w:numPr>
          <w:ilvl w:val="0"/>
          <w:numId w:val="1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Broad range of retail, corporate, SME, Islamic/Offshore and digital banking services</w:t>
      </w:r>
    </w:p>
    <w:p w:rsidR="0017610B" w:rsidRPr="0017610B" w:rsidRDefault="0017610B" w:rsidP="00751179">
      <w:pPr>
        <w:numPr>
          <w:ilvl w:val="0"/>
          <w:numId w:val="1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Wide branch networks backed up by ATMs, ADMs, CRMs and contemporary digital banking platforms.</w:t>
      </w:r>
    </w:p>
    <w:p w:rsidR="0017610B" w:rsidRPr="0017610B" w:rsidRDefault="0017610B" w:rsidP="00751179">
      <w:pPr>
        <w:numPr>
          <w:ilvl w:val="0"/>
          <w:numId w:val="1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Workforce with experience and a sound organizational culture to support operational efficiency.</w:t>
      </w:r>
    </w:p>
    <w:p w:rsidR="0017610B" w:rsidRPr="0017610B" w:rsidRDefault="0017610B" w:rsidP="00751179">
      <w:pPr>
        <w:numPr>
          <w:ilvl w:val="0"/>
          <w:numId w:val="17"/>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Long-term investments in technology and value-added customer-oriented banking services</w:t>
      </w:r>
    </w:p>
    <w:p w:rsidR="0017610B" w:rsidRPr="0017610B" w:rsidRDefault="0017610B" w:rsidP="0017610B">
      <w:pPr>
        <w:spacing w:before="100" w:beforeAutospacing="1" w:after="100" w:afterAutospacing="1" w:line="360" w:lineRule="auto"/>
        <w:jc w:val="both"/>
        <w:rPr>
          <w:rFonts w:ascii="Arial" w:eastAsia="Times New Roman" w:hAnsi="Arial" w:cs="Arial"/>
          <w:b/>
          <w:sz w:val="24"/>
          <w:szCs w:val="24"/>
        </w:rPr>
      </w:pPr>
      <w:r w:rsidRPr="0017610B">
        <w:rPr>
          <w:rFonts w:ascii="Arial" w:eastAsia="Times New Roman" w:hAnsi="Arial" w:cs="Arial"/>
          <w:b/>
          <w:sz w:val="24"/>
          <w:szCs w:val="24"/>
        </w:rPr>
        <w:t>Weaknesses</w:t>
      </w:r>
    </w:p>
    <w:p w:rsidR="0017610B" w:rsidRPr="0017610B" w:rsidRDefault="0017610B" w:rsidP="00751179">
      <w:pPr>
        <w:numPr>
          <w:ilvl w:val="0"/>
          <w:numId w:val="1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Impact on Asset Quality and Financial Performance Due to Rising NPLs</w:t>
      </w:r>
    </w:p>
    <w:p w:rsidR="0017610B" w:rsidRPr="0017610B" w:rsidRDefault="0017610B" w:rsidP="00751179">
      <w:pPr>
        <w:numPr>
          <w:ilvl w:val="0"/>
          <w:numId w:val="1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Lowering profitability from growing operating costs and provisioning.</w:t>
      </w:r>
    </w:p>
    <w:p w:rsidR="0017610B" w:rsidRPr="0017610B" w:rsidRDefault="0017610B" w:rsidP="00751179">
      <w:pPr>
        <w:numPr>
          <w:ilvl w:val="0"/>
          <w:numId w:val="1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Severe competition, restricting the growth of the market and pricing bulge.</w:t>
      </w:r>
    </w:p>
    <w:p w:rsidR="0017610B" w:rsidRPr="0017610B" w:rsidRDefault="0017610B" w:rsidP="00751179">
      <w:pPr>
        <w:numPr>
          <w:ilvl w:val="0"/>
          <w:numId w:val="1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Reliance on the domestic banking market for a large share of business.</w:t>
      </w:r>
    </w:p>
    <w:p w:rsidR="0017610B" w:rsidRDefault="0017610B" w:rsidP="00751179">
      <w:pPr>
        <w:numPr>
          <w:ilvl w:val="0"/>
          <w:numId w:val="18"/>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Ongoing investment to improve technology and digital infrastructure.</w:t>
      </w:r>
    </w:p>
    <w:p w:rsidR="00B57978" w:rsidRDefault="00B57978" w:rsidP="00B57978">
      <w:pPr>
        <w:spacing w:before="100" w:beforeAutospacing="1" w:after="100" w:afterAutospacing="1" w:line="360" w:lineRule="auto"/>
        <w:jc w:val="both"/>
        <w:rPr>
          <w:rFonts w:ascii="Arial" w:eastAsia="Times New Roman" w:hAnsi="Arial" w:cs="Arial"/>
          <w:sz w:val="24"/>
          <w:szCs w:val="24"/>
        </w:rPr>
      </w:pPr>
    </w:p>
    <w:p w:rsidR="00B57978" w:rsidRDefault="00B57978" w:rsidP="00B57978">
      <w:pPr>
        <w:spacing w:before="100" w:beforeAutospacing="1" w:after="100" w:afterAutospacing="1" w:line="360" w:lineRule="auto"/>
        <w:jc w:val="both"/>
        <w:rPr>
          <w:rFonts w:ascii="Arial" w:eastAsia="Times New Roman" w:hAnsi="Arial" w:cs="Arial"/>
          <w:sz w:val="24"/>
          <w:szCs w:val="24"/>
        </w:rPr>
      </w:pPr>
    </w:p>
    <w:p w:rsidR="00B57978" w:rsidRPr="0017610B" w:rsidRDefault="00B57978" w:rsidP="00B57978">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b/>
          <w:sz w:val="24"/>
          <w:szCs w:val="24"/>
        </w:rPr>
      </w:pPr>
      <w:r w:rsidRPr="0017610B">
        <w:rPr>
          <w:rFonts w:ascii="Arial" w:eastAsia="Times New Roman" w:hAnsi="Arial" w:cs="Arial"/>
          <w:b/>
          <w:sz w:val="24"/>
          <w:szCs w:val="24"/>
        </w:rPr>
        <w:lastRenderedPageBreak/>
        <w:t>Opportunities</w:t>
      </w:r>
    </w:p>
    <w:p w:rsidR="0017610B" w:rsidRPr="0017610B" w:rsidRDefault="0017610B" w:rsidP="00751179">
      <w:pPr>
        <w:numPr>
          <w:ilvl w:val="0"/>
          <w:numId w:val="19"/>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Increased adoption of digital banking, mobile banking and </w:t>
      </w:r>
      <w:proofErr w:type="spellStart"/>
      <w:r w:rsidRPr="0017610B">
        <w:rPr>
          <w:rFonts w:ascii="Arial" w:eastAsia="Times New Roman" w:hAnsi="Arial" w:cs="Arial"/>
          <w:sz w:val="24"/>
          <w:szCs w:val="24"/>
        </w:rPr>
        <w:t>FinTech</w:t>
      </w:r>
      <w:proofErr w:type="spellEnd"/>
      <w:r w:rsidRPr="0017610B">
        <w:rPr>
          <w:rFonts w:ascii="Arial" w:eastAsia="Times New Roman" w:hAnsi="Arial" w:cs="Arial"/>
          <w:sz w:val="24"/>
          <w:szCs w:val="24"/>
        </w:rPr>
        <w:t xml:space="preserve"> platforms.</w:t>
      </w:r>
    </w:p>
    <w:p w:rsidR="0017610B" w:rsidRPr="0017610B" w:rsidRDefault="0017610B" w:rsidP="00751179">
      <w:pPr>
        <w:numPr>
          <w:ilvl w:val="0"/>
          <w:numId w:val="19"/>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Growth of SME, </w:t>
      </w:r>
      <w:proofErr w:type="spellStart"/>
      <w:r w:rsidRPr="0017610B">
        <w:rPr>
          <w:rFonts w:ascii="Arial" w:eastAsia="Times New Roman" w:hAnsi="Arial" w:cs="Arial"/>
          <w:sz w:val="24"/>
          <w:szCs w:val="24"/>
        </w:rPr>
        <w:t>agri</w:t>
      </w:r>
      <w:proofErr w:type="spellEnd"/>
      <w:r w:rsidRPr="0017610B">
        <w:rPr>
          <w:rFonts w:ascii="Arial" w:eastAsia="Times New Roman" w:hAnsi="Arial" w:cs="Arial"/>
          <w:sz w:val="24"/>
          <w:szCs w:val="24"/>
        </w:rPr>
        <w:t>, retail and Islamic banking.</w:t>
      </w:r>
    </w:p>
    <w:p w:rsidR="0017610B" w:rsidRPr="0017610B" w:rsidRDefault="0017610B" w:rsidP="00751179">
      <w:pPr>
        <w:numPr>
          <w:ilvl w:val="0"/>
          <w:numId w:val="19"/>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More international trade generates new opportunities for trade finance and offshore banking.</w:t>
      </w:r>
    </w:p>
    <w:p w:rsidR="0017610B" w:rsidRPr="0017610B" w:rsidRDefault="0017610B" w:rsidP="00751179">
      <w:pPr>
        <w:numPr>
          <w:ilvl w:val="0"/>
          <w:numId w:val="19"/>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Government initiatives for Financial Inclusion and Cashless Transaction</w:t>
      </w:r>
    </w:p>
    <w:p w:rsidR="0017610B" w:rsidRPr="0017610B" w:rsidRDefault="0017610B" w:rsidP="00751179">
      <w:pPr>
        <w:numPr>
          <w:ilvl w:val="0"/>
          <w:numId w:val="19"/>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Utilizing cutting-edge technologies, like AI, data analytics and automation, to drive operational improvements.</w:t>
      </w:r>
    </w:p>
    <w:p w:rsidR="0017610B" w:rsidRPr="0017610B" w:rsidRDefault="0017610B" w:rsidP="0017610B">
      <w:pPr>
        <w:spacing w:before="100" w:beforeAutospacing="1" w:after="100" w:afterAutospacing="1" w:line="360" w:lineRule="auto"/>
        <w:jc w:val="both"/>
        <w:rPr>
          <w:rFonts w:ascii="Arial" w:eastAsia="Times New Roman" w:hAnsi="Arial" w:cs="Arial"/>
          <w:b/>
          <w:sz w:val="24"/>
          <w:szCs w:val="24"/>
        </w:rPr>
      </w:pPr>
      <w:r w:rsidRPr="0017610B">
        <w:rPr>
          <w:rFonts w:ascii="Arial" w:eastAsia="Times New Roman" w:hAnsi="Arial" w:cs="Arial"/>
          <w:b/>
          <w:sz w:val="24"/>
          <w:szCs w:val="24"/>
        </w:rPr>
        <w:t>Threats</w:t>
      </w:r>
    </w:p>
    <w:p w:rsidR="0017610B" w:rsidRPr="0017610B" w:rsidRDefault="0017610B" w:rsidP="00751179">
      <w:pPr>
        <w:numPr>
          <w:ilvl w:val="0"/>
          <w:numId w:val="20"/>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Intense competition from private commercial banks, NBFIs and </w:t>
      </w:r>
      <w:proofErr w:type="spellStart"/>
      <w:r w:rsidRPr="0017610B">
        <w:rPr>
          <w:rFonts w:ascii="Arial" w:eastAsia="Times New Roman" w:hAnsi="Arial" w:cs="Arial"/>
          <w:sz w:val="24"/>
          <w:szCs w:val="24"/>
        </w:rPr>
        <w:t>FinTech</w:t>
      </w:r>
      <w:proofErr w:type="spellEnd"/>
      <w:r w:rsidRPr="0017610B">
        <w:rPr>
          <w:rFonts w:ascii="Arial" w:eastAsia="Times New Roman" w:hAnsi="Arial" w:cs="Arial"/>
          <w:sz w:val="24"/>
          <w:szCs w:val="24"/>
        </w:rPr>
        <w:t xml:space="preserve"> companies.</w:t>
      </w:r>
    </w:p>
    <w:p w:rsidR="0017610B" w:rsidRPr="0017610B" w:rsidRDefault="0017610B" w:rsidP="00751179">
      <w:pPr>
        <w:numPr>
          <w:ilvl w:val="0"/>
          <w:numId w:val="20"/>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Restructured banking regulations and compliance that is stricter.</w:t>
      </w:r>
    </w:p>
    <w:p w:rsidR="0017610B" w:rsidRPr="0017610B" w:rsidRDefault="0017610B" w:rsidP="00751179">
      <w:pPr>
        <w:numPr>
          <w:ilvl w:val="0"/>
          <w:numId w:val="20"/>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Nature of Economic Slowdown, Process of Inflation and volatility in interest rate.</w:t>
      </w:r>
    </w:p>
    <w:p w:rsidR="0017610B" w:rsidRPr="0017610B" w:rsidRDefault="0017610B" w:rsidP="00751179">
      <w:pPr>
        <w:numPr>
          <w:ilvl w:val="0"/>
          <w:numId w:val="20"/>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Amplified cyber threats and digital fraud risks.</w:t>
      </w:r>
    </w:p>
    <w:p w:rsidR="0017610B" w:rsidRPr="0017610B" w:rsidRDefault="0017610B" w:rsidP="00751179">
      <w:pPr>
        <w:numPr>
          <w:ilvl w:val="0"/>
          <w:numId w:val="20"/>
        </w:num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Remember all that increases credit risk from more loan defaults, deteriorating asset quality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 total, Dhaka Bank PLC has a number of competitive strengths such as diverse service portfolio, reputable brand image and enlarging digital capabilities. Nevertheless, the challenges it might face in terms of non-performing loans, profitability, need for technology investment and regulatory compliance will have to be addressed if one wants to ensure long-term growth while maintaining its competitiveness within Bangladesh's banking industry.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240" w:lineRule="auto"/>
        <w:outlineLvl w:val="1"/>
        <w:rPr>
          <w:rFonts w:ascii="Arial" w:eastAsia="Times New Roman" w:hAnsi="Arial" w:cs="Arial"/>
          <w:b/>
          <w:bCs/>
          <w:color w:val="44546A" w:themeColor="text2"/>
          <w:sz w:val="28"/>
          <w:szCs w:val="28"/>
        </w:rPr>
      </w:pPr>
      <w:bookmarkStart w:id="31" w:name="_Toc235330075"/>
      <w:r w:rsidRPr="0017610B">
        <w:rPr>
          <w:rFonts w:ascii="Arial" w:eastAsia="Times New Roman" w:hAnsi="Arial" w:cs="Arial"/>
          <w:b/>
          <w:bCs/>
          <w:color w:val="44546A" w:themeColor="text2"/>
          <w:sz w:val="28"/>
          <w:szCs w:val="28"/>
        </w:rPr>
        <w:lastRenderedPageBreak/>
        <w:t>2.2 Industry Analysis</w:t>
      </w:r>
      <w:bookmarkEnd w:id="31"/>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Industry analysis describes the commercial banki</w:t>
      </w:r>
      <w:r w:rsidR="00BE165F">
        <w:rPr>
          <w:rFonts w:ascii="Arial" w:eastAsia="Times New Roman" w:hAnsi="Arial" w:cs="Arial"/>
          <w:sz w:val="24"/>
          <w:szCs w:val="24"/>
        </w:rPr>
        <w:t xml:space="preserve">ng industry </w:t>
      </w:r>
      <w:r w:rsidR="00FF16F9">
        <w:rPr>
          <w:rFonts w:ascii="Arial" w:eastAsia="Times New Roman" w:hAnsi="Arial" w:cs="Arial"/>
          <w:sz w:val="24"/>
          <w:szCs w:val="24"/>
        </w:rPr>
        <w:t>sector,</w:t>
      </w:r>
      <w:r w:rsidRPr="0017610B">
        <w:rPr>
          <w:rFonts w:ascii="Arial" w:eastAsia="Times New Roman" w:hAnsi="Arial" w:cs="Arial"/>
          <w:sz w:val="24"/>
          <w:szCs w:val="24"/>
        </w:rPr>
        <w:t xml:space="preserve"> where </w:t>
      </w:r>
      <w:r w:rsidR="00BE165F">
        <w:rPr>
          <w:rFonts w:ascii="Arial" w:eastAsia="Times New Roman" w:hAnsi="Arial" w:cs="Arial"/>
          <w:sz w:val="24"/>
          <w:szCs w:val="24"/>
        </w:rPr>
        <w:t>DBL belongs</w:t>
      </w:r>
      <w:r w:rsidRPr="0017610B">
        <w:rPr>
          <w:rFonts w:ascii="Arial" w:eastAsia="Times New Roman" w:hAnsi="Arial" w:cs="Arial"/>
          <w:sz w:val="24"/>
          <w:szCs w:val="24"/>
        </w:rPr>
        <w:t>. The features of the industry structure, its size, recent developments, maturity to some extent and external environment are researched. Awareness of the factors aids assessment of opportunities and challenges that affect the productivity, profitability and sustainability of operations.</w:t>
      </w: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32" w:name="_Toc235330076"/>
      <w:r w:rsidRPr="0017610B">
        <w:rPr>
          <w:rFonts w:ascii="Arial" w:eastAsia="Times New Roman" w:hAnsi="Arial"/>
          <w:b/>
          <w:bCs/>
          <w:color w:val="44546A" w:themeColor="text2"/>
          <w:sz w:val="24"/>
          <w:szCs w:val="27"/>
        </w:rPr>
        <w:t>2.2.1 Overview of the Banking Industry</w:t>
      </w:r>
      <w:bookmarkEnd w:id="32"/>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The commercial banking sector </w:t>
      </w:r>
      <w:r w:rsidR="00BE165F">
        <w:rPr>
          <w:rFonts w:ascii="Arial" w:eastAsia="Times New Roman" w:hAnsi="Arial" w:cs="Arial"/>
          <w:sz w:val="24"/>
          <w:szCs w:val="24"/>
        </w:rPr>
        <w:t>very</w:t>
      </w:r>
      <w:r w:rsidRPr="0017610B">
        <w:rPr>
          <w:rFonts w:ascii="Arial" w:eastAsia="Times New Roman" w:hAnsi="Arial" w:cs="Arial"/>
          <w:sz w:val="24"/>
          <w:szCs w:val="24"/>
        </w:rPr>
        <w:t xml:space="preserve"> dominant and important components of Bangladesh’s financial system Commercial Banks Will take the deposits from public and bodies give out loans, advances, trade finance, foreign exchange services and payment facilities to many sectors of economy. The sector is the backbone of development that facilitates savings mobilization, business financing, international trade, and financial inclusion.</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Being the central regulatory authority, Bangladesh Bank regulates and supervises all scheduled banks &amp; financial institutions through regulation on capital adequacy, liquidity management, loan classification mechanism for asset quality enhancement (corporate governance), anti-money laundering (AML) as well as risk management. As customer expectations evolve and operational efficiency becomes paramount, commercial banks are still expanding digital banking services, internet banking, mobile financial services to meet the demand of customers for cashless payment system.</w:t>
      </w: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33" w:name="_Toc235330077"/>
      <w:r w:rsidRPr="0017610B">
        <w:rPr>
          <w:rFonts w:ascii="Arial" w:eastAsia="Times New Roman" w:hAnsi="Arial"/>
          <w:b/>
          <w:bCs/>
          <w:color w:val="44546A" w:themeColor="text2"/>
          <w:sz w:val="24"/>
          <w:szCs w:val="27"/>
        </w:rPr>
        <w:t>2.2.2 Industry Size, Trends, and Maturity</w:t>
      </w:r>
      <w:bookmarkEnd w:id="33"/>
    </w:p>
    <w:p w:rsidR="0017610B" w:rsidRPr="0017610B" w:rsidRDefault="0017610B" w:rsidP="0017610B">
      <w:pPr>
        <w:spacing w:before="100" w:beforeAutospacing="1" w:after="100" w:afterAutospacing="1" w:line="360" w:lineRule="auto"/>
        <w:jc w:val="both"/>
        <w:rPr>
          <w:rFonts w:ascii="Arial" w:eastAsia="Times New Roman" w:hAnsi="Arial" w:cs="Arial"/>
          <w:b/>
          <w:bCs/>
          <w:sz w:val="24"/>
          <w:szCs w:val="24"/>
        </w:rPr>
      </w:pPr>
      <w:r w:rsidRPr="0017610B">
        <w:rPr>
          <w:rFonts w:ascii="Arial" w:eastAsia="Times New Roman" w:hAnsi="Arial" w:cs="Arial"/>
          <w:b/>
          <w:bCs/>
          <w:sz w:val="24"/>
          <w:szCs w:val="24"/>
        </w:rPr>
        <w:t>Industry Size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Scheduled commercial banks (SCBs), functioning under the supervision of Bangladesh Bank and having access to the interbank money market, make up a major portion of Bangladesh’s banking sector. This sector has over US$ 180 billion of managed assets and is an important source of funding for industrial development, international trade, infrastructure projects, agriculture and SMEs. This makes private commercial banks the </w:t>
      </w:r>
      <w:r w:rsidRPr="0017610B">
        <w:rPr>
          <w:rFonts w:ascii="Arial" w:eastAsia="Times New Roman" w:hAnsi="Arial" w:cs="Arial"/>
          <w:sz w:val="24"/>
          <w:szCs w:val="24"/>
        </w:rPr>
        <w:lastRenderedPageBreak/>
        <w:t>most active participants in the country’s financial system as they make up a large percentage of the industries deposits, loans; investments.</w:t>
      </w:r>
    </w:p>
    <w:p w:rsidR="0017610B" w:rsidRPr="0017610B" w:rsidRDefault="0017610B" w:rsidP="0017610B">
      <w:pPr>
        <w:spacing w:before="100" w:beforeAutospacing="1" w:after="100" w:afterAutospacing="1" w:line="360" w:lineRule="auto"/>
        <w:jc w:val="both"/>
        <w:rPr>
          <w:rFonts w:ascii="Arial" w:eastAsia="Times New Roman" w:hAnsi="Arial" w:cs="Arial"/>
          <w:b/>
          <w:bCs/>
          <w:sz w:val="24"/>
          <w:szCs w:val="24"/>
        </w:rPr>
      </w:pPr>
      <w:r w:rsidRPr="0017610B">
        <w:rPr>
          <w:rFonts w:ascii="Arial" w:eastAsia="Times New Roman" w:hAnsi="Arial" w:cs="Arial"/>
          <w:b/>
          <w:bCs/>
          <w:sz w:val="24"/>
          <w:szCs w:val="24"/>
        </w:rPr>
        <w:t>Industry Trends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Over the past few years, there have been several significant developments in the banking industry. The growth of digital banking, ranging from internet banking and mobile banking to QR-based payments and automated bank service. To enhance customer experience and streamline operations, Financial Institution is putting Money in </w:t>
      </w:r>
      <w:proofErr w:type="spellStart"/>
      <w:r w:rsidRPr="0017610B">
        <w:rPr>
          <w:rFonts w:ascii="Arial" w:eastAsia="Times New Roman" w:hAnsi="Arial" w:cs="Arial"/>
          <w:sz w:val="24"/>
          <w:szCs w:val="24"/>
        </w:rPr>
        <w:t>FinTech</w:t>
      </w:r>
      <w:proofErr w:type="spellEnd"/>
      <w:r w:rsidRPr="0017610B">
        <w:rPr>
          <w:rFonts w:ascii="Arial" w:eastAsia="Times New Roman" w:hAnsi="Arial" w:cs="Arial"/>
          <w:sz w:val="24"/>
          <w:szCs w:val="24"/>
        </w:rPr>
        <w:t>, Artificial Intelligence, Cybersecurity and Process Automation.</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Government sponsorship schemes and end-customer preferences have further boosted SME financing, agricultural lending, Islamic banking, and green finance as well. While banks continue to contend with elevated levels of non-performing loans (NPLs), increased pressure on compliance, a rising tide of cyber security risks and stiff competition from both commercial banks and non-bank financial institutions.</w:t>
      </w:r>
    </w:p>
    <w:p w:rsidR="0017610B" w:rsidRPr="0017610B" w:rsidRDefault="0017610B" w:rsidP="0017610B">
      <w:pPr>
        <w:spacing w:before="100" w:beforeAutospacing="1" w:after="100" w:afterAutospacing="1" w:line="360" w:lineRule="auto"/>
        <w:jc w:val="both"/>
        <w:rPr>
          <w:rFonts w:ascii="Arial" w:eastAsia="Times New Roman" w:hAnsi="Arial" w:cs="Arial"/>
          <w:b/>
          <w:bCs/>
          <w:sz w:val="24"/>
          <w:szCs w:val="24"/>
        </w:rPr>
      </w:pPr>
      <w:r w:rsidRPr="0017610B">
        <w:rPr>
          <w:rFonts w:ascii="Arial" w:eastAsia="Times New Roman" w:hAnsi="Arial" w:cs="Arial"/>
          <w:b/>
          <w:bCs/>
          <w:sz w:val="24"/>
          <w:szCs w:val="24"/>
        </w:rPr>
        <w:t>Industry Maturity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Bangladesh commercial banking industry is regarded as a maturing one. Banks have built massive branch networks, broad product portfolios and sophisticated digital banks — the arsenal they will use to survive Pokémon battles against </w:t>
      </w:r>
      <w:proofErr w:type="spellStart"/>
      <w:r w:rsidRPr="0017610B">
        <w:rPr>
          <w:rFonts w:ascii="Arial" w:eastAsia="Times New Roman" w:hAnsi="Arial" w:cs="Arial"/>
          <w:sz w:val="24"/>
          <w:szCs w:val="24"/>
        </w:rPr>
        <w:t>FinTech</w:t>
      </w:r>
      <w:proofErr w:type="spellEnd"/>
      <w:r w:rsidRPr="0017610B">
        <w:rPr>
          <w:rFonts w:ascii="Arial" w:eastAsia="Times New Roman" w:hAnsi="Arial" w:cs="Arial"/>
          <w:sz w:val="24"/>
          <w:szCs w:val="24"/>
        </w:rPr>
        <w:t xml:space="preserve"> startups. Although the growth in this industry seems constant, competition becomes tougher as many banks offer similar products and services. Hence banks are now concentrating on operational efficiency, customer experience and technological innovation along with a sound risk management strategy in order to remain competitive. Sustainable banking, digital transformation, financial inclusion and SME financing are the key drivers for future growth.</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34" w:name="_Toc235330078"/>
      <w:r w:rsidRPr="0017610B">
        <w:rPr>
          <w:rFonts w:ascii="Arial" w:eastAsia="Times New Roman" w:hAnsi="Arial"/>
          <w:b/>
          <w:bCs/>
          <w:color w:val="44546A" w:themeColor="text2"/>
          <w:sz w:val="24"/>
          <w:szCs w:val="27"/>
        </w:rPr>
        <w:lastRenderedPageBreak/>
        <w:t>2.2.3 Industry SWOT Analysis</w:t>
      </w:r>
      <w:bookmarkEnd w:id="34"/>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A SWOT analysis outlines the top factors impacting the Bangladesh commercial banking sector. It covers the competitive landscape of the industry, major challenges, growth opportunities and potential risks.</w:t>
      </w:r>
    </w:p>
    <w:p w:rsidR="0017610B" w:rsidRPr="0017610B" w:rsidRDefault="0017610B" w:rsidP="0017610B">
      <w:pPr>
        <w:spacing w:after="160" w:line="360" w:lineRule="auto"/>
        <w:jc w:val="both"/>
        <w:rPr>
          <w:rFonts w:ascii="Arial" w:eastAsia="Times New Roman" w:hAnsi="Arial" w:cs="Arial"/>
          <w:b/>
          <w:sz w:val="24"/>
          <w:szCs w:val="24"/>
        </w:rPr>
      </w:pPr>
      <w:r w:rsidRPr="0017610B">
        <w:rPr>
          <w:rFonts w:ascii="Arial" w:eastAsia="Times New Roman" w:hAnsi="Arial" w:cs="Arial"/>
          <w:b/>
          <w:sz w:val="24"/>
          <w:szCs w:val="24"/>
        </w:rPr>
        <w:t>Strengths</w:t>
      </w:r>
    </w:p>
    <w:p w:rsidR="0017610B" w:rsidRPr="0017610B" w:rsidRDefault="0017610B" w:rsidP="00751179">
      <w:pPr>
        <w:numPr>
          <w:ilvl w:val="0"/>
          <w:numId w:val="22"/>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There is a need for enhanced regulatory oversight by Bangladesh Bank to ensure stability and transparency in the financial system.</w:t>
      </w:r>
    </w:p>
    <w:p w:rsidR="0017610B" w:rsidRPr="0017610B" w:rsidRDefault="0017610B" w:rsidP="00751179">
      <w:pPr>
        <w:numPr>
          <w:ilvl w:val="0"/>
          <w:numId w:val="21"/>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All this leads to facilitating financial inclusion through large branch networks and growing digital banking presence.</w:t>
      </w:r>
    </w:p>
    <w:p w:rsidR="0017610B" w:rsidRPr="0017610B" w:rsidRDefault="0017610B" w:rsidP="00751179">
      <w:pPr>
        <w:numPr>
          <w:ilvl w:val="0"/>
          <w:numId w:val="21"/>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A healthy banking industry is essential for trade, investment and the economy as a whole.</w:t>
      </w:r>
    </w:p>
    <w:p w:rsidR="0017610B" w:rsidRPr="0017610B" w:rsidRDefault="0017610B" w:rsidP="00751179">
      <w:pPr>
        <w:numPr>
          <w:ilvl w:val="0"/>
          <w:numId w:val="21"/>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The industry adds rocket-powered fuel to the economy as a result of staggering amounts of depositors, creditors and financial products being created continuously.</w:t>
      </w:r>
    </w:p>
    <w:p w:rsidR="0017610B" w:rsidRPr="0017610B" w:rsidRDefault="0017610B" w:rsidP="00751179">
      <w:pPr>
        <w:numPr>
          <w:ilvl w:val="0"/>
          <w:numId w:val="21"/>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Technology adoption is also on the rise and has led to more efficient servicing capabilities.</w:t>
      </w:r>
    </w:p>
    <w:p w:rsidR="0017610B" w:rsidRPr="0017610B" w:rsidRDefault="0017610B" w:rsidP="0017610B">
      <w:pPr>
        <w:spacing w:after="160" w:line="360" w:lineRule="auto"/>
        <w:jc w:val="both"/>
        <w:rPr>
          <w:rFonts w:ascii="Arial" w:eastAsia="Times New Roman" w:hAnsi="Arial" w:cs="Arial"/>
          <w:b/>
          <w:sz w:val="24"/>
          <w:szCs w:val="24"/>
        </w:rPr>
      </w:pPr>
      <w:r w:rsidRPr="0017610B">
        <w:rPr>
          <w:rFonts w:ascii="Arial" w:eastAsia="Times New Roman" w:hAnsi="Arial" w:cs="Arial"/>
          <w:b/>
          <w:sz w:val="24"/>
          <w:szCs w:val="24"/>
        </w:rPr>
        <w:t>Weaknesses</w:t>
      </w:r>
    </w:p>
    <w:p w:rsidR="0017610B" w:rsidRPr="0017610B" w:rsidRDefault="0017610B" w:rsidP="00751179">
      <w:pPr>
        <w:numPr>
          <w:ilvl w:val="0"/>
          <w:numId w:val="23"/>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Profitability and asset quality continue to be adversely affected by high levels of non-performing loans (NPLs).</w:t>
      </w:r>
    </w:p>
    <w:p w:rsidR="0017610B" w:rsidRPr="0017610B" w:rsidRDefault="0017610B" w:rsidP="00751179">
      <w:pPr>
        <w:numPr>
          <w:ilvl w:val="0"/>
          <w:numId w:val="23"/>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Several banks are struggling with maintaining sufficient levels of capital and appropriate governance.</w:t>
      </w:r>
    </w:p>
    <w:p w:rsidR="0017610B" w:rsidRPr="0017610B" w:rsidRDefault="0017610B" w:rsidP="00751179">
      <w:pPr>
        <w:numPr>
          <w:ilvl w:val="0"/>
          <w:numId w:val="23"/>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Only marginal parts of the industry are leaving operational inefficiencies and old banking habits behind them.</w:t>
      </w:r>
    </w:p>
    <w:p w:rsidR="0017610B" w:rsidRPr="0017610B" w:rsidRDefault="0017610B" w:rsidP="00751179">
      <w:pPr>
        <w:numPr>
          <w:ilvl w:val="0"/>
          <w:numId w:val="23"/>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Higher compliance and regulatory costs-increased operating cost.</w:t>
      </w:r>
    </w:p>
    <w:p w:rsidR="0017610B" w:rsidRDefault="0017610B" w:rsidP="00751179">
      <w:pPr>
        <w:numPr>
          <w:ilvl w:val="0"/>
          <w:numId w:val="23"/>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Some banks behave under investigation limiting the competitive ability between players.</w:t>
      </w:r>
    </w:p>
    <w:p w:rsidR="00E04699" w:rsidRDefault="00E04699" w:rsidP="00BE165F">
      <w:pPr>
        <w:spacing w:after="160" w:line="360" w:lineRule="auto"/>
        <w:ind w:left="720"/>
        <w:contextualSpacing/>
        <w:jc w:val="both"/>
        <w:rPr>
          <w:rFonts w:ascii="Arial" w:eastAsia="Times New Roman" w:hAnsi="Arial" w:cs="Arial"/>
          <w:sz w:val="24"/>
          <w:szCs w:val="24"/>
        </w:rPr>
      </w:pPr>
    </w:p>
    <w:p w:rsidR="00BE165F" w:rsidRPr="0017610B" w:rsidRDefault="00BE165F" w:rsidP="00BE165F">
      <w:pPr>
        <w:spacing w:after="160" w:line="360" w:lineRule="auto"/>
        <w:ind w:left="720"/>
        <w:contextualSpacing/>
        <w:jc w:val="both"/>
        <w:rPr>
          <w:rFonts w:ascii="Arial" w:eastAsia="Times New Roman" w:hAnsi="Arial" w:cs="Arial"/>
          <w:sz w:val="24"/>
          <w:szCs w:val="24"/>
        </w:rPr>
      </w:pPr>
    </w:p>
    <w:p w:rsidR="0017610B" w:rsidRPr="0017610B" w:rsidRDefault="0017610B" w:rsidP="0017610B">
      <w:pPr>
        <w:spacing w:after="160" w:line="360" w:lineRule="auto"/>
        <w:ind w:left="720"/>
        <w:contextualSpacing/>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b/>
          <w:sz w:val="24"/>
          <w:szCs w:val="24"/>
        </w:rPr>
      </w:pPr>
      <w:r w:rsidRPr="0017610B">
        <w:rPr>
          <w:rFonts w:ascii="Arial" w:eastAsia="Times New Roman" w:hAnsi="Arial" w:cs="Arial"/>
          <w:b/>
          <w:sz w:val="24"/>
          <w:szCs w:val="24"/>
        </w:rPr>
        <w:lastRenderedPageBreak/>
        <w:t>Opportunities</w:t>
      </w:r>
    </w:p>
    <w:p w:rsidR="0017610B" w:rsidRPr="0017610B" w:rsidRDefault="0017610B" w:rsidP="00751179">
      <w:pPr>
        <w:numPr>
          <w:ilvl w:val="0"/>
          <w:numId w:val="24"/>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 xml:space="preserve">Growth of digital banking, </w:t>
      </w:r>
      <w:proofErr w:type="spellStart"/>
      <w:r w:rsidRPr="0017610B">
        <w:rPr>
          <w:rFonts w:ascii="Arial" w:eastAsia="Times New Roman" w:hAnsi="Arial" w:cs="Arial"/>
          <w:sz w:val="24"/>
          <w:szCs w:val="24"/>
        </w:rPr>
        <w:t>FinTechs</w:t>
      </w:r>
      <w:proofErr w:type="spellEnd"/>
      <w:r w:rsidRPr="0017610B">
        <w:rPr>
          <w:rFonts w:ascii="Arial" w:eastAsia="Times New Roman" w:hAnsi="Arial" w:cs="Arial"/>
          <w:sz w:val="24"/>
          <w:szCs w:val="24"/>
        </w:rPr>
        <w:t>, AI, and automated financial services.</w:t>
      </w:r>
    </w:p>
    <w:p w:rsidR="0017610B" w:rsidRPr="0017610B" w:rsidRDefault="0017610B" w:rsidP="00751179">
      <w:pPr>
        <w:numPr>
          <w:ilvl w:val="0"/>
          <w:numId w:val="24"/>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SME, Agriculture, Retail and Islamic products are in demand need</w:t>
      </w:r>
    </w:p>
    <w:p w:rsidR="0017610B" w:rsidRPr="0017610B" w:rsidRDefault="0017610B" w:rsidP="00751179">
      <w:pPr>
        <w:numPr>
          <w:ilvl w:val="0"/>
          <w:numId w:val="24"/>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Also read: Government initiatives for financial inclusion – cashless economy</w:t>
      </w:r>
    </w:p>
    <w:p w:rsidR="0017610B" w:rsidRPr="0017610B" w:rsidRDefault="0017610B" w:rsidP="00751179">
      <w:pPr>
        <w:numPr>
          <w:ilvl w:val="0"/>
          <w:numId w:val="24"/>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More opportunities in green financing and sustainable banking practices</w:t>
      </w:r>
    </w:p>
    <w:p w:rsidR="0017610B" w:rsidRPr="0017610B" w:rsidRDefault="0017610B" w:rsidP="00751179">
      <w:pPr>
        <w:numPr>
          <w:ilvl w:val="0"/>
          <w:numId w:val="24"/>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The growth of internet and smartphone penetration is supporting digital financial services.</w:t>
      </w:r>
    </w:p>
    <w:p w:rsidR="0017610B" w:rsidRPr="0017610B" w:rsidRDefault="0017610B" w:rsidP="0017610B">
      <w:pPr>
        <w:spacing w:after="160" w:line="360" w:lineRule="auto"/>
        <w:jc w:val="both"/>
        <w:rPr>
          <w:rFonts w:ascii="Arial" w:eastAsia="Times New Roman" w:hAnsi="Arial" w:cs="Arial"/>
          <w:b/>
          <w:sz w:val="24"/>
          <w:szCs w:val="24"/>
        </w:rPr>
      </w:pPr>
      <w:r w:rsidRPr="0017610B">
        <w:rPr>
          <w:rFonts w:ascii="Arial" w:eastAsia="Times New Roman" w:hAnsi="Arial" w:cs="Arial"/>
          <w:b/>
          <w:sz w:val="24"/>
          <w:szCs w:val="24"/>
        </w:rPr>
        <w:t>Threats</w:t>
      </w:r>
    </w:p>
    <w:p w:rsidR="0017610B" w:rsidRPr="0017610B" w:rsidRDefault="0017610B" w:rsidP="00751179">
      <w:pPr>
        <w:numPr>
          <w:ilvl w:val="0"/>
          <w:numId w:val="25"/>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 xml:space="preserve">Strong competition from commercial banks, NBFIs, and </w:t>
      </w:r>
      <w:proofErr w:type="spellStart"/>
      <w:r w:rsidRPr="0017610B">
        <w:rPr>
          <w:rFonts w:ascii="Arial" w:eastAsia="Times New Roman" w:hAnsi="Arial" w:cs="Arial"/>
          <w:sz w:val="24"/>
          <w:szCs w:val="24"/>
        </w:rPr>
        <w:t>FinTech</w:t>
      </w:r>
      <w:proofErr w:type="spellEnd"/>
      <w:r w:rsidRPr="0017610B">
        <w:rPr>
          <w:rFonts w:ascii="Arial" w:eastAsia="Times New Roman" w:hAnsi="Arial" w:cs="Arial"/>
          <w:sz w:val="24"/>
          <w:szCs w:val="24"/>
        </w:rPr>
        <w:t xml:space="preserve"> companies.</w:t>
      </w:r>
    </w:p>
    <w:p w:rsidR="0017610B" w:rsidRPr="0017610B" w:rsidRDefault="0017610B" w:rsidP="00751179">
      <w:pPr>
        <w:numPr>
          <w:ilvl w:val="0"/>
          <w:numId w:val="25"/>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Economic instability, inflation and fluctuation in interest rates have had an impact on banking performance.</w:t>
      </w:r>
    </w:p>
    <w:p w:rsidR="0017610B" w:rsidRPr="0017610B" w:rsidRDefault="0017610B" w:rsidP="00751179">
      <w:pPr>
        <w:numPr>
          <w:ilvl w:val="0"/>
          <w:numId w:val="25"/>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Internal high cybersecurity threat, digital fraud and data security risks.</w:t>
      </w:r>
    </w:p>
    <w:p w:rsidR="0017610B" w:rsidRPr="0017610B" w:rsidRDefault="0017610B" w:rsidP="00751179">
      <w:pPr>
        <w:numPr>
          <w:ilvl w:val="0"/>
          <w:numId w:val="25"/>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Continual introduction of regulatory changes and stricter compliance requirements.</w:t>
      </w:r>
    </w:p>
    <w:p w:rsidR="0017610B" w:rsidRPr="0017610B" w:rsidRDefault="0017610B" w:rsidP="00751179">
      <w:pPr>
        <w:numPr>
          <w:ilvl w:val="0"/>
          <w:numId w:val="25"/>
        </w:numPr>
        <w:spacing w:after="160" w:line="360" w:lineRule="auto"/>
        <w:contextualSpacing/>
        <w:jc w:val="both"/>
        <w:rPr>
          <w:rFonts w:ascii="Arial" w:eastAsia="Times New Roman" w:hAnsi="Arial" w:cs="Arial"/>
          <w:sz w:val="24"/>
          <w:szCs w:val="24"/>
        </w:rPr>
      </w:pPr>
      <w:r w:rsidRPr="0017610B">
        <w:rPr>
          <w:rFonts w:ascii="Arial" w:eastAsia="Times New Roman" w:hAnsi="Arial" w:cs="Arial"/>
          <w:sz w:val="24"/>
          <w:szCs w:val="24"/>
        </w:rPr>
        <w:t>Increase credit risk due to increased defaults and degraded asset quality.</w:t>
      </w:r>
    </w:p>
    <w:p w:rsid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In general, the commercial banking industry of Bangladesh has a very big demand and growth because of technical changes, financial inclusiveness and diversified demand. But for sustainable growth and long-term competitiveness, the banking sector will need to tackle issues like non-performing loans, regulatory compliance, cybersecurity and operational efficiency.</w:t>
      </w: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heme="minorHAnsi" w:hAnsi="Arial" w:cs="Arial"/>
        </w:rPr>
      </w:pPr>
    </w:p>
    <w:p w:rsidR="00E53067" w:rsidRDefault="00E53067" w:rsidP="00050C4E">
      <w:pPr>
        <w:rPr>
          <w:rFonts w:ascii="Arial" w:eastAsia="Times New Roman" w:hAnsi="Arial" w:cs="Arial"/>
          <w:color w:val="000000"/>
          <w:sz w:val="24"/>
          <w:szCs w:val="24"/>
        </w:rPr>
      </w:pPr>
    </w:p>
    <w:p w:rsidR="00E53067" w:rsidRDefault="00E53067" w:rsidP="00050C4E">
      <w:pPr>
        <w:rPr>
          <w:rFonts w:ascii="Arial" w:eastAsia="Times New Roman" w:hAnsi="Arial" w:cs="Arial"/>
          <w:color w:val="000000"/>
          <w:sz w:val="24"/>
          <w:szCs w:val="24"/>
        </w:rPr>
      </w:pPr>
    </w:p>
    <w:p w:rsidR="00E53067" w:rsidRDefault="00E53067" w:rsidP="00050C4E">
      <w:pPr>
        <w:rPr>
          <w:rFonts w:ascii="Arial" w:eastAsia="Times New Roman" w:hAnsi="Arial" w:cs="Arial"/>
          <w:color w:val="000000"/>
          <w:sz w:val="24"/>
          <w:szCs w:val="24"/>
        </w:rPr>
      </w:pPr>
    </w:p>
    <w:p w:rsidR="00E53067" w:rsidRDefault="00E53067" w:rsidP="00050C4E">
      <w:pPr>
        <w:rPr>
          <w:rFonts w:ascii="Arial" w:eastAsia="Times New Roman" w:hAnsi="Arial" w:cs="Arial"/>
          <w:color w:val="000000"/>
          <w:sz w:val="24"/>
          <w:szCs w:val="24"/>
        </w:rPr>
      </w:pPr>
    </w:p>
    <w:p w:rsidR="00E53067" w:rsidRDefault="00E53067" w:rsidP="00050C4E">
      <w:pPr>
        <w:rPr>
          <w:rFonts w:ascii="Arial" w:eastAsia="Times New Roman" w:hAnsi="Arial" w:cs="Arial"/>
          <w:color w:val="000000"/>
          <w:sz w:val="24"/>
          <w:szCs w:val="24"/>
        </w:rPr>
      </w:pPr>
    </w:p>
    <w:p w:rsidR="00E53067" w:rsidRDefault="00E53067" w:rsidP="00050C4E">
      <w:pPr>
        <w:rPr>
          <w:rFonts w:ascii="Arial" w:eastAsia="Times New Roman" w:hAnsi="Arial" w:cs="Arial"/>
          <w:color w:val="000000"/>
          <w:sz w:val="24"/>
          <w:szCs w:val="24"/>
        </w:rPr>
      </w:pPr>
    </w:p>
    <w:p w:rsidR="00E53067" w:rsidRPr="004248FE" w:rsidRDefault="00E53067" w:rsidP="00E53067">
      <w:pPr>
        <w:rPr>
          <w:rFonts w:ascii="Arial" w:eastAsiaTheme="majorEastAsia" w:hAnsi="Arial" w:cs="Arial"/>
          <w:color w:val="000000" w:themeColor="text1"/>
          <w:spacing w:val="5"/>
          <w:kern w:val="28"/>
          <w:sz w:val="52"/>
          <w:szCs w:val="52"/>
        </w:rPr>
      </w:pPr>
    </w:p>
    <w:p w:rsidR="00E53067" w:rsidRPr="004248FE" w:rsidRDefault="00E53067" w:rsidP="00E53067">
      <w:pPr>
        <w:pStyle w:val="Title"/>
        <w:rPr>
          <w:rFonts w:ascii="Arial" w:hAnsi="Arial" w:cs="Arial"/>
          <w:color w:val="000000" w:themeColor="text1"/>
        </w:rPr>
      </w:pPr>
    </w:p>
    <w:p w:rsidR="00E53067" w:rsidRPr="004248FE" w:rsidRDefault="00E53067" w:rsidP="00E53067">
      <w:pPr>
        <w:pStyle w:val="Heading1"/>
        <w:rPr>
          <w:rFonts w:ascii="Arial" w:hAnsi="Arial" w:cs="Arial"/>
        </w:rPr>
      </w:pPr>
      <w:bookmarkStart w:id="35" w:name="_Toc235330079"/>
      <w:r w:rsidRPr="004248FE">
        <w:rPr>
          <w:rFonts w:ascii="Arial" w:hAnsi="Arial" w:cs="Arial"/>
        </w:rPr>
        <w:t>CHAPTER: 3</w:t>
      </w:r>
      <w:bookmarkEnd w:id="35"/>
    </w:p>
    <w:p w:rsidR="00E53067" w:rsidRPr="004248FE" w:rsidRDefault="00E53067" w:rsidP="00E53067">
      <w:pPr>
        <w:pStyle w:val="Title"/>
        <w:rPr>
          <w:rFonts w:ascii="Arial" w:hAnsi="Arial" w:cs="Arial"/>
          <w:color w:val="0070C0"/>
        </w:rPr>
      </w:pPr>
      <w:r w:rsidRPr="004248FE">
        <w:rPr>
          <w:rFonts w:ascii="Arial" w:hAnsi="Arial" w:cs="Arial"/>
          <w:color w:val="0070C0"/>
        </w:rPr>
        <w:t>INTERNSHIP EXPERIENCE</w:t>
      </w: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rPr>
          <w:rFonts w:ascii="Arial" w:hAnsi="Arial" w:cs="Arial"/>
        </w:rPr>
      </w:pPr>
    </w:p>
    <w:p w:rsidR="00E53067" w:rsidRPr="004248FE" w:rsidRDefault="00E53067" w:rsidP="00E53067">
      <w:pPr>
        <w:spacing w:after="0" w:line="240" w:lineRule="auto"/>
        <w:rPr>
          <w:rFonts w:ascii="Arial" w:eastAsiaTheme="majorEastAsia" w:hAnsi="Arial" w:cs="Arial"/>
          <w:b/>
          <w:bCs/>
          <w:color w:val="44546A" w:themeColor="text2"/>
          <w:sz w:val="32"/>
          <w:szCs w:val="26"/>
        </w:rPr>
      </w:pPr>
      <w:r w:rsidRPr="004248FE">
        <w:rPr>
          <w:rFonts w:ascii="Arial" w:hAnsi="Arial" w:cs="Arial"/>
        </w:rPr>
        <w:br w:type="page"/>
      </w:r>
    </w:p>
    <w:p w:rsidR="0017610B" w:rsidRPr="00E04699" w:rsidRDefault="0017610B" w:rsidP="0017610B">
      <w:pPr>
        <w:pStyle w:val="Heading2"/>
        <w:rPr>
          <w:rFonts w:ascii="Arial" w:hAnsi="Arial" w:cs="Arial"/>
          <w:b/>
          <w:color w:val="44546A" w:themeColor="text2"/>
          <w:sz w:val="28"/>
        </w:rPr>
      </w:pPr>
      <w:bookmarkStart w:id="36" w:name="_Toc234712701"/>
      <w:bookmarkStart w:id="37" w:name="_Toc235330080"/>
      <w:r w:rsidRPr="00E04699">
        <w:rPr>
          <w:rFonts w:ascii="Arial" w:hAnsi="Arial" w:cs="Arial"/>
          <w:b/>
          <w:color w:val="44546A" w:themeColor="text2"/>
          <w:sz w:val="28"/>
        </w:rPr>
        <w:lastRenderedPageBreak/>
        <w:t>3.1 Position, Duties, and Responsibilities</w:t>
      </w:r>
      <w:bookmarkEnd w:id="36"/>
      <w:bookmarkEnd w:id="37"/>
    </w:p>
    <w:p w:rsidR="0017610B" w:rsidRPr="004248FE" w:rsidRDefault="0017610B" w:rsidP="0017610B">
      <w:pPr>
        <w:spacing w:before="100" w:beforeAutospacing="1" w:after="100" w:afterAutospacing="1" w:line="360" w:lineRule="auto"/>
        <w:jc w:val="both"/>
        <w:outlineLvl w:val="3"/>
        <w:rPr>
          <w:rFonts w:ascii="Arial" w:eastAsia="Times New Roman" w:hAnsi="Arial" w:cs="Arial"/>
          <w:sz w:val="24"/>
          <w:szCs w:val="24"/>
        </w:rPr>
      </w:pPr>
      <w:r w:rsidRPr="00D127B3">
        <w:rPr>
          <w:rFonts w:ascii="Arial" w:eastAsia="Times New Roman" w:hAnsi="Arial" w:cs="Arial"/>
          <w:sz w:val="24"/>
          <w:szCs w:val="24"/>
        </w:rPr>
        <w:t xml:space="preserve">My role in </w:t>
      </w:r>
      <w:r>
        <w:rPr>
          <w:rFonts w:ascii="Arial" w:eastAsia="Times New Roman" w:hAnsi="Arial" w:cs="Arial"/>
          <w:sz w:val="24"/>
          <w:szCs w:val="24"/>
        </w:rPr>
        <w:t>was an intern at</w:t>
      </w:r>
      <w:r w:rsidRPr="00D127B3">
        <w:rPr>
          <w:rFonts w:ascii="Arial" w:eastAsia="Times New Roman" w:hAnsi="Arial" w:cs="Arial"/>
          <w:sz w:val="24"/>
          <w:szCs w:val="24"/>
        </w:rPr>
        <w:t xml:space="preserve"> Central Processing Center (CPC) under the</w:t>
      </w:r>
      <w:r>
        <w:rPr>
          <w:rFonts w:ascii="Arial" w:eastAsia="Times New Roman" w:hAnsi="Arial" w:cs="Arial"/>
          <w:sz w:val="24"/>
          <w:szCs w:val="24"/>
        </w:rPr>
        <w:t xml:space="preserve"> Trade Operations Department at DBL.</w:t>
      </w:r>
      <w:r w:rsidRPr="00D127B3">
        <w:rPr>
          <w:rFonts w:ascii="Arial" w:eastAsia="Times New Roman" w:hAnsi="Arial" w:cs="Arial"/>
          <w:sz w:val="24"/>
          <w:szCs w:val="24"/>
        </w:rPr>
        <w:t xml:space="preserve"> And in this role I closely worked with the RM as well as other relevant trade operations officials. This role provided me with hands-on, real-world experience with import operations, trade finance processes and regulatory reporting tasks, under the supervision of seasoned banking practitioners. As an intern, I did a range of operationa</w:t>
      </w:r>
      <w:r>
        <w:rPr>
          <w:rFonts w:ascii="Arial" w:eastAsia="Times New Roman" w:hAnsi="Arial" w:cs="Arial"/>
          <w:sz w:val="24"/>
          <w:szCs w:val="24"/>
        </w:rPr>
        <w:t>l and support functions</w:t>
      </w:r>
      <w:r w:rsidRPr="00D127B3">
        <w:rPr>
          <w:rFonts w:ascii="Arial" w:eastAsia="Times New Roman" w:hAnsi="Arial" w:cs="Arial"/>
          <w:sz w:val="24"/>
          <w:szCs w:val="24"/>
        </w:rPr>
        <w:t xml:space="preserve"> to enhance the efficiency of the department. My main roles are mentioned below:</w:t>
      </w:r>
    </w:p>
    <w:p w:rsidR="0017610B" w:rsidRPr="006B40CF" w:rsidRDefault="0017610B" w:rsidP="00751179">
      <w:pPr>
        <w:pStyle w:val="ListParagraph"/>
        <w:numPr>
          <w:ilvl w:val="0"/>
          <w:numId w:val="3"/>
        </w:numPr>
        <w:spacing w:line="360" w:lineRule="auto"/>
        <w:jc w:val="both"/>
        <w:rPr>
          <w:rFonts w:ascii="Arial" w:eastAsia="Times New Roman" w:hAnsi="Arial" w:cs="Arial"/>
          <w:sz w:val="24"/>
          <w:szCs w:val="24"/>
        </w:rPr>
      </w:pPr>
      <w:r w:rsidRPr="006B40CF">
        <w:rPr>
          <w:rFonts w:ascii="Arial" w:hAnsi="Arial" w:cs="Arial"/>
          <w:b/>
          <w:sz w:val="24"/>
          <w:szCs w:val="24"/>
        </w:rPr>
        <w:t>LC Posting to Bangladesh Bank:</w:t>
      </w:r>
      <w:r w:rsidRPr="006B40CF">
        <w:rPr>
          <w:rFonts w:ascii="Arial" w:hAnsi="Arial" w:cs="Arial"/>
          <w:sz w:val="24"/>
          <w:szCs w:val="24"/>
        </w:rPr>
        <w:t xml:space="preserve"> </w:t>
      </w:r>
      <w:r w:rsidR="00BE165F">
        <w:rPr>
          <w:rFonts w:ascii="Arial" w:hAnsi="Arial" w:cs="Arial"/>
          <w:sz w:val="24"/>
          <w:szCs w:val="24"/>
        </w:rPr>
        <w:t>My major responsibility</w:t>
      </w:r>
      <w:r w:rsidRPr="00D127B3">
        <w:rPr>
          <w:rFonts w:ascii="Arial" w:hAnsi="Arial" w:cs="Arial"/>
          <w:sz w:val="24"/>
          <w:szCs w:val="24"/>
        </w:rPr>
        <w:t xml:space="preserve"> was to assist with publishing Letter of Credit (LC) data to the online reporting system of Bangladesh Bank. I administered all the different reporting codes, each representing a type of trade transaction such as 15,16,31 and 33. Foreign contracts under DP are shown by Code 15, foreign contracts under DA by Code 16, foreign BTB contract under BBDP by Code 31 and inland BTB LC is represented by code 33.</w:t>
      </w:r>
    </w:p>
    <w:p w:rsidR="0017610B" w:rsidRPr="006B40CF" w:rsidRDefault="0017610B" w:rsidP="00751179">
      <w:pPr>
        <w:pStyle w:val="ListParagraph"/>
        <w:numPr>
          <w:ilvl w:val="0"/>
          <w:numId w:val="3"/>
        </w:numPr>
        <w:spacing w:line="360" w:lineRule="auto"/>
        <w:jc w:val="both"/>
        <w:rPr>
          <w:rFonts w:ascii="Arial" w:eastAsia="Times New Roman" w:hAnsi="Arial" w:cs="Arial"/>
          <w:sz w:val="24"/>
          <w:szCs w:val="24"/>
        </w:rPr>
      </w:pPr>
      <w:r w:rsidRPr="006B40CF">
        <w:rPr>
          <w:rFonts w:ascii="Arial" w:hAnsi="Arial" w:cs="Arial"/>
          <w:b/>
          <w:sz w:val="24"/>
          <w:szCs w:val="24"/>
        </w:rPr>
        <w:t>Primary Import Information Entry:</w:t>
      </w:r>
      <w:r w:rsidRPr="006B40CF">
        <w:rPr>
          <w:rFonts w:ascii="Arial" w:hAnsi="Arial" w:cs="Arial"/>
          <w:sz w:val="24"/>
          <w:szCs w:val="24"/>
        </w:rPr>
        <w:t xml:space="preserve"> </w:t>
      </w:r>
      <w:r w:rsidRPr="00D127B3">
        <w:rPr>
          <w:rFonts w:ascii="Arial" w:hAnsi="Arial" w:cs="Arial"/>
          <w:sz w:val="24"/>
          <w:szCs w:val="24"/>
        </w:rPr>
        <w:t xml:space="preserve">From day one, I submitted key import related information e.g. </w:t>
      </w:r>
      <w:proofErr w:type="spellStart"/>
      <w:r w:rsidRPr="00D127B3">
        <w:rPr>
          <w:rFonts w:ascii="Arial" w:hAnsi="Arial" w:cs="Arial"/>
          <w:sz w:val="24"/>
          <w:szCs w:val="24"/>
        </w:rPr>
        <w:t>proforma</w:t>
      </w:r>
      <w:proofErr w:type="spellEnd"/>
      <w:r w:rsidRPr="00D127B3">
        <w:rPr>
          <w:rFonts w:ascii="Arial" w:hAnsi="Arial" w:cs="Arial"/>
          <w:sz w:val="24"/>
          <w:szCs w:val="24"/>
        </w:rPr>
        <w:t xml:space="preserve"> invoice/entry number of the importer type (private or government) and various regulatory identifiers such as Import Registration Certificate (IRC) and Business Identification Number (BIN). I noted down value of goods for all parcels in FOB, freight amongst additional financial information and lastly commodity data including HS Codes, volumes.</w:t>
      </w:r>
    </w:p>
    <w:p w:rsidR="0017610B" w:rsidRDefault="0017610B" w:rsidP="00751179">
      <w:pPr>
        <w:pStyle w:val="ListParagraph"/>
        <w:numPr>
          <w:ilvl w:val="0"/>
          <w:numId w:val="3"/>
        </w:numPr>
        <w:spacing w:line="360" w:lineRule="auto"/>
        <w:jc w:val="both"/>
        <w:rPr>
          <w:rFonts w:ascii="Arial" w:eastAsia="Times New Roman" w:hAnsi="Arial" w:cs="Arial"/>
          <w:sz w:val="24"/>
          <w:szCs w:val="24"/>
        </w:rPr>
      </w:pPr>
      <w:r w:rsidRPr="00582A71">
        <w:rPr>
          <w:rFonts w:ascii="Arial" w:hAnsi="Arial" w:cs="Arial"/>
          <w:b/>
          <w:sz w:val="24"/>
          <w:szCs w:val="24"/>
        </w:rPr>
        <w:t>LC Creation:</w:t>
      </w:r>
      <w:r w:rsidRPr="00582A71">
        <w:rPr>
          <w:rFonts w:ascii="Arial" w:hAnsi="Arial" w:cs="Arial"/>
          <w:sz w:val="24"/>
          <w:szCs w:val="24"/>
        </w:rPr>
        <w:t xml:space="preserve"> </w:t>
      </w:r>
      <w:r w:rsidRPr="00582A71">
        <w:rPr>
          <w:rFonts w:ascii="Arial" w:eastAsia="Times New Roman" w:hAnsi="Arial" w:cs="Arial"/>
          <w:sz w:val="24"/>
          <w:szCs w:val="24"/>
        </w:rPr>
        <w:t>I maintained records of created LCs, which included important LC details like the Amount of the LC, beneficiary name &amp; address, opening date, expiry date, shipment date and a few other essential information. This was important to ensure all of the LC terms were entered correctly into the system.</w:t>
      </w:r>
    </w:p>
    <w:p w:rsidR="0017610B" w:rsidRPr="00582A71" w:rsidRDefault="0017610B" w:rsidP="00751179">
      <w:pPr>
        <w:pStyle w:val="ListParagraph"/>
        <w:numPr>
          <w:ilvl w:val="0"/>
          <w:numId w:val="3"/>
        </w:numPr>
        <w:spacing w:line="360" w:lineRule="auto"/>
        <w:jc w:val="both"/>
        <w:rPr>
          <w:rFonts w:ascii="Arial" w:eastAsia="Times New Roman" w:hAnsi="Arial" w:cs="Arial"/>
          <w:sz w:val="24"/>
          <w:szCs w:val="24"/>
        </w:rPr>
      </w:pPr>
      <w:r w:rsidRPr="00582A71">
        <w:rPr>
          <w:rFonts w:ascii="Arial" w:hAnsi="Arial" w:cs="Arial"/>
          <w:b/>
          <w:sz w:val="24"/>
          <w:szCs w:val="24"/>
        </w:rPr>
        <w:t>LC Item Details Entry:</w:t>
      </w:r>
      <w:r w:rsidRPr="00582A71">
        <w:rPr>
          <w:rFonts w:ascii="Arial" w:hAnsi="Arial" w:cs="Arial"/>
          <w:sz w:val="24"/>
          <w:szCs w:val="24"/>
        </w:rPr>
        <w:t xml:space="preserve"> </w:t>
      </w:r>
      <w:r w:rsidRPr="00582A71">
        <w:rPr>
          <w:rFonts w:ascii="Arial" w:eastAsia="Times New Roman" w:hAnsi="Arial" w:cs="Arial"/>
          <w:sz w:val="24"/>
          <w:szCs w:val="24"/>
        </w:rPr>
        <w:t>During this stage, I added extensive product information for each LC, including the HS code, description of items, unit, unit price, and quantity. This assured the proper classification and reporting of imported items.</w:t>
      </w:r>
    </w:p>
    <w:p w:rsidR="0017610B" w:rsidRPr="00E73250" w:rsidRDefault="0017610B" w:rsidP="00751179">
      <w:pPr>
        <w:pStyle w:val="ListParagraph"/>
        <w:numPr>
          <w:ilvl w:val="0"/>
          <w:numId w:val="3"/>
        </w:numPr>
        <w:spacing w:line="360" w:lineRule="auto"/>
        <w:jc w:val="both"/>
        <w:rPr>
          <w:rFonts w:ascii="Arial" w:eastAsia="Times New Roman" w:hAnsi="Arial" w:cs="Arial"/>
          <w:color w:val="000000" w:themeColor="text1"/>
          <w:sz w:val="24"/>
          <w:szCs w:val="24"/>
        </w:rPr>
      </w:pPr>
      <w:r w:rsidRPr="00E73250">
        <w:rPr>
          <w:rFonts w:ascii="Arial" w:hAnsi="Arial" w:cs="Arial"/>
          <w:b/>
          <w:color w:val="000000" w:themeColor="text1"/>
          <w:sz w:val="24"/>
          <w:szCs w:val="24"/>
        </w:rPr>
        <w:t>Foreign LC Tagging:</w:t>
      </w:r>
      <w:r w:rsidRPr="00E73250">
        <w:rPr>
          <w:rFonts w:ascii="Arial" w:hAnsi="Arial" w:cs="Arial"/>
          <w:color w:val="000000" w:themeColor="text1"/>
          <w:sz w:val="24"/>
          <w:szCs w:val="24"/>
        </w:rPr>
        <w:t xml:space="preserve"> </w:t>
      </w:r>
      <w:r w:rsidRPr="00E73250">
        <w:rPr>
          <w:rFonts w:ascii="Arial" w:eastAsia="Times New Roman" w:hAnsi="Arial" w:cs="Arial"/>
          <w:color w:val="000000" w:themeColor="text1"/>
          <w:sz w:val="24"/>
          <w:szCs w:val="24"/>
        </w:rPr>
        <w:t>In order to track and correlate transactions within the reporting system, it was my responsibility to tag international LC transactions with the proper import tag number.</w:t>
      </w:r>
    </w:p>
    <w:p w:rsidR="0017610B" w:rsidRPr="00582A71" w:rsidRDefault="0017610B" w:rsidP="00751179">
      <w:pPr>
        <w:pStyle w:val="ListParagraph"/>
        <w:numPr>
          <w:ilvl w:val="0"/>
          <w:numId w:val="3"/>
        </w:numPr>
        <w:spacing w:line="360" w:lineRule="auto"/>
        <w:jc w:val="both"/>
        <w:rPr>
          <w:rFonts w:ascii="Arial" w:hAnsi="Arial" w:cs="Arial"/>
          <w:sz w:val="24"/>
          <w:szCs w:val="24"/>
        </w:rPr>
      </w:pPr>
      <w:r w:rsidRPr="00582A71">
        <w:rPr>
          <w:rFonts w:ascii="Arial" w:hAnsi="Arial" w:cs="Arial"/>
          <w:b/>
          <w:sz w:val="24"/>
          <w:szCs w:val="24"/>
        </w:rPr>
        <w:lastRenderedPageBreak/>
        <w:t xml:space="preserve">IMP Reporting: </w:t>
      </w:r>
      <w:r w:rsidRPr="00582A71">
        <w:rPr>
          <w:rFonts w:ascii="Arial" w:eastAsia="Times New Roman" w:hAnsi="Arial" w:cs="Arial"/>
          <w:sz w:val="24"/>
          <w:szCs w:val="24"/>
        </w:rPr>
        <w:t>I was also involved in carrying out Import (IMP) reporting of foreign trade transactions following the regulatory standards. My first role was imp serial entry and search, where I would enter IMP records into the system as need be and retrieve them from the same later. Furthermore, I imported the comprehensive IMP input for the core transaction information such as currency, destination country and mode of payment (Cash or ERQ). Transactions are also distinguished on the basis of payment categories, e.g., Code 31 for back to back LC transactions, Code 21 for industrial imports and Code 22 for Commercial Imports. I also input various relevant data like payment date (the 1st or the 15th), port of export location and either airport, seaport, or another entry point for the port of entrance. I also took care of other import info like HS code, country of origin, Description of the good, quantity and transaction amount.</w:t>
      </w:r>
    </w:p>
    <w:p w:rsidR="0017610B" w:rsidRPr="00582A71" w:rsidRDefault="0017610B" w:rsidP="00751179">
      <w:pPr>
        <w:pStyle w:val="ListParagraph"/>
        <w:numPr>
          <w:ilvl w:val="0"/>
          <w:numId w:val="3"/>
        </w:numPr>
        <w:spacing w:line="360" w:lineRule="auto"/>
        <w:jc w:val="both"/>
        <w:rPr>
          <w:rFonts w:ascii="Arial" w:hAnsi="Arial" w:cs="Arial"/>
          <w:sz w:val="24"/>
          <w:szCs w:val="24"/>
        </w:rPr>
      </w:pPr>
      <w:r w:rsidRPr="00582A71">
        <w:rPr>
          <w:rFonts w:ascii="Arial" w:hAnsi="Arial" w:cs="Arial"/>
          <w:b/>
          <w:sz w:val="24"/>
          <w:szCs w:val="24"/>
        </w:rPr>
        <w:t>LC Forwarding and Documentation:</w:t>
      </w:r>
      <w:r w:rsidRPr="00582A71">
        <w:rPr>
          <w:rFonts w:ascii="Arial" w:hAnsi="Arial" w:cs="Arial"/>
          <w:sz w:val="24"/>
          <w:szCs w:val="24"/>
        </w:rPr>
        <w:t xml:space="preserve"> </w:t>
      </w:r>
      <w:r w:rsidRPr="00582A71">
        <w:rPr>
          <w:rFonts w:ascii="Arial" w:eastAsia="Times New Roman" w:hAnsi="Arial" w:cs="Arial"/>
          <w:sz w:val="24"/>
          <w:szCs w:val="24"/>
        </w:rPr>
        <w:t>During my responsibilities, I searched and verified information regarding the LCs to enable a smoother forwarding procedure. So I searched for the LC number and date in the Export Finance Analytics (EFA) system. Next I checked if LC has been modified, in case the data was unable to be found. If so, I validated the new LC value and related information. After validating the information for Letter of Credit (LC) I confirmed the Back-to-Back LC (BBLC) request by matching transaction data carefully using Customer Reference Number / Customer Ref No. I cross-verified and recorded the information manually on "Application &amp; Agreement for a Confirmed Irrevocable Without Recourse to Drawers Letter of Credit" Paper (1st Image) where I had to put down Date and LC number for verification purpose. I also prepared an excel sheet monthly of all the numbers (LC) which was then sent to that officer responsible for tracking and reporting, along with relevant LC documents. This required extreme precision, sensitivity and data management skills.</w:t>
      </w:r>
    </w:p>
    <w:p w:rsidR="0017610B" w:rsidRPr="00E04699" w:rsidRDefault="0017610B" w:rsidP="0017610B">
      <w:pPr>
        <w:pStyle w:val="Heading2"/>
        <w:rPr>
          <w:rFonts w:ascii="Arial" w:hAnsi="Arial" w:cs="Arial"/>
          <w:b/>
          <w:color w:val="44546A" w:themeColor="text2"/>
          <w:sz w:val="28"/>
        </w:rPr>
      </w:pPr>
      <w:bookmarkStart w:id="38" w:name="_Toc234712702"/>
      <w:bookmarkStart w:id="39" w:name="_Toc235330081"/>
      <w:r w:rsidRPr="00E04699">
        <w:rPr>
          <w:rFonts w:ascii="Arial" w:hAnsi="Arial" w:cs="Arial"/>
          <w:b/>
          <w:color w:val="44546A" w:themeColor="text2"/>
          <w:sz w:val="28"/>
        </w:rPr>
        <w:t>3.2 Training &amp; Development</w:t>
      </w:r>
      <w:bookmarkEnd w:id="38"/>
      <w:bookmarkEnd w:id="39"/>
    </w:p>
    <w:p w:rsidR="0017610B" w:rsidRPr="00B224F0" w:rsidRDefault="00BE165F" w:rsidP="0017610B">
      <w:pPr>
        <w:spacing w:before="100" w:beforeAutospacing="1" w:after="100" w:afterAutospacing="1" w:line="360" w:lineRule="auto"/>
        <w:contextualSpacing/>
        <w:jc w:val="both"/>
        <w:outlineLvl w:val="3"/>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During my internship in</w:t>
      </w:r>
      <w:r w:rsidR="0017610B" w:rsidRPr="00B224F0">
        <w:rPr>
          <w:rFonts w:ascii="Arial" w:eastAsia="Times New Roman" w:hAnsi="Arial" w:cs="Arial"/>
          <w:color w:val="000000" w:themeColor="text1"/>
          <w:sz w:val="24"/>
          <w:szCs w:val="24"/>
        </w:rPr>
        <w:t xml:space="preserve"> CPC Trade Operations of </w:t>
      </w:r>
      <w:r>
        <w:rPr>
          <w:rFonts w:ascii="Arial" w:eastAsia="Times New Roman" w:hAnsi="Arial" w:cs="Arial"/>
          <w:color w:val="000000" w:themeColor="text1"/>
          <w:sz w:val="24"/>
          <w:szCs w:val="24"/>
        </w:rPr>
        <w:t>DBL</w:t>
      </w:r>
      <w:r w:rsidR="0017610B" w:rsidRPr="00B224F0">
        <w:rPr>
          <w:rFonts w:ascii="Arial" w:eastAsia="Times New Roman" w:hAnsi="Arial" w:cs="Arial"/>
          <w:color w:val="000000" w:themeColor="text1"/>
          <w:sz w:val="24"/>
          <w:szCs w:val="24"/>
        </w:rPr>
        <w:t xml:space="preserve">, I received hands-on training in actual banking operations instead of traditional classroom instruction. My capacity to </w:t>
      </w:r>
      <w:r w:rsidR="0017610B" w:rsidRPr="00B224F0">
        <w:rPr>
          <w:rFonts w:ascii="Arial" w:eastAsia="Times New Roman" w:hAnsi="Arial" w:cs="Arial"/>
          <w:color w:val="000000" w:themeColor="text1"/>
          <w:sz w:val="24"/>
          <w:szCs w:val="24"/>
        </w:rPr>
        <w:lastRenderedPageBreak/>
        <w:t>make decisions, collaborate with others, and improve my skills have all greatly benefited from this experience.</w:t>
      </w:r>
    </w:p>
    <w:p w:rsidR="0017610B" w:rsidRPr="0094340A" w:rsidRDefault="0017610B" w:rsidP="0017610B">
      <w:pPr>
        <w:pStyle w:val="Heading3"/>
        <w:rPr>
          <w:rFonts w:ascii="Arial" w:hAnsi="Arial" w:cs="Arial"/>
          <w:b/>
          <w:color w:val="44546A" w:themeColor="text2"/>
        </w:rPr>
      </w:pPr>
      <w:bookmarkStart w:id="40" w:name="_Toc234712703"/>
      <w:bookmarkStart w:id="41" w:name="_Toc235330082"/>
      <w:r w:rsidRPr="0094340A">
        <w:rPr>
          <w:rFonts w:ascii="Arial" w:hAnsi="Arial" w:cs="Arial"/>
          <w:b/>
          <w:color w:val="44546A" w:themeColor="text2"/>
        </w:rPr>
        <w:t>3.2.1 On-the-Job Training through Practical Exposure in Trade Operations</w:t>
      </w:r>
      <w:bookmarkEnd w:id="40"/>
      <w:bookmarkEnd w:id="41"/>
      <w:r w:rsidRPr="0094340A">
        <w:rPr>
          <w:rFonts w:ascii="Arial" w:hAnsi="Arial" w:cs="Arial"/>
          <w:b/>
          <w:color w:val="44546A" w:themeColor="text2"/>
        </w:rPr>
        <w:t xml:space="preserve"> </w:t>
      </w:r>
    </w:p>
    <w:p w:rsidR="0017610B" w:rsidRPr="006B40CF" w:rsidRDefault="0017610B" w:rsidP="0017610B">
      <w:pPr>
        <w:spacing w:before="100" w:beforeAutospacing="1" w:after="100" w:afterAutospacing="1" w:line="360" w:lineRule="auto"/>
        <w:contextualSpacing/>
        <w:jc w:val="both"/>
        <w:outlineLvl w:val="3"/>
        <w:rPr>
          <w:rFonts w:ascii="Arial" w:eastAsia="Times New Roman" w:hAnsi="Arial" w:cs="Arial"/>
          <w:sz w:val="24"/>
          <w:szCs w:val="24"/>
        </w:rPr>
      </w:pPr>
      <w:r w:rsidRPr="00582A71">
        <w:rPr>
          <w:rFonts w:ascii="Arial" w:eastAsia="Times New Roman" w:hAnsi="Arial" w:cs="Arial"/>
          <w:sz w:val="24"/>
          <w:szCs w:val="24"/>
        </w:rPr>
        <w:t>It is procedurally well-known that my preferred method of training during the process of an internship at Dhaka Bank PLC over its CPC Trade Operations Department was on-the-job training as opposed to conventional classroom technique. I took part in doing operational work like paperwork, LC forwarding, IMP reporting and LC posting to Bangladesh Bank. I also worked extensively on the corporate portal of Export Finance Analytics (EFA), which was used to retrieve and validate data with respect to LCs. This experience on the job helped me understand trade finance operations, including practical workflow (system-based reporting), regulatory compliance and data accuracy requirements. I worked closely with an experienced officer (or officers on occasion) in most tasks I had to undertake and analyzed what they did, eventually training myself (for example) to sight a wattle bird through binoculars without staff guidance and to accurately gauge the heights of hedges or trees by eye plus many other skills.</w:t>
      </w:r>
    </w:p>
    <w:p w:rsidR="0017610B" w:rsidRPr="00E04699" w:rsidRDefault="0017610B" w:rsidP="0017610B">
      <w:pPr>
        <w:pStyle w:val="Heading3"/>
        <w:rPr>
          <w:rFonts w:ascii="Arial" w:hAnsi="Arial" w:cs="Arial"/>
          <w:b/>
          <w:color w:val="44546A" w:themeColor="text2"/>
        </w:rPr>
      </w:pPr>
      <w:bookmarkStart w:id="42" w:name="_Toc234712704"/>
      <w:bookmarkStart w:id="43" w:name="_Toc235330083"/>
      <w:r w:rsidRPr="00E04699">
        <w:rPr>
          <w:rFonts w:ascii="Arial" w:hAnsi="Arial" w:cs="Arial"/>
          <w:b/>
          <w:color w:val="44546A" w:themeColor="text2"/>
        </w:rPr>
        <w:t>3.2.2 Teamwork and Communication</w:t>
      </w:r>
      <w:bookmarkEnd w:id="42"/>
      <w:bookmarkEnd w:id="43"/>
    </w:p>
    <w:p w:rsidR="0017610B" w:rsidRPr="00DC0269" w:rsidRDefault="0017610B" w:rsidP="0017610B"/>
    <w:p w:rsidR="0017610B" w:rsidRPr="006B40CF" w:rsidRDefault="0017610B" w:rsidP="0017610B">
      <w:pPr>
        <w:spacing w:before="100" w:beforeAutospacing="1" w:after="100" w:afterAutospacing="1" w:line="360" w:lineRule="auto"/>
        <w:contextualSpacing/>
        <w:jc w:val="both"/>
        <w:outlineLvl w:val="3"/>
        <w:rPr>
          <w:rFonts w:ascii="Arial" w:eastAsia="Times New Roman" w:hAnsi="Arial" w:cs="Arial"/>
          <w:sz w:val="24"/>
          <w:szCs w:val="24"/>
        </w:rPr>
      </w:pPr>
      <w:r w:rsidRPr="00DC0269">
        <w:rPr>
          <w:rFonts w:ascii="Arial" w:eastAsia="Times New Roman" w:hAnsi="Arial" w:cs="Arial"/>
          <w:sz w:val="24"/>
          <w:szCs w:val="24"/>
        </w:rPr>
        <w:t>Constantly communicating with each of the team members; Relationship management (RM) and other operation experts, working in parallel along with the CPC Trade Operations Department as a unit. I helped fellow brethren to put together reports, validate other documentation and workings of LC. Efficient communication and collaboration was indispensable to ensure that the workflow ran smoothly, and assignments were submitted in a timely manner. Or with little or no scope for correction post data submission, such that even an imbecile mistake could have serious operational (or financial) implications. Coordination, precision and articulation were required at every step of the proc</w:t>
      </w:r>
      <w:r w:rsidR="001153F0">
        <w:rPr>
          <w:rFonts w:ascii="Arial" w:eastAsia="Times New Roman" w:hAnsi="Arial" w:cs="Arial"/>
          <w:sz w:val="24"/>
          <w:szCs w:val="24"/>
        </w:rPr>
        <w:t>ess. Through this experience, I</w:t>
      </w:r>
      <w:r w:rsidRPr="00DC0269">
        <w:rPr>
          <w:rFonts w:ascii="Arial" w:eastAsia="Times New Roman" w:hAnsi="Arial" w:cs="Arial"/>
          <w:sz w:val="24"/>
          <w:szCs w:val="24"/>
        </w:rPr>
        <w:t xml:space="preserve"> developed other skills such as an eye for detail across each of our departments, while instilling the importance of teamwork, accountability and accuracy in sustaining efficiency during a high-paced banking sector.</w:t>
      </w:r>
    </w:p>
    <w:p w:rsidR="0017610B" w:rsidRPr="00E04699" w:rsidRDefault="0017610B" w:rsidP="0017610B">
      <w:pPr>
        <w:pStyle w:val="Heading3"/>
        <w:rPr>
          <w:rFonts w:ascii="Arial" w:hAnsi="Arial" w:cs="Arial"/>
          <w:b/>
          <w:color w:val="44546A" w:themeColor="text2"/>
        </w:rPr>
      </w:pPr>
      <w:bookmarkStart w:id="44" w:name="_Toc234712705"/>
      <w:bookmarkStart w:id="45" w:name="_Toc235330084"/>
      <w:r w:rsidRPr="00E04699">
        <w:rPr>
          <w:rFonts w:ascii="Arial" w:hAnsi="Arial" w:cs="Arial"/>
          <w:b/>
          <w:color w:val="44546A" w:themeColor="text2"/>
        </w:rPr>
        <w:lastRenderedPageBreak/>
        <w:t>3.2.3 Skills Gained</w:t>
      </w:r>
      <w:bookmarkEnd w:id="44"/>
      <w:bookmarkEnd w:id="45"/>
    </w:p>
    <w:p w:rsidR="0017610B" w:rsidRPr="004248FE" w:rsidRDefault="0017610B" w:rsidP="0017610B">
      <w:pPr>
        <w:spacing w:before="100" w:beforeAutospacing="1" w:after="100" w:afterAutospacing="1" w:line="360" w:lineRule="auto"/>
        <w:contextualSpacing/>
        <w:jc w:val="both"/>
        <w:outlineLvl w:val="3"/>
        <w:rPr>
          <w:rFonts w:ascii="Arial" w:eastAsia="Times New Roman" w:hAnsi="Arial" w:cs="Arial"/>
          <w:sz w:val="24"/>
          <w:szCs w:val="24"/>
        </w:rPr>
      </w:pPr>
      <w:r w:rsidRPr="00E73250">
        <w:rPr>
          <w:rFonts w:ascii="Arial" w:eastAsia="Times New Roman" w:hAnsi="Arial" w:cs="Arial"/>
          <w:sz w:val="24"/>
          <w:szCs w:val="24"/>
        </w:rPr>
        <w:t xml:space="preserve">Apart from that the internship also gave a lesson of personal and technical level. From a technical view it got me exposure to the process of trade finance operations such as IMP reporting, LC processing, discrepancy checking and regulatory compliance jobs. I even got better at Microsoft Excel and using the EFA corporate interface to gather LC data, keep transaction records and write monthly reports. And then I learned how every little details matters with respect to the representation of others assets and a small mistake can sometimes result in millions lost for the bank. Work wise I developed into a more </w:t>
      </w:r>
      <w:r w:rsidR="00FF16F9" w:rsidRPr="00E73250">
        <w:rPr>
          <w:rFonts w:ascii="Arial" w:eastAsia="Times New Roman" w:hAnsi="Arial" w:cs="Arial"/>
          <w:sz w:val="24"/>
          <w:szCs w:val="24"/>
        </w:rPr>
        <w:t>organized</w:t>
      </w:r>
      <w:r w:rsidRPr="00E73250">
        <w:rPr>
          <w:rFonts w:ascii="Arial" w:eastAsia="Times New Roman" w:hAnsi="Arial" w:cs="Arial"/>
          <w:sz w:val="24"/>
          <w:szCs w:val="24"/>
        </w:rPr>
        <w:t xml:space="preserve"> individual, became an effective communicator and problem solver. In the end, this internship served me well for my future career and provided the groundwork for me to be able to someday work in a financial capacity of banking.</w:t>
      </w:r>
    </w:p>
    <w:p w:rsidR="0017610B" w:rsidRPr="00E04699" w:rsidRDefault="0017610B" w:rsidP="0017610B">
      <w:pPr>
        <w:pStyle w:val="Heading2"/>
        <w:rPr>
          <w:rFonts w:ascii="Arial" w:hAnsi="Arial" w:cs="Arial"/>
          <w:b/>
          <w:color w:val="44546A" w:themeColor="text2"/>
          <w:sz w:val="28"/>
        </w:rPr>
      </w:pPr>
      <w:bookmarkStart w:id="46" w:name="_Toc235330085"/>
      <w:bookmarkStart w:id="47" w:name="_Toc234712706"/>
      <w:r w:rsidRPr="00E04699">
        <w:rPr>
          <w:rFonts w:ascii="Arial" w:hAnsi="Arial" w:cs="Arial"/>
          <w:b/>
          <w:color w:val="44546A" w:themeColor="text2"/>
          <w:sz w:val="28"/>
        </w:rPr>
        <w:t>3.3 Contribution to Organization</w:t>
      </w:r>
      <w:bookmarkEnd w:id="46"/>
      <w:r w:rsidRPr="00E04699">
        <w:rPr>
          <w:rFonts w:ascii="Arial" w:hAnsi="Arial" w:cs="Arial"/>
          <w:b/>
          <w:color w:val="44546A" w:themeColor="text2"/>
          <w:sz w:val="28"/>
        </w:rPr>
        <w:t xml:space="preserve"> </w:t>
      </w:r>
      <w:bookmarkEnd w:id="47"/>
    </w:p>
    <w:p w:rsidR="0017610B" w:rsidRDefault="0017610B" w:rsidP="0017610B">
      <w:pPr>
        <w:spacing w:before="100" w:beforeAutospacing="1" w:after="100" w:afterAutospacing="1" w:line="360" w:lineRule="auto"/>
        <w:contextualSpacing/>
        <w:jc w:val="both"/>
        <w:outlineLvl w:val="3"/>
        <w:rPr>
          <w:rFonts w:ascii="Arial" w:eastAsia="Times New Roman" w:hAnsi="Arial" w:cs="Arial"/>
          <w:sz w:val="24"/>
          <w:szCs w:val="24"/>
        </w:rPr>
      </w:pPr>
      <w:r>
        <w:rPr>
          <w:rFonts w:ascii="Arial" w:eastAsia="Times New Roman" w:hAnsi="Arial" w:cs="Arial"/>
          <w:sz w:val="24"/>
          <w:szCs w:val="24"/>
        </w:rPr>
        <w:t>As</w:t>
      </w:r>
      <w:r w:rsidRPr="00B224F0">
        <w:rPr>
          <w:rFonts w:ascii="Arial" w:eastAsia="Times New Roman" w:hAnsi="Arial" w:cs="Arial"/>
          <w:sz w:val="24"/>
          <w:szCs w:val="24"/>
        </w:rPr>
        <w:t xml:space="preserve"> intern employee at CPC Trade Operations Department of </w:t>
      </w:r>
      <w:r>
        <w:rPr>
          <w:rFonts w:ascii="Arial" w:eastAsia="Times New Roman" w:hAnsi="Arial" w:cs="Arial"/>
          <w:sz w:val="24"/>
          <w:szCs w:val="24"/>
        </w:rPr>
        <w:t>DBL</w:t>
      </w:r>
      <w:r w:rsidRPr="00B224F0">
        <w:rPr>
          <w:rFonts w:ascii="Arial" w:eastAsia="Times New Roman" w:hAnsi="Arial" w:cs="Arial"/>
          <w:sz w:val="24"/>
          <w:szCs w:val="24"/>
        </w:rPr>
        <w:t>, I worked as a supporting member and mainly assisted experienced professionals. My individual input was minimal in comparison to full-time officers but I worked on numerous operational aspects that facilitated daily operations, ensured data integrity and assisted departments to comply with regulatory timelines. And my assistance helped prevent minor workloads, while ensuring the seamless processing of routine trade finance operations.</w:t>
      </w:r>
    </w:p>
    <w:p w:rsidR="0017610B" w:rsidRPr="00B224F0" w:rsidRDefault="0017610B" w:rsidP="0017610B">
      <w:pPr>
        <w:spacing w:before="100" w:beforeAutospacing="1" w:after="100" w:afterAutospacing="1" w:line="360" w:lineRule="auto"/>
        <w:contextualSpacing/>
        <w:jc w:val="both"/>
        <w:outlineLvl w:val="3"/>
        <w:rPr>
          <w:rFonts w:ascii="Arial" w:eastAsia="Times New Roman" w:hAnsi="Arial" w:cs="Arial"/>
          <w:sz w:val="24"/>
          <w:szCs w:val="24"/>
        </w:rPr>
      </w:pPr>
    </w:p>
    <w:p w:rsidR="0017610B" w:rsidRDefault="0017610B" w:rsidP="00751179">
      <w:pPr>
        <w:numPr>
          <w:ilvl w:val="0"/>
          <w:numId w:val="2"/>
        </w:numPr>
        <w:spacing w:before="100" w:beforeAutospacing="1" w:after="0" w:afterAutospacing="1" w:line="360" w:lineRule="auto"/>
        <w:contextualSpacing/>
        <w:jc w:val="both"/>
        <w:outlineLvl w:val="3"/>
        <w:rPr>
          <w:rFonts w:ascii="Arial" w:eastAsia="Times New Roman" w:hAnsi="Arial" w:cs="Arial"/>
          <w:sz w:val="24"/>
          <w:szCs w:val="24"/>
        </w:rPr>
      </w:pPr>
      <w:r w:rsidRPr="0077060E">
        <w:rPr>
          <w:rFonts w:ascii="Arial" w:eastAsia="Times New Roman" w:hAnsi="Arial" w:cs="Arial"/>
          <w:b/>
          <w:sz w:val="24"/>
          <w:szCs w:val="24"/>
        </w:rPr>
        <w:t xml:space="preserve">Support in Operational Efficiency: </w:t>
      </w:r>
      <w:r w:rsidRPr="0077060E">
        <w:rPr>
          <w:rFonts w:ascii="Arial" w:eastAsia="Times New Roman" w:hAnsi="Arial" w:cs="Arial"/>
          <w:sz w:val="24"/>
          <w:szCs w:val="24"/>
        </w:rPr>
        <w:t>I entered the data under reporting codes such as 15, 16, 31 and 33 to assist in LC posting to Bangladesh Bank by personnel. As part of my efforts to assist in retrieval and validation of LC-related data, I also aided with the Export Finance Analytics (EFA) system. Even as they were supervised, my quick response with processing improved their efficiency and reduced the time spent on other more basic data entry tasks.</w:t>
      </w:r>
    </w:p>
    <w:p w:rsidR="0017610B" w:rsidRDefault="0017610B" w:rsidP="00751179">
      <w:pPr>
        <w:numPr>
          <w:ilvl w:val="0"/>
          <w:numId w:val="2"/>
        </w:numPr>
        <w:spacing w:before="100" w:beforeAutospacing="1" w:after="160" w:afterAutospacing="1" w:line="360" w:lineRule="auto"/>
        <w:contextualSpacing/>
        <w:jc w:val="both"/>
        <w:outlineLvl w:val="3"/>
        <w:rPr>
          <w:rFonts w:ascii="Arial" w:eastAsia="Times New Roman" w:hAnsi="Arial" w:cs="Arial"/>
          <w:sz w:val="24"/>
          <w:szCs w:val="24"/>
        </w:rPr>
      </w:pPr>
      <w:r w:rsidRPr="0077060E">
        <w:rPr>
          <w:rFonts w:ascii="Arial" w:eastAsia="Times New Roman" w:hAnsi="Arial" w:cs="Arial"/>
          <w:b/>
          <w:sz w:val="24"/>
          <w:szCs w:val="24"/>
        </w:rPr>
        <w:t>Assistance in Data Management and Reporting Accuracy:</w:t>
      </w:r>
      <w:r w:rsidRPr="0077060E">
        <w:rPr>
          <w:rFonts w:ascii="Arial" w:eastAsia="Times New Roman" w:hAnsi="Arial" w:cs="Arial"/>
          <w:sz w:val="24"/>
          <w:szCs w:val="24"/>
        </w:rPr>
        <w:t xml:space="preserve"> I provided assistance to IMP reporting by entering an import-related currency, HS code and load/offload category. I also had to keep excel sheets for LC and IMP tracking </w:t>
      </w:r>
      <w:r w:rsidRPr="0077060E">
        <w:rPr>
          <w:rFonts w:ascii="Arial" w:eastAsia="Times New Roman" w:hAnsi="Arial" w:cs="Arial"/>
          <w:sz w:val="24"/>
          <w:szCs w:val="24"/>
        </w:rPr>
        <w:lastRenderedPageBreak/>
        <w:t>under supervision as well. I made sure that it was well organized and not a pain to find because you could help officers to file their reports.</w:t>
      </w:r>
    </w:p>
    <w:p w:rsidR="0017610B" w:rsidRPr="0077060E" w:rsidRDefault="0017610B" w:rsidP="00751179">
      <w:pPr>
        <w:numPr>
          <w:ilvl w:val="0"/>
          <w:numId w:val="2"/>
        </w:numPr>
        <w:spacing w:before="100" w:beforeAutospacing="1" w:after="160" w:afterAutospacing="1" w:line="360" w:lineRule="auto"/>
        <w:contextualSpacing/>
        <w:jc w:val="both"/>
        <w:outlineLvl w:val="3"/>
        <w:rPr>
          <w:rFonts w:ascii="Arial" w:hAnsi="Arial" w:cs="Arial"/>
          <w:sz w:val="24"/>
          <w:szCs w:val="24"/>
        </w:rPr>
      </w:pPr>
      <w:r w:rsidRPr="0077060E">
        <w:rPr>
          <w:rFonts w:ascii="Arial" w:eastAsia="Times New Roman" w:hAnsi="Arial" w:cs="Arial"/>
          <w:b/>
          <w:sz w:val="24"/>
          <w:szCs w:val="24"/>
        </w:rPr>
        <w:t xml:space="preserve">Support in Documentation and LC Processing Activities: </w:t>
      </w:r>
      <w:r w:rsidRPr="0077060E">
        <w:rPr>
          <w:rFonts w:ascii="Arial" w:eastAsia="Times New Roman" w:hAnsi="Arial" w:cs="Arial"/>
          <w:sz w:val="24"/>
          <w:szCs w:val="24"/>
        </w:rPr>
        <w:t>Assisted with trade-related documents, and supported duties for LC forwarding by verifying the number of LCs, the date within EFA. I too, followed up on documentation processes and kept LC data on monthly basis as requested. These activities served the operational functions of the department and supported timely documentation.</w:t>
      </w:r>
    </w:p>
    <w:p w:rsidR="0017610B" w:rsidRPr="0077060E" w:rsidRDefault="0017610B" w:rsidP="00751179">
      <w:pPr>
        <w:numPr>
          <w:ilvl w:val="0"/>
          <w:numId w:val="2"/>
        </w:numPr>
        <w:spacing w:before="100" w:beforeAutospacing="1" w:after="160" w:afterAutospacing="1" w:line="360" w:lineRule="auto"/>
        <w:contextualSpacing/>
        <w:jc w:val="both"/>
        <w:outlineLvl w:val="3"/>
        <w:rPr>
          <w:rFonts w:ascii="Arial" w:hAnsi="Arial" w:cs="Arial"/>
          <w:sz w:val="24"/>
          <w:szCs w:val="24"/>
        </w:rPr>
      </w:pPr>
      <w:r w:rsidRPr="0077060E">
        <w:rPr>
          <w:rFonts w:ascii="Arial" w:hAnsi="Arial" w:cs="Arial"/>
          <w:b/>
          <w:sz w:val="24"/>
          <w:szCs w:val="24"/>
        </w:rPr>
        <w:t>Role in Workflow Coordination and Accuracy Control:</w:t>
      </w:r>
      <w:r w:rsidRPr="0077060E">
        <w:rPr>
          <w:rFonts w:ascii="Arial" w:hAnsi="Arial" w:cs="Arial"/>
          <w:sz w:val="24"/>
          <w:szCs w:val="24"/>
        </w:rPr>
        <w:t xml:space="preserve"> </w:t>
      </w:r>
      <w:r w:rsidRPr="0077060E">
        <w:rPr>
          <w:rFonts w:ascii="Arial" w:eastAsia="Times New Roman" w:hAnsi="Arial" w:cs="Arial"/>
          <w:sz w:val="24"/>
          <w:szCs w:val="24"/>
        </w:rPr>
        <w:t>I played a role in operational error mitigation by dealing with high-value banking datasets. Implemented work to provide uniform trade finance records and increased cross department collaboration. This improved the CPC Trade Operations Department activity day to day accuracy and fluidity.</w:t>
      </w:r>
    </w:p>
    <w:p w:rsidR="0017610B" w:rsidRPr="00E04699" w:rsidRDefault="0017610B" w:rsidP="0017610B">
      <w:pPr>
        <w:pStyle w:val="Heading2"/>
        <w:rPr>
          <w:rFonts w:ascii="Arial" w:hAnsi="Arial" w:cs="Arial"/>
          <w:b/>
          <w:color w:val="44546A" w:themeColor="text2"/>
          <w:sz w:val="28"/>
        </w:rPr>
      </w:pPr>
      <w:bookmarkStart w:id="48" w:name="_Toc234712707"/>
      <w:bookmarkStart w:id="49" w:name="_Toc235330086"/>
      <w:r w:rsidRPr="00E04699">
        <w:rPr>
          <w:rFonts w:ascii="Arial" w:hAnsi="Arial" w:cs="Arial"/>
          <w:b/>
          <w:color w:val="44546A" w:themeColor="text2"/>
          <w:sz w:val="28"/>
        </w:rPr>
        <w:t>3.4 Evaluation</w:t>
      </w:r>
      <w:bookmarkEnd w:id="48"/>
      <w:bookmarkEnd w:id="49"/>
    </w:p>
    <w:p w:rsidR="0017610B" w:rsidRPr="00333370" w:rsidRDefault="0017610B" w:rsidP="0017610B">
      <w:pPr>
        <w:spacing w:before="100" w:beforeAutospacing="1" w:after="100" w:afterAutospacing="1" w:line="360" w:lineRule="auto"/>
        <w:jc w:val="both"/>
        <w:outlineLvl w:val="3"/>
        <w:rPr>
          <w:rFonts w:ascii="Arial" w:eastAsia="Times New Roman" w:hAnsi="Arial" w:cs="Arial"/>
          <w:sz w:val="24"/>
          <w:szCs w:val="24"/>
        </w:rPr>
      </w:pPr>
      <w:r w:rsidRPr="00333370">
        <w:rPr>
          <w:rFonts w:ascii="Arial" w:eastAsia="Times New Roman" w:hAnsi="Arial" w:cs="Arial"/>
          <w:sz w:val="24"/>
          <w:szCs w:val="24"/>
        </w:rPr>
        <w:t>Overall, I had completed my very valuable Internship program at CPC Trade Operations Department of Dh</w:t>
      </w:r>
      <w:r>
        <w:rPr>
          <w:rFonts w:ascii="Arial" w:eastAsia="Times New Roman" w:hAnsi="Arial" w:cs="Arial"/>
          <w:sz w:val="24"/>
          <w:szCs w:val="24"/>
        </w:rPr>
        <w:t>aka Bank PLC which allowed to</w:t>
      </w:r>
      <w:r w:rsidRPr="00333370">
        <w:rPr>
          <w:rFonts w:ascii="Arial" w:eastAsia="Times New Roman" w:hAnsi="Arial" w:cs="Arial"/>
          <w:sz w:val="24"/>
          <w:szCs w:val="24"/>
        </w:rPr>
        <w:t xml:space="preserve"> use</w:t>
      </w:r>
      <w:r>
        <w:rPr>
          <w:rFonts w:ascii="Arial" w:eastAsia="Times New Roman" w:hAnsi="Arial" w:cs="Arial"/>
          <w:sz w:val="24"/>
          <w:szCs w:val="24"/>
        </w:rPr>
        <w:t xml:space="preserve"> my theoretical knowledge in </w:t>
      </w:r>
      <w:r w:rsidRPr="00333370">
        <w:rPr>
          <w:rFonts w:ascii="Arial" w:eastAsia="Times New Roman" w:hAnsi="Arial" w:cs="Arial"/>
          <w:sz w:val="24"/>
          <w:szCs w:val="24"/>
        </w:rPr>
        <w:t xml:space="preserve">practical banking life. The responsibilities I received, including but not limited to LC posting, IMP reporting and documentation processing and LC forwarding, helped me understand how the trade finance operation </w:t>
      </w:r>
      <w:proofErr w:type="spellStart"/>
      <w:r w:rsidRPr="00333370">
        <w:rPr>
          <w:rFonts w:ascii="Arial" w:eastAsia="Times New Roman" w:hAnsi="Arial" w:cs="Arial"/>
          <w:sz w:val="24"/>
          <w:szCs w:val="24"/>
        </w:rPr>
        <w:t>practially</w:t>
      </w:r>
      <w:proofErr w:type="spellEnd"/>
      <w:r w:rsidRPr="00333370">
        <w:rPr>
          <w:rFonts w:ascii="Arial" w:eastAsia="Times New Roman" w:hAnsi="Arial" w:cs="Arial"/>
          <w:sz w:val="24"/>
          <w:szCs w:val="24"/>
        </w:rPr>
        <w:t xml:space="preserve"> work along with correctness compliance and timely reporting. Working on EFA systems, which required extensive documentation, record keeping, validation and Excel mathematical modelling improved my technical and analytical skills whereas constant collaboration with team members enhanced my communication and teamwork skills.</w:t>
      </w:r>
    </w:p>
    <w:p w:rsidR="0017610B" w:rsidRDefault="0017610B" w:rsidP="0017610B">
      <w:pPr>
        <w:spacing w:before="100" w:beforeAutospacing="1" w:after="100" w:afterAutospacing="1" w:line="360" w:lineRule="auto"/>
        <w:jc w:val="both"/>
        <w:outlineLvl w:val="3"/>
        <w:rPr>
          <w:rFonts w:ascii="Arial" w:eastAsia="Times New Roman" w:hAnsi="Arial" w:cs="Arial"/>
          <w:sz w:val="24"/>
          <w:szCs w:val="24"/>
        </w:rPr>
      </w:pPr>
      <w:r w:rsidRPr="00C3246E">
        <w:rPr>
          <w:rFonts w:ascii="Arial" w:eastAsia="Times New Roman" w:hAnsi="Arial" w:cs="Arial"/>
          <w:sz w:val="24"/>
          <w:szCs w:val="24"/>
        </w:rPr>
        <w:t>The leve</w:t>
      </w:r>
      <w:r>
        <w:rPr>
          <w:rFonts w:ascii="Arial" w:eastAsia="Times New Roman" w:hAnsi="Arial" w:cs="Arial"/>
          <w:sz w:val="24"/>
          <w:szCs w:val="24"/>
        </w:rPr>
        <w:t>l of detail required was well enough</w:t>
      </w:r>
      <w:r w:rsidRPr="00C3246E">
        <w:rPr>
          <w:rFonts w:ascii="Arial" w:eastAsia="Times New Roman" w:hAnsi="Arial" w:cs="Arial"/>
          <w:sz w:val="24"/>
          <w:szCs w:val="24"/>
        </w:rPr>
        <w:t xml:space="preserve"> and getting it wrong could have ser</w:t>
      </w:r>
      <w:r>
        <w:rPr>
          <w:rFonts w:ascii="Arial" w:eastAsia="Times New Roman" w:hAnsi="Arial" w:cs="Arial"/>
          <w:sz w:val="24"/>
          <w:szCs w:val="24"/>
        </w:rPr>
        <w:t>ious operational consequences,</w:t>
      </w:r>
      <w:r w:rsidRPr="00C3246E">
        <w:rPr>
          <w:rFonts w:ascii="Arial" w:eastAsia="Times New Roman" w:hAnsi="Arial" w:cs="Arial"/>
          <w:sz w:val="24"/>
          <w:szCs w:val="24"/>
        </w:rPr>
        <w:t xml:space="preserve"> it really forced me to be disciplined, honest, and accountable with financial data. Overall, the internship </w:t>
      </w:r>
      <w:r w:rsidR="00BE165F">
        <w:rPr>
          <w:rFonts w:ascii="Arial" w:eastAsia="Times New Roman" w:hAnsi="Arial" w:cs="Arial"/>
          <w:sz w:val="24"/>
          <w:szCs w:val="24"/>
        </w:rPr>
        <w:t>provided me a strong</w:t>
      </w:r>
      <w:r w:rsidRPr="00C3246E">
        <w:rPr>
          <w:rFonts w:ascii="Arial" w:eastAsia="Times New Roman" w:hAnsi="Arial" w:cs="Arial"/>
          <w:sz w:val="24"/>
          <w:szCs w:val="24"/>
        </w:rPr>
        <w:t xml:space="preserve"> base for establishing my career and real basics of h</w:t>
      </w:r>
      <w:r>
        <w:rPr>
          <w:rFonts w:ascii="Arial" w:eastAsia="Times New Roman" w:hAnsi="Arial" w:cs="Arial"/>
          <w:sz w:val="24"/>
          <w:szCs w:val="24"/>
        </w:rPr>
        <w:t>ow a bank operates and performs</w:t>
      </w:r>
      <w:r w:rsidRPr="001A44A5">
        <w:rPr>
          <w:rFonts w:ascii="Arial" w:eastAsia="Times New Roman" w:hAnsi="Arial" w:cs="Arial"/>
          <w:sz w:val="24"/>
          <w:szCs w:val="24"/>
        </w:rPr>
        <w:t>.</w:t>
      </w:r>
    </w:p>
    <w:p w:rsidR="0017610B" w:rsidRPr="004248FE" w:rsidRDefault="0017610B" w:rsidP="0017610B">
      <w:pPr>
        <w:spacing w:before="100" w:beforeAutospacing="1" w:after="100" w:afterAutospacing="1" w:line="360" w:lineRule="auto"/>
        <w:jc w:val="both"/>
        <w:outlineLvl w:val="3"/>
        <w:rPr>
          <w:rFonts w:ascii="Arial" w:eastAsia="Times New Roman" w:hAnsi="Arial" w:cs="Arial"/>
          <w:sz w:val="24"/>
          <w:szCs w:val="24"/>
        </w:rPr>
      </w:pPr>
    </w:p>
    <w:p w:rsidR="0017610B" w:rsidRPr="00E04699" w:rsidRDefault="0017610B" w:rsidP="0017610B">
      <w:pPr>
        <w:pStyle w:val="Heading2"/>
        <w:rPr>
          <w:rFonts w:ascii="Arial" w:hAnsi="Arial" w:cs="Arial"/>
          <w:b/>
          <w:color w:val="44546A" w:themeColor="text2"/>
          <w:sz w:val="28"/>
        </w:rPr>
      </w:pPr>
      <w:bookmarkStart w:id="50" w:name="_Toc234712708"/>
      <w:bookmarkStart w:id="51" w:name="_Toc235330087"/>
      <w:r w:rsidRPr="00E04699">
        <w:rPr>
          <w:rFonts w:ascii="Arial" w:hAnsi="Arial" w:cs="Arial"/>
          <w:b/>
          <w:color w:val="44546A" w:themeColor="text2"/>
          <w:sz w:val="28"/>
        </w:rPr>
        <w:lastRenderedPageBreak/>
        <w:t>3.5 Skills Applied</w:t>
      </w:r>
      <w:bookmarkEnd w:id="50"/>
      <w:bookmarkEnd w:id="51"/>
    </w:p>
    <w:p w:rsidR="0017610B" w:rsidRPr="00C3246E" w:rsidRDefault="0017610B" w:rsidP="0017610B">
      <w:pPr>
        <w:spacing w:before="100" w:beforeAutospacing="1" w:after="100" w:afterAutospacing="1" w:line="360" w:lineRule="auto"/>
        <w:jc w:val="both"/>
        <w:outlineLvl w:val="3"/>
        <w:rPr>
          <w:rFonts w:ascii="Arial" w:eastAsia="Times New Roman" w:hAnsi="Arial" w:cs="Arial"/>
          <w:sz w:val="24"/>
          <w:szCs w:val="24"/>
        </w:rPr>
      </w:pPr>
      <w:r w:rsidRPr="00C3246E">
        <w:rPr>
          <w:rFonts w:ascii="Arial" w:eastAsia="Times New Roman" w:hAnsi="Arial" w:cs="Arial"/>
          <w:sz w:val="24"/>
          <w:szCs w:val="24"/>
        </w:rPr>
        <w:t>During my internship at DBL in the CPC Trade Operations Department, I experienced a shift from pure academic and professional knowledge to practical application through real-time banking. My main responsibilities for LC posting, IMP reporting, LC forwarding and docs management were trade finance hard and soft skills in one all-inclusive package.</w:t>
      </w:r>
    </w:p>
    <w:p w:rsidR="0017610B" w:rsidRDefault="0017610B" w:rsidP="00751179">
      <w:pPr>
        <w:pStyle w:val="ListParagraph"/>
        <w:numPr>
          <w:ilvl w:val="0"/>
          <w:numId w:val="4"/>
        </w:numPr>
        <w:spacing w:before="100" w:beforeAutospacing="1" w:after="100" w:afterAutospacing="1" w:line="360" w:lineRule="auto"/>
        <w:jc w:val="both"/>
        <w:rPr>
          <w:rFonts w:ascii="Arial" w:eastAsia="Times New Roman" w:hAnsi="Arial" w:cs="Arial"/>
          <w:sz w:val="24"/>
          <w:szCs w:val="24"/>
        </w:rPr>
      </w:pPr>
      <w:r w:rsidRPr="00C3246E">
        <w:rPr>
          <w:rFonts w:ascii="Arial" w:eastAsia="Times New Roman" w:hAnsi="Arial" w:cs="Arial"/>
          <w:b/>
          <w:sz w:val="24"/>
          <w:szCs w:val="24"/>
        </w:rPr>
        <w:t>Detail Orientation:</w:t>
      </w:r>
      <w:r w:rsidRPr="00C3246E">
        <w:rPr>
          <w:rFonts w:ascii="Arial" w:eastAsia="Times New Roman" w:hAnsi="Arial" w:cs="Arial"/>
          <w:sz w:val="24"/>
          <w:szCs w:val="24"/>
        </w:rPr>
        <w:t xml:space="preserve"> The most important skill I used in an internship was attention to detail. Statistical accuracy is one of the key aspects of a business listing, managing LC posting (Imports exports raw cotton materials and exchange rate differences posted to Bangladesh Bank), IMP report, L/C forwarding - agreed standard. LC numbers, dates, HS Codes, transaction amounts, payment categories and other details about whether or not they were modified. What you input, with any mistakes, may result in a delayed processing time or not compliant. It made me realize to practice it like each and every pieces of data that I will being entering in the system is verified and only then submitting it which improved my accuracy and precision while handling financials as well.</w:t>
      </w:r>
    </w:p>
    <w:p w:rsidR="0017610B" w:rsidRPr="00C3246E" w:rsidRDefault="0017610B" w:rsidP="00751179">
      <w:pPr>
        <w:pStyle w:val="ListParagraph"/>
        <w:numPr>
          <w:ilvl w:val="0"/>
          <w:numId w:val="4"/>
        </w:numPr>
        <w:spacing w:before="100" w:beforeAutospacing="1" w:after="100" w:afterAutospacing="1" w:line="360" w:lineRule="auto"/>
        <w:jc w:val="both"/>
        <w:rPr>
          <w:rFonts w:ascii="Arial" w:eastAsia="Times New Roman" w:hAnsi="Arial" w:cs="Arial"/>
          <w:sz w:val="24"/>
          <w:szCs w:val="24"/>
        </w:rPr>
      </w:pPr>
      <w:r w:rsidRPr="00C3246E">
        <w:rPr>
          <w:rFonts w:ascii="Arial" w:eastAsia="Times New Roman" w:hAnsi="Arial" w:cs="Arial"/>
          <w:b/>
          <w:sz w:val="24"/>
          <w:szCs w:val="24"/>
        </w:rPr>
        <w:t>Problem Solving and Risk Management:</w:t>
      </w:r>
      <w:r w:rsidRPr="00C3246E">
        <w:rPr>
          <w:rFonts w:ascii="Arial" w:eastAsia="Times New Roman" w:hAnsi="Arial" w:cs="Arial"/>
          <w:sz w:val="24"/>
          <w:szCs w:val="24"/>
        </w:rPr>
        <w:t xml:space="preserve"> My role was often required to handle situations where either information was scarce, contradictory sources needed comparing or verification of data through the EFA system and/or LC documents became a necessity. We were then required to spray inconsistencies, re-examine decisions, and seek reliable information before proceeding. This, I </w:t>
      </w:r>
      <w:proofErr w:type="spellStart"/>
      <w:r w:rsidRPr="00C3246E">
        <w:rPr>
          <w:rFonts w:ascii="Arial" w:eastAsia="Times New Roman" w:hAnsi="Arial" w:cs="Arial"/>
          <w:sz w:val="24"/>
          <w:szCs w:val="24"/>
        </w:rPr>
        <w:t>realised</w:t>
      </w:r>
      <w:proofErr w:type="spellEnd"/>
      <w:r w:rsidRPr="00C3246E">
        <w:rPr>
          <w:rFonts w:ascii="Arial" w:eastAsia="Times New Roman" w:hAnsi="Arial" w:cs="Arial"/>
          <w:sz w:val="24"/>
          <w:szCs w:val="24"/>
        </w:rPr>
        <w:t xml:space="preserve"> has helped me to build my fundamentals of solving problems related to data. Well, analytical risk in banking can cause improper reporting and documentation which will lead to financial and regulatory repercussions. I had </w:t>
      </w:r>
      <w:r w:rsidR="003179A9" w:rsidRPr="00C3246E">
        <w:rPr>
          <w:rFonts w:ascii="Arial" w:eastAsia="Times New Roman" w:hAnsi="Arial" w:cs="Arial"/>
          <w:sz w:val="24"/>
          <w:szCs w:val="24"/>
        </w:rPr>
        <w:t>harbored</w:t>
      </w:r>
      <w:r w:rsidRPr="00C3246E">
        <w:rPr>
          <w:rFonts w:ascii="Arial" w:eastAsia="Times New Roman" w:hAnsi="Arial" w:cs="Arial"/>
          <w:sz w:val="24"/>
          <w:szCs w:val="24"/>
        </w:rPr>
        <w:t xml:space="preserve"> residual carelessness until I learnt how comprehensive validation and thorough verification can be risk </w:t>
      </w:r>
      <w:proofErr w:type="spellStart"/>
      <w:r w:rsidRPr="00C3246E">
        <w:rPr>
          <w:rFonts w:ascii="Arial" w:eastAsia="Times New Roman" w:hAnsi="Arial" w:cs="Arial"/>
          <w:sz w:val="24"/>
          <w:szCs w:val="24"/>
        </w:rPr>
        <w:t>mitigators</w:t>
      </w:r>
      <w:proofErr w:type="spellEnd"/>
      <w:r w:rsidRPr="00C3246E">
        <w:rPr>
          <w:rFonts w:ascii="Arial" w:eastAsia="Times New Roman" w:hAnsi="Arial" w:cs="Arial"/>
          <w:sz w:val="24"/>
          <w:szCs w:val="24"/>
        </w:rPr>
        <w:t xml:space="preserve"> in constructed financial transactions.</w:t>
      </w:r>
    </w:p>
    <w:p w:rsidR="0017610B" w:rsidRPr="001A44A5"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Default="0017610B" w:rsidP="0017610B"/>
    <w:p w:rsidR="0017610B" w:rsidRPr="00F80D2E" w:rsidRDefault="0017610B" w:rsidP="0017610B">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spacing w:after="160" w:line="259" w:lineRule="auto"/>
        <w:rPr>
          <w:rFonts w:ascii="Arial" w:eastAsiaTheme="majorEastAsia" w:hAnsi="Arial" w:cs="Arial"/>
          <w:color w:val="000000" w:themeColor="text1"/>
          <w:spacing w:val="5"/>
          <w:kern w:val="28"/>
          <w:sz w:val="52"/>
          <w:szCs w:val="52"/>
        </w:rPr>
      </w:pPr>
    </w:p>
    <w:p w:rsidR="00F80D2E" w:rsidRPr="00F80D2E" w:rsidRDefault="00F80D2E" w:rsidP="00F80D2E">
      <w:pPr>
        <w:pBdr>
          <w:bottom w:val="single" w:sz="8" w:space="4" w:color="5B9BD5" w:themeColor="accent1"/>
        </w:pBdr>
        <w:spacing w:after="300" w:line="240" w:lineRule="auto"/>
        <w:contextualSpacing/>
        <w:rPr>
          <w:rFonts w:ascii="Arial" w:eastAsiaTheme="majorEastAsia" w:hAnsi="Arial" w:cs="Arial"/>
          <w:color w:val="000000" w:themeColor="text1"/>
          <w:spacing w:val="5"/>
          <w:kern w:val="28"/>
          <w:sz w:val="52"/>
          <w:szCs w:val="52"/>
        </w:rPr>
      </w:pPr>
    </w:p>
    <w:p w:rsidR="00F80D2E" w:rsidRPr="00F80D2E" w:rsidRDefault="00F80D2E" w:rsidP="00F80D2E">
      <w:pPr>
        <w:keepNext/>
        <w:keepLines/>
        <w:spacing w:before="480" w:after="0"/>
        <w:outlineLvl w:val="0"/>
        <w:rPr>
          <w:rFonts w:ascii="Arial" w:eastAsiaTheme="majorEastAsia" w:hAnsi="Arial" w:cs="Arial"/>
          <w:b/>
          <w:bCs/>
          <w:color w:val="000000" w:themeColor="text1"/>
          <w:sz w:val="52"/>
          <w:szCs w:val="28"/>
        </w:rPr>
      </w:pPr>
      <w:bookmarkStart w:id="52" w:name="_Toc235330088"/>
      <w:r w:rsidRPr="00F80D2E">
        <w:rPr>
          <w:rFonts w:ascii="Arial" w:eastAsiaTheme="majorEastAsia" w:hAnsi="Arial" w:cs="Arial"/>
          <w:b/>
          <w:bCs/>
          <w:color w:val="000000" w:themeColor="text1"/>
          <w:sz w:val="52"/>
          <w:szCs w:val="28"/>
        </w:rPr>
        <w:t>CHAPTER: 4</w:t>
      </w:r>
      <w:bookmarkEnd w:id="52"/>
    </w:p>
    <w:p w:rsidR="00F80D2E" w:rsidRPr="00F80D2E" w:rsidRDefault="008C50D6" w:rsidP="008C50D6">
      <w:pPr>
        <w:pBdr>
          <w:bottom w:val="single" w:sz="8" w:space="4" w:color="5B9BD5" w:themeColor="accent1"/>
        </w:pBdr>
        <w:spacing w:after="300" w:line="240" w:lineRule="auto"/>
        <w:contextualSpacing/>
        <w:rPr>
          <w:rFonts w:ascii="Arial" w:eastAsiaTheme="majorEastAsia" w:hAnsi="Arial" w:cs="Arial"/>
          <w:color w:val="0070C0"/>
          <w:spacing w:val="5"/>
          <w:kern w:val="28"/>
          <w:sz w:val="52"/>
          <w:szCs w:val="52"/>
        </w:rPr>
      </w:pPr>
      <w:r>
        <w:rPr>
          <w:rFonts w:ascii="Arial" w:eastAsiaTheme="majorEastAsia" w:hAnsi="Arial" w:cs="Arial"/>
          <w:color w:val="0070C0"/>
          <w:spacing w:val="5"/>
          <w:kern w:val="28"/>
          <w:sz w:val="52"/>
          <w:szCs w:val="52"/>
        </w:rPr>
        <w:t xml:space="preserve">ANALYSIS COST EFFICIENCY, PROFITABILITY AND OPERATIONAL </w:t>
      </w:r>
      <w:r w:rsidRPr="008C50D6">
        <w:rPr>
          <w:rFonts w:ascii="Arial" w:eastAsiaTheme="majorEastAsia" w:hAnsi="Arial" w:cs="Arial"/>
          <w:color w:val="0070C0"/>
          <w:spacing w:val="5"/>
          <w:kern w:val="28"/>
          <w:sz w:val="52"/>
          <w:szCs w:val="52"/>
        </w:rPr>
        <w:t>PERFORMANCE</w:t>
      </w: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F80D2E" w:rsidRPr="00F80D2E" w:rsidRDefault="00F80D2E" w:rsidP="00F80D2E">
      <w:pPr>
        <w:spacing w:after="160" w:line="259" w:lineRule="auto"/>
        <w:rPr>
          <w:rFonts w:ascii="Arial" w:eastAsiaTheme="minorHAnsi" w:hAnsi="Arial" w:cs="Arial"/>
        </w:rPr>
      </w:pPr>
    </w:p>
    <w:p w:rsidR="00351614" w:rsidRDefault="00351614" w:rsidP="00351614">
      <w:pPr>
        <w:spacing w:after="0" w:line="240" w:lineRule="auto"/>
        <w:rPr>
          <w:rFonts w:ascii="Arial" w:eastAsiaTheme="minorHAnsi" w:hAnsi="Arial" w:cs="Arial"/>
        </w:rPr>
      </w:pPr>
    </w:p>
    <w:p w:rsidR="0017610B" w:rsidRPr="0017610B" w:rsidRDefault="0017610B" w:rsidP="0017610B">
      <w:pPr>
        <w:keepNext/>
        <w:keepLines/>
        <w:spacing w:before="40" w:after="0" w:line="259" w:lineRule="auto"/>
        <w:jc w:val="both"/>
        <w:outlineLvl w:val="1"/>
        <w:rPr>
          <w:rFonts w:ascii="Arial" w:eastAsiaTheme="majorEastAsia" w:hAnsi="Arial" w:cs="Arial"/>
          <w:b/>
          <w:color w:val="44546A" w:themeColor="text2"/>
          <w:sz w:val="28"/>
          <w:szCs w:val="26"/>
        </w:rPr>
      </w:pPr>
      <w:bookmarkStart w:id="53" w:name="_Toc235330089"/>
      <w:r w:rsidRPr="0017610B">
        <w:rPr>
          <w:rFonts w:ascii="Arial" w:eastAsiaTheme="majorEastAsia" w:hAnsi="Arial" w:cs="Arial"/>
          <w:b/>
          <w:color w:val="44546A" w:themeColor="text2"/>
          <w:sz w:val="28"/>
          <w:szCs w:val="26"/>
        </w:rPr>
        <w:lastRenderedPageBreak/>
        <w:t>4.1 Overview of the Analysis</w:t>
      </w:r>
      <w:bookmarkEnd w:id="53"/>
    </w:p>
    <w:p w:rsidR="0017610B" w:rsidRPr="0017610B" w:rsidRDefault="0017610B" w:rsidP="0017610B">
      <w:pPr>
        <w:keepNext/>
        <w:keepLines/>
        <w:spacing w:before="40" w:after="0" w:line="259" w:lineRule="auto"/>
        <w:jc w:val="both"/>
        <w:outlineLvl w:val="1"/>
        <w:rPr>
          <w:rFonts w:ascii="Arial" w:eastAsiaTheme="majorEastAsia" w:hAnsi="Arial" w:cs="Arial"/>
          <w:b/>
          <w:color w:val="44546A" w:themeColor="text2"/>
          <w:sz w:val="28"/>
          <w:szCs w:val="26"/>
        </w:rPr>
      </w:pP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color w:val="000000" w:themeColor="text1"/>
          <w:sz w:val="24"/>
          <w:szCs w:val="24"/>
        </w:rPr>
        <w:t>In</w:t>
      </w:r>
      <w:r w:rsidRPr="0017610B">
        <w:rPr>
          <w:rFonts w:ascii="Arial" w:eastAsiaTheme="minorHAnsi" w:hAnsi="Arial" w:cs="Arial"/>
          <w:sz w:val="24"/>
          <w:szCs w:val="24"/>
        </w:rPr>
        <w:t xml:space="preserve"> this chapter, cost efficiency and profitability are analyzed to evaluate the short and long-term operational performance of Dhaka Bank PLC for the period 2020–2024. The approach deri</w:t>
      </w:r>
      <w:r w:rsidR="00BE165F">
        <w:rPr>
          <w:rFonts w:ascii="Arial" w:eastAsiaTheme="minorHAnsi" w:hAnsi="Arial" w:cs="Arial"/>
          <w:sz w:val="24"/>
          <w:szCs w:val="24"/>
        </w:rPr>
        <w:t>ves from secondary data gathered</w:t>
      </w:r>
      <w:r w:rsidRPr="0017610B">
        <w:rPr>
          <w:rFonts w:ascii="Arial" w:eastAsiaTheme="minorHAnsi" w:hAnsi="Arial" w:cs="Arial"/>
          <w:sz w:val="24"/>
          <w:szCs w:val="24"/>
        </w:rPr>
        <w:t xml:space="preserve"> through the published annual reports and financial statements of the bank. Numerous financial analysis approaches have been used to analyze its operational performance both in the cost efficiency and profitability vision of functioning phases of the bank.</w:t>
      </w:r>
    </w:p>
    <w:p w:rsidR="0017610B" w:rsidRPr="0017610B" w:rsidRDefault="00BE165F" w:rsidP="0017610B">
      <w:pPr>
        <w:spacing w:after="160" w:line="360" w:lineRule="auto"/>
        <w:jc w:val="both"/>
        <w:rPr>
          <w:rFonts w:ascii="Arial" w:eastAsiaTheme="minorHAnsi" w:hAnsi="Arial" w:cs="Arial"/>
          <w:sz w:val="24"/>
          <w:szCs w:val="24"/>
        </w:rPr>
      </w:pPr>
      <w:r>
        <w:rPr>
          <w:rFonts w:ascii="Arial" w:eastAsiaTheme="minorHAnsi" w:hAnsi="Arial" w:cs="Arial"/>
          <w:sz w:val="24"/>
          <w:szCs w:val="24"/>
        </w:rPr>
        <w:t>The chapter is segregated into three parts</w:t>
      </w:r>
      <w:r w:rsidR="0017610B" w:rsidRPr="0017610B">
        <w:rPr>
          <w:rFonts w:ascii="Arial" w:eastAsiaTheme="minorHAnsi" w:hAnsi="Arial" w:cs="Arial"/>
          <w:sz w:val="24"/>
          <w:szCs w:val="24"/>
        </w:rPr>
        <w:t>. The first part measures operational performance based on cost efficiency as given by the trend analysis of key components of costs and further sliced using a cost efficiency ratio analysis. The second section assesses operational performance in terms of profitability based on trend analysis of major profitability indicators, profitabi</w:t>
      </w:r>
      <w:r w:rsidR="0017610B" w:rsidRPr="0017610B">
        <w:rPr>
          <w:rFonts w:ascii="Arial" w:eastAsiaTheme="minorHAnsi" w:hAnsi="Arial" w:cs="Arial"/>
          <w:sz w:val="24"/>
          <w:szCs w:val="24"/>
        </w:rPr>
        <w:softHyphen/>
        <w:t xml:space="preserve">lity ratio analysis and DuPont analysis </w:t>
      </w:r>
      <w:proofErr w:type="gramStart"/>
      <w:r w:rsidR="0017610B" w:rsidRPr="0017610B">
        <w:rPr>
          <w:rFonts w:ascii="Arial" w:eastAsiaTheme="minorHAnsi" w:hAnsi="Arial" w:cs="Arial"/>
          <w:sz w:val="24"/>
          <w:szCs w:val="24"/>
        </w:rPr>
        <w:t>In</w:t>
      </w:r>
      <w:proofErr w:type="gramEnd"/>
      <w:r w:rsidR="0017610B" w:rsidRPr="0017610B">
        <w:rPr>
          <w:rFonts w:ascii="Arial" w:eastAsiaTheme="minorHAnsi" w:hAnsi="Arial" w:cs="Arial"/>
          <w:sz w:val="24"/>
          <w:szCs w:val="24"/>
        </w:rPr>
        <w:t xml:space="preserve"> the last part, a comparative between cost efficiency and profitability is accomplished to analyze them simultaneously in the overall performance of the bank's operation.</w:t>
      </w: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sz w:val="24"/>
          <w:szCs w:val="24"/>
        </w:rPr>
        <w:t>The results derived from this chapter give an extensive overview of the bank's operational performance through assessing its ability to manage operating (overhead) costs, generate normalized profits and allocate their resources efficiently. Examining cost efficiency and its relationship to profitability also offers insights into the overall operational performance of the bank.</w:t>
      </w:r>
    </w:p>
    <w:p w:rsidR="0017610B" w:rsidRPr="0017610B" w:rsidRDefault="0017610B" w:rsidP="0017610B">
      <w:pPr>
        <w:spacing w:after="0" w:line="240" w:lineRule="auto"/>
        <w:rPr>
          <w:rFonts w:ascii="Arial" w:eastAsiaTheme="minorHAnsi" w:hAnsi="Arial" w:cs="Arial"/>
        </w:rPr>
      </w:pPr>
      <w:r w:rsidRPr="0017610B">
        <w:rPr>
          <w:noProof/>
        </w:rPr>
        <w:drawing>
          <wp:anchor distT="0" distB="0" distL="114300" distR="114300" simplePos="0" relativeHeight="251696128" behindDoc="0" locked="0" layoutInCell="1" allowOverlap="1" wp14:anchorId="4D3F6610" wp14:editId="143B590B">
            <wp:simplePos x="0" y="0"/>
            <wp:positionH relativeFrom="margin">
              <wp:align>center</wp:align>
            </wp:positionH>
            <wp:positionV relativeFrom="paragraph">
              <wp:posOffset>78887</wp:posOffset>
            </wp:positionV>
            <wp:extent cx="4422775" cy="2062480"/>
            <wp:effectExtent l="0" t="0" r="0" b="52070"/>
            <wp:wrapSquare wrapText="bothSides"/>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rPr>
          <w:rFonts w:ascii="Arial" w:eastAsiaTheme="minorHAnsi" w:hAnsi="Arial" w:cs="Arial"/>
        </w:rPr>
      </w:pPr>
    </w:p>
    <w:p w:rsidR="0017610B" w:rsidRPr="0017610B" w:rsidRDefault="0017610B" w:rsidP="0017610B">
      <w:pPr>
        <w:spacing w:after="0" w:line="240" w:lineRule="auto"/>
        <w:jc w:val="center"/>
        <w:rPr>
          <w:rFonts w:ascii="Arial" w:eastAsiaTheme="minorHAnsi" w:hAnsi="Arial" w:cs="Arial"/>
        </w:rPr>
      </w:pPr>
      <w:r w:rsidRPr="0017610B">
        <w:rPr>
          <w:rFonts w:ascii="Arial" w:eastAsiaTheme="minorHAnsi" w:hAnsi="Arial" w:cs="Arial"/>
          <w:b/>
        </w:rPr>
        <w:t>Figure 1: Overview of the Analysis</w:t>
      </w:r>
    </w:p>
    <w:p w:rsidR="0017610B" w:rsidRPr="0017610B" w:rsidRDefault="0017610B" w:rsidP="0017610B">
      <w:pPr>
        <w:keepNext/>
        <w:keepLines/>
        <w:spacing w:before="40" w:after="0" w:line="259" w:lineRule="auto"/>
        <w:jc w:val="both"/>
        <w:outlineLvl w:val="1"/>
        <w:rPr>
          <w:rFonts w:ascii="Arial" w:eastAsiaTheme="majorEastAsia" w:hAnsi="Arial" w:cs="Arial"/>
          <w:b/>
          <w:color w:val="44546A" w:themeColor="text2"/>
          <w:sz w:val="28"/>
          <w:szCs w:val="26"/>
        </w:rPr>
      </w:pPr>
      <w:bookmarkStart w:id="54" w:name="_Toc235330090"/>
      <w:r w:rsidRPr="0017610B">
        <w:rPr>
          <w:rFonts w:ascii="Arial" w:eastAsiaTheme="majorEastAsia" w:hAnsi="Arial" w:cs="Arial"/>
          <w:b/>
          <w:color w:val="44546A" w:themeColor="text2"/>
          <w:sz w:val="28"/>
          <w:szCs w:val="26"/>
        </w:rPr>
        <w:lastRenderedPageBreak/>
        <w:t>4.2 Cost Efficiency Analysis</w:t>
      </w:r>
      <w:bookmarkEnd w:id="54"/>
    </w:p>
    <w:p w:rsidR="0017610B" w:rsidRPr="0017610B" w:rsidRDefault="0017610B" w:rsidP="0017610B">
      <w:pPr>
        <w:spacing w:after="160" w:line="259" w:lineRule="auto"/>
        <w:rPr>
          <w:rFonts w:asciiTheme="minorHAnsi" w:eastAsiaTheme="minorHAnsi" w:hAnsiTheme="minorHAnsi" w:cstheme="minorBidi"/>
        </w:rPr>
      </w:pPr>
    </w:p>
    <w:p w:rsidR="0017610B" w:rsidRPr="00B6530F" w:rsidRDefault="0017610B" w:rsidP="0017610B">
      <w:pPr>
        <w:spacing w:after="160" w:line="360" w:lineRule="auto"/>
        <w:jc w:val="both"/>
        <w:rPr>
          <w:rFonts w:ascii="Arial" w:hAnsi="Arial" w:cs="Arial"/>
          <w:sz w:val="24"/>
          <w:szCs w:val="24"/>
        </w:rPr>
      </w:pPr>
      <w:r w:rsidRPr="00B6530F">
        <w:rPr>
          <w:rFonts w:ascii="Arial" w:hAnsi="Arial" w:cs="Arial"/>
          <w:sz w:val="24"/>
          <w:szCs w:val="24"/>
        </w:rPr>
        <w:t>Cost efficiency, which indicates the ability to hold operating costs under control enough in order to have a balance with revenues and keep on being sustainable, is one of the most significant metrics of banking operational performance. Doing this helps in efficient usage of resources, increases operational productivity and enhances financial performance. For example, in the banking business, if not controlled effectively, increasing operating costs followed by administrative expenditure and staff cost can affect the profitability significantly.</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In this regard, the current section investigates the position of </w:t>
      </w:r>
      <w:r w:rsidR="00395164">
        <w:rPr>
          <w:rFonts w:ascii="Arial" w:eastAsia="Times New Roman" w:hAnsi="Arial" w:cs="Arial"/>
          <w:sz w:val="24"/>
          <w:szCs w:val="24"/>
        </w:rPr>
        <w:t>DBL</w:t>
      </w:r>
      <w:r w:rsidRPr="0017610B">
        <w:rPr>
          <w:rFonts w:ascii="Arial" w:eastAsia="Times New Roman" w:hAnsi="Arial" w:cs="Arial"/>
          <w:sz w:val="24"/>
          <w:szCs w:val="24"/>
        </w:rPr>
        <w:t xml:space="preserve"> from 2020 to 2024 in terms of cost efficiency using trend analysis and cost efficiency ratio analysis. The study investigates the general trend and structure of operating costs, the bank's efficiency in using assets and personnel, as well as its ability to manage costs relative to</w:t>
      </w:r>
      <w:r w:rsidR="00395164">
        <w:rPr>
          <w:rFonts w:ascii="Arial" w:eastAsia="Times New Roman" w:hAnsi="Arial" w:cs="Arial"/>
          <w:sz w:val="24"/>
          <w:szCs w:val="24"/>
        </w:rPr>
        <w:t xml:space="preserve"> revenue generation. The outcome of this study will assist</w:t>
      </w:r>
      <w:r w:rsidRPr="0017610B">
        <w:rPr>
          <w:rFonts w:ascii="Arial" w:eastAsia="Times New Roman" w:hAnsi="Arial" w:cs="Arial"/>
          <w:sz w:val="24"/>
          <w:szCs w:val="24"/>
        </w:rPr>
        <w:t xml:space="preserve"> to find out how effective the cost management policies in banks among profit and operational efficiency of banks, profitability.</w:t>
      </w:r>
    </w:p>
    <w:p w:rsidR="0017610B" w:rsidRPr="0017610B" w:rsidRDefault="0017610B" w:rsidP="0017610B">
      <w:pPr>
        <w:spacing w:before="100" w:beforeAutospacing="1" w:after="100" w:afterAutospacing="1" w:line="360" w:lineRule="auto"/>
        <w:outlineLvl w:val="2"/>
        <w:rPr>
          <w:rFonts w:ascii="Arial" w:eastAsia="Times New Roman" w:hAnsi="Arial" w:cs="Arial"/>
          <w:b/>
          <w:bCs/>
          <w:color w:val="44546A" w:themeColor="text2"/>
          <w:sz w:val="24"/>
          <w:szCs w:val="24"/>
        </w:rPr>
      </w:pPr>
      <w:bookmarkStart w:id="55" w:name="_Toc235330091"/>
      <w:r w:rsidRPr="0017610B">
        <w:rPr>
          <w:rFonts w:ascii="Arial" w:eastAsia="Times New Roman" w:hAnsi="Arial" w:cs="Arial"/>
          <w:b/>
          <w:bCs/>
          <w:color w:val="44546A" w:themeColor="text2"/>
          <w:sz w:val="24"/>
          <w:szCs w:val="24"/>
        </w:rPr>
        <w:t>4.2.1 Trend Analysis of Cost Components</w:t>
      </w:r>
      <w:bookmarkEnd w:id="55"/>
    </w:p>
    <w:p w:rsidR="0017610B" w:rsidRPr="00E04699" w:rsidRDefault="0017610B" w:rsidP="00E04699">
      <w:pPr>
        <w:spacing w:after="160" w:line="360" w:lineRule="auto"/>
        <w:jc w:val="both"/>
        <w:rPr>
          <w:rFonts w:ascii="Arial" w:eastAsia="Times New Roman" w:hAnsi="Arial" w:cs="Arial"/>
          <w:sz w:val="24"/>
          <w:szCs w:val="24"/>
        </w:rPr>
      </w:pPr>
      <w:r w:rsidRPr="00E04699">
        <w:rPr>
          <w:rFonts w:ascii="Arial" w:eastAsia="Times New Roman" w:hAnsi="Arial" w:cs="Arial"/>
          <w:sz w:val="24"/>
          <w:szCs w:val="24"/>
        </w:rPr>
        <w:t>Trend analysis is a type of financial analysis that uses numbers of different years to compare each year with a base year selected by an analyst and evaluate the time trend and percent change for various financial statement items. It helps in identi</w:t>
      </w:r>
      <w:r w:rsidR="00395164">
        <w:rPr>
          <w:rFonts w:ascii="Arial" w:eastAsia="Times New Roman" w:hAnsi="Arial" w:cs="Arial"/>
          <w:sz w:val="24"/>
          <w:szCs w:val="24"/>
        </w:rPr>
        <w:t>fying trends, changes and movements</w:t>
      </w:r>
      <w:r w:rsidRPr="00E04699">
        <w:rPr>
          <w:rFonts w:ascii="Arial" w:eastAsia="Times New Roman" w:hAnsi="Arial" w:cs="Arial"/>
          <w:sz w:val="24"/>
          <w:szCs w:val="24"/>
        </w:rPr>
        <w:t xml:space="preserve"> in cost behavior and financial performance.</w:t>
      </w:r>
    </w:p>
    <w:p w:rsidR="0017610B" w:rsidRPr="00E04699" w:rsidRDefault="00715DC4" w:rsidP="00E04699">
      <w:pPr>
        <w:spacing w:after="160" w:line="360" w:lineRule="auto"/>
        <w:jc w:val="both"/>
        <w:rPr>
          <w:rFonts w:ascii="Arial" w:eastAsiaTheme="minorHAnsi" w:hAnsi="Arial" w:cs="Arial"/>
          <w:sz w:val="24"/>
          <w:szCs w:val="24"/>
        </w:rPr>
      </w:pPr>
      <w:r>
        <w:rPr>
          <w:rFonts w:ascii="Arial" w:eastAsiaTheme="minorHAnsi" w:hAnsi="Arial" w:cs="Arial"/>
          <w:sz w:val="24"/>
          <w:szCs w:val="24"/>
        </w:rPr>
        <w:t>To perform the trend</w:t>
      </w:r>
      <w:r w:rsidR="0017610B" w:rsidRPr="00E04699">
        <w:rPr>
          <w:rFonts w:ascii="Arial" w:eastAsiaTheme="minorHAnsi" w:hAnsi="Arial" w:cs="Arial"/>
          <w:sz w:val="24"/>
          <w:szCs w:val="24"/>
        </w:rPr>
        <w:t xml:space="preserve"> analysis, it has chosen 2020 as base year and its value is assign to be</w:t>
      </w:r>
      <w:r w:rsidR="00855E11">
        <w:rPr>
          <w:rFonts w:ascii="Arial" w:eastAsiaTheme="minorHAnsi" w:hAnsi="Arial" w:cs="Arial"/>
          <w:sz w:val="24"/>
          <w:szCs w:val="24"/>
        </w:rPr>
        <w:t xml:space="preserve"> </w:t>
      </w:r>
      <w:r w:rsidR="0017610B" w:rsidRPr="00E04699">
        <w:rPr>
          <w:rFonts w:ascii="Arial" w:eastAsiaTheme="minorHAnsi" w:hAnsi="Arial" w:cs="Arial"/>
          <w:sz w:val="24"/>
          <w:szCs w:val="24"/>
        </w:rPr>
        <w:t>100%. A trend is also identified where the operational expenditures of Dhaka Bank PLC in the year correlated with this number from a base year; for the context of this study, this base year is 2020. This study will help to assess the bank's control on total operational cost, which allows management and decision makers in assessing overall controllability of the banks that are in rational manner.</w:t>
      </w:r>
    </w:p>
    <w:p w:rsidR="0017610B" w:rsidRPr="0017610B" w:rsidRDefault="0017610B" w:rsidP="0017610B">
      <w:pPr>
        <w:spacing w:after="160" w:line="360" w:lineRule="auto"/>
        <w:rPr>
          <w:rFonts w:ascii="Arial" w:eastAsiaTheme="minorHAnsi" w:hAnsi="Arial" w:cs="Arial"/>
          <w:b/>
          <w:sz w:val="24"/>
          <w:szCs w:val="24"/>
        </w:rPr>
      </w:pPr>
    </w:p>
    <w:p w:rsidR="0017610B" w:rsidRPr="0017610B" w:rsidRDefault="0017610B" w:rsidP="0017610B">
      <w:pPr>
        <w:spacing w:after="0" w:line="360" w:lineRule="auto"/>
        <w:jc w:val="both"/>
        <w:rPr>
          <w:rFonts w:ascii="Arial" w:eastAsiaTheme="minorHAnsi" w:hAnsi="Arial" w:cs="Arial"/>
          <w:b/>
          <w:sz w:val="24"/>
          <w:szCs w:val="24"/>
        </w:rPr>
      </w:pPr>
      <w:r w:rsidRPr="0017610B">
        <w:rPr>
          <w:rFonts w:ascii="Arial" w:eastAsiaTheme="minorHAnsi" w:hAnsi="Arial" w:cs="Arial"/>
          <w:b/>
          <w:sz w:val="24"/>
          <w:szCs w:val="24"/>
        </w:rPr>
        <w:lastRenderedPageBreak/>
        <w:t>Salary and Allowances</w:t>
      </w:r>
    </w:p>
    <w:p w:rsidR="0017610B" w:rsidRPr="0017610B" w:rsidRDefault="0017610B" w:rsidP="0017610B">
      <w:pPr>
        <w:spacing w:after="0" w:line="360" w:lineRule="auto"/>
        <w:jc w:val="both"/>
        <w:rPr>
          <w:rFonts w:ascii="Arial" w:eastAsiaTheme="minorHAnsi" w:hAnsi="Arial" w:cs="Arial"/>
          <w:b/>
          <w:sz w:val="24"/>
          <w:szCs w:val="24"/>
        </w:rPr>
      </w:pPr>
    </w:p>
    <w:p w:rsidR="0017610B" w:rsidRPr="0017610B" w:rsidRDefault="0017610B" w:rsidP="0017610B">
      <w:pPr>
        <w:spacing w:after="0" w:line="360" w:lineRule="auto"/>
        <w:jc w:val="both"/>
        <w:rPr>
          <w:rFonts w:ascii="Arial" w:eastAsiaTheme="minorHAnsi" w:hAnsi="Arial" w:cs="Arial"/>
          <w:b/>
        </w:rPr>
      </w:pPr>
      <w:r w:rsidRPr="0017610B">
        <w:rPr>
          <w:noProof/>
        </w:rPr>
        <w:drawing>
          <wp:anchor distT="0" distB="0" distL="114300" distR="114300" simplePos="0" relativeHeight="251693056" behindDoc="0" locked="0" layoutInCell="1" allowOverlap="1" wp14:anchorId="43D3BDAF" wp14:editId="2D20AF61">
            <wp:simplePos x="0" y="0"/>
            <wp:positionH relativeFrom="margin">
              <wp:posOffset>866775</wp:posOffset>
            </wp:positionH>
            <wp:positionV relativeFrom="paragraph">
              <wp:posOffset>165735</wp:posOffset>
            </wp:positionV>
            <wp:extent cx="4572000" cy="2743200"/>
            <wp:effectExtent l="0" t="0" r="9525" b="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2: Trend Analysis of Salary and Allowances</w:t>
      </w: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rPr>
      </w:pPr>
      <w:r w:rsidRPr="0017610B">
        <w:rPr>
          <w:rFonts w:ascii="Arial" w:eastAsia="Times New Roman" w:hAnsi="Arial" w:cs="Arial"/>
          <w:sz w:val="24"/>
        </w:rPr>
        <w:t>It was seen in the trend analysis that salary and allowances increased many times during the study period, especially in 2022. Workforce expansion, annual salary increases, inflation and workforce benefits are the true drivers of more significant human costs. A human capital investor often helps performance with payroll and productivity, however onward inflation of people costs surely only adds to the fixed operating cost base the bank has to maintain going forward. So, the extent to which operations are cost-efficient and effective is dependent on correctly balancing HR costs with revenue generation.</w:t>
      </w:r>
    </w:p>
    <w:p w:rsidR="0017610B" w:rsidRPr="0017610B" w:rsidRDefault="0017610B" w:rsidP="0017610B">
      <w:pPr>
        <w:spacing w:after="0" w:line="360" w:lineRule="auto"/>
        <w:jc w:val="both"/>
        <w:rPr>
          <w:rFonts w:ascii="Arial" w:eastAsia="Times New Roman" w:hAnsi="Arial" w:cs="Arial"/>
          <w:color w:val="FF0000"/>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r w:rsidRPr="0017610B">
        <w:rPr>
          <w:rFonts w:ascii="Arial" w:eastAsiaTheme="minorHAnsi" w:hAnsi="Arial" w:cs="Arial"/>
          <w:b/>
          <w:sz w:val="24"/>
          <w:szCs w:val="24"/>
        </w:rPr>
        <w:lastRenderedPageBreak/>
        <w:t>Rent, Taxes, Insurance, Electricity etc.</w:t>
      </w: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r w:rsidRPr="0017610B">
        <w:rPr>
          <w:noProof/>
        </w:rPr>
        <w:drawing>
          <wp:anchor distT="0" distB="0" distL="114300" distR="114300" simplePos="0" relativeHeight="251694080" behindDoc="0" locked="0" layoutInCell="1" allowOverlap="1" wp14:anchorId="59F4D6AE" wp14:editId="20DCC521">
            <wp:simplePos x="0" y="0"/>
            <wp:positionH relativeFrom="column">
              <wp:posOffset>828675</wp:posOffset>
            </wp:positionH>
            <wp:positionV relativeFrom="paragraph">
              <wp:posOffset>141605</wp:posOffset>
            </wp:positionV>
            <wp:extent cx="4572000" cy="2743200"/>
            <wp:effectExtent l="0" t="0" r="9525" b="0"/>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heme="minorHAnsi" w:hAnsi="Arial" w:cs="Arial"/>
          <w:b/>
          <w:sz w:val="24"/>
          <w:szCs w:val="24"/>
        </w:rPr>
      </w:pPr>
    </w:p>
    <w:p w:rsidR="0017610B" w:rsidRPr="0017610B" w:rsidRDefault="0017610B" w:rsidP="0017610B">
      <w:pPr>
        <w:spacing w:after="0"/>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3: Trend Analysis of Rent, Taxes, Insurance, Electricity etc.</w:t>
      </w: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This expense category increased at the highest rate over the course of the study, which implies a rising rate of operating overhead. The rise can also be attributed to expanding branches, rising costs of utilities and other infrastructure. These have enhanced operational capacity and business expansion but added to the pressures of higher costs. Hence competent monitoring of these overhead expenses is crucial to continue cost efficiency and to ensure that operational scale enhances performance efficiencies.</w:t>
      </w: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E04699" w:rsidRDefault="00E04699"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heme="minorHAnsi" w:hAnsi="Arial" w:cs="Arial"/>
          <w:b/>
          <w:sz w:val="24"/>
          <w:szCs w:val="24"/>
        </w:rPr>
      </w:pPr>
      <w:r w:rsidRPr="0017610B">
        <w:rPr>
          <w:rFonts w:ascii="Arial" w:eastAsiaTheme="minorHAnsi" w:hAnsi="Arial" w:cs="Arial"/>
          <w:b/>
          <w:sz w:val="24"/>
          <w:szCs w:val="24"/>
        </w:rPr>
        <w:lastRenderedPageBreak/>
        <w:t>Stationery, Printing, Advertisement etc.</w:t>
      </w:r>
    </w:p>
    <w:p w:rsidR="0017610B" w:rsidRPr="0017610B" w:rsidRDefault="0017610B" w:rsidP="0017610B">
      <w:pPr>
        <w:spacing w:after="160" w:line="360" w:lineRule="auto"/>
        <w:jc w:val="both"/>
        <w:rPr>
          <w:rFonts w:ascii="Arial" w:eastAsiaTheme="minorHAnsi" w:hAnsi="Arial" w:cs="Arial"/>
          <w:b/>
          <w:sz w:val="24"/>
          <w:szCs w:val="24"/>
        </w:rPr>
      </w:pPr>
      <w:r w:rsidRPr="0017610B">
        <w:rPr>
          <w:noProof/>
        </w:rPr>
        <w:drawing>
          <wp:anchor distT="0" distB="0" distL="114300" distR="114300" simplePos="0" relativeHeight="251695104" behindDoc="0" locked="0" layoutInCell="1" allowOverlap="1" wp14:anchorId="50833663" wp14:editId="54CA6508">
            <wp:simplePos x="0" y="0"/>
            <wp:positionH relativeFrom="column">
              <wp:posOffset>806487</wp:posOffset>
            </wp:positionH>
            <wp:positionV relativeFrom="paragraph">
              <wp:posOffset>234129</wp:posOffset>
            </wp:positionV>
            <wp:extent cx="4572000" cy="2743200"/>
            <wp:effectExtent l="0" t="0" r="0" b="0"/>
            <wp:wrapSquare wrapText="bothSides"/>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4: Trend Analysis of Stationery, Printing, Advertisement etc.</w:t>
      </w:r>
    </w:p>
    <w:p w:rsidR="0017610B" w:rsidRPr="0017610B" w:rsidRDefault="0017610B" w:rsidP="0017610B">
      <w:pPr>
        <w:spacing w:after="0" w:line="360" w:lineRule="auto"/>
        <w:jc w:val="both"/>
        <w:rPr>
          <w:rFonts w:ascii="Arial" w:eastAsia="Times New Roman" w:hAnsi="Arial" w:cs="Arial"/>
          <w:b/>
          <w:sz w:val="24"/>
          <w:szCs w:val="24"/>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Data show</w:t>
      </w:r>
      <w:r w:rsidR="003756E8">
        <w:rPr>
          <w:rFonts w:ascii="Arial" w:eastAsia="Times New Roman" w:hAnsi="Arial" w:cs="Arial"/>
          <w:sz w:val="24"/>
          <w:szCs w:val="24"/>
        </w:rPr>
        <w:t>ed increases in time and money</w:t>
      </w:r>
      <w:r w:rsidRPr="0017610B">
        <w:rPr>
          <w:rFonts w:ascii="Arial" w:eastAsia="Times New Roman" w:hAnsi="Arial" w:cs="Arial"/>
          <w:sz w:val="24"/>
          <w:szCs w:val="24"/>
        </w:rPr>
        <w:t xml:space="preserve"> spent for stationery, printing and advertising throughout the course of the study. This trend reflects higher spending on advertising campaigns, marketing initiatives, and administrative tasks. Although these costs can increase client recognition and support scale up, their rapid growth also increases any operating expenses. Hence these expenses should be monitored properly so that benefits outweigh the additional costs to enhance operational efficiency and cost effectiveness.</w:t>
      </w: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heme="minorHAnsi" w:hAnsi="Arial" w:cs="Arial"/>
          <w:b/>
          <w:sz w:val="24"/>
          <w:szCs w:val="24"/>
        </w:rPr>
      </w:pPr>
      <w:r w:rsidRPr="0017610B">
        <w:rPr>
          <w:rFonts w:ascii="Arial" w:eastAsiaTheme="minorHAnsi" w:hAnsi="Arial" w:cs="Arial"/>
          <w:b/>
          <w:sz w:val="24"/>
          <w:szCs w:val="24"/>
        </w:rPr>
        <w:lastRenderedPageBreak/>
        <w:t>Depreciation and Repairs of Bank’s Assets</w:t>
      </w:r>
    </w:p>
    <w:p w:rsidR="0017610B" w:rsidRPr="0017610B" w:rsidRDefault="0017610B" w:rsidP="0017610B">
      <w:pPr>
        <w:spacing w:after="160" w:line="360" w:lineRule="auto"/>
        <w:jc w:val="center"/>
        <w:rPr>
          <w:rFonts w:ascii="Arial" w:eastAsiaTheme="minorHAnsi" w:hAnsi="Arial" w:cs="Arial"/>
          <w:b/>
          <w:sz w:val="24"/>
          <w:szCs w:val="24"/>
        </w:rPr>
      </w:pPr>
      <w:r w:rsidRPr="0017610B">
        <w:rPr>
          <w:noProof/>
        </w:rPr>
        <w:drawing>
          <wp:anchor distT="0" distB="0" distL="114300" distR="114300" simplePos="0" relativeHeight="251697152" behindDoc="0" locked="0" layoutInCell="1" allowOverlap="1" wp14:anchorId="7392C16A" wp14:editId="6012F3B8">
            <wp:simplePos x="0" y="0"/>
            <wp:positionH relativeFrom="column">
              <wp:posOffset>579796</wp:posOffset>
            </wp:positionH>
            <wp:positionV relativeFrom="paragraph">
              <wp:posOffset>166513</wp:posOffset>
            </wp:positionV>
            <wp:extent cx="4695825" cy="2743200"/>
            <wp:effectExtent l="0" t="0" r="9525" b="0"/>
            <wp:wrapSquare wrapText="bothSides"/>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240" w:lineRule="auto"/>
        <w:jc w:val="center"/>
        <w:rPr>
          <w:rFonts w:ascii="Arial" w:eastAsiaTheme="minorHAnsi" w:hAnsi="Arial" w:cs="Arial"/>
          <w:b/>
        </w:rPr>
      </w:pPr>
    </w:p>
    <w:p w:rsidR="0017610B" w:rsidRPr="0017610B" w:rsidRDefault="0017610B" w:rsidP="0017610B">
      <w:pPr>
        <w:spacing w:after="0" w:line="240" w:lineRule="auto"/>
        <w:jc w:val="center"/>
        <w:rPr>
          <w:rFonts w:ascii="Arial" w:eastAsiaTheme="minorHAnsi" w:hAnsi="Arial" w:cs="Arial"/>
          <w:b/>
        </w:rPr>
      </w:pPr>
      <w:r w:rsidRPr="0017610B">
        <w:rPr>
          <w:rFonts w:ascii="Arial" w:eastAsiaTheme="minorHAnsi" w:hAnsi="Arial" w:cs="Arial"/>
          <w:b/>
        </w:rPr>
        <w:t>Figure 5: Trend Analysis of Depreciation and Repairs of Bank’s Assets</w:t>
      </w:r>
    </w:p>
    <w:p w:rsidR="0017610B" w:rsidRPr="0017610B" w:rsidRDefault="0017610B" w:rsidP="0017610B">
      <w:pPr>
        <w:spacing w:after="0" w:line="360" w:lineRule="auto"/>
        <w:jc w:val="both"/>
        <w:rPr>
          <w:rFonts w:ascii="Arial" w:eastAsia="Times New Roman" w:hAnsi="Arial" w:cs="Arial"/>
          <w:b/>
          <w:sz w:val="24"/>
          <w:szCs w:val="24"/>
        </w:rPr>
      </w:pPr>
    </w:p>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heme="minorHAnsi" w:hAnsi="Arial" w:cs="Arial"/>
          <w:sz w:val="24"/>
          <w:szCs w:val="24"/>
        </w:rPr>
        <w:t>Depreciation and repair costs changed ever so slightly over the period studied. This trend exhibits that the fixed assets of the bank are fully utilized and optimally managed. An ability to keep annual asset-related spending stable indicates that the bank has not only managed to preserve its operating infrastructure but also avoided significant increases in maintenance costs, enabling it to improve its operational efficiency.</w:t>
      </w: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p>
    <w:p w:rsidR="0017610B" w:rsidRDefault="0017610B" w:rsidP="0017610B">
      <w:pPr>
        <w:spacing w:after="160" w:line="360" w:lineRule="auto"/>
        <w:jc w:val="both"/>
        <w:rPr>
          <w:rFonts w:ascii="Arial" w:eastAsiaTheme="minorHAnsi" w:hAnsi="Arial" w:cs="Arial"/>
          <w:b/>
          <w:sz w:val="24"/>
          <w:szCs w:val="24"/>
        </w:rPr>
      </w:pPr>
    </w:p>
    <w:p w:rsidR="00E04699" w:rsidRDefault="00E04699" w:rsidP="0017610B">
      <w:pPr>
        <w:spacing w:after="160" w:line="360" w:lineRule="auto"/>
        <w:jc w:val="both"/>
        <w:rPr>
          <w:rFonts w:ascii="Arial" w:eastAsiaTheme="minorHAnsi" w:hAnsi="Arial" w:cs="Arial"/>
          <w:b/>
          <w:sz w:val="24"/>
          <w:szCs w:val="24"/>
        </w:rPr>
      </w:pPr>
    </w:p>
    <w:p w:rsidR="00E04699" w:rsidRPr="0017610B" w:rsidRDefault="00E04699"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b/>
          <w:sz w:val="24"/>
          <w:szCs w:val="24"/>
        </w:rPr>
      </w:pPr>
      <w:r w:rsidRPr="0017610B">
        <w:rPr>
          <w:rFonts w:ascii="Arial" w:eastAsiaTheme="minorHAnsi" w:hAnsi="Arial" w:cs="Arial"/>
          <w:b/>
          <w:sz w:val="24"/>
          <w:szCs w:val="24"/>
        </w:rPr>
        <w:lastRenderedPageBreak/>
        <w:t>Total Operating Expenses</w:t>
      </w:r>
    </w:p>
    <w:p w:rsidR="0017610B" w:rsidRPr="0017610B" w:rsidRDefault="0017610B" w:rsidP="0017610B">
      <w:pPr>
        <w:spacing w:after="160" w:line="360" w:lineRule="auto"/>
        <w:jc w:val="both"/>
        <w:rPr>
          <w:rFonts w:ascii="Arial" w:eastAsiaTheme="minorHAnsi" w:hAnsi="Arial" w:cs="Arial"/>
          <w:b/>
          <w:sz w:val="24"/>
          <w:szCs w:val="24"/>
        </w:rPr>
      </w:pPr>
      <w:r w:rsidRPr="0017610B">
        <w:rPr>
          <w:noProof/>
        </w:rPr>
        <w:drawing>
          <wp:anchor distT="0" distB="0" distL="114300" distR="114300" simplePos="0" relativeHeight="251698176" behindDoc="0" locked="0" layoutInCell="1" allowOverlap="1" wp14:anchorId="521CCF8E" wp14:editId="36536223">
            <wp:simplePos x="0" y="0"/>
            <wp:positionH relativeFrom="margin">
              <wp:align>center</wp:align>
            </wp:positionH>
            <wp:positionV relativeFrom="paragraph">
              <wp:posOffset>185728</wp:posOffset>
            </wp:positionV>
            <wp:extent cx="4572000" cy="2743200"/>
            <wp:effectExtent l="0" t="0" r="0" b="0"/>
            <wp:wrapSquare wrapText="bothSides"/>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17610B" w:rsidRPr="0017610B" w:rsidRDefault="0017610B" w:rsidP="0017610B">
      <w:pPr>
        <w:spacing w:after="160" w:line="360" w:lineRule="auto"/>
        <w:jc w:val="center"/>
        <w:rPr>
          <w:rFonts w:ascii="Arial" w:eastAsiaTheme="minorHAnsi" w:hAnsi="Arial" w:cs="Arial"/>
          <w:b/>
          <w:sz w:val="24"/>
          <w:szCs w:val="24"/>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6: Trend Analysis of Total Operating Expenses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The trend analysis shows that total operating expenses generally tend to rise during the research period. The increase was primarily driven by higher employee salaries, administrative expenses and spending related to infrastructure. While they may represent expansion of businesses and growth of operations, these expenditures increase the burden on cost structure for any bank. Sustained increases in costs of service delivery for which income does not rise dominantly reduce cost-effectiveness and have detrimental effects on operational performance. Therefore, the maintenance of operational efficiency and far-reaching profitability continues to hinge on effective cost management.</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501183"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56" w:name="_Toc235330092"/>
      <w:r>
        <w:rPr>
          <w:rFonts w:ascii="Arial" w:eastAsia="Times New Roman" w:hAnsi="Arial"/>
          <w:b/>
          <w:bCs/>
          <w:color w:val="44546A" w:themeColor="text2"/>
          <w:sz w:val="24"/>
          <w:szCs w:val="27"/>
        </w:rPr>
        <w:lastRenderedPageBreak/>
        <w:t xml:space="preserve">4.2.2 </w:t>
      </w:r>
      <w:r w:rsidR="0017610B" w:rsidRPr="0017610B">
        <w:rPr>
          <w:rFonts w:ascii="Arial" w:eastAsia="Times New Roman" w:hAnsi="Arial"/>
          <w:b/>
          <w:bCs/>
          <w:color w:val="44546A" w:themeColor="text2"/>
          <w:sz w:val="24"/>
          <w:szCs w:val="27"/>
        </w:rPr>
        <w:t>Assessment of Cost Efficiency Performance Through Ratios</w:t>
      </w:r>
      <w:bookmarkEnd w:id="56"/>
      <w:r w:rsidR="0017610B" w:rsidRPr="0017610B">
        <w:rPr>
          <w:rFonts w:ascii="Arial" w:eastAsia="Times New Roman" w:hAnsi="Arial"/>
          <w:b/>
          <w:bCs/>
          <w:color w:val="44546A" w:themeColor="text2"/>
          <w:sz w:val="24"/>
          <w:szCs w:val="27"/>
        </w:rPr>
        <w:t xml:space="preserve"> </w:t>
      </w:r>
    </w:p>
    <w:p w:rsidR="0017610B" w:rsidRPr="0017610B" w:rsidRDefault="0017610B" w:rsidP="00FF16F9">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The ratio analysis over cost efficiency indicates how well Dhaka Bank PLC can manage its operating expenses in relation to: income, assets and employee productivity during the research period. It provides an overview of how efficiently the bank utilizes resources to facilitate its operations on a day-to-day basis. The study showcases a mixed picture amongst the studied efficiency ratios. The cost-to-income ratio improved, indicating better control over operational expenses in relation to income in the latest periods. Also, revenue per employee is on the rise, a sign of better worker productivity.</w:t>
      </w:r>
    </w:p>
    <w:p w:rsidR="0017610B" w:rsidRPr="0017610B" w:rsidRDefault="0017610B" w:rsidP="00FF16F9">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However, A few signs also indicate that pressure on costs is rising. It also represents a high burden of operational cost per employee because the share of personnel cost ratio shows an increasing trend in coming quarters. Divergences in the capital-asset ratio imply uneven efficiency of asset use.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b/>
          <w:sz w:val="24"/>
          <w:szCs w:val="24"/>
        </w:rPr>
        <w:lastRenderedPageBreak/>
        <w:t xml:space="preserve">Cost-to-Income Ratio (CIR): </w:t>
      </w:r>
      <w:r w:rsidRPr="0017610B">
        <w:rPr>
          <w:rFonts w:ascii="Arial" w:eastAsiaTheme="minorHAnsi" w:hAnsi="Arial" w:cs="Arial"/>
          <w:sz w:val="24"/>
          <w:szCs w:val="24"/>
        </w:rPr>
        <w:t>The Cost-to-Income Ratio (CIR) is expressed in percentage terms, which indicates how much operating expenses it costs to generate one Kenyan Shilling of operating income. The ratio represents a functional measure of a bank's efficiency, with lower values representing greater cost efficiency and control over operating expenses.</w:t>
      </w:r>
    </w:p>
    <w:p w:rsidR="0017610B" w:rsidRPr="0017610B" w:rsidRDefault="0017610B" w:rsidP="0017610B">
      <w:pPr>
        <w:spacing w:after="160" w:line="360" w:lineRule="auto"/>
        <w:jc w:val="center"/>
        <w:rPr>
          <w:rFonts w:ascii="Arial" w:eastAsiaTheme="minorHAnsi" w:hAnsi="Arial" w:cs="Arial"/>
          <w:b/>
          <w:szCs w:val="24"/>
        </w:rPr>
      </w:pPr>
      <w:r w:rsidRPr="0017610B">
        <w:rPr>
          <w:rFonts w:ascii="Arial" w:eastAsiaTheme="minorHAnsi" w:hAnsi="Arial" w:cs="Arial"/>
          <w:b/>
          <w:szCs w:val="24"/>
        </w:rPr>
        <w:t>Table 1: Cost-to-Income Ratio (CIR) Over the Years 2020-2024</w:t>
      </w:r>
    </w:p>
    <w:tbl>
      <w:tblPr>
        <w:tblStyle w:val="GridTable4-Accent5"/>
        <w:tblW w:w="9343" w:type="dxa"/>
        <w:tblLook w:val="04A0" w:firstRow="1" w:lastRow="0" w:firstColumn="1" w:lastColumn="0" w:noHBand="0" w:noVBand="1"/>
      </w:tblPr>
      <w:tblGrid>
        <w:gridCol w:w="3068"/>
        <w:gridCol w:w="1255"/>
        <w:gridCol w:w="1255"/>
        <w:gridCol w:w="1255"/>
        <w:gridCol w:w="1255"/>
        <w:gridCol w:w="1255"/>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3068"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25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25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25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25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25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068" w:type="dxa"/>
            <w:noWrap/>
            <w:hideMark/>
          </w:tcPr>
          <w:p w:rsidR="0017610B" w:rsidRPr="00E04699" w:rsidRDefault="0017610B" w:rsidP="0017610B">
            <w:pPr>
              <w:spacing w:after="0" w:line="360" w:lineRule="auto"/>
              <w:jc w:val="both"/>
              <w:rPr>
                <w:rFonts w:ascii="Arial" w:eastAsia="Times New Roman" w:hAnsi="Arial" w:cs="Arial"/>
                <w:color w:val="000000"/>
                <w:sz w:val="24"/>
                <w:szCs w:val="24"/>
              </w:rPr>
            </w:pPr>
            <w:r w:rsidRPr="00E04699">
              <w:rPr>
                <w:rFonts w:ascii="Arial" w:eastAsia="Times New Roman" w:hAnsi="Arial" w:cs="Arial"/>
                <w:color w:val="000000"/>
                <w:sz w:val="24"/>
                <w:szCs w:val="24"/>
              </w:rPr>
              <w:t>Cost-to-Income Ratio</w:t>
            </w:r>
          </w:p>
        </w:tc>
        <w:tc>
          <w:tcPr>
            <w:tcW w:w="1255" w:type="dxa"/>
            <w:noWrap/>
            <w:hideMark/>
          </w:tcPr>
          <w:p w:rsidR="0017610B" w:rsidRPr="00E04699"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E04699">
              <w:rPr>
                <w:rFonts w:ascii="Arial" w:eastAsia="Times New Roman" w:hAnsi="Arial" w:cs="Arial"/>
                <w:b/>
                <w:color w:val="000000"/>
                <w:sz w:val="24"/>
                <w:szCs w:val="24"/>
              </w:rPr>
              <w:t>49%</w:t>
            </w:r>
          </w:p>
        </w:tc>
        <w:tc>
          <w:tcPr>
            <w:tcW w:w="1255" w:type="dxa"/>
            <w:noWrap/>
            <w:hideMark/>
          </w:tcPr>
          <w:p w:rsidR="0017610B" w:rsidRPr="00E04699"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E04699">
              <w:rPr>
                <w:rFonts w:ascii="Arial" w:eastAsia="Times New Roman" w:hAnsi="Arial" w:cs="Arial"/>
                <w:b/>
                <w:color w:val="000000"/>
                <w:sz w:val="24"/>
                <w:szCs w:val="24"/>
              </w:rPr>
              <w:t>43%</w:t>
            </w:r>
          </w:p>
        </w:tc>
        <w:tc>
          <w:tcPr>
            <w:tcW w:w="1255" w:type="dxa"/>
            <w:noWrap/>
            <w:hideMark/>
          </w:tcPr>
          <w:p w:rsidR="0017610B" w:rsidRPr="00E04699"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E04699">
              <w:rPr>
                <w:rFonts w:ascii="Arial" w:eastAsia="Times New Roman" w:hAnsi="Arial" w:cs="Arial"/>
                <w:b/>
                <w:color w:val="000000"/>
                <w:sz w:val="24"/>
                <w:szCs w:val="24"/>
              </w:rPr>
              <w:t>49%</w:t>
            </w:r>
          </w:p>
        </w:tc>
        <w:tc>
          <w:tcPr>
            <w:tcW w:w="1255" w:type="dxa"/>
            <w:noWrap/>
            <w:hideMark/>
          </w:tcPr>
          <w:p w:rsidR="0017610B" w:rsidRPr="00E04699"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E04699">
              <w:rPr>
                <w:rFonts w:ascii="Arial" w:eastAsia="Times New Roman" w:hAnsi="Arial" w:cs="Arial"/>
                <w:b/>
                <w:color w:val="000000"/>
                <w:sz w:val="24"/>
                <w:szCs w:val="24"/>
              </w:rPr>
              <w:t>44%</w:t>
            </w:r>
          </w:p>
        </w:tc>
        <w:tc>
          <w:tcPr>
            <w:tcW w:w="1255" w:type="dxa"/>
            <w:noWrap/>
            <w:hideMark/>
          </w:tcPr>
          <w:p w:rsidR="0017610B" w:rsidRPr="00E04699"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E04699">
              <w:rPr>
                <w:rFonts w:ascii="Arial" w:eastAsia="Times New Roman" w:hAnsi="Arial" w:cs="Arial"/>
                <w:b/>
                <w:color w:val="000000"/>
                <w:sz w:val="24"/>
                <w:szCs w:val="24"/>
              </w:rPr>
              <w:t>41%</w:t>
            </w:r>
          </w:p>
        </w:tc>
      </w:tr>
    </w:tbl>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Analysis of Cost-to-Income Ratio for Dhaka Bank PLC indicates that while the trend has been fluctuating, it improved over time. It first falls which denotes components having a better operational efficiency and cost control ability in terms of income generation. In the next period though, a temporary rise is noted where operating expenses grew more than the growth in operating profits during this part.</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In the subsequent periods, however, the ratio further declines, heading with a series of reductions into its trough at the end of the study. This less mobile suggests that the bank has strengthened cost management and operational efficiency in recent years.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noProof/>
          <w:sz w:val="24"/>
          <w:szCs w:val="24"/>
        </w:rPr>
        <w:drawing>
          <wp:anchor distT="0" distB="0" distL="114300" distR="114300" simplePos="0" relativeHeight="251699200" behindDoc="1" locked="0" layoutInCell="1" allowOverlap="1" wp14:anchorId="37E8B39B" wp14:editId="753F0172">
            <wp:simplePos x="0" y="0"/>
            <wp:positionH relativeFrom="margin">
              <wp:align>center</wp:align>
            </wp:positionH>
            <wp:positionV relativeFrom="paragraph">
              <wp:posOffset>9525</wp:posOffset>
            </wp:positionV>
            <wp:extent cx="4572000" cy="2743200"/>
            <wp:effectExtent l="0" t="0" r="0" b="0"/>
            <wp:wrapTight wrapText="bothSides">
              <wp:wrapPolygon edited="0">
                <wp:start x="0" y="0"/>
                <wp:lineTo x="0" y="21450"/>
                <wp:lineTo x="21510" y="21450"/>
                <wp:lineTo x="21510" y="0"/>
                <wp:lineTo x="0" y="0"/>
              </wp:wrapPolygon>
            </wp:wrapTight>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V relativeFrom="margin">
              <wp14:pctHeight>0</wp14:pctHeight>
            </wp14:sizeRelV>
          </wp:anchor>
        </w:drawing>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240" w:lineRule="auto"/>
        <w:rPr>
          <w:rFonts w:ascii="Arial" w:eastAsia="Times New Roman" w:hAnsi="Arial" w:cs="Arial"/>
          <w:sz w:val="24"/>
          <w:szCs w:val="24"/>
        </w:rPr>
      </w:pPr>
    </w:p>
    <w:p w:rsidR="0017610B" w:rsidRPr="0017610B" w:rsidRDefault="0017610B" w:rsidP="0017610B">
      <w:pPr>
        <w:spacing w:after="160" w:line="360" w:lineRule="auto"/>
        <w:jc w:val="center"/>
        <w:rPr>
          <w:rFonts w:ascii="Arial" w:eastAsiaTheme="minorHAnsi" w:hAnsi="Arial" w:cs="Arial"/>
          <w:b/>
        </w:rPr>
      </w:pPr>
      <w:r w:rsidRPr="0017610B">
        <w:rPr>
          <w:rFonts w:ascii="Arial" w:eastAsiaTheme="minorHAnsi" w:hAnsi="Arial" w:cs="Arial"/>
          <w:b/>
        </w:rPr>
        <w:t>Figure 7: Cost-to-Income Ratio (CIR) Ratio</w:t>
      </w: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b/>
          <w:sz w:val="24"/>
          <w:szCs w:val="24"/>
        </w:rPr>
        <w:lastRenderedPageBreak/>
        <w:t xml:space="preserve">Revenue per Employee: </w:t>
      </w:r>
      <w:r w:rsidRPr="0017610B">
        <w:rPr>
          <w:rFonts w:ascii="Arial" w:eastAsiaTheme="minorHAnsi" w:hAnsi="Arial" w:cs="Arial"/>
          <w:sz w:val="24"/>
          <w:szCs w:val="24"/>
        </w:rPr>
        <w:t>It represents how much each bank employee is earning. This indicates operational efficiency and employee productivity, where a high ratio relative to revenue produced is indicative of better utilization of human capital.</w:t>
      </w:r>
    </w:p>
    <w:p w:rsidR="0017610B" w:rsidRPr="0017610B" w:rsidRDefault="0017610B" w:rsidP="0017610B">
      <w:pPr>
        <w:spacing w:after="160" w:line="360" w:lineRule="auto"/>
        <w:jc w:val="center"/>
        <w:rPr>
          <w:rFonts w:ascii="Arial" w:eastAsiaTheme="minorHAnsi" w:hAnsi="Arial" w:cs="Arial"/>
          <w:b/>
        </w:rPr>
      </w:pPr>
      <w:r w:rsidRPr="0017610B">
        <w:rPr>
          <w:rFonts w:ascii="Arial" w:eastAsiaTheme="minorHAnsi" w:hAnsi="Arial" w:cs="Arial"/>
          <w:b/>
        </w:rPr>
        <w:t>Table 2: Revenue per Employee Over the Years 2020-2024</w:t>
      </w:r>
    </w:p>
    <w:tbl>
      <w:tblPr>
        <w:tblStyle w:val="GridTable4-Accent5"/>
        <w:tblW w:w="9298" w:type="dxa"/>
        <w:tblLook w:val="04A0" w:firstRow="1" w:lastRow="0" w:firstColumn="1" w:lastColumn="0" w:noHBand="0" w:noVBand="1"/>
      </w:tblPr>
      <w:tblGrid>
        <w:gridCol w:w="3344"/>
        <w:gridCol w:w="978"/>
        <w:gridCol w:w="1244"/>
        <w:gridCol w:w="1244"/>
        <w:gridCol w:w="1244"/>
        <w:gridCol w:w="1244"/>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344"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 Year</w:t>
            </w:r>
          </w:p>
        </w:tc>
        <w:tc>
          <w:tcPr>
            <w:tcW w:w="97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244"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244"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244"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244"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44" w:type="dxa"/>
            <w:noWrap/>
            <w:hideMark/>
          </w:tcPr>
          <w:p w:rsidR="0017610B" w:rsidRPr="00F27DF5" w:rsidRDefault="0017610B" w:rsidP="0017610B">
            <w:pPr>
              <w:spacing w:after="0" w:line="360" w:lineRule="auto"/>
              <w:jc w:val="both"/>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Revenue per Employee</w:t>
            </w:r>
          </w:p>
        </w:tc>
        <w:tc>
          <w:tcPr>
            <w:tcW w:w="97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12.78</w:t>
            </w:r>
          </w:p>
        </w:tc>
        <w:tc>
          <w:tcPr>
            <w:tcW w:w="1244"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10.91</w:t>
            </w:r>
          </w:p>
        </w:tc>
        <w:tc>
          <w:tcPr>
            <w:tcW w:w="1244"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13.30</w:t>
            </w:r>
          </w:p>
        </w:tc>
        <w:tc>
          <w:tcPr>
            <w:tcW w:w="1244"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14.57</w:t>
            </w:r>
          </w:p>
        </w:tc>
        <w:tc>
          <w:tcPr>
            <w:tcW w:w="1244"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19.52</w:t>
            </w:r>
          </w:p>
        </w:tc>
      </w:tr>
    </w:tbl>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The analysis of revenue per employee in the course of the study shows an inconsistent but generally upward trend. Phase one shows a decline in output per worker but this ratio continues to gradually improve in the following periods which indicates a slow recovery of productive levels.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As we can see in the later stage, there was a strong liveliness once again as it reached the zenith of the study period. It shows a great efficient way of human resources management and increase staff productivity with better utilization of resources to make more money. This is suggestive of a higher operational efficiency as recent times.</w:t>
      </w:r>
    </w:p>
    <w:p w:rsidR="0017610B" w:rsidRPr="0017610B" w:rsidRDefault="0017610B" w:rsidP="0017610B">
      <w:pPr>
        <w:spacing w:before="100" w:beforeAutospacing="1" w:after="100" w:afterAutospacing="1" w:line="360" w:lineRule="auto"/>
        <w:jc w:val="center"/>
        <w:rPr>
          <w:rFonts w:ascii="Arial" w:eastAsia="Times New Roman" w:hAnsi="Arial" w:cs="Arial"/>
          <w:sz w:val="24"/>
          <w:szCs w:val="24"/>
        </w:rPr>
      </w:pPr>
      <w:r w:rsidRPr="0017610B">
        <w:rPr>
          <w:rFonts w:ascii="Arial" w:eastAsia="Times New Roman" w:hAnsi="Arial" w:cs="Arial"/>
          <w:noProof/>
          <w:sz w:val="24"/>
          <w:szCs w:val="24"/>
        </w:rPr>
        <w:drawing>
          <wp:inline distT="0" distB="0" distL="0" distR="0" wp14:anchorId="0D275ED7" wp14:editId="3A6E0B4A">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7610B" w:rsidRPr="0017610B" w:rsidRDefault="0017610B" w:rsidP="0017610B">
      <w:pPr>
        <w:spacing w:after="160" w:line="259" w:lineRule="auto"/>
        <w:jc w:val="center"/>
        <w:rPr>
          <w:rFonts w:ascii="Arial" w:eastAsiaTheme="minorHAnsi" w:hAnsi="Arial" w:cs="Arial"/>
          <w:b/>
        </w:rPr>
      </w:pPr>
      <w:r w:rsidRPr="0017610B">
        <w:rPr>
          <w:rFonts w:ascii="Arial" w:eastAsiaTheme="minorHAnsi" w:hAnsi="Arial" w:cs="Arial"/>
          <w:b/>
        </w:rPr>
        <w:t>Figure 8: Revenue per Employee Ratio</w:t>
      </w:r>
    </w:p>
    <w:p w:rsidR="0017610B" w:rsidRPr="0017610B" w:rsidRDefault="0017610B" w:rsidP="0017610B">
      <w:pPr>
        <w:spacing w:after="160" w:line="360" w:lineRule="auto"/>
        <w:jc w:val="both"/>
        <w:rPr>
          <w:rFonts w:ascii="Arial" w:eastAsiaTheme="minorHAnsi" w:hAnsi="Arial" w:cs="Arial"/>
          <w:b/>
          <w:sz w:val="24"/>
          <w:szCs w:val="24"/>
        </w:rPr>
      </w:pP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b/>
          <w:sz w:val="24"/>
          <w:szCs w:val="24"/>
        </w:rPr>
        <w:lastRenderedPageBreak/>
        <w:t xml:space="preserve">Operating Expense per Employee: </w:t>
      </w:r>
      <w:r w:rsidRPr="0017610B">
        <w:rPr>
          <w:rFonts w:ascii="Arial" w:eastAsiaTheme="minorHAnsi" w:hAnsi="Arial" w:cs="Arial"/>
          <w:sz w:val="24"/>
          <w:szCs w:val="24"/>
        </w:rPr>
        <w:t>Operating expense is divided by non-loan employee count to provide a measure of workload and efficiency for the banks. It indicates the effectiveness of cost management related to human resources; a lower ratio indicates better cost efficiency. The analysis reveals a generally upward but volatile tendency over the duration of the study.</w:t>
      </w: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Table 3: Operating Expense per Employee Over the Years 2020-2024</w:t>
      </w:r>
    </w:p>
    <w:tbl>
      <w:tblPr>
        <w:tblStyle w:val="GridTable4-Accent5"/>
        <w:tblW w:w="9336" w:type="dxa"/>
        <w:tblLook w:val="04A0" w:firstRow="1" w:lastRow="0" w:firstColumn="1" w:lastColumn="0" w:noHBand="0" w:noVBand="1"/>
      </w:tblPr>
      <w:tblGrid>
        <w:gridCol w:w="3791"/>
        <w:gridCol w:w="1109"/>
        <w:gridCol w:w="1109"/>
        <w:gridCol w:w="1109"/>
        <w:gridCol w:w="1109"/>
        <w:gridCol w:w="1109"/>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791"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 Year</w:t>
            </w:r>
          </w:p>
        </w:tc>
        <w:tc>
          <w:tcPr>
            <w:tcW w:w="110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10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10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10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10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3791" w:type="dxa"/>
            <w:noWrap/>
            <w:hideMark/>
          </w:tcPr>
          <w:p w:rsidR="0017610B" w:rsidRPr="00F27DF5" w:rsidRDefault="0017610B" w:rsidP="0017610B">
            <w:pPr>
              <w:spacing w:after="0" w:line="360" w:lineRule="auto"/>
              <w:jc w:val="both"/>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Operating Expense per Employee</w:t>
            </w:r>
          </w:p>
        </w:tc>
        <w:tc>
          <w:tcPr>
            <w:tcW w:w="110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2.62</w:t>
            </w:r>
          </w:p>
        </w:tc>
        <w:tc>
          <w:tcPr>
            <w:tcW w:w="110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2.45</w:t>
            </w:r>
          </w:p>
        </w:tc>
        <w:tc>
          <w:tcPr>
            <w:tcW w:w="110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3.33</w:t>
            </w:r>
          </w:p>
        </w:tc>
        <w:tc>
          <w:tcPr>
            <w:tcW w:w="110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3.20</w:t>
            </w:r>
          </w:p>
        </w:tc>
        <w:tc>
          <w:tcPr>
            <w:tcW w:w="110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3.75</w:t>
            </w:r>
          </w:p>
        </w:tc>
      </w:tr>
    </w:tbl>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hAnsi="Arial" w:cs="Arial"/>
        </w:rPr>
      </w:pPr>
      <w:r w:rsidRPr="0017610B">
        <w:rPr>
          <w:rFonts w:ascii="Arial" w:eastAsia="Times New Roman" w:hAnsi="Arial" w:cs="Arial"/>
          <w:sz w:val="24"/>
          <w:szCs w:val="24"/>
        </w:rPr>
        <w:t xml:space="preserve">The </w:t>
      </w:r>
      <w:r w:rsidRPr="0017610B">
        <w:rPr>
          <w:rFonts w:ascii="Arial" w:hAnsi="Arial" w:cs="Arial"/>
        </w:rPr>
        <w:t>ratio decreases in the first stage, indicating that operating expenses linked with employees are more controllable. Though the first few quarters appear to show a slight improvement, notice how there is an identifiable rise in later periods that suggests per-employee pressure on operating expenses are becoming more pronounced.</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Even though it declines slightly during one middle period, the ratio increases again in the later period to its highest level. This trend suggests that operating costs per employee have increased over time, most likely due to the growing volume of operations and rising human resource expenditures. In general, though, operational efficiency has never been more cost-conscious.</w:t>
      </w:r>
    </w:p>
    <w:p w:rsidR="0017610B" w:rsidRPr="0017610B" w:rsidRDefault="0017610B" w:rsidP="0017610B">
      <w:pPr>
        <w:spacing w:before="100" w:beforeAutospacing="1" w:after="100" w:afterAutospacing="1" w:line="360" w:lineRule="auto"/>
        <w:jc w:val="center"/>
        <w:rPr>
          <w:rFonts w:ascii="Arial" w:eastAsia="Times New Roman" w:hAnsi="Arial" w:cs="Arial"/>
          <w:sz w:val="24"/>
          <w:szCs w:val="24"/>
        </w:rPr>
      </w:pPr>
      <w:r w:rsidRPr="0017610B">
        <w:rPr>
          <w:rFonts w:ascii="Arial" w:eastAsia="Times New Roman" w:hAnsi="Arial" w:cs="Arial"/>
          <w:noProof/>
          <w:sz w:val="24"/>
          <w:szCs w:val="24"/>
        </w:rPr>
        <w:drawing>
          <wp:inline distT="0" distB="0" distL="0" distR="0" wp14:anchorId="2AB3DDAA" wp14:editId="514B9D0C">
            <wp:extent cx="4267200" cy="2375535"/>
            <wp:effectExtent l="0" t="0" r="0" b="571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7610B" w:rsidRPr="0017610B" w:rsidRDefault="0017610B" w:rsidP="0017610B">
      <w:pPr>
        <w:spacing w:after="160" w:line="259" w:lineRule="auto"/>
        <w:jc w:val="center"/>
        <w:rPr>
          <w:rFonts w:ascii="Arial" w:eastAsiaTheme="minorHAnsi" w:hAnsi="Arial" w:cs="Arial"/>
          <w:b/>
        </w:rPr>
      </w:pPr>
      <w:r w:rsidRPr="0017610B">
        <w:rPr>
          <w:rFonts w:ascii="Arial" w:eastAsiaTheme="minorHAnsi" w:hAnsi="Arial" w:cs="Arial"/>
          <w:b/>
        </w:rPr>
        <w:t>Figure 9: Operating Expense per Employee Ratio</w:t>
      </w: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b/>
          <w:sz w:val="24"/>
          <w:szCs w:val="24"/>
        </w:rPr>
        <w:lastRenderedPageBreak/>
        <w:t xml:space="preserve">Cost-to-Assets Ratio: </w:t>
      </w:r>
      <w:r w:rsidRPr="0017610B">
        <w:rPr>
          <w:rFonts w:ascii="Arial" w:eastAsiaTheme="minorHAnsi" w:hAnsi="Arial" w:cs="Arial"/>
          <w:sz w:val="24"/>
          <w:szCs w:val="24"/>
        </w:rPr>
        <w:t>The cost-to-assets ratio is the operating expenses made against its total assets. This indicates the bank's operating efficiency at utilizing its base of revenues, or in this case assets. A lower ratio signifies better asset utilization and efficient management of costs.</w:t>
      </w:r>
    </w:p>
    <w:p w:rsidR="0017610B" w:rsidRPr="0017610B" w:rsidRDefault="0017610B" w:rsidP="00F27DF5">
      <w:pPr>
        <w:spacing w:after="160" w:line="360" w:lineRule="auto"/>
        <w:jc w:val="center"/>
        <w:rPr>
          <w:rFonts w:ascii="Arial" w:eastAsiaTheme="minorHAnsi" w:hAnsi="Arial" w:cs="Arial"/>
          <w:b/>
        </w:rPr>
      </w:pPr>
      <w:r w:rsidRPr="0017610B">
        <w:rPr>
          <w:rFonts w:ascii="Arial" w:eastAsiaTheme="minorHAnsi" w:hAnsi="Arial" w:cs="Arial"/>
          <w:b/>
        </w:rPr>
        <w:t>Table 4: Cost-to-Assets Ratio Over the Years 2020-2024</w:t>
      </w:r>
    </w:p>
    <w:tbl>
      <w:tblPr>
        <w:tblStyle w:val="GridTable4-Accent5"/>
        <w:tblW w:w="9410" w:type="dxa"/>
        <w:tblLook w:val="04A0" w:firstRow="1" w:lastRow="0" w:firstColumn="1" w:lastColumn="0" w:noHBand="0" w:noVBand="1"/>
      </w:tblPr>
      <w:tblGrid>
        <w:gridCol w:w="3820"/>
        <w:gridCol w:w="1118"/>
        <w:gridCol w:w="1118"/>
        <w:gridCol w:w="1118"/>
        <w:gridCol w:w="1118"/>
        <w:gridCol w:w="1118"/>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820"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 Year</w:t>
            </w:r>
          </w:p>
        </w:tc>
        <w:tc>
          <w:tcPr>
            <w:tcW w:w="111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11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11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11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11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0" w:type="dxa"/>
            <w:noWrap/>
            <w:hideMark/>
          </w:tcPr>
          <w:p w:rsidR="0017610B" w:rsidRPr="00F27DF5" w:rsidRDefault="0017610B" w:rsidP="0017610B">
            <w:pPr>
              <w:spacing w:after="0" w:line="360" w:lineRule="auto"/>
              <w:jc w:val="both"/>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Cost-to-Assets Ratio</w:t>
            </w:r>
          </w:p>
        </w:tc>
        <w:tc>
          <w:tcPr>
            <w:tcW w:w="111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1.68%</w:t>
            </w:r>
          </w:p>
        </w:tc>
        <w:tc>
          <w:tcPr>
            <w:tcW w:w="111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1.47%</w:t>
            </w:r>
          </w:p>
        </w:tc>
        <w:tc>
          <w:tcPr>
            <w:tcW w:w="111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1.90%</w:t>
            </w:r>
          </w:p>
        </w:tc>
        <w:tc>
          <w:tcPr>
            <w:tcW w:w="111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1.68%</w:t>
            </w:r>
          </w:p>
        </w:tc>
        <w:tc>
          <w:tcPr>
            <w:tcW w:w="111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1.72%</w:t>
            </w:r>
          </w:p>
        </w:tc>
      </w:tr>
    </w:tbl>
    <w:p w:rsidR="0017610B" w:rsidRPr="00B6530F" w:rsidRDefault="0017610B" w:rsidP="0017610B">
      <w:pPr>
        <w:spacing w:after="160" w:line="360" w:lineRule="auto"/>
        <w:jc w:val="both"/>
        <w:rPr>
          <w:rFonts w:ascii="Arial" w:hAnsi="Arial" w:cs="Arial"/>
          <w:sz w:val="24"/>
          <w:szCs w:val="24"/>
        </w:rPr>
      </w:pPr>
      <w:r w:rsidRPr="0017610B">
        <w:rPr>
          <w:rFonts w:ascii="Arial" w:eastAsia="Times New Roman" w:hAnsi="Arial" w:cs="Arial"/>
          <w:sz w:val="24"/>
          <w:szCs w:val="24"/>
        </w:rPr>
        <w:br/>
      </w:r>
      <w:r w:rsidRPr="00B6530F">
        <w:rPr>
          <w:rFonts w:ascii="Arial" w:hAnsi="Arial" w:cs="Arial"/>
          <w:sz w:val="24"/>
          <w:szCs w:val="24"/>
        </w:rPr>
        <w:t>During the investigation, the ratio shows a changing trend. The first stage shows a decline which indicates improvement in the management of operating costs relative to asset expansion. The ratio does however, increase in the next period suggesting operational costs grew faster than assets.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Once more, the ratio shows a small improvement late on and this is then followed by a slight increase. In general, the motion is still erratic which demonstrates something is changing in terms of the cost management being efficient. This could indicate that the managed costs were unevenly matched against a bank balance base in the study period.</w:t>
      </w:r>
    </w:p>
    <w:p w:rsidR="0017610B" w:rsidRPr="0017610B" w:rsidRDefault="0017610B" w:rsidP="0017610B">
      <w:pPr>
        <w:spacing w:after="160" w:line="360" w:lineRule="auto"/>
        <w:jc w:val="center"/>
        <w:rPr>
          <w:rFonts w:ascii="Arial" w:eastAsia="Times New Roman" w:hAnsi="Arial" w:cs="Arial"/>
          <w:b/>
          <w:sz w:val="24"/>
          <w:szCs w:val="24"/>
        </w:rPr>
      </w:pPr>
      <w:r w:rsidRPr="0017610B">
        <w:rPr>
          <w:rFonts w:ascii="Arial" w:eastAsia="Times New Roman" w:hAnsi="Arial" w:cs="Arial"/>
          <w:noProof/>
          <w:sz w:val="24"/>
          <w:szCs w:val="24"/>
        </w:rPr>
        <w:drawing>
          <wp:inline distT="0" distB="0" distL="0" distR="0" wp14:anchorId="5CD4AA7A" wp14:editId="659CF158">
            <wp:extent cx="4572000" cy="280035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7610B" w:rsidRPr="0017610B" w:rsidRDefault="0017610B" w:rsidP="0017610B">
      <w:pPr>
        <w:spacing w:before="100" w:beforeAutospacing="1" w:after="100" w:afterAutospacing="1" w:line="360" w:lineRule="auto"/>
        <w:jc w:val="center"/>
        <w:rPr>
          <w:rFonts w:ascii="Arial" w:eastAsia="Times New Roman" w:hAnsi="Arial" w:cs="Arial"/>
          <w:sz w:val="24"/>
          <w:szCs w:val="24"/>
        </w:rPr>
      </w:pPr>
      <w:r w:rsidRPr="0017610B">
        <w:rPr>
          <w:rFonts w:ascii="Arial" w:eastAsia="Times New Roman" w:hAnsi="Arial" w:cs="Arial"/>
          <w:b/>
          <w:sz w:val="24"/>
          <w:szCs w:val="24"/>
        </w:rPr>
        <w:t>Figure 10: Cost-to-Assets Ratio</w:t>
      </w:r>
    </w:p>
    <w:p w:rsidR="0017610B" w:rsidRPr="0017610B" w:rsidRDefault="0017610B" w:rsidP="0017610B">
      <w:pPr>
        <w:spacing w:after="160" w:line="360" w:lineRule="auto"/>
        <w:jc w:val="both"/>
        <w:rPr>
          <w:rFonts w:ascii="Arial" w:eastAsiaTheme="minorHAnsi" w:hAnsi="Arial" w:cs="Arial"/>
          <w:sz w:val="24"/>
          <w:szCs w:val="24"/>
        </w:rPr>
      </w:pPr>
      <w:r w:rsidRPr="0017610B">
        <w:rPr>
          <w:rFonts w:ascii="Arial" w:eastAsiaTheme="minorHAnsi" w:hAnsi="Arial" w:cs="Arial"/>
          <w:b/>
          <w:sz w:val="24"/>
          <w:szCs w:val="24"/>
        </w:rPr>
        <w:lastRenderedPageBreak/>
        <w:t xml:space="preserve">Personnel Cost Ratio: </w:t>
      </w:r>
      <w:r w:rsidRPr="0017610B">
        <w:rPr>
          <w:rFonts w:ascii="Arial" w:eastAsiaTheme="minorHAnsi" w:hAnsi="Arial" w:cs="Arial"/>
          <w:sz w:val="24"/>
          <w:szCs w:val="24"/>
        </w:rPr>
        <w:t>This ratio reflects the share of total operating income used for personnel-related expenses. It indicates the efficiency in managing human resource costs; a lower ratio means more cost effectiveness.</w:t>
      </w:r>
    </w:p>
    <w:p w:rsidR="0017610B" w:rsidRPr="0017610B" w:rsidRDefault="0017610B" w:rsidP="00F27DF5">
      <w:pPr>
        <w:spacing w:after="160" w:line="360" w:lineRule="auto"/>
        <w:jc w:val="center"/>
        <w:rPr>
          <w:rFonts w:ascii="Arial" w:eastAsiaTheme="minorHAnsi" w:hAnsi="Arial" w:cs="Arial"/>
          <w:b/>
        </w:rPr>
      </w:pPr>
      <w:r w:rsidRPr="0017610B">
        <w:rPr>
          <w:rFonts w:ascii="Arial" w:eastAsiaTheme="minorHAnsi" w:hAnsi="Arial" w:cs="Arial"/>
          <w:b/>
        </w:rPr>
        <w:t xml:space="preserve">Table 5: </w:t>
      </w:r>
      <w:r w:rsidR="001C5BD0" w:rsidRPr="001C5BD0">
        <w:rPr>
          <w:rFonts w:ascii="Arial" w:eastAsiaTheme="minorHAnsi" w:hAnsi="Arial" w:cs="Arial"/>
          <w:b/>
        </w:rPr>
        <w:t xml:space="preserve">Personnel Cost </w:t>
      </w:r>
      <w:r w:rsidR="001C5BD0">
        <w:rPr>
          <w:rFonts w:ascii="Arial" w:eastAsiaTheme="minorHAnsi" w:hAnsi="Arial" w:cs="Arial"/>
          <w:b/>
        </w:rPr>
        <w:t xml:space="preserve">Ratio </w:t>
      </w:r>
      <w:r w:rsidRPr="0017610B">
        <w:rPr>
          <w:rFonts w:ascii="Arial" w:eastAsiaTheme="minorHAnsi" w:hAnsi="Arial" w:cs="Arial"/>
          <w:b/>
        </w:rPr>
        <w:t>Over the Years 2020-2024</w:t>
      </w:r>
    </w:p>
    <w:tbl>
      <w:tblPr>
        <w:tblStyle w:val="GridTable4-Accent5"/>
        <w:tblW w:w="9431" w:type="dxa"/>
        <w:tblLook w:val="04A0" w:firstRow="1" w:lastRow="0" w:firstColumn="1" w:lastColumn="0" w:noHBand="0" w:noVBand="1"/>
      </w:tblPr>
      <w:tblGrid>
        <w:gridCol w:w="3671"/>
        <w:gridCol w:w="1152"/>
        <w:gridCol w:w="1152"/>
        <w:gridCol w:w="1152"/>
        <w:gridCol w:w="1152"/>
        <w:gridCol w:w="1152"/>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671"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15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15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15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15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15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71" w:type="dxa"/>
            <w:noWrap/>
            <w:hideMark/>
          </w:tcPr>
          <w:p w:rsidR="0017610B" w:rsidRPr="00F27DF5" w:rsidRDefault="0017610B" w:rsidP="0017610B">
            <w:pPr>
              <w:spacing w:after="0" w:line="360" w:lineRule="auto"/>
              <w:jc w:val="both"/>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Personnel Cost Ratio</w:t>
            </w:r>
          </w:p>
        </w:tc>
        <w:tc>
          <w:tcPr>
            <w:tcW w:w="115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51.57%</w:t>
            </w:r>
          </w:p>
        </w:tc>
        <w:tc>
          <w:tcPr>
            <w:tcW w:w="115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50.46%</w:t>
            </w:r>
          </w:p>
        </w:tc>
        <w:tc>
          <w:tcPr>
            <w:tcW w:w="115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48.95%</w:t>
            </w:r>
          </w:p>
        </w:tc>
        <w:tc>
          <w:tcPr>
            <w:tcW w:w="115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51.27%</w:t>
            </w:r>
          </w:p>
        </w:tc>
        <w:tc>
          <w:tcPr>
            <w:tcW w:w="115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53.78%</w:t>
            </w:r>
          </w:p>
        </w:tc>
      </w:tr>
    </w:tbl>
    <w:p w:rsidR="0017610B" w:rsidRPr="0017610B" w:rsidRDefault="0017610B" w:rsidP="0017610B">
      <w:pPr>
        <w:spacing w:after="0" w:line="360" w:lineRule="auto"/>
        <w:jc w:val="both"/>
        <w:rPr>
          <w:rFonts w:ascii="Arial" w:eastAsiaTheme="minorHAnsi" w:hAnsi="Arial" w:cs="Arial"/>
          <w:b/>
        </w:rPr>
      </w:pPr>
    </w:p>
    <w:p w:rsidR="0017610B" w:rsidRPr="0017610B" w:rsidRDefault="0017610B" w:rsidP="0017610B">
      <w:pPr>
        <w:spacing w:after="160" w:line="360" w:lineRule="auto"/>
        <w:jc w:val="both"/>
        <w:rPr>
          <w:rFonts w:ascii="Arial" w:hAnsi="Arial" w:cs="Arial"/>
          <w:sz w:val="24"/>
          <w:szCs w:val="24"/>
        </w:rPr>
      </w:pPr>
      <w:r w:rsidRPr="0017610B">
        <w:rPr>
          <w:rFonts w:ascii="Arial" w:hAnsi="Arial" w:cs="Arial"/>
          <w:sz w:val="24"/>
          <w:szCs w:val="24"/>
        </w:rPr>
        <w:t>For the first time, this ratio shows a downward trend that indicates an improved management of human costs against income. This means higher efficiency and cost control in the early days of the research era.</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However, the ratio does start to rise slowly from the later decades onwards, reflecting increasing pressure on personnel costs. This means that, the cost related to staff is growing higher than revenue generation. An upward trajectory of the later phase suggests a higher influence of labor costs on general operational efficiency.</w:t>
      </w: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center"/>
        <w:rPr>
          <w:rFonts w:ascii="Arial" w:eastAsia="Times New Roman" w:hAnsi="Arial" w:cs="Arial"/>
          <w:sz w:val="24"/>
          <w:szCs w:val="24"/>
        </w:rPr>
      </w:pPr>
      <w:r w:rsidRPr="0017610B">
        <w:rPr>
          <w:rFonts w:ascii="Arial" w:eastAsia="Times New Roman" w:hAnsi="Arial" w:cs="Arial"/>
          <w:noProof/>
          <w:sz w:val="24"/>
          <w:szCs w:val="24"/>
        </w:rPr>
        <w:drawing>
          <wp:inline distT="0" distB="0" distL="0" distR="0" wp14:anchorId="50E3B3CE" wp14:editId="4A75C2D2">
            <wp:extent cx="4572000" cy="27432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7610B" w:rsidRPr="0017610B" w:rsidRDefault="0017610B" w:rsidP="0017610B">
      <w:pPr>
        <w:spacing w:before="100" w:beforeAutospacing="1" w:after="100" w:afterAutospacing="1" w:line="240" w:lineRule="auto"/>
        <w:jc w:val="center"/>
        <w:rPr>
          <w:rFonts w:ascii="Arial" w:eastAsia="Times New Roman" w:hAnsi="Arial" w:cs="Arial"/>
          <w:b/>
          <w:sz w:val="24"/>
          <w:szCs w:val="24"/>
        </w:rPr>
      </w:pPr>
      <w:r w:rsidRPr="0017610B">
        <w:rPr>
          <w:rFonts w:ascii="Arial" w:eastAsia="Times New Roman" w:hAnsi="Arial" w:cs="Arial"/>
          <w:b/>
          <w:sz w:val="24"/>
          <w:szCs w:val="24"/>
        </w:rPr>
        <w:t>Figure 11: Personnel Cost Ratio</w:t>
      </w:r>
    </w:p>
    <w:p w:rsidR="0017610B" w:rsidRPr="0017610B" w:rsidRDefault="0017610B" w:rsidP="0017610B"/>
    <w:p w:rsidR="0017610B" w:rsidRPr="0017610B" w:rsidRDefault="0017610B" w:rsidP="0017610B">
      <w:pPr>
        <w:keepNext/>
        <w:keepLines/>
        <w:spacing w:before="40" w:after="0"/>
        <w:jc w:val="both"/>
        <w:outlineLvl w:val="1"/>
        <w:rPr>
          <w:rFonts w:ascii="Arial" w:eastAsiaTheme="majorEastAsia" w:hAnsi="Arial" w:cs="Arial"/>
          <w:b/>
          <w:bCs/>
          <w:color w:val="44546A" w:themeColor="text2"/>
          <w:sz w:val="28"/>
          <w:szCs w:val="28"/>
        </w:rPr>
      </w:pPr>
      <w:bookmarkStart w:id="57" w:name="_Toc235330093"/>
      <w:r w:rsidRPr="0017610B">
        <w:rPr>
          <w:rFonts w:ascii="Arial" w:eastAsiaTheme="majorEastAsia" w:hAnsi="Arial" w:cs="Arial"/>
          <w:b/>
          <w:bCs/>
          <w:color w:val="44546A" w:themeColor="text2"/>
          <w:sz w:val="28"/>
          <w:szCs w:val="28"/>
        </w:rPr>
        <w:lastRenderedPageBreak/>
        <w:t>4.3 Analysis of Profitability</w:t>
      </w:r>
      <w:bookmarkEnd w:id="57"/>
      <w:r w:rsidRPr="0017610B">
        <w:rPr>
          <w:rFonts w:ascii="Arial" w:eastAsiaTheme="majorEastAsia" w:hAnsi="Arial" w:cs="Arial"/>
          <w:b/>
          <w:bCs/>
          <w:color w:val="44546A" w:themeColor="text2"/>
          <w:sz w:val="28"/>
          <w:szCs w:val="28"/>
        </w:rPr>
        <w:t xml:space="preserve"> </w:t>
      </w:r>
    </w:p>
    <w:p w:rsidR="0017610B" w:rsidRPr="0017610B" w:rsidRDefault="0017610B" w:rsidP="0017610B">
      <w:pPr>
        <w:spacing w:after="160"/>
        <w:jc w:val="both"/>
        <w:rPr>
          <w:rFonts w:asciiTheme="minorHAnsi" w:eastAsiaTheme="minorHAnsi" w:hAnsiTheme="minorHAnsi" w:cstheme="minorBidi"/>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Profitability analysis is a key financial performance measure as it measures an organization’s ability to generate profit from its operations and resources. In the context of the banking industry, managing profitability is about management maximizing returns while maintaining a healthy balance sheet through equity on assets and revenue-generating activities. This part provides an analysis of Dhaka Bank PLC' s profitability performance during 2020-2024, which use</w:t>
      </w:r>
      <w:r w:rsidR="00715DC4">
        <w:rPr>
          <w:rFonts w:ascii="Arial" w:eastAsia="Times New Roman" w:hAnsi="Arial" w:cs="Arial"/>
          <w:sz w:val="24"/>
          <w:szCs w:val="24"/>
        </w:rPr>
        <w:t>s profitability trend</w:t>
      </w:r>
      <w:r w:rsidRPr="0017610B">
        <w:rPr>
          <w:rFonts w:ascii="Arial" w:eastAsia="Times New Roman" w:hAnsi="Arial" w:cs="Arial"/>
          <w:sz w:val="24"/>
          <w:szCs w:val="24"/>
        </w:rPr>
        <w:t xml:space="preserve"> analysis, </w:t>
      </w:r>
      <w:r w:rsidR="00715DC4">
        <w:rPr>
          <w:rFonts w:ascii="Arial" w:eastAsia="Times New Roman" w:hAnsi="Arial" w:cs="Arial"/>
          <w:sz w:val="24"/>
          <w:szCs w:val="24"/>
        </w:rPr>
        <w:t>ratio</w:t>
      </w:r>
      <w:r w:rsidRPr="0017610B">
        <w:rPr>
          <w:rFonts w:ascii="Arial" w:eastAsia="Times New Roman" w:hAnsi="Arial" w:cs="Arial"/>
          <w:sz w:val="24"/>
          <w:szCs w:val="24"/>
        </w:rPr>
        <w:t xml:space="preserve"> anal</w:t>
      </w:r>
      <w:r w:rsidR="00715DC4">
        <w:rPr>
          <w:rFonts w:ascii="Arial" w:eastAsia="Times New Roman" w:hAnsi="Arial" w:cs="Arial"/>
          <w:sz w:val="24"/>
          <w:szCs w:val="24"/>
        </w:rPr>
        <w:t xml:space="preserve">ysis and DuPont </w:t>
      </w:r>
      <w:r w:rsidRPr="0017610B">
        <w:rPr>
          <w:rFonts w:ascii="Arial" w:eastAsia="Times New Roman" w:hAnsi="Arial" w:cs="Arial"/>
          <w:sz w:val="24"/>
          <w:szCs w:val="24"/>
        </w:rPr>
        <w:t>analysis. The study analyses fundamental parts of the income statement and balance sheet along with significant profitability ratios such as Return on Assets (ROA), Return on Equity (ROE), Net Profit Margin, Operating Profit Margin, and Net Interest Margin (NIM). The objective of this analysis is to evaluate the performance trend on revenue generating, asset utilization, operational efficiency and bank's ability to transform income into profit over study period.</w:t>
      </w:r>
    </w:p>
    <w:p w:rsidR="0017610B" w:rsidRPr="0017610B" w:rsidRDefault="0017610B" w:rsidP="0017610B">
      <w:pPr>
        <w:keepNext/>
        <w:keepLines/>
        <w:spacing w:before="40" w:after="0"/>
        <w:outlineLvl w:val="2"/>
        <w:rPr>
          <w:rFonts w:ascii="Arial" w:eastAsiaTheme="majorEastAsia" w:hAnsi="Arial" w:cs="Arial"/>
          <w:b/>
          <w:color w:val="1F4D78" w:themeColor="accent1" w:themeShade="7F"/>
          <w:sz w:val="24"/>
          <w:szCs w:val="24"/>
        </w:rPr>
      </w:pPr>
      <w:bookmarkStart w:id="58" w:name="_Toc235330094"/>
      <w:r w:rsidRPr="0017610B">
        <w:rPr>
          <w:rFonts w:ascii="Arial" w:eastAsiaTheme="majorEastAsia" w:hAnsi="Arial" w:cs="Arial"/>
          <w:b/>
          <w:color w:val="1F4D78" w:themeColor="accent1" w:themeShade="7F"/>
          <w:sz w:val="24"/>
          <w:szCs w:val="24"/>
        </w:rPr>
        <w:t>4.3.1 Trend Analysis of Profitability Indicators</w:t>
      </w:r>
      <w:bookmarkEnd w:id="58"/>
      <w:r w:rsidRPr="0017610B">
        <w:rPr>
          <w:rFonts w:ascii="Arial" w:eastAsiaTheme="majorEastAsia" w:hAnsi="Arial" w:cs="Arial"/>
          <w:b/>
          <w:color w:val="1F4D78" w:themeColor="accent1" w:themeShade="7F"/>
          <w:sz w:val="24"/>
          <w:szCs w:val="24"/>
        </w:rPr>
        <w:t xml:space="preserve"> </w:t>
      </w:r>
    </w:p>
    <w:p w:rsidR="0017610B" w:rsidRPr="0017610B" w:rsidRDefault="001C5BD0" w:rsidP="0017610B">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For the trend</w:t>
      </w:r>
      <w:r w:rsidR="0017610B" w:rsidRPr="0017610B">
        <w:rPr>
          <w:rFonts w:ascii="Arial" w:eastAsia="Times New Roman" w:hAnsi="Arial" w:cs="Arial"/>
          <w:sz w:val="24"/>
          <w:szCs w:val="24"/>
        </w:rPr>
        <w:t xml:space="preserve"> analysis to be performed, 2020 has been selected as the base year and valued in 100% points. For the purpose of analyzing the trends and changes in profitability performance, ratios from each year across the study period were calculated as a proportion of base year numbers to evaluate Dhaka Bank PLCs growth in shares for income from 2020 to 2024. Besides analyzing the total financial performance of the bank, this analysis will help you to identify a growth pattern of more significant line items from the income statement which indicates profitability.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259" w:lineRule="auto"/>
        <w:rPr>
          <w:rFonts w:ascii="Arial" w:eastAsiaTheme="minorHAnsi" w:hAnsi="Arial" w:cs="Arial"/>
          <w:b/>
          <w:bCs/>
          <w:color w:val="000000" w:themeColor="text1"/>
          <w:sz w:val="24"/>
          <w:szCs w:val="24"/>
        </w:rPr>
      </w:pPr>
      <w:r w:rsidRPr="0017610B">
        <w:rPr>
          <w:rFonts w:ascii="Arial" w:eastAsiaTheme="minorHAnsi" w:hAnsi="Arial" w:cs="Arial"/>
          <w:b/>
          <w:bCs/>
          <w:color w:val="000000" w:themeColor="text1"/>
          <w:sz w:val="24"/>
          <w:szCs w:val="24"/>
        </w:rPr>
        <w:lastRenderedPageBreak/>
        <w:t>Net Interest Income</w:t>
      </w:r>
    </w:p>
    <w:p w:rsidR="0017610B" w:rsidRPr="0017610B" w:rsidRDefault="0017610B" w:rsidP="0017610B">
      <w:pPr>
        <w:spacing w:after="160" w:line="259" w:lineRule="auto"/>
        <w:rPr>
          <w:rFonts w:ascii="Arial" w:eastAsiaTheme="minorHAnsi" w:hAnsi="Arial" w:cs="Arial"/>
          <w:b/>
          <w:bCs/>
          <w:color w:val="FF0000"/>
          <w:sz w:val="24"/>
          <w:szCs w:val="24"/>
        </w:rPr>
      </w:pPr>
      <w:r w:rsidRPr="0017610B">
        <w:rPr>
          <w:noProof/>
        </w:rPr>
        <w:drawing>
          <wp:anchor distT="0" distB="0" distL="114300" distR="114300" simplePos="0" relativeHeight="251704320" behindDoc="0" locked="0" layoutInCell="1" allowOverlap="1" wp14:anchorId="22BFDC17" wp14:editId="356B241D">
            <wp:simplePos x="0" y="0"/>
            <wp:positionH relativeFrom="margin">
              <wp:posOffset>1071245</wp:posOffset>
            </wp:positionH>
            <wp:positionV relativeFrom="paragraph">
              <wp:posOffset>13970</wp:posOffset>
            </wp:positionV>
            <wp:extent cx="3598545" cy="1995805"/>
            <wp:effectExtent l="0" t="0" r="1905" b="4445"/>
            <wp:wrapSquare wrapText="bothSides"/>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imes New Roman" w:hAnsi="Arial" w:cs="Arial"/>
          <w:b/>
          <w:color w:val="FF0000"/>
          <w:sz w:val="24"/>
          <w:szCs w:val="24"/>
        </w:rPr>
      </w:pPr>
    </w:p>
    <w:p w:rsidR="0017610B" w:rsidRPr="0017610B" w:rsidRDefault="0017610B" w:rsidP="0017610B">
      <w:pPr>
        <w:spacing w:after="160" w:line="259" w:lineRule="auto"/>
        <w:rPr>
          <w:rFonts w:ascii="Arial" w:eastAsia="Times New Roman" w:hAnsi="Arial" w:cs="Arial"/>
          <w:b/>
          <w:color w:val="FF0000"/>
          <w:sz w:val="24"/>
          <w:szCs w:val="24"/>
        </w:rPr>
      </w:pPr>
    </w:p>
    <w:p w:rsidR="0017610B" w:rsidRPr="0017610B" w:rsidRDefault="0017610B" w:rsidP="0017610B">
      <w:pPr>
        <w:spacing w:after="160" w:line="259" w:lineRule="auto"/>
        <w:rPr>
          <w:rFonts w:ascii="Arial" w:eastAsia="Times New Roman" w:hAnsi="Arial" w:cs="Arial"/>
          <w:b/>
          <w:color w:val="FF0000"/>
          <w:sz w:val="24"/>
          <w:szCs w:val="24"/>
        </w:rPr>
      </w:pPr>
    </w:p>
    <w:p w:rsidR="0017610B" w:rsidRPr="0017610B" w:rsidRDefault="0017610B" w:rsidP="0017610B">
      <w:pPr>
        <w:spacing w:after="160" w:line="259" w:lineRule="auto"/>
        <w:rPr>
          <w:rFonts w:ascii="Arial" w:eastAsia="Times New Roman" w:hAnsi="Arial" w:cs="Arial"/>
          <w:b/>
          <w:color w:val="FF0000"/>
          <w:sz w:val="24"/>
          <w:szCs w:val="24"/>
        </w:rPr>
      </w:pPr>
    </w:p>
    <w:p w:rsidR="0017610B" w:rsidRPr="0017610B" w:rsidRDefault="0017610B" w:rsidP="0017610B">
      <w:pPr>
        <w:spacing w:after="160" w:line="259" w:lineRule="auto"/>
        <w:rPr>
          <w:rFonts w:ascii="Arial" w:eastAsia="Times New Roman" w:hAnsi="Arial" w:cs="Arial"/>
          <w:b/>
          <w:color w:val="FF0000"/>
          <w:sz w:val="24"/>
          <w:szCs w:val="24"/>
        </w:rPr>
      </w:pPr>
    </w:p>
    <w:p w:rsidR="0017610B" w:rsidRPr="0017610B" w:rsidRDefault="0017610B" w:rsidP="0017610B">
      <w:pPr>
        <w:spacing w:after="0" w:line="240" w:lineRule="auto"/>
        <w:jc w:val="center"/>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12: Trend Analysis of Net Interest Income</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Net Interest Income (NII) followed an upward trajectory notwithstanding some volatility in between. There has been a recovery in the bank's ability to earn income from interest-earning assets and core banking operations since then, evidenced by the following upswing in net sales followed by steady expansion. Increase in Net Interest Income, which is the primary revenue source of a commercial bank, shows better functioning and operational efficiency of the borrowers.</w:t>
      </w:r>
    </w:p>
    <w:p w:rsidR="0017610B" w:rsidRPr="0017610B" w:rsidRDefault="0017610B" w:rsidP="0017610B">
      <w:pPr>
        <w:spacing w:after="160" w:line="259" w:lineRule="auto"/>
        <w:rPr>
          <w:rFonts w:ascii="Arial" w:eastAsiaTheme="minorHAnsi" w:hAnsi="Arial" w:cs="Arial"/>
          <w:b/>
          <w:bCs/>
          <w:color w:val="000000" w:themeColor="text1"/>
          <w:sz w:val="24"/>
          <w:szCs w:val="24"/>
        </w:rPr>
      </w:pPr>
      <w:r w:rsidRPr="0017610B">
        <w:rPr>
          <w:rFonts w:ascii="Arial" w:eastAsiaTheme="minorHAnsi" w:hAnsi="Arial" w:cs="Arial"/>
          <w:b/>
          <w:bCs/>
          <w:color w:val="000000" w:themeColor="text1"/>
          <w:sz w:val="24"/>
          <w:szCs w:val="24"/>
        </w:rPr>
        <w:t>Total Operating Income</w:t>
      </w:r>
    </w:p>
    <w:p w:rsidR="0017610B" w:rsidRPr="0017610B" w:rsidRDefault="0017610B" w:rsidP="0017610B">
      <w:pPr>
        <w:spacing w:after="160" w:line="259" w:lineRule="auto"/>
        <w:rPr>
          <w:rFonts w:ascii="Arial" w:eastAsiaTheme="minorHAnsi" w:hAnsi="Arial" w:cs="Arial"/>
          <w:b/>
          <w:bCs/>
          <w:color w:val="FF0000"/>
          <w:sz w:val="24"/>
          <w:szCs w:val="24"/>
        </w:rPr>
      </w:pPr>
      <w:r w:rsidRPr="0017610B">
        <w:rPr>
          <w:noProof/>
        </w:rPr>
        <w:drawing>
          <wp:anchor distT="0" distB="0" distL="114300" distR="114300" simplePos="0" relativeHeight="251705344" behindDoc="0" locked="0" layoutInCell="1" allowOverlap="1" wp14:anchorId="6A554A7E" wp14:editId="6517BB6F">
            <wp:simplePos x="0" y="0"/>
            <wp:positionH relativeFrom="column">
              <wp:posOffset>972820</wp:posOffset>
            </wp:positionH>
            <wp:positionV relativeFrom="paragraph">
              <wp:posOffset>13335</wp:posOffset>
            </wp:positionV>
            <wp:extent cx="3923030" cy="1965960"/>
            <wp:effectExtent l="0" t="0" r="1270" b="15240"/>
            <wp:wrapSquare wrapText="bothSides"/>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bCs/>
          <w:color w:val="FF0000"/>
          <w:sz w:val="24"/>
          <w:szCs w:val="24"/>
        </w:rPr>
      </w:pPr>
      <w:r w:rsidRPr="0017610B">
        <w:rPr>
          <w:rFonts w:ascii="Arial" w:eastAsiaTheme="minorHAnsi" w:hAnsi="Arial" w:cs="Arial"/>
          <w:b/>
        </w:rPr>
        <w:t>Figure 13: Trend Analysis of Total Operating Income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Total operating income over the period of study had a continual increase, suggesting that the bank became more effective in making money through its core business. This </w:t>
      </w:r>
      <w:r w:rsidRPr="0017610B">
        <w:rPr>
          <w:rFonts w:ascii="Arial" w:eastAsia="Times New Roman" w:hAnsi="Arial" w:cs="Arial"/>
          <w:sz w:val="24"/>
          <w:szCs w:val="24"/>
        </w:rPr>
        <w:lastRenderedPageBreak/>
        <w:t>continuous expansion bolsters the assessment of operational performance across the bank and indicates enhanced profitability.</w:t>
      </w:r>
    </w:p>
    <w:p w:rsidR="0017610B" w:rsidRPr="0017610B" w:rsidRDefault="0017610B" w:rsidP="0017610B">
      <w:pPr>
        <w:spacing w:before="100" w:beforeAutospacing="1" w:after="100" w:afterAutospacing="1" w:line="360" w:lineRule="auto"/>
        <w:jc w:val="both"/>
        <w:rPr>
          <w:rFonts w:ascii="Arial" w:eastAsia="Times New Roman" w:hAnsi="Arial" w:cs="Arial"/>
          <w:color w:val="000000" w:themeColor="text1"/>
          <w:sz w:val="24"/>
          <w:szCs w:val="24"/>
        </w:rPr>
      </w:pPr>
      <w:r w:rsidRPr="0017610B">
        <w:rPr>
          <w:noProof/>
          <w:color w:val="000000" w:themeColor="text1"/>
        </w:rPr>
        <w:drawing>
          <wp:anchor distT="0" distB="0" distL="114300" distR="114300" simplePos="0" relativeHeight="251706368" behindDoc="0" locked="0" layoutInCell="1" allowOverlap="1" wp14:anchorId="5A7E6E3C" wp14:editId="3F57D6A1">
            <wp:simplePos x="0" y="0"/>
            <wp:positionH relativeFrom="margin">
              <wp:align>center</wp:align>
            </wp:positionH>
            <wp:positionV relativeFrom="paragraph">
              <wp:posOffset>302260</wp:posOffset>
            </wp:positionV>
            <wp:extent cx="3864077" cy="2094230"/>
            <wp:effectExtent l="0" t="0" r="3175" b="1270"/>
            <wp:wrapSquare wrapText="bothSides"/>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V relativeFrom="margin">
              <wp14:pctHeight>0</wp14:pctHeight>
            </wp14:sizeRelV>
          </wp:anchor>
        </w:drawing>
      </w:r>
      <w:r w:rsidRPr="0017610B">
        <w:rPr>
          <w:rFonts w:ascii="Arial" w:eastAsiaTheme="minorHAnsi" w:hAnsi="Arial" w:cs="Arial"/>
          <w:b/>
          <w:bCs/>
          <w:color w:val="000000" w:themeColor="text1"/>
          <w:sz w:val="24"/>
          <w:szCs w:val="24"/>
        </w:rPr>
        <w:t>Total Profit Before Taxes</w:t>
      </w: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jc w:val="center"/>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240" w:lineRule="auto"/>
        <w:rPr>
          <w:rFonts w:ascii="Arial" w:eastAsiaTheme="minorHAnsi" w:hAnsi="Arial" w:cs="Arial"/>
          <w:b/>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14: Trend Analysis of Total Profit Before Taxes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Total Profit Before Taxes primarily increased with slight fluctuations during the study. The slowdown at the end of the period, despite a rise in operating profit, indicates that pre-tax earnings for the bank were put under pressure from high operating costs, provisioning needs and/or other financial obligations.</w:t>
      </w:r>
    </w:p>
    <w:p w:rsidR="0017610B" w:rsidRPr="0017610B" w:rsidRDefault="0017610B" w:rsidP="0017610B">
      <w:pPr>
        <w:spacing w:after="160" w:line="259" w:lineRule="auto"/>
        <w:rPr>
          <w:rFonts w:ascii="Arial" w:eastAsiaTheme="minorHAnsi" w:hAnsi="Arial" w:cs="Arial"/>
          <w:b/>
          <w:bCs/>
          <w:color w:val="000000" w:themeColor="text1"/>
          <w:sz w:val="24"/>
          <w:szCs w:val="24"/>
        </w:rPr>
      </w:pPr>
      <w:r w:rsidRPr="0017610B">
        <w:rPr>
          <w:rFonts w:ascii="Arial" w:eastAsiaTheme="minorHAnsi" w:hAnsi="Arial" w:cs="Arial"/>
          <w:b/>
          <w:bCs/>
          <w:color w:val="000000" w:themeColor="text1"/>
          <w:sz w:val="24"/>
          <w:szCs w:val="24"/>
        </w:rPr>
        <w:t>Net Profit After Taxes</w:t>
      </w:r>
    </w:p>
    <w:p w:rsidR="0017610B" w:rsidRPr="0017610B" w:rsidRDefault="0017610B" w:rsidP="0017610B">
      <w:pPr>
        <w:spacing w:after="160" w:line="259" w:lineRule="auto"/>
        <w:rPr>
          <w:rFonts w:ascii="Arial" w:eastAsiaTheme="minorHAnsi" w:hAnsi="Arial" w:cs="Arial"/>
          <w:b/>
          <w:bCs/>
          <w:color w:val="FF0000"/>
          <w:sz w:val="24"/>
          <w:szCs w:val="24"/>
        </w:rPr>
      </w:pPr>
      <w:r w:rsidRPr="0017610B">
        <w:rPr>
          <w:noProof/>
        </w:rPr>
        <w:drawing>
          <wp:anchor distT="0" distB="0" distL="114300" distR="114300" simplePos="0" relativeHeight="251707392" behindDoc="0" locked="0" layoutInCell="1" allowOverlap="1" wp14:anchorId="27D1A85F" wp14:editId="3134FBBC">
            <wp:simplePos x="0" y="0"/>
            <wp:positionH relativeFrom="margin">
              <wp:align>center</wp:align>
            </wp:positionH>
            <wp:positionV relativeFrom="paragraph">
              <wp:posOffset>7927</wp:posOffset>
            </wp:positionV>
            <wp:extent cx="3928909" cy="2084070"/>
            <wp:effectExtent l="0" t="0" r="14605" b="11430"/>
            <wp:wrapSquare wrapText="bothSides"/>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160" w:line="259" w:lineRule="auto"/>
        <w:rPr>
          <w:rFonts w:ascii="Arial" w:eastAsiaTheme="minorHAnsi" w:hAnsi="Arial" w:cs="Arial"/>
          <w:b/>
          <w:bCs/>
          <w:color w:val="FF0000"/>
          <w:sz w:val="24"/>
          <w:szCs w:val="24"/>
        </w:rPr>
      </w:pPr>
    </w:p>
    <w:p w:rsidR="0017610B" w:rsidRPr="0017610B" w:rsidRDefault="0017610B" w:rsidP="0017610B">
      <w:pPr>
        <w:spacing w:after="0" w:line="360" w:lineRule="auto"/>
        <w:jc w:val="center"/>
        <w:rPr>
          <w:rFonts w:ascii="Arial" w:eastAsiaTheme="minorHAnsi" w:hAnsi="Arial" w:cs="Arial"/>
          <w:b/>
        </w:rPr>
      </w:pPr>
      <w:r w:rsidRPr="0017610B">
        <w:rPr>
          <w:rFonts w:ascii="Arial" w:eastAsiaTheme="minorHAnsi" w:hAnsi="Arial" w:cs="Arial"/>
          <w:b/>
        </w:rPr>
        <w:t>Figure 15: Trend Analysis of Net Profit After Taxes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Fluctuations were clear, and net profit after tax had an overall downward trend. Although the bank recorded higher operating income, its ability to convert revenue into bottom line profitability was limited due to higher overheads, provisions requirements, taxes and other </w:t>
      </w:r>
      <w:r w:rsidRPr="0017610B">
        <w:rPr>
          <w:rFonts w:ascii="Arial" w:eastAsia="Times New Roman" w:hAnsi="Arial" w:cs="Arial"/>
          <w:sz w:val="24"/>
          <w:szCs w:val="24"/>
        </w:rPr>
        <w:lastRenderedPageBreak/>
        <w:t>expenses. These findings indicate that sustainable operational performance requires results, at the same time, both consistency and profitability.</w:t>
      </w:r>
    </w:p>
    <w:p w:rsidR="0017610B" w:rsidRPr="0017610B" w:rsidRDefault="0017610B" w:rsidP="0017610B">
      <w:pPr>
        <w:spacing w:after="160" w:line="259" w:lineRule="auto"/>
        <w:rPr>
          <w:rFonts w:ascii="Arial" w:eastAsiaTheme="minorHAnsi" w:hAnsi="Arial" w:cs="Arial"/>
          <w:b/>
          <w:color w:val="000000" w:themeColor="text1"/>
          <w:sz w:val="24"/>
          <w:szCs w:val="24"/>
        </w:rPr>
      </w:pPr>
      <w:r w:rsidRPr="0017610B">
        <w:rPr>
          <w:rFonts w:ascii="Arial" w:eastAsiaTheme="minorHAnsi" w:hAnsi="Arial" w:cs="Arial"/>
          <w:b/>
          <w:color w:val="000000" w:themeColor="text1"/>
          <w:sz w:val="24"/>
          <w:szCs w:val="24"/>
        </w:rPr>
        <w:t>Total Assets</w:t>
      </w:r>
    </w:p>
    <w:p w:rsidR="007E6862" w:rsidRPr="007E6862" w:rsidRDefault="007E6862" w:rsidP="007E6862">
      <w:pPr>
        <w:spacing w:after="160" w:line="259" w:lineRule="auto"/>
        <w:jc w:val="center"/>
        <w:rPr>
          <w:noProof/>
        </w:rPr>
      </w:pPr>
      <w:r>
        <w:rPr>
          <w:noProof/>
        </w:rPr>
        <w:drawing>
          <wp:inline distT="0" distB="0" distL="0" distR="0" wp14:anchorId="150A3DC1" wp14:editId="3CAD2903">
            <wp:extent cx="4232952" cy="2331720"/>
            <wp:effectExtent l="0" t="0" r="1524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7610B" w:rsidRPr="0017610B" w:rsidRDefault="0017610B" w:rsidP="0017610B">
      <w:pPr>
        <w:spacing w:after="160" w:line="259" w:lineRule="auto"/>
        <w:jc w:val="center"/>
        <w:rPr>
          <w:rFonts w:ascii="Arial" w:eastAsiaTheme="minorHAnsi" w:hAnsi="Arial" w:cs="Arial"/>
          <w:b/>
          <w:sz w:val="24"/>
          <w:szCs w:val="24"/>
        </w:rPr>
      </w:pPr>
      <w:r w:rsidRPr="0017610B">
        <w:rPr>
          <w:rFonts w:ascii="Arial" w:eastAsiaTheme="minorHAnsi" w:hAnsi="Arial" w:cs="Arial"/>
          <w:b/>
        </w:rPr>
        <w:t>Figure 16: Trend Analysis of Total Assets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As the growth in total assets continued on a consistent upward trajectory, this proved that the bank's asset base was far</w:t>
      </w:r>
      <w:r w:rsidR="001153F0">
        <w:rPr>
          <w:rFonts w:ascii="Arial" w:eastAsia="Times New Roman" w:hAnsi="Arial" w:cs="Arial"/>
          <w:sz w:val="24"/>
          <w:szCs w:val="24"/>
        </w:rPr>
        <w:t>ing well. Gains in</w:t>
      </w:r>
      <w:r w:rsidRPr="0017610B">
        <w:rPr>
          <w:rFonts w:ascii="Arial" w:eastAsia="Times New Roman" w:hAnsi="Arial" w:cs="Arial"/>
          <w:sz w:val="24"/>
          <w:szCs w:val="24"/>
        </w:rPr>
        <w:t xml:space="preserve"> lending or investing capabilities are embodied in an expanded asset base. Utilizing these resources appropriately is essential to maximizing operational performance and profitability as a whole.</w:t>
      </w:r>
    </w:p>
    <w:p w:rsidR="0017610B" w:rsidRPr="0017610B" w:rsidRDefault="0017610B" w:rsidP="0017610B">
      <w:pPr>
        <w:spacing w:after="160" w:line="259" w:lineRule="auto"/>
        <w:rPr>
          <w:rFonts w:ascii="Arial" w:eastAsiaTheme="minorHAnsi" w:hAnsi="Arial" w:cs="Arial"/>
          <w:b/>
          <w:color w:val="000000" w:themeColor="text1"/>
          <w:sz w:val="24"/>
          <w:szCs w:val="24"/>
        </w:rPr>
      </w:pPr>
      <w:r w:rsidRPr="0017610B">
        <w:rPr>
          <w:rFonts w:ascii="Arial" w:eastAsiaTheme="minorHAnsi" w:hAnsi="Arial" w:cs="Arial"/>
          <w:b/>
          <w:color w:val="000000" w:themeColor="text1"/>
          <w:sz w:val="24"/>
          <w:szCs w:val="24"/>
        </w:rPr>
        <w:t>Total Equity</w:t>
      </w:r>
    </w:p>
    <w:p w:rsidR="0017610B" w:rsidRPr="0017610B" w:rsidRDefault="0017610B" w:rsidP="0017610B">
      <w:pPr>
        <w:spacing w:after="160" w:line="259" w:lineRule="auto"/>
        <w:rPr>
          <w:rFonts w:ascii="Arial" w:eastAsiaTheme="minorHAnsi" w:hAnsi="Arial" w:cs="Arial"/>
          <w:b/>
        </w:rPr>
      </w:pPr>
      <w:r w:rsidRPr="0017610B">
        <w:rPr>
          <w:noProof/>
        </w:rPr>
        <w:drawing>
          <wp:anchor distT="0" distB="0" distL="114300" distR="114300" simplePos="0" relativeHeight="251708416" behindDoc="0" locked="0" layoutInCell="1" allowOverlap="1" wp14:anchorId="146265AF" wp14:editId="1DE39FB3">
            <wp:simplePos x="0" y="0"/>
            <wp:positionH relativeFrom="margin">
              <wp:posOffset>953770</wp:posOffset>
            </wp:positionH>
            <wp:positionV relativeFrom="paragraph">
              <wp:posOffset>79375</wp:posOffset>
            </wp:positionV>
            <wp:extent cx="4134485" cy="2404745"/>
            <wp:effectExtent l="0" t="0" r="18415" b="14605"/>
            <wp:wrapSquare wrapText="bothSides"/>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sz w:val="24"/>
          <w:szCs w:val="24"/>
        </w:rPr>
      </w:pPr>
      <w:r w:rsidRPr="0017610B">
        <w:rPr>
          <w:rFonts w:ascii="Arial" w:eastAsiaTheme="minorHAnsi" w:hAnsi="Arial" w:cs="Arial"/>
          <w:b/>
        </w:rPr>
        <w:t>Figure 17: Trend Analysis of Total Equity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lastRenderedPageBreak/>
        <w:t xml:space="preserve">The gradual increase in total equity was indicative of a rise in shareholder’s equity and retained earnings. Holding a higher stake in stocks not only enhances the </w:t>
      </w:r>
      <w:r w:rsidR="00B6530F" w:rsidRPr="0017610B">
        <w:rPr>
          <w:rFonts w:ascii="Arial" w:eastAsia="Times New Roman" w:hAnsi="Arial" w:cs="Arial"/>
          <w:sz w:val="24"/>
          <w:szCs w:val="24"/>
        </w:rPr>
        <w:t>banks’</w:t>
      </w:r>
      <w:r w:rsidRPr="0017610B">
        <w:rPr>
          <w:rFonts w:ascii="Arial" w:eastAsia="Times New Roman" w:hAnsi="Arial" w:cs="Arial"/>
          <w:sz w:val="24"/>
          <w:szCs w:val="24"/>
        </w:rPr>
        <w:t xml:space="preserve"> ability to absorb potential risks but also nurtures long term corporate growth and overall financial stability. This, in turn, leads to a continuing positive impact on long-term profit generation and operational efficiency from the continual growth of partnership capital.</w:t>
      </w:r>
    </w:p>
    <w:p w:rsidR="0017610B" w:rsidRPr="0017610B" w:rsidRDefault="0017610B" w:rsidP="0017610B">
      <w:pPr>
        <w:spacing w:before="100" w:beforeAutospacing="1" w:after="100" w:afterAutospacing="1" w:line="240" w:lineRule="auto"/>
        <w:outlineLvl w:val="2"/>
        <w:rPr>
          <w:rFonts w:ascii="Arial" w:eastAsia="Times New Roman" w:hAnsi="Arial"/>
          <w:b/>
          <w:bCs/>
          <w:color w:val="44546A" w:themeColor="text2"/>
          <w:sz w:val="24"/>
          <w:szCs w:val="27"/>
        </w:rPr>
      </w:pPr>
      <w:bookmarkStart w:id="59" w:name="_Toc235330095"/>
      <w:r w:rsidRPr="0017610B">
        <w:rPr>
          <w:rFonts w:ascii="Arial" w:eastAsia="Times New Roman" w:hAnsi="Arial"/>
          <w:b/>
          <w:bCs/>
          <w:color w:val="44546A" w:themeColor="text2"/>
          <w:sz w:val="24"/>
          <w:szCs w:val="27"/>
        </w:rPr>
        <w:t>4.3.2 Assessment of Profitability through Ratios</w:t>
      </w:r>
      <w:bookmarkEnd w:id="59"/>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This section comprehensively analyzes Dhaka Bank PLC including the key profitability ratios during the period of 2020–2024 under study. Profitability is crucial to gauge whether a bank manages to make profit out of its assets, capital and core business. They provide valuable insights into its efficiency in managing resources, operating costs and long-term profitability.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The study covers Return on Equity (ROE), Return on Assets (ROA), Net Profit Margin (NPM), Operating Profit Margin (OPM) and Net Interest Margin (NIM). Together, these metrics assess the bank's operational profitability, income generation capacity, asset utilization effectiveness, capital productivity as well as interest revenue production ability from its lending activities. The trends in these ratios over the</w:t>
      </w:r>
      <w:r w:rsidR="0069072E">
        <w:rPr>
          <w:rFonts w:ascii="Arial" w:eastAsia="Times New Roman" w:hAnsi="Arial" w:cs="Arial"/>
          <w:sz w:val="24"/>
          <w:szCs w:val="24"/>
        </w:rPr>
        <w:t xml:space="preserve"> duration of the study help to </w:t>
      </w:r>
      <w:r w:rsidRPr="0017610B">
        <w:rPr>
          <w:rFonts w:ascii="Arial" w:eastAsia="Times New Roman" w:hAnsi="Arial" w:cs="Arial"/>
          <w:sz w:val="24"/>
          <w:szCs w:val="24"/>
        </w:rPr>
        <w:t>evaluate the overall profitability performance of Dhaka Bank PLC and identify factors that change its sustainability (Long-term) and Working profitability (Short term).</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259" w:lineRule="auto"/>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heme="minorHAnsi" w:hAnsi="Arial" w:cs="Arial"/>
          <w:b/>
          <w:sz w:val="24"/>
          <w:szCs w:val="24"/>
        </w:rPr>
        <w:lastRenderedPageBreak/>
        <w:t xml:space="preserve">Return on Assets (ROA): </w:t>
      </w:r>
      <w:r w:rsidR="00395164">
        <w:rPr>
          <w:rFonts w:ascii="Arial" w:eastAsia="Times New Roman" w:hAnsi="Arial" w:cs="Arial"/>
          <w:bCs/>
          <w:sz w:val="24"/>
          <w:szCs w:val="24"/>
        </w:rPr>
        <w:t xml:space="preserve">A </w:t>
      </w:r>
      <w:r w:rsidRPr="0017610B">
        <w:rPr>
          <w:rFonts w:ascii="Arial" w:eastAsia="Times New Roman" w:hAnsi="Arial" w:cs="Arial"/>
          <w:bCs/>
          <w:sz w:val="24"/>
          <w:szCs w:val="24"/>
        </w:rPr>
        <w:t>ratio expressed as a percentage, showing the value of how efficiently and effectively each bank uses all its resources to create net profit.</w:t>
      </w:r>
    </w:p>
    <w:p w:rsidR="0017610B" w:rsidRPr="0017610B" w:rsidRDefault="0017610B" w:rsidP="0017610B">
      <w:pPr>
        <w:spacing w:after="160" w:line="259" w:lineRule="auto"/>
        <w:jc w:val="center"/>
        <w:rPr>
          <w:rFonts w:ascii="Arial" w:eastAsiaTheme="minorHAnsi" w:hAnsi="Arial" w:cs="Arial"/>
          <w:b/>
          <w:sz w:val="24"/>
          <w:szCs w:val="24"/>
        </w:rPr>
      </w:pPr>
      <w:r w:rsidRPr="0017610B">
        <w:rPr>
          <w:rFonts w:ascii="Arial" w:eastAsiaTheme="minorHAnsi" w:hAnsi="Arial" w:cs="Arial"/>
          <w:b/>
        </w:rPr>
        <w:t>Table 6: Return on Assets (ROA) Over the Years 2020-2024</w:t>
      </w:r>
    </w:p>
    <w:tbl>
      <w:tblPr>
        <w:tblStyle w:val="GridTable4-Accent51"/>
        <w:tblW w:w="9394" w:type="dxa"/>
        <w:tblLook w:val="04A0" w:firstRow="1" w:lastRow="0" w:firstColumn="1" w:lastColumn="0" w:noHBand="0" w:noVBand="1"/>
      </w:tblPr>
      <w:tblGrid>
        <w:gridCol w:w="2535"/>
        <w:gridCol w:w="1048"/>
        <w:gridCol w:w="1332"/>
        <w:gridCol w:w="1311"/>
        <w:gridCol w:w="1529"/>
        <w:gridCol w:w="1639"/>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535"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04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33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311"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52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63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535" w:type="dxa"/>
            <w:noWrap/>
            <w:hideMark/>
          </w:tcPr>
          <w:p w:rsidR="0017610B" w:rsidRPr="008955EA" w:rsidRDefault="0017610B" w:rsidP="0017610B">
            <w:pPr>
              <w:spacing w:after="0" w:line="360" w:lineRule="auto"/>
              <w:jc w:val="both"/>
              <w:rPr>
                <w:rFonts w:ascii="Arial" w:eastAsia="Times New Roman" w:hAnsi="Arial" w:cs="Arial"/>
                <w:b w:val="0"/>
                <w:color w:val="000000"/>
                <w:sz w:val="24"/>
                <w:szCs w:val="24"/>
              </w:rPr>
            </w:pPr>
            <w:r w:rsidRPr="008955EA">
              <w:rPr>
                <w:rFonts w:ascii="Arial" w:eastAsia="Times New Roman" w:hAnsi="Arial" w:cs="Arial"/>
                <w:b w:val="0"/>
                <w:color w:val="000000"/>
                <w:sz w:val="24"/>
                <w:szCs w:val="24"/>
              </w:rPr>
              <w:t>Return on Assets (ROA)</w:t>
            </w:r>
          </w:p>
        </w:tc>
        <w:tc>
          <w:tcPr>
            <w:tcW w:w="104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0.7%</w:t>
            </w:r>
          </w:p>
        </w:tc>
        <w:tc>
          <w:tcPr>
            <w:tcW w:w="133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0.65%</w:t>
            </w:r>
          </w:p>
        </w:tc>
        <w:tc>
          <w:tcPr>
            <w:tcW w:w="1311"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0.49%</w:t>
            </w:r>
          </w:p>
        </w:tc>
        <w:tc>
          <w:tcPr>
            <w:tcW w:w="152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0.48%</w:t>
            </w:r>
          </w:p>
        </w:tc>
        <w:tc>
          <w:tcPr>
            <w:tcW w:w="163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0.31%</w:t>
            </w:r>
          </w:p>
        </w:tc>
      </w:tr>
    </w:tbl>
    <w:p w:rsidR="00B6530F" w:rsidRDefault="00B6530F" w:rsidP="0017610B">
      <w:pPr>
        <w:spacing w:after="160" w:line="360" w:lineRule="auto"/>
        <w:jc w:val="both"/>
        <w:rPr>
          <w:rFonts w:ascii="Arial" w:eastAsia="Times New Roman" w:hAnsi="Arial" w:cs="Arial"/>
          <w:bCs/>
          <w:sz w:val="24"/>
          <w:szCs w:val="24"/>
        </w:rPr>
      </w:pPr>
    </w:p>
    <w:p w:rsidR="0017610B" w:rsidRPr="0017610B" w:rsidRDefault="0017610B" w:rsidP="0017610B">
      <w:pPr>
        <w:spacing w:after="160" w:line="360" w:lineRule="auto"/>
        <w:jc w:val="both"/>
        <w:rPr>
          <w:rFonts w:ascii="Arial" w:eastAsia="Times New Roman" w:hAnsi="Arial" w:cs="Arial"/>
          <w:bCs/>
          <w:sz w:val="24"/>
          <w:szCs w:val="24"/>
        </w:rPr>
      </w:pPr>
      <w:r w:rsidRPr="0017610B">
        <w:rPr>
          <w:rFonts w:ascii="Arial" w:eastAsia="Times New Roman" w:hAnsi="Arial" w:cs="Arial"/>
          <w:bCs/>
          <w:sz w:val="24"/>
          <w:szCs w:val="24"/>
        </w:rPr>
        <w:t xml:space="preserve">The return on asset (ROA) indicates how profitable the bank has Over the </w:t>
      </w:r>
      <w:r w:rsidR="008C50D6" w:rsidRPr="0017610B">
        <w:rPr>
          <w:rFonts w:ascii="Arial" w:eastAsia="Times New Roman" w:hAnsi="Arial" w:cs="Arial"/>
          <w:bCs/>
          <w:sz w:val="24"/>
          <w:szCs w:val="24"/>
        </w:rPr>
        <w:t>at least</w:t>
      </w:r>
      <w:r w:rsidRPr="0017610B">
        <w:rPr>
          <w:rFonts w:ascii="Arial" w:eastAsia="Times New Roman" w:hAnsi="Arial" w:cs="Arial"/>
          <w:bCs/>
          <w:sz w:val="24"/>
          <w:szCs w:val="24"/>
        </w:rPr>
        <w:t xml:space="preserve"> three full years of data for Dhaka Bank PLC used by this research, ROA showed a declining trend through that period. Throughout this period, although some minor trends bent upwards, the overall trend was still of decline.</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heme="minorHAnsi" w:hAnsi="Arial" w:cs="Arial"/>
          <w:noProof/>
          <w:sz w:val="24"/>
          <w:szCs w:val="24"/>
        </w:rPr>
        <w:drawing>
          <wp:anchor distT="0" distB="0" distL="114300" distR="114300" simplePos="0" relativeHeight="251700224" behindDoc="0" locked="0" layoutInCell="1" allowOverlap="1" wp14:anchorId="4072678D" wp14:editId="7FFB57AC">
            <wp:simplePos x="0" y="0"/>
            <wp:positionH relativeFrom="column">
              <wp:posOffset>1005840</wp:posOffset>
            </wp:positionH>
            <wp:positionV relativeFrom="paragraph">
              <wp:posOffset>1975485</wp:posOffset>
            </wp:positionV>
            <wp:extent cx="3675380" cy="2331720"/>
            <wp:effectExtent l="0" t="0" r="1270" b="11430"/>
            <wp:wrapThrough wrapText="bothSides">
              <wp:wrapPolygon edited="0">
                <wp:start x="0" y="0"/>
                <wp:lineTo x="0" y="21529"/>
                <wp:lineTo x="21496" y="21529"/>
                <wp:lineTo x="21496" y="0"/>
                <wp:lineTo x="0" y="0"/>
              </wp:wrapPolygon>
            </wp:wrapThrough>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V relativeFrom="margin">
              <wp14:pctHeight>0</wp14:pctHeight>
            </wp14:sizeRelV>
          </wp:anchor>
        </w:drawing>
      </w:r>
      <w:r w:rsidRPr="0017610B">
        <w:rPr>
          <w:rFonts w:ascii="Arial" w:eastAsia="Times New Roman" w:hAnsi="Arial" w:cs="Arial"/>
          <w:sz w:val="24"/>
          <w:szCs w:val="24"/>
        </w:rPr>
        <w:t>This continuous decline implies the steadily declining profitability of the bank's asset portfolio over time. Bank has increased the volume of assets, but insufficient growth in net profit prevented to a greater extent provide profitability at existing level. This means lower efficient utilization of the bank's available assets which prevented the bank, to obtain its optimal return. Overall, a declining ROA signals growing headwinds to profitability and a greater need for cost moderation, enhanced operational efficiency and asset utilization.</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AC049E">
      <w:pPr>
        <w:spacing w:after="160" w:line="259" w:lineRule="auto"/>
        <w:jc w:val="center"/>
        <w:rPr>
          <w:rFonts w:ascii="Arial" w:eastAsiaTheme="minorHAnsi" w:hAnsi="Arial" w:cs="Arial"/>
          <w:b/>
          <w:sz w:val="24"/>
          <w:szCs w:val="24"/>
        </w:rPr>
      </w:pPr>
      <w:r w:rsidRPr="0017610B">
        <w:rPr>
          <w:rFonts w:ascii="Arial" w:eastAsiaTheme="minorHAnsi" w:hAnsi="Arial" w:cs="Arial"/>
          <w:b/>
        </w:rPr>
        <w:t>Figure 18: Return on Assets (ROA)</w:t>
      </w:r>
    </w:p>
    <w:p w:rsidR="0017610B" w:rsidRPr="0017610B" w:rsidRDefault="0017610B" w:rsidP="0017610B">
      <w:pPr>
        <w:spacing w:line="360" w:lineRule="auto"/>
        <w:jc w:val="both"/>
        <w:rPr>
          <w:rFonts w:ascii="Arial" w:hAnsi="Arial" w:cs="Arial"/>
          <w:bCs/>
          <w:sz w:val="24"/>
          <w:szCs w:val="24"/>
        </w:rPr>
      </w:pPr>
      <w:r w:rsidRPr="0017610B">
        <w:rPr>
          <w:rFonts w:ascii="Arial" w:eastAsiaTheme="minorHAnsi" w:hAnsi="Arial" w:cs="Arial"/>
          <w:b/>
          <w:sz w:val="24"/>
          <w:szCs w:val="24"/>
        </w:rPr>
        <w:lastRenderedPageBreak/>
        <w:t xml:space="preserve">Return on Equity (ROE): </w:t>
      </w:r>
      <w:r w:rsidR="00395164">
        <w:rPr>
          <w:rFonts w:ascii="Arial" w:hAnsi="Arial" w:cs="Arial"/>
          <w:bCs/>
          <w:sz w:val="24"/>
          <w:szCs w:val="24"/>
        </w:rPr>
        <w:t xml:space="preserve">It is </w:t>
      </w:r>
      <w:r w:rsidRPr="0017610B">
        <w:rPr>
          <w:rFonts w:ascii="Arial" w:hAnsi="Arial" w:cs="Arial"/>
          <w:bCs/>
          <w:sz w:val="24"/>
          <w:szCs w:val="24"/>
        </w:rPr>
        <w:t>expressed as a percentage, measures the bank's ability to generate earnings from shareholder’s equity. It displays the efficacy with which a bank utilizes capital contributed by investors and turns it into earnings.</w:t>
      </w:r>
    </w:p>
    <w:p w:rsidR="0017610B" w:rsidRPr="0017610B" w:rsidRDefault="0017610B" w:rsidP="00F27DF5">
      <w:pPr>
        <w:spacing w:before="100" w:beforeAutospacing="1" w:after="100" w:afterAutospacing="1" w:line="360" w:lineRule="auto"/>
        <w:jc w:val="center"/>
        <w:rPr>
          <w:rFonts w:ascii="Arial" w:eastAsiaTheme="minorHAnsi" w:hAnsi="Arial" w:cs="Arial"/>
          <w:b/>
          <w:sz w:val="24"/>
          <w:szCs w:val="24"/>
        </w:rPr>
      </w:pPr>
      <w:r w:rsidRPr="0017610B">
        <w:rPr>
          <w:rFonts w:ascii="Arial" w:eastAsiaTheme="minorHAnsi" w:hAnsi="Arial" w:cs="Arial"/>
          <w:b/>
        </w:rPr>
        <w:t>Table 7: Return on Equity (ROE) Over the Years 2020-2024</w:t>
      </w:r>
    </w:p>
    <w:tbl>
      <w:tblPr>
        <w:tblStyle w:val="GridTable4-Accent51"/>
        <w:tblW w:w="9471" w:type="dxa"/>
        <w:tblLook w:val="04A0" w:firstRow="1" w:lastRow="0" w:firstColumn="1" w:lastColumn="0" w:noHBand="0" w:noVBand="1"/>
      </w:tblPr>
      <w:tblGrid>
        <w:gridCol w:w="2553"/>
        <w:gridCol w:w="1065"/>
        <w:gridCol w:w="1342"/>
        <w:gridCol w:w="1320"/>
        <w:gridCol w:w="1540"/>
        <w:gridCol w:w="1651"/>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553"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06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34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320"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540"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651"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553" w:type="dxa"/>
            <w:noWrap/>
            <w:hideMark/>
          </w:tcPr>
          <w:p w:rsidR="0017610B" w:rsidRPr="0006664F" w:rsidRDefault="0017610B" w:rsidP="0017610B">
            <w:pPr>
              <w:spacing w:after="0" w:line="360" w:lineRule="auto"/>
              <w:jc w:val="both"/>
              <w:rPr>
                <w:rFonts w:ascii="Arial" w:eastAsia="Times New Roman" w:hAnsi="Arial" w:cs="Arial"/>
                <w:b w:val="0"/>
                <w:color w:val="000000"/>
                <w:sz w:val="24"/>
                <w:szCs w:val="24"/>
              </w:rPr>
            </w:pPr>
            <w:r w:rsidRPr="0006664F">
              <w:rPr>
                <w:rFonts w:ascii="Arial" w:eastAsia="Times New Roman" w:hAnsi="Arial" w:cs="Arial"/>
                <w:b w:val="0"/>
                <w:color w:val="000000"/>
                <w:sz w:val="24"/>
                <w:szCs w:val="24"/>
              </w:rPr>
              <w:t>Return on Equity (ROE)</w:t>
            </w:r>
          </w:p>
        </w:tc>
        <w:tc>
          <w:tcPr>
            <w:tcW w:w="1065"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11.28%</w:t>
            </w:r>
          </w:p>
        </w:tc>
        <w:tc>
          <w:tcPr>
            <w:tcW w:w="134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10.53%</w:t>
            </w:r>
          </w:p>
        </w:tc>
        <w:tc>
          <w:tcPr>
            <w:tcW w:w="1320"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8.09%</w:t>
            </w:r>
          </w:p>
        </w:tc>
        <w:tc>
          <w:tcPr>
            <w:tcW w:w="1540"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8.14%</w:t>
            </w:r>
          </w:p>
        </w:tc>
        <w:tc>
          <w:tcPr>
            <w:tcW w:w="1651"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5.71%</w:t>
            </w:r>
          </w:p>
        </w:tc>
      </w:tr>
    </w:tbl>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imes New Roman" w:hAnsi="Arial" w:cs="Arial"/>
          <w:bCs/>
          <w:sz w:val="24"/>
          <w:szCs w:val="24"/>
        </w:rPr>
        <w:t>ROE of Dhaka Bank PLC has increased slightly but eventually decreased during the entire study period. More generally, the graph reveals that progressively over time return on shareholders' wealth investment steadily dropped for the bank.</w:t>
      </w:r>
    </w:p>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imes New Roman" w:hAnsi="Arial" w:cs="Arial"/>
          <w:bCs/>
          <w:sz w:val="24"/>
          <w:szCs w:val="24"/>
        </w:rPr>
        <w:t>The decline showcases how less efficient the bank has become at utilizing shareholders' equity to generate profits. This was because net profit did not grow in step with the increase in equity and operational activities which led to lower returns to shareholders. Declining ROE is a signal to boost the performance of profitability, earnings generation not affected by unit cost rises and efficient use of equity capital.</w:t>
      </w:r>
    </w:p>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heme="minorHAnsi" w:hAnsi="Arial" w:cs="Arial"/>
          <w:noProof/>
          <w:sz w:val="24"/>
          <w:szCs w:val="24"/>
        </w:rPr>
        <w:drawing>
          <wp:anchor distT="0" distB="0" distL="114300" distR="114300" simplePos="0" relativeHeight="251709440" behindDoc="1" locked="0" layoutInCell="1" allowOverlap="1" wp14:anchorId="685F5E50" wp14:editId="2DB21495">
            <wp:simplePos x="0" y="0"/>
            <wp:positionH relativeFrom="margin">
              <wp:posOffset>891540</wp:posOffset>
            </wp:positionH>
            <wp:positionV relativeFrom="paragraph">
              <wp:posOffset>23495</wp:posOffset>
            </wp:positionV>
            <wp:extent cx="4169410" cy="2731770"/>
            <wp:effectExtent l="0" t="0" r="2540" b="11430"/>
            <wp:wrapSquare wrapText="bothSides"/>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B6530F" w:rsidRDefault="00B6530F" w:rsidP="0017610B">
      <w:pPr>
        <w:spacing w:after="160" w:line="259" w:lineRule="auto"/>
        <w:jc w:val="center"/>
        <w:rPr>
          <w:rFonts w:ascii="Arial" w:eastAsia="Times New Roman" w:hAnsi="Arial" w:cs="Arial"/>
          <w:sz w:val="24"/>
          <w:szCs w:val="24"/>
        </w:rPr>
      </w:pPr>
    </w:p>
    <w:p w:rsidR="0017610B" w:rsidRPr="0017610B" w:rsidRDefault="0017610B" w:rsidP="0017610B">
      <w:pPr>
        <w:spacing w:after="160" w:line="259" w:lineRule="auto"/>
        <w:jc w:val="center"/>
        <w:rPr>
          <w:rFonts w:ascii="Arial" w:eastAsiaTheme="minorHAnsi" w:hAnsi="Arial" w:cs="Arial"/>
          <w:b/>
          <w:sz w:val="24"/>
          <w:szCs w:val="24"/>
        </w:rPr>
      </w:pPr>
      <w:r w:rsidRPr="0017610B">
        <w:rPr>
          <w:rFonts w:ascii="Arial" w:eastAsiaTheme="minorHAnsi" w:hAnsi="Arial" w:cs="Arial"/>
          <w:b/>
        </w:rPr>
        <w:t>Figure 19: Return on Equity (ROE)</w:t>
      </w:r>
    </w:p>
    <w:p w:rsidR="0017610B" w:rsidRPr="0017610B" w:rsidRDefault="0017610B" w:rsidP="0017610B">
      <w:pPr>
        <w:spacing w:line="360" w:lineRule="auto"/>
        <w:jc w:val="both"/>
        <w:rPr>
          <w:rFonts w:ascii="Arial" w:hAnsi="Arial" w:cs="Arial"/>
          <w:bCs/>
          <w:sz w:val="24"/>
          <w:szCs w:val="24"/>
        </w:rPr>
      </w:pPr>
      <w:r w:rsidRPr="0017610B">
        <w:rPr>
          <w:rFonts w:ascii="Arial" w:eastAsiaTheme="minorHAnsi" w:hAnsi="Arial" w:cs="Arial"/>
          <w:b/>
          <w:sz w:val="24"/>
          <w:szCs w:val="24"/>
        </w:rPr>
        <w:lastRenderedPageBreak/>
        <w:t xml:space="preserve">Net Profit Margin: </w:t>
      </w:r>
      <w:r w:rsidRPr="0017610B">
        <w:rPr>
          <w:rFonts w:ascii="Arial" w:hAnsi="Arial" w:cs="Arial"/>
          <w:bCs/>
          <w:sz w:val="24"/>
          <w:szCs w:val="24"/>
        </w:rPr>
        <w:t>Expressed as a percentage net income ratio, the net profit margin evaluates how well the bank can convert total revenue into net income after all operating expenses, provisions as well as interest expense and tax have been deducted. It shows the overall profitability and efficiency of the bank.</w:t>
      </w:r>
    </w:p>
    <w:p w:rsidR="0017610B" w:rsidRPr="0017610B" w:rsidRDefault="0017610B" w:rsidP="0017610B">
      <w:pPr>
        <w:spacing w:before="100" w:beforeAutospacing="1" w:after="100" w:afterAutospacing="1"/>
        <w:jc w:val="center"/>
        <w:rPr>
          <w:rFonts w:ascii="Arial" w:eastAsiaTheme="minorHAnsi" w:hAnsi="Arial" w:cs="Arial"/>
          <w:b/>
          <w:sz w:val="24"/>
          <w:szCs w:val="24"/>
        </w:rPr>
      </w:pPr>
      <w:r w:rsidRPr="0017610B">
        <w:rPr>
          <w:rFonts w:ascii="Arial" w:eastAsiaTheme="minorHAnsi" w:hAnsi="Arial" w:cs="Arial"/>
          <w:b/>
        </w:rPr>
        <w:t>Table 8: Net Profit Margin Over the Years 2020-2024</w:t>
      </w:r>
    </w:p>
    <w:tbl>
      <w:tblPr>
        <w:tblStyle w:val="GridTable4-Accent51"/>
        <w:tblW w:w="9364" w:type="dxa"/>
        <w:tblLook w:val="04A0" w:firstRow="1" w:lastRow="0" w:firstColumn="1" w:lastColumn="0" w:noHBand="0" w:noVBand="1"/>
      </w:tblPr>
      <w:tblGrid>
        <w:gridCol w:w="2527"/>
        <w:gridCol w:w="1045"/>
        <w:gridCol w:w="1328"/>
        <w:gridCol w:w="1307"/>
        <w:gridCol w:w="1524"/>
        <w:gridCol w:w="1633"/>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527"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04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328"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307"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524"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633"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527" w:type="dxa"/>
            <w:noWrap/>
            <w:hideMark/>
          </w:tcPr>
          <w:p w:rsidR="0017610B" w:rsidRPr="0006664F" w:rsidRDefault="0017610B" w:rsidP="0017610B">
            <w:pPr>
              <w:spacing w:after="0" w:line="360" w:lineRule="auto"/>
              <w:jc w:val="both"/>
              <w:rPr>
                <w:rFonts w:ascii="Arial" w:eastAsia="Times New Roman" w:hAnsi="Arial" w:cs="Arial"/>
                <w:b w:val="0"/>
                <w:color w:val="000000"/>
                <w:sz w:val="24"/>
                <w:szCs w:val="24"/>
              </w:rPr>
            </w:pPr>
            <w:r w:rsidRPr="0006664F">
              <w:rPr>
                <w:rFonts w:ascii="Arial" w:eastAsia="Times New Roman" w:hAnsi="Arial" w:cs="Arial"/>
                <w:b w:val="0"/>
                <w:color w:val="000000"/>
                <w:sz w:val="24"/>
                <w:szCs w:val="24"/>
              </w:rPr>
              <w:t>Net Profit Margin</w:t>
            </w:r>
          </w:p>
        </w:tc>
        <w:tc>
          <w:tcPr>
            <w:tcW w:w="1045"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8.4%</w:t>
            </w:r>
          </w:p>
        </w:tc>
        <w:tc>
          <w:tcPr>
            <w:tcW w:w="1328"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9.36%</w:t>
            </w:r>
          </w:p>
        </w:tc>
        <w:tc>
          <w:tcPr>
            <w:tcW w:w="1307"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6.32%</w:t>
            </w:r>
          </w:p>
        </w:tc>
        <w:tc>
          <w:tcPr>
            <w:tcW w:w="1524"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5.9%</w:t>
            </w:r>
          </w:p>
        </w:tc>
        <w:tc>
          <w:tcPr>
            <w:tcW w:w="1633"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3.24%</w:t>
            </w:r>
          </w:p>
        </w:tc>
      </w:tr>
    </w:tbl>
    <w:p w:rsidR="00B6530F" w:rsidRDefault="00B6530F" w:rsidP="0017610B">
      <w:pPr>
        <w:spacing w:after="160" w:line="360" w:lineRule="auto"/>
        <w:jc w:val="both"/>
        <w:rPr>
          <w:rFonts w:ascii="Arial" w:eastAsia="Times New Roman" w:hAnsi="Arial" w:cs="Arial"/>
          <w:bCs/>
          <w:sz w:val="24"/>
          <w:szCs w:val="24"/>
        </w:rPr>
      </w:pPr>
    </w:p>
    <w:p w:rsidR="0017610B" w:rsidRPr="0017610B" w:rsidRDefault="0017610B" w:rsidP="0017610B">
      <w:pPr>
        <w:spacing w:after="160" w:line="360" w:lineRule="auto"/>
        <w:jc w:val="both"/>
        <w:rPr>
          <w:rFonts w:ascii="Arial" w:eastAsia="Times New Roman" w:hAnsi="Arial" w:cs="Arial"/>
          <w:bCs/>
          <w:sz w:val="24"/>
          <w:szCs w:val="24"/>
        </w:rPr>
      </w:pPr>
      <w:r w:rsidRPr="0017610B">
        <w:rPr>
          <w:rFonts w:ascii="Arial" w:eastAsia="Times New Roman" w:hAnsi="Arial" w:cs="Arial"/>
          <w:bCs/>
          <w:sz w:val="24"/>
          <w:szCs w:val="24"/>
        </w:rPr>
        <w:t>Margins have generally been on a downward trend. This ratio declined steadily, reflecting a declining ability to retain profit relative to total revenue.</w:t>
      </w:r>
    </w:p>
    <w:p w:rsidR="0017610B" w:rsidRPr="0017610B" w:rsidRDefault="0017610B" w:rsidP="0017610B">
      <w:pPr>
        <w:spacing w:after="160" w:line="360" w:lineRule="auto"/>
        <w:jc w:val="both"/>
        <w:rPr>
          <w:rFonts w:ascii="Arial" w:eastAsia="Times New Roman" w:hAnsi="Arial" w:cs="Arial"/>
          <w:bCs/>
          <w:sz w:val="24"/>
          <w:szCs w:val="24"/>
        </w:rPr>
      </w:pPr>
      <w:r w:rsidRPr="0017610B">
        <w:rPr>
          <w:rFonts w:ascii="Arial" w:eastAsiaTheme="minorHAnsi" w:hAnsi="Arial" w:cs="Arial"/>
          <w:noProof/>
          <w:sz w:val="24"/>
          <w:szCs w:val="24"/>
        </w:rPr>
        <w:drawing>
          <wp:anchor distT="0" distB="0" distL="114300" distR="114300" simplePos="0" relativeHeight="251701248" behindDoc="0" locked="0" layoutInCell="1" allowOverlap="1" wp14:anchorId="23CC52BA" wp14:editId="708E5EB1">
            <wp:simplePos x="0" y="0"/>
            <wp:positionH relativeFrom="margin">
              <wp:align>center</wp:align>
            </wp:positionH>
            <wp:positionV relativeFrom="paragraph">
              <wp:posOffset>1911985</wp:posOffset>
            </wp:positionV>
            <wp:extent cx="4572000" cy="2628900"/>
            <wp:effectExtent l="0" t="0" r="0" b="0"/>
            <wp:wrapThrough wrapText="bothSides">
              <wp:wrapPolygon edited="0">
                <wp:start x="0" y="0"/>
                <wp:lineTo x="0" y="21443"/>
                <wp:lineTo x="21510" y="21443"/>
                <wp:lineTo x="21510" y="0"/>
                <wp:lineTo x="0" y="0"/>
              </wp:wrapPolygon>
            </wp:wrapThrough>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V relativeFrom="margin">
              <wp14:pctHeight>0</wp14:pctHeight>
            </wp14:sizeRelV>
          </wp:anchor>
        </w:drawing>
      </w:r>
      <w:r w:rsidRPr="0017610B">
        <w:rPr>
          <w:rFonts w:ascii="Arial" w:eastAsia="Times New Roman" w:hAnsi="Arial" w:cs="Arial"/>
          <w:bCs/>
          <w:sz w:val="24"/>
          <w:szCs w:val="24"/>
        </w:rPr>
        <w:t>This steady decrease indicates that the bank's revenue was channeled into growth in operational costs, provisioning requirements, taxes and other financial obligations. The Bank continued in its revenue-generating activities, but the portion of profit retained from operations decreased due to the growth of expenditures. As Ne</w:t>
      </w:r>
      <w:r w:rsidR="0069072E">
        <w:rPr>
          <w:rFonts w:ascii="Arial" w:eastAsia="Times New Roman" w:hAnsi="Arial" w:cs="Arial"/>
          <w:bCs/>
          <w:sz w:val="24"/>
          <w:szCs w:val="24"/>
        </w:rPr>
        <w:t>t Profit Margin is declining, the bank</w:t>
      </w:r>
      <w:r w:rsidRPr="0017610B">
        <w:rPr>
          <w:rFonts w:ascii="Arial" w:eastAsia="Times New Roman" w:hAnsi="Arial" w:cs="Arial"/>
          <w:bCs/>
          <w:sz w:val="24"/>
          <w:szCs w:val="24"/>
        </w:rPr>
        <w:t xml:space="preserve"> </w:t>
      </w:r>
      <w:proofErr w:type="gramStart"/>
      <w:r w:rsidRPr="0017610B">
        <w:rPr>
          <w:rFonts w:ascii="Arial" w:eastAsia="Times New Roman" w:hAnsi="Arial" w:cs="Arial"/>
          <w:bCs/>
          <w:sz w:val="24"/>
          <w:szCs w:val="24"/>
        </w:rPr>
        <w:t>have</w:t>
      </w:r>
      <w:proofErr w:type="gramEnd"/>
      <w:r w:rsidRPr="0017610B">
        <w:rPr>
          <w:rFonts w:ascii="Arial" w:eastAsia="Times New Roman" w:hAnsi="Arial" w:cs="Arial"/>
          <w:bCs/>
          <w:sz w:val="24"/>
          <w:szCs w:val="24"/>
        </w:rPr>
        <w:t xml:space="preserve"> to improve the efficient control of costs due to which it can be considered important for generating long term profits by signaling rising cost pressure, thus reduced profitability efficiency.</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259" w:lineRule="auto"/>
        <w:jc w:val="center"/>
        <w:rPr>
          <w:rFonts w:ascii="Arial" w:eastAsiaTheme="minorHAnsi" w:hAnsi="Arial" w:cs="Arial"/>
          <w:b/>
          <w:sz w:val="24"/>
          <w:szCs w:val="24"/>
        </w:rPr>
      </w:pPr>
      <w:r w:rsidRPr="0017610B">
        <w:rPr>
          <w:rFonts w:ascii="Arial" w:eastAsiaTheme="minorHAnsi" w:hAnsi="Arial" w:cs="Arial"/>
          <w:b/>
        </w:rPr>
        <w:t>Figure 20: Net Profit Margin</w:t>
      </w:r>
    </w:p>
    <w:p w:rsidR="0017610B" w:rsidRPr="0017610B" w:rsidRDefault="0017610B" w:rsidP="0017610B">
      <w:pPr>
        <w:spacing w:line="360" w:lineRule="auto"/>
        <w:jc w:val="both"/>
        <w:rPr>
          <w:rFonts w:ascii="Arial" w:hAnsi="Arial" w:cs="Arial"/>
          <w:bCs/>
          <w:sz w:val="24"/>
          <w:szCs w:val="24"/>
        </w:rPr>
      </w:pPr>
      <w:r w:rsidRPr="0017610B">
        <w:rPr>
          <w:rFonts w:ascii="Arial" w:eastAsiaTheme="minorHAnsi" w:hAnsi="Arial" w:cs="Arial"/>
          <w:b/>
          <w:sz w:val="24"/>
          <w:szCs w:val="24"/>
        </w:rPr>
        <w:lastRenderedPageBreak/>
        <w:t xml:space="preserve">Operating Profit Margin: </w:t>
      </w:r>
      <w:r w:rsidRPr="0017610B">
        <w:rPr>
          <w:rFonts w:ascii="Arial" w:hAnsi="Arial" w:cs="Arial"/>
          <w:bCs/>
          <w:sz w:val="24"/>
          <w:szCs w:val="24"/>
        </w:rPr>
        <w:t>The operating profit margin is the equation that determines how much of the income generated by the corporation is real operational net profit. It indicates the efficiency of the bank's core operations before taxes and any other non-operating costs.</w:t>
      </w:r>
    </w:p>
    <w:p w:rsidR="0017610B" w:rsidRPr="0017610B" w:rsidRDefault="0017610B" w:rsidP="0017610B">
      <w:pPr>
        <w:spacing w:before="100" w:beforeAutospacing="1" w:after="100" w:afterAutospacing="1" w:line="360" w:lineRule="auto"/>
        <w:jc w:val="center"/>
        <w:rPr>
          <w:rFonts w:ascii="Arial" w:eastAsiaTheme="minorHAnsi" w:hAnsi="Arial" w:cs="Arial"/>
          <w:b/>
          <w:sz w:val="24"/>
          <w:szCs w:val="24"/>
        </w:rPr>
      </w:pPr>
      <w:r w:rsidRPr="0017610B">
        <w:rPr>
          <w:rFonts w:ascii="Arial" w:eastAsiaTheme="minorHAnsi" w:hAnsi="Arial" w:cs="Arial"/>
          <w:b/>
        </w:rPr>
        <w:t>Table 9: Operating Profit Margin Over the Years 2020-2024</w:t>
      </w:r>
    </w:p>
    <w:tbl>
      <w:tblPr>
        <w:tblStyle w:val="GridTable4-Accent51"/>
        <w:tblW w:w="9285" w:type="dxa"/>
        <w:tblLook w:val="04A0" w:firstRow="1" w:lastRow="0" w:firstColumn="1" w:lastColumn="0" w:noHBand="0" w:noVBand="1"/>
      </w:tblPr>
      <w:tblGrid>
        <w:gridCol w:w="2507"/>
        <w:gridCol w:w="1035"/>
        <w:gridCol w:w="1317"/>
        <w:gridCol w:w="1295"/>
        <w:gridCol w:w="1512"/>
        <w:gridCol w:w="1619"/>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507"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03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317"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29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512"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61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507" w:type="dxa"/>
            <w:noWrap/>
            <w:hideMark/>
          </w:tcPr>
          <w:p w:rsidR="0017610B" w:rsidRPr="0006664F" w:rsidRDefault="0017610B" w:rsidP="0017610B">
            <w:pPr>
              <w:spacing w:after="0" w:line="360" w:lineRule="auto"/>
              <w:jc w:val="both"/>
              <w:rPr>
                <w:rFonts w:ascii="Arial" w:eastAsia="Times New Roman" w:hAnsi="Arial" w:cs="Arial"/>
                <w:b w:val="0"/>
                <w:color w:val="000000"/>
                <w:sz w:val="24"/>
                <w:szCs w:val="24"/>
              </w:rPr>
            </w:pPr>
            <w:r w:rsidRPr="0006664F">
              <w:rPr>
                <w:rFonts w:ascii="Arial" w:eastAsia="Times New Roman" w:hAnsi="Arial" w:cs="Arial"/>
                <w:b w:val="0"/>
                <w:color w:val="000000"/>
                <w:sz w:val="24"/>
                <w:szCs w:val="24"/>
              </w:rPr>
              <w:t>Operating Profit Margin</w:t>
            </w:r>
          </w:p>
        </w:tc>
        <w:tc>
          <w:tcPr>
            <w:tcW w:w="1035"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0.42%</w:t>
            </w:r>
          </w:p>
        </w:tc>
        <w:tc>
          <w:tcPr>
            <w:tcW w:w="1317"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0.53%</w:t>
            </w:r>
          </w:p>
        </w:tc>
        <w:tc>
          <w:tcPr>
            <w:tcW w:w="1295"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0.51%</w:t>
            </w:r>
          </w:p>
        </w:tc>
        <w:tc>
          <w:tcPr>
            <w:tcW w:w="1512"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0.50%</w:t>
            </w:r>
          </w:p>
        </w:tc>
        <w:tc>
          <w:tcPr>
            <w:tcW w:w="161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0.47%</w:t>
            </w:r>
          </w:p>
        </w:tc>
      </w:tr>
    </w:tbl>
    <w:p w:rsidR="0017610B" w:rsidRPr="0017610B" w:rsidRDefault="0017610B" w:rsidP="0017610B">
      <w:pPr>
        <w:spacing w:after="160" w:line="240" w:lineRule="auto"/>
        <w:jc w:val="both"/>
        <w:rPr>
          <w:rFonts w:ascii="Arial" w:eastAsia="Times New Roman" w:hAnsi="Arial" w:cs="Arial"/>
          <w:bCs/>
          <w:sz w:val="24"/>
          <w:szCs w:val="24"/>
        </w:rPr>
      </w:pPr>
    </w:p>
    <w:p w:rsidR="0017610B" w:rsidRPr="0017610B" w:rsidRDefault="0017610B" w:rsidP="0017610B">
      <w:pPr>
        <w:spacing w:after="160" w:line="360" w:lineRule="auto"/>
        <w:jc w:val="both"/>
        <w:rPr>
          <w:rFonts w:ascii="Arial" w:eastAsia="Times New Roman" w:hAnsi="Arial" w:cs="Arial"/>
          <w:bCs/>
          <w:sz w:val="24"/>
          <w:szCs w:val="24"/>
        </w:rPr>
      </w:pPr>
      <w:r w:rsidRPr="0017610B">
        <w:rPr>
          <w:rFonts w:ascii="Arial" w:eastAsia="Times New Roman" w:hAnsi="Arial" w:cs="Arial"/>
          <w:bCs/>
          <w:sz w:val="24"/>
          <w:szCs w:val="24"/>
        </w:rPr>
        <w:t>The operating profit margin exhibited a slightly declining trend, after an initial improvement but it stayed relatively strong in the entire research period. There is some mild variation in the answer, but generally it shows that the bank continues to generate robust operating profits.</w:t>
      </w:r>
    </w:p>
    <w:p w:rsidR="0017610B" w:rsidRPr="0017610B" w:rsidRDefault="0017610B" w:rsidP="0017610B">
      <w:pPr>
        <w:spacing w:after="160" w:line="360" w:lineRule="auto"/>
        <w:jc w:val="both"/>
        <w:rPr>
          <w:rFonts w:ascii="Arial" w:eastAsia="Times New Roman" w:hAnsi="Arial" w:cs="Arial"/>
          <w:bCs/>
          <w:sz w:val="24"/>
          <w:szCs w:val="24"/>
        </w:rPr>
      </w:pPr>
      <w:r w:rsidRPr="0017610B">
        <w:rPr>
          <w:rFonts w:ascii="Arial" w:eastAsia="Times New Roman" w:hAnsi="Arial" w:cs="Arial"/>
          <w:bCs/>
          <w:sz w:val="24"/>
          <w:szCs w:val="24"/>
        </w:rPr>
        <w:t>The gradual decline presumably indicates that operating costs rose faster than did operating profits, producing a small dip in operational efficiency. Nevertheless, core banking operations remained robust and contributed disproportionately to the overall financial performance, as evidenced by a sustained positive operating margin. The pattern also suggests that better elaboration of cost-control strategies can be advantageous to operating profitability.</w:t>
      </w:r>
      <w:r w:rsidRPr="0017610B">
        <w:rPr>
          <w:rFonts w:ascii="Arial" w:eastAsiaTheme="minorHAnsi" w:hAnsi="Arial" w:cs="Arial"/>
          <w:noProof/>
          <w:sz w:val="24"/>
          <w:szCs w:val="24"/>
        </w:rPr>
        <w:drawing>
          <wp:anchor distT="0" distB="0" distL="114300" distR="114300" simplePos="0" relativeHeight="251702272" behindDoc="0" locked="0" layoutInCell="1" allowOverlap="1" wp14:anchorId="20D3A430" wp14:editId="724E90E3">
            <wp:simplePos x="0" y="0"/>
            <wp:positionH relativeFrom="margin">
              <wp:posOffset>859649</wp:posOffset>
            </wp:positionH>
            <wp:positionV relativeFrom="paragraph">
              <wp:posOffset>1588135</wp:posOffset>
            </wp:positionV>
            <wp:extent cx="4064000" cy="2419350"/>
            <wp:effectExtent l="0" t="0" r="0" b="0"/>
            <wp:wrapThrough wrapText="bothSides">
              <wp:wrapPolygon edited="0">
                <wp:start x="0" y="0"/>
                <wp:lineTo x="0" y="21430"/>
                <wp:lineTo x="21465" y="21430"/>
                <wp:lineTo x="21465" y="0"/>
                <wp:lineTo x="0" y="0"/>
              </wp:wrapPolygon>
            </wp:wrapThrough>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center"/>
        <w:rPr>
          <w:rFonts w:ascii="Arial" w:eastAsia="Times New Roman" w:hAnsi="Arial" w:cs="Arial"/>
          <w:b/>
        </w:rPr>
      </w:pPr>
      <w:r w:rsidRPr="0017610B">
        <w:rPr>
          <w:rFonts w:ascii="Arial" w:eastAsia="Times New Roman" w:hAnsi="Arial" w:cs="Arial"/>
          <w:sz w:val="24"/>
          <w:szCs w:val="24"/>
        </w:rPr>
        <w:br w:type="textWrapping" w:clear="all"/>
      </w:r>
      <w:r w:rsidRPr="0017610B">
        <w:rPr>
          <w:rFonts w:ascii="Arial" w:eastAsia="Times New Roman" w:hAnsi="Arial" w:cs="Arial"/>
          <w:b/>
        </w:rPr>
        <w:t>Figure 21: Operating Profit Margin</w:t>
      </w:r>
    </w:p>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heme="minorHAnsi" w:hAnsi="Arial" w:cs="Arial"/>
          <w:b/>
          <w:sz w:val="24"/>
          <w:szCs w:val="24"/>
        </w:rPr>
        <w:lastRenderedPageBreak/>
        <w:t>Net Interest Margin (NIM)</w:t>
      </w:r>
      <w:r w:rsidRPr="0017610B">
        <w:rPr>
          <w:rFonts w:ascii="Arial" w:eastAsia="Times New Roman" w:hAnsi="Arial" w:cs="Arial"/>
          <w:b/>
          <w:bCs/>
          <w:sz w:val="24"/>
          <w:szCs w:val="24"/>
        </w:rPr>
        <w:t xml:space="preserve">: </w:t>
      </w:r>
      <w:r w:rsidRPr="0017610B">
        <w:rPr>
          <w:rFonts w:ascii="Arial" w:eastAsia="Times New Roman" w:hAnsi="Arial" w:cs="Arial"/>
          <w:bCs/>
          <w:sz w:val="24"/>
          <w:szCs w:val="24"/>
        </w:rPr>
        <w:t>The bank's capacity to produce net interest revenue from its interest-earning assets is measured by Net Interest Margin (NIM), which is represented as a percentage. It shows how well the bank manages its lending and borrowing operations.</w:t>
      </w:r>
    </w:p>
    <w:p w:rsidR="0017610B" w:rsidRPr="0017610B" w:rsidRDefault="0017610B" w:rsidP="0017610B">
      <w:pPr>
        <w:spacing w:before="100" w:beforeAutospacing="1" w:after="100" w:afterAutospacing="1"/>
        <w:jc w:val="center"/>
        <w:rPr>
          <w:rFonts w:ascii="Arial" w:eastAsia="Times New Roman" w:hAnsi="Arial" w:cs="Arial"/>
          <w:bCs/>
          <w:sz w:val="24"/>
          <w:szCs w:val="24"/>
        </w:rPr>
      </w:pPr>
      <w:r w:rsidRPr="0017610B">
        <w:rPr>
          <w:rFonts w:ascii="Arial" w:eastAsiaTheme="minorHAnsi" w:hAnsi="Arial" w:cs="Arial"/>
          <w:b/>
        </w:rPr>
        <w:t>Table 10: Net Interest Margin (NIM) Over the Years 2020-2024</w:t>
      </w:r>
    </w:p>
    <w:tbl>
      <w:tblPr>
        <w:tblStyle w:val="GridTable4-Accent51"/>
        <w:tblW w:w="9282" w:type="dxa"/>
        <w:tblLook w:val="04A0" w:firstRow="1" w:lastRow="0" w:firstColumn="1" w:lastColumn="0" w:noHBand="0" w:noVBand="1"/>
      </w:tblPr>
      <w:tblGrid>
        <w:gridCol w:w="2504"/>
        <w:gridCol w:w="1036"/>
        <w:gridCol w:w="1317"/>
        <w:gridCol w:w="1295"/>
        <w:gridCol w:w="1511"/>
        <w:gridCol w:w="1619"/>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04" w:type="dxa"/>
            <w:noWrap/>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036"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1317"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1295"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1511"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1619" w:type="dxa"/>
            <w:noWrap/>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504" w:type="dxa"/>
            <w:noWrap/>
            <w:hideMark/>
          </w:tcPr>
          <w:p w:rsidR="0017610B" w:rsidRPr="0006664F" w:rsidRDefault="0017610B" w:rsidP="0017610B">
            <w:pPr>
              <w:spacing w:after="0" w:line="360" w:lineRule="auto"/>
              <w:rPr>
                <w:rFonts w:ascii="Arial" w:eastAsia="Times New Roman" w:hAnsi="Arial" w:cs="Arial"/>
                <w:b w:val="0"/>
                <w:color w:val="000000"/>
                <w:sz w:val="24"/>
                <w:szCs w:val="24"/>
              </w:rPr>
            </w:pPr>
            <w:r w:rsidRPr="0006664F">
              <w:rPr>
                <w:rFonts w:ascii="Arial" w:eastAsia="Times New Roman" w:hAnsi="Arial" w:cs="Arial"/>
                <w:b w:val="0"/>
                <w:color w:val="000000"/>
                <w:sz w:val="24"/>
                <w:szCs w:val="24"/>
              </w:rPr>
              <w:t>Net Interest Margin (NIM)</w:t>
            </w:r>
          </w:p>
        </w:tc>
        <w:tc>
          <w:tcPr>
            <w:tcW w:w="1036"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2.97%</w:t>
            </w:r>
          </w:p>
        </w:tc>
        <w:tc>
          <w:tcPr>
            <w:tcW w:w="1317"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w:t>
            </w:r>
          </w:p>
        </w:tc>
        <w:tc>
          <w:tcPr>
            <w:tcW w:w="1295"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2.54%</w:t>
            </w:r>
          </w:p>
        </w:tc>
        <w:tc>
          <w:tcPr>
            <w:tcW w:w="1511"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3.59%</w:t>
            </w:r>
          </w:p>
        </w:tc>
        <w:tc>
          <w:tcPr>
            <w:tcW w:w="1619" w:type="dxa"/>
            <w:noWrap/>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3.9%</w:t>
            </w:r>
          </w:p>
        </w:tc>
      </w:tr>
    </w:tbl>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imes New Roman" w:hAnsi="Arial" w:cs="Arial"/>
          <w:bCs/>
          <w:sz w:val="24"/>
          <w:szCs w:val="24"/>
        </w:rPr>
        <w:t>During the testing period, the Net Interest Margin has generally exhibited an upwards movement although there have been some slight variations. This indicates that the bank's productivity in generating net interest income from its core banking functions has been continuously more favorable.</w:t>
      </w:r>
    </w:p>
    <w:p w:rsidR="0017610B" w:rsidRPr="0017610B" w:rsidRDefault="0017610B" w:rsidP="0017610B">
      <w:pPr>
        <w:spacing w:before="100" w:beforeAutospacing="1" w:after="100" w:afterAutospacing="1" w:line="360" w:lineRule="auto"/>
        <w:jc w:val="both"/>
        <w:rPr>
          <w:rFonts w:ascii="Arial" w:eastAsia="Times New Roman" w:hAnsi="Arial" w:cs="Arial"/>
          <w:bCs/>
          <w:sz w:val="24"/>
          <w:szCs w:val="24"/>
        </w:rPr>
      </w:pPr>
      <w:r w:rsidRPr="0017610B">
        <w:rPr>
          <w:rFonts w:ascii="Arial" w:eastAsia="Times New Roman" w:hAnsi="Arial" w:cs="Arial"/>
          <w:bCs/>
          <w:sz w:val="24"/>
          <w:szCs w:val="24"/>
        </w:rPr>
        <w:t>The overall improvement allows the bank to keep a larger interest spread, reflecting better management of interest-earning assets and interest-bearing liabilities. This enhances improvement in the operational performances and profit gaining ability of the bank itself, showcasing that this performance measure is showing growth of core lending activities. The positive trend further indicates that, despite changing market environment the bank has effectively enhanced its income generating capabilities.</w:t>
      </w:r>
    </w:p>
    <w:p w:rsidR="0017610B" w:rsidRPr="0017610B" w:rsidRDefault="0017610B" w:rsidP="0017610B">
      <w:pPr>
        <w:spacing w:before="100" w:beforeAutospacing="1" w:after="100" w:afterAutospacing="1" w:line="360" w:lineRule="auto"/>
        <w:jc w:val="center"/>
        <w:rPr>
          <w:rFonts w:ascii="Arial" w:eastAsia="Times New Roman" w:hAnsi="Arial" w:cs="Arial"/>
          <w:sz w:val="24"/>
          <w:szCs w:val="24"/>
        </w:rPr>
      </w:pPr>
      <w:r w:rsidRPr="0017610B">
        <w:rPr>
          <w:rFonts w:ascii="Arial" w:eastAsiaTheme="minorHAnsi" w:hAnsi="Arial" w:cs="Arial"/>
          <w:noProof/>
          <w:sz w:val="24"/>
          <w:szCs w:val="24"/>
        </w:rPr>
        <w:drawing>
          <wp:anchor distT="0" distB="0" distL="114300" distR="114300" simplePos="0" relativeHeight="251703296" behindDoc="0" locked="0" layoutInCell="1" allowOverlap="1" wp14:anchorId="4B19514C" wp14:editId="25509BC4">
            <wp:simplePos x="0" y="0"/>
            <wp:positionH relativeFrom="column">
              <wp:posOffset>688340</wp:posOffset>
            </wp:positionH>
            <wp:positionV relativeFrom="paragraph">
              <wp:posOffset>-3175</wp:posOffset>
            </wp:positionV>
            <wp:extent cx="4589145" cy="2301240"/>
            <wp:effectExtent l="0" t="0" r="1905" b="3810"/>
            <wp:wrapThrough wrapText="bothSides">
              <wp:wrapPolygon edited="0">
                <wp:start x="0" y="0"/>
                <wp:lineTo x="0" y="21457"/>
                <wp:lineTo x="21519" y="21457"/>
                <wp:lineTo x="21519" y="0"/>
                <wp:lineTo x="0" y="0"/>
              </wp:wrapPolygon>
            </wp:wrapThrough>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after="160" w:line="259" w:lineRule="auto"/>
        <w:jc w:val="center"/>
        <w:rPr>
          <w:rFonts w:ascii="Arial" w:eastAsia="Times New Roman" w:hAnsi="Arial" w:cs="Arial"/>
          <w:b/>
        </w:rPr>
      </w:pPr>
    </w:p>
    <w:p w:rsidR="0017610B" w:rsidRPr="0017610B" w:rsidRDefault="0017610B" w:rsidP="0017610B">
      <w:pPr>
        <w:spacing w:after="160" w:line="259" w:lineRule="auto"/>
        <w:jc w:val="center"/>
        <w:rPr>
          <w:rFonts w:ascii="Arial" w:eastAsiaTheme="minorHAnsi" w:hAnsi="Arial" w:cs="Arial"/>
          <w:b/>
        </w:rPr>
      </w:pPr>
      <w:r w:rsidRPr="0017610B">
        <w:rPr>
          <w:rFonts w:ascii="Arial" w:eastAsia="Times New Roman" w:hAnsi="Arial" w:cs="Arial"/>
          <w:b/>
        </w:rPr>
        <w:t xml:space="preserve">Figure 22: </w:t>
      </w:r>
      <w:r w:rsidRPr="0017610B">
        <w:rPr>
          <w:rFonts w:ascii="Arial" w:eastAsiaTheme="minorHAnsi" w:hAnsi="Arial" w:cs="Arial"/>
          <w:b/>
        </w:rPr>
        <w:t>Net Interest Margin (NIM)</w:t>
      </w:r>
    </w:p>
    <w:p w:rsidR="0017610B" w:rsidRPr="0017610B" w:rsidRDefault="0017610B" w:rsidP="0017610B">
      <w:pPr>
        <w:keepNext/>
        <w:keepLines/>
        <w:spacing w:before="40" w:after="0"/>
        <w:outlineLvl w:val="2"/>
        <w:rPr>
          <w:rFonts w:ascii="Arial" w:eastAsiaTheme="majorEastAsia" w:hAnsi="Arial" w:cs="Arial"/>
          <w:b/>
          <w:color w:val="1F4D78" w:themeColor="accent1" w:themeShade="7F"/>
          <w:sz w:val="24"/>
          <w:szCs w:val="28"/>
        </w:rPr>
      </w:pPr>
      <w:bookmarkStart w:id="60" w:name="_Toc235330096"/>
      <w:r w:rsidRPr="0017610B">
        <w:rPr>
          <w:rFonts w:ascii="Arial" w:eastAsiaTheme="majorEastAsia" w:hAnsi="Arial" w:cs="Arial"/>
          <w:b/>
          <w:color w:val="1F4D78" w:themeColor="accent1" w:themeShade="7F"/>
          <w:sz w:val="24"/>
          <w:szCs w:val="28"/>
        </w:rPr>
        <w:lastRenderedPageBreak/>
        <w:t>4.3.3 DuPont Analysis</w:t>
      </w:r>
      <w:bookmarkEnd w:id="60"/>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 xml:space="preserve">In order to comprehend how cost effectiveness and profitability jointly affect Dhaka Bank PLC's operational performance during the research period, DuPont Analysis is employed. To illustrate how many elements, affect overall performance, </w:t>
      </w:r>
      <w:proofErr w:type="gramStart"/>
      <w:r w:rsidRPr="0017610B">
        <w:rPr>
          <w:rFonts w:ascii="Arial" w:eastAsia="Times New Roman" w:hAnsi="Arial" w:cs="Arial"/>
          <w:sz w:val="24"/>
          <w:szCs w:val="24"/>
        </w:rPr>
        <w:t>Return</w:t>
      </w:r>
      <w:proofErr w:type="gramEnd"/>
      <w:r w:rsidRPr="0017610B">
        <w:rPr>
          <w:rFonts w:ascii="Arial" w:eastAsia="Times New Roman" w:hAnsi="Arial" w:cs="Arial"/>
          <w:sz w:val="24"/>
          <w:szCs w:val="24"/>
        </w:rPr>
        <w:t xml:space="preserve"> on Equity (ROE) can be broken down into important components, like as profitability, asset utilization, and financial leverage. Because changes in operating costs have a direct impact on profit levels, which in turn have an impact on overall operational outcomes, this strategy is helpful for connecting cost efficiency with profitability. To gain a deeper understanding of the bank's resource management efficiency and how it impacts its operational and financial performance, the three-component and five-component DuPont frameworks are utilized.</w:t>
      </w:r>
    </w:p>
    <w:p w:rsidR="0017610B" w:rsidRPr="0017610B" w:rsidRDefault="0017610B" w:rsidP="0017610B">
      <w:pPr>
        <w:keepNext/>
        <w:keepLines/>
        <w:spacing w:before="40" w:after="0"/>
        <w:outlineLvl w:val="3"/>
        <w:rPr>
          <w:rFonts w:ascii="Arial" w:eastAsiaTheme="majorEastAsia" w:hAnsi="Arial" w:cs="Arial"/>
          <w:b/>
          <w:iCs/>
          <w:color w:val="44546A" w:themeColor="text2"/>
          <w:sz w:val="24"/>
        </w:rPr>
      </w:pPr>
      <w:r w:rsidRPr="0017610B">
        <w:rPr>
          <w:rFonts w:ascii="Arial" w:eastAsiaTheme="majorEastAsia" w:hAnsi="Arial" w:cs="Arial"/>
          <w:b/>
          <w:iCs/>
          <w:color w:val="44546A" w:themeColor="text2"/>
          <w:sz w:val="24"/>
        </w:rPr>
        <w:t>4.3.3.1 Three-Component DuPont Analysis</w:t>
      </w: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r w:rsidRPr="0017610B">
        <w:rPr>
          <w:rFonts w:ascii="Arial" w:eastAsia="Times New Roman" w:hAnsi="Arial" w:cs="Arial"/>
          <w:sz w:val="24"/>
          <w:szCs w:val="24"/>
        </w:rPr>
        <w:t>Return on Equity (ROE) is broken down into Net Profit Margin, Asset Turnover, and Equity Multiplier using the three-part DuPont model. This research aids in determining if leverage position, asset usage efficiency, or profit generating efficiency have the most impact on profitability.</w:t>
      </w:r>
    </w:p>
    <w:p w:rsidR="0017610B" w:rsidRPr="0017610B" w:rsidRDefault="0017610B" w:rsidP="0017610B">
      <w:pPr>
        <w:spacing w:after="0" w:line="360" w:lineRule="auto"/>
        <w:jc w:val="center"/>
        <w:rPr>
          <w:rFonts w:ascii="Arial" w:eastAsia="Times New Roman" w:hAnsi="Arial" w:cs="Arial"/>
          <w:b/>
        </w:rPr>
      </w:pPr>
      <w:r w:rsidRPr="0017610B">
        <w:rPr>
          <w:rFonts w:ascii="Arial" w:eastAsia="Times New Roman" w:hAnsi="Arial" w:cs="Arial"/>
          <w:b/>
        </w:rPr>
        <w:t>Table 11: Three-Component DuPont Analysis</w:t>
      </w:r>
    </w:p>
    <w:tbl>
      <w:tblPr>
        <w:tblStyle w:val="GridTable4-Accent521"/>
        <w:tblW w:w="9475" w:type="dxa"/>
        <w:tblLook w:val="04A0" w:firstRow="1" w:lastRow="0" w:firstColumn="1" w:lastColumn="0" w:noHBand="0" w:noVBand="1"/>
      </w:tblPr>
      <w:tblGrid>
        <w:gridCol w:w="3035"/>
        <w:gridCol w:w="1288"/>
        <w:gridCol w:w="1288"/>
        <w:gridCol w:w="1288"/>
        <w:gridCol w:w="1288"/>
        <w:gridCol w:w="1288"/>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035" w:type="dxa"/>
            <w:noWrap/>
            <w:hideMark/>
          </w:tcPr>
          <w:p w:rsidR="0017610B" w:rsidRPr="0017610B" w:rsidRDefault="0017610B" w:rsidP="0017610B">
            <w:pPr>
              <w:spacing w:after="0" w:line="240" w:lineRule="auto"/>
              <w:jc w:val="center"/>
              <w:rPr>
                <w:rFonts w:ascii="Arial" w:eastAsia="Times New Roman" w:hAnsi="Arial" w:cs="Arial"/>
                <w:sz w:val="28"/>
                <w:szCs w:val="24"/>
              </w:rPr>
            </w:pPr>
            <w:r w:rsidRPr="0017610B">
              <w:rPr>
                <w:rFonts w:ascii="Arial" w:eastAsia="Times New Roman" w:hAnsi="Arial" w:cs="Arial"/>
                <w:sz w:val="28"/>
                <w:szCs w:val="24"/>
              </w:rPr>
              <w:t>Year</w:t>
            </w:r>
          </w:p>
        </w:tc>
        <w:tc>
          <w:tcPr>
            <w:tcW w:w="1288" w:type="dxa"/>
            <w:noWrap/>
            <w:hideMark/>
          </w:tcPr>
          <w:p w:rsidR="0017610B" w:rsidRPr="0017610B" w:rsidRDefault="0017610B" w:rsidP="0017610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4"/>
              </w:rPr>
            </w:pPr>
            <w:r w:rsidRPr="0017610B">
              <w:rPr>
                <w:rFonts w:ascii="Arial" w:eastAsia="Times New Roman" w:hAnsi="Arial" w:cs="Arial"/>
                <w:sz w:val="28"/>
                <w:szCs w:val="24"/>
              </w:rPr>
              <w:t>2020</w:t>
            </w:r>
          </w:p>
        </w:tc>
        <w:tc>
          <w:tcPr>
            <w:tcW w:w="1288" w:type="dxa"/>
            <w:noWrap/>
            <w:hideMark/>
          </w:tcPr>
          <w:p w:rsidR="0017610B" w:rsidRPr="0017610B" w:rsidRDefault="0017610B" w:rsidP="0017610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4"/>
              </w:rPr>
            </w:pPr>
            <w:r w:rsidRPr="0017610B">
              <w:rPr>
                <w:rFonts w:ascii="Arial" w:eastAsia="Times New Roman" w:hAnsi="Arial" w:cs="Arial"/>
                <w:sz w:val="28"/>
                <w:szCs w:val="24"/>
              </w:rPr>
              <w:t>2021</w:t>
            </w:r>
          </w:p>
        </w:tc>
        <w:tc>
          <w:tcPr>
            <w:tcW w:w="1288" w:type="dxa"/>
            <w:noWrap/>
            <w:hideMark/>
          </w:tcPr>
          <w:p w:rsidR="0017610B" w:rsidRPr="0017610B" w:rsidRDefault="0017610B" w:rsidP="0017610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4"/>
              </w:rPr>
            </w:pPr>
            <w:r w:rsidRPr="0017610B">
              <w:rPr>
                <w:rFonts w:ascii="Arial" w:eastAsia="Times New Roman" w:hAnsi="Arial" w:cs="Arial"/>
                <w:sz w:val="28"/>
                <w:szCs w:val="24"/>
              </w:rPr>
              <w:t>2022</w:t>
            </w:r>
          </w:p>
        </w:tc>
        <w:tc>
          <w:tcPr>
            <w:tcW w:w="1288" w:type="dxa"/>
            <w:noWrap/>
            <w:hideMark/>
          </w:tcPr>
          <w:p w:rsidR="0017610B" w:rsidRPr="0017610B" w:rsidRDefault="0017610B" w:rsidP="0017610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4"/>
              </w:rPr>
            </w:pPr>
            <w:r w:rsidRPr="0017610B">
              <w:rPr>
                <w:rFonts w:ascii="Arial" w:eastAsia="Times New Roman" w:hAnsi="Arial" w:cs="Arial"/>
                <w:sz w:val="28"/>
                <w:szCs w:val="24"/>
              </w:rPr>
              <w:t>2023</w:t>
            </w:r>
          </w:p>
        </w:tc>
        <w:tc>
          <w:tcPr>
            <w:tcW w:w="1288" w:type="dxa"/>
            <w:noWrap/>
            <w:hideMark/>
          </w:tcPr>
          <w:p w:rsidR="0017610B" w:rsidRPr="0017610B" w:rsidRDefault="0017610B" w:rsidP="0017610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4"/>
              </w:rPr>
            </w:pPr>
            <w:r w:rsidRPr="0017610B">
              <w:rPr>
                <w:rFonts w:ascii="Arial" w:eastAsia="Times New Roman" w:hAnsi="Arial" w:cs="Arial"/>
                <w:sz w:val="28"/>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035" w:type="dxa"/>
            <w:noWrap/>
            <w:hideMark/>
          </w:tcPr>
          <w:p w:rsidR="0017610B" w:rsidRPr="00F27DF5" w:rsidRDefault="0017610B" w:rsidP="0017610B">
            <w:pPr>
              <w:spacing w:after="0" w:line="240" w:lineRule="auto"/>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Net Profit Margin</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8.40%</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9.36%</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6.32%</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5.90%</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3.24%</w:t>
            </w:r>
          </w:p>
        </w:tc>
      </w:tr>
      <w:tr w:rsidR="0017610B" w:rsidRPr="0017610B" w:rsidTr="0017610B">
        <w:trPr>
          <w:trHeight w:val="440"/>
        </w:trPr>
        <w:tc>
          <w:tcPr>
            <w:cnfStyle w:val="001000000000" w:firstRow="0" w:lastRow="0" w:firstColumn="1" w:lastColumn="0" w:oddVBand="0" w:evenVBand="0" w:oddHBand="0" w:evenHBand="0" w:firstRowFirstColumn="0" w:firstRowLastColumn="0" w:lastRowFirstColumn="0" w:lastRowLastColumn="0"/>
            <w:tcW w:w="3035" w:type="dxa"/>
            <w:noWrap/>
            <w:hideMark/>
          </w:tcPr>
          <w:p w:rsidR="0017610B" w:rsidRPr="00F27DF5" w:rsidRDefault="0017610B" w:rsidP="0017610B">
            <w:pPr>
              <w:spacing w:after="0" w:line="240" w:lineRule="auto"/>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Asset Turnover</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8.30%</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7.00%</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7.70%</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8.10%</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9.50%</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035" w:type="dxa"/>
            <w:noWrap/>
            <w:hideMark/>
          </w:tcPr>
          <w:p w:rsidR="0017610B" w:rsidRPr="00F27DF5" w:rsidRDefault="0017610B" w:rsidP="0017610B">
            <w:pPr>
              <w:spacing w:after="0" w:line="240" w:lineRule="auto"/>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Equity Multiplier</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16.12</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16.16</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16.63</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17.04</w:t>
            </w:r>
          </w:p>
        </w:tc>
        <w:tc>
          <w:tcPr>
            <w:tcW w:w="1288" w:type="dxa"/>
            <w:noWrap/>
            <w:hideMark/>
          </w:tcPr>
          <w:p w:rsidR="0017610B" w:rsidRPr="0017610B" w:rsidRDefault="0017610B" w:rsidP="0017610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18.49</w:t>
            </w:r>
          </w:p>
        </w:tc>
      </w:tr>
      <w:tr w:rsidR="0017610B" w:rsidRPr="0017610B" w:rsidTr="0017610B">
        <w:trPr>
          <w:trHeight w:val="440"/>
        </w:trPr>
        <w:tc>
          <w:tcPr>
            <w:cnfStyle w:val="001000000000" w:firstRow="0" w:lastRow="0" w:firstColumn="1" w:lastColumn="0" w:oddVBand="0" w:evenVBand="0" w:oddHBand="0" w:evenHBand="0" w:firstRowFirstColumn="0" w:firstRowLastColumn="0" w:lastRowFirstColumn="0" w:lastRowLastColumn="0"/>
            <w:tcW w:w="3035" w:type="dxa"/>
            <w:noWrap/>
            <w:hideMark/>
          </w:tcPr>
          <w:p w:rsidR="0017610B" w:rsidRPr="00F27DF5" w:rsidRDefault="0017610B" w:rsidP="0017610B">
            <w:pPr>
              <w:spacing w:after="0" w:line="240" w:lineRule="auto"/>
              <w:rPr>
                <w:rFonts w:ascii="Arial" w:eastAsia="Times New Roman" w:hAnsi="Arial" w:cs="Arial"/>
                <w:b w:val="0"/>
                <w:color w:val="000000"/>
                <w:sz w:val="24"/>
                <w:szCs w:val="24"/>
              </w:rPr>
            </w:pPr>
            <w:r w:rsidRPr="00F27DF5">
              <w:rPr>
                <w:rFonts w:ascii="Arial" w:eastAsia="Times New Roman" w:hAnsi="Arial" w:cs="Arial"/>
                <w:b w:val="0"/>
                <w:color w:val="000000"/>
                <w:sz w:val="24"/>
                <w:szCs w:val="24"/>
              </w:rPr>
              <w:t>Return on Equity (ROE)</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11.28%</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10.53%</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8.09%</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8.14%</w:t>
            </w:r>
          </w:p>
        </w:tc>
        <w:tc>
          <w:tcPr>
            <w:tcW w:w="1288" w:type="dxa"/>
            <w:noWrap/>
            <w:hideMark/>
          </w:tcPr>
          <w:p w:rsidR="0017610B" w:rsidRPr="0017610B" w:rsidRDefault="0017610B" w:rsidP="001761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17610B">
              <w:rPr>
                <w:rFonts w:ascii="Arial" w:eastAsia="Times New Roman" w:hAnsi="Arial" w:cs="Arial"/>
                <w:color w:val="000000"/>
                <w:sz w:val="24"/>
                <w:szCs w:val="24"/>
              </w:rPr>
              <w:t>5.71%</w:t>
            </w:r>
          </w:p>
        </w:tc>
      </w:tr>
    </w:tbl>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lastRenderedPageBreak/>
        <w:t>The three components of the DuPont analysis of Return on Equity (ROE) drivers yield mixed performance. The Net Profit Margin contracted as a result of a quickly escalating set of operating costs and other financial commitments impinging on the ability of the bank to convert revenues into net income. In contrast, Asset Turnover progressively improved since the company was utilizing assets more efficiently to generate revenue and undertaken daily operations.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Equity Multiplier eventually continues to raise, suggesting greater reliance on financial leverage as a method of financing the expansion of the business and assets. Although better management of the resources available and higher levels of leverage available helped operations, these were offset by further declines in profitability.</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In short, Dhaka Bank PLC has become progressively efficient in operations through optimum utilization of assets and financial leverage to some extent. Squeezing margins to a level that is eroding shareholder returns, conversely highlights the case for maintaining a balance of cost efficiency with profitability and resources in order to deliver sustainable performance over the longer term</w:t>
      </w:r>
    </w:p>
    <w:p w:rsidR="0017610B" w:rsidRPr="0017610B" w:rsidRDefault="0017610B" w:rsidP="0017610B">
      <w:pPr>
        <w:spacing w:after="160" w:line="360" w:lineRule="auto"/>
        <w:jc w:val="both"/>
        <w:rPr>
          <w:rFonts w:ascii="Arial" w:eastAsia="Times New Roman" w:hAnsi="Arial" w:cs="Arial"/>
          <w:sz w:val="24"/>
          <w:szCs w:val="24"/>
        </w:rPr>
      </w:pPr>
      <w:r w:rsidRPr="0017610B">
        <w:rPr>
          <w:noProof/>
          <w14:ligatures w14:val="standardContextual"/>
        </w:rPr>
        <w:drawing>
          <wp:anchor distT="0" distB="0" distL="114300" distR="114300" simplePos="0" relativeHeight="251712512" behindDoc="0" locked="0" layoutInCell="1" allowOverlap="1" wp14:anchorId="207468CD" wp14:editId="2CE53599">
            <wp:simplePos x="0" y="0"/>
            <wp:positionH relativeFrom="margin">
              <wp:align>center</wp:align>
            </wp:positionH>
            <wp:positionV relativeFrom="paragraph">
              <wp:posOffset>45156</wp:posOffset>
            </wp:positionV>
            <wp:extent cx="4385310" cy="2449830"/>
            <wp:effectExtent l="0" t="0" r="15240" b="7620"/>
            <wp:wrapSquare wrapText="bothSides"/>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360" w:lineRule="auto"/>
        <w:jc w:val="both"/>
        <w:rPr>
          <w:rFonts w:ascii="Arial" w:eastAsia="Times New Roman" w:hAnsi="Arial" w:cs="Arial"/>
          <w:sz w:val="24"/>
          <w:szCs w:val="24"/>
        </w:rPr>
      </w:pPr>
    </w:p>
    <w:p w:rsidR="0017610B" w:rsidRPr="0017610B" w:rsidRDefault="0017610B" w:rsidP="0017610B">
      <w:pPr>
        <w:spacing w:after="160" w:line="240" w:lineRule="auto"/>
        <w:rPr>
          <w:rFonts w:ascii="Arial" w:eastAsia="Times New Roman" w:hAnsi="Arial" w:cs="Arial"/>
          <w:b/>
        </w:rPr>
      </w:pPr>
    </w:p>
    <w:p w:rsidR="0017610B" w:rsidRPr="0017610B" w:rsidRDefault="0017610B" w:rsidP="0017610B">
      <w:pPr>
        <w:spacing w:after="160" w:line="240" w:lineRule="auto"/>
        <w:jc w:val="center"/>
        <w:rPr>
          <w:rFonts w:ascii="Arial" w:eastAsia="Times New Roman" w:hAnsi="Arial" w:cs="Arial"/>
          <w:b/>
        </w:rPr>
      </w:pPr>
      <w:r w:rsidRPr="0017610B">
        <w:rPr>
          <w:rFonts w:ascii="Arial" w:eastAsia="Times New Roman" w:hAnsi="Arial" w:cs="Arial"/>
          <w:b/>
        </w:rPr>
        <w:t>Figure 23: Three-Component DuPont Analysis</w:t>
      </w:r>
    </w:p>
    <w:p w:rsidR="0017610B" w:rsidRPr="0017610B" w:rsidRDefault="0017610B" w:rsidP="0017610B">
      <w:pPr>
        <w:spacing w:after="160" w:line="360" w:lineRule="auto"/>
        <w:jc w:val="center"/>
        <w:rPr>
          <w:rFonts w:ascii="Arial" w:eastAsia="Times New Roman" w:hAnsi="Arial" w:cs="Arial"/>
          <w:b/>
        </w:rPr>
      </w:pPr>
    </w:p>
    <w:p w:rsidR="0017610B" w:rsidRPr="0017610B" w:rsidRDefault="0017610B" w:rsidP="0017610B">
      <w:pPr>
        <w:spacing w:after="160" w:line="360" w:lineRule="auto"/>
        <w:jc w:val="center"/>
        <w:rPr>
          <w:rFonts w:ascii="Arial" w:eastAsia="Times New Roman" w:hAnsi="Arial" w:cs="Arial"/>
          <w:b/>
        </w:rPr>
      </w:pPr>
    </w:p>
    <w:p w:rsidR="0017610B" w:rsidRPr="0017610B" w:rsidRDefault="0017610B" w:rsidP="0017610B">
      <w:pPr>
        <w:keepNext/>
        <w:keepLines/>
        <w:spacing w:before="40" w:after="0"/>
        <w:outlineLvl w:val="3"/>
        <w:rPr>
          <w:rFonts w:ascii="Arial" w:eastAsiaTheme="majorEastAsia" w:hAnsi="Arial" w:cs="Arial"/>
          <w:b/>
          <w:iCs/>
          <w:color w:val="44546A" w:themeColor="text2"/>
          <w:sz w:val="24"/>
        </w:rPr>
      </w:pPr>
      <w:r w:rsidRPr="0017610B">
        <w:rPr>
          <w:rFonts w:ascii="Arial" w:eastAsiaTheme="majorEastAsia" w:hAnsi="Arial" w:cs="Arial"/>
          <w:b/>
          <w:iCs/>
          <w:color w:val="44546A" w:themeColor="text2"/>
          <w:sz w:val="24"/>
        </w:rPr>
        <w:lastRenderedPageBreak/>
        <w:t>4.3.3.2 Five-Component DuPont Analysis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br w:type="textWrapping" w:clear="all"/>
        <w:t>The five-component DuPont Analysis is used to look at how profitability and cost effectiveness work together to affect Dhaka Bank PLC's operational performance over the research period. It divides Return on Equity (ROE) into five parts: operating margin, asset turnover, tax burden, interest burden, and financial leverage. This explains how overall performance is shaped by the combination of cost structure, income generation, asset use, and financing decisions. According to the analysis, ROE is trending downward, which suggests that overall performance is deteriorating and shareholder returns are decreasing over time. This is a result of both shifting profitability and growing cost pressures.</w:t>
      </w:r>
    </w:p>
    <w:p w:rsidR="0017610B" w:rsidRPr="0017610B" w:rsidRDefault="0017610B" w:rsidP="0017610B">
      <w:pPr>
        <w:spacing w:after="0" w:line="360" w:lineRule="auto"/>
        <w:jc w:val="center"/>
        <w:rPr>
          <w:rFonts w:ascii="Arial" w:eastAsia="Times New Roman" w:hAnsi="Arial" w:cs="Arial"/>
          <w:b/>
        </w:rPr>
      </w:pPr>
      <w:r w:rsidRPr="0017610B">
        <w:rPr>
          <w:rFonts w:ascii="Arial" w:eastAsia="Times New Roman" w:hAnsi="Arial" w:cs="Arial"/>
          <w:b/>
        </w:rPr>
        <w:t>Table 12: Five-Component DuPont (2020-2024)</w:t>
      </w:r>
    </w:p>
    <w:tbl>
      <w:tblPr>
        <w:tblStyle w:val="GridTable4-Accent521"/>
        <w:tblpPr w:leftFromText="180" w:rightFromText="180" w:vertAnchor="text" w:tblpY="1"/>
        <w:tblW w:w="9377" w:type="dxa"/>
        <w:tblLook w:val="04A0" w:firstRow="1" w:lastRow="0" w:firstColumn="1" w:lastColumn="0" w:noHBand="0" w:noVBand="1"/>
      </w:tblPr>
      <w:tblGrid>
        <w:gridCol w:w="3778"/>
        <w:gridCol w:w="1256"/>
        <w:gridCol w:w="1202"/>
        <w:gridCol w:w="1047"/>
        <w:gridCol w:w="1047"/>
        <w:gridCol w:w="1047"/>
      </w:tblGrid>
      <w:tr w:rsidR="0017610B" w:rsidRPr="0017610B" w:rsidTr="0017610B">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17610B" w:rsidRDefault="0017610B" w:rsidP="0017610B">
            <w:pPr>
              <w:spacing w:after="0" w:line="360" w:lineRule="auto"/>
              <w:jc w:val="both"/>
              <w:rPr>
                <w:rFonts w:ascii="Arial" w:eastAsia="Times New Roman" w:hAnsi="Arial" w:cs="Arial"/>
                <w:sz w:val="24"/>
                <w:szCs w:val="24"/>
              </w:rPr>
            </w:pPr>
            <w:r w:rsidRPr="0017610B">
              <w:rPr>
                <w:rFonts w:ascii="Arial" w:eastAsia="Times New Roman" w:hAnsi="Arial" w:cs="Arial"/>
                <w:sz w:val="24"/>
                <w:szCs w:val="24"/>
              </w:rPr>
              <w:t>Year</w:t>
            </w:r>
          </w:p>
        </w:tc>
        <w:tc>
          <w:tcPr>
            <w:tcW w:w="1256" w:type="dxa"/>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2020</w:t>
            </w:r>
          </w:p>
        </w:tc>
        <w:tc>
          <w:tcPr>
            <w:tcW w:w="0" w:type="auto"/>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2021</w:t>
            </w:r>
          </w:p>
        </w:tc>
        <w:tc>
          <w:tcPr>
            <w:tcW w:w="0" w:type="auto"/>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2022</w:t>
            </w:r>
          </w:p>
        </w:tc>
        <w:tc>
          <w:tcPr>
            <w:tcW w:w="0" w:type="auto"/>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2023</w:t>
            </w:r>
          </w:p>
        </w:tc>
        <w:tc>
          <w:tcPr>
            <w:tcW w:w="0" w:type="auto"/>
            <w:hideMark/>
          </w:tcPr>
          <w:p w:rsidR="0017610B" w:rsidRPr="0017610B" w:rsidRDefault="0017610B" w:rsidP="0017610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2024</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Return on Equity (ROE)</w:t>
            </w:r>
          </w:p>
        </w:tc>
        <w:tc>
          <w:tcPr>
            <w:tcW w:w="1256" w:type="dxa"/>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11.28%</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10.53%</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8.09%</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8.14%</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5.71%</w:t>
            </w:r>
          </w:p>
        </w:tc>
      </w:tr>
      <w:tr w:rsidR="0017610B" w:rsidRPr="0017610B" w:rsidTr="0017610B">
        <w:trPr>
          <w:trHeight w:val="372"/>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Tax Burden</w:t>
            </w:r>
          </w:p>
        </w:tc>
        <w:tc>
          <w:tcPr>
            <w:tcW w:w="1256" w:type="dxa"/>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0.638</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0.500</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0.426</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0.421</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0.363</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Interest Burden</w:t>
            </w:r>
          </w:p>
        </w:tc>
        <w:tc>
          <w:tcPr>
            <w:tcW w:w="1256" w:type="dxa"/>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0.313</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0.356</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0.289</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0.283</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0.191</w:t>
            </w:r>
          </w:p>
        </w:tc>
      </w:tr>
      <w:tr w:rsidR="0017610B" w:rsidRPr="0017610B" w:rsidTr="0017610B">
        <w:trPr>
          <w:trHeight w:val="372"/>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Operating Margin</w:t>
            </w:r>
          </w:p>
        </w:tc>
        <w:tc>
          <w:tcPr>
            <w:tcW w:w="1256" w:type="dxa"/>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0.421</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0.526</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0.513</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0.501</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0.467</w:t>
            </w:r>
          </w:p>
        </w:tc>
      </w:tr>
      <w:tr w:rsidR="0017610B" w:rsidRPr="0017610B" w:rsidTr="0017610B">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Asset Turnover</w:t>
            </w:r>
          </w:p>
        </w:tc>
        <w:tc>
          <w:tcPr>
            <w:tcW w:w="1256" w:type="dxa"/>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0.083</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0.070</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0.077</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0.081</w:t>
            </w:r>
          </w:p>
        </w:tc>
        <w:tc>
          <w:tcPr>
            <w:tcW w:w="0" w:type="auto"/>
            <w:hideMark/>
          </w:tcPr>
          <w:p w:rsidR="0017610B" w:rsidRPr="0017610B" w:rsidRDefault="0017610B" w:rsidP="0017610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0.095</w:t>
            </w:r>
          </w:p>
        </w:tc>
      </w:tr>
      <w:tr w:rsidR="0017610B" w:rsidRPr="0017610B" w:rsidTr="0017610B">
        <w:trPr>
          <w:trHeight w:val="372"/>
        </w:trPr>
        <w:tc>
          <w:tcPr>
            <w:cnfStyle w:val="001000000000" w:firstRow="0" w:lastRow="0" w:firstColumn="1" w:lastColumn="0" w:oddVBand="0" w:evenVBand="0" w:oddHBand="0" w:evenHBand="0" w:firstRowFirstColumn="0" w:firstRowLastColumn="0" w:lastRowFirstColumn="0" w:lastRowLastColumn="0"/>
            <w:tcW w:w="3779" w:type="dxa"/>
            <w:hideMark/>
          </w:tcPr>
          <w:p w:rsidR="0017610B" w:rsidRPr="00F27DF5" w:rsidRDefault="0017610B" w:rsidP="0017610B">
            <w:pPr>
              <w:spacing w:after="0" w:line="360" w:lineRule="auto"/>
              <w:jc w:val="both"/>
              <w:rPr>
                <w:rFonts w:ascii="Arial" w:eastAsia="Times New Roman" w:hAnsi="Arial" w:cs="Arial"/>
                <w:b w:val="0"/>
                <w:sz w:val="24"/>
                <w:szCs w:val="24"/>
              </w:rPr>
            </w:pPr>
            <w:r w:rsidRPr="00F27DF5">
              <w:rPr>
                <w:rFonts w:ascii="Arial" w:eastAsia="Times New Roman" w:hAnsi="Arial" w:cs="Arial"/>
                <w:b w:val="0"/>
                <w:sz w:val="24"/>
                <w:szCs w:val="24"/>
              </w:rPr>
              <w:t>Leverage</w:t>
            </w:r>
          </w:p>
        </w:tc>
        <w:tc>
          <w:tcPr>
            <w:tcW w:w="1256" w:type="dxa"/>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16.12</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16.16</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16.63</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17.04</w:t>
            </w:r>
          </w:p>
        </w:tc>
        <w:tc>
          <w:tcPr>
            <w:tcW w:w="0" w:type="auto"/>
            <w:hideMark/>
          </w:tcPr>
          <w:p w:rsidR="0017610B" w:rsidRPr="0017610B" w:rsidRDefault="0017610B" w:rsidP="0017610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17610B">
              <w:rPr>
                <w:rFonts w:ascii="Arial" w:eastAsia="Times New Roman" w:hAnsi="Arial" w:cs="Arial"/>
                <w:sz w:val="24"/>
                <w:szCs w:val="24"/>
              </w:rPr>
              <w:t>18.49</w:t>
            </w:r>
          </w:p>
        </w:tc>
      </w:tr>
    </w:tbl>
    <w:p w:rsidR="0017610B" w:rsidRPr="0017610B" w:rsidRDefault="0017610B" w:rsidP="0017610B">
      <w:pPr>
        <w:spacing w:after="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Following the five-component DuPont analysis, Tax Burden and Interest Burden ratios declined across the whole study period. A decreasing Tax Burden rate indicates that the proportion of the pre-tax income going into net income is reduced, and a declining Interest Burden ratio illustrates the impact that rising borrowing Expenses for those who financed acquisitions has had on the bottom line.</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t>The Operating Margin was first stuck in a range before slowly playing to the downside meaning, higher costs and lower margins from core banking activities. Conversely Asset Turnover saw a gradual improvement but this means more effective usage of assets to produce earnings where Financial Leverage went up i.e. increased reliance on outside capital for growing the business.</w:t>
      </w:r>
    </w:p>
    <w:p w:rsidR="0017610B" w:rsidRPr="0017610B" w:rsidRDefault="0017610B" w:rsidP="0017610B">
      <w:pPr>
        <w:spacing w:after="160" w:line="360" w:lineRule="auto"/>
        <w:jc w:val="both"/>
        <w:rPr>
          <w:rFonts w:ascii="Arial" w:eastAsia="Times New Roman" w:hAnsi="Arial" w:cs="Arial"/>
          <w:sz w:val="24"/>
          <w:szCs w:val="24"/>
        </w:rPr>
      </w:pPr>
      <w:r w:rsidRPr="0017610B">
        <w:rPr>
          <w:rFonts w:ascii="Arial" w:eastAsia="Times New Roman" w:hAnsi="Arial" w:cs="Arial"/>
          <w:sz w:val="24"/>
          <w:szCs w:val="24"/>
        </w:rPr>
        <w:lastRenderedPageBreak/>
        <w:t>The analysis shows that while Dhaka Bank PLC has improved its asset utilization and grown, the benefits from these strengths have been constrained by a weakening of cash-preserving qualities and operational burden. The results indicate that the combination of cost efficiency, profitability and profit generation is key to long-term operational performance.</w:t>
      </w: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r w:rsidRPr="0017610B">
        <w:rPr>
          <w:noProof/>
          <w14:ligatures w14:val="standardContextual"/>
        </w:rPr>
        <w:drawing>
          <wp:anchor distT="0" distB="0" distL="114300" distR="114300" simplePos="0" relativeHeight="251713536" behindDoc="0" locked="0" layoutInCell="1" allowOverlap="1" wp14:anchorId="7046001A" wp14:editId="487ED743">
            <wp:simplePos x="0" y="0"/>
            <wp:positionH relativeFrom="margin">
              <wp:posOffset>670830</wp:posOffset>
            </wp:positionH>
            <wp:positionV relativeFrom="paragraph">
              <wp:posOffset>27481</wp:posOffset>
            </wp:positionV>
            <wp:extent cx="4464685" cy="2762250"/>
            <wp:effectExtent l="0" t="0" r="0" b="0"/>
            <wp:wrapSquare wrapText="bothSides"/>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spacing w:after="0" w:line="360" w:lineRule="auto"/>
        <w:jc w:val="center"/>
        <w:rPr>
          <w:rFonts w:ascii="Arial" w:eastAsia="Times New Roman" w:hAnsi="Arial" w:cs="Arial"/>
          <w:b/>
          <w:szCs w:val="24"/>
        </w:rPr>
      </w:pPr>
      <w:r w:rsidRPr="0017610B">
        <w:rPr>
          <w:rFonts w:ascii="Arial" w:eastAsia="Times New Roman" w:hAnsi="Arial" w:cs="Arial"/>
          <w:b/>
          <w:szCs w:val="24"/>
        </w:rPr>
        <w:t>Figure 24: Five-Component DuPont Analysis</w:t>
      </w:r>
    </w:p>
    <w:p w:rsidR="0017610B" w:rsidRPr="0017610B" w:rsidRDefault="0017610B" w:rsidP="0017610B">
      <w:pPr>
        <w:spacing w:after="160" w:line="259" w:lineRule="auto"/>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jc w:val="center"/>
        <w:rPr>
          <w:rFonts w:ascii="Arial" w:eastAsiaTheme="minorHAnsi" w:hAnsi="Arial" w:cs="Arial"/>
          <w:b/>
        </w:rPr>
      </w:pPr>
    </w:p>
    <w:p w:rsidR="0017610B" w:rsidRPr="0017610B" w:rsidRDefault="0017610B" w:rsidP="0017610B">
      <w:pPr>
        <w:spacing w:after="160" w:line="259" w:lineRule="auto"/>
        <w:rPr>
          <w:rFonts w:ascii="Arial" w:eastAsiaTheme="minorHAnsi" w:hAnsi="Arial" w:cs="Arial"/>
          <w:b/>
          <w:sz w:val="24"/>
          <w:szCs w:val="24"/>
        </w:rPr>
      </w:pPr>
    </w:p>
    <w:p w:rsidR="0017610B" w:rsidRPr="0017610B" w:rsidRDefault="0017610B" w:rsidP="0017610B">
      <w:pPr>
        <w:keepNext/>
        <w:keepLines/>
        <w:spacing w:before="40" w:after="0"/>
        <w:jc w:val="both"/>
        <w:outlineLvl w:val="1"/>
        <w:rPr>
          <w:rFonts w:ascii="Arial" w:eastAsiaTheme="majorEastAsia" w:hAnsi="Arial" w:cs="Arial"/>
          <w:b/>
          <w:bCs/>
          <w:color w:val="44546A" w:themeColor="text2"/>
          <w:sz w:val="28"/>
          <w:szCs w:val="28"/>
        </w:rPr>
      </w:pPr>
      <w:bookmarkStart w:id="61" w:name="_Toc235330097"/>
      <w:r w:rsidRPr="0017610B">
        <w:rPr>
          <w:rFonts w:ascii="Arial" w:eastAsiaTheme="majorEastAsia" w:hAnsi="Arial" w:cs="Arial"/>
          <w:b/>
          <w:bCs/>
          <w:color w:val="44546A" w:themeColor="text2"/>
          <w:sz w:val="28"/>
          <w:szCs w:val="28"/>
        </w:rPr>
        <w:lastRenderedPageBreak/>
        <w:t>4.4 Comparative Analysis of Cost Efficiency and Profitability Indicators</w:t>
      </w:r>
      <w:bookmarkEnd w:id="61"/>
    </w:p>
    <w:p w:rsidR="0017610B" w:rsidRPr="0017610B" w:rsidRDefault="0017610B" w:rsidP="0017610B">
      <w:pPr>
        <w:keepNext/>
        <w:keepLines/>
        <w:spacing w:before="40" w:after="0"/>
        <w:jc w:val="both"/>
        <w:outlineLvl w:val="1"/>
        <w:rPr>
          <w:rFonts w:ascii="Arial" w:eastAsiaTheme="majorEastAsia" w:hAnsi="Arial" w:cs="Arial"/>
          <w:b/>
          <w:bCs/>
          <w:color w:val="44546A" w:themeColor="text2"/>
          <w:sz w:val="28"/>
          <w:szCs w:val="28"/>
        </w:rPr>
      </w:pPr>
    </w:p>
    <w:p w:rsidR="0017610B" w:rsidRPr="0017610B" w:rsidRDefault="0017610B" w:rsidP="0017610B">
      <w:pPr>
        <w:spacing w:after="160" w:line="360" w:lineRule="auto"/>
        <w:jc w:val="both"/>
        <w:rPr>
          <w:rFonts w:ascii="Arial" w:hAnsi="Arial" w:cs="Arial"/>
          <w:sz w:val="24"/>
          <w:szCs w:val="24"/>
        </w:rPr>
      </w:pPr>
      <w:r w:rsidRPr="0017610B">
        <w:rPr>
          <w:rFonts w:ascii="Arial" w:hAnsi="Arial" w:cs="Arial"/>
          <w:sz w:val="24"/>
          <w:szCs w:val="24"/>
        </w:rPr>
        <w:t>The comparative analysis of key cost efficiency and profitability ratios has been performed for the years between 2020 and 2024 in order to evaluate how cost efficiency and profitability impact operational performance for Dhaka Bank PLC. The purpose of this analysis is to find out if the productivity improvements appeared at the same time with profits maximization.</w:t>
      </w:r>
    </w:p>
    <w:p w:rsidR="0017610B" w:rsidRPr="0017610B" w:rsidRDefault="0017610B" w:rsidP="0017610B">
      <w:pPr>
        <w:spacing w:after="160" w:line="360" w:lineRule="auto"/>
        <w:jc w:val="both"/>
        <w:rPr>
          <w:rFonts w:ascii="Arial" w:hAnsi="Arial" w:cs="Arial"/>
          <w:b/>
          <w:bCs/>
          <w:sz w:val="24"/>
          <w:szCs w:val="24"/>
        </w:rPr>
      </w:pPr>
      <w:r w:rsidRPr="0017610B">
        <w:rPr>
          <w:rFonts w:ascii="Arial" w:hAnsi="Arial" w:cs="Arial"/>
          <w:b/>
          <w:bCs/>
          <w:sz w:val="24"/>
          <w:szCs w:val="24"/>
        </w:rPr>
        <w:t>Cost-to-Income Ratio and Return on Assets</w:t>
      </w:r>
    </w:p>
    <w:p w:rsidR="0017610B" w:rsidRPr="0017610B" w:rsidRDefault="0017610B" w:rsidP="0017610B">
      <w:pPr>
        <w:spacing w:after="160" w:line="360" w:lineRule="auto"/>
        <w:jc w:val="center"/>
        <w:rPr>
          <w:rFonts w:ascii="Arial" w:hAnsi="Arial" w:cs="Arial"/>
          <w:sz w:val="24"/>
          <w:szCs w:val="24"/>
        </w:rPr>
      </w:pPr>
      <w:r w:rsidRPr="0017610B">
        <w:rPr>
          <w:noProof/>
        </w:rPr>
        <w:drawing>
          <wp:inline distT="0" distB="0" distL="0" distR="0" wp14:anchorId="4514FBE2" wp14:editId="510FDF13">
            <wp:extent cx="4279037" cy="2654300"/>
            <wp:effectExtent l="0" t="0" r="7620" b="1270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17610B" w:rsidRPr="0017610B" w:rsidRDefault="0017610B" w:rsidP="0017610B">
      <w:pPr>
        <w:spacing w:after="160" w:line="360" w:lineRule="auto"/>
        <w:jc w:val="both"/>
        <w:rPr>
          <w:rFonts w:ascii="Arial" w:hAnsi="Arial" w:cs="Arial"/>
          <w:b/>
          <w:bCs/>
        </w:rPr>
      </w:pPr>
      <w:r w:rsidRPr="0017610B">
        <w:rPr>
          <w:rFonts w:ascii="Arial" w:eastAsia="Times New Roman" w:hAnsi="Arial" w:cs="Arial"/>
          <w:b/>
        </w:rPr>
        <w:t xml:space="preserve">Figure 25: Comparative analysis between </w:t>
      </w:r>
      <w:r w:rsidRPr="0017610B">
        <w:rPr>
          <w:rFonts w:ascii="Arial" w:hAnsi="Arial" w:cs="Arial"/>
          <w:b/>
          <w:bCs/>
        </w:rPr>
        <w:t>Cost-to-Income Ratio and Return on Assets</w:t>
      </w:r>
    </w:p>
    <w:p w:rsidR="0017610B" w:rsidRPr="0017610B" w:rsidRDefault="0017610B" w:rsidP="0017610B">
      <w:pPr>
        <w:spacing w:after="160" w:line="360" w:lineRule="auto"/>
        <w:jc w:val="both"/>
        <w:rPr>
          <w:rFonts w:ascii="Arial" w:hAnsi="Arial" w:cs="Arial"/>
          <w:color w:val="000000"/>
          <w:sz w:val="24"/>
          <w:szCs w:val="24"/>
        </w:rPr>
      </w:pPr>
      <w:r w:rsidRPr="0017610B">
        <w:rPr>
          <w:rFonts w:ascii="Arial" w:hAnsi="Arial" w:cs="Arial"/>
          <w:color w:val="000000"/>
          <w:sz w:val="24"/>
          <w:szCs w:val="24"/>
        </w:rPr>
        <w:t xml:space="preserve">During the study period, a small inverse relationship between CIR and ROA. Despite improvement in Cost-to-Income Ratio, highlighted by improved control over operating expenses relative to operating income, </w:t>
      </w:r>
      <w:proofErr w:type="gramStart"/>
      <w:r w:rsidRPr="0017610B">
        <w:rPr>
          <w:rFonts w:ascii="Arial" w:hAnsi="Arial" w:cs="Arial"/>
          <w:color w:val="000000"/>
          <w:sz w:val="24"/>
          <w:szCs w:val="24"/>
        </w:rPr>
        <w:t>Return</w:t>
      </w:r>
      <w:proofErr w:type="gramEnd"/>
      <w:r w:rsidRPr="0017610B">
        <w:rPr>
          <w:rFonts w:ascii="Arial" w:hAnsi="Arial" w:cs="Arial"/>
          <w:color w:val="000000"/>
          <w:sz w:val="24"/>
          <w:szCs w:val="24"/>
        </w:rPr>
        <w:t xml:space="preserve"> on Assets continued its downward trend. This means that it was not enough to improve cost efficiency to increase the bank's ability to earn from total assets. Profitability was constrained by larger provisioning requirements, weak net earnings, and lower asset utilization efficiency. Thus, it is equally important to have a good management of assets with sustained efficiency in costs for the successful functioning of operations.</w:t>
      </w:r>
    </w:p>
    <w:p w:rsidR="0017610B" w:rsidRPr="0017610B" w:rsidRDefault="0017610B" w:rsidP="0017610B">
      <w:pPr>
        <w:spacing w:after="160" w:line="360" w:lineRule="auto"/>
        <w:jc w:val="both"/>
        <w:rPr>
          <w:rFonts w:ascii="Arial" w:hAnsi="Arial" w:cs="Arial"/>
          <w:color w:val="000000"/>
          <w:sz w:val="24"/>
          <w:szCs w:val="24"/>
        </w:rPr>
      </w:pPr>
    </w:p>
    <w:p w:rsidR="0017610B" w:rsidRPr="0017610B" w:rsidRDefault="0017610B" w:rsidP="0017610B">
      <w:pPr>
        <w:spacing w:after="160" w:line="360" w:lineRule="auto"/>
        <w:jc w:val="both"/>
        <w:rPr>
          <w:rFonts w:ascii="Arial" w:hAnsi="Arial" w:cs="Arial"/>
          <w:color w:val="000000"/>
          <w:sz w:val="24"/>
          <w:szCs w:val="24"/>
        </w:rPr>
      </w:pPr>
    </w:p>
    <w:p w:rsidR="0017610B" w:rsidRPr="0017610B" w:rsidRDefault="0017610B" w:rsidP="0017610B">
      <w:pPr>
        <w:spacing w:after="160" w:line="360" w:lineRule="auto"/>
        <w:jc w:val="both"/>
        <w:rPr>
          <w:rFonts w:ascii="Arial" w:hAnsi="Arial" w:cs="Arial"/>
          <w:b/>
          <w:bCs/>
          <w:sz w:val="24"/>
          <w:szCs w:val="24"/>
        </w:rPr>
      </w:pPr>
      <w:r w:rsidRPr="0017610B">
        <w:rPr>
          <w:noProof/>
        </w:rPr>
        <w:lastRenderedPageBreak/>
        <w:drawing>
          <wp:anchor distT="0" distB="0" distL="114300" distR="114300" simplePos="0" relativeHeight="251710464" behindDoc="0" locked="0" layoutInCell="1" allowOverlap="1" wp14:anchorId="68EDAACD" wp14:editId="00BE5E95">
            <wp:simplePos x="0" y="0"/>
            <wp:positionH relativeFrom="margin">
              <wp:align>center</wp:align>
            </wp:positionH>
            <wp:positionV relativeFrom="paragraph">
              <wp:posOffset>355612</wp:posOffset>
            </wp:positionV>
            <wp:extent cx="4572000" cy="2743200"/>
            <wp:effectExtent l="0" t="0" r="0" b="0"/>
            <wp:wrapSquare wrapText="bothSides"/>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r w:rsidRPr="0017610B">
        <w:rPr>
          <w:rFonts w:ascii="Arial" w:hAnsi="Arial" w:cs="Arial"/>
          <w:b/>
          <w:bCs/>
          <w:sz w:val="24"/>
          <w:szCs w:val="24"/>
        </w:rPr>
        <w:t>Cost-to-I</w:t>
      </w:r>
      <w:r w:rsidR="001153F0">
        <w:rPr>
          <w:rFonts w:ascii="Arial" w:hAnsi="Arial" w:cs="Arial"/>
          <w:b/>
          <w:bCs/>
          <w:sz w:val="24"/>
          <w:szCs w:val="24"/>
        </w:rPr>
        <w:t>ncome Ratio and Return on Equity</w:t>
      </w: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line="360" w:lineRule="auto"/>
        <w:jc w:val="both"/>
        <w:rPr>
          <w:rFonts w:ascii="Arial" w:eastAsia="Times New Roman" w:hAnsi="Arial" w:cs="Arial"/>
          <w:b/>
        </w:rPr>
      </w:pPr>
    </w:p>
    <w:p w:rsidR="0017610B" w:rsidRPr="0017610B" w:rsidRDefault="0017610B" w:rsidP="0017610B">
      <w:pPr>
        <w:spacing w:after="160"/>
        <w:jc w:val="both"/>
        <w:rPr>
          <w:rFonts w:ascii="Arial" w:eastAsia="Times New Roman" w:hAnsi="Arial" w:cs="Arial"/>
          <w:b/>
        </w:rPr>
      </w:pPr>
    </w:p>
    <w:p w:rsidR="0017610B" w:rsidRPr="0017610B" w:rsidRDefault="0017610B" w:rsidP="0017610B">
      <w:pPr>
        <w:spacing w:after="160" w:line="360" w:lineRule="auto"/>
        <w:jc w:val="center"/>
        <w:rPr>
          <w:rFonts w:ascii="Arial" w:hAnsi="Arial" w:cs="Arial"/>
          <w:b/>
          <w:bCs/>
        </w:rPr>
      </w:pPr>
      <w:r w:rsidRPr="0017610B">
        <w:rPr>
          <w:rFonts w:ascii="Arial" w:eastAsia="Times New Roman" w:hAnsi="Arial" w:cs="Arial"/>
          <w:b/>
        </w:rPr>
        <w:t xml:space="preserve">Figure 26: Comparative analysis between </w:t>
      </w:r>
      <w:r w:rsidRPr="0017610B">
        <w:rPr>
          <w:rFonts w:ascii="Arial" w:hAnsi="Arial" w:cs="Arial"/>
          <w:b/>
          <w:bCs/>
        </w:rPr>
        <w:t>Cost-to-I</w:t>
      </w:r>
      <w:r w:rsidR="0069072E">
        <w:rPr>
          <w:rFonts w:ascii="Arial" w:hAnsi="Arial" w:cs="Arial"/>
          <w:b/>
          <w:bCs/>
        </w:rPr>
        <w:t xml:space="preserve">ncome Ratio and Return on </w:t>
      </w:r>
      <w:r w:rsidR="0069072E" w:rsidRPr="0069072E">
        <w:rPr>
          <w:rFonts w:ascii="Arial" w:hAnsi="Arial" w:cs="Arial"/>
          <w:b/>
          <w:bCs/>
        </w:rPr>
        <w:t>Equity</w:t>
      </w:r>
    </w:p>
    <w:p w:rsidR="0017610B" w:rsidRPr="0017610B" w:rsidRDefault="0017610B" w:rsidP="0017610B">
      <w:pPr>
        <w:spacing w:after="160" w:line="360" w:lineRule="auto"/>
        <w:jc w:val="both"/>
        <w:rPr>
          <w:rFonts w:ascii="Arial" w:hAnsi="Arial" w:cs="Arial"/>
          <w:color w:val="000000"/>
          <w:sz w:val="24"/>
          <w:szCs w:val="24"/>
        </w:rPr>
      </w:pPr>
      <w:r w:rsidRPr="0017610B">
        <w:rPr>
          <w:rFonts w:ascii="Arial" w:hAnsi="Arial" w:cs="Arial"/>
          <w:color w:val="000000"/>
          <w:sz w:val="24"/>
          <w:szCs w:val="24"/>
        </w:rPr>
        <w:t xml:space="preserve">Another comparison looks at the Cost-to-Income Ratio (CIR) and Return on Equity (ROE) which is also inversely related. The Bank managed to reduce costs through better expense management leading to improved cost income ratio, but Return on Equity came down due lower returns crore earnings per share over the previous year. This means that shareholder value was not simply the organic result of cost control and how efficiently the operations were run. </w:t>
      </w:r>
      <w:r w:rsidR="001153F0">
        <w:rPr>
          <w:rFonts w:ascii="Arial" w:hAnsi="Arial" w:cs="Arial"/>
          <w:color w:val="000000"/>
          <w:sz w:val="24"/>
          <w:szCs w:val="24"/>
        </w:rPr>
        <w:t>It</w:t>
      </w:r>
      <w:r w:rsidRPr="0017610B">
        <w:rPr>
          <w:rFonts w:ascii="Arial" w:hAnsi="Arial" w:cs="Arial"/>
          <w:color w:val="000000"/>
          <w:sz w:val="24"/>
          <w:szCs w:val="24"/>
        </w:rPr>
        <w:t xml:space="preserve"> demonstrate</w:t>
      </w:r>
      <w:r w:rsidR="00E94962">
        <w:rPr>
          <w:rFonts w:ascii="Arial" w:hAnsi="Arial" w:cs="Arial"/>
          <w:color w:val="000000"/>
          <w:sz w:val="24"/>
          <w:szCs w:val="24"/>
        </w:rPr>
        <w:t>s</w:t>
      </w:r>
      <w:r w:rsidRPr="0017610B">
        <w:rPr>
          <w:rFonts w:ascii="Arial" w:hAnsi="Arial" w:cs="Arial"/>
          <w:color w:val="000000"/>
          <w:sz w:val="24"/>
          <w:szCs w:val="24"/>
        </w:rPr>
        <w:t xml:space="preserve"> that its direct constraint on capital structure had a smaller impact on ROE than the more indirect effect of diminished net profitability. This means that being operationally sustainable is contingent on both efficient cost management and a sturdy profitability.</w:t>
      </w: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r w:rsidRPr="0017610B">
        <w:rPr>
          <w:rFonts w:ascii="Arial" w:hAnsi="Arial" w:cs="Arial"/>
          <w:b/>
          <w:bCs/>
          <w:sz w:val="24"/>
          <w:szCs w:val="24"/>
        </w:rPr>
        <w:lastRenderedPageBreak/>
        <w:t>Cost-to-Asset Ratio and Operating Profit Margin (OPM)</w:t>
      </w:r>
    </w:p>
    <w:p w:rsidR="0017610B" w:rsidRPr="0017610B" w:rsidRDefault="0017610B" w:rsidP="0017610B">
      <w:pPr>
        <w:spacing w:after="160" w:line="360" w:lineRule="auto"/>
        <w:jc w:val="center"/>
        <w:rPr>
          <w:rFonts w:ascii="Arial" w:hAnsi="Arial" w:cs="Arial"/>
          <w:sz w:val="24"/>
          <w:szCs w:val="24"/>
        </w:rPr>
      </w:pPr>
      <w:r w:rsidRPr="0017610B">
        <w:rPr>
          <w:noProof/>
        </w:rPr>
        <w:drawing>
          <wp:inline distT="0" distB="0" distL="0" distR="0" wp14:anchorId="223F2105" wp14:editId="6AE27AB5">
            <wp:extent cx="4572000" cy="2512381"/>
            <wp:effectExtent l="0" t="0" r="0" b="254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7610B" w:rsidRPr="0017610B" w:rsidRDefault="0017610B" w:rsidP="0017610B">
      <w:pPr>
        <w:spacing w:after="160" w:line="360" w:lineRule="auto"/>
        <w:jc w:val="both"/>
        <w:rPr>
          <w:rFonts w:ascii="Arial" w:hAnsi="Arial" w:cs="Arial"/>
          <w:b/>
        </w:rPr>
      </w:pPr>
      <w:r w:rsidRPr="0017610B">
        <w:rPr>
          <w:rFonts w:ascii="Arial" w:hAnsi="Arial" w:cs="Arial"/>
          <w:b/>
        </w:rPr>
        <w:t xml:space="preserve">Figure 27: Comparative analysis between Cost-to-Asset Ratio and Operating Profit Margin </w:t>
      </w:r>
    </w:p>
    <w:p w:rsidR="0017610B" w:rsidRPr="0017610B" w:rsidRDefault="0017610B" w:rsidP="0017610B">
      <w:pPr>
        <w:spacing w:after="160" w:line="360" w:lineRule="auto"/>
        <w:jc w:val="both"/>
        <w:rPr>
          <w:rFonts w:ascii="Arial" w:hAnsi="Arial" w:cs="Arial"/>
          <w:sz w:val="24"/>
          <w:szCs w:val="24"/>
        </w:rPr>
      </w:pPr>
      <w:r w:rsidRPr="0017610B">
        <w:rPr>
          <w:rFonts w:ascii="Arial" w:hAnsi="Arial" w:cs="Arial"/>
          <w:sz w:val="24"/>
          <w:szCs w:val="24"/>
        </w:rPr>
        <w:t>The Cost-to-Assets Ratio &amp; OPM illustrates that rising and declining asset-related costs do not necessarily lead to improvements in operating profitability. The bank was relatively consistent at managing its operating costs compared to total assets, although Operating Profit Margin held steady albeit with no significant improvement. This means that just increasing the base of assets does not provide more operating profits. In addition to cost management, optimizing asset use is key to operational performance improvement.</w:t>
      </w: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b/>
          <w:bCs/>
          <w:sz w:val="24"/>
          <w:szCs w:val="24"/>
        </w:rPr>
      </w:pPr>
    </w:p>
    <w:p w:rsidR="0017610B" w:rsidRPr="0017610B" w:rsidRDefault="0017610B" w:rsidP="0017610B">
      <w:pPr>
        <w:spacing w:after="160" w:line="360" w:lineRule="auto"/>
        <w:jc w:val="both"/>
        <w:rPr>
          <w:rFonts w:ascii="Arial" w:hAnsi="Arial" w:cs="Arial"/>
          <w:sz w:val="24"/>
          <w:szCs w:val="24"/>
        </w:rPr>
      </w:pPr>
      <w:r w:rsidRPr="0017610B">
        <w:rPr>
          <w:rFonts w:ascii="Arial" w:hAnsi="Arial" w:cs="Arial"/>
          <w:b/>
          <w:bCs/>
          <w:sz w:val="24"/>
          <w:szCs w:val="24"/>
        </w:rPr>
        <w:lastRenderedPageBreak/>
        <w:t>Revenue per Employee and Net Profit Margin (NPM)</w:t>
      </w:r>
    </w:p>
    <w:p w:rsidR="0017610B" w:rsidRPr="0017610B" w:rsidRDefault="0017610B" w:rsidP="0017610B">
      <w:pPr>
        <w:spacing w:after="160" w:line="360" w:lineRule="auto"/>
        <w:jc w:val="both"/>
        <w:rPr>
          <w:rFonts w:ascii="Arial" w:hAnsi="Arial" w:cs="Arial"/>
          <w:sz w:val="24"/>
          <w:szCs w:val="24"/>
        </w:rPr>
      </w:pPr>
      <w:r w:rsidRPr="0017610B">
        <w:rPr>
          <w:noProof/>
        </w:rPr>
        <w:drawing>
          <wp:anchor distT="0" distB="0" distL="114300" distR="114300" simplePos="0" relativeHeight="251711488" behindDoc="0" locked="0" layoutInCell="1" allowOverlap="1" wp14:anchorId="0D8A5872" wp14:editId="0F6FD1D4">
            <wp:simplePos x="0" y="0"/>
            <wp:positionH relativeFrom="margin">
              <wp:posOffset>561622</wp:posOffset>
            </wp:positionH>
            <wp:positionV relativeFrom="paragraph">
              <wp:posOffset>7409</wp:posOffset>
            </wp:positionV>
            <wp:extent cx="4572000" cy="2743200"/>
            <wp:effectExtent l="0" t="0" r="0" b="0"/>
            <wp:wrapSquare wrapText="bothSides"/>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jc w:val="both"/>
        <w:rPr>
          <w:rFonts w:ascii="Arial" w:hAnsi="Arial" w:cs="Arial"/>
          <w:b/>
          <w:bCs/>
        </w:rPr>
      </w:pPr>
      <w:r w:rsidRPr="0017610B">
        <w:rPr>
          <w:rFonts w:ascii="Arial" w:hAnsi="Arial" w:cs="Arial"/>
          <w:b/>
        </w:rPr>
        <w:t xml:space="preserve">Figure 28: Comparative analysis between </w:t>
      </w:r>
      <w:r w:rsidRPr="0017610B">
        <w:rPr>
          <w:rFonts w:ascii="Arial" w:hAnsi="Arial" w:cs="Arial"/>
          <w:b/>
          <w:bCs/>
        </w:rPr>
        <w:t xml:space="preserve">Revenue per Employee and Net Profit Margin </w:t>
      </w:r>
    </w:p>
    <w:p w:rsidR="0017610B" w:rsidRPr="0017610B" w:rsidRDefault="0017610B" w:rsidP="0017610B">
      <w:pPr>
        <w:spacing w:after="160" w:line="360" w:lineRule="auto"/>
        <w:jc w:val="both"/>
        <w:rPr>
          <w:rFonts w:ascii="Arial" w:hAnsi="Arial" w:cs="Arial"/>
          <w:b/>
        </w:rPr>
      </w:pPr>
      <w:r w:rsidRPr="0017610B">
        <w:rPr>
          <w:rFonts w:ascii="Arial" w:hAnsi="Arial" w:cs="Arial"/>
          <w:sz w:val="24"/>
          <w:szCs w:val="24"/>
        </w:rPr>
        <w:t>While Revenue per Empl</w:t>
      </w:r>
      <w:r w:rsidR="007E6862">
        <w:rPr>
          <w:rFonts w:ascii="Arial" w:hAnsi="Arial" w:cs="Arial"/>
          <w:sz w:val="24"/>
          <w:szCs w:val="24"/>
        </w:rPr>
        <w:t>oyee (RPE) appreciated from 2020 to 2024</w:t>
      </w:r>
      <w:r w:rsidRPr="0017610B">
        <w:rPr>
          <w:rFonts w:ascii="Arial" w:hAnsi="Arial" w:cs="Arial"/>
          <w:sz w:val="24"/>
          <w:szCs w:val="24"/>
        </w:rPr>
        <w:t>, it did not contribute much towards the improvement of Net Profit Margin (NPM) for Dhaka Bank PLC during this period. With the increase in Revenue per Employee, it signifies that the bank made better use of its human resources as time went by and therefore this revenue earned increased on every employee. Despite improvement of employee productivity, Net Profit Margin (NPM) fell as a consequence of rising operating costs, additional provisioning for non-performing loans and other financial stress which washed out net profits. This indicates that gai</w:t>
      </w:r>
      <w:r w:rsidR="0069072E">
        <w:rPr>
          <w:rFonts w:ascii="Arial" w:hAnsi="Arial" w:cs="Arial"/>
          <w:sz w:val="24"/>
          <w:szCs w:val="24"/>
        </w:rPr>
        <w:t xml:space="preserve">ning more productivity </w:t>
      </w:r>
      <w:r w:rsidR="00E07912">
        <w:rPr>
          <w:rFonts w:ascii="Arial" w:hAnsi="Arial" w:cs="Arial"/>
          <w:sz w:val="24"/>
          <w:szCs w:val="24"/>
        </w:rPr>
        <w:t xml:space="preserve">from </w:t>
      </w:r>
      <w:r w:rsidR="00E07912" w:rsidRPr="0017610B">
        <w:rPr>
          <w:rFonts w:ascii="Arial" w:hAnsi="Arial" w:cs="Arial"/>
          <w:sz w:val="24"/>
          <w:szCs w:val="24"/>
        </w:rPr>
        <w:t>employees</w:t>
      </w:r>
      <w:r w:rsidRPr="0017610B">
        <w:rPr>
          <w:rFonts w:ascii="Arial" w:hAnsi="Arial" w:cs="Arial"/>
          <w:sz w:val="24"/>
          <w:szCs w:val="24"/>
        </w:rPr>
        <w:t xml:space="preserve"> does not translate into an overall increase in profits. Profitability in a sustainable manner will only arise from effective management of cost, continuous growth of revenue as well as optimum utilization of human resources.</w:t>
      </w: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160" w:line="360" w:lineRule="auto"/>
        <w:jc w:val="both"/>
        <w:rPr>
          <w:rFonts w:ascii="Arial" w:hAnsi="Arial" w:cs="Arial"/>
          <w:sz w:val="24"/>
          <w:szCs w:val="24"/>
        </w:rPr>
      </w:pPr>
    </w:p>
    <w:p w:rsidR="0017610B" w:rsidRPr="0017610B" w:rsidRDefault="0017610B" w:rsidP="0017610B">
      <w:pPr>
        <w:spacing w:after="0" w:line="360" w:lineRule="auto"/>
        <w:jc w:val="both"/>
        <w:rPr>
          <w:rFonts w:ascii="Arial" w:eastAsia="Times New Roman" w:hAnsi="Arial" w:cs="Arial"/>
          <w:sz w:val="24"/>
          <w:szCs w:val="24"/>
        </w:rPr>
      </w:pPr>
    </w:p>
    <w:p w:rsidR="0017610B" w:rsidRPr="0017610B" w:rsidRDefault="0017610B" w:rsidP="0017610B">
      <w:pPr>
        <w:tabs>
          <w:tab w:val="left" w:pos="2813"/>
        </w:tabs>
        <w:spacing w:line="360" w:lineRule="auto"/>
        <w:jc w:val="both"/>
        <w:rPr>
          <w:rFonts w:ascii="Arial" w:hAnsi="Arial" w:cs="Arial"/>
          <w:bCs/>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17610B" w:rsidRPr="0017610B" w:rsidRDefault="0017610B" w:rsidP="0017610B">
      <w:pPr>
        <w:spacing w:before="100" w:beforeAutospacing="1" w:after="100" w:afterAutospacing="1" w:line="360" w:lineRule="auto"/>
        <w:jc w:val="both"/>
        <w:rPr>
          <w:rFonts w:ascii="Arial" w:eastAsia="Times New Roman" w:hAnsi="Arial" w:cs="Arial"/>
          <w:sz w:val="24"/>
          <w:szCs w:val="24"/>
        </w:rPr>
      </w:pPr>
    </w:p>
    <w:p w:rsidR="00F80D2E" w:rsidRDefault="00F80D2E" w:rsidP="00F80D2E">
      <w:pPr>
        <w:spacing w:after="0" w:line="240" w:lineRule="auto"/>
        <w:rPr>
          <w:rFonts w:ascii="Arial" w:hAnsi="Arial" w:cs="Arial"/>
          <w:bCs/>
          <w:sz w:val="24"/>
          <w:szCs w:val="24"/>
        </w:rPr>
      </w:pPr>
    </w:p>
    <w:p w:rsidR="00D2387F" w:rsidRDefault="00D2387F" w:rsidP="00F80D2E">
      <w:pPr>
        <w:spacing w:after="0" w:line="240" w:lineRule="auto"/>
        <w:rPr>
          <w:rFonts w:ascii="Arial" w:hAnsi="Arial" w:cs="Arial"/>
          <w:bCs/>
          <w:sz w:val="24"/>
          <w:szCs w:val="24"/>
        </w:rPr>
      </w:pPr>
    </w:p>
    <w:p w:rsidR="00D2387F" w:rsidRDefault="00D2387F" w:rsidP="00F80D2E">
      <w:pPr>
        <w:spacing w:after="0" w:line="240" w:lineRule="auto"/>
        <w:rPr>
          <w:rFonts w:ascii="Arial" w:hAnsi="Arial" w:cs="Arial"/>
          <w:bCs/>
          <w:sz w:val="24"/>
          <w:szCs w:val="24"/>
        </w:rPr>
      </w:pPr>
    </w:p>
    <w:p w:rsidR="00D2387F" w:rsidRPr="00F80D2E" w:rsidRDefault="00D2387F" w:rsidP="00F80D2E">
      <w:pPr>
        <w:spacing w:after="0" w:line="240" w:lineRule="auto"/>
        <w:rPr>
          <w:rFonts w:ascii="Arial" w:eastAsia="SimSun" w:hAnsi="Arial" w:cs="Arial"/>
          <w:b/>
          <w:bCs/>
          <w:color w:val="000000"/>
          <w:sz w:val="52"/>
          <w:szCs w:val="28"/>
        </w:rPr>
      </w:pPr>
    </w:p>
    <w:p w:rsidR="00F80D2E" w:rsidRPr="00F80D2E" w:rsidRDefault="00F80D2E" w:rsidP="00F73A40"/>
    <w:bookmarkStart w:id="62" w:name="_Toc235269383"/>
    <w:bookmarkStart w:id="63" w:name="_Toc235269793"/>
    <w:bookmarkStart w:id="64" w:name="_Toc235330098"/>
    <w:p w:rsidR="00F80D2E" w:rsidRPr="00F80D2E" w:rsidRDefault="00926C15" w:rsidP="00F80D2E">
      <w:pPr>
        <w:keepNext/>
        <w:keepLines/>
        <w:spacing w:before="480" w:after="0"/>
        <w:outlineLvl w:val="0"/>
        <w:rPr>
          <w:rFonts w:ascii="Arial" w:eastAsia="SimSun" w:hAnsi="Arial" w:cs="Arial"/>
          <w:b/>
          <w:bCs/>
          <w:color w:val="000000"/>
          <w:sz w:val="52"/>
          <w:szCs w:val="28"/>
        </w:rPr>
      </w:pPr>
      <w:r>
        <w:rPr>
          <w:rFonts w:ascii="Arial" w:eastAsia="SimSun" w:hAnsi="Arial" w:cs="Arial"/>
          <w:b/>
          <w:bCs/>
          <w:noProof/>
          <w:color w:val="000000"/>
          <w:sz w:val="52"/>
          <w:szCs w:val="28"/>
        </w:rPr>
        <mc:AlternateContent>
          <mc:Choice Requires="wps">
            <w:drawing>
              <wp:anchor distT="0" distB="0" distL="114300" distR="114300" simplePos="0" relativeHeight="251688960" behindDoc="0" locked="0" layoutInCell="1" allowOverlap="1" wp14:anchorId="4FD15F46" wp14:editId="2E40CF2E">
                <wp:simplePos x="0" y="0"/>
                <wp:positionH relativeFrom="column">
                  <wp:posOffset>-29498</wp:posOffset>
                </wp:positionH>
                <wp:positionV relativeFrom="paragraph">
                  <wp:posOffset>664456</wp:posOffset>
                </wp:positionV>
                <wp:extent cx="5899355" cy="14748"/>
                <wp:effectExtent l="0" t="0" r="25400" b="23495"/>
                <wp:wrapNone/>
                <wp:docPr id="20" name="Straight Connector 20"/>
                <wp:cNvGraphicFramePr/>
                <a:graphic xmlns:a="http://schemas.openxmlformats.org/drawingml/2006/main">
                  <a:graphicData uri="http://schemas.microsoft.com/office/word/2010/wordprocessingShape">
                    <wps:wsp>
                      <wps:cNvCnPr/>
                      <wps:spPr>
                        <a:xfrm>
                          <a:off x="0" y="0"/>
                          <a:ext cx="5899355" cy="1474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B06A03" id="Straight Connector 20"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3pt,52.3pt" to="462.2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" strokecolor="#5b9bd5 [3204]" strokeweight=".5pt">
                <v:stroke joinstyle="miter"/>
              </v:line>
            </w:pict>
          </mc:Fallback>
        </mc:AlternateContent>
      </w:r>
      <w:bookmarkEnd w:id="62"/>
      <w:bookmarkEnd w:id="63"/>
      <w:bookmarkEnd w:id="64"/>
    </w:p>
    <w:p w:rsidR="00F80D2E" w:rsidRPr="00F80D2E" w:rsidRDefault="00F80D2E" w:rsidP="00F80D2E">
      <w:pPr>
        <w:keepNext/>
        <w:keepLines/>
        <w:spacing w:before="480" w:after="0"/>
        <w:outlineLvl w:val="0"/>
        <w:rPr>
          <w:rFonts w:ascii="Arial" w:eastAsia="SimSun" w:hAnsi="Arial" w:cs="Arial"/>
          <w:b/>
          <w:bCs/>
          <w:color w:val="000000"/>
          <w:sz w:val="52"/>
          <w:szCs w:val="28"/>
        </w:rPr>
      </w:pPr>
      <w:bookmarkStart w:id="65" w:name="_Toc235330099"/>
      <w:r w:rsidRPr="00F80D2E">
        <w:rPr>
          <w:rFonts w:ascii="Arial" w:eastAsia="SimSun" w:hAnsi="Arial" w:cs="Arial"/>
          <w:b/>
          <w:bCs/>
          <w:color w:val="000000"/>
          <w:sz w:val="52"/>
          <w:szCs w:val="28"/>
        </w:rPr>
        <w:t>CHAPTER: 5</w:t>
      </w:r>
      <w:bookmarkEnd w:id="65"/>
    </w:p>
    <w:p w:rsidR="00F80D2E" w:rsidRPr="00F80D2E" w:rsidRDefault="00F80D2E" w:rsidP="00F80D2E">
      <w:pPr>
        <w:pBdr>
          <w:bottom w:val="single" w:sz="8" w:space="4" w:color="4F81BD"/>
        </w:pBdr>
        <w:spacing w:after="300" w:line="240" w:lineRule="auto"/>
        <w:contextualSpacing/>
        <w:rPr>
          <w:rFonts w:ascii="Arial" w:eastAsia="SimSun" w:hAnsi="Arial" w:cs="Arial"/>
          <w:color w:val="0070C0"/>
          <w:spacing w:val="5"/>
          <w:kern w:val="28"/>
          <w:sz w:val="52"/>
          <w:szCs w:val="52"/>
        </w:rPr>
      </w:pPr>
      <w:r w:rsidRPr="00F80D2E">
        <w:rPr>
          <w:rFonts w:ascii="Arial" w:eastAsia="SimSun" w:hAnsi="Arial" w:cs="Arial"/>
          <w:color w:val="0070C0"/>
          <w:spacing w:val="5"/>
          <w:kern w:val="28"/>
          <w:sz w:val="52"/>
          <w:szCs w:val="52"/>
        </w:rPr>
        <w:t>CONCL</w:t>
      </w:r>
      <w:r w:rsidR="0071126E">
        <w:rPr>
          <w:rFonts w:ascii="Arial" w:eastAsia="SimSun" w:hAnsi="Arial" w:cs="Arial"/>
          <w:color w:val="0070C0"/>
          <w:spacing w:val="5"/>
          <w:kern w:val="28"/>
          <w:sz w:val="52"/>
          <w:szCs w:val="52"/>
        </w:rPr>
        <w:t>USIONS AND KEY FACTS</w:t>
      </w:r>
      <w:r w:rsidR="00AA4059">
        <w:rPr>
          <w:rFonts w:ascii="Arial" w:eastAsia="SimSun" w:hAnsi="Arial" w:cs="Arial"/>
          <w:color w:val="0070C0"/>
          <w:spacing w:val="5"/>
          <w:kern w:val="28"/>
          <w:sz w:val="52"/>
          <w:szCs w:val="52"/>
        </w:rPr>
        <w:t xml:space="preserve"> </w:t>
      </w:r>
    </w:p>
    <w:p w:rsidR="00F80D2E" w:rsidRPr="00F80D2E" w:rsidRDefault="00F80D2E" w:rsidP="00F80D2E">
      <w:pPr>
        <w:rPr>
          <w:rFonts w:ascii="Arial" w:hAnsi="Arial" w:cs="Arial"/>
        </w:rPr>
      </w:pPr>
    </w:p>
    <w:p w:rsidR="00F80D2E" w:rsidRPr="00F80D2E" w:rsidRDefault="00F80D2E" w:rsidP="00F73A40"/>
    <w:p w:rsidR="00F80D2E" w:rsidRPr="00F80D2E" w:rsidRDefault="00F80D2E" w:rsidP="00F73A40"/>
    <w:p w:rsidR="00F80D2E" w:rsidRPr="00F80D2E" w:rsidRDefault="00F80D2E" w:rsidP="00F73A40"/>
    <w:p w:rsidR="00F80D2E" w:rsidRPr="00F80D2E" w:rsidRDefault="00F80D2E" w:rsidP="00F73A40"/>
    <w:p w:rsidR="00F80D2E" w:rsidRPr="00F80D2E" w:rsidRDefault="00F80D2E" w:rsidP="00F73A40"/>
    <w:p w:rsidR="00F80D2E" w:rsidRPr="00F80D2E" w:rsidRDefault="00F80D2E" w:rsidP="00F73A40">
      <w:pPr>
        <w:rPr>
          <w:rFonts w:eastAsia="SimSun"/>
          <w:b/>
          <w:bCs/>
          <w:color w:val="1F497D"/>
          <w:sz w:val="32"/>
          <w:szCs w:val="26"/>
        </w:rPr>
      </w:pPr>
      <w:r w:rsidRPr="00F80D2E">
        <w:br w:type="page"/>
      </w:r>
    </w:p>
    <w:p w:rsidR="005C0E8A" w:rsidRPr="005C0E8A" w:rsidRDefault="005C0E8A" w:rsidP="005C0E8A">
      <w:pPr>
        <w:keepNext/>
        <w:keepLines/>
        <w:spacing w:before="200" w:after="0" w:line="240" w:lineRule="auto"/>
        <w:outlineLvl w:val="1"/>
        <w:rPr>
          <w:rFonts w:ascii="Arial" w:eastAsia="SimSun" w:hAnsi="Arial" w:cs="Arial"/>
          <w:b/>
          <w:bCs/>
          <w:color w:val="44546A" w:themeColor="text2"/>
          <w:sz w:val="28"/>
          <w:szCs w:val="26"/>
        </w:rPr>
      </w:pPr>
      <w:bookmarkStart w:id="66" w:name="_Toc223465458"/>
      <w:bookmarkStart w:id="67" w:name="_Toc235330100"/>
      <w:r w:rsidRPr="005C0E8A">
        <w:rPr>
          <w:rFonts w:ascii="Arial" w:eastAsia="SimSun" w:hAnsi="Arial" w:cs="Arial"/>
          <w:b/>
          <w:bCs/>
          <w:color w:val="44546A" w:themeColor="text2"/>
          <w:sz w:val="28"/>
          <w:szCs w:val="26"/>
        </w:rPr>
        <w:lastRenderedPageBreak/>
        <w:t>5.1 Conclusion</w:t>
      </w:r>
      <w:bookmarkEnd w:id="66"/>
      <w:bookmarkEnd w:id="67"/>
    </w:p>
    <w:p w:rsidR="005C0E8A" w:rsidRPr="005C0E8A" w:rsidRDefault="005C0E8A" w:rsidP="005C0E8A">
      <w:pPr>
        <w:spacing w:line="240" w:lineRule="auto"/>
        <w:rPr>
          <w:color w:val="44546A" w:themeColor="text2"/>
        </w:rPr>
      </w:pPr>
    </w:p>
    <w:p w:rsidR="005C0E8A" w:rsidRPr="005C0E8A" w:rsidRDefault="005C0E8A" w:rsidP="005C0E8A">
      <w:pPr>
        <w:spacing w:line="360" w:lineRule="auto"/>
        <w:jc w:val="both"/>
        <w:rPr>
          <w:rFonts w:ascii="Arial" w:hAnsi="Arial" w:cs="Arial"/>
          <w:sz w:val="24"/>
          <w:szCs w:val="24"/>
        </w:rPr>
      </w:pPr>
      <w:r w:rsidRPr="005C0E8A">
        <w:rPr>
          <w:rFonts w:ascii="Arial" w:hAnsi="Arial" w:cs="Arial"/>
          <w:sz w:val="24"/>
          <w:szCs w:val="24"/>
        </w:rPr>
        <w:t>This study evaluated the operational cost efficiency and profitability of Dhaka Bank PLC as well as the impact made by the bank on their operating capacity. The sample was analyzed quantitatively using trend analysis, ratio analysis, comparative analysis, and DuPont analysis to assess the success of the Bank's management of operating costs, profitability and capacity to use its resources efficiently.</w:t>
      </w:r>
    </w:p>
    <w:p w:rsidR="005C0E8A" w:rsidRPr="005C0E8A" w:rsidRDefault="005C0E8A" w:rsidP="005C0E8A">
      <w:pPr>
        <w:spacing w:line="360" w:lineRule="auto"/>
        <w:jc w:val="both"/>
        <w:rPr>
          <w:rFonts w:ascii="Arial" w:hAnsi="Arial" w:cs="Arial"/>
          <w:sz w:val="24"/>
          <w:szCs w:val="24"/>
        </w:rPr>
      </w:pPr>
      <w:r w:rsidRPr="005C0E8A">
        <w:rPr>
          <w:rFonts w:ascii="Arial" w:hAnsi="Arial" w:cs="Arial"/>
          <w:sz w:val="24"/>
          <w:szCs w:val="24"/>
        </w:rPr>
        <w:t>The results show that the cost efficiency of D</w:t>
      </w:r>
      <w:r w:rsidR="00395164">
        <w:rPr>
          <w:rFonts w:ascii="Arial" w:hAnsi="Arial" w:cs="Arial"/>
          <w:sz w:val="24"/>
          <w:szCs w:val="24"/>
        </w:rPr>
        <w:t xml:space="preserve">BL </w:t>
      </w:r>
      <w:r w:rsidRPr="005C0E8A">
        <w:rPr>
          <w:rFonts w:ascii="Arial" w:hAnsi="Arial" w:cs="Arial"/>
          <w:sz w:val="24"/>
          <w:szCs w:val="24"/>
        </w:rPr>
        <w:t>has been better as highlighted by t</w:t>
      </w:r>
      <w:r w:rsidR="00395164">
        <w:rPr>
          <w:rFonts w:ascii="Arial" w:hAnsi="Arial" w:cs="Arial"/>
          <w:sz w:val="24"/>
          <w:szCs w:val="24"/>
        </w:rPr>
        <w:t xml:space="preserve">he overarching reduction in </w:t>
      </w:r>
      <w:r w:rsidRPr="005C0E8A">
        <w:rPr>
          <w:rFonts w:ascii="Arial" w:hAnsi="Arial" w:cs="Arial"/>
          <w:sz w:val="24"/>
          <w:szCs w:val="24"/>
        </w:rPr>
        <w:t>Cost-to-Income Ratio and the consistent upward trend for Revenue per Employee. Nonetheless, increasing personnel and settlement costs persisted to remain a headwind on the overall cost structure of the bank.</w:t>
      </w:r>
    </w:p>
    <w:p w:rsidR="005C0E8A" w:rsidRPr="005C0E8A" w:rsidRDefault="005C0E8A" w:rsidP="005C0E8A">
      <w:pPr>
        <w:spacing w:line="360" w:lineRule="auto"/>
        <w:jc w:val="both"/>
        <w:rPr>
          <w:rFonts w:ascii="Arial" w:hAnsi="Arial" w:cs="Arial"/>
          <w:sz w:val="24"/>
          <w:szCs w:val="24"/>
        </w:rPr>
      </w:pPr>
      <w:r w:rsidRPr="005C0E8A">
        <w:rPr>
          <w:rFonts w:ascii="Arial" w:hAnsi="Arial" w:cs="Arial"/>
          <w:sz w:val="24"/>
          <w:szCs w:val="24"/>
        </w:rPr>
        <w:t>The profitability analysis showed mixed results. Net Interest Income and Total Operating Income was up, but Net Profit Margin (NPM), Return on Assets (ROA) &amp; Return on Equity (ROE) were in red zone. A DuPont analysis revealed that diminishing profit margins were responsible for most of the decrease in the `return on equity' for shareholders.</w:t>
      </w:r>
    </w:p>
    <w:p w:rsidR="005C0E8A" w:rsidRPr="005C0E8A" w:rsidRDefault="005C0E8A" w:rsidP="005C0E8A">
      <w:pPr>
        <w:spacing w:line="360" w:lineRule="auto"/>
        <w:jc w:val="both"/>
        <w:rPr>
          <w:rFonts w:ascii="Arial" w:hAnsi="Arial" w:cs="Arial"/>
          <w:sz w:val="24"/>
          <w:szCs w:val="24"/>
        </w:rPr>
      </w:pPr>
      <w:r w:rsidRPr="005C0E8A">
        <w:rPr>
          <w:rFonts w:ascii="Arial" w:hAnsi="Arial" w:cs="Arial"/>
          <w:sz w:val="24"/>
          <w:szCs w:val="24"/>
        </w:rPr>
        <w:t>The conclusion is that the improvements driven by cost efficiency alone were not enough to lead to improvement in profitability. Even with the bank's impressive factored cost management performance and overall revenue generation, increases in operating costs, provisioning necessity, and interest and other factors pressured bottom-line net earnings growth.</w:t>
      </w:r>
    </w:p>
    <w:p w:rsidR="005C0E8A" w:rsidRPr="005C0E8A" w:rsidRDefault="005C0E8A" w:rsidP="005C0E8A">
      <w:pPr>
        <w:spacing w:line="360" w:lineRule="auto"/>
        <w:jc w:val="both"/>
        <w:rPr>
          <w:rFonts w:ascii="Arial" w:hAnsi="Arial" w:cs="Arial"/>
          <w:sz w:val="24"/>
          <w:szCs w:val="24"/>
        </w:rPr>
      </w:pPr>
      <w:r w:rsidRPr="005C0E8A">
        <w:rPr>
          <w:rFonts w:ascii="Arial" w:hAnsi="Arial" w:cs="Arial"/>
          <w:sz w:val="24"/>
          <w:szCs w:val="24"/>
        </w:rPr>
        <w:t xml:space="preserve">In conclusion, Dhaka Bank PLC was able to maintain a comparatively stable business base over the period of analysis. But to provide operational performance sustainability in the long term, </w:t>
      </w:r>
      <w:r w:rsidR="0069072E">
        <w:rPr>
          <w:rFonts w:ascii="Arial" w:hAnsi="Arial" w:cs="Arial"/>
          <w:sz w:val="24"/>
          <w:szCs w:val="24"/>
        </w:rPr>
        <w:t>The Bank</w:t>
      </w:r>
      <w:r w:rsidRPr="005C0E8A">
        <w:rPr>
          <w:rFonts w:ascii="Arial" w:hAnsi="Arial" w:cs="Arial"/>
          <w:sz w:val="24"/>
          <w:szCs w:val="24"/>
        </w:rPr>
        <w:t xml:space="preserve"> will not only need actionable improvement but also sustained improvements in the context of cost, resource utilization and profitability. This means achieving the right balance of cost efficiency and profitability to create sustainable financial success.</w:t>
      </w:r>
    </w:p>
    <w:p w:rsidR="005C0E8A" w:rsidRPr="005C0E8A" w:rsidRDefault="005C0E8A" w:rsidP="005C0E8A">
      <w:pPr>
        <w:spacing w:line="360" w:lineRule="auto"/>
        <w:jc w:val="both"/>
        <w:rPr>
          <w:rFonts w:ascii="Arial" w:hAnsi="Arial" w:cs="Arial"/>
          <w:sz w:val="24"/>
          <w:szCs w:val="24"/>
        </w:rPr>
      </w:pPr>
    </w:p>
    <w:p w:rsidR="005C0E8A" w:rsidRPr="005C0E8A" w:rsidRDefault="005C0E8A" w:rsidP="005C0E8A">
      <w:pPr>
        <w:keepNext/>
        <w:keepLines/>
        <w:spacing w:before="200" w:after="0"/>
        <w:outlineLvl w:val="1"/>
        <w:rPr>
          <w:rFonts w:ascii="Arial" w:eastAsia="SimSun" w:hAnsi="Arial" w:cs="Arial"/>
          <w:b/>
          <w:bCs/>
          <w:color w:val="44546A" w:themeColor="text2"/>
          <w:sz w:val="28"/>
          <w:szCs w:val="28"/>
        </w:rPr>
      </w:pPr>
      <w:bookmarkStart w:id="68" w:name="_Toc223465459"/>
      <w:bookmarkStart w:id="69" w:name="_Toc235330101"/>
      <w:r w:rsidRPr="005C0E8A">
        <w:rPr>
          <w:rFonts w:ascii="Arial" w:eastAsia="SimSun" w:hAnsi="Arial" w:cs="Arial"/>
          <w:b/>
          <w:bCs/>
          <w:color w:val="44546A" w:themeColor="text2"/>
          <w:sz w:val="28"/>
          <w:szCs w:val="26"/>
        </w:rPr>
        <w:lastRenderedPageBreak/>
        <w:t>5.2 Key Understanding</w:t>
      </w:r>
      <w:bookmarkEnd w:id="68"/>
      <w:bookmarkEnd w:id="69"/>
    </w:p>
    <w:p w:rsidR="005C0E8A" w:rsidRPr="005C0E8A" w:rsidRDefault="005C0E8A" w:rsidP="00751179">
      <w:pPr>
        <w:numPr>
          <w:ilvl w:val="0"/>
          <w:numId w:val="6"/>
        </w:numPr>
        <w:spacing w:before="100" w:beforeAutospacing="1" w:after="100" w:afterAutospacing="1" w:line="360" w:lineRule="auto"/>
        <w:jc w:val="both"/>
        <w:rPr>
          <w:rFonts w:ascii="Arial" w:eastAsia="Times New Roman" w:hAnsi="Arial" w:cs="Arial"/>
          <w:sz w:val="24"/>
          <w:szCs w:val="24"/>
        </w:rPr>
      </w:pPr>
      <w:r w:rsidRPr="005C0E8A">
        <w:rPr>
          <w:rFonts w:ascii="Arial" w:eastAsia="Times New Roman" w:hAnsi="Arial" w:cs="Arial"/>
          <w:b/>
          <w:bCs/>
          <w:sz w:val="24"/>
          <w:szCs w:val="24"/>
        </w:rPr>
        <w:t xml:space="preserve">Operational Cost Management: </w:t>
      </w:r>
      <w:r w:rsidRPr="005C0E8A">
        <w:rPr>
          <w:rFonts w:ascii="Arial" w:eastAsia="Times New Roman" w:hAnsi="Arial" w:cs="Arial"/>
          <w:sz w:val="24"/>
          <w:szCs w:val="24"/>
        </w:rPr>
        <w:t>Dhaka Bank PLC did well in managing its operating expenses, reflected from the lower Cost-to-Income Ratio change, earnings per Employee. On the bonus side, these outcomes reflect improved capital management and an effective use of human resources but hardly relieve from mounting personnel (staff) costs and administrative overheads piling pressure on cost.</w:t>
      </w:r>
    </w:p>
    <w:p w:rsidR="005C0E8A" w:rsidRPr="005C0E8A" w:rsidRDefault="005C0E8A" w:rsidP="00751179">
      <w:pPr>
        <w:numPr>
          <w:ilvl w:val="0"/>
          <w:numId w:val="6"/>
        </w:numPr>
        <w:spacing w:before="100" w:beforeAutospacing="1" w:after="100" w:afterAutospacing="1" w:line="360" w:lineRule="auto"/>
        <w:jc w:val="both"/>
        <w:rPr>
          <w:rFonts w:ascii="Arial" w:eastAsia="Times New Roman" w:hAnsi="Arial" w:cs="Arial"/>
          <w:sz w:val="24"/>
          <w:szCs w:val="24"/>
        </w:rPr>
      </w:pPr>
      <w:r w:rsidRPr="005C0E8A">
        <w:rPr>
          <w:rFonts w:ascii="Arial" w:eastAsia="Times New Roman" w:hAnsi="Arial" w:cs="Arial"/>
          <w:b/>
          <w:sz w:val="24"/>
          <w:szCs w:val="24"/>
        </w:rPr>
        <w:t>Revenue Generation and Profitability:</w:t>
      </w:r>
      <w:r w:rsidRPr="005C0E8A">
        <w:rPr>
          <w:rFonts w:ascii="Arial" w:eastAsia="Times New Roman" w:hAnsi="Arial" w:cs="Arial"/>
          <w:sz w:val="24"/>
          <w:szCs w:val="24"/>
        </w:rPr>
        <w:t xml:space="preserve"> An Economic Analysis of Profitability Indicated Mixed Outcomes. Net Interest Income and Total Operating Income grew positively, but all important profitability ratios (ROA, ROE and NPM) posted a decline as the branch obviously found it difficult to convert revenue growth into larger profits.</w:t>
      </w:r>
    </w:p>
    <w:p w:rsidR="005C0E8A" w:rsidRPr="005C0E8A" w:rsidRDefault="005C0E8A" w:rsidP="00751179">
      <w:pPr>
        <w:numPr>
          <w:ilvl w:val="0"/>
          <w:numId w:val="6"/>
        </w:numPr>
        <w:spacing w:before="100" w:beforeAutospacing="1" w:after="100" w:afterAutospacing="1" w:line="360" w:lineRule="auto"/>
        <w:contextualSpacing/>
        <w:jc w:val="both"/>
        <w:rPr>
          <w:rFonts w:ascii="Arial" w:eastAsia="Times New Roman" w:hAnsi="Arial" w:cs="Arial"/>
          <w:sz w:val="24"/>
          <w:szCs w:val="24"/>
        </w:rPr>
      </w:pPr>
      <w:r w:rsidRPr="005C0E8A">
        <w:rPr>
          <w:rFonts w:ascii="Arial" w:eastAsia="Times New Roman" w:hAnsi="Arial" w:cs="Arial"/>
          <w:b/>
          <w:sz w:val="24"/>
          <w:szCs w:val="24"/>
        </w:rPr>
        <w:t>Shareholder Returns Drivers:</w:t>
      </w:r>
      <w:r w:rsidRPr="005C0E8A">
        <w:rPr>
          <w:rFonts w:ascii="Arial" w:eastAsia="Times New Roman" w:hAnsi="Arial" w:cs="Arial"/>
          <w:sz w:val="24"/>
          <w:szCs w:val="24"/>
        </w:rPr>
        <w:t xml:space="preserve"> The deployment of the DuPont system indicated that the decline in Return on Equity experienced from prior year was due primarily to a substantial net profit margin slippage, while both asset efficiency and financial leverage weaknesses also contributed with sub-Par growth compared to last year. It demonstrates the need to keep profit margins (expanding) high in order to augment the returns owed to the owners.</w:t>
      </w:r>
    </w:p>
    <w:p w:rsidR="005C0E8A" w:rsidRPr="005C0E8A" w:rsidRDefault="005C0E8A" w:rsidP="00751179">
      <w:pPr>
        <w:numPr>
          <w:ilvl w:val="0"/>
          <w:numId w:val="6"/>
        </w:numPr>
        <w:spacing w:before="100" w:beforeAutospacing="1" w:after="100" w:afterAutospacing="1" w:line="360" w:lineRule="auto"/>
        <w:contextualSpacing/>
        <w:jc w:val="both"/>
        <w:rPr>
          <w:rFonts w:ascii="Arial" w:eastAsia="Times New Roman" w:hAnsi="Arial" w:cs="Arial"/>
          <w:sz w:val="24"/>
          <w:szCs w:val="24"/>
        </w:rPr>
      </w:pPr>
      <w:r w:rsidRPr="005C0E8A">
        <w:rPr>
          <w:rFonts w:ascii="Arial" w:eastAsia="Times New Roman" w:hAnsi="Arial" w:cs="Arial"/>
          <w:b/>
          <w:sz w:val="24"/>
          <w:szCs w:val="24"/>
        </w:rPr>
        <w:t>Interaction between Efficiency and Profitability:</w:t>
      </w:r>
      <w:r w:rsidRPr="005C0E8A">
        <w:rPr>
          <w:rFonts w:ascii="Arial" w:eastAsia="Times New Roman" w:hAnsi="Arial" w:cs="Arial"/>
          <w:sz w:val="24"/>
          <w:szCs w:val="24"/>
        </w:rPr>
        <w:t xml:space="preserve"> The dog-bone demonstrates that efficiency gains were not entirely converted into higher profitability. Cost management helps only so far, but an increase in operating costs and provisioning needs and outflows eroded some of that too.</w:t>
      </w:r>
    </w:p>
    <w:p w:rsidR="005C0E8A" w:rsidRPr="005C0E8A" w:rsidRDefault="005C0E8A" w:rsidP="00751179">
      <w:pPr>
        <w:numPr>
          <w:ilvl w:val="0"/>
          <w:numId w:val="6"/>
        </w:numPr>
        <w:spacing w:before="100" w:beforeAutospacing="1" w:after="100" w:afterAutospacing="1" w:line="360" w:lineRule="auto"/>
        <w:contextualSpacing/>
        <w:jc w:val="both"/>
        <w:rPr>
          <w:rFonts w:ascii="Arial" w:eastAsia="Times New Roman" w:hAnsi="Arial" w:cs="Arial"/>
          <w:sz w:val="24"/>
          <w:szCs w:val="24"/>
        </w:rPr>
      </w:pPr>
      <w:r w:rsidRPr="005C0E8A">
        <w:rPr>
          <w:rFonts w:ascii="Arial" w:eastAsia="Times New Roman" w:hAnsi="Arial" w:cs="Arial"/>
          <w:b/>
          <w:sz w:val="24"/>
          <w:szCs w:val="24"/>
        </w:rPr>
        <w:t xml:space="preserve">Operational Performance Implications: </w:t>
      </w:r>
      <w:r w:rsidRPr="005C0E8A">
        <w:rPr>
          <w:rFonts w:ascii="Arial" w:eastAsia="Times New Roman" w:hAnsi="Arial" w:cs="Arial"/>
          <w:sz w:val="24"/>
          <w:szCs w:val="24"/>
        </w:rPr>
        <w:t>The study, being the last perspective indicates that sustainable operational performance entails a cheap cost but profit effective financial performance. It is also possible to create long-lasting success and productive growth through solid management of direct costs, effective resource allocation and consistent profitability.</w:t>
      </w:r>
    </w:p>
    <w:p w:rsidR="005C0E8A" w:rsidRPr="005C0E8A" w:rsidRDefault="005C0E8A" w:rsidP="005C0E8A">
      <w:pPr>
        <w:spacing w:before="100" w:beforeAutospacing="1" w:after="100" w:afterAutospacing="1" w:line="360" w:lineRule="auto"/>
        <w:jc w:val="both"/>
        <w:rPr>
          <w:rFonts w:ascii="Arial" w:eastAsia="Times New Roman" w:hAnsi="Arial" w:cs="Arial"/>
          <w:sz w:val="24"/>
          <w:szCs w:val="24"/>
        </w:rPr>
      </w:pPr>
    </w:p>
    <w:p w:rsidR="005C0E8A" w:rsidRPr="005C0E8A" w:rsidRDefault="005C0E8A" w:rsidP="005C0E8A">
      <w:pPr>
        <w:spacing w:before="100" w:beforeAutospacing="1" w:after="100" w:afterAutospacing="1" w:line="360" w:lineRule="auto"/>
        <w:jc w:val="both"/>
        <w:rPr>
          <w:rFonts w:ascii="Arial" w:eastAsia="Times New Roman" w:hAnsi="Arial" w:cs="Arial"/>
          <w:b/>
          <w:bCs/>
          <w:sz w:val="24"/>
          <w:szCs w:val="24"/>
        </w:rPr>
      </w:pPr>
    </w:p>
    <w:p w:rsidR="00F80D2E" w:rsidRPr="00F80D2E" w:rsidRDefault="00F80D2E" w:rsidP="00F80D2E">
      <w:pPr>
        <w:keepNext/>
        <w:keepLines/>
        <w:spacing w:before="200" w:after="0"/>
        <w:outlineLvl w:val="1"/>
        <w:rPr>
          <w:rFonts w:ascii="Arial" w:eastAsia="SimSun" w:hAnsi="Arial" w:cs="Arial"/>
          <w:b/>
          <w:bCs/>
          <w:color w:val="1F497D"/>
          <w:sz w:val="32"/>
          <w:szCs w:val="26"/>
        </w:rPr>
      </w:pPr>
      <w:bookmarkStart w:id="70" w:name="_Toc235330102"/>
      <w:r w:rsidRPr="00F27DF5">
        <w:rPr>
          <w:rFonts w:ascii="Arial" w:eastAsia="SimSun" w:hAnsi="Arial" w:cs="Arial"/>
          <w:b/>
          <w:bCs/>
          <w:color w:val="44546A" w:themeColor="text2"/>
          <w:sz w:val="28"/>
          <w:szCs w:val="26"/>
        </w:rPr>
        <w:lastRenderedPageBreak/>
        <w:t>References</w:t>
      </w:r>
      <w:bookmarkEnd w:id="70"/>
      <w:r w:rsidRPr="00F80D2E">
        <w:rPr>
          <w:rFonts w:ascii="Arial" w:eastAsia="Times New Roman" w:hAnsi="Arial" w:cs="Arial"/>
          <w:b/>
          <w:bCs/>
          <w:color w:val="1F497D"/>
          <w:sz w:val="24"/>
          <w:szCs w:val="24"/>
        </w:rPr>
        <w:br/>
      </w:r>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Bangladesh Bank. (2021). </w:t>
      </w:r>
      <w:r w:rsidRPr="00470BF6">
        <w:rPr>
          <w:rFonts w:ascii="Arial" w:hAnsi="Arial" w:cs="Arial"/>
          <w:i/>
          <w:iCs/>
          <w:sz w:val="24"/>
          <w:szCs w:val="24"/>
        </w:rPr>
        <w:t>Annual report 2020–2021</w:t>
      </w:r>
      <w:r w:rsidRPr="00470BF6">
        <w:rPr>
          <w:rFonts w:ascii="Arial" w:hAnsi="Arial" w:cs="Arial"/>
          <w:sz w:val="24"/>
          <w:szCs w:val="24"/>
        </w:rPr>
        <w:t xml:space="preserve">. </w:t>
      </w:r>
      <w:hyperlink r:id="rId49" w:tgtFrame="_new" w:history="1">
        <w:r w:rsidRPr="00470BF6">
          <w:rPr>
            <w:rStyle w:val="Hyperlink"/>
            <w:rFonts w:ascii="Arial" w:hAnsi="Arial" w:cs="Arial"/>
            <w:sz w:val="24"/>
            <w:szCs w:val="24"/>
          </w:rPr>
          <w:t>https://www.bb.org.bd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Bangladesh Bank. (2022). </w:t>
      </w:r>
      <w:r w:rsidRPr="00470BF6">
        <w:rPr>
          <w:rFonts w:ascii="Arial" w:hAnsi="Arial" w:cs="Arial"/>
          <w:i/>
          <w:iCs/>
          <w:sz w:val="24"/>
          <w:szCs w:val="24"/>
        </w:rPr>
        <w:t>Annual report 2021–2022</w:t>
      </w:r>
      <w:r w:rsidRPr="00470BF6">
        <w:rPr>
          <w:rFonts w:ascii="Arial" w:hAnsi="Arial" w:cs="Arial"/>
          <w:sz w:val="24"/>
          <w:szCs w:val="24"/>
        </w:rPr>
        <w:t xml:space="preserve">. </w:t>
      </w:r>
      <w:hyperlink r:id="rId50" w:tgtFrame="_new" w:history="1">
        <w:r w:rsidRPr="00470BF6">
          <w:rPr>
            <w:rStyle w:val="Hyperlink"/>
            <w:rFonts w:ascii="Arial" w:hAnsi="Arial" w:cs="Arial"/>
            <w:sz w:val="24"/>
            <w:szCs w:val="24"/>
          </w:rPr>
          <w:t>https://www.bb.org.bd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Bangladesh Bank. (2023). </w:t>
      </w:r>
      <w:r w:rsidRPr="00470BF6">
        <w:rPr>
          <w:rFonts w:ascii="Arial" w:hAnsi="Arial" w:cs="Arial"/>
          <w:i/>
          <w:iCs/>
          <w:sz w:val="24"/>
          <w:szCs w:val="24"/>
        </w:rPr>
        <w:t>Annual report 2022–2023</w:t>
      </w:r>
      <w:r w:rsidRPr="00470BF6">
        <w:rPr>
          <w:rFonts w:ascii="Arial" w:hAnsi="Arial" w:cs="Arial"/>
          <w:sz w:val="24"/>
          <w:szCs w:val="24"/>
        </w:rPr>
        <w:t xml:space="preserve">. </w:t>
      </w:r>
      <w:hyperlink r:id="rId51" w:tgtFrame="_new" w:history="1">
        <w:r w:rsidRPr="00470BF6">
          <w:rPr>
            <w:rStyle w:val="Hyperlink"/>
            <w:rFonts w:ascii="Arial" w:hAnsi="Arial" w:cs="Arial"/>
            <w:sz w:val="24"/>
            <w:szCs w:val="24"/>
          </w:rPr>
          <w:t>https://www.bb.org.bd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Bangladesh Bank. (2024). </w:t>
      </w:r>
      <w:r w:rsidRPr="00470BF6">
        <w:rPr>
          <w:rFonts w:ascii="Arial" w:hAnsi="Arial" w:cs="Arial"/>
          <w:i/>
          <w:iCs/>
          <w:sz w:val="24"/>
          <w:szCs w:val="24"/>
        </w:rPr>
        <w:t>Annual report 2023–2024</w:t>
      </w:r>
      <w:r w:rsidRPr="00470BF6">
        <w:rPr>
          <w:rFonts w:ascii="Arial" w:hAnsi="Arial" w:cs="Arial"/>
          <w:sz w:val="24"/>
          <w:szCs w:val="24"/>
        </w:rPr>
        <w:t xml:space="preserve">. </w:t>
      </w:r>
      <w:hyperlink r:id="rId52" w:tgtFrame="_new" w:history="1">
        <w:r w:rsidRPr="00470BF6">
          <w:rPr>
            <w:rStyle w:val="Hyperlink"/>
            <w:rFonts w:ascii="Arial" w:hAnsi="Arial" w:cs="Arial"/>
            <w:sz w:val="24"/>
            <w:szCs w:val="24"/>
          </w:rPr>
          <w:t>https://www.bb.org.bd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(2021). </w:t>
      </w:r>
      <w:r w:rsidRPr="00470BF6">
        <w:rPr>
          <w:rFonts w:ascii="Arial" w:hAnsi="Arial" w:cs="Arial"/>
          <w:i/>
          <w:iCs/>
          <w:sz w:val="24"/>
          <w:szCs w:val="24"/>
        </w:rPr>
        <w:t>Annual report 2020</w:t>
      </w:r>
      <w:r w:rsidRPr="00470BF6">
        <w:rPr>
          <w:rFonts w:ascii="Arial" w:hAnsi="Arial" w:cs="Arial"/>
          <w:sz w:val="24"/>
          <w:szCs w:val="24"/>
        </w:rPr>
        <w:t xml:space="preserve">. </w:t>
      </w:r>
      <w:hyperlink r:id="rId53"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(2022). </w:t>
      </w:r>
      <w:r w:rsidRPr="00470BF6">
        <w:rPr>
          <w:rFonts w:ascii="Arial" w:hAnsi="Arial" w:cs="Arial"/>
          <w:i/>
          <w:iCs/>
          <w:sz w:val="24"/>
          <w:szCs w:val="24"/>
        </w:rPr>
        <w:t>Annual report 2021</w:t>
      </w:r>
      <w:r w:rsidRPr="00470BF6">
        <w:rPr>
          <w:rFonts w:ascii="Arial" w:hAnsi="Arial" w:cs="Arial"/>
          <w:sz w:val="24"/>
          <w:szCs w:val="24"/>
        </w:rPr>
        <w:t xml:space="preserve">. </w:t>
      </w:r>
      <w:hyperlink r:id="rId54"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(2023). </w:t>
      </w:r>
      <w:r w:rsidRPr="00470BF6">
        <w:rPr>
          <w:rFonts w:ascii="Arial" w:hAnsi="Arial" w:cs="Arial"/>
          <w:i/>
          <w:iCs/>
          <w:sz w:val="24"/>
          <w:szCs w:val="24"/>
        </w:rPr>
        <w:t>Annual report 2022</w:t>
      </w:r>
      <w:r w:rsidRPr="00470BF6">
        <w:rPr>
          <w:rFonts w:ascii="Arial" w:hAnsi="Arial" w:cs="Arial"/>
          <w:sz w:val="24"/>
          <w:szCs w:val="24"/>
        </w:rPr>
        <w:t xml:space="preserve">. </w:t>
      </w:r>
      <w:hyperlink r:id="rId55"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(2024). </w:t>
      </w:r>
      <w:r w:rsidRPr="00470BF6">
        <w:rPr>
          <w:rFonts w:ascii="Arial" w:hAnsi="Arial" w:cs="Arial"/>
          <w:i/>
          <w:iCs/>
          <w:sz w:val="24"/>
          <w:szCs w:val="24"/>
        </w:rPr>
        <w:t>Annual report 2023</w:t>
      </w:r>
      <w:r w:rsidRPr="00470BF6">
        <w:rPr>
          <w:rFonts w:ascii="Arial" w:hAnsi="Arial" w:cs="Arial"/>
          <w:sz w:val="24"/>
          <w:szCs w:val="24"/>
        </w:rPr>
        <w:t xml:space="preserve">. </w:t>
      </w:r>
      <w:hyperlink r:id="rId56"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(2025). </w:t>
      </w:r>
      <w:r w:rsidRPr="00470BF6">
        <w:rPr>
          <w:rFonts w:ascii="Arial" w:hAnsi="Arial" w:cs="Arial"/>
          <w:i/>
          <w:iCs/>
          <w:sz w:val="24"/>
          <w:szCs w:val="24"/>
        </w:rPr>
        <w:t>Annual report 2024</w:t>
      </w:r>
      <w:r w:rsidRPr="00470BF6">
        <w:rPr>
          <w:rFonts w:ascii="Arial" w:hAnsi="Arial" w:cs="Arial"/>
          <w:sz w:val="24"/>
          <w:szCs w:val="24"/>
        </w:rPr>
        <w:t xml:space="preserve">. </w:t>
      </w:r>
      <w:hyperlink r:id="rId57"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Dhaka Bank PLC. (2025). </w:t>
      </w:r>
      <w:r w:rsidRPr="00470BF6">
        <w:rPr>
          <w:rFonts w:ascii="Arial" w:hAnsi="Arial" w:cs="Arial"/>
          <w:i/>
          <w:iCs/>
          <w:sz w:val="24"/>
          <w:szCs w:val="24"/>
        </w:rPr>
        <w:t>Corporate profile</w:t>
      </w:r>
      <w:r w:rsidRPr="00470BF6">
        <w:rPr>
          <w:rFonts w:ascii="Arial" w:hAnsi="Arial" w:cs="Arial"/>
          <w:sz w:val="24"/>
          <w:szCs w:val="24"/>
        </w:rPr>
        <w:t xml:space="preserve">. </w:t>
      </w:r>
      <w:hyperlink r:id="rId58" w:tgtFrame="_new" w:history="1">
        <w:r w:rsidRPr="00470BF6">
          <w:rPr>
            <w:rStyle w:val="Hyperlink"/>
            <w:rFonts w:ascii="Arial" w:hAnsi="Arial" w:cs="Arial"/>
            <w:sz w:val="24"/>
            <w:szCs w:val="24"/>
          </w:rPr>
          <w:t>https://www.dhakabank.com.bd</w:t>
        </w:r>
      </w:hyperlink>
    </w:p>
    <w:p w:rsidR="00470BF6" w:rsidRPr="00470BF6" w:rsidRDefault="00470BF6" w:rsidP="00B57978">
      <w:pPr>
        <w:pStyle w:val="ListParagraph"/>
        <w:numPr>
          <w:ilvl w:val="0"/>
          <w:numId w:val="26"/>
        </w:numPr>
        <w:spacing w:after="160" w:line="480" w:lineRule="auto"/>
        <w:jc w:val="both"/>
        <w:rPr>
          <w:rFonts w:ascii="Arial" w:hAnsi="Arial" w:cs="Arial"/>
          <w:sz w:val="24"/>
          <w:szCs w:val="24"/>
        </w:rPr>
      </w:pPr>
      <w:r w:rsidRPr="00470BF6">
        <w:rPr>
          <w:rFonts w:ascii="Arial" w:hAnsi="Arial" w:cs="Arial"/>
          <w:sz w:val="24"/>
          <w:szCs w:val="24"/>
        </w:rPr>
        <w:t xml:space="preserve">Fraser, L. M., &amp; Ormiston, A. (2020). </w:t>
      </w:r>
      <w:r w:rsidRPr="00470BF6">
        <w:rPr>
          <w:rFonts w:ascii="Arial" w:hAnsi="Arial" w:cs="Arial"/>
          <w:i/>
          <w:iCs/>
          <w:sz w:val="24"/>
          <w:szCs w:val="24"/>
        </w:rPr>
        <w:t>Understanding financial statements</w:t>
      </w:r>
      <w:r w:rsidRPr="00470BF6">
        <w:rPr>
          <w:rFonts w:ascii="Arial" w:hAnsi="Arial" w:cs="Arial"/>
          <w:sz w:val="24"/>
          <w:szCs w:val="24"/>
        </w:rPr>
        <w:t xml:space="preserve"> (12th ed.). Pearson.</w:t>
      </w:r>
    </w:p>
    <w:p w:rsidR="00F80D2E" w:rsidRPr="00F80D2E" w:rsidRDefault="00F80D2E" w:rsidP="00470BF6">
      <w:pPr>
        <w:spacing w:after="160" w:line="360" w:lineRule="auto"/>
        <w:jc w:val="both"/>
        <w:rPr>
          <w:rFonts w:ascii="Arial" w:hAnsi="Arial" w:cs="Arial"/>
          <w:sz w:val="24"/>
          <w:szCs w:val="24"/>
        </w:rPr>
      </w:pPr>
    </w:p>
    <w:p w:rsidR="00F80D2E" w:rsidRPr="00F80D2E" w:rsidRDefault="00F80D2E" w:rsidP="00F80D2E">
      <w:pPr>
        <w:spacing w:after="160" w:line="360" w:lineRule="auto"/>
        <w:jc w:val="both"/>
        <w:rPr>
          <w:rFonts w:ascii="Arial"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before="100" w:beforeAutospacing="1" w:after="100" w:afterAutospacing="1"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360" w:lineRule="auto"/>
        <w:jc w:val="both"/>
        <w:rPr>
          <w:rFonts w:ascii="Arial" w:eastAsia="Times New Roman" w:hAnsi="Arial" w:cs="Arial"/>
          <w:sz w:val="24"/>
          <w:szCs w:val="24"/>
        </w:rPr>
      </w:pPr>
    </w:p>
    <w:p w:rsidR="00F80D2E" w:rsidRPr="00F80D2E" w:rsidRDefault="00F80D2E" w:rsidP="00F80D2E">
      <w:pPr>
        <w:spacing w:after="160" w:line="259" w:lineRule="auto"/>
        <w:rPr>
          <w:rFonts w:asciiTheme="minorHAnsi" w:eastAsiaTheme="minorHAnsi" w:hAnsiTheme="minorHAnsi" w:cstheme="minorBidi"/>
        </w:rPr>
      </w:pPr>
    </w:p>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p w:rsidR="00050C4E" w:rsidRDefault="00050C4E"/>
    <w:sectPr w:rsidR="00050C4E" w:rsidSect="004B7EE8">
      <w:footerReference w:type="default" r:id="rId59"/>
      <w:type w:val="continuous"/>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DB4" w:rsidRDefault="00055DB4" w:rsidP="004E0866">
      <w:pPr>
        <w:spacing w:after="0" w:line="240" w:lineRule="auto"/>
      </w:pPr>
      <w:r>
        <w:separator/>
      </w:r>
    </w:p>
  </w:endnote>
  <w:endnote w:type="continuationSeparator" w:id="0">
    <w:p w:rsidR="00055DB4" w:rsidRDefault="00055DB4" w:rsidP="004E0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132282"/>
      <w:docPartObj>
        <w:docPartGallery w:val="Page Numbers (Bottom of Page)"/>
        <w:docPartUnique/>
      </w:docPartObj>
    </w:sdtPr>
    <w:sdtEndPr>
      <w:rPr>
        <w:noProof/>
      </w:rPr>
    </w:sdtEndPr>
    <w:sdtContent>
      <w:p w:rsidR="007571AB" w:rsidRDefault="007571AB">
        <w:pPr>
          <w:pStyle w:val="Footer"/>
          <w:jc w:val="right"/>
        </w:pPr>
        <w:r>
          <w:fldChar w:fldCharType="begin"/>
        </w:r>
        <w:r>
          <w:instrText xml:space="preserve"> PAGE   \* MERGEFORMAT </w:instrText>
        </w:r>
        <w:r>
          <w:fldChar w:fldCharType="separate"/>
        </w:r>
        <w:r w:rsidR="00952216">
          <w:rPr>
            <w:noProof/>
          </w:rPr>
          <w:t>x</w:t>
        </w:r>
        <w:r>
          <w:rPr>
            <w:noProof/>
          </w:rPr>
          <w:fldChar w:fldCharType="end"/>
        </w:r>
      </w:p>
    </w:sdtContent>
  </w:sdt>
  <w:p w:rsidR="007571AB" w:rsidRDefault="007571A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119342"/>
      <w:docPartObj>
        <w:docPartGallery w:val="Page Numbers (Bottom of Page)"/>
        <w:docPartUnique/>
      </w:docPartObj>
    </w:sdtPr>
    <w:sdtEndPr>
      <w:rPr>
        <w:noProof/>
      </w:rPr>
    </w:sdtEndPr>
    <w:sdtContent>
      <w:p w:rsidR="007571AB" w:rsidRDefault="007571AB">
        <w:pPr>
          <w:pStyle w:val="Footer"/>
          <w:jc w:val="right"/>
        </w:pPr>
        <w:r>
          <w:fldChar w:fldCharType="begin"/>
        </w:r>
        <w:r>
          <w:instrText xml:space="preserve"> PAGE   \* MERGEFORMAT </w:instrText>
        </w:r>
        <w:r>
          <w:fldChar w:fldCharType="separate"/>
        </w:r>
        <w:r w:rsidR="00952216">
          <w:rPr>
            <w:noProof/>
          </w:rPr>
          <w:t>61</w:t>
        </w:r>
        <w:r>
          <w:rPr>
            <w:noProof/>
          </w:rPr>
          <w:fldChar w:fldCharType="end"/>
        </w:r>
      </w:p>
    </w:sdtContent>
  </w:sdt>
  <w:p w:rsidR="007571AB" w:rsidRDefault="007571A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DB4" w:rsidRDefault="00055DB4" w:rsidP="004E0866">
      <w:pPr>
        <w:spacing w:after="0" w:line="240" w:lineRule="auto"/>
      </w:pPr>
      <w:r>
        <w:separator/>
      </w:r>
    </w:p>
  </w:footnote>
  <w:footnote w:type="continuationSeparator" w:id="0">
    <w:p w:rsidR="00055DB4" w:rsidRDefault="00055DB4" w:rsidP="004E0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FEE"/>
    <w:multiLevelType w:val="hybridMultilevel"/>
    <w:tmpl w:val="F7982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F1EBF"/>
    <w:multiLevelType w:val="hybridMultilevel"/>
    <w:tmpl w:val="8E3AC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E1002"/>
    <w:multiLevelType w:val="hybridMultilevel"/>
    <w:tmpl w:val="C4F8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33C1F"/>
    <w:multiLevelType w:val="hybridMultilevel"/>
    <w:tmpl w:val="61988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9D1B6C"/>
    <w:multiLevelType w:val="hybridMultilevel"/>
    <w:tmpl w:val="69E4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D203A"/>
    <w:multiLevelType w:val="hybridMultilevel"/>
    <w:tmpl w:val="36D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4F1122"/>
    <w:multiLevelType w:val="hybridMultilevel"/>
    <w:tmpl w:val="E51A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D6516"/>
    <w:multiLevelType w:val="hybridMultilevel"/>
    <w:tmpl w:val="74D8D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204EE"/>
    <w:multiLevelType w:val="hybridMultilevel"/>
    <w:tmpl w:val="4266D4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B2F4D"/>
    <w:multiLevelType w:val="multilevel"/>
    <w:tmpl w:val="B6A08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AE62BC"/>
    <w:multiLevelType w:val="hybridMultilevel"/>
    <w:tmpl w:val="6D7A52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3163B0"/>
    <w:multiLevelType w:val="hybridMultilevel"/>
    <w:tmpl w:val="370A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1A3D49"/>
    <w:multiLevelType w:val="hybridMultilevel"/>
    <w:tmpl w:val="AD727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314BF"/>
    <w:multiLevelType w:val="hybridMultilevel"/>
    <w:tmpl w:val="268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C491A"/>
    <w:multiLevelType w:val="hybridMultilevel"/>
    <w:tmpl w:val="744C1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978B7"/>
    <w:multiLevelType w:val="hybridMultilevel"/>
    <w:tmpl w:val="9AB6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A44FC"/>
    <w:multiLevelType w:val="hybridMultilevel"/>
    <w:tmpl w:val="4F3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F84252"/>
    <w:multiLevelType w:val="hybridMultilevel"/>
    <w:tmpl w:val="1F822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4C69CC"/>
    <w:multiLevelType w:val="hybridMultilevel"/>
    <w:tmpl w:val="6B1A28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7E4302"/>
    <w:multiLevelType w:val="hybridMultilevel"/>
    <w:tmpl w:val="C734A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659AA"/>
    <w:multiLevelType w:val="hybridMultilevel"/>
    <w:tmpl w:val="CA0259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033BBF"/>
    <w:multiLevelType w:val="hybridMultilevel"/>
    <w:tmpl w:val="B4083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B37979"/>
    <w:multiLevelType w:val="hybridMultilevel"/>
    <w:tmpl w:val="F6723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A2C82"/>
    <w:multiLevelType w:val="hybridMultilevel"/>
    <w:tmpl w:val="5A3E6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6A5470"/>
    <w:multiLevelType w:val="hybridMultilevel"/>
    <w:tmpl w:val="DD10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BE42FB"/>
    <w:multiLevelType w:val="hybridMultilevel"/>
    <w:tmpl w:val="8D348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2"/>
  </w:num>
  <w:num w:numId="4">
    <w:abstractNumId w:val="6"/>
  </w:num>
  <w:num w:numId="5">
    <w:abstractNumId w:val="9"/>
  </w:num>
  <w:num w:numId="6">
    <w:abstractNumId w:val="3"/>
  </w:num>
  <w:num w:numId="7">
    <w:abstractNumId w:val="17"/>
  </w:num>
  <w:num w:numId="8">
    <w:abstractNumId w:val="23"/>
  </w:num>
  <w:num w:numId="9">
    <w:abstractNumId w:val="7"/>
  </w:num>
  <w:num w:numId="10">
    <w:abstractNumId w:val="10"/>
  </w:num>
  <w:num w:numId="11">
    <w:abstractNumId w:val="8"/>
  </w:num>
  <w:num w:numId="12">
    <w:abstractNumId w:val="24"/>
  </w:num>
  <w:num w:numId="13">
    <w:abstractNumId w:val="14"/>
  </w:num>
  <w:num w:numId="14">
    <w:abstractNumId w:val="20"/>
  </w:num>
  <w:num w:numId="15">
    <w:abstractNumId w:val="15"/>
  </w:num>
  <w:num w:numId="16">
    <w:abstractNumId w:val="18"/>
  </w:num>
  <w:num w:numId="17">
    <w:abstractNumId w:val="4"/>
  </w:num>
  <w:num w:numId="18">
    <w:abstractNumId w:val="22"/>
  </w:num>
  <w:num w:numId="19">
    <w:abstractNumId w:val="19"/>
  </w:num>
  <w:num w:numId="20">
    <w:abstractNumId w:val="12"/>
  </w:num>
  <w:num w:numId="21">
    <w:abstractNumId w:val="0"/>
  </w:num>
  <w:num w:numId="22">
    <w:abstractNumId w:val="13"/>
  </w:num>
  <w:num w:numId="23">
    <w:abstractNumId w:val="11"/>
  </w:num>
  <w:num w:numId="24">
    <w:abstractNumId w:val="21"/>
  </w:num>
  <w:num w:numId="25">
    <w:abstractNumId w:val="25"/>
  </w:num>
  <w:num w:numId="26">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91"/>
    <w:rsid w:val="00001621"/>
    <w:rsid w:val="000070E0"/>
    <w:rsid w:val="00023643"/>
    <w:rsid w:val="00026803"/>
    <w:rsid w:val="000451D8"/>
    <w:rsid w:val="00050C4E"/>
    <w:rsid w:val="00055DB4"/>
    <w:rsid w:val="0006664F"/>
    <w:rsid w:val="00066B29"/>
    <w:rsid w:val="00081A50"/>
    <w:rsid w:val="00095E90"/>
    <w:rsid w:val="000B2824"/>
    <w:rsid w:val="000C2E9B"/>
    <w:rsid w:val="000E19AC"/>
    <w:rsid w:val="000F6388"/>
    <w:rsid w:val="001120BE"/>
    <w:rsid w:val="001153F0"/>
    <w:rsid w:val="001219B7"/>
    <w:rsid w:val="001252FD"/>
    <w:rsid w:val="001264D5"/>
    <w:rsid w:val="0013513D"/>
    <w:rsid w:val="001424E8"/>
    <w:rsid w:val="0017610B"/>
    <w:rsid w:val="00182A5D"/>
    <w:rsid w:val="00195D08"/>
    <w:rsid w:val="001B46AB"/>
    <w:rsid w:val="001C5BD0"/>
    <w:rsid w:val="001D0DBF"/>
    <w:rsid w:val="00205CFA"/>
    <w:rsid w:val="0020695E"/>
    <w:rsid w:val="0022609D"/>
    <w:rsid w:val="002516AD"/>
    <w:rsid w:val="00271945"/>
    <w:rsid w:val="00292B0F"/>
    <w:rsid w:val="002B43AB"/>
    <w:rsid w:val="002B7246"/>
    <w:rsid w:val="002D4DA1"/>
    <w:rsid w:val="00306ABB"/>
    <w:rsid w:val="003179A9"/>
    <w:rsid w:val="00351614"/>
    <w:rsid w:val="003626FF"/>
    <w:rsid w:val="003756E8"/>
    <w:rsid w:val="003869A9"/>
    <w:rsid w:val="00392EBC"/>
    <w:rsid w:val="00395164"/>
    <w:rsid w:val="003B7B3D"/>
    <w:rsid w:val="0040152A"/>
    <w:rsid w:val="00407462"/>
    <w:rsid w:val="0043131B"/>
    <w:rsid w:val="00432C42"/>
    <w:rsid w:val="00442BE4"/>
    <w:rsid w:val="00444083"/>
    <w:rsid w:val="00467067"/>
    <w:rsid w:val="00470BF6"/>
    <w:rsid w:val="00483867"/>
    <w:rsid w:val="00485EBD"/>
    <w:rsid w:val="00490083"/>
    <w:rsid w:val="004B7EE8"/>
    <w:rsid w:val="004E0866"/>
    <w:rsid w:val="004E2431"/>
    <w:rsid w:val="004F115C"/>
    <w:rsid w:val="00501183"/>
    <w:rsid w:val="0050473C"/>
    <w:rsid w:val="00524144"/>
    <w:rsid w:val="005637F0"/>
    <w:rsid w:val="005728BE"/>
    <w:rsid w:val="00582121"/>
    <w:rsid w:val="00590511"/>
    <w:rsid w:val="005A6A47"/>
    <w:rsid w:val="005C0E8A"/>
    <w:rsid w:val="005E0AC1"/>
    <w:rsid w:val="005F4912"/>
    <w:rsid w:val="0063014C"/>
    <w:rsid w:val="00673A05"/>
    <w:rsid w:val="00687048"/>
    <w:rsid w:val="0069072E"/>
    <w:rsid w:val="006B6AAD"/>
    <w:rsid w:val="006C45B8"/>
    <w:rsid w:val="00701F48"/>
    <w:rsid w:val="0071126E"/>
    <w:rsid w:val="0071129C"/>
    <w:rsid w:val="00715DC4"/>
    <w:rsid w:val="00716D91"/>
    <w:rsid w:val="0074773F"/>
    <w:rsid w:val="00751179"/>
    <w:rsid w:val="007566FC"/>
    <w:rsid w:val="007571AB"/>
    <w:rsid w:val="0076717C"/>
    <w:rsid w:val="00782EE7"/>
    <w:rsid w:val="007848EC"/>
    <w:rsid w:val="007B6DCD"/>
    <w:rsid w:val="007B711A"/>
    <w:rsid w:val="007D0851"/>
    <w:rsid w:val="007E6862"/>
    <w:rsid w:val="007F5233"/>
    <w:rsid w:val="007F633C"/>
    <w:rsid w:val="008025AB"/>
    <w:rsid w:val="008135D3"/>
    <w:rsid w:val="00821D2A"/>
    <w:rsid w:val="0082463D"/>
    <w:rsid w:val="00824A60"/>
    <w:rsid w:val="00846697"/>
    <w:rsid w:val="00855E11"/>
    <w:rsid w:val="008671F2"/>
    <w:rsid w:val="00871AA5"/>
    <w:rsid w:val="0087355B"/>
    <w:rsid w:val="00875831"/>
    <w:rsid w:val="008955EA"/>
    <w:rsid w:val="008A350C"/>
    <w:rsid w:val="008B2029"/>
    <w:rsid w:val="008C50D6"/>
    <w:rsid w:val="008D13CE"/>
    <w:rsid w:val="008F7C5C"/>
    <w:rsid w:val="00906814"/>
    <w:rsid w:val="00914F09"/>
    <w:rsid w:val="00915F2B"/>
    <w:rsid w:val="00926C15"/>
    <w:rsid w:val="00927A8A"/>
    <w:rsid w:val="0093174D"/>
    <w:rsid w:val="0094310B"/>
    <w:rsid w:val="0094340A"/>
    <w:rsid w:val="00952216"/>
    <w:rsid w:val="009956CA"/>
    <w:rsid w:val="009C56B8"/>
    <w:rsid w:val="009F3F4B"/>
    <w:rsid w:val="009F6D86"/>
    <w:rsid w:val="00A068B6"/>
    <w:rsid w:val="00A14545"/>
    <w:rsid w:val="00A41DB6"/>
    <w:rsid w:val="00A81885"/>
    <w:rsid w:val="00AA4059"/>
    <w:rsid w:val="00AC049E"/>
    <w:rsid w:val="00AD40E8"/>
    <w:rsid w:val="00AE1D3B"/>
    <w:rsid w:val="00AE34B4"/>
    <w:rsid w:val="00AF075D"/>
    <w:rsid w:val="00AF79F1"/>
    <w:rsid w:val="00B071CF"/>
    <w:rsid w:val="00B079E7"/>
    <w:rsid w:val="00B24B7D"/>
    <w:rsid w:val="00B27304"/>
    <w:rsid w:val="00B472F8"/>
    <w:rsid w:val="00B57978"/>
    <w:rsid w:val="00B6530F"/>
    <w:rsid w:val="00B75AE6"/>
    <w:rsid w:val="00BB3080"/>
    <w:rsid w:val="00BB66F3"/>
    <w:rsid w:val="00BE165F"/>
    <w:rsid w:val="00C4154F"/>
    <w:rsid w:val="00C55532"/>
    <w:rsid w:val="00C66F0B"/>
    <w:rsid w:val="00C711BA"/>
    <w:rsid w:val="00C736BD"/>
    <w:rsid w:val="00C762B5"/>
    <w:rsid w:val="00C91BE9"/>
    <w:rsid w:val="00C92FE5"/>
    <w:rsid w:val="00CC35B5"/>
    <w:rsid w:val="00CF7B27"/>
    <w:rsid w:val="00D2024E"/>
    <w:rsid w:val="00D2387F"/>
    <w:rsid w:val="00D345B5"/>
    <w:rsid w:val="00D62B3C"/>
    <w:rsid w:val="00D6306C"/>
    <w:rsid w:val="00D773BB"/>
    <w:rsid w:val="00D95B15"/>
    <w:rsid w:val="00D97DE5"/>
    <w:rsid w:val="00DA120F"/>
    <w:rsid w:val="00DB00AA"/>
    <w:rsid w:val="00DC2A9B"/>
    <w:rsid w:val="00DC4AE9"/>
    <w:rsid w:val="00DD7FFD"/>
    <w:rsid w:val="00DF2EF8"/>
    <w:rsid w:val="00E04699"/>
    <w:rsid w:val="00E07912"/>
    <w:rsid w:val="00E1432F"/>
    <w:rsid w:val="00E42B6B"/>
    <w:rsid w:val="00E43FB7"/>
    <w:rsid w:val="00E51A04"/>
    <w:rsid w:val="00E53067"/>
    <w:rsid w:val="00E677FD"/>
    <w:rsid w:val="00E75007"/>
    <w:rsid w:val="00E75C1B"/>
    <w:rsid w:val="00E77020"/>
    <w:rsid w:val="00E84847"/>
    <w:rsid w:val="00E91550"/>
    <w:rsid w:val="00E94962"/>
    <w:rsid w:val="00E95B70"/>
    <w:rsid w:val="00EA6834"/>
    <w:rsid w:val="00EC30F5"/>
    <w:rsid w:val="00EE1D09"/>
    <w:rsid w:val="00EF3397"/>
    <w:rsid w:val="00EF5675"/>
    <w:rsid w:val="00F1771B"/>
    <w:rsid w:val="00F27DF5"/>
    <w:rsid w:val="00F46B1A"/>
    <w:rsid w:val="00F53788"/>
    <w:rsid w:val="00F6665B"/>
    <w:rsid w:val="00F73A40"/>
    <w:rsid w:val="00F80D2E"/>
    <w:rsid w:val="00FD1955"/>
    <w:rsid w:val="00FD7BB6"/>
    <w:rsid w:val="00FE6B8F"/>
    <w:rsid w:val="00FF16F9"/>
    <w:rsid w:val="00FF4D3A"/>
    <w:rsid w:val="00FF6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7E25E"/>
  <w15:chartTrackingRefBased/>
  <w15:docId w15:val="{76AA9EDA-3960-4F71-9024-F397A141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D08"/>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716D91"/>
    <w:pPr>
      <w:keepNext/>
      <w:keepLines/>
      <w:spacing w:before="480" w:after="0"/>
      <w:outlineLvl w:val="0"/>
    </w:pPr>
    <w:rPr>
      <w:rFonts w:asciiTheme="majorHAnsi" w:eastAsiaTheme="majorEastAsia" w:hAnsiTheme="majorHAnsi" w:cstheme="majorBidi"/>
      <w:b/>
      <w:bCs/>
      <w:color w:val="000000" w:themeColor="text1"/>
      <w:sz w:val="52"/>
      <w:szCs w:val="28"/>
    </w:rPr>
  </w:style>
  <w:style w:type="paragraph" w:styleId="Heading2">
    <w:name w:val="heading 2"/>
    <w:basedOn w:val="Normal"/>
    <w:next w:val="Normal"/>
    <w:link w:val="Heading2Char"/>
    <w:uiPriority w:val="9"/>
    <w:unhideWhenUsed/>
    <w:qFormat/>
    <w:rsid w:val="00050C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50C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50C4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80D2E"/>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16D91"/>
    <w:rPr>
      <w:rFonts w:asciiTheme="majorHAnsi" w:eastAsiaTheme="majorEastAsia" w:hAnsiTheme="majorHAnsi" w:cstheme="majorBidi"/>
      <w:b/>
      <w:bCs/>
      <w:color w:val="000000" w:themeColor="text1"/>
      <w:sz w:val="52"/>
      <w:szCs w:val="28"/>
    </w:rPr>
  </w:style>
  <w:style w:type="character" w:styleId="Hyperlink">
    <w:name w:val="Hyperlink"/>
    <w:basedOn w:val="DefaultParagraphFont"/>
    <w:uiPriority w:val="99"/>
    <w:unhideWhenUsed/>
    <w:qFormat/>
    <w:rsid w:val="00716D91"/>
    <w:rPr>
      <w:color w:val="0563C1" w:themeColor="hyperlink"/>
      <w:u w:val="single"/>
    </w:rPr>
  </w:style>
  <w:style w:type="paragraph" w:styleId="TOC1">
    <w:name w:val="toc 1"/>
    <w:basedOn w:val="Normal"/>
    <w:next w:val="Normal"/>
    <w:autoRedefine/>
    <w:uiPriority w:val="39"/>
    <w:unhideWhenUsed/>
    <w:rsid w:val="00716D91"/>
    <w:pPr>
      <w:spacing w:after="100"/>
    </w:pPr>
  </w:style>
  <w:style w:type="paragraph" w:styleId="TOC2">
    <w:name w:val="toc 2"/>
    <w:basedOn w:val="Normal"/>
    <w:next w:val="Normal"/>
    <w:autoRedefine/>
    <w:uiPriority w:val="39"/>
    <w:unhideWhenUsed/>
    <w:qFormat/>
    <w:rsid w:val="00716D91"/>
    <w:pPr>
      <w:spacing w:after="100"/>
      <w:ind w:left="220"/>
    </w:pPr>
  </w:style>
  <w:style w:type="paragraph" w:styleId="TOC3">
    <w:name w:val="toc 3"/>
    <w:basedOn w:val="Normal"/>
    <w:next w:val="Normal"/>
    <w:autoRedefine/>
    <w:uiPriority w:val="39"/>
    <w:unhideWhenUsed/>
    <w:rsid w:val="008C50D6"/>
    <w:pPr>
      <w:tabs>
        <w:tab w:val="right" w:leader="dot" w:pos="9350"/>
      </w:tabs>
      <w:spacing w:after="100"/>
      <w:ind w:left="440"/>
    </w:pPr>
  </w:style>
  <w:style w:type="paragraph" w:customStyle="1" w:styleId="TOCHeading1">
    <w:name w:val="TOC Heading1"/>
    <w:basedOn w:val="Heading1"/>
    <w:next w:val="Normal"/>
    <w:uiPriority w:val="39"/>
    <w:unhideWhenUsed/>
    <w:qFormat/>
    <w:rsid w:val="00716D91"/>
    <w:pPr>
      <w:outlineLvl w:val="9"/>
    </w:pPr>
    <w:rPr>
      <w:sz w:val="28"/>
      <w:lang w:eastAsia="ja-JP"/>
    </w:rPr>
  </w:style>
  <w:style w:type="table" w:styleId="TableGrid">
    <w:name w:val="Table Grid"/>
    <w:basedOn w:val="TableNormal"/>
    <w:uiPriority w:val="59"/>
    <w:rsid w:val="00716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50C4E"/>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050C4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50C4E"/>
    <w:rPr>
      <w:rFonts w:asciiTheme="majorHAnsi" w:eastAsiaTheme="majorEastAsia" w:hAnsiTheme="majorHAnsi" w:cstheme="majorBidi"/>
      <w:color w:val="323E4F" w:themeColor="text2" w:themeShade="BF"/>
      <w:spacing w:val="5"/>
      <w:kern w:val="28"/>
      <w:sz w:val="52"/>
      <w:szCs w:val="52"/>
    </w:rPr>
  </w:style>
  <w:style w:type="paragraph" w:styleId="NormalWeb">
    <w:name w:val="Normal (Web)"/>
    <w:basedOn w:val="Normal"/>
    <w:uiPriority w:val="99"/>
    <w:unhideWhenUsed/>
    <w:rsid w:val="00050C4E"/>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050C4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unhideWhenUsed/>
    <w:qFormat/>
    <w:rsid w:val="00050C4E"/>
    <w:pPr>
      <w:ind w:left="720"/>
      <w:contextualSpacing/>
    </w:pPr>
  </w:style>
  <w:style w:type="character" w:customStyle="1" w:styleId="Heading4Char">
    <w:name w:val="Heading 4 Char"/>
    <w:basedOn w:val="DefaultParagraphFont"/>
    <w:link w:val="Heading4"/>
    <w:uiPriority w:val="9"/>
    <w:rsid w:val="00050C4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050C4E"/>
    <w:rPr>
      <w:b/>
      <w:bCs/>
    </w:rPr>
  </w:style>
  <w:style w:type="table" w:styleId="GridTable4-Accent5">
    <w:name w:val="Grid Table 4 Accent 5"/>
    <w:basedOn w:val="TableNormal"/>
    <w:uiPriority w:val="49"/>
    <w:rsid w:val="00050C4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Spacing">
    <w:name w:val="No Spacing"/>
    <w:uiPriority w:val="1"/>
    <w:qFormat/>
    <w:rsid w:val="00050C4E"/>
    <w:pPr>
      <w:spacing w:after="0" w:line="240" w:lineRule="auto"/>
    </w:pPr>
  </w:style>
  <w:style w:type="character" w:customStyle="1" w:styleId="Heading5Char">
    <w:name w:val="Heading 5 Char"/>
    <w:basedOn w:val="DefaultParagraphFont"/>
    <w:link w:val="Heading5"/>
    <w:uiPriority w:val="9"/>
    <w:semiHidden/>
    <w:rsid w:val="00F80D2E"/>
    <w:rPr>
      <w:rFonts w:asciiTheme="majorHAnsi" w:eastAsiaTheme="majorEastAsia" w:hAnsiTheme="majorHAnsi" w:cstheme="majorBidi"/>
      <w:color w:val="2E74B5" w:themeColor="accent1" w:themeShade="BF"/>
    </w:rPr>
  </w:style>
  <w:style w:type="numbering" w:customStyle="1" w:styleId="NoList1">
    <w:name w:val="No List1"/>
    <w:next w:val="NoList"/>
    <w:uiPriority w:val="99"/>
    <w:semiHidden/>
    <w:unhideWhenUsed/>
    <w:rsid w:val="00F80D2E"/>
  </w:style>
  <w:style w:type="table" w:customStyle="1" w:styleId="GridTable4-Accent51">
    <w:name w:val="Grid Table 4 - Accent 51"/>
    <w:basedOn w:val="TableNormal"/>
    <w:next w:val="GridTable4-Accent5"/>
    <w:uiPriority w:val="49"/>
    <w:rsid w:val="00F80D2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F80D2E"/>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Header">
    <w:name w:val="header"/>
    <w:basedOn w:val="Normal"/>
    <w:link w:val="HeaderChar"/>
    <w:uiPriority w:val="99"/>
    <w:unhideWhenUsed/>
    <w:rsid w:val="004E0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866"/>
    <w:rPr>
      <w:rFonts w:ascii="Calibri" w:eastAsia="Calibri" w:hAnsi="Calibri" w:cs="Times New Roman"/>
    </w:rPr>
  </w:style>
  <w:style w:type="paragraph" w:styleId="Footer">
    <w:name w:val="footer"/>
    <w:basedOn w:val="Normal"/>
    <w:link w:val="FooterChar"/>
    <w:uiPriority w:val="99"/>
    <w:unhideWhenUsed/>
    <w:rsid w:val="004E0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866"/>
    <w:rPr>
      <w:rFonts w:ascii="Calibri" w:eastAsia="Calibri" w:hAnsi="Calibri" w:cs="Times New Roman"/>
    </w:rPr>
  </w:style>
  <w:style w:type="table" w:styleId="PlainTable1">
    <w:name w:val="Plain Table 1"/>
    <w:basedOn w:val="TableNormal"/>
    <w:uiPriority w:val="41"/>
    <w:rsid w:val="0087583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53">
    <w:name w:val="Grid Table 4 - Accent 53"/>
    <w:basedOn w:val="TableNormal"/>
    <w:next w:val="GridTable4-Accent5"/>
    <w:uiPriority w:val="49"/>
    <w:rsid w:val="00846697"/>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4">
    <w:name w:val="Grid Table 4 - Accent 54"/>
    <w:basedOn w:val="TableNormal"/>
    <w:next w:val="GridTable4-Accent5"/>
    <w:uiPriority w:val="49"/>
    <w:rsid w:val="00483867"/>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4">
    <w:name w:val="Grid Table 4 Accent 4"/>
    <w:basedOn w:val="TableNormal"/>
    <w:uiPriority w:val="49"/>
    <w:rsid w:val="00821D2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2">
    <w:name w:val="Grid Table 4 Accent 2"/>
    <w:basedOn w:val="TableNormal"/>
    <w:uiPriority w:val="49"/>
    <w:rsid w:val="00821D2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5">
    <w:name w:val="Grid Table 5 Dark Accent 5"/>
    <w:basedOn w:val="TableNormal"/>
    <w:uiPriority w:val="50"/>
    <w:rsid w:val="00821D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TOCHeading">
    <w:name w:val="TOC Heading"/>
    <w:basedOn w:val="Heading1"/>
    <w:next w:val="Normal"/>
    <w:uiPriority w:val="39"/>
    <w:unhideWhenUsed/>
    <w:qFormat/>
    <w:rsid w:val="00C736BD"/>
    <w:pPr>
      <w:spacing w:before="240" w:line="259" w:lineRule="auto"/>
      <w:outlineLvl w:val="9"/>
    </w:pPr>
    <w:rPr>
      <w:b w:val="0"/>
      <w:bCs w:val="0"/>
      <w:color w:val="2E74B5" w:themeColor="accent1" w:themeShade="BF"/>
      <w:sz w:val="32"/>
      <w:szCs w:val="32"/>
    </w:rPr>
  </w:style>
  <w:style w:type="paragraph" w:styleId="TOC4">
    <w:name w:val="toc 4"/>
    <w:basedOn w:val="Normal"/>
    <w:next w:val="Normal"/>
    <w:autoRedefine/>
    <w:uiPriority w:val="39"/>
    <w:unhideWhenUsed/>
    <w:rsid w:val="00C736BD"/>
    <w:pPr>
      <w:spacing w:after="100"/>
      <w:ind w:left="660"/>
    </w:pPr>
  </w:style>
  <w:style w:type="table" w:customStyle="1" w:styleId="GridTable4-Accent521">
    <w:name w:val="Grid Table 4 - Accent 521"/>
    <w:basedOn w:val="TableNormal"/>
    <w:next w:val="GridTable4-Accent5"/>
    <w:uiPriority w:val="49"/>
    <w:rsid w:val="0017610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49875">
      <w:bodyDiv w:val="1"/>
      <w:marLeft w:val="0"/>
      <w:marRight w:val="0"/>
      <w:marTop w:val="0"/>
      <w:marBottom w:val="0"/>
      <w:divBdr>
        <w:top w:val="none" w:sz="0" w:space="0" w:color="auto"/>
        <w:left w:val="none" w:sz="0" w:space="0" w:color="auto"/>
        <w:bottom w:val="none" w:sz="0" w:space="0" w:color="auto"/>
        <w:right w:val="none" w:sz="0" w:space="0" w:color="auto"/>
      </w:divBdr>
    </w:div>
    <w:div w:id="69432293">
      <w:bodyDiv w:val="1"/>
      <w:marLeft w:val="0"/>
      <w:marRight w:val="0"/>
      <w:marTop w:val="0"/>
      <w:marBottom w:val="0"/>
      <w:divBdr>
        <w:top w:val="none" w:sz="0" w:space="0" w:color="auto"/>
        <w:left w:val="none" w:sz="0" w:space="0" w:color="auto"/>
        <w:bottom w:val="none" w:sz="0" w:space="0" w:color="auto"/>
        <w:right w:val="none" w:sz="0" w:space="0" w:color="auto"/>
      </w:divBdr>
    </w:div>
    <w:div w:id="102309812">
      <w:bodyDiv w:val="1"/>
      <w:marLeft w:val="0"/>
      <w:marRight w:val="0"/>
      <w:marTop w:val="0"/>
      <w:marBottom w:val="0"/>
      <w:divBdr>
        <w:top w:val="none" w:sz="0" w:space="0" w:color="auto"/>
        <w:left w:val="none" w:sz="0" w:space="0" w:color="auto"/>
        <w:bottom w:val="none" w:sz="0" w:space="0" w:color="auto"/>
        <w:right w:val="none" w:sz="0" w:space="0" w:color="auto"/>
      </w:divBdr>
    </w:div>
    <w:div w:id="146559113">
      <w:bodyDiv w:val="1"/>
      <w:marLeft w:val="0"/>
      <w:marRight w:val="0"/>
      <w:marTop w:val="0"/>
      <w:marBottom w:val="0"/>
      <w:divBdr>
        <w:top w:val="none" w:sz="0" w:space="0" w:color="auto"/>
        <w:left w:val="none" w:sz="0" w:space="0" w:color="auto"/>
        <w:bottom w:val="none" w:sz="0" w:space="0" w:color="auto"/>
        <w:right w:val="none" w:sz="0" w:space="0" w:color="auto"/>
      </w:divBdr>
    </w:div>
    <w:div w:id="156111704">
      <w:bodyDiv w:val="1"/>
      <w:marLeft w:val="0"/>
      <w:marRight w:val="0"/>
      <w:marTop w:val="0"/>
      <w:marBottom w:val="0"/>
      <w:divBdr>
        <w:top w:val="none" w:sz="0" w:space="0" w:color="auto"/>
        <w:left w:val="none" w:sz="0" w:space="0" w:color="auto"/>
        <w:bottom w:val="none" w:sz="0" w:space="0" w:color="auto"/>
        <w:right w:val="none" w:sz="0" w:space="0" w:color="auto"/>
      </w:divBdr>
    </w:div>
    <w:div w:id="178860139">
      <w:bodyDiv w:val="1"/>
      <w:marLeft w:val="0"/>
      <w:marRight w:val="0"/>
      <w:marTop w:val="0"/>
      <w:marBottom w:val="0"/>
      <w:divBdr>
        <w:top w:val="none" w:sz="0" w:space="0" w:color="auto"/>
        <w:left w:val="none" w:sz="0" w:space="0" w:color="auto"/>
        <w:bottom w:val="none" w:sz="0" w:space="0" w:color="auto"/>
        <w:right w:val="none" w:sz="0" w:space="0" w:color="auto"/>
      </w:divBdr>
    </w:div>
    <w:div w:id="215626783">
      <w:bodyDiv w:val="1"/>
      <w:marLeft w:val="0"/>
      <w:marRight w:val="0"/>
      <w:marTop w:val="0"/>
      <w:marBottom w:val="0"/>
      <w:divBdr>
        <w:top w:val="none" w:sz="0" w:space="0" w:color="auto"/>
        <w:left w:val="none" w:sz="0" w:space="0" w:color="auto"/>
        <w:bottom w:val="none" w:sz="0" w:space="0" w:color="auto"/>
        <w:right w:val="none" w:sz="0" w:space="0" w:color="auto"/>
      </w:divBdr>
    </w:div>
    <w:div w:id="235363022">
      <w:bodyDiv w:val="1"/>
      <w:marLeft w:val="0"/>
      <w:marRight w:val="0"/>
      <w:marTop w:val="0"/>
      <w:marBottom w:val="0"/>
      <w:divBdr>
        <w:top w:val="none" w:sz="0" w:space="0" w:color="auto"/>
        <w:left w:val="none" w:sz="0" w:space="0" w:color="auto"/>
        <w:bottom w:val="none" w:sz="0" w:space="0" w:color="auto"/>
        <w:right w:val="none" w:sz="0" w:space="0" w:color="auto"/>
      </w:divBdr>
    </w:div>
    <w:div w:id="253127574">
      <w:bodyDiv w:val="1"/>
      <w:marLeft w:val="0"/>
      <w:marRight w:val="0"/>
      <w:marTop w:val="0"/>
      <w:marBottom w:val="0"/>
      <w:divBdr>
        <w:top w:val="none" w:sz="0" w:space="0" w:color="auto"/>
        <w:left w:val="none" w:sz="0" w:space="0" w:color="auto"/>
        <w:bottom w:val="none" w:sz="0" w:space="0" w:color="auto"/>
        <w:right w:val="none" w:sz="0" w:space="0" w:color="auto"/>
      </w:divBdr>
    </w:div>
    <w:div w:id="360010778">
      <w:bodyDiv w:val="1"/>
      <w:marLeft w:val="0"/>
      <w:marRight w:val="0"/>
      <w:marTop w:val="0"/>
      <w:marBottom w:val="0"/>
      <w:divBdr>
        <w:top w:val="none" w:sz="0" w:space="0" w:color="auto"/>
        <w:left w:val="none" w:sz="0" w:space="0" w:color="auto"/>
        <w:bottom w:val="none" w:sz="0" w:space="0" w:color="auto"/>
        <w:right w:val="none" w:sz="0" w:space="0" w:color="auto"/>
      </w:divBdr>
    </w:div>
    <w:div w:id="393503990">
      <w:bodyDiv w:val="1"/>
      <w:marLeft w:val="0"/>
      <w:marRight w:val="0"/>
      <w:marTop w:val="0"/>
      <w:marBottom w:val="0"/>
      <w:divBdr>
        <w:top w:val="none" w:sz="0" w:space="0" w:color="auto"/>
        <w:left w:val="none" w:sz="0" w:space="0" w:color="auto"/>
        <w:bottom w:val="none" w:sz="0" w:space="0" w:color="auto"/>
        <w:right w:val="none" w:sz="0" w:space="0" w:color="auto"/>
      </w:divBdr>
    </w:div>
    <w:div w:id="529999906">
      <w:bodyDiv w:val="1"/>
      <w:marLeft w:val="0"/>
      <w:marRight w:val="0"/>
      <w:marTop w:val="0"/>
      <w:marBottom w:val="0"/>
      <w:divBdr>
        <w:top w:val="none" w:sz="0" w:space="0" w:color="auto"/>
        <w:left w:val="none" w:sz="0" w:space="0" w:color="auto"/>
        <w:bottom w:val="none" w:sz="0" w:space="0" w:color="auto"/>
        <w:right w:val="none" w:sz="0" w:space="0" w:color="auto"/>
      </w:divBdr>
    </w:div>
    <w:div w:id="704910835">
      <w:bodyDiv w:val="1"/>
      <w:marLeft w:val="0"/>
      <w:marRight w:val="0"/>
      <w:marTop w:val="0"/>
      <w:marBottom w:val="0"/>
      <w:divBdr>
        <w:top w:val="none" w:sz="0" w:space="0" w:color="auto"/>
        <w:left w:val="none" w:sz="0" w:space="0" w:color="auto"/>
        <w:bottom w:val="none" w:sz="0" w:space="0" w:color="auto"/>
        <w:right w:val="none" w:sz="0" w:space="0" w:color="auto"/>
      </w:divBdr>
    </w:div>
    <w:div w:id="753208142">
      <w:bodyDiv w:val="1"/>
      <w:marLeft w:val="0"/>
      <w:marRight w:val="0"/>
      <w:marTop w:val="0"/>
      <w:marBottom w:val="0"/>
      <w:divBdr>
        <w:top w:val="none" w:sz="0" w:space="0" w:color="auto"/>
        <w:left w:val="none" w:sz="0" w:space="0" w:color="auto"/>
        <w:bottom w:val="none" w:sz="0" w:space="0" w:color="auto"/>
        <w:right w:val="none" w:sz="0" w:space="0" w:color="auto"/>
      </w:divBdr>
    </w:div>
    <w:div w:id="816842271">
      <w:bodyDiv w:val="1"/>
      <w:marLeft w:val="0"/>
      <w:marRight w:val="0"/>
      <w:marTop w:val="0"/>
      <w:marBottom w:val="0"/>
      <w:divBdr>
        <w:top w:val="none" w:sz="0" w:space="0" w:color="auto"/>
        <w:left w:val="none" w:sz="0" w:space="0" w:color="auto"/>
        <w:bottom w:val="none" w:sz="0" w:space="0" w:color="auto"/>
        <w:right w:val="none" w:sz="0" w:space="0" w:color="auto"/>
      </w:divBdr>
    </w:div>
    <w:div w:id="825512891">
      <w:bodyDiv w:val="1"/>
      <w:marLeft w:val="0"/>
      <w:marRight w:val="0"/>
      <w:marTop w:val="0"/>
      <w:marBottom w:val="0"/>
      <w:divBdr>
        <w:top w:val="none" w:sz="0" w:space="0" w:color="auto"/>
        <w:left w:val="none" w:sz="0" w:space="0" w:color="auto"/>
        <w:bottom w:val="none" w:sz="0" w:space="0" w:color="auto"/>
        <w:right w:val="none" w:sz="0" w:space="0" w:color="auto"/>
      </w:divBdr>
    </w:div>
    <w:div w:id="832449421">
      <w:bodyDiv w:val="1"/>
      <w:marLeft w:val="0"/>
      <w:marRight w:val="0"/>
      <w:marTop w:val="0"/>
      <w:marBottom w:val="0"/>
      <w:divBdr>
        <w:top w:val="none" w:sz="0" w:space="0" w:color="auto"/>
        <w:left w:val="none" w:sz="0" w:space="0" w:color="auto"/>
        <w:bottom w:val="none" w:sz="0" w:space="0" w:color="auto"/>
        <w:right w:val="none" w:sz="0" w:space="0" w:color="auto"/>
      </w:divBdr>
    </w:div>
    <w:div w:id="863861049">
      <w:bodyDiv w:val="1"/>
      <w:marLeft w:val="0"/>
      <w:marRight w:val="0"/>
      <w:marTop w:val="0"/>
      <w:marBottom w:val="0"/>
      <w:divBdr>
        <w:top w:val="none" w:sz="0" w:space="0" w:color="auto"/>
        <w:left w:val="none" w:sz="0" w:space="0" w:color="auto"/>
        <w:bottom w:val="none" w:sz="0" w:space="0" w:color="auto"/>
        <w:right w:val="none" w:sz="0" w:space="0" w:color="auto"/>
      </w:divBdr>
    </w:div>
    <w:div w:id="894895201">
      <w:bodyDiv w:val="1"/>
      <w:marLeft w:val="0"/>
      <w:marRight w:val="0"/>
      <w:marTop w:val="0"/>
      <w:marBottom w:val="0"/>
      <w:divBdr>
        <w:top w:val="none" w:sz="0" w:space="0" w:color="auto"/>
        <w:left w:val="none" w:sz="0" w:space="0" w:color="auto"/>
        <w:bottom w:val="none" w:sz="0" w:space="0" w:color="auto"/>
        <w:right w:val="none" w:sz="0" w:space="0" w:color="auto"/>
      </w:divBdr>
    </w:div>
    <w:div w:id="1046636444">
      <w:bodyDiv w:val="1"/>
      <w:marLeft w:val="0"/>
      <w:marRight w:val="0"/>
      <w:marTop w:val="0"/>
      <w:marBottom w:val="0"/>
      <w:divBdr>
        <w:top w:val="none" w:sz="0" w:space="0" w:color="auto"/>
        <w:left w:val="none" w:sz="0" w:space="0" w:color="auto"/>
        <w:bottom w:val="none" w:sz="0" w:space="0" w:color="auto"/>
        <w:right w:val="none" w:sz="0" w:space="0" w:color="auto"/>
      </w:divBdr>
    </w:div>
    <w:div w:id="1116872414">
      <w:bodyDiv w:val="1"/>
      <w:marLeft w:val="0"/>
      <w:marRight w:val="0"/>
      <w:marTop w:val="0"/>
      <w:marBottom w:val="0"/>
      <w:divBdr>
        <w:top w:val="none" w:sz="0" w:space="0" w:color="auto"/>
        <w:left w:val="none" w:sz="0" w:space="0" w:color="auto"/>
        <w:bottom w:val="none" w:sz="0" w:space="0" w:color="auto"/>
        <w:right w:val="none" w:sz="0" w:space="0" w:color="auto"/>
      </w:divBdr>
    </w:div>
    <w:div w:id="1189180521">
      <w:bodyDiv w:val="1"/>
      <w:marLeft w:val="0"/>
      <w:marRight w:val="0"/>
      <w:marTop w:val="0"/>
      <w:marBottom w:val="0"/>
      <w:divBdr>
        <w:top w:val="none" w:sz="0" w:space="0" w:color="auto"/>
        <w:left w:val="none" w:sz="0" w:space="0" w:color="auto"/>
        <w:bottom w:val="none" w:sz="0" w:space="0" w:color="auto"/>
        <w:right w:val="none" w:sz="0" w:space="0" w:color="auto"/>
      </w:divBdr>
    </w:div>
    <w:div w:id="1312296812">
      <w:bodyDiv w:val="1"/>
      <w:marLeft w:val="0"/>
      <w:marRight w:val="0"/>
      <w:marTop w:val="0"/>
      <w:marBottom w:val="0"/>
      <w:divBdr>
        <w:top w:val="none" w:sz="0" w:space="0" w:color="auto"/>
        <w:left w:val="none" w:sz="0" w:space="0" w:color="auto"/>
        <w:bottom w:val="none" w:sz="0" w:space="0" w:color="auto"/>
        <w:right w:val="none" w:sz="0" w:space="0" w:color="auto"/>
      </w:divBdr>
    </w:div>
    <w:div w:id="1330864560">
      <w:bodyDiv w:val="1"/>
      <w:marLeft w:val="0"/>
      <w:marRight w:val="0"/>
      <w:marTop w:val="0"/>
      <w:marBottom w:val="0"/>
      <w:divBdr>
        <w:top w:val="none" w:sz="0" w:space="0" w:color="auto"/>
        <w:left w:val="none" w:sz="0" w:space="0" w:color="auto"/>
        <w:bottom w:val="none" w:sz="0" w:space="0" w:color="auto"/>
        <w:right w:val="none" w:sz="0" w:space="0" w:color="auto"/>
      </w:divBdr>
    </w:div>
    <w:div w:id="1388603333">
      <w:bodyDiv w:val="1"/>
      <w:marLeft w:val="0"/>
      <w:marRight w:val="0"/>
      <w:marTop w:val="0"/>
      <w:marBottom w:val="0"/>
      <w:divBdr>
        <w:top w:val="none" w:sz="0" w:space="0" w:color="auto"/>
        <w:left w:val="none" w:sz="0" w:space="0" w:color="auto"/>
        <w:bottom w:val="none" w:sz="0" w:space="0" w:color="auto"/>
        <w:right w:val="none" w:sz="0" w:space="0" w:color="auto"/>
      </w:divBdr>
    </w:div>
    <w:div w:id="1453326574">
      <w:bodyDiv w:val="1"/>
      <w:marLeft w:val="0"/>
      <w:marRight w:val="0"/>
      <w:marTop w:val="0"/>
      <w:marBottom w:val="0"/>
      <w:divBdr>
        <w:top w:val="none" w:sz="0" w:space="0" w:color="auto"/>
        <w:left w:val="none" w:sz="0" w:space="0" w:color="auto"/>
        <w:bottom w:val="none" w:sz="0" w:space="0" w:color="auto"/>
        <w:right w:val="none" w:sz="0" w:space="0" w:color="auto"/>
      </w:divBdr>
    </w:div>
    <w:div w:id="1538083330">
      <w:bodyDiv w:val="1"/>
      <w:marLeft w:val="0"/>
      <w:marRight w:val="0"/>
      <w:marTop w:val="0"/>
      <w:marBottom w:val="0"/>
      <w:divBdr>
        <w:top w:val="none" w:sz="0" w:space="0" w:color="auto"/>
        <w:left w:val="none" w:sz="0" w:space="0" w:color="auto"/>
        <w:bottom w:val="none" w:sz="0" w:space="0" w:color="auto"/>
        <w:right w:val="none" w:sz="0" w:space="0" w:color="auto"/>
      </w:divBdr>
    </w:div>
    <w:div w:id="1589120079">
      <w:bodyDiv w:val="1"/>
      <w:marLeft w:val="0"/>
      <w:marRight w:val="0"/>
      <w:marTop w:val="0"/>
      <w:marBottom w:val="0"/>
      <w:divBdr>
        <w:top w:val="none" w:sz="0" w:space="0" w:color="auto"/>
        <w:left w:val="none" w:sz="0" w:space="0" w:color="auto"/>
        <w:bottom w:val="none" w:sz="0" w:space="0" w:color="auto"/>
        <w:right w:val="none" w:sz="0" w:space="0" w:color="auto"/>
      </w:divBdr>
    </w:div>
    <w:div w:id="1696420335">
      <w:bodyDiv w:val="1"/>
      <w:marLeft w:val="0"/>
      <w:marRight w:val="0"/>
      <w:marTop w:val="0"/>
      <w:marBottom w:val="0"/>
      <w:divBdr>
        <w:top w:val="none" w:sz="0" w:space="0" w:color="auto"/>
        <w:left w:val="none" w:sz="0" w:space="0" w:color="auto"/>
        <w:bottom w:val="none" w:sz="0" w:space="0" w:color="auto"/>
        <w:right w:val="none" w:sz="0" w:space="0" w:color="auto"/>
      </w:divBdr>
    </w:div>
    <w:div w:id="1765497439">
      <w:bodyDiv w:val="1"/>
      <w:marLeft w:val="0"/>
      <w:marRight w:val="0"/>
      <w:marTop w:val="0"/>
      <w:marBottom w:val="0"/>
      <w:divBdr>
        <w:top w:val="none" w:sz="0" w:space="0" w:color="auto"/>
        <w:left w:val="none" w:sz="0" w:space="0" w:color="auto"/>
        <w:bottom w:val="none" w:sz="0" w:space="0" w:color="auto"/>
        <w:right w:val="none" w:sz="0" w:space="0" w:color="auto"/>
      </w:divBdr>
    </w:div>
    <w:div w:id="1976181800">
      <w:bodyDiv w:val="1"/>
      <w:marLeft w:val="0"/>
      <w:marRight w:val="0"/>
      <w:marTop w:val="0"/>
      <w:marBottom w:val="0"/>
      <w:divBdr>
        <w:top w:val="none" w:sz="0" w:space="0" w:color="auto"/>
        <w:left w:val="none" w:sz="0" w:space="0" w:color="auto"/>
        <w:bottom w:val="none" w:sz="0" w:space="0" w:color="auto"/>
        <w:right w:val="none" w:sz="0" w:space="0" w:color="auto"/>
      </w:divBdr>
    </w:div>
    <w:div w:id="211146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diagramLayout" Target="diagrams/layout1.xml"/><Relationship Id="rId26" Type="http://schemas.openxmlformats.org/officeDocument/2006/relationships/chart" Target="charts/chart5.xml"/><Relationship Id="rId39" Type="http://schemas.openxmlformats.org/officeDocument/2006/relationships/chart" Target="charts/chart18.xml"/><Relationship Id="rId21" Type="http://schemas.microsoft.com/office/2007/relationships/diagramDrawing" Target="diagrams/drawing1.xml"/><Relationship Id="rId34" Type="http://schemas.openxmlformats.org/officeDocument/2006/relationships/chart" Target="charts/chart13.xml"/><Relationship Id="rId42" Type="http://schemas.openxmlformats.org/officeDocument/2006/relationships/chart" Target="charts/chart21.xml"/><Relationship Id="rId47" Type="http://schemas.openxmlformats.org/officeDocument/2006/relationships/chart" Target="charts/chart26.xml"/><Relationship Id="rId50" Type="http://schemas.openxmlformats.org/officeDocument/2006/relationships/hyperlink" Target="https://www.bb.org.bd" TargetMode="External"/><Relationship Id="rId55" Type="http://schemas.openxmlformats.org/officeDocument/2006/relationships/hyperlink" Target="https://www.dhakabank.com.b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diagramColors" Target="diagrams/colors1.xml"/><Relationship Id="rId29" Type="http://schemas.openxmlformats.org/officeDocument/2006/relationships/chart" Target="charts/chart8.xml"/><Relationship Id="rId41" Type="http://schemas.openxmlformats.org/officeDocument/2006/relationships/chart" Target="charts/chart20.xml"/><Relationship Id="rId54" Type="http://schemas.openxmlformats.org/officeDocument/2006/relationships/hyperlink" Target="https://www.dhakabank.com.b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chart" Target="charts/chart24.xml"/><Relationship Id="rId53" Type="http://schemas.openxmlformats.org/officeDocument/2006/relationships/hyperlink" Target="https://www.dhakabank.com.bd" TargetMode="External"/><Relationship Id="rId58" Type="http://schemas.openxmlformats.org/officeDocument/2006/relationships/hyperlink" Target="https://www.dhakabank.com.bd" TargetMode="External"/><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5.xml"/><Relationship Id="rId49" Type="http://schemas.openxmlformats.org/officeDocument/2006/relationships/hyperlink" Target="https://www.bb.org.bd" TargetMode="External"/><Relationship Id="rId57" Type="http://schemas.openxmlformats.org/officeDocument/2006/relationships/hyperlink" Target="https://www.dhakabank.com.bd" TargetMode="External"/><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chart" Target="charts/chart10.xml"/><Relationship Id="rId44" Type="http://schemas.openxmlformats.org/officeDocument/2006/relationships/chart" Target="charts/chart23.xml"/><Relationship Id="rId52" Type="http://schemas.openxmlformats.org/officeDocument/2006/relationships/hyperlink" Target="https://www.bb.org.bd"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chart" Target="charts/chart22.xml"/><Relationship Id="rId48" Type="http://schemas.openxmlformats.org/officeDocument/2006/relationships/chart" Target="charts/chart27.xml"/><Relationship Id="rId56" Type="http://schemas.openxmlformats.org/officeDocument/2006/relationships/hyperlink" Target="https://www.dhakabank.com.bd" TargetMode="External"/><Relationship Id="rId8" Type="http://schemas.openxmlformats.org/officeDocument/2006/relationships/image" Target="media/image1.png"/><Relationship Id="rId51" Type="http://schemas.openxmlformats.org/officeDocument/2006/relationships/hyperlink" Target="https://www.bb.org.bd"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diagramData" Target="diagrams/data1.xml"/><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chart" Target="charts/chart25.xml"/><Relationship Id="rId5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RAKIB\Desktop\New%20folder%20(3)\Rtio%20-%20Copy.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RAKIB\Desktop\New%20folder%20(3)\Rtio%20-%20Copy.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RAKIB\Desktop\New%20folder%20(3)\Rtio%20-%20Cop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RAKIB\Desktop\New%20folder%20(3)\Rtio%20-%20Copy.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RAKIB\Desktop\New%20folder%20(3)\Rtio%20-%20Copy.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RAKIB\Desktop\New%20folder%20(3)\Rtio.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RAKIB\Desktop\New%20folder%20(3)\Rtio.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RAKIB\Desktop\New%20folder%20(3)\Rtio.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RAKIB\Desktop\New%20folder%20(3)\Rtio.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RAKIB\Desktop\New%20folder%20(3)\Rtio.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D:\Rtio%20-%20Copy.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D:\Rtio%20-%20Copy.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D:\Rtio%20-%20Copy.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D:\Rtio%20-%20Copy.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RAKIB\Desktop\New%20folder%20(3)\Rtio.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embeddings/oleObject1.bin"/></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RAKIB\Desktop\New%20folder%20(3)\Rtio.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RAKIB\Desktop\New%20folder%20(3)\Rtio.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RAKIB\Desktop\New%20folder%20(3)\Rtio.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RAKIB\Desktop\New%20folder%20(3)\Rtio.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RAKIB\Desktop\New%20folder%20(3)\Rtio.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Book1"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Book1"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Book1"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lineChart>
        <c:grouping val="standard"/>
        <c:varyColors val="0"/>
        <c:ser>
          <c:idx val="0"/>
          <c:order val="0"/>
          <c:tx>
            <c:strRef>
              <c:f>Sheet2!$A$41</c:f>
              <c:strCache>
                <c:ptCount val="1"/>
                <c:pt idx="0">
                  <c:v>Salary and Allowances</c:v>
                </c:pt>
              </c:strCache>
            </c:strRef>
          </c:tx>
          <c:spPr>
            <a:ln w="381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Sheet2!$B$40:$F$40</c:f>
              <c:numCache>
                <c:formatCode>General</c:formatCode>
                <c:ptCount val="5"/>
                <c:pt idx="0">
                  <c:v>2020</c:v>
                </c:pt>
                <c:pt idx="1">
                  <c:v>2021</c:v>
                </c:pt>
                <c:pt idx="2">
                  <c:v>2022</c:v>
                </c:pt>
                <c:pt idx="3">
                  <c:v>2023</c:v>
                </c:pt>
                <c:pt idx="4">
                  <c:v>2024</c:v>
                </c:pt>
              </c:numCache>
            </c:numRef>
          </c:cat>
          <c:val>
            <c:numRef>
              <c:f>Sheet2!$B$41:$F$41</c:f>
              <c:numCache>
                <c:formatCode>0.00%</c:formatCode>
                <c:ptCount val="5"/>
                <c:pt idx="0">
                  <c:v>1</c:v>
                </c:pt>
                <c:pt idx="1">
                  <c:v>0.97309999999999997</c:v>
                </c:pt>
                <c:pt idx="2">
                  <c:v>1.2588999999999999</c:v>
                </c:pt>
                <c:pt idx="3">
                  <c:v>1.2779</c:v>
                </c:pt>
                <c:pt idx="4">
                  <c:v>1.5618000000000001</c:v>
                </c:pt>
              </c:numCache>
            </c:numRef>
          </c:val>
          <c:smooth val="0"/>
          <c:extLst>
            <c:ext xmlns:c16="http://schemas.microsoft.com/office/drawing/2014/chart" uri="{C3380CC4-5D6E-409C-BE32-E72D297353CC}">
              <c16:uniqueId val="{00000000-436B-49B1-AD40-784DD389300B}"/>
            </c:ext>
          </c:extLst>
        </c:ser>
        <c:dLbls>
          <c:dLblPos val="t"/>
          <c:showLegendKey val="0"/>
          <c:showVal val="1"/>
          <c:showCatName val="0"/>
          <c:showSerName val="0"/>
          <c:showPercent val="0"/>
          <c:showBubbleSize val="0"/>
        </c:dLbls>
        <c:smooth val="0"/>
        <c:axId val="413593992"/>
        <c:axId val="413596616"/>
      </c:lineChart>
      <c:catAx>
        <c:axId val="41359399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13596616"/>
        <c:crosses val="autoZero"/>
        <c:auto val="1"/>
        <c:lblAlgn val="ctr"/>
        <c:lblOffset val="100"/>
        <c:noMultiLvlLbl val="0"/>
      </c:catAx>
      <c:valAx>
        <c:axId val="41359661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593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solidFill>
                <a:latin typeface="+mn-lt"/>
                <a:ea typeface="+mn-ea"/>
                <a:cs typeface="+mn-cs"/>
              </a:defRPr>
            </a:pPr>
            <a:r>
              <a:rPr lang="en-US">
                <a:solidFill>
                  <a:schemeClr val="tx1"/>
                </a:solidFill>
              </a:rPr>
              <a:t>Rent, Taxes, Insurance, Electricity etc. </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solidFill>
              <a:latin typeface="+mn-lt"/>
              <a:ea typeface="+mn-ea"/>
              <a:cs typeface="+mn-cs"/>
            </a:defRPr>
          </a:pPr>
          <a:endParaRPr lang="en-US"/>
        </a:p>
      </c:txPr>
    </c:title>
    <c:autoTitleDeleted val="0"/>
    <c:plotArea>
      <c:layout/>
      <c:barChart>
        <c:barDir val="col"/>
        <c:grouping val="clustered"/>
        <c:varyColors val="0"/>
        <c:ser>
          <c:idx val="1"/>
          <c:order val="1"/>
          <c:tx>
            <c:strRef>
              <c:f>Sheet2!$C$78</c:f>
              <c:strCache>
                <c:ptCount val="1"/>
                <c:pt idx="0">
                  <c:v>2020</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Rent, Taxes, Insurance, Electricity etc.</c:v>
                </c:pt>
              </c:strCache>
            </c:strRef>
          </c:cat>
          <c:val>
            <c:numRef>
              <c:f>Sheet2!$C$79</c:f>
              <c:numCache>
                <c:formatCode>0.00%</c:formatCode>
                <c:ptCount val="1"/>
                <c:pt idx="0">
                  <c:v>1</c:v>
                </c:pt>
              </c:numCache>
            </c:numRef>
          </c:val>
          <c:extLst>
            <c:ext xmlns:c16="http://schemas.microsoft.com/office/drawing/2014/chart" uri="{C3380CC4-5D6E-409C-BE32-E72D297353CC}">
              <c16:uniqueId val="{00000000-ECB4-4B0D-AC72-50F2A57B40C1}"/>
            </c:ext>
          </c:extLst>
        </c:ser>
        <c:ser>
          <c:idx val="2"/>
          <c:order val="2"/>
          <c:tx>
            <c:strRef>
              <c:f>Sheet2!$D$78</c:f>
              <c:strCache>
                <c:ptCount val="1"/>
                <c:pt idx="0">
                  <c:v>2021</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Rent, Taxes, Insurance, Electricity etc.</c:v>
                </c:pt>
              </c:strCache>
            </c:strRef>
          </c:cat>
          <c:val>
            <c:numRef>
              <c:f>Sheet2!$D$79</c:f>
              <c:numCache>
                <c:formatCode>0%</c:formatCode>
                <c:ptCount val="1"/>
                <c:pt idx="0">
                  <c:v>2.0150000000000001</c:v>
                </c:pt>
              </c:numCache>
            </c:numRef>
          </c:val>
          <c:extLst>
            <c:ext xmlns:c16="http://schemas.microsoft.com/office/drawing/2014/chart" uri="{C3380CC4-5D6E-409C-BE32-E72D297353CC}">
              <c16:uniqueId val="{00000001-ECB4-4B0D-AC72-50F2A57B40C1}"/>
            </c:ext>
          </c:extLst>
        </c:ser>
        <c:ser>
          <c:idx val="3"/>
          <c:order val="3"/>
          <c:tx>
            <c:strRef>
              <c:f>Sheet2!$E$78</c:f>
              <c:strCache>
                <c:ptCount val="1"/>
                <c:pt idx="0">
                  <c:v>2022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Rent, Taxes, Insurance, Electricity etc.</c:v>
                </c:pt>
              </c:strCache>
            </c:strRef>
          </c:cat>
          <c:val>
            <c:numRef>
              <c:f>Sheet2!$E$79</c:f>
              <c:numCache>
                <c:formatCode>0.00%</c:formatCode>
                <c:ptCount val="1"/>
                <c:pt idx="0">
                  <c:v>2.0758999999999999</c:v>
                </c:pt>
              </c:numCache>
            </c:numRef>
          </c:val>
          <c:extLst>
            <c:ext xmlns:c16="http://schemas.microsoft.com/office/drawing/2014/chart" uri="{C3380CC4-5D6E-409C-BE32-E72D297353CC}">
              <c16:uniqueId val="{00000002-ECB4-4B0D-AC72-50F2A57B40C1}"/>
            </c:ext>
          </c:extLst>
        </c:ser>
        <c:ser>
          <c:idx val="4"/>
          <c:order val="4"/>
          <c:tx>
            <c:strRef>
              <c:f>Sheet2!$F$78</c:f>
              <c:strCache>
                <c:ptCount val="1"/>
                <c:pt idx="0">
                  <c:v>2023</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Rent, Taxes, Insurance, Electricity etc.</c:v>
                </c:pt>
              </c:strCache>
            </c:strRef>
          </c:cat>
          <c:val>
            <c:numRef>
              <c:f>Sheet2!$F$79</c:f>
              <c:numCache>
                <c:formatCode>0.00%</c:formatCode>
                <c:ptCount val="1"/>
                <c:pt idx="0">
                  <c:v>2.3102</c:v>
                </c:pt>
              </c:numCache>
            </c:numRef>
          </c:val>
          <c:extLst>
            <c:ext xmlns:c16="http://schemas.microsoft.com/office/drawing/2014/chart" uri="{C3380CC4-5D6E-409C-BE32-E72D297353CC}">
              <c16:uniqueId val="{00000003-ECB4-4B0D-AC72-50F2A57B40C1}"/>
            </c:ext>
          </c:extLst>
        </c:ser>
        <c:ser>
          <c:idx val="5"/>
          <c:order val="5"/>
          <c:tx>
            <c:strRef>
              <c:f>Sheet2!$G$78</c:f>
              <c:strCache>
                <c:ptCount val="1"/>
                <c:pt idx="0">
                  <c:v>2024</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4-ECB4-4B0D-AC72-50F2A57B40C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Rent, Taxes, Insurance, Electricity etc.</c:v>
                </c:pt>
              </c:strCache>
            </c:strRef>
          </c:cat>
          <c:val>
            <c:numRef>
              <c:f>Sheet2!$G$79</c:f>
              <c:numCache>
                <c:formatCode>0.00%</c:formatCode>
                <c:ptCount val="1"/>
                <c:pt idx="0">
                  <c:v>2.4836999999999998</c:v>
                </c:pt>
              </c:numCache>
            </c:numRef>
          </c:val>
          <c:extLst>
            <c:ext xmlns:c16="http://schemas.microsoft.com/office/drawing/2014/chart" uri="{C3380CC4-5D6E-409C-BE32-E72D297353CC}">
              <c16:uniqueId val="{00000005-ECB4-4B0D-AC72-50F2A57B40C1}"/>
            </c:ext>
          </c:extLst>
        </c:ser>
        <c:dLbls>
          <c:dLblPos val="outEnd"/>
          <c:showLegendKey val="0"/>
          <c:showVal val="1"/>
          <c:showCatName val="0"/>
          <c:showSerName val="0"/>
          <c:showPercent val="0"/>
          <c:showBubbleSize val="0"/>
        </c:dLbls>
        <c:gapWidth val="100"/>
        <c:overlap val="-24"/>
        <c:axId val="418529352"/>
        <c:axId val="418523120"/>
        <c:extLst>
          <c:ext xmlns:c15="http://schemas.microsoft.com/office/drawing/2012/chart" uri="{02D57815-91ED-43cb-92C2-25804820EDAC}">
            <c15:filteredBarSeries>
              <c15:ser>
                <c:idx val="0"/>
                <c:order val="0"/>
                <c:tx>
                  <c:strRef>
                    <c:extLst>
                      <c:ext uri="{02D57815-91ED-43cb-92C2-25804820EDAC}">
                        <c15:formulaRef>
                          <c15:sqref>Sheet2!$B$78</c15:sqref>
                        </c15:formulaRef>
                      </c:ext>
                    </c:extLst>
                    <c:strCache>
                      <c:ptCount val="1"/>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strRef>
                    <c:extLst>
                      <c:ext uri="{02D57815-91ED-43cb-92C2-25804820EDAC}">
                        <c15:formulaRef>
                          <c15:sqref>Sheet2!$A$79</c15:sqref>
                        </c15:formulaRef>
                      </c:ext>
                    </c:extLst>
                    <c:strCache>
                      <c:ptCount val="1"/>
                      <c:pt idx="0">
                        <c:v>Rent, Taxes, Insurance, Electricity etc.</c:v>
                      </c:pt>
                    </c:strCache>
                  </c:strRef>
                </c:cat>
                <c:val>
                  <c:numRef>
                    <c:extLst>
                      <c:ext uri="{02D57815-91ED-43cb-92C2-25804820EDAC}">
                        <c15:formulaRef>
                          <c15:sqref>Sheet2!$B$79</c15:sqref>
                        </c15:formulaRef>
                      </c:ext>
                    </c:extLst>
                    <c:numCache>
                      <c:formatCode>General</c:formatCode>
                      <c:ptCount val="1"/>
                    </c:numCache>
                  </c:numRef>
                </c:val>
                <c:extLst>
                  <c:ext xmlns:c16="http://schemas.microsoft.com/office/drawing/2014/chart" uri="{C3380CC4-5D6E-409C-BE32-E72D297353CC}">
                    <c16:uniqueId val="{00000006-ECB4-4B0D-AC72-50F2A57B40C1}"/>
                  </c:ext>
                </c:extLst>
              </c15:ser>
            </c15:filteredBarSeries>
          </c:ext>
        </c:extLst>
      </c:barChart>
      <c:catAx>
        <c:axId val="41852935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8523120"/>
        <c:crosses val="autoZero"/>
        <c:auto val="1"/>
        <c:lblAlgn val="ctr"/>
        <c:lblOffset val="100"/>
        <c:noMultiLvlLbl val="0"/>
      </c:catAx>
      <c:valAx>
        <c:axId val="41852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18529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Stationery, Printing, Advertisement etc. </a:t>
            </a:r>
          </a:p>
        </c:rich>
      </c:tx>
      <c:layout>
        <c:manualLayout>
          <c:xMode val="edge"/>
          <c:yMode val="edge"/>
          <c:x val="0.13731933508311461"/>
          <c:y val="2.777777777777777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1"/>
          <c:order val="1"/>
          <c:tx>
            <c:strRef>
              <c:f>Sheet2!$C$59</c:f>
              <c:strCache>
                <c:ptCount val="1"/>
                <c:pt idx="0">
                  <c:v>2020</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Sheet2!$A$60</c:f>
              <c:strCache>
                <c:ptCount val="1"/>
                <c:pt idx="0">
                  <c:v>Stationery, Printing, Advertisement etc.</c:v>
                </c:pt>
              </c:strCache>
            </c:strRef>
          </c:cat>
          <c:val>
            <c:numRef>
              <c:f>Sheet2!$C$60</c:f>
              <c:numCache>
                <c:formatCode>0.00%</c:formatCode>
                <c:ptCount val="1"/>
                <c:pt idx="0">
                  <c:v>1</c:v>
                </c:pt>
              </c:numCache>
            </c:numRef>
          </c:val>
          <c:extLst>
            <c:ext xmlns:c16="http://schemas.microsoft.com/office/drawing/2014/chart" uri="{C3380CC4-5D6E-409C-BE32-E72D297353CC}">
              <c16:uniqueId val="{00000000-590F-4EFE-87E5-CAC4541E6A7E}"/>
            </c:ext>
          </c:extLst>
        </c:ser>
        <c:ser>
          <c:idx val="2"/>
          <c:order val="2"/>
          <c:tx>
            <c:strRef>
              <c:f>Sheet2!$D$59</c:f>
              <c:strCache>
                <c:ptCount val="1"/>
                <c:pt idx="0">
                  <c:v>2021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Sheet2!$A$60</c:f>
              <c:strCache>
                <c:ptCount val="1"/>
                <c:pt idx="0">
                  <c:v>Stationery, Printing, Advertisement etc.</c:v>
                </c:pt>
              </c:strCache>
            </c:strRef>
          </c:cat>
          <c:val>
            <c:numRef>
              <c:f>Sheet2!$D$60</c:f>
              <c:numCache>
                <c:formatCode>0.00%</c:formatCode>
                <c:ptCount val="1"/>
                <c:pt idx="0">
                  <c:v>1.1557999999999999</c:v>
                </c:pt>
              </c:numCache>
            </c:numRef>
          </c:val>
          <c:extLst>
            <c:ext xmlns:c16="http://schemas.microsoft.com/office/drawing/2014/chart" uri="{C3380CC4-5D6E-409C-BE32-E72D297353CC}">
              <c16:uniqueId val="{00000001-590F-4EFE-87E5-CAC4541E6A7E}"/>
            </c:ext>
          </c:extLst>
        </c:ser>
        <c:ser>
          <c:idx val="3"/>
          <c:order val="3"/>
          <c:tx>
            <c:strRef>
              <c:f>Sheet2!$E$59</c:f>
              <c:strCache>
                <c:ptCount val="1"/>
                <c:pt idx="0">
                  <c:v>2022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Sheet2!$A$60</c:f>
              <c:strCache>
                <c:ptCount val="1"/>
                <c:pt idx="0">
                  <c:v>Stationery, Printing, Advertisement etc.</c:v>
                </c:pt>
              </c:strCache>
            </c:strRef>
          </c:cat>
          <c:val>
            <c:numRef>
              <c:f>Sheet2!$E$60</c:f>
              <c:numCache>
                <c:formatCode>0.00%</c:formatCode>
                <c:ptCount val="1"/>
                <c:pt idx="0">
                  <c:v>1.2769999999999999</c:v>
                </c:pt>
              </c:numCache>
            </c:numRef>
          </c:val>
          <c:extLst>
            <c:ext xmlns:c16="http://schemas.microsoft.com/office/drawing/2014/chart" uri="{C3380CC4-5D6E-409C-BE32-E72D297353CC}">
              <c16:uniqueId val="{00000002-590F-4EFE-87E5-CAC4541E6A7E}"/>
            </c:ext>
          </c:extLst>
        </c:ser>
        <c:ser>
          <c:idx val="4"/>
          <c:order val="4"/>
          <c:tx>
            <c:strRef>
              <c:f>Sheet2!$F$59</c:f>
              <c:strCache>
                <c:ptCount val="1"/>
                <c:pt idx="0">
                  <c:v>2023</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Sheet2!$A$60</c:f>
              <c:strCache>
                <c:ptCount val="1"/>
                <c:pt idx="0">
                  <c:v>Stationery, Printing, Advertisement etc.</c:v>
                </c:pt>
              </c:strCache>
            </c:strRef>
          </c:cat>
          <c:val>
            <c:numRef>
              <c:f>Sheet2!$F$60</c:f>
              <c:numCache>
                <c:formatCode>0.00%</c:formatCode>
                <c:ptCount val="1"/>
                <c:pt idx="0">
                  <c:v>1.7459</c:v>
                </c:pt>
              </c:numCache>
            </c:numRef>
          </c:val>
          <c:extLst>
            <c:ext xmlns:c16="http://schemas.microsoft.com/office/drawing/2014/chart" uri="{C3380CC4-5D6E-409C-BE32-E72D297353CC}">
              <c16:uniqueId val="{00000003-590F-4EFE-87E5-CAC4541E6A7E}"/>
            </c:ext>
          </c:extLst>
        </c:ser>
        <c:ser>
          <c:idx val="5"/>
          <c:order val="5"/>
          <c:tx>
            <c:strRef>
              <c:f>Sheet2!$G$59</c:f>
              <c:strCache>
                <c:ptCount val="1"/>
                <c:pt idx="0">
                  <c:v>2024</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cat>
            <c:strRef>
              <c:f>Sheet2!$A$60</c:f>
              <c:strCache>
                <c:ptCount val="1"/>
                <c:pt idx="0">
                  <c:v>Stationery, Printing, Advertisement etc.</c:v>
                </c:pt>
              </c:strCache>
            </c:strRef>
          </c:cat>
          <c:val>
            <c:numRef>
              <c:f>Sheet2!$G$60</c:f>
              <c:numCache>
                <c:formatCode>0.00%</c:formatCode>
                <c:ptCount val="1"/>
                <c:pt idx="0">
                  <c:v>2.7219000000000002</c:v>
                </c:pt>
              </c:numCache>
            </c:numRef>
          </c:val>
          <c:extLst>
            <c:ext xmlns:c16="http://schemas.microsoft.com/office/drawing/2014/chart" uri="{C3380CC4-5D6E-409C-BE32-E72D297353CC}">
              <c16:uniqueId val="{00000004-590F-4EFE-87E5-CAC4541E6A7E}"/>
            </c:ext>
          </c:extLst>
        </c:ser>
        <c:dLbls>
          <c:showLegendKey val="0"/>
          <c:showVal val="0"/>
          <c:showCatName val="0"/>
          <c:showSerName val="0"/>
          <c:showPercent val="0"/>
          <c:showBubbleSize val="0"/>
        </c:dLbls>
        <c:gapWidth val="100"/>
        <c:overlap val="-24"/>
        <c:axId val="413512056"/>
        <c:axId val="413512384"/>
        <c:extLst>
          <c:ext xmlns:c15="http://schemas.microsoft.com/office/drawing/2012/chart" uri="{02D57815-91ED-43cb-92C2-25804820EDAC}">
            <c15:filteredBarSeries>
              <c15:ser>
                <c:idx val="0"/>
                <c:order val="0"/>
                <c:tx>
                  <c:strRef>
                    <c:extLst>
                      <c:ext uri="{02D57815-91ED-43cb-92C2-25804820EDAC}">
                        <c15:formulaRef>
                          <c15:sqref>Sheet2!$B$59</c15:sqref>
                        </c15:formulaRef>
                      </c:ext>
                    </c:extLst>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extLst>
                      <c:ext uri="{02D57815-91ED-43cb-92C2-25804820EDAC}">
                        <c15:formulaRef>
                          <c15:sqref>Sheet2!$A$60</c15:sqref>
                        </c15:formulaRef>
                      </c:ext>
                    </c:extLst>
                    <c:strCache>
                      <c:ptCount val="1"/>
                      <c:pt idx="0">
                        <c:v>Stationery, Printing, Advertisement etc.</c:v>
                      </c:pt>
                    </c:strCache>
                  </c:strRef>
                </c:cat>
                <c:val>
                  <c:numRef>
                    <c:extLst>
                      <c:ext uri="{02D57815-91ED-43cb-92C2-25804820EDAC}">
                        <c15:formulaRef>
                          <c15:sqref>Sheet2!$B$60</c15:sqref>
                        </c15:formulaRef>
                      </c:ext>
                    </c:extLst>
                    <c:numCache>
                      <c:formatCode>General</c:formatCode>
                      <c:ptCount val="1"/>
                    </c:numCache>
                  </c:numRef>
                </c:val>
                <c:extLst>
                  <c:ext xmlns:c16="http://schemas.microsoft.com/office/drawing/2014/chart" uri="{C3380CC4-5D6E-409C-BE32-E72D297353CC}">
                    <c16:uniqueId val="{00000005-590F-4EFE-87E5-CAC4541E6A7E}"/>
                  </c:ext>
                </c:extLst>
              </c15:ser>
            </c15:filteredBarSeries>
          </c:ext>
        </c:extLst>
      </c:barChart>
      <c:catAx>
        <c:axId val="41351205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3512384"/>
        <c:crosses val="autoZero"/>
        <c:auto val="1"/>
        <c:lblAlgn val="ctr"/>
        <c:lblOffset val="100"/>
        <c:noMultiLvlLbl val="0"/>
      </c:catAx>
      <c:valAx>
        <c:axId val="41351238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 Percentage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3512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Depreciation and Repairs of Bank’s Assets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Sheet2!$C$21</c:f>
              <c:strCache>
                <c:ptCount val="1"/>
                <c:pt idx="0">
                  <c:v>2020</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Depreciation and Repairs of Bank’s Assets</c:v>
                </c:pt>
              </c:strCache>
            </c:strRef>
          </c:cat>
          <c:val>
            <c:numRef>
              <c:f>Sheet2!$C$22</c:f>
              <c:numCache>
                <c:formatCode>0.00%</c:formatCode>
                <c:ptCount val="1"/>
                <c:pt idx="0">
                  <c:v>1</c:v>
                </c:pt>
              </c:numCache>
            </c:numRef>
          </c:val>
          <c:extLst>
            <c:ext xmlns:c16="http://schemas.microsoft.com/office/drawing/2014/chart" uri="{C3380CC4-5D6E-409C-BE32-E72D297353CC}">
              <c16:uniqueId val="{00000000-3B56-4D5D-AF4B-14A2FFCCB05E}"/>
            </c:ext>
          </c:extLst>
        </c:ser>
        <c:ser>
          <c:idx val="1"/>
          <c:order val="1"/>
          <c:tx>
            <c:strRef>
              <c:f>Sheet2!$D$21</c:f>
              <c:strCache>
                <c:ptCount val="1"/>
                <c:pt idx="0">
                  <c:v>2021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Depreciation and Repairs of Bank’s Assets</c:v>
                </c:pt>
              </c:strCache>
            </c:strRef>
          </c:cat>
          <c:val>
            <c:numRef>
              <c:f>Sheet2!$D$22</c:f>
              <c:numCache>
                <c:formatCode>0.00%</c:formatCode>
                <c:ptCount val="1"/>
                <c:pt idx="0">
                  <c:v>0.86809999999999998</c:v>
                </c:pt>
              </c:numCache>
            </c:numRef>
          </c:val>
          <c:extLst>
            <c:ext xmlns:c16="http://schemas.microsoft.com/office/drawing/2014/chart" uri="{C3380CC4-5D6E-409C-BE32-E72D297353CC}">
              <c16:uniqueId val="{00000001-3B56-4D5D-AF4B-14A2FFCCB05E}"/>
            </c:ext>
          </c:extLst>
        </c:ser>
        <c:ser>
          <c:idx val="2"/>
          <c:order val="2"/>
          <c:tx>
            <c:strRef>
              <c:f>Sheet2!$E$21</c:f>
              <c:strCache>
                <c:ptCount val="1"/>
                <c:pt idx="0">
                  <c:v>2022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Depreciation and Repairs of Bank’s Assets</c:v>
                </c:pt>
              </c:strCache>
            </c:strRef>
          </c:cat>
          <c:val>
            <c:numRef>
              <c:f>Sheet2!$E$22</c:f>
              <c:numCache>
                <c:formatCode>0.00%</c:formatCode>
                <c:ptCount val="1"/>
                <c:pt idx="0">
                  <c:v>0.99460000000000004</c:v>
                </c:pt>
              </c:numCache>
            </c:numRef>
          </c:val>
          <c:extLst>
            <c:ext xmlns:c16="http://schemas.microsoft.com/office/drawing/2014/chart" uri="{C3380CC4-5D6E-409C-BE32-E72D297353CC}">
              <c16:uniqueId val="{00000002-3B56-4D5D-AF4B-14A2FFCCB05E}"/>
            </c:ext>
          </c:extLst>
        </c:ser>
        <c:ser>
          <c:idx val="3"/>
          <c:order val="3"/>
          <c:tx>
            <c:strRef>
              <c:f>Sheet2!$F$21</c:f>
              <c:strCache>
                <c:ptCount val="1"/>
                <c:pt idx="0">
                  <c:v>2023</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Depreciation and Repairs of Bank’s Assets</c:v>
                </c:pt>
              </c:strCache>
            </c:strRef>
          </c:cat>
          <c:val>
            <c:numRef>
              <c:f>Sheet2!$F$22</c:f>
              <c:numCache>
                <c:formatCode>0.00%</c:formatCode>
                <c:ptCount val="1"/>
                <c:pt idx="0">
                  <c:v>1.0720000000000001</c:v>
                </c:pt>
              </c:numCache>
            </c:numRef>
          </c:val>
          <c:extLst>
            <c:ext xmlns:c16="http://schemas.microsoft.com/office/drawing/2014/chart" uri="{C3380CC4-5D6E-409C-BE32-E72D297353CC}">
              <c16:uniqueId val="{00000003-3B56-4D5D-AF4B-14A2FFCCB05E}"/>
            </c:ext>
          </c:extLst>
        </c:ser>
        <c:ser>
          <c:idx val="4"/>
          <c:order val="4"/>
          <c:tx>
            <c:strRef>
              <c:f>Sheet2!$G$21</c:f>
              <c:strCache>
                <c:ptCount val="1"/>
                <c:pt idx="0">
                  <c:v>2024</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Depreciation and Repairs of Bank’s Assets</c:v>
                </c:pt>
              </c:strCache>
            </c:strRef>
          </c:cat>
          <c:val>
            <c:numRef>
              <c:f>Sheet2!$G$22</c:f>
              <c:numCache>
                <c:formatCode>0.00%</c:formatCode>
                <c:ptCount val="1"/>
                <c:pt idx="0">
                  <c:v>1.0657000000000001</c:v>
                </c:pt>
              </c:numCache>
            </c:numRef>
          </c:val>
          <c:extLst>
            <c:ext xmlns:c16="http://schemas.microsoft.com/office/drawing/2014/chart" uri="{C3380CC4-5D6E-409C-BE32-E72D297353CC}">
              <c16:uniqueId val="{00000004-3B56-4D5D-AF4B-14A2FFCCB05E}"/>
            </c:ext>
          </c:extLst>
        </c:ser>
        <c:dLbls>
          <c:dLblPos val="inEnd"/>
          <c:showLegendKey val="0"/>
          <c:showVal val="1"/>
          <c:showCatName val="0"/>
          <c:showSerName val="0"/>
          <c:showPercent val="0"/>
          <c:showBubbleSize val="0"/>
        </c:dLbls>
        <c:gapWidth val="65"/>
        <c:axId val="418544768"/>
        <c:axId val="418547720"/>
      </c:barChart>
      <c:catAx>
        <c:axId val="4185447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Year </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18547720"/>
        <c:crosses val="autoZero"/>
        <c:auto val="1"/>
        <c:lblAlgn val="ctr"/>
        <c:lblOffset val="100"/>
        <c:noMultiLvlLbl val="0"/>
      </c:catAx>
      <c:valAx>
        <c:axId val="4185477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Percentage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4185447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Sheet2!$A$3:$B$3</c:f>
              <c:strCache>
                <c:ptCount val="2"/>
                <c:pt idx="1">
                  <c:v>Total Operating Expenses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Sheet2!$C$2:$G$2</c:f>
              <c:numCache>
                <c:formatCode>General</c:formatCode>
                <c:ptCount val="5"/>
                <c:pt idx="0">
                  <c:v>2020</c:v>
                </c:pt>
                <c:pt idx="1">
                  <c:v>2021</c:v>
                </c:pt>
                <c:pt idx="2">
                  <c:v>2022</c:v>
                </c:pt>
                <c:pt idx="3">
                  <c:v>2023</c:v>
                </c:pt>
                <c:pt idx="4">
                  <c:v>2024</c:v>
                </c:pt>
              </c:numCache>
            </c:numRef>
          </c:cat>
          <c:val>
            <c:numRef>
              <c:f>Sheet2!$C$3:$G$3</c:f>
              <c:numCache>
                <c:formatCode>0.00%</c:formatCode>
                <c:ptCount val="5"/>
                <c:pt idx="0">
                  <c:v>1</c:v>
                </c:pt>
                <c:pt idx="1">
                  <c:v>0.99439999999999995</c:v>
                </c:pt>
                <c:pt idx="2">
                  <c:v>1.3263</c:v>
                </c:pt>
                <c:pt idx="3">
                  <c:v>1.2855000000000001</c:v>
                </c:pt>
                <c:pt idx="4">
                  <c:v>1.4976</c:v>
                </c:pt>
              </c:numCache>
            </c:numRef>
          </c:val>
          <c:smooth val="0"/>
          <c:extLst>
            <c:ext xmlns:c16="http://schemas.microsoft.com/office/drawing/2014/chart" uri="{C3380CC4-5D6E-409C-BE32-E72D297353CC}">
              <c16:uniqueId val="{00000000-F019-43BF-83AD-908857EAC2A1}"/>
            </c:ext>
          </c:extLst>
        </c:ser>
        <c:dLbls>
          <c:dLblPos val="t"/>
          <c:showLegendKey val="0"/>
          <c:showVal val="1"/>
          <c:showCatName val="0"/>
          <c:showSerName val="0"/>
          <c:showPercent val="0"/>
          <c:showBubbleSize val="0"/>
        </c:dLbls>
        <c:smooth val="0"/>
        <c:axId val="418172040"/>
        <c:axId val="418165152"/>
      </c:lineChart>
      <c:catAx>
        <c:axId val="41817204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65152"/>
        <c:crosses val="autoZero"/>
        <c:auto val="1"/>
        <c:lblAlgn val="ctr"/>
        <c:lblOffset val="100"/>
        <c:noMultiLvlLbl val="0"/>
      </c:catAx>
      <c:valAx>
        <c:axId val="418165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1"/>
                  <a:t>Percentage</a:t>
                </a:r>
              </a:p>
            </c:rich>
          </c:tx>
          <c:layout>
            <c:manualLayout>
              <c:xMode val="edge"/>
              <c:yMode val="edge"/>
              <c:x val="3.0555555555555555E-2"/>
              <c:y val="0.386624380285797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72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Cost-to-Income Ratio  </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Sheet1!$D$7</c:f>
              <c:strCache>
                <c:ptCount val="1"/>
                <c:pt idx="0">
                  <c:v>2020</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Sheet1!$B$8</c:f>
              <c:strCache>
                <c:ptCount val="1"/>
                <c:pt idx="0">
                  <c:v>Cost-to-Income Ratio</c:v>
                </c:pt>
              </c:strCache>
            </c:strRef>
          </c:cat>
          <c:val>
            <c:numRef>
              <c:f>Sheet1!$D$8</c:f>
              <c:numCache>
                <c:formatCode>0%</c:formatCode>
                <c:ptCount val="1"/>
                <c:pt idx="0">
                  <c:v>0.49</c:v>
                </c:pt>
              </c:numCache>
            </c:numRef>
          </c:val>
          <c:extLst>
            <c:ext xmlns:c16="http://schemas.microsoft.com/office/drawing/2014/chart" uri="{C3380CC4-5D6E-409C-BE32-E72D297353CC}">
              <c16:uniqueId val="{00000000-4831-4F9E-9EAC-9BB911BDE99E}"/>
            </c:ext>
          </c:extLst>
        </c:ser>
        <c:ser>
          <c:idx val="2"/>
          <c:order val="2"/>
          <c:tx>
            <c:strRef>
              <c:f>Sheet1!$E$7</c:f>
              <c:strCache>
                <c:ptCount val="1"/>
                <c:pt idx="0">
                  <c:v>2021</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Sheet1!$B$8</c:f>
              <c:strCache>
                <c:ptCount val="1"/>
                <c:pt idx="0">
                  <c:v>Cost-to-Income Ratio</c:v>
                </c:pt>
              </c:strCache>
            </c:strRef>
          </c:cat>
          <c:val>
            <c:numRef>
              <c:f>Sheet1!$E$8</c:f>
              <c:numCache>
                <c:formatCode>0%</c:formatCode>
                <c:ptCount val="1"/>
                <c:pt idx="0">
                  <c:v>0.43</c:v>
                </c:pt>
              </c:numCache>
            </c:numRef>
          </c:val>
          <c:extLst>
            <c:ext xmlns:c16="http://schemas.microsoft.com/office/drawing/2014/chart" uri="{C3380CC4-5D6E-409C-BE32-E72D297353CC}">
              <c16:uniqueId val="{00000001-4831-4F9E-9EAC-9BB911BDE99E}"/>
            </c:ext>
          </c:extLst>
        </c:ser>
        <c:ser>
          <c:idx val="3"/>
          <c:order val="3"/>
          <c:tx>
            <c:strRef>
              <c:f>Sheet1!$F$7</c:f>
              <c:strCache>
                <c:ptCount val="1"/>
                <c:pt idx="0">
                  <c:v>2022</c:v>
                </c:pt>
              </c:strCache>
            </c:strRef>
          </c:tx>
          <c:spPr>
            <a:gradFill flip="none" rotWithShape="1">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Sheet1!$B$8</c:f>
              <c:strCache>
                <c:ptCount val="1"/>
                <c:pt idx="0">
                  <c:v>Cost-to-Income Ratio</c:v>
                </c:pt>
              </c:strCache>
            </c:strRef>
          </c:cat>
          <c:val>
            <c:numRef>
              <c:f>Sheet1!$F$8</c:f>
              <c:numCache>
                <c:formatCode>0%</c:formatCode>
                <c:ptCount val="1"/>
                <c:pt idx="0">
                  <c:v>0.49</c:v>
                </c:pt>
              </c:numCache>
            </c:numRef>
          </c:val>
          <c:extLst>
            <c:ext xmlns:c16="http://schemas.microsoft.com/office/drawing/2014/chart" uri="{C3380CC4-5D6E-409C-BE32-E72D297353CC}">
              <c16:uniqueId val="{00000002-4831-4F9E-9EAC-9BB911BDE99E}"/>
            </c:ext>
          </c:extLst>
        </c:ser>
        <c:ser>
          <c:idx val="4"/>
          <c:order val="4"/>
          <c:tx>
            <c:strRef>
              <c:f>Sheet1!$G$7</c:f>
              <c:strCache>
                <c:ptCount val="1"/>
                <c:pt idx="0">
                  <c:v>2023</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Sheet1!$B$8</c:f>
              <c:strCache>
                <c:ptCount val="1"/>
                <c:pt idx="0">
                  <c:v>Cost-to-Income Ratio</c:v>
                </c:pt>
              </c:strCache>
            </c:strRef>
          </c:cat>
          <c:val>
            <c:numRef>
              <c:f>Sheet1!$G$8</c:f>
              <c:numCache>
                <c:formatCode>0%</c:formatCode>
                <c:ptCount val="1"/>
                <c:pt idx="0">
                  <c:v>0.44</c:v>
                </c:pt>
              </c:numCache>
            </c:numRef>
          </c:val>
          <c:extLst>
            <c:ext xmlns:c16="http://schemas.microsoft.com/office/drawing/2014/chart" uri="{C3380CC4-5D6E-409C-BE32-E72D297353CC}">
              <c16:uniqueId val="{00000003-4831-4F9E-9EAC-9BB911BDE99E}"/>
            </c:ext>
          </c:extLst>
        </c:ser>
        <c:ser>
          <c:idx val="5"/>
          <c:order val="5"/>
          <c:tx>
            <c:strRef>
              <c:f>Sheet1!$H$7</c:f>
              <c:strCache>
                <c:ptCount val="1"/>
                <c:pt idx="0">
                  <c:v>2024</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Sheet1!$B$8</c:f>
              <c:strCache>
                <c:ptCount val="1"/>
                <c:pt idx="0">
                  <c:v>Cost-to-Income Ratio</c:v>
                </c:pt>
              </c:strCache>
            </c:strRef>
          </c:cat>
          <c:val>
            <c:numRef>
              <c:f>Sheet1!$H$8</c:f>
              <c:numCache>
                <c:formatCode>0%</c:formatCode>
                <c:ptCount val="1"/>
                <c:pt idx="0">
                  <c:v>0.41</c:v>
                </c:pt>
              </c:numCache>
            </c:numRef>
          </c:val>
          <c:extLst>
            <c:ext xmlns:c16="http://schemas.microsoft.com/office/drawing/2014/chart" uri="{C3380CC4-5D6E-409C-BE32-E72D297353CC}">
              <c16:uniqueId val="{00000004-4831-4F9E-9EAC-9BB911BDE99E}"/>
            </c:ext>
          </c:extLst>
        </c:ser>
        <c:dLbls>
          <c:dLblPos val="inEnd"/>
          <c:showLegendKey val="0"/>
          <c:showVal val="1"/>
          <c:showCatName val="0"/>
          <c:showSerName val="0"/>
          <c:showPercent val="0"/>
          <c:showBubbleSize val="0"/>
        </c:dLbls>
        <c:gapWidth val="355"/>
        <c:overlap val="-70"/>
        <c:axId val="438143808"/>
        <c:axId val="438144464"/>
        <c:extLst>
          <c:ext xmlns:c15="http://schemas.microsoft.com/office/drawing/2012/chart" uri="{02D57815-91ED-43cb-92C2-25804820EDAC}">
            <c15:filteredBarSeries>
              <c15:ser>
                <c:idx val="0"/>
                <c:order val="0"/>
                <c:tx>
                  <c:strRef>
                    <c:extLst>
                      <c:ext uri="{02D57815-91ED-43cb-92C2-25804820EDAC}">
                        <c15:formulaRef>
                          <c15:sqref>Sheet1!$C$7</c15:sqref>
                        </c15:formulaRef>
                      </c:ext>
                    </c:extLst>
                    <c:strCache>
                      <c:ptCount val="1"/>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strRef>
                    <c:extLst>
                      <c:ext uri="{02D57815-91ED-43cb-92C2-25804820EDAC}">
                        <c15:formulaRef>
                          <c15:sqref>Sheet1!$B$8</c15:sqref>
                        </c15:formulaRef>
                      </c:ext>
                    </c:extLst>
                    <c:strCache>
                      <c:ptCount val="1"/>
                      <c:pt idx="0">
                        <c:v>Cost-to-Income Ratio</c:v>
                      </c:pt>
                    </c:strCache>
                  </c:strRef>
                </c:cat>
                <c:val>
                  <c:numRef>
                    <c:extLst>
                      <c:ext uri="{02D57815-91ED-43cb-92C2-25804820EDAC}">
                        <c15:formulaRef>
                          <c15:sqref>Sheet1!$C$8</c15:sqref>
                        </c15:formulaRef>
                      </c:ext>
                    </c:extLst>
                    <c:numCache>
                      <c:formatCode>General</c:formatCode>
                      <c:ptCount val="1"/>
                    </c:numCache>
                  </c:numRef>
                </c:val>
                <c:extLst>
                  <c:ext xmlns:c16="http://schemas.microsoft.com/office/drawing/2014/chart" uri="{C3380CC4-5D6E-409C-BE32-E72D297353CC}">
                    <c16:uniqueId val="{00000005-4831-4F9E-9EAC-9BB911BDE99E}"/>
                  </c:ext>
                </c:extLst>
              </c15:ser>
            </c15:filteredBarSeries>
          </c:ext>
        </c:extLst>
      </c:barChart>
      <c:catAx>
        <c:axId val="438143808"/>
        <c:scaling>
          <c:orientation val="minMax"/>
        </c:scaling>
        <c:delete val="1"/>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b="1"/>
                  <a:t>Year</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38144464"/>
        <c:crosses val="autoZero"/>
        <c:auto val="1"/>
        <c:lblAlgn val="ctr"/>
        <c:lblOffset val="100"/>
        <c:noMultiLvlLbl val="0"/>
      </c:catAx>
      <c:valAx>
        <c:axId val="43814446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lumMod val="65000"/>
                        <a:lumOff val="35000"/>
                      </a:schemeClr>
                    </a:solidFill>
                    <a:latin typeface="+mn-lt"/>
                    <a:ea typeface="+mn-ea"/>
                    <a:cs typeface="+mn-cs"/>
                  </a:defRPr>
                </a:pPr>
                <a:r>
                  <a:rPr lang="en-US" b="1"/>
                  <a:t>percentage </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14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Sheet1!$B$27</c:f>
              <c:strCache>
                <c:ptCount val="1"/>
                <c:pt idx="0">
                  <c:v>Revenue per Employee</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Sheet1!$C$26:$G$26</c:f>
              <c:numCache>
                <c:formatCode>General</c:formatCode>
                <c:ptCount val="5"/>
                <c:pt idx="0">
                  <c:v>2020</c:v>
                </c:pt>
                <c:pt idx="1">
                  <c:v>2021</c:v>
                </c:pt>
                <c:pt idx="2">
                  <c:v>2022</c:v>
                </c:pt>
                <c:pt idx="3">
                  <c:v>2023</c:v>
                </c:pt>
                <c:pt idx="4">
                  <c:v>2024</c:v>
                </c:pt>
              </c:numCache>
            </c:numRef>
          </c:cat>
          <c:val>
            <c:numRef>
              <c:f>Sheet1!$C$27:$G$27</c:f>
              <c:numCache>
                <c:formatCode>General</c:formatCode>
                <c:ptCount val="5"/>
                <c:pt idx="0">
                  <c:v>12.78</c:v>
                </c:pt>
                <c:pt idx="1">
                  <c:v>10.91</c:v>
                </c:pt>
                <c:pt idx="2">
                  <c:v>13.3</c:v>
                </c:pt>
                <c:pt idx="3">
                  <c:v>14.57</c:v>
                </c:pt>
                <c:pt idx="4">
                  <c:v>19.52</c:v>
                </c:pt>
              </c:numCache>
            </c:numRef>
          </c:val>
          <c:smooth val="0"/>
          <c:extLst>
            <c:ext xmlns:c16="http://schemas.microsoft.com/office/drawing/2014/chart" uri="{C3380CC4-5D6E-409C-BE32-E72D297353CC}">
              <c16:uniqueId val="{00000000-621C-4F99-B584-DFA634743BB4}"/>
            </c:ext>
          </c:extLst>
        </c:ser>
        <c:dLbls>
          <c:dLblPos val="t"/>
          <c:showLegendKey val="0"/>
          <c:showVal val="1"/>
          <c:showCatName val="0"/>
          <c:showSerName val="0"/>
          <c:showPercent val="0"/>
          <c:showBubbleSize val="0"/>
        </c:dLbls>
        <c:marker val="1"/>
        <c:smooth val="0"/>
        <c:axId val="361609728"/>
        <c:axId val="361611696"/>
      </c:lineChart>
      <c:catAx>
        <c:axId val="3616097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61611696"/>
        <c:crosses val="autoZero"/>
        <c:auto val="1"/>
        <c:lblAlgn val="ctr"/>
        <c:lblOffset val="100"/>
        <c:noMultiLvlLbl val="0"/>
      </c:catAx>
      <c:valAx>
        <c:axId val="361611696"/>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t>BDT in million</a:t>
                </a:r>
                <a:endParaRPr lang="en-US"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361609728"/>
        <c:crosses val="autoZero"/>
        <c:crossBetween val="between"/>
      </c:valAx>
      <c:spPr>
        <a:noFill/>
        <a:ln>
          <a:solidFill>
            <a:schemeClr val="accent1"/>
          </a:solid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0" i="0" u="none" strike="noStrike" baseline="0">
                <a:effectLst/>
              </a:rPr>
              <a:t>Operating Expense per Employee</a:t>
            </a:r>
            <a:r>
              <a:rPr lang="en-US" sz="1800" b="1" i="0" u="none" strike="noStrike" baseline="0"/>
              <a:t> </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Sheet1!$C$47</c:f>
              <c:strCache>
                <c:ptCount val="1"/>
                <c:pt idx="0">
                  <c:v>2020</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Sheet1!$B$48</c:f>
              <c:strCache>
                <c:ptCount val="1"/>
                <c:pt idx="0">
                  <c:v>Operating Expense per Employee</c:v>
                </c:pt>
              </c:strCache>
            </c:strRef>
          </c:cat>
          <c:val>
            <c:numRef>
              <c:f>Sheet1!$C$48</c:f>
              <c:numCache>
                <c:formatCode>General</c:formatCode>
                <c:ptCount val="1"/>
                <c:pt idx="0">
                  <c:v>2.62</c:v>
                </c:pt>
              </c:numCache>
            </c:numRef>
          </c:val>
          <c:extLst>
            <c:ext xmlns:c16="http://schemas.microsoft.com/office/drawing/2014/chart" uri="{C3380CC4-5D6E-409C-BE32-E72D297353CC}">
              <c16:uniqueId val="{00000000-91D6-4D72-A0D9-4D2EF97A9EAE}"/>
            </c:ext>
          </c:extLst>
        </c:ser>
        <c:ser>
          <c:idx val="1"/>
          <c:order val="1"/>
          <c:tx>
            <c:strRef>
              <c:f>Sheet1!$D$47</c:f>
              <c:strCache>
                <c:ptCount val="1"/>
                <c:pt idx="0">
                  <c:v>2021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Sheet1!$B$48</c:f>
              <c:strCache>
                <c:ptCount val="1"/>
                <c:pt idx="0">
                  <c:v>Operating Expense per Employee</c:v>
                </c:pt>
              </c:strCache>
            </c:strRef>
          </c:cat>
          <c:val>
            <c:numRef>
              <c:f>Sheet1!$D$48</c:f>
              <c:numCache>
                <c:formatCode>General</c:formatCode>
                <c:ptCount val="1"/>
                <c:pt idx="0">
                  <c:v>2.4500000000000002</c:v>
                </c:pt>
              </c:numCache>
            </c:numRef>
          </c:val>
          <c:extLst>
            <c:ext xmlns:c16="http://schemas.microsoft.com/office/drawing/2014/chart" uri="{C3380CC4-5D6E-409C-BE32-E72D297353CC}">
              <c16:uniqueId val="{00000001-91D6-4D72-A0D9-4D2EF97A9EAE}"/>
            </c:ext>
          </c:extLst>
        </c:ser>
        <c:ser>
          <c:idx val="2"/>
          <c:order val="2"/>
          <c:tx>
            <c:strRef>
              <c:f>Sheet1!$E$47</c:f>
              <c:strCache>
                <c:ptCount val="1"/>
                <c:pt idx="0">
                  <c:v>2022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Sheet1!$B$48</c:f>
              <c:strCache>
                <c:ptCount val="1"/>
                <c:pt idx="0">
                  <c:v>Operating Expense per Employee</c:v>
                </c:pt>
              </c:strCache>
            </c:strRef>
          </c:cat>
          <c:val>
            <c:numRef>
              <c:f>Sheet1!$E$48</c:f>
              <c:numCache>
                <c:formatCode>General</c:formatCode>
                <c:ptCount val="1"/>
                <c:pt idx="0">
                  <c:v>3.33</c:v>
                </c:pt>
              </c:numCache>
            </c:numRef>
          </c:val>
          <c:extLst>
            <c:ext xmlns:c16="http://schemas.microsoft.com/office/drawing/2014/chart" uri="{C3380CC4-5D6E-409C-BE32-E72D297353CC}">
              <c16:uniqueId val="{00000002-91D6-4D72-A0D9-4D2EF97A9EAE}"/>
            </c:ext>
          </c:extLst>
        </c:ser>
        <c:ser>
          <c:idx val="3"/>
          <c:order val="3"/>
          <c:tx>
            <c:strRef>
              <c:f>Sheet1!$F$47</c:f>
              <c:strCache>
                <c:ptCount val="1"/>
                <c:pt idx="0">
                  <c:v>2023</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Sheet1!$B$48</c:f>
              <c:strCache>
                <c:ptCount val="1"/>
                <c:pt idx="0">
                  <c:v>Operating Expense per Employee</c:v>
                </c:pt>
              </c:strCache>
            </c:strRef>
          </c:cat>
          <c:val>
            <c:numRef>
              <c:f>Sheet1!$F$48</c:f>
              <c:numCache>
                <c:formatCode>General</c:formatCode>
                <c:ptCount val="1"/>
                <c:pt idx="0">
                  <c:v>3.2</c:v>
                </c:pt>
              </c:numCache>
            </c:numRef>
          </c:val>
          <c:extLst>
            <c:ext xmlns:c16="http://schemas.microsoft.com/office/drawing/2014/chart" uri="{C3380CC4-5D6E-409C-BE32-E72D297353CC}">
              <c16:uniqueId val="{00000003-91D6-4D72-A0D9-4D2EF97A9EAE}"/>
            </c:ext>
          </c:extLst>
        </c:ser>
        <c:ser>
          <c:idx val="4"/>
          <c:order val="4"/>
          <c:tx>
            <c:strRef>
              <c:f>Sheet1!$G$47</c:f>
              <c:strCache>
                <c:ptCount val="1"/>
                <c:pt idx="0">
                  <c:v>2024</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Sheet1!$B$48</c:f>
              <c:strCache>
                <c:ptCount val="1"/>
                <c:pt idx="0">
                  <c:v>Operating Expense per Employee</c:v>
                </c:pt>
              </c:strCache>
            </c:strRef>
          </c:cat>
          <c:val>
            <c:numRef>
              <c:f>Sheet1!$G$48</c:f>
              <c:numCache>
                <c:formatCode>General</c:formatCode>
                <c:ptCount val="1"/>
                <c:pt idx="0">
                  <c:v>3.75</c:v>
                </c:pt>
              </c:numCache>
            </c:numRef>
          </c:val>
          <c:extLst>
            <c:ext xmlns:c16="http://schemas.microsoft.com/office/drawing/2014/chart" uri="{C3380CC4-5D6E-409C-BE32-E72D297353CC}">
              <c16:uniqueId val="{00000004-91D6-4D72-A0D9-4D2EF97A9EAE}"/>
            </c:ext>
          </c:extLst>
        </c:ser>
        <c:dLbls>
          <c:dLblPos val="inEnd"/>
          <c:showLegendKey val="0"/>
          <c:showVal val="1"/>
          <c:showCatName val="0"/>
          <c:showSerName val="0"/>
          <c:showPercent val="0"/>
          <c:showBubbleSize val="0"/>
        </c:dLbls>
        <c:gapWidth val="65"/>
        <c:axId val="361998672"/>
        <c:axId val="361995392"/>
      </c:barChart>
      <c:catAx>
        <c:axId val="361998672"/>
        <c:scaling>
          <c:orientation val="minMax"/>
        </c:scaling>
        <c:delete val="1"/>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361995392"/>
        <c:crosses val="autoZero"/>
        <c:auto val="1"/>
        <c:lblAlgn val="ctr"/>
        <c:lblOffset val="100"/>
        <c:noMultiLvlLbl val="0"/>
      </c:catAx>
      <c:valAx>
        <c:axId val="361995392"/>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b="0"/>
                  <a:t>BDT</a:t>
                </a:r>
                <a:r>
                  <a:rPr lang="en-US" b="0" baseline="0"/>
                  <a:t> in million</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3619986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7.5569553805774278E-2"/>
          <c:y val="0.21800925925925929"/>
          <c:w val="0.88831933508311456"/>
          <c:h val="0.48119531933508314"/>
        </c:manualLayout>
      </c:layout>
      <c:lineChart>
        <c:grouping val="standard"/>
        <c:varyColors val="0"/>
        <c:ser>
          <c:idx val="0"/>
          <c:order val="0"/>
          <c:tx>
            <c:strRef>
              <c:f>Sheet1!$A$67</c:f>
              <c:strCache>
                <c:ptCount val="1"/>
                <c:pt idx="0">
                  <c:v>Cost-to-Assets Ratio</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Sheet1!$B$66:$F$66</c:f>
              <c:numCache>
                <c:formatCode>General</c:formatCode>
                <c:ptCount val="5"/>
                <c:pt idx="0">
                  <c:v>2020</c:v>
                </c:pt>
                <c:pt idx="1">
                  <c:v>2021</c:v>
                </c:pt>
                <c:pt idx="2">
                  <c:v>2022</c:v>
                </c:pt>
                <c:pt idx="3">
                  <c:v>2023</c:v>
                </c:pt>
                <c:pt idx="4">
                  <c:v>2024</c:v>
                </c:pt>
              </c:numCache>
            </c:numRef>
          </c:cat>
          <c:val>
            <c:numRef>
              <c:f>Sheet1!$B$67:$F$67</c:f>
              <c:numCache>
                <c:formatCode>0.00%</c:formatCode>
                <c:ptCount val="5"/>
                <c:pt idx="0">
                  <c:v>1.6799999999999999E-2</c:v>
                </c:pt>
                <c:pt idx="1">
                  <c:v>1.47E-2</c:v>
                </c:pt>
                <c:pt idx="2">
                  <c:v>1.9E-2</c:v>
                </c:pt>
                <c:pt idx="3">
                  <c:v>1.6799999999999999E-2</c:v>
                </c:pt>
                <c:pt idx="4">
                  <c:v>1.72E-2</c:v>
                </c:pt>
              </c:numCache>
            </c:numRef>
          </c:val>
          <c:smooth val="0"/>
          <c:extLst>
            <c:ext xmlns:c16="http://schemas.microsoft.com/office/drawing/2014/chart" uri="{C3380CC4-5D6E-409C-BE32-E72D297353CC}">
              <c16:uniqueId val="{00000000-7567-44BC-B9FF-DE7BC8B3DF53}"/>
            </c:ext>
          </c:extLst>
        </c:ser>
        <c:dLbls>
          <c:dLblPos val="ctr"/>
          <c:showLegendKey val="0"/>
          <c:showVal val="1"/>
          <c:showCatName val="0"/>
          <c:showSerName val="0"/>
          <c:showPercent val="0"/>
          <c:showBubbleSize val="0"/>
        </c:dLbls>
        <c:marker val="1"/>
        <c:smooth val="0"/>
        <c:axId val="362238912"/>
        <c:axId val="362231696"/>
      </c:lineChart>
      <c:catAx>
        <c:axId val="36223891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en-US"/>
          </a:p>
        </c:txPr>
        <c:crossAx val="362231696"/>
        <c:crosses val="autoZero"/>
        <c:auto val="1"/>
        <c:lblAlgn val="ctr"/>
        <c:lblOffset val="100"/>
        <c:noMultiLvlLbl val="0"/>
      </c:catAx>
      <c:valAx>
        <c:axId val="362231696"/>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36223891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600" b="1" i="0" u="none" strike="noStrike" cap="all" normalizeH="0" baseline="0">
                <a:effectLst/>
              </a:rPr>
              <a:t>Personnel Cost Ratio</a:t>
            </a:r>
            <a:r>
              <a:rPr lang="en-US" sz="1600" b="1" i="0" u="none" strike="noStrike" cap="all" normalizeH="0" baseline="0"/>
              <a:t> </a:t>
            </a:r>
            <a:endParaRPr lang="en-US" b="1"/>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Sheet1!$B$86</c:f>
              <c:strCache>
                <c:ptCount val="1"/>
                <c:pt idx="0">
                  <c:v>2020</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Sheet1!$A$87</c:f>
              <c:strCache>
                <c:ptCount val="1"/>
                <c:pt idx="0">
                  <c:v>Personnel Cost Ratio</c:v>
                </c:pt>
              </c:strCache>
            </c:strRef>
          </c:cat>
          <c:val>
            <c:numRef>
              <c:f>Sheet1!$B$87</c:f>
              <c:numCache>
                <c:formatCode>0.00%</c:formatCode>
                <c:ptCount val="1"/>
                <c:pt idx="0">
                  <c:v>0.51570000000000005</c:v>
                </c:pt>
              </c:numCache>
            </c:numRef>
          </c:val>
          <c:extLst>
            <c:ext xmlns:c16="http://schemas.microsoft.com/office/drawing/2014/chart" uri="{C3380CC4-5D6E-409C-BE32-E72D297353CC}">
              <c16:uniqueId val="{00000000-0A75-4B17-A7EA-1F9DEB407716}"/>
            </c:ext>
          </c:extLst>
        </c:ser>
        <c:ser>
          <c:idx val="1"/>
          <c:order val="1"/>
          <c:tx>
            <c:strRef>
              <c:f>Sheet1!$C$86</c:f>
              <c:strCache>
                <c:ptCount val="1"/>
                <c:pt idx="0">
                  <c:v>2021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Sheet1!$A$87</c:f>
              <c:strCache>
                <c:ptCount val="1"/>
                <c:pt idx="0">
                  <c:v>Personnel Cost Ratio</c:v>
                </c:pt>
              </c:strCache>
            </c:strRef>
          </c:cat>
          <c:val>
            <c:numRef>
              <c:f>Sheet1!$C$87</c:f>
              <c:numCache>
                <c:formatCode>0.00%</c:formatCode>
                <c:ptCount val="1"/>
                <c:pt idx="0">
                  <c:v>0.50460000000000005</c:v>
                </c:pt>
              </c:numCache>
            </c:numRef>
          </c:val>
          <c:extLst>
            <c:ext xmlns:c16="http://schemas.microsoft.com/office/drawing/2014/chart" uri="{C3380CC4-5D6E-409C-BE32-E72D297353CC}">
              <c16:uniqueId val="{00000001-0A75-4B17-A7EA-1F9DEB407716}"/>
            </c:ext>
          </c:extLst>
        </c:ser>
        <c:ser>
          <c:idx val="2"/>
          <c:order val="2"/>
          <c:tx>
            <c:strRef>
              <c:f>Sheet1!$D$86</c:f>
              <c:strCache>
                <c:ptCount val="1"/>
                <c:pt idx="0">
                  <c:v>2022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Sheet1!$A$87</c:f>
              <c:strCache>
                <c:ptCount val="1"/>
                <c:pt idx="0">
                  <c:v>Personnel Cost Ratio</c:v>
                </c:pt>
              </c:strCache>
            </c:strRef>
          </c:cat>
          <c:val>
            <c:numRef>
              <c:f>Sheet1!$D$87</c:f>
              <c:numCache>
                <c:formatCode>0.00%</c:formatCode>
                <c:ptCount val="1"/>
                <c:pt idx="0">
                  <c:v>0.48949999999999999</c:v>
                </c:pt>
              </c:numCache>
            </c:numRef>
          </c:val>
          <c:extLst>
            <c:ext xmlns:c16="http://schemas.microsoft.com/office/drawing/2014/chart" uri="{C3380CC4-5D6E-409C-BE32-E72D297353CC}">
              <c16:uniqueId val="{00000002-0A75-4B17-A7EA-1F9DEB407716}"/>
            </c:ext>
          </c:extLst>
        </c:ser>
        <c:ser>
          <c:idx val="3"/>
          <c:order val="3"/>
          <c:tx>
            <c:strRef>
              <c:f>Sheet1!$E$86</c:f>
              <c:strCache>
                <c:ptCount val="1"/>
                <c:pt idx="0">
                  <c:v>2023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Sheet1!$A$87</c:f>
              <c:strCache>
                <c:ptCount val="1"/>
                <c:pt idx="0">
                  <c:v>Personnel Cost Ratio</c:v>
                </c:pt>
              </c:strCache>
            </c:strRef>
          </c:cat>
          <c:val>
            <c:numRef>
              <c:f>Sheet1!$E$87</c:f>
              <c:numCache>
                <c:formatCode>0.00%</c:formatCode>
                <c:ptCount val="1"/>
                <c:pt idx="0">
                  <c:v>0.51270000000000004</c:v>
                </c:pt>
              </c:numCache>
            </c:numRef>
          </c:val>
          <c:extLst>
            <c:ext xmlns:c16="http://schemas.microsoft.com/office/drawing/2014/chart" uri="{C3380CC4-5D6E-409C-BE32-E72D297353CC}">
              <c16:uniqueId val="{00000003-0A75-4B17-A7EA-1F9DEB407716}"/>
            </c:ext>
          </c:extLst>
        </c:ser>
        <c:ser>
          <c:idx val="4"/>
          <c:order val="4"/>
          <c:tx>
            <c:strRef>
              <c:f>Sheet1!$F$86</c:f>
              <c:strCache>
                <c:ptCount val="1"/>
                <c:pt idx="0">
                  <c:v>2024</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Sheet1!$A$87</c:f>
              <c:strCache>
                <c:ptCount val="1"/>
                <c:pt idx="0">
                  <c:v>Personnel Cost Ratio</c:v>
                </c:pt>
              </c:strCache>
            </c:strRef>
          </c:cat>
          <c:val>
            <c:numRef>
              <c:f>Sheet1!$F$87</c:f>
              <c:numCache>
                <c:formatCode>0.00%</c:formatCode>
                <c:ptCount val="1"/>
                <c:pt idx="0">
                  <c:v>0.53779999999999994</c:v>
                </c:pt>
              </c:numCache>
            </c:numRef>
          </c:val>
          <c:extLst>
            <c:ext xmlns:c16="http://schemas.microsoft.com/office/drawing/2014/chart" uri="{C3380CC4-5D6E-409C-BE32-E72D297353CC}">
              <c16:uniqueId val="{00000004-0A75-4B17-A7EA-1F9DEB407716}"/>
            </c:ext>
          </c:extLst>
        </c:ser>
        <c:dLbls>
          <c:dLblPos val="outEnd"/>
          <c:showLegendKey val="0"/>
          <c:showVal val="1"/>
          <c:showCatName val="0"/>
          <c:showSerName val="0"/>
          <c:showPercent val="0"/>
          <c:showBubbleSize val="0"/>
        </c:dLbls>
        <c:gapWidth val="444"/>
        <c:overlap val="-90"/>
        <c:axId val="499691872"/>
        <c:axId val="499692200"/>
      </c:barChart>
      <c:catAx>
        <c:axId val="499691872"/>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 year</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99692200"/>
        <c:crosses val="autoZero"/>
        <c:auto val="1"/>
        <c:lblAlgn val="ctr"/>
        <c:lblOffset val="100"/>
        <c:noMultiLvlLbl val="0"/>
      </c:catAx>
      <c:valAx>
        <c:axId val="49969220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 percentage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crossAx val="49969187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Sheet2!$A$3:$B$3</c:f>
              <c:strCache>
                <c:ptCount val="2"/>
                <c:pt idx="1">
                  <c:v>Net Interest Income</c:v>
                </c:pt>
              </c:strCache>
            </c:strRef>
          </c:tx>
          <c:spPr>
            <a:ln w="38100" cap="flat" cmpd="dbl" algn="ctr">
              <a:solidFill>
                <a:schemeClr val="accent2"/>
              </a:solidFill>
              <a:miter lim="800000"/>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Sheet2!$C$2:$G$2</c:f>
              <c:numCache>
                <c:formatCode>General</c:formatCode>
                <c:ptCount val="5"/>
                <c:pt idx="0">
                  <c:v>2020</c:v>
                </c:pt>
                <c:pt idx="1">
                  <c:v>2021</c:v>
                </c:pt>
                <c:pt idx="2">
                  <c:v>2022</c:v>
                </c:pt>
                <c:pt idx="3">
                  <c:v>2023</c:v>
                </c:pt>
                <c:pt idx="4">
                  <c:v>2024</c:v>
                </c:pt>
              </c:numCache>
            </c:numRef>
          </c:cat>
          <c:val>
            <c:numRef>
              <c:f>Sheet2!$C$3:$G$3</c:f>
              <c:numCache>
                <c:formatCode>0.00%</c:formatCode>
                <c:ptCount val="5"/>
                <c:pt idx="0">
                  <c:v>1</c:v>
                </c:pt>
                <c:pt idx="1">
                  <c:v>1.2155</c:v>
                </c:pt>
                <c:pt idx="2">
                  <c:v>0.91679999999999995</c:v>
                </c:pt>
                <c:pt idx="3">
                  <c:v>1.8047</c:v>
                </c:pt>
                <c:pt idx="4">
                  <c:v>1.9407000000000001</c:v>
                </c:pt>
              </c:numCache>
            </c:numRef>
          </c:val>
          <c:smooth val="0"/>
          <c:extLst>
            <c:ext xmlns:c16="http://schemas.microsoft.com/office/drawing/2014/chart" uri="{C3380CC4-5D6E-409C-BE32-E72D297353CC}">
              <c16:uniqueId val="{00000000-DB98-42F3-90D9-ED66F0039CE5}"/>
            </c:ext>
          </c:extLst>
        </c:ser>
        <c:dLbls>
          <c:dLblPos val="t"/>
          <c:showLegendKey val="0"/>
          <c:showVal val="1"/>
          <c:showCatName val="0"/>
          <c:showSerName val="0"/>
          <c:showPercent val="0"/>
          <c:showBubbleSize val="0"/>
        </c:dLbls>
        <c:smooth val="0"/>
        <c:axId val="418172040"/>
        <c:axId val="418165152"/>
      </c:lineChart>
      <c:catAx>
        <c:axId val="418172040"/>
        <c:scaling>
          <c:orientation val="minMax"/>
        </c:scaling>
        <c:delete val="0"/>
        <c:axPos val="b"/>
        <c:majorGridlines>
          <c:spPr>
            <a:ln w="9525" cap="flat" cmpd="sng" algn="ctr">
              <a:solidFill>
                <a:schemeClr val="tx1">
                  <a:lumMod val="15000"/>
                  <a:lumOff val="85000"/>
                  <a:alpha val="32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65152"/>
        <c:crosses val="autoZero"/>
        <c:auto val="1"/>
        <c:lblAlgn val="ctr"/>
        <c:lblOffset val="100"/>
        <c:noMultiLvlLbl val="0"/>
      </c:catAx>
      <c:valAx>
        <c:axId val="418165152"/>
        <c:scaling>
          <c:orientation val="minMax"/>
        </c:scaling>
        <c:delete val="0"/>
        <c:axPos val="l"/>
        <c:majorGridlines>
          <c:spPr>
            <a:ln w="9525" cap="flat" cmpd="sng" algn="ctr">
              <a:solidFill>
                <a:schemeClr val="tx1">
                  <a:lumMod val="15000"/>
                  <a:lumOff val="85000"/>
                  <a:alpha val="32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a:t>
                </a:r>
              </a:p>
            </c:rich>
          </c:tx>
          <c:layout>
            <c:manualLayout>
              <c:xMode val="edge"/>
              <c:yMode val="edge"/>
              <c:x val="3.0555555555555555E-2"/>
              <c:y val="0.3866243802857976"/>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72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sz="1400" b="1" i="0" u="none" strike="noStrike" cap="none" baseline="0">
                <a:effectLst/>
              </a:rPr>
              <a:t>Total Operating Income</a:t>
            </a:r>
            <a:r>
              <a:rPr lang="en-US" sz="1400" b="0" i="0" u="none" strike="noStrike" cap="none" baseline="0">
                <a:effectLst/>
              </a:rPr>
              <a:t> </a:t>
            </a:r>
            <a:r>
              <a:rPr lang="en-US"/>
              <a:t> </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Sheet2!$C$78</c:f>
              <c:strCache>
                <c:ptCount val="1"/>
                <c:pt idx="0">
                  <c:v>2020</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strRef>
              <c:f>Sheet2!$A$79</c:f>
              <c:strCache>
                <c:ptCount val="1"/>
                <c:pt idx="0">
                  <c:v>Total Operating Income</c:v>
                </c:pt>
              </c:strCache>
            </c:strRef>
          </c:cat>
          <c:val>
            <c:numRef>
              <c:f>Sheet2!$C$79</c:f>
              <c:numCache>
                <c:formatCode>0.00%</c:formatCode>
                <c:ptCount val="1"/>
                <c:pt idx="0">
                  <c:v>1.1371</c:v>
                </c:pt>
              </c:numCache>
            </c:numRef>
          </c:val>
          <c:extLst>
            <c:ext xmlns:c16="http://schemas.microsoft.com/office/drawing/2014/chart" uri="{C3380CC4-5D6E-409C-BE32-E72D297353CC}">
              <c16:uniqueId val="{00000000-86CD-4BB8-8E9F-977DA9E37B29}"/>
            </c:ext>
          </c:extLst>
        </c:ser>
        <c:ser>
          <c:idx val="2"/>
          <c:order val="2"/>
          <c:tx>
            <c:strRef>
              <c:f>Sheet2!$D$78</c:f>
              <c:strCache>
                <c:ptCount val="1"/>
                <c:pt idx="0">
                  <c:v>2021</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cat>
            <c:strRef>
              <c:f>Sheet2!$A$79</c:f>
              <c:strCache>
                <c:ptCount val="1"/>
                <c:pt idx="0">
                  <c:v>Total Operating Income</c:v>
                </c:pt>
              </c:strCache>
            </c:strRef>
          </c:cat>
          <c:val>
            <c:numRef>
              <c:f>Sheet2!$D$79</c:f>
              <c:numCache>
                <c:formatCode>0%</c:formatCode>
                <c:ptCount val="1"/>
                <c:pt idx="0">
                  <c:v>1.3252999999999999</c:v>
                </c:pt>
              </c:numCache>
            </c:numRef>
          </c:val>
          <c:extLst>
            <c:ext xmlns:c16="http://schemas.microsoft.com/office/drawing/2014/chart" uri="{C3380CC4-5D6E-409C-BE32-E72D297353CC}">
              <c16:uniqueId val="{00000001-86CD-4BB8-8E9F-977DA9E37B29}"/>
            </c:ext>
          </c:extLst>
        </c:ser>
        <c:ser>
          <c:idx val="3"/>
          <c:order val="3"/>
          <c:tx>
            <c:strRef>
              <c:f>Sheet2!$E$78</c:f>
              <c:strCache>
                <c:ptCount val="1"/>
                <c:pt idx="0">
                  <c:v>2022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strRef>
              <c:f>Sheet2!$A$79</c:f>
              <c:strCache>
                <c:ptCount val="1"/>
                <c:pt idx="0">
                  <c:v>Total Operating Income</c:v>
                </c:pt>
              </c:strCache>
            </c:strRef>
          </c:cat>
          <c:val>
            <c:numRef>
              <c:f>Sheet2!$E$79</c:f>
              <c:numCache>
                <c:formatCode>0.00%</c:formatCode>
                <c:ptCount val="1"/>
                <c:pt idx="0">
                  <c:v>1.429</c:v>
                </c:pt>
              </c:numCache>
            </c:numRef>
          </c:val>
          <c:extLst>
            <c:ext xmlns:c16="http://schemas.microsoft.com/office/drawing/2014/chart" uri="{C3380CC4-5D6E-409C-BE32-E72D297353CC}">
              <c16:uniqueId val="{00000002-86CD-4BB8-8E9F-977DA9E37B29}"/>
            </c:ext>
          </c:extLst>
        </c:ser>
        <c:ser>
          <c:idx val="4"/>
          <c:order val="4"/>
          <c:tx>
            <c:strRef>
              <c:f>Sheet2!$F$78</c:f>
              <c:strCache>
                <c:ptCount val="1"/>
                <c:pt idx="0">
                  <c:v>2023</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cat>
            <c:strRef>
              <c:f>Sheet2!$A$79</c:f>
              <c:strCache>
                <c:ptCount val="1"/>
                <c:pt idx="0">
                  <c:v>Total Operating Income</c:v>
                </c:pt>
              </c:strCache>
            </c:strRef>
          </c:cat>
          <c:val>
            <c:numRef>
              <c:f>Sheet2!$F$79</c:f>
              <c:numCache>
                <c:formatCode>0.00%</c:formatCode>
                <c:ptCount val="1"/>
                <c:pt idx="0">
                  <c:v>1.7739</c:v>
                </c:pt>
              </c:numCache>
            </c:numRef>
          </c:val>
          <c:extLst>
            <c:ext xmlns:c16="http://schemas.microsoft.com/office/drawing/2014/chart" uri="{C3380CC4-5D6E-409C-BE32-E72D297353CC}">
              <c16:uniqueId val="{00000003-86CD-4BB8-8E9F-977DA9E37B29}"/>
            </c:ext>
          </c:extLst>
        </c:ser>
        <c:ser>
          <c:idx val="5"/>
          <c:order val="5"/>
          <c:tx>
            <c:strRef>
              <c:f>Sheet2!$G$78</c:f>
              <c:strCache>
                <c:ptCount val="1"/>
                <c:pt idx="0">
                  <c:v>2024</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cat>
            <c:strRef>
              <c:f>Sheet2!$A$79</c:f>
              <c:strCache>
                <c:ptCount val="1"/>
                <c:pt idx="0">
                  <c:v>Total Operating Income</c:v>
                </c:pt>
              </c:strCache>
            </c:strRef>
          </c:cat>
          <c:val>
            <c:numRef>
              <c:f>Sheet2!$G$79</c:f>
              <c:numCache>
                <c:formatCode>0.00%</c:formatCode>
                <c:ptCount val="1"/>
                <c:pt idx="0">
                  <c:v>2.4836999999999998</c:v>
                </c:pt>
              </c:numCache>
            </c:numRef>
          </c:val>
          <c:extLst>
            <c:ext xmlns:c16="http://schemas.microsoft.com/office/drawing/2014/chart" uri="{C3380CC4-5D6E-409C-BE32-E72D297353CC}">
              <c16:uniqueId val="{00000004-86CD-4BB8-8E9F-977DA9E37B29}"/>
            </c:ext>
          </c:extLst>
        </c:ser>
        <c:dLbls>
          <c:showLegendKey val="0"/>
          <c:showVal val="0"/>
          <c:showCatName val="0"/>
          <c:showSerName val="0"/>
          <c:showPercent val="0"/>
          <c:showBubbleSize val="0"/>
        </c:dLbls>
        <c:gapWidth val="100"/>
        <c:overlap val="-24"/>
        <c:axId val="418529352"/>
        <c:axId val="418523120"/>
        <c:extLst>
          <c:ext xmlns:c15="http://schemas.microsoft.com/office/drawing/2012/chart" uri="{02D57815-91ED-43cb-92C2-25804820EDAC}">
            <c15:filteredBarSeries>
              <c15:ser>
                <c:idx val="0"/>
                <c:order val="0"/>
                <c:tx>
                  <c:strRef>
                    <c:extLst>
                      <c:ext uri="{02D57815-91ED-43cb-92C2-25804820EDAC}">
                        <c15:formulaRef>
                          <c15:sqref>Sheet2!$B$78</c15:sqref>
                        </c15:formulaRef>
                      </c:ext>
                    </c:extLst>
                    <c:strCache>
                      <c:ptCount val="1"/>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extLst>
                      <c:ext uri="{02D57815-91ED-43cb-92C2-25804820EDAC}">
                        <c15:formulaRef>
                          <c15:sqref>Sheet2!$A$79</c15:sqref>
                        </c15:formulaRef>
                      </c:ext>
                    </c:extLst>
                    <c:strCache>
                      <c:ptCount val="1"/>
                      <c:pt idx="0">
                        <c:v>Total Operating Income</c:v>
                      </c:pt>
                    </c:strCache>
                  </c:strRef>
                </c:cat>
                <c:val>
                  <c:numRef>
                    <c:extLst>
                      <c:ext uri="{02D57815-91ED-43cb-92C2-25804820EDAC}">
                        <c15:formulaRef>
                          <c15:sqref>Sheet2!$B$79</c15:sqref>
                        </c15:formulaRef>
                      </c:ext>
                    </c:extLst>
                    <c:numCache>
                      <c:formatCode>0.00%</c:formatCode>
                      <c:ptCount val="1"/>
                      <c:pt idx="0">
                        <c:v>1</c:v>
                      </c:pt>
                    </c:numCache>
                  </c:numRef>
                </c:val>
                <c:extLst>
                  <c:ext xmlns:c16="http://schemas.microsoft.com/office/drawing/2014/chart" uri="{C3380CC4-5D6E-409C-BE32-E72D297353CC}">
                    <c16:uniqueId val="{00000005-86CD-4BB8-8E9F-977DA9E37B29}"/>
                  </c:ext>
                </c:extLst>
              </c15:ser>
            </c15:filteredBarSeries>
          </c:ext>
        </c:extLst>
      </c:barChart>
      <c:catAx>
        <c:axId val="41852935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8523120"/>
        <c:crosses val="autoZero"/>
        <c:auto val="1"/>
        <c:lblAlgn val="ctr"/>
        <c:lblOffset val="100"/>
        <c:noMultiLvlLbl val="0"/>
      </c:catAx>
      <c:valAx>
        <c:axId val="41852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8529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8754313886606408"/>
          <c:y val="3.638568829593693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7.5569553805774278E-2"/>
          <c:y val="0.21800925925925929"/>
          <c:w val="0.88831933508311456"/>
          <c:h val="0.48119531933508314"/>
        </c:manualLayout>
      </c:layout>
      <c:lineChart>
        <c:grouping val="standard"/>
        <c:varyColors val="0"/>
        <c:ser>
          <c:idx val="0"/>
          <c:order val="0"/>
          <c:tx>
            <c:strRef>
              <c:f>Sheet1!$A$67</c:f>
              <c:strCache>
                <c:ptCount val="1"/>
                <c:pt idx="0">
                  <c:v>Total Profit Before Taxes</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Sheet1!$B$66:$F$66</c:f>
              <c:numCache>
                <c:formatCode>General</c:formatCode>
                <c:ptCount val="5"/>
                <c:pt idx="0">
                  <c:v>2020</c:v>
                </c:pt>
                <c:pt idx="1">
                  <c:v>2021</c:v>
                </c:pt>
                <c:pt idx="2">
                  <c:v>2022</c:v>
                </c:pt>
                <c:pt idx="3">
                  <c:v>2023</c:v>
                </c:pt>
                <c:pt idx="4">
                  <c:v>2024</c:v>
                </c:pt>
              </c:numCache>
            </c:numRef>
          </c:cat>
          <c:val>
            <c:numRef>
              <c:f>Sheet1!$B$67:$F$67</c:f>
              <c:numCache>
                <c:formatCode>0.00%</c:formatCode>
                <c:ptCount val="5"/>
                <c:pt idx="0">
                  <c:v>1</c:v>
                </c:pt>
                <c:pt idx="1">
                  <c:v>1.2929999999999999</c:v>
                </c:pt>
                <c:pt idx="2">
                  <c:v>1.2242</c:v>
                </c:pt>
                <c:pt idx="3">
                  <c:v>1.2943</c:v>
                </c:pt>
                <c:pt idx="4">
                  <c:v>1.0844</c:v>
                </c:pt>
              </c:numCache>
            </c:numRef>
          </c:val>
          <c:smooth val="0"/>
          <c:extLst>
            <c:ext xmlns:c16="http://schemas.microsoft.com/office/drawing/2014/chart" uri="{C3380CC4-5D6E-409C-BE32-E72D297353CC}">
              <c16:uniqueId val="{00000000-5F40-4834-AEA5-11EC5BD3D33E}"/>
            </c:ext>
          </c:extLst>
        </c:ser>
        <c:dLbls>
          <c:dLblPos val="ctr"/>
          <c:showLegendKey val="0"/>
          <c:showVal val="1"/>
          <c:showCatName val="0"/>
          <c:showSerName val="0"/>
          <c:showPercent val="0"/>
          <c:showBubbleSize val="0"/>
        </c:dLbls>
        <c:marker val="1"/>
        <c:smooth val="0"/>
        <c:axId val="362238912"/>
        <c:axId val="362231696"/>
      </c:lineChart>
      <c:catAx>
        <c:axId val="36223891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en-US"/>
          </a:p>
        </c:txPr>
        <c:crossAx val="362231696"/>
        <c:crosses val="autoZero"/>
        <c:auto val="1"/>
        <c:lblAlgn val="ctr"/>
        <c:lblOffset val="100"/>
        <c:noMultiLvlLbl val="0"/>
      </c:catAx>
      <c:valAx>
        <c:axId val="362231696"/>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36223891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US" sz="1600" b="1" i="0" u="none" strike="noStrike" cap="none" normalizeH="0" baseline="0">
                <a:effectLst/>
              </a:rPr>
              <a:t>Net Profit After Taxes</a:t>
            </a:r>
            <a:r>
              <a:rPr lang="en-US" sz="1600" b="0" i="0" u="none" strike="noStrike" cap="none" normalizeH="0" baseline="0">
                <a:effectLst/>
              </a:rPr>
              <a:t> </a:t>
            </a:r>
            <a:r>
              <a:rPr lang="en-US"/>
              <a:t> </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Sheet2!$C$21</c:f>
              <c:strCache>
                <c:ptCount val="1"/>
                <c:pt idx="0">
                  <c:v>2020</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Sheet2!$A$22:$B$22</c:f>
              <c:strCache>
                <c:ptCount val="2"/>
                <c:pt idx="1">
                  <c:v>Net Profit After Taxes</c:v>
                </c:pt>
              </c:strCache>
            </c:strRef>
          </c:cat>
          <c:val>
            <c:numRef>
              <c:f>Sheet2!$C$22</c:f>
              <c:numCache>
                <c:formatCode>0.00%</c:formatCode>
                <c:ptCount val="1"/>
                <c:pt idx="0">
                  <c:v>1</c:v>
                </c:pt>
              </c:numCache>
            </c:numRef>
          </c:val>
          <c:extLst>
            <c:ext xmlns:c16="http://schemas.microsoft.com/office/drawing/2014/chart" uri="{C3380CC4-5D6E-409C-BE32-E72D297353CC}">
              <c16:uniqueId val="{00000000-6B48-4079-9148-F2D55F0AD395}"/>
            </c:ext>
          </c:extLst>
        </c:ser>
        <c:ser>
          <c:idx val="1"/>
          <c:order val="1"/>
          <c:tx>
            <c:strRef>
              <c:f>Sheet2!$D$21</c:f>
              <c:strCache>
                <c:ptCount val="1"/>
                <c:pt idx="0">
                  <c:v>2021</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Sheet2!$A$22:$B$22</c:f>
              <c:strCache>
                <c:ptCount val="2"/>
                <c:pt idx="1">
                  <c:v>Net Profit After Taxes</c:v>
                </c:pt>
              </c:strCache>
            </c:strRef>
          </c:cat>
          <c:val>
            <c:numRef>
              <c:f>Sheet2!$D$22</c:f>
              <c:numCache>
                <c:formatCode>0.00%</c:formatCode>
                <c:ptCount val="1"/>
                <c:pt idx="0">
                  <c:v>1.0126999999999999</c:v>
                </c:pt>
              </c:numCache>
            </c:numRef>
          </c:val>
          <c:extLst>
            <c:ext xmlns:c16="http://schemas.microsoft.com/office/drawing/2014/chart" uri="{C3380CC4-5D6E-409C-BE32-E72D297353CC}">
              <c16:uniqueId val="{00000001-6B48-4079-9148-F2D55F0AD395}"/>
            </c:ext>
          </c:extLst>
        </c:ser>
        <c:ser>
          <c:idx val="2"/>
          <c:order val="2"/>
          <c:tx>
            <c:strRef>
              <c:f>Sheet2!$E$21</c:f>
              <c:strCache>
                <c:ptCount val="1"/>
                <c:pt idx="0">
                  <c:v>2022</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Sheet2!$A$22:$B$22</c:f>
              <c:strCache>
                <c:ptCount val="2"/>
                <c:pt idx="1">
                  <c:v>Net Profit After Taxes</c:v>
                </c:pt>
              </c:strCache>
            </c:strRef>
          </c:cat>
          <c:val>
            <c:numRef>
              <c:f>Sheet2!$E$22</c:f>
              <c:numCache>
                <c:formatCode>0.00%</c:formatCode>
                <c:ptCount val="1"/>
                <c:pt idx="0">
                  <c:v>0.81769999999999998</c:v>
                </c:pt>
              </c:numCache>
            </c:numRef>
          </c:val>
          <c:extLst>
            <c:ext xmlns:c16="http://schemas.microsoft.com/office/drawing/2014/chart" uri="{C3380CC4-5D6E-409C-BE32-E72D297353CC}">
              <c16:uniqueId val="{00000002-6B48-4079-9148-F2D55F0AD395}"/>
            </c:ext>
          </c:extLst>
        </c:ser>
        <c:ser>
          <c:idx val="3"/>
          <c:order val="3"/>
          <c:tx>
            <c:strRef>
              <c:f>Sheet2!$F$21</c:f>
              <c:strCache>
                <c:ptCount val="1"/>
                <c:pt idx="0">
                  <c:v>2023</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Sheet2!$A$22:$B$22</c:f>
              <c:strCache>
                <c:ptCount val="2"/>
                <c:pt idx="1">
                  <c:v>Net Profit After Taxes</c:v>
                </c:pt>
              </c:strCache>
            </c:strRef>
          </c:cat>
          <c:val>
            <c:numRef>
              <c:f>Sheet2!$F$22</c:f>
              <c:numCache>
                <c:formatCode>0.00%</c:formatCode>
                <c:ptCount val="1"/>
                <c:pt idx="0">
                  <c:v>0.85299999999999998</c:v>
                </c:pt>
              </c:numCache>
            </c:numRef>
          </c:val>
          <c:extLst>
            <c:ext xmlns:c16="http://schemas.microsoft.com/office/drawing/2014/chart" uri="{C3380CC4-5D6E-409C-BE32-E72D297353CC}">
              <c16:uniqueId val="{00000003-6B48-4079-9148-F2D55F0AD395}"/>
            </c:ext>
          </c:extLst>
        </c:ser>
        <c:ser>
          <c:idx val="4"/>
          <c:order val="4"/>
          <c:tx>
            <c:strRef>
              <c:f>Sheet2!$G$21</c:f>
              <c:strCache>
                <c:ptCount val="1"/>
                <c:pt idx="0">
                  <c:v>2024</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Sheet2!$A$22:$B$22</c:f>
              <c:strCache>
                <c:ptCount val="2"/>
                <c:pt idx="1">
                  <c:v>Net Profit After Taxes</c:v>
                </c:pt>
              </c:strCache>
            </c:strRef>
          </c:cat>
          <c:val>
            <c:numRef>
              <c:f>Sheet2!$G$22</c:f>
              <c:numCache>
                <c:formatCode>0.00%</c:formatCode>
                <c:ptCount val="1"/>
                <c:pt idx="0">
                  <c:v>0.61619999999999997</c:v>
                </c:pt>
              </c:numCache>
            </c:numRef>
          </c:val>
          <c:extLst>
            <c:ext xmlns:c16="http://schemas.microsoft.com/office/drawing/2014/chart" uri="{C3380CC4-5D6E-409C-BE32-E72D297353CC}">
              <c16:uniqueId val="{00000004-6B48-4079-9148-F2D55F0AD395}"/>
            </c:ext>
          </c:extLst>
        </c:ser>
        <c:dLbls>
          <c:dLblPos val="inEnd"/>
          <c:showLegendKey val="0"/>
          <c:showVal val="1"/>
          <c:showCatName val="0"/>
          <c:showSerName val="0"/>
          <c:showPercent val="0"/>
          <c:showBubbleSize val="0"/>
        </c:dLbls>
        <c:gapWidth val="80"/>
        <c:overlap val="25"/>
        <c:axId val="418544768"/>
        <c:axId val="418547720"/>
      </c:barChart>
      <c:catAx>
        <c:axId val="41854476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418547720"/>
        <c:crosses val="autoZero"/>
        <c:auto val="1"/>
        <c:lblAlgn val="ctr"/>
        <c:lblOffset val="100"/>
        <c:noMultiLvlLbl val="0"/>
      </c:catAx>
      <c:valAx>
        <c:axId val="418547720"/>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1854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Total Assets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Sheet1!$C$3</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Sheet1!$B$4</c:f>
              <c:strCache>
                <c:ptCount val="1"/>
                <c:pt idx="0">
                  <c:v>Total Assets</c:v>
                </c:pt>
              </c:strCache>
            </c:strRef>
          </c:cat>
          <c:val>
            <c:numRef>
              <c:f>Sheet1!$C$4</c:f>
              <c:numCache>
                <c:formatCode>0.00%</c:formatCode>
                <c:ptCount val="1"/>
                <c:pt idx="0">
                  <c:v>1</c:v>
                </c:pt>
              </c:numCache>
            </c:numRef>
          </c:val>
          <c:extLst>
            <c:ext xmlns:c16="http://schemas.microsoft.com/office/drawing/2014/chart" uri="{C3380CC4-5D6E-409C-BE32-E72D297353CC}">
              <c16:uniqueId val="{00000000-0AF0-4C80-978D-17C31BCE53CC}"/>
            </c:ext>
          </c:extLst>
        </c:ser>
        <c:ser>
          <c:idx val="1"/>
          <c:order val="1"/>
          <c:tx>
            <c:strRef>
              <c:f>Sheet1!$D$3</c:f>
              <c:strCache>
                <c:ptCount val="1"/>
                <c:pt idx="0">
                  <c:v>2021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Sheet1!$B$4</c:f>
              <c:strCache>
                <c:ptCount val="1"/>
                <c:pt idx="0">
                  <c:v>Total Assets</c:v>
                </c:pt>
              </c:strCache>
            </c:strRef>
          </c:cat>
          <c:val>
            <c:numRef>
              <c:f>Sheet1!$D$4</c:f>
              <c:numCache>
                <c:formatCode>0.00%</c:formatCode>
                <c:ptCount val="1"/>
                <c:pt idx="0">
                  <c:v>1.1399999999999999</c:v>
                </c:pt>
              </c:numCache>
            </c:numRef>
          </c:val>
          <c:extLst>
            <c:ext xmlns:c16="http://schemas.microsoft.com/office/drawing/2014/chart" uri="{C3380CC4-5D6E-409C-BE32-E72D297353CC}">
              <c16:uniqueId val="{00000001-0AF0-4C80-978D-17C31BCE53CC}"/>
            </c:ext>
          </c:extLst>
        </c:ser>
        <c:ser>
          <c:idx val="2"/>
          <c:order val="2"/>
          <c:tx>
            <c:strRef>
              <c:f>Sheet1!$E$3</c:f>
              <c:strCache>
                <c:ptCount val="1"/>
                <c:pt idx="0">
                  <c:v>2022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Sheet1!$B$4</c:f>
              <c:strCache>
                <c:ptCount val="1"/>
                <c:pt idx="0">
                  <c:v>Total Assets</c:v>
                </c:pt>
              </c:strCache>
            </c:strRef>
          </c:cat>
          <c:val>
            <c:numRef>
              <c:f>Sheet1!$E$4</c:f>
              <c:numCache>
                <c:formatCode>0.00%</c:formatCode>
                <c:ptCount val="1"/>
                <c:pt idx="0">
                  <c:v>1.18</c:v>
                </c:pt>
              </c:numCache>
            </c:numRef>
          </c:val>
          <c:extLst>
            <c:ext xmlns:c16="http://schemas.microsoft.com/office/drawing/2014/chart" uri="{C3380CC4-5D6E-409C-BE32-E72D297353CC}">
              <c16:uniqueId val="{00000002-0AF0-4C80-978D-17C31BCE53CC}"/>
            </c:ext>
          </c:extLst>
        </c:ser>
        <c:ser>
          <c:idx val="3"/>
          <c:order val="3"/>
          <c:tx>
            <c:strRef>
              <c:f>Sheet1!$F$3</c:f>
              <c:strCache>
                <c:ptCount val="1"/>
                <c:pt idx="0">
                  <c:v>2023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Sheet1!$B$4</c:f>
              <c:strCache>
                <c:ptCount val="1"/>
                <c:pt idx="0">
                  <c:v>Total Assets</c:v>
                </c:pt>
              </c:strCache>
            </c:strRef>
          </c:cat>
          <c:val>
            <c:numRef>
              <c:f>Sheet1!$F$4</c:f>
              <c:numCache>
                <c:formatCode>0.00%</c:formatCode>
                <c:ptCount val="1"/>
                <c:pt idx="0">
                  <c:v>1.28</c:v>
                </c:pt>
              </c:numCache>
            </c:numRef>
          </c:val>
          <c:extLst>
            <c:ext xmlns:c16="http://schemas.microsoft.com/office/drawing/2014/chart" uri="{C3380CC4-5D6E-409C-BE32-E72D297353CC}">
              <c16:uniqueId val="{00000003-0AF0-4C80-978D-17C31BCE53CC}"/>
            </c:ext>
          </c:extLst>
        </c:ser>
        <c:ser>
          <c:idx val="4"/>
          <c:order val="4"/>
          <c:tx>
            <c:strRef>
              <c:f>Sheet1!$G$3</c:f>
              <c:strCache>
                <c:ptCount val="1"/>
                <c:pt idx="0">
                  <c:v>2024</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Sheet1!$B$4</c:f>
              <c:strCache>
                <c:ptCount val="1"/>
                <c:pt idx="0">
                  <c:v>Total Assets</c:v>
                </c:pt>
              </c:strCache>
            </c:strRef>
          </c:cat>
          <c:val>
            <c:numRef>
              <c:f>Sheet1!$G$4</c:f>
              <c:numCache>
                <c:formatCode>0.00%</c:formatCode>
                <c:ptCount val="1"/>
                <c:pt idx="0">
                  <c:v>1.46</c:v>
                </c:pt>
              </c:numCache>
            </c:numRef>
          </c:val>
          <c:extLst>
            <c:ext xmlns:c16="http://schemas.microsoft.com/office/drawing/2014/chart" uri="{C3380CC4-5D6E-409C-BE32-E72D297353CC}">
              <c16:uniqueId val="{00000004-0AF0-4C80-978D-17C31BCE53CC}"/>
            </c:ext>
          </c:extLst>
        </c:ser>
        <c:dLbls>
          <c:showLegendKey val="0"/>
          <c:showVal val="0"/>
          <c:showCatName val="0"/>
          <c:showSerName val="0"/>
          <c:showPercent val="0"/>
          <c:showBubbleSize val="0"/>
        </c:dLbls>
        <c:gapWidth val="100"/>
        <c:overlap val="-24"/>
        <c:axId val="454650680"/>
        <c:axId val="454650024"/>
      </c:barChart>
      <c:catAx>
        <c:axId val="454650680"/>
        <c:scaling>
          <c:orientation val="minMax"/>
        </c:scaling>
        <c:delete val="1"/>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Year </a:t>
                </a:r>
              </a:p>
            </c:rich>
          </c:tx>
          <c:layout>
            <c:manualLayout>
              <c:xMode val="edge"/>
              <c:yMode val="edge"/>
              <c:x val="0.53753346456692919"/>
              <c:y val="0.796943715368912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54650024"/>
        <c:crosses val="autoZero"/>
        <c:auto val="1"/>
        <c:lblAlgn val="ctr"/>
        <c:lblOffset val="100"/>
        <c:noMultiLvlLbl val="0"/>
      </c:catAx>
      <c:valAx>
        <c:axId val="454650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650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lineChart>
        <c:grouping val="standard"/>
        <c:varyColors val="0"/>
        <c:ser>
          <c:idx val="0"/>
          <c:order val="0"/>
          <c:tx>
            <c:strRef>
              <c:f>Sheet2!$A$41</c:f>
              <c:strCache>
                <c:ptCount val="1"/>
                <c:pt idx="0">
                  <c:v>Total Equity</c:v>
                </c:pt>
              </c:strCache>
            </c:strRef>
          </c:tx>
          <c:spPr>
            <a:ln w="38100"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Sheet2!$B$40:$F$40</c:f>
              <c:numCache>
                <c:formatCode>General</c:formatCode>
                <c:ptCount val="5"/>
                <c:pt idx="0">
                  <c:v>2020</c:v>
                </c:pt>
                <c:pt idx="1">
                  <c:v>2021</c:v>
                </c:pt>
                <c:pt idx="2">
                  <c:v>2022</c:v>
                </c:pt>
                <c:pt idx="3">
                  <c:v>2023</c:v>
                </c:pt>
                <c:pt idx="4">
                  <c:v>2024</c:v>
                </c:pt>
              </c:numCache>
            </c:numRef>
          </c:cat>
          <c:val>
            <c:numRef>
              <c:f>Sheet2!$B$41:$F$41</c:f>
              <c:numCache>
                <c:formatCode>0.00%</c:formatCode>
                <c:ptCount val="5"/>
                <c:pt idx="0">
                  <c:v>1</c:v>
                </c:pt>
                <c:pt idx="1">
                  <c:v>1.08</c:v>
                </c:pt>
                <c:pt idx="2">
                  <c:v>1.1100000000000001</c:v>
                </c:pt>
                <c:pt idx="3">
                  <c:v>1.1599999999999999</c:v>
                </c:pt>
                <c:pt idx="4">
                  <c:v>1.17</c:v>
                </c:pt>
              </c:numCache>
            </c:numRef>
          </c:val>
          <c:smooth val="0"/>
          <c:extLst>
            <c:ext xmlns:c16="http://schemas.microsoft.com/office/drawing/2014/chart" uri="{C3380CC4-5D6E-409C-BE32-E72D297353CC}">
              <c16:uniqueId val="{00000000-E6A6-4377-A16A-1E77986446B6}"/>
            </c:ext>
          </c:extLst>
        </c:ser>
        <c:dLbls>
          <c:dLblPos val="t"/>
          <c:showLegendKey val="0"/>
          <c:showVal val="1"/>
          <c:showCatName val="0"/>
          <c:showSerName val="0"/>
          <c:showPercent val="0"/>
          <c:showBubbleSize val="0"/>
        </c:dLbls>
        <c:smooth val="0"/>
        <c:axId val="413593992"/>
        <c:axId val="413596616"/>
      </c:lineChart>
      <c:catAx>
        <c:axId val="41359399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13596616"/>
        <c:crosses val="autoZero"/>
        <c:auto val="1"/>
        <c:lblAlgn val="ctr"/>
        <c:lblOffset val="100"/>
        <c:noMultiLvlLbl val="0"/>
      </c:catAx>
      <c:valAx>
        <c:axId val="41359661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593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Sheet2!$A$3:$B$3</c:f>
              <c:strCache>
                <c:ptCount val="2"/>
                <c:pt idx="1">
                  <c:v>Return on Assets (ROA)</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Sheet2!$C$2:$G$2</c:f>
              <c:numCache>
                <c:formatCode>General</c:formatCode>
                <c:ptCount val="5"/>
                <c:pt idx="0">
                  <c:v>2020</c:v>
                </c:pt>
                <c:pt idx="1">
                  <c:v>2021</c:v>
                </c:pt>
                <c:pt idx="2">
                  <c:v>2022</c:v>
                </c:pt>
                <c:pt idx="3">
                  <c:v>2023</c:v>
                </c:pt>
                <c:pt idx="4">
                  <c:v>2024</c:v>
                </c:pt>
              </c:numCache>
            </c:numRef>
          </c:cat>
          <c:val>
            <c:numRef>
              <c:f>Sheet2!$C$3:$G$3</c:f>
              <c:numCache>
                <c:formatCode>0.00%</c:formatCode>
                <c:ptCount val="5"/>
                <c:pt idx="0">
                  <c:v>7.0000000000000001E-3</c:v>
                </c:pt>
                <c:pt idx="1">
                  <c:v>6.4999999999999997E-3</c:v>
                </c:pt>
                <c:pt idx="2">
                  <c:v>4.8999999999999998E-3</c:v>
                </c:pt>
                <c:pt idx="3">
                  <c:v>4.7999999999999996E-3</c:v>
                </c:pt>
                <c:pt idx="4">
                  <c:v>3.0999999999999999E-3</c:v>
                </c:pt>
              </c:numCache>
            </c:numRef>
          </c:val>
          <c:smooth val="0"/>
          <c:extLst>
            <c:ext xmlns:c16="http://schemas.microsoft.com/office/drawing/2014/chart" uri="{C3380CC4-5D6E-409C-BE32-E72D297353CC}">
              <c16:uniqueId val="{00000000-7653-4DF5-B096-D8838770DB87}"/>
            </c:ext>
          </c:extLst>
        </c:ser>
        <c:dLbls>
          <c:dLblPos val="t"/>
          <c:showLegendKey val="0"/>
          <c:showVal val="1"/>
          <c:showCatName val="0"/>
          <c:showSerName val="0"/>
          <c:showPercent val="0"/>
          <c:showBubbleSize val="0"/>
        </c:dLbls>
        <c:smooth val="0"/>
        <c:axId val="418172040"/>
        <c:axId val="418165152"/>
      </c:lineChart>
      <c:catAx>
        <c:axId val="41817204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65152"/>
        <c:crosses val="autoZero"/>
        <c:auto val="1"/>
        <c:lblAlgn val="ctr"/>
        <c:lblOffset val="100"/>
        <c:noMultiLvlLbl val="0"/>
      </c:catAx>
      <c:valAx>
        <c:axId val="418165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1"/>
                  <a:t>Percentage</a:t>
                </a:r>
              </a:p>
            </c:rich>
          </c:tx>
          <c:layout>
            <c:manualLayout>
              <c:xMode val="edge"/>
              <c:yMode val="edge"/>
              <c:x val="3.0555555555555555E-2"/>
              <c:y val="0.386624380285797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172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Return on Equity (ROE)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Sheet2!$C$21</c:f>
              <c:strCache>
                <c:ptCount val="1"/>
                <c:pt idx="0">
                  <c:v>2020</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Return on Equity (ROE)</c:v>
                </c:pt>
              </c:strCache>
            </c:strRef>
          </c:cat>
          <c:val>
            <c:numRef>
              <c:f>Sheet2!$C$22</c:f>
              <c:numCache>
                <c:formatCode>0.00%</c:formatCode>
                <c:ptCount val="1"/>
                <c:pt idx="0">
                  <c:v>0.1128</c:v>
                </c:pt>
              </c:numCache>
            </c:numRef>
          </c:val>
          <c:extLst>
            <c:ext xmlns:c16="http://schemas.microsoft.com/office/drawing/2014/chart" uri="{C3380CC4-5D6E-409C-BE32-E72D297353CC}">
              <c16:uniqueId val="{00000000-A2EC-4EB4-A92A-7E8D5D5DD9F9}"/>
            </c:ext>
          </c:extLst>
        </c:ser>
        <c:ser>
          <c:idx val="1"/>
          <c:order val="1"/>
          <c:tx>
            <c:strRef>
              <c:f>Sheet2!$D$21</c:f>
              <c:strCache>
                <c:ptCount val="1"/>
                <c:pt idx="0">
                  <c:v>2021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Return on Equity (ROE)</c:v>
                </c:pt>
              </c:strCache>
            </c:strRef>
          </c:cat>
          <c:val>
            <c:numRef>
              <c:f>Sheet2!$D$22</c:f>
              <c:numCache>
                <c:formatCode>0.00%</c:formatCode>
                <c:ptCount val="1"/>
                <c:pt idx="0">
                  <c:v>0.1053</c:v>
                </c:pt>
              </c:numCache>
            </c:numRef>
          </c:val>
          <c:extLst>
            <c:ext xmlns:c16="http://schemas.microsoft.com/office/drawing/2014/chart" uri="{C3380CC4-5D6E-409C-BE32-E72D297353CC}">
              <c16:uniqueId val="{00000001-A2EC-4EB4-A92A-7E8D5D5DD9F9}"/>
            </c:ext>
          </c:extLst>
        </c:ser>
        <c:ser>
          <c:idx val="2"/>
          <c:order val="2"/>
          <c:tx>
            <c:strRef>
              <c:f>Sheet2!$E$21</c:f>
              <c:strCache>
                <c:ptCount val="1"/>
                <c:pt idx="0">
                  <c:v>2022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Return on Equity (ROE)</c:v>
                </c:pt>
              </c:strCache>
            </c:strRef>
          </c:cat>
          <c:val>
            <c:numRef>
              <c:f>Sheet2!$E$22</c:f>
              <c:numCache>
                <c:formatCode>0.00%</c:formatCode>
                <c:ptCount val="1"/>
                <c:pt idx="0">
                  <c:v>8.09E-2</c:v>
                </c:pt>
              </c:numCache>
            </c:numRef>
          </c:val>
          <c:extLst>
            <c:ext xmlns:c16="http://schemas.microsoft.com/office/drawing/2014/chart" uri="{C3380CC4-5D6E-409C-BE32-E72D297353CC}">
              <c16:uniqueId val="{00000002-A2EC-4EB4-A92A-7E8D5D5DD9F9}"/>
            </c:ext>
          </c:extLst>
        </c:ser>
        <c:ser>
          <c:idx val="3"/>
          <c:order val="3"/>
          <c:tx>
            <c:strRef>
              <c:f>Sheet2!$F$21</c:f>
              <c:strCache>
                <c:ptCount val="1"/>
                <c:pt idx="0">
                  <c:v>2023</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Return on Equity (ROE)</c:v>
                </c:pt>
              </c:strCache>
            </c:strRef>
          </c:cat>
          <c:val>
            <c:numRef>
              <c:f>Sheet2!$F$22</c:f>
              <c:numCache>
                <c:formatCode>0.00%</c:formatCode>
                <c:ptCount val="1"/>
                <c:pt idx="0">
                  <c:v>8.14E-2</c:v>
                </c:pt>
              </c:numCache>
            </c:numRef>
          </c:val>
          <c:extLst>
            <c:ext xmlns:c16="http://schemas.microsoft.com/office/drawing/2014/chart" uri="{C3380CC4-5D6E-409C-BE32-E72D297353CC}">
              <c16:uniqueId val="{00000003-A2EC-4EB4-A92A-7E8D5D5DD9F9}"/>
            </c:ext>
          </c:extLst>
        </c:ser>
        <c:ser>
          <c:idx val="4"/>
          <c:order val="4"/>
          <c:tx>
            <c:strRef>
              <c:f>Sheet2!$G$21</c:f>
              <c:strCache>
                <c:ptCount val="1"/>
                <c:pt idx="0">
                  <c:v>2024</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Sheet2!$A$22:$B$22</c:f>
              <c:strCache>
                <c:ptCount val="2"/>
                <c:pt idx="1">
                  <c:v>Return on Equity (ROE)</c:v>
                </c:pt>
              </c:strCache>
            </c:strRef>
          </c:cat>
          <c:val>
            <c:numRef>
              <c:f>Sheet2!$G$22</c:f>
              <c:numCache>
                <c:formatCode>0.00%</c:formatCode>
                <c:ptCount val="1"/>
                <c:pt idx="0">
                  <c:v>5.7099999999999998E-2</c:v>
                </c:pt>
              </c:numCache>
            </c:numRef>
          </c:val>
          <c:extLst>
            <c:ext xmlns:c16="http://schemas.microsoft.com/office/drawing/2014/chart" uri="{C3380CC4-5D6E-409C-BE32-E72D297353CC}">
              <c16:uniqueId val="{00000004-A2EC-4EB4-A92A-7E8D5D5DD9F9}"/>
            </c:ext>
          </c:extLst>
        </c:ser>
        <c:dLbls>
          <c:dLblPos val="inEnd"/>
          <c:showLegendKey val="0"/>
          <c:showVal val="1"/>
          <c:showCatName val="0"/>
          <c:showSerName val="0"/>
          <c:showPercent val="0"/>
          <c:showBubbleSize val="0"/>
        </c:dLbls>
        <c:gapWidth val="65"/>
        <c:axId val="418544768"/>
        <c:axId val="418547720"/>
      </c:barChart>
      <c:catAx>
        <c:axId val="4185447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Year </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18547720"/>
        <c:crosses val="autoZero"/>
        <c:auto val="1"/>
        <c:lblAlgn val="ctr"/>
        <c:lblOffset val="100"/>
        <c:noMultiLvlLbl val="0"/>
      </c:catAx>
      <c:valAx>
        <c:axId val="4185477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Percentage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4185447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Sheet2!$A$41</c:f>
              <c:strCache>
                <c:ptCount val="1"/>
                <c:pt idx="0">
                  <c:v>Net Profit Margin</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Sheet2!$B$40:$F$40</c:f>
              <c:numCache>
                <c:formatCode>General</c:formatCode>
                <c:ptCount val="5"/>
                <c:pt idx="0">
                  <c:v>2020</c:v>
                </c:pt>
                <c:pt idx="1">
                  <c:v>2021</c:v>
                </c:pt>
                <c:pt idx="2">
                  <c:v>2022</c:v>
                </c:pt>
                <c:pt idx="3">
                  <c:v>2023</c:v>
                </c:pt>
                <c:pt idx="4">
                  <c:v>2024</c:v>
                </c:pt>
              </c:numCache>
            </c:numRef>
          </c:cat>
          <c:val>
            <c:numRef>
              <c:f>Sheet2!$B$41:$F$41</c:f>
              <c:numCache>
                <c:formatCode>0.00%</c:formatCode>
                <c:ptCount val="5"/>
                <c:pt idx="0">
                  <c:v>8.4000000000000005E-2</c:v>
                </c:pt>
                <c:pt idx="1">
                  <c:v>9.3600000000000003E-2</c:v>
                </c:pt>
                <c:pt idx="2">
                  <c:v>6.3200000000000006E-2</c:v>
                </c:pt>
                <c:pt idx="3">
                  <c:v>5.8999999999999997E-2</c:v>
                </c:pt>
                <c:pt idx="4">
                  <c:v>3.2399999999999998E-2</c:v>
                </c:pt>
              </c:numCache>
            </c:numRef>
          </c:val>
          <c:smooth val="0"/>
          <c:extLst>
            <c:ext xmlns:c16="http://schemas.microsoft.com/office/drawing/2014/chart" uri="{C3380CC4-5D6E-409C-BE32-E72D297353CC}">
              <c16:uniqueId val="{00000000-7C82-40A2-A5E7-6ACDF124976E}"/>
            </c:ext>
          </c:extLst>
        </c:ser>
        <c:dLbls>
          <c:dLblPos val="t"/>
          <c:showLegendKey val="0"/>
          <c:showVal val="1"/>
          <c:showCatName val="0"/>
          <c:showSerName val="0"/>
          <c:showPercent val="0"/>
          <c:showBubbleSize val="0"/>
        </c:dLbls>
        <c:marker val="1"/>
        <c:smooth val="0"/>
        <c:axId val="413593992"/>
        <c:axId val="413596616"/>
      </c:lineChart>
      <c:catAx>
        <c:axId val="41359399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Year </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13596616"/>
        <c:crosses val="autoZero"/>
        <c:auto val="1"/>
        <c:lblAlgn val="ctr"/>
        <c:lblOffset val="100"/>
        <c:noMultiLvlLbl val="0"/>
      </c:catAx>
      <c:valAx>
        <c:axId val="413596616"/>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900" b="1" i="0" u="none" strike="noStrike" baseline="0">
                    <a:effectLst/>
                  </a:rPr>
                  <a:t>Percentage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4135939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Operating Profit Margin</a:t>
            </a:r>
            <a:r>
              <a:rPr lang="en-US" sz="1600" b="1" i="0" u="none" strike="noStrike" baseline="0">
                <a:effectLst>
                  <a:outerShdw blurRad="50800" dist="38100" dir="5400000" algn="t" rotWithShape="0">
                    <a:prstClr val="black">
                      <a:alpha val="40000"/>
                    </a:prstClr>
                  </a:outerShdw>
                </a:effectLst>
              </a:rPr>
              <a:t> </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1"/>
          <c:order val="1"/>
          <c:tx>
            <c:strRef>
              <c:f>Sheet2!$C$59</c:f>
              <c:strCache>
                <c:ptCount val="1"/>
                <c:pt idx="0">
                  <c:v>2020</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Sheet2!$A$60</c:f>
              <c:strCache>
                <c:ptCount val="1"/>
                <c:pt idx="0">
                  <c:v>Operating Profit Margin</c:v>
                </c:pt>
              </c:strCache>
            </c:strRef>
          </c:cat>
          <c:val>
            <c:numRef>
              <c:f>Sheet2!$C$60</c:f>
              <c:numCache>
                <c:formatCode>0.00%</c:formatCode>
                <c:ptCount val="1"/>
                <c:pt idx="0">
                  <c:v>4.1999999999999997E-3</c:v>
                </c:pt>
              </c:numCache>
            </c:numRef>
          </c:val>
          <c:extLst>
            <c:ext xmlns:c16="http://schemas.microsoft.com/office/drawing/2014/chart" uri="{C3380CC4-5D6E-409C-BE32-E72D297353CC}">
              <c16:uniqueId val="{00000000-14C7-46E4-898D-F899ACC6241A}"/>
            </c:ext>
          </c:extLst>
        </c:ser>
        <c:ser>
          <c:idx val="2"/>
          <c:order val="2"/>
          <c:tx>
            <c:strRef>
              <c:f>Sheet2!$D$59</c:f>
              <c:strCache>
                <c:ptCount val="1"/>
                <c:pt idx="0">
                  <c:v>2021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Sheet2!$A$60</c:f>
              <c:strCache>
                <c:ptCount val="1"/>
                <c:pt idx="0">
                  <c:v>Operating Profit Margin</c:v>
                </c:pt>
              </c:strCache>
            </c:strRef>
          </c:cat>
          <c:val>
            <c:numRef>
              <c:f>Sheet2!$D$60</c:f>
              <c:numCache>
                <c:formatCode>0.00%</c:formatCode>
                <c:ptCount val="1"/>
                <c:pt idx="0">
                  <c:v>5.3E-3</c:v>
                </c:pt>
              </c:numCache>
            </c:numRef>
          </c:val>
          <c:extLst>
            <c:ext xmlns:c16="http://schemas.microsoft.com/office/drawing/2014/chart" uri="{C3380CC4-5D6E-409C-BE32-E72D297353CC}">
              <c16:uniqueId val="{00000001-14C7-46E4-898D-F899ACC6241A}"/>
            </c:ext>
          </c:extLst>
        </c:ser>
        <c:ser>
          <c:idx val="3"/>
          <c:order val="3"/>
          <c:tx>
            <c:strRef>
              <c:f>Sheet2!$E$59</c:f>
              <c:strCache>
                <c:ptCount val="1"/>
                <c:pt idx="0">
                  <c:v>2022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Sheet2!$A$60</c:f>
              <c:strCache>
                <c:ptCount val="1"/>
                <c:pt idx="0">
                  <c:v>Operating Profit Margin</c:v>
                </c:pt>
              </c:strCache>
            </c:strRef>
          </c:cat>
          <c:val>
            <c:numRef>
              <c:f>Sheet2!$E$60</c:f>
              <c:numCache>
                <c:formatCode>0.00%</c:formatCode>
                <c:ptCount val="1"/>
                <c:pt idx="0">
                  <c:v>5.1000000000000004E-3</c:v>
                </c:pt>
              </c:numCache>
            </c:numRef>
          </c:val>
          <c:extLst>
            <c:ext xmlns:c16="http://schemas.microsoft.com/office/drawing/2014/chart" uri="{C3380CC4-5D6E-409C-BE32-E72D297353CC}">
              <c16:uniqueId val="{00000002-14C7-46E4-898D-F899ACC6241A}"/>
            </c:ext>
          </c:extLst>
        </c:ser>
        <c:ser>
          <c:idx val="4"/>
          <c:order val="4"/>
          <c:tx>
            <c:strRef>
              <c:f>Sheet2!$F$59</c:f>
              <c:strCache>
                <c:ptCount val="1"/>
                <c:pt idx="0">
                  <c:v>2023</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Sheet2!$A$60</c:f>
              <c:strCache>
                <c:ptCount val="1"/>
                <c:pt idx="0">
                  <c:v>Operating Profit Margin</c:v>
                </c:pt>
              </c:strCache>
            </c:strRef>
          </c:cat>
          <c:val>
            <c:numRef>
              <c:f>Sheet2!$F$60</c:f>
              <c:numCache>
                <c:formatCode>0.00%</c:formatCode>
                <c:ptCount val="1"/>
                <c:pt idx="0">
                  <c:v>5.0000000000000001E-3</c:v>
                </c:pt>
              </c:numCache>
            </c:numRef>
          </c:val>
          <c:extLst>
            <c:ext xmlns:c16="http://schemas.microsoft.com/office/drawing/2014/chart" uri="{C3380CC4-5D6E-409C-BE32-E72D297353CC}">
              <c16:uniqueId val="{00000003-14C7-46E4-898D-F899ACC6241A}"/>
            </c:ext>
          </c:extLst>
        </c:ser>
        <c:ser>
          <c:idx val="5"/>
          <c:order val="5"/>
          <c:tx>
            <c:strRef>
              <c:f>Sheet2!$G$59</c:f>
              <c:strCache>
                <c:ptCount val="1"/>
                <c:pt idx="0">
                  <c:v>2024</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Sheet2!$A$60</c:f>
              <c:strCache>
                <c:ptCount val="1"/>
                <c:pt idx="0">
                  <c:v>Operating Profit Margin</c:v>
                </c:pt>
              </c:strCache>
            </c:strRef>
          </c:cat>
          <c:val>
            <c:numRef>
              <c:f>Sheet2!$G$60</c:f>
              <c:numCache>
                <c:formatCode>0.00%</c:formatCode>
                <c:ptCount val="1"/>
                <c:pt idx="0">
                  <c:v>4.7000000000000002E-3</c:v>
                </c:pt>
              </c:numCache>
            </c:numRef>
          </c:val>
          <c:extLst>
            <c:ext xmlns:c16="http://schemas.microsoft.com/office/drawing/2014/chart" uri="{C3380CC4-5D6E-409C-BE32-E72D297353CC}">
              <c16:uniqueId val="{00000004-14C7-46E4-898D-F899ACC6241A}"/>
            </c:ext>
          </c:extLst>
        </c:ser>
        <c:dLbls>
          <c:showLegendKey val="0"/>
          <c:showVal val="0"/>
          <c:showCatName val="0"/>
          <c:showSerName val="0"/>
          <c:showPercent val="0"/>
          <c:showBubbleSize val="0"/>
        </c:dLbls>
        <c:gapWidth val="100"/>
        <c:overlap val="-24"/>
        <c:axId val="413512056"/>
        <c:axId val="413512384"/>
        <c:extLst>
          <c:ext xmlns:c15="http://schemas.microsoft.com/office/drawing/2012/chart" uri="{02D57815-91ED-43cb-92C2-25804820EDAC}">
            <c15:filteredBarSeries>
              <c15:ser>
                <c:idx val="0"/>
                <c:order val="0"/>
                <c:tx>
                  <c:strRef>
                    <c:extLst>
                      <c:ext uri="{02D57815-91ED-43cb-92C2-25804820EDAC}">
                        <c15:formulaRef>
                          <c15:sqref>Sheet2!$B$59</c15:sqref>
                        </c15:formulaRef>
                      </c:ext>
                    </c:extLst>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c:ext uri="{02D57815-91ED-43cb-92C2-25804820EDAC}">
                        <c15:formulaRef>
                          <c15:sqref>Sheet2!$A$60</c15:sqref>
                        </c15:formulaRef>
                      </c:ext>
                    </c:extLst>
                    <c:strCache>
                      <c:ptCount val="1"/>
                      <c:pt idx="0">
                        <c:v>Operating Profit Margin</c:v>
                      </c:pt>
                    </c:strCache>
                  </c:strRef>
                </c:cat>
                <c:val>
                  <c:numRef>
                    <c:extLst>
                      <c:ext uri="{02D57815-91ED-43cb-92C2-25804820EDAC}">
                        <c15:formulaRef>
                          <c15:sqref>Sheet2!$B$60</c15:sqref>
                        </c15:formulaRef>
                      </c:ext>
                    </c:extLst>
                    <c:numCache>
                      <c:formatCode>General</c:formatCode>
                      <c:ptCount val="1"/>
                    </c:numCache>
                  </c:numRef>
                </c:val>
                <c:extLst>
                  <c:ext xmlns:c16="http://schemas.microsoft.com/office/drawing/2014/chart" uri="{C3380CC4-5D6E-409C-BE32-E72D297353CC}">
                    <c16:uniqueId val="{00000005-14C7-46E4-898D-F899ACC6241A}"/>
                  </c:ext>
                </c:extLst>
              </c15:ser>
            </c15:filteredBarSeries>
          </c:ext>
        </c:extLst>
      </c:barChart>
      <c:catAx>
        <c:axId val="413512056"/>
        <c:scaling>
          <c:orientation val="minMax"/>
        </c:scaling>
        <c:delete val="1"/>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Year </a:t>
                </a:r>
                <a:endParaRPr lang="en-US"/>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crossAx val="413512384"/>
        <c:crosses val="autoZero"/>
        <c:auto val="1"/>
        <c:lblAlgn val="ctr"/>
        <c:lblOffset val="100"/>
        <c:noMultiLvlLbl val="0"/>
      </c:catAx>
      <c:valAx>
        <c:axId val="41351238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 </a:t>
                </a:r>
                <a:r>
                  <a:rPr lang="en-US" sz="900" b="1" i="0" u="none" strike="noStrike" cap="all" baseline="0">
                    <a:effectLst/>
                  </a:rPr>
                  <a:t>Percentage </a:t>
                </a:r>
                <a:endParaRPr lang="en-US"/>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13512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Net Interest Margin (NIM) </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Sheet2!$C$78</c:f>
              <c:strCache>
                <c:ptCount val="1"/>
                <c:pt idx="0">
                  <c:v>2020</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Net Interest Margin (NIM)</c:v>
                </c:pt>
              </c:strCache>
            </c:strRef>
          </c:cat>
          <c:val>
            <c:numRef>
              <c:f>Sheet2!$C$79</c:f>
              <c:numCache>
                <c:formatCode>0.00%</c:formatCode>
                <c:ptCount val="1"/>
                <c:pt idx="0">
                  <c:v>2.9700000000000001E-2</c:v>
                </c:pt>
              </c:numCache>
            </c:numRef>
          </c:val>
          <c:extLst>
            <c:ext xmlns:c16="http://schemas.microsoft.com/office/drawing/2014/chart" uri="{C3380CC4-5D6E-409C-BE32-E72D297353CC}">
              <c16:uniqueId val="{00000000-374F-43FE-9A40-802999629FE7}"/>
            </c:ext>
          </c:extLst>
        </c:ser>
        <c:ser>
          <c:idx val="2"/>
          <c:order val="2"/>
          <c:tx>
            <c:strRef>
              <c:f>Sheet2!$D$78</c:f>
              <c:strCache>
                <c:ptCount val="1"/>
                <c:pt idx="0">
                  <c:v>2021</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Net Interest Margin (NIM)</c:v>
                </c:pt>
              </c:strCache>
            </c:strRef>
          </c:cat>
          <c:val>
            <c:numRef>
              <c:f>Sheet2!$D$79</c:f>
              <c:numCache>
                <c:formatCode>0%</c:formatCode>
                <c:ptCount val="1"/>
                <c:pt idx="0">
                  <c:v>0.03</c:v>
                </c:pt>
              </c:numCache>
            </c:numRef>
          </c:val>
          <c:extLst>
            <c:ext xmlns:c16="http://schemas.microsoft.com/office/drawing/2014/chart" uri="{C3380CC4-5D6E-409C-BE32-E72D297353CC}">
              <c16:uniqueId val="{00000001-374F-43FE-9A40-802999629FE7}"/>
            </c:ext>
          </c:extLst>
        </c:ser>
        <c:ser>
          <c:idx val="3"/>
          <c:order val="3"/>
          <c:tx>
            <c:strRef>
              <c:f>Sheet2!$E$78</c:f>
              <c:strCache>
                <c:ptCount val="1"/>
                <c:pt idx="0">
                  <c:v>2022</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Net Interest Margin (NIM)</c:v>
                </c:pt>
              </c:strCache>
            </c:strRef>
          </c:cat>
          <c:val>
            <c:numRef>
              <c:f>Sheet2!$E$79</c:f>
              <c:numCache>
                <c:formatCode>0.00%</c:formatCode>
                <c:ptCount val="1"/>
                <c:pt idx="0">
                  <c:v>2.5399999999999999E-2</c:v>
                </c:pt>
              </c:numCache>
            </c:numRef>
          </c:val>
          <c:extLst>
            <c:ext xmlns:c16="http://schemas.microsoft.com/office/drawing/2014/chart" uri="{C3380CC4-5D6E-409C-BE32-E72D297353CC}">
              <c16:uniqueId val="{00000002-374F-43FE-9A40-802999629FE7}"/>
            </c:ext>
          </c:extLst>
        </c:ser>
        <c:ser>
          <c:idx val="4"/>
          <c:order val="4"/>
          <c:tx>
            <c:strRef>
              <c:f>Sheet2!$F$78</c:f>
              <c:strCache>
                <c:ptCount val="1"/>
                <c:pt idx="0">
                  <c:v>2023</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Net Interest Margin (NIM)</c:v>
                </c:pt>
              </c:strCache>
            </c:strRef>
          </c:cat>
          <c:val>
            <c:numRef>
              <c:f>Sheet2!$F$79</c:f>
              <c:numCache>
                <c:formatCode>0.00%</c:formatCode>
                <c:ptCount val="1"/>
                <c:pt idx="0">
                  <c:v>3.5900000000000001E-2</c:v>
                </c:pt>
              </c:numCache>
            </c:numRef>
          </c:val>
          <c:extLst>
            <c:ext xmlns:c16="http://schemas.microsoft.com/office/drawing/2014/chart" uri="{C3380CC4-5D6E-409C-BE32-E72D297353CC}">
              <c16:uniqueId val="{00000003-374F-43FE-9A40-802999629FE7}"/>
            </c:ext>
          </c:extLst>
        </c:ser>
        <c:ser>
          <c:idx val="5"/>
          <c:order val="5"/>
          <c:tx>
            <c:strRef>
              <c:f>Sheet2!$G$78</c:f>
              <c:strCache>
                <c:ptCount val="1"/>
                <c:pt idx="0">
                  <c:v>2024</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Sheet2!$A$79</c:f>
              <c:strCache>
                <c:ptCount val="1"/>
                <c:pt idx="0">
                  <c:v>Net Interest Margin (NIM)</c:v>
                </c:pt>
              </c:strCache>
            </c:strRef>
          </c:cat>
          <c:val>
            <c:numRef>
              <c:f>Sheet2!$G$79</c:f>
              <c:numCache>
                <c:formatCode>0.00%</c:formatCode>
                <c:ptCount val="1"/>
                <c:pt idx="0">
                  <c:v>3.9E-2</c:v>
                </c:pt>
              </c:numCache>
            </c:numRef>
          </c:val>
          <c:extLst>
            <c:ext xmlns:c16="http://schemas.microsoft.com/office/drawing/2014/chart" uri="{C3380CC4-5D6E-409C-BE32-E72D297353CC}">
              <c16:uniqueId val="{00000004-374F-43FE-9A40-802999629FE7}"/>
            </c:ext>
          </c:extLst>
        </c:ser>
        <c:dLbls>
          <c:dLblPos val="outEnd"/>
          <c:showLegendKey val="0"/>
          <c:showVal val="1"/>
          <c:showCatName val="0"/>
          <c:showSerName val="0"/>
          <c:showPercent val="0"/>
          <c:showBubbleSize val="0"/>
        </c:dLbls>
        <c:gapWidth val="164"/>
        <c:overlap val="-22"/>
        <c:axId val="418529352"/>
        <c:axId val="418523120"/>
        <c:extLst>
          <c:ext xmlns:c15="http://schemas.microsoft.com/office/drawing/2012/chart" uri="{02D57815-91ED-43cb-92C2-25804820EDAC}">
            <c15:filteredBarSeries>
              <c15:ser>
                <c:idx val="0"/>
                <c:order val="0"/>
                <c:tx>
                  <c:strRef>
                    <c:extLst>
                      <c:ext uri="{02D57815-91ED-43cb-92C2-25804820EDAC}">
                        <c15:formulaRef>
                          <c15:sqref>Sheet2!$B$78</c15:sqref>
                        </c15:formulaRef>
                      </c:ext>
                    </c:extLst>
                    <c:strCache>
                      <c:ptCount val="1"/>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strRef>
                    <c:extLst>
                      <c:ext uri="{02D57815-91ED-43cb-92C2-25804820EDAC}">
                        <c15:formulaRef>
                          <c15:sqref>Sheet2!$A$79</c15:sqref>
                        </c15:formulaRef>
                      </c:ext>
                    </c:extLst>
                    <c:strCache>
                      <c:ptCount val="1"/>
                      <c:pt idx="0">
                        <c:v>Net Interest Margin (NIM)</c:v>
                      </c:pt>
                    </c:strCache>
                  </c:strRef>
                </c:cat>
                <c:val>
                  <c:numRef>
                    <c:extLst>
                      <c:ext uri="{02D57815-91ED-43cb-92C2-25804820EDAC}">
                        <c15:formulaRef>
                          <c15:sqref>Sheet2!$B$79</c15:sqref>
                        </c15:formulaRef>
                      </c:ext>
                    </c:extLst>
                    <c:numCache>
                      <c:formatCode>General</c:formatCode>
                      <c:ptCount val="1"/>
                    </c:numCache>
                  </c:numRef>
                </c:val>
                <c:extLst>
                  <c:ext xmlns:c16="http://schemas.microsoft.com/office/drawing/2014/chart" uri="{C3380CC4-5D6E-409C-BE32-E72D297353CC}">
                    <c16:uniqueId val="{00000005-374F-43FE-9A40-802999629FE7}"/>
                  </c:ext>
                </c:extLst>
              </c15:ser>
            </c15:filteredBarSeries>
          </c:ext>
        </c:extLst>
      </c:barChart>
      <c:catAx>
        <c:axId val="418529352"/>
        <c:scaling>
          <c:orientation val="minMax"/>
        </c:scaling>
        <c:delete val="1"/>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18523120"/>
        <c:crosses val="autoZero"/>
        <c:auto val="1"/>
        <c:lblAlgn val="ctr"/>
        <c:lblOffset val="100"/>
        <c:noMultiLvlLbl val="0"/>
      </c:catAx>
      <c:valAx>
        <c:axId val="41852312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529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1800" b="1" i="0" baseline="0">
                <a:effectLst/>
              </a:rPr>
              <a:t>Three-Component DuPont Analysis</a:t>
            </a:r>
            <a:endParaRPr lang="en-US">
              <a:effectLst/>
            </a:endParaRP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Sheet3!$P$9</c:f>
              <c:strCache>
                <c:ptCount val="1"/>
                <c:pt idx="0">
                  <c:v>2020</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f>Sheet3!$O$10:$O$13</c:f>
              <c:strCache>
                <c:ptCount val="4"/>
                <c:pt idx="0">
                  <c:v>Net Profit Margin</c:v>
                </c:pt>
                <c:pt idx="1">
                  <c:v>Asset Turnover</c:v>
                </c:pt>
                <c:pt idx="2">
                  <c:v>Equity Multiplier</c:v>
                </c:pt>
                <c:pt idx="3">
                  <c:v>Return on Equity (ROE)</c:v>
                </c:pt>
              </c:strCache>
            </c:strRef>
          </c:cat>
          <c:val>
            <c:numRef>
              <c:f>Sheet3!$P$10:$P$13</c:f>
              <c:numCache>
                <c:formatCode>0.00%</c:formatCode>
                <c:ptCount val="4"/>
                <c:pt idx="0">
                  <c:v>0.42000000000000004</c:v>
                </c:pt>
                <c:pt idx="1">
                  <c:v>0.41500000000000004</c:v>
                </c:pt>
                <c:pt idx="2" formatCode="General">
                  <c:v>3.2240000000000002</c:v>
                </c:pt>
                <c:pt idx="3">
                  <c:v>0.56399999999999995</c:v>
                </c:pt>
              </c:numCache>
            </c:numRef>
          </c:val>
          <c:extLst>
            <c:ext xmlns:c16="http://schemas.microsoft.com/office/drawing/2014/chart" uri="{C3380CC4-5D6E-409C-BE32-E72D297353CC}">
              <c16:uniqueId val="{00000000-B161-453F-93B1-D67CFED1BBBD}"/>
            </c:ext>
          </c:extLst>
        </c:ser>
        <c:ser>
          <c:idx val="1"/>
          <c:order val="1"/>
          <c:tx>
            <c:strRef>
              <c:f>Sheet3!$Q$9</c:f>
              <c:strCache>
                <c:ptCount val="1"/>
                <c:pt idx="0">
                  <c:v>2021</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cat>
            <c:strRef>
              <c:f>Sheet3!$O$10:$O$13</c:f>
              <c:strCache>
                <c:ptCount val="4"/>
                <c:pt idx="0">
                  <c:v>Net Profit Margin</c:v>
                </c:pt>
                <c:pt idx="1">
                  <c:v>Asset Turnover</c:v>
                </c:pt>
                <c:pt idx="2">
                  <c:v>Equity Multiplier</c:v>
                </c:pt>
                <c:pt idx="3">
                  <c:v>Return on Equity (ROE)</c:v>
                </c:pt>
              </c:strCache>
            </c:strRef>
          </c:cat>
          <c:val>
            <c:numRef>
              <c:f>Sheet3!$Q$10:$Q$13</c:f>
              <c:numCache>
                <c:formatCode>0.00%</c:formatCode>
                <c:ptCount val="4"/>
                <c:pt idx="0">
                  <c:v>0.46800000000000003</c:v>
                </c:pt>
                <c:pt idx="1">
                  <c:v>0.35000000000000003</c:v>
                </c:pt>
                <c:pt idx="2" formatCode="General">
                  <c:v>3.2320000000000002</c:v>
                </c:pt>
                <c:pt idx="3">
                  <c:v>0.52649999999999997</c:v>
                </c:pt>
              </c:numCache>
            </c:numRef>
          </c:val>
          <c:extLst>
            <c:ext xmlns:c16="http://schemas.microsoft.com/office/drawing/2014/chart" uri="{C3380CC4-5D6E-409C-BE32-E72D297353CC}">
              <c16:uniqueId val="{00000001-B161-453F-93B1-D67CFED1BBBD}"/>
            </c:ext>
          </c:extLst>
        </c:ser>
        <c:ser>
          <c:idx val="2"/>
          <c:order val="2"/>
          <c:tx>
            <c:strRef>
              <c:f>Sheet3!$R$9</c:f>
              <c:strCache>
                <c:ptCount val="1"/>
                <c:pt idx="0">
                  <c:v>2022</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cat>
            <c:strRef>
              <c:f>Sheet3!$O$10:$O$13</c:f>
              <c:strCache>
                <c:ptCount val="4"/>
                <c:pt idx="0">
                  <c:v>Net Profit Margin</c:v>
                </c:pt>
                <c:pt idx="1">
                  <c:v>Asset Turnover</c:v>
                </c:pt>
                <c:pt idx="2">
                  <c:v>Equity Multiplier</c:v>
                </c:pt>
                <c:pt idx="3">
                  <c:v>Return on Equity (ROE)</c:v>
                </c:pt>
              </c:strCache>
            </c:strRef>
          </c:cat>
          <c:val>
            <c:numRef>
              <c:f>Sheet3!$R$10:$R$13</c:f>
              <c:numCache>
                <c:formatCode>0.00%</c:formatCode>
                <c:ptCount val="4"/>
                <c:pt idx="0">
                  <c:v>0.31600000000000006</c:v>
                </c:pt>
                <c:pt idx="1">
                  <c:v>0.38500000000000001</c:v>
                </c:pt>
                <c:pt idx="2" formatCode="General">
                  <c:v>3.3259999999999996</c:v>
                </c:pt>
                <c:pt idx="3">
                  <c:v>0.40449999999999997</c:v>
                </c:pt>
              </c:numCache>
            </c:numRef>
          </c:val>
          <c:extLst>
            <c:ext xmlns:c16="http://schemas.microsoft.com/office/drawing/2014/chart" uri="{C3380CC4-5D6E-409C-BE32-E72D297353CC}">
              <c16:uniqueId val="{00000002-B161-453F-93B1-D67CFED1BBBD}"/>
            </c:ext>
          </c:extLst>
        </c:ser>
        <c:ser>
          <c:idx val="3"/>
          <c:order val="3"/>
          <c:tx>
            <c:strRef>
              <c:f>Sheet3!$S$9</c:f>
              <c:strCache>
                <c:ptCount val="1"/>
                <c:pt idx="0">
                  <c:v>2023</c:v>
                </c:pt>
              </c:strCache>
            </c:strRef>
          </c:tx>
          <c:spPr>
            <a:gradFill flip="none" rotWithShape="1">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5400000" scaled="0"/>
            </a:gradFill>
            <a:ln>
              <a:noFill/>
            </a:ln>
            <a:effectLst/>
          </c:spPr>
          <c:invertIfNegative val="0"/>
          <c:cat>
            <c:strRef>
              <c:f>Sheet3!$O$10:$O$13</c:f>
              <c:strCache>
                <c:ptCount val="4"/>
                <c:pt idx="0">
                  <c:v>Net Profit Margin</c:v>
                </c:pt>
                <c:pt idx="1">
                  <c:v>Asset Turnover</c:v>
                </c:pt>
                <c:pt idx="2">
                  <c:v>Equity Multiplier</c:v>
                </c:pt>
                <c:pt idx="3">
                  <c:v>Return on Equity (ROE)</c:v>
                </c:pt>
              </c:strCache>
            </c:strRef>
          </c:cat>
          <c:val>
            <c:numRef>
              <c:f>Sheet3!$S$10:$S$13</c:f>
              <c:numCache>
                <c:formatCode>0.00%</c:formatCode>
                <c:ptCount val="4"/>
                <c:pt idx="0">
                  <c:v>0.29499999999999998</c:v>
                </c:pt>
                <c:pt idx="1">
                  <c:v>0.40500000000000003</c:v>
                </c:pt>
                <c:pt idx="2" formatCode="General">
                  <c:v>3.4079999999999999</c:v>
                </c:pt>
                <c:pt idx="3">
                  <c:v>0.40700000000000003</c:v>
                </c:pt>
              </c:numCache>
            </c:numRef>
          </c:val>
          <c:extLst>
            <c:ext xmlns:c16="http://schemas.microsoft.com/office/drawing/2014/chart" uri="{C3380CC4-5D6E-409C-BE32-E72D297353CC}">
              <c16:uniqueId val="{00000003-B161-453F-93B1-D67CFED1BBBD}"/>
            </c:ext>
          </c:extLst>
        </c:ser>
        <c:ser>
          <c:idx val="4"/>
          <c:order val="4"/>
          <c:tx>
            <c:strRef>
              <c:f>Sheet3!$T$9</c:f>
              <c:strCache>
                <c:ptCount val="1"/>
                <c:pt idx="0">
                  <c:v>2024</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cat>
            <c:strRef>
              <c:f>Sheet3!$O$10:$O$13</c:f>
              <c:strCache>
                <c:ptCount val="4"/>
                <c:pt idx="0">
                  <c:v>Net Profit Margin</c:v>
                </c:pt>
                <c:pt idx="1">
                  <c:v>Asset Turnover</c:v>
                </c:pt>
                <c:pt idx="2">
                  <c:v>Equity Multiplier</c:v>
                </c:pt>
                <c:pt idx="3">
                  <c:v>Return on Equity (ROE)</c:v>
                </c:pt>
              </c:strCache>
            </c:strRef>
          </c:cat>
          <c:val>
            <c:numRef>
              <c:f>Sheet3!$T$10:$T$13</c:f>
              <c:numCache>
                <c:formatCode>0.00%</c:formatCode>
                <c:ptCount val="4"/>
                <c:pt idx="0">
                  <c:v>0.16199999999999998</c:v>
                </c:pt>
                <c:pt idx="1">
                  <c:v>0.47499999999999998</c:v>
                </c:pt>
                <c:pt idx="2" formatCode="General">
                  <c:v>3.6979999999999995</c:v>
                </c:pt>
                <c:pt idx="3">
                  <c:v>0.28549999999999998</c:v>
                </c:pt>
              </c:numCache>
            </c:numRef>
          </c:val>
          <c:extLst>
            <c:ext xmlns:c16="http://schemas.microsoft.com/office/drawing/2014/chart" uri="{C3380CC4-5D6E-409C-BE32-E72D297353CC}">
              <c16:uniqueId val="{00000004-B161-453F-93B1-D67CFED1BBBD}"/>
            </c:ext>
          </c:extLst>
        </c:ser>
        <c:dLbls>
          <c:showLegendKey val="0"/>
          <c:showVal val="0"/>
          <c:showCatName val="0"/>
          <c:showSerName val="0"/>
          <c:showPercent val="0"/>
          <c:showBubbleSize val="0"/>
        </c:dLbls>
        <c:gapWidth val="355"/>
        <c:overlap val="-70"/>
        <c:axId val="468431832"/>
        <c:axId val="468432160"/>
      </c:barChart>
      <c:catAx>
        <c:axId val="468431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432160"/>
        <c:crosses val="autoZero"/>
        <c:auto val="1"/>
        <c:lblAlgn val="ctr"/>
        <c:lblOffset val="100"/>
        <c:noMultiLvlLbl val="0"/>
      </c:catAx>
      <c:valAx>
        <c:axId val="468432160"/>
        <c:scaling>
          <c:orientation val="minMax"/>
        </c:scaling>
        <c:delete val="1"/>
        <c:axPos val="l"/>
        <c:numFmt formatCode="0.00%" sourceLinked="1"/>
        <c:majorTickMark val="none"/>
        <c:minorTickMark val="none"/>
        <c:tickLblPos val="nextTo"/>
        <c:crossAx val="468431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Five-Component DuPont Analysis</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Sheet3!$F$21</c:f>
              <c:strCache>
                <c:ptCount val="1"/>
                <c:pt idx="0">
                  <c:v>Return on Equity (ROE)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Sheet3!$G$21:$K$21</c:f>
              <c:numCache>
                <c:formatCode>0.00%</c:formatCode>
                <c:ptCount val="5"/>
                <c:pt idx="0">
                  <c:v>0.56399999999999995</c:v>
                </c:pt>
                <c:pt idx="1">
                  <c:v>0.52649999999999997</c:v>
                </c:pt>
                <c:pt idx="2">
                  <c:v>0.40449999999999997</c:v>
                </c:pt>
                <c:pt idx="3">
                  <c:v>0.40700000000000003</c:v>
                </c:pt>
                <c:pt idx="4">
                  <c:v>0.28549999999999998</c:v>
                </c:pt>
              </c:numCache>
            </c:numRef>
          </c:val>
          <c:extLst>
            <c:ext xmlns:c16="http://schemas.microsoft.com/office/drawing/2014/chart" uri="{C3380CC4-5D6E-409C-BE32-E72D297353CC}">
              <c16:uniqueId val="{00000000-E87A-4DBF-A72E-895EBDF286B0}"/>
            </c:ext>
          </c:extLst>
        </c:ser>
        <c:ser>
          <c:idx val="1"/>
          <c:order val="1"/>
          <c:tx>
            <c:strRef>
              <c:f>Sheet3!$F$22</c:f>
              <c:strCache>
                <c:ptCount val="1"/>
                <c:pt idx="0">
                  <c:v>Tax Burden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Sheet3!$G$22:$K$22</c:f>
              <c:numCache>
                <c:formatCode>General</c:formatCode>
                <c:ptCount val="5"/>
                <c:pt idx="0">
                  <c:v>3.19</c:v>
                </c:pt>
                <c:pt idx="1">
                  <c:v>2.5</c:v>
                </c:pt>
                <c:pt idx="2">
                  <c:v>2.13</c:v>
                </c:pt>
                <c:pt idx="3">
                  <c:v>2.105</c:v>
                </c:pt>
                <c:pt idx="4">
                  <c:v>1.8149999999999999</c:v>
                </c:pt>
              </c:numCache>
            </c:numRef>
          </c:val>
          <c:extLst>
            <c:ext xmlns:c16="http://schemas.microsoft.com/office/drawing/2014/chart" uri="{C3380CC4-5D6E-409C-BE32-E72D297353CC}">
              <c16:uniqueId val="{00000001-E87A-4DBF-A72E-895EBDF286B0}"/>
            </c:ext>
          </c:extLst>
        </c:ser>
        <c:ser>
          <c:idx val="2"/>
          <c:order val="2"/>
          <c:tx>
            <c:strRef>
              <c:f>Sheet3!$F$23</c:f>
              <c:strCache>
                <c:ptCount val="1"/>
                <c:pt idx="0">
                  <c:v>Interest Burden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Sheet3!$G$23:$K$23</c:f>
              <c:numCache>
                <c:formatCode>General</c:formatCode>
                <c:ptCount val="5"/>
                <c:pt idx="0">
                  <c:v>1.5649999999999999</c:v>
                </c:pt>
                <c:pt idx="1">
                  <c:v>1.7799999999999998</c:v>
                </c:pt>
                <c:pt idx="2">
                  <c:v>1.4449999999999998</c:v>
                </c:pt>
                <c:pt idx="3">
                  <c:v>1.4149999999999998</c:v>
                </c:pt>
                <c:pt idx="4">
                  <c:v>0.95500000000000007</c:v>
                </c:pt>
              </c:numCache>
            </c:numRef>
          </c:val>
          <c:extLst>
            <c:ext xmlns:c16="http://schemas.microsoft.com/office/drawing/2014/chart" uri="{C3380CC4-5D6E-409C-BE32-E72D297353CC}">
              <c16:uniqueId val="{00000002-E87A-4DBF-A72E-895EBDF286B0}"/>
            </c:ext>
          </c:extLst>
        </c:ser>
        <c:ser>
          <c:idx val="3"/>
          <c:order val="3"/>
          <c:tx>
            <c:strRef>
              <c:f>Sheet3!$F$24</c:f>
              <c:strCache>
                <c:ptCount val="1"/>
                <c:pt idx="0">
                  <c:v>Operating Margin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Sheet3!$G$24:$K$24</c:f>
              <c:numCache>
                <c:formatCode>General</c:formatCode>
                <c:ptCount val="5"/>
                <c:pt idx="0">
                  <c:v>2.105</c:v>
                </c:pt>
                <c:pt idx="1">
                  <c:v>2.63</c:v>
                </c:pt>
                <c:pt idx="2">
                  <c:v>2.5649999999999999</c:v>
                </c:pt>
                <c:pt idx="3">
                  <c:v>2.5049999999999999</c:v>
                </c:pt>
                <c:pt idx="4">
                  <c:v>2.335</c:v>
                </c:pt>
              </c:numCache>
            </c:numRef>
          </c:val>
          <c:extLst>
            <c:ext xmlns:c16="http://schemas.microsoft.com/office/drawing/2014/chart" uri="{C3380CC4-5D6E-409C-BE32-E72D297353CC}">
              <c16:uniqueId val="{00000003-E87A-4DBF-A72E-895EBDF286B0}"/>
            </c:ext>
          </c:extLst>
        </c:ser>
        <c:ser>
          <c:idx val="4"/>
          <c:order val="4"/>
          <c:tx>
            <c:strRef>
              <c:f>Sheet3!$F$25</c:f>
              <c:strCache>
                <c:ptCount val="1"/>
                <c:pt idx="0">
                  <c:v>Asset Turnover</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Sheet3!$G$25:$K$25</c:f>
              <c:numCache>
                <c:formatCode>General</c:formatCode>
                <c:ptCount val="5"/>
                <c:pt idx="0">
                  <c:v>0.41500000000000004</c:v>
                </c:pt>
                <c:pt idx="1">
                  <c:v>0.35000000000000003</c:v>
                </c:pt>
                <c:pt idx="2">
                  <c:v>0.38500000000000001</c:v>
                </c:pt>
                <c:pt idx="3">
                  <c:v>0.40500000000000003</c:v>
                </c:pt>
                <c:pt idx="4">
                  <c:v>0.47499999999999998</c:v>
                </c:pt>
              </c:numCache>
            </c:numRef>
          </c:val>
          <c:extLst>
            <c:ext xmlns:c16="http://schemas.microsoft.com/office/drawing/2014/chart" uri="{C3380CC4-5D6E-409C-BE32-E72D297353CC}">
              <c16:uniqueId val="{00000004-E87A-4DBF-A72E-895EBDF286B0}"/>
            </c:ext>
          </c:extLst>
        </c:ser>
        <c:ser>
          <c:idx val="5"/>
          <c:order val="5"/>
          <c:tx>
            <c:strRef>
              <c:f>Sheet3!$F$26</c:f>
              <c:strCache>
                <c:ptCount val="1"/>
                <c:pt idx="0">
                  <c:v>Leverage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Sheet3!$G$20:$K$20</c:f>
              <c:numCache>
                <c:formatCode>General</c:formatCode>
                <c:ptCount val="5"/>
                <c:pt idx="0">
                  <c:v>2020</c:v>
                </c:pt>
                <c:pt idx="1">
                  <c:v>2021</c:v>
                </c:pt>
                <c:pt idx="2">
                  <c:v>2022</c:v>
                </c:pt>
                <c:pt idx="3">
                  <c:v>2023</c:v>
                </c:pt>
                <c:pt idx="4">
                  <c:v>2024</c:v>
                </c:pt>
              </c:numCache>
            </c:numRef>
          </c:cat>
          <c:val>
            <c:numRef>
              <c:f>Sheet3!$G$26:$K$26</c:f>
              <c:numCache>
                <c:formatCode>General</c:formatCode>
                <c:ptCount val="5"/>
                <c:pt idx="0">
                  <c:v>6.12</c:v>
                </c:pt>
                <c:pt idx="1">
                  <c:v>6.16</c:v>
                </c:pt>
                <c:pt idx="2">
                  <c:v>6.63</c:v>
                </c:pt>
                <c:pt idx="3">
                  <c:v>7.04</c:v>
                </c:pt>
                <c:pt idx="4">
                  <c:v>8.49</c:v>
                </c:pt>
              </c:numCache>
            </c:numRef>
          </c:val>
          <c:extLst>
            <c:ext xmlns:c16="http://schemas.microsoft.com/office/drawing/2014/chart" uri="{C3380CC4-5D6E-409C-BE32-E72D297353CC}">
              <c16:uniqueId val="{00000005-E87A-4DBF-A72E-895EBDF286B0}"/>
            </c:ext>
          </c:extLst>
        </c:ser>
        <c:dLbls>
          <c:showLegendKey val="0"/>
          <c:showVal val="0"/>
          <c:showCatName val="0"/>
          <c:showSerName val="0"/>
          <c:showPercent val="0"/>
          <c:showBubbleSize val="0"/>
        </c:dLbls>
        <c:gapWidth val="100"/>
        <c:overlap val="-24"/>
        <c:axId val="465361552"/>
        <c:axId val="465361880"/>
      </c:barChart>
      <c:catAx>
        <c:axId val="46536155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65361880"/>
        <c:crosses val="autoZero"/>
        <c:auto val="1"/>
        <c:lblAlgn val="ctr"/>
        <c:lblOffset val="100"/>
        <c:noMultiLvlLbl val="0"/>
      </c:catAx>
      <c:valAx>
        <c:axId val="465361880"/>
        <c:scaling>
          <c:orientation val="minMax"/>
        </c:scaling>
        <c:delete val="1"/>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crossAx val="465361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cap="none" spc="50" normalizeH="0" baseline="0">
                <a:solidFill>
                  <a:schemeClr val="tx1"/>
                </a:solidFill>
                <a:latin typeface="+mj-lt"/>
                <a:ea typeface="+mj-ea"/>
                <a:cs typeface="+mj-cs"/>
              </a:defRPr>
            </a:pPr>
            <a:r>
              <a:rPr lang="en-US" sz="1600" b="0" i="0" u="none" strike="noStrike" cap="none" normalizeH="0" baseline="0">
                <a:solidFill>
                  <a:schemeClr val="tx1"/>
                </a:solidFill>
              </a:rPr>
              <a:t>Cost-to-Income Ratio and Return on Assets</a:t>
            </a:r>
            <a:endParaRPr lang="en-US">
              <a:solidFill>
                <a:schemeClr val="tx1"/>
              </a:solidFill>
            </a:endParaRP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solidFill>
              <a:latin typeface="+mj-lt"/>
              <a:ea typeface="+mj-ea"/>
              <a:cs typeface="+mj-cs"/>
            </a:defRPr>
          </a:pPr>
          <a:endParaRPr lang="en-US"/>
        </a:p>
      </c:txPr>
    </c:title>
    <c:autoTitleDeleted val="0"/>
    <c:plotArea>
      <c:layout/>
      <c:barChart>
        <c:barDir val="col"/>
        <c:grouping val="clustered"/>
        <c:varyColors val="0"/>
        <c:ser>
          <c:idx val="0"/>
          <c:order val="0"/>
          <c:tx>
            <c:strRef>
              <c:f>Sheet1!$I$3</c:f>
              <c:strCache>
                <c:ptCount val="1"/>
                <c:pt idx="0">
                  <c:v>Cost-to-Income Ratio (%)</c:v>
                </c:pt>
              </c:strCache>
            </c:strRef>
          </c:tx>
          <c:spPr>
            <a:solidFill>
              <a:schemeClr val="accent1">
                <a:alpha val="70000"/>
              </a:schemeClr>
            </a:solidFill>
            <a:ln>
              <a:noFill/>
            </a:ln>
            <a:effectLst/>
          </c:spPr>
          <c:invertIfNegative val="0"/>
          <c:cat>
            <c:numRef>
              <c:f>Sheet1!$J$2:$N$2</c:f>
              <c:numCache>
                <c:formatCode>General</c:formatCode>
                <c:ptCount val="5"/>
                <c:pt idx="0">
                  <c:v>2020</c:v>
                </c:pt>
                <c:pt idx="1">
                  <c:v>2021</c:v>
                </c:pt>
                <c:pt idx="2">
                  <c:v>2022</c:v>
                </c:pt>
                <c:pt idx="3">
                  <c:v>2023</c:v>
                </c:pt>
                <c:pt idx="4">
                  <c:v>2024</c:v>
                </c:pt>
              </c:numCache>
            </c:numRef>
          </c:cat>
          <c:val>
            <c:numRef>
              <c:f>Sheet1!$J$3:$N$3</c:f>
              <c:numCache>
                <c:formatCode>0%</c:formatCode>
                <c:ptCount val="5"/>
                <c:pt idx="0">
                  <c:v>0.49</c:v>
                </c:pt>
                <c:pt idx="1">
                  <c:v>0.43</c:v>
                </c:pt>
                <c:pt idx="2">
                  <c:v>0.49</c:v>
                </c:pt>
                <c:pt idx="3">
                  <c:v>0.44</c:v>
                </c:pt>
                <c:pt idx="4">
                  <c:v>0.41</c:v>
                </c:pt>
              </c:numCache>
            </c:numRef>
          </c:val>
          <c:extLst>
            <c:ext xmlns:c16="http://schemas.microsoft.com/office/drawing/2014/chart" uri="{C3380CC4-5D6E-409C-BE32-E72D297353CC}">
              <c16:uniqueId val="{00000000-D90F-473B-B5B7-C072AF5A21C9}"/>
            </c:ext>
          </c:extLst>
        </c:ser>
        <c:ser>
          <c:idx val="1"/>
          <c:order val="1"/>
          <c:tx>
            <c:strRef>
              <c:f>Sheet1!$I$4</c:f>
              <c:strCache>
                <c:ptCount val="1"/>
                <c:pt idx="0">
                  <c:v>ROA (%)</c:v>
                </c:pt>
              </c:strCache>
            </c:strRef>
          </c:tx>
          <c:spPr>
            <a:solidFill>
              <a:schemeClr val="accent2">
                <a:alpha val="70000"/>
              </a:schemeClr>
            </a:solidFill>
            <a:ln>
              <a:noFill/>
            </a:ln>
            <a:effectLst/>
          </c:spPr>
          <c:invertIfNegative val="0"/>
          <c:cat>
            <c:numRef>
              <c:f>Sheet1!$J$2:$N$2</c:f>
              <c:numCache>
                <c:formatCode>General</c:formatCode>
                <c:ptCount val="5"/>
                <c:pt idx="0">
                  <c:v>2020</c:v>
                </c:pt>
                <c:pt idx="1">
                  <c:v>2021</c:v>
                </c:pt>
                <c:pt idx="2">
                  <c:v>2022</c:v>
                </c:pt>
                <c:pt idx="3">
                  <c:v>2023</c:v>
                </c:pt>
                <c:pt idx="4">
                  <c:v>2024</c:v>
                </c:pt>
              </c:numCache>
            </c:numRef>
          </c:cat>
          <c:val>
            <c:numRef>
              <c:f>Sheet1!$J$4:$N$4</c:f>
              <c:numCache>
                <c:formatCode>0.00%</c:formatCode>
                <c:ptCount val="5"/>
                <c:pt idx="0">
                  <c:v>0.13999999999999999</c:v>
                </c:pt>
                <c:pt idx="1">
                  <c:v>0.13</c:v>
                </c:pt>
                <c:pt idx="2">
                  <c:v>9.8000000000000004E-2</c:v>
                </c:pt>
                <c:pt idx="3">
                  <c:v>9.5999999999999988E-2</c:v>
                </c:pt>
                <c:pt idx="4">
                  <c:v>6.2E-2</c:v>
                </c:pt>
              </c:numCache>
            </c:numRef>
          </c:val>
          <c:extLst>
            <c:ext xmlns:c16="http://schemas.microsoft.com/office/drawing/2014/chart" uri="{C3380CC4-5D6E-409C-BE32-E72D297353CC}">
              <c16:uniqueId val="{00000001-D90F-473B-B5B7-C072AF5A21C9}"/>
            </c:ext>
          </c:extLst>
        </c:ser>
        <c:dLbls>
          <c:showLegendKey val="0"/>
          <c:showVal val="0"/>
          <c:showCatName val="0"/>
          <c:showSerName val="0"/>
          <c:showPercent val="0"/>
          <c:showBubbleSize val="0"/>
        </c:dLbls>
        <c:gapWidth val="80"/>
        <c:overlap val="25"/>
        <c:axId val="437461992"/>
        <c:axId val="437460024"/>
      </c:barChart>
      <c:catAx>
        <c:axId val="43746199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437460024"/>
        <c:crosses val="autoZero"/>
        <c:auto val="1"/>
        <c:lblAlgn val="ctr"/>
        <c:lblOffset val="100"/>
        <c:noMultiLvlLbl val="0"/>
      </c:catAx>
      <c:valAx>
        <c:axId val="437460024"/>
        <c:scaling>
          <c:orientation val="minMax"/>
        </c:scaling>
        <c:delete val="1"/>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crossAx val="437461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600" b="1" i="0" u="none" strike="noStrike" baseline="0"/>
              <a:t>Cost-to-Income Ratio and Return on Equity</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Sheet2!$A$3</c:f>
              <c:strCache>
                <c:ptCount val="1"/>
                <c:pt idx="0">
                  <c:v>Cost-to-Income Ratio (%)</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delete val="1"/>
          </c:dLbls>
          <c:cat>
            <c:numRef>
              <c:f>Sheet2!$B$2:$F$2</c:f>
              <c:numCache>
                <c:formatCode>General</c:formatCode>
                <c:ptCount val="5"/>
                <c:pt idx="0">
                  <c:v>2020</c:v>
                </c:pt>
                <c:pt idx="1">
                  <c:v>2021</c:v>
                </c:pt>
                <c:pt idx="2">
                  <c:v>2022</c:v>
                </c:pt>
                <c:pt idx="3">
                  <c:v>2023</c:v>
                </c:pt>
                <c:pt idx="4">
                  <c:v>2024</c:v>
                </c:pt>
              </c:numCache>
            </c:numRef>
          </c:cat>
          <c:val>
            <c:numRef>
              <c:f>Sheet2!$B$3:$F$3</c:f>
              <c:numCache>
                <c:formatCode>0%</c:formatCode>
                <c:ptCount val="5"/>
                <c:pt idx="0">
                  <c:v>0.49</c:v>
                </c:pt>
                <c:pt idx="1">
                  <c:v>0.43</c:v>
                </c:pt>
                <c:pt idx="2">
                  <c:v>0.49</c:v>
                </c:pt>
                <c:pt idx="3">
                  <c:v>0.44</c:v>
                </c:pt>
                <c:pt idx="4">
                  <c:v>0.41</c:v>
                </c:pt>
              </c:numCache>
            </c:numRef>
          </c:val>
          <c:smooth val="0"/>
          <c:extLst>
            <c:ext xmlns:c16="http://schemas.microsoft.com/office/drawing/2014/chart" uri="{C3380CC4-5D6E-409C-BE32-E72D297353CC}">
              <c16:uniqueId val="{00000000-C417-4D2F-93E6-179B2E38999D}"/>
            </c:ext>
          </c:extLst>
        </c:ser>
        <c:ser>
          <c:idx val="1"/>
          <c:order val="1"/>
          <c:tx>
            <c:strRef>
              <c:f>Sheet2!$A$4</c:f>
              <c:strCache>
                <c:ptCount val="1"/>
                <c:pt idx="0">
                  <c:v>ROA (%)</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delete val="1"/>
          </c:dLbls>
          <c:cat>
            <c:numRef>
              <c:f>Sheet2!$B$2:$F$2</c:f>
              <c:numCache>
                <c:formatCode>General</c:formatCode>
                <c:ptCount val="5"/>
                <c:pt idx="0">
                  <c:v>2020</c:v>
                </c:pt>
                <c:pt idx="1">
                  <c:v>2021</c:v>
                </c:pt>
                <c:pt idx="2">
                  <c:v>2022</c:v>
                </c:pt>
                <c:pt idx="3">
                  <c:v>2023</c:v>
                </c:pt>
                <c:pt idx="4">
                  <c:v>2024</c:v>
                </c:pt>
              </c:numCache>
            </c:numRef>
          </c:cat>
          <c:val>
            <c:numRef>
              <c:f>Sheet2!$B$4:$F$4</c:f>
              <c:numCache>
                <c:formatCode>0.00%</c:formatCode>
                <c:ptCount val="5"/>
                <c:pt idx="0">
                  <c:v>0.22559999999999999</c:v>
                </c:pt>
                <c:pt idx="1">
                  <c:v>0.21059999999999998</c:v>
                </c:pt>
                <c:pt idx="2">
                  <c:v>0.1618</c:v>
                </c:pt>
                <c:pt idx="3">
                  <c:v>0.1628</c:v>
                </c:pt>
                <c:pt idx="4">
                  <c:v>0.1142</c:v>
                </c:pt>
              </c:numCache>
            </c:numRef>
          </c:val>
          <c:smooth val="0"/>
          <c:extLst>
            <c:ext xmlns:c16="http://schemas.microsoft.com/office/drawing/2014/chart" uri="{C3380CC4-5D6E-409C-BE32-E72D297353CC}">
              <c16:uniqueId val="{00000001-C417-4D2F-93E6-179B2E38999D}"/>
            </c:ext>
          </c:extLst>
        </c:ser>
        <c:dLbls>
          <c:dLblPos val="ctr"/>
          <c:showLegendKey val="0"/>
          <c:showVal val="1"/>
          <c:showCatName val="0"/>
          <c:showSerName val="0"/>
          <c:showPercent val="0"/>
          <c:showBubbleSize val="0"/>
        </c:dLbls>
        <c:smooth val="0"/>
        <c:axId val="437463632"/>
        <c:axId val="437462976"/>
      </c:lineChart>
      <c:catAx>
        <c:axId val="4374636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462976"/>
        <c:crosses val="autoZero"/>
        <c:auto val="1"/>
        <c:lblAlgn val="ctr"/>
        <c:lblOffset val="100"/>
        <c:noMultiLvlLbl val="0"/>
      </c:catAx>
      <c:valAx>
        <c:axId val="4374629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463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sz="1440" b="0" i="0" u="none" strike="noStrike" cap="all" baseline="0"/>
              <a:t>Cost-to-Assets Ratio and Operating Profit Margin</a:t>
            </a:r>
            <a:endParaRPr lang="en-US"/>
          </a:p>
        </c:rich>
      </c:tx>
      <c:overlay val="0"/>
      <c:spPr>
        <a:noFill/>
        <a:ln>
          <a:noFill/>
        </a:ln>
        <a:effectLst/>
      </c:spPr>
      <c:txPr>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en-US"/>
        </a:p>
      </c:txPr>
    </c:title>
    <c:autoTitleDeleted val="0"/>
    <c:plotArea>
      <c:layout/>
      <c:lineChart>
        <c:grouping val="standard"/>
        <c:varyColors val="0"/>
        <c:ser>
          <c:idx val="0"/>
          <c:order val="0"/>
          <c:tx>
            <c:strRef>
              <c:f>Sheet3!$A$3</c:f>
              <c:strCache>
                <c:ptCount val="1"/>
                <c:pt idx="0">
                  <c:v>Operating Profit Margin</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Sheet3!$B$2:$F$2</c:f>
              <c:numCache>
                <c:formatCode>General</c:formatCode>
                <c:ptCount val="5"/>
                <c:pt idx="0">
                  <c:v>2020</c:v>
                </c:pt>
                <c:pt idx="1">
                  <c:v>2021</c:v>
                </c:pt>
                <c:pt idx="2">
                  <c:v>2022</c:v>
                </c:pt>
                <c:pt idx="3">
                  <c:v>2023</c:v>
                </c:pt>
                <c:pt idx="4">
                  <c:v>2024</c:v>
                </c:pt>
              </c:numCache>
            </c:numRef>
          </c:cat>
          <c:val>
            <c:numRef>
              <c:f>Sheet3!$B$3:$F$3</c:f>
              <c:numCache>
                <c:formatCode>0.00%</c:formatCode>
                <c:ptCount val="5"/>
                <c:pt idx="0">
                  <c:v>4.1999999999999997E-3</c:v>
                </c:pt>
                <c:pt idx="1">
                  <c:v>5.3E-3</c:v>
                </c:pt>
                <c:pt idx="2">
                  <c:v>5.1000000000000004E-3</c:v>
                </c:pt>
                <c:pt idx="3">
                  <c:v>5.0000000000000001E-3</c:v>
                </c:pt>
                <c:pt idx="4">
                  <c:v>4.7000000000000002E-3</c:v>
                </c:pt>
              </c:numCache>
            </c:numRef>
          </c:val>
          <c:smooth val="0"/>
          <c:extLst>
            <c:ext xmlns:c16="http://schemas.microsoft.com/office/drawing/2014/chart" uri="{C3380CC4-5D6E-409C-BE32-E72D297353CC}">
              <c16:uniqueId val="{00000000-2885-4C45-94C6-BC9A38A55C6E}"/>
            </c:ext>
          </c:extLst>
        </c:ser>
        <c:ser>
          <c:idx val="1"/>
          <c:order val="1"/>
          <c:tx>
            <c:strRef>
              <c:f>Sheet3!$A$4</c:f>
              <c:strCache>
                <c:ptCount val="1"/>
                <c:pt idx="0">
                  <c:v>Cost-to-Assets Ratio</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Sheet3!$B$2:$F$2</c:f>
              <c:numCache>
                <c:formatCode>General</c:formatCode>
                <c:ptCount val="5"/>
                <c:pt idx="0">
                  <c:v>2020</c:v>
                </c:pt>
                <c:pt idx="1">
                  <c:v>2021</c:v>
                </c:pt>
                <c:pt idx="2">
                  <c:v>2022</c:v>
                </c:pt>
                <c:pt idx="3">
                  <c:v>2023</c:v>
                </c:pt>
                <c:pt idx="4">
                  <c:v>2024</c:v>
                </c:pt>
              </c:numCache>
            </c:numRef>
          </c:cat>
          <c:val>
            <c:numRef>
              <c:f>Sheet3!$B$4:$F$4</c:f>
              <c:numCache>
                <c:formatCode>0.00%</c:formatCode>
                <c:ptCount val="5"/>
                <c:pt idx="0">
                  <c:v>1.6799999999999999E-2</c:v>
                </c:pt>
                <c:pt idx="1">
                  <c:v>1.47E-2</c:v>
                </c:pt>
                <c:pt idx="2">
                  <c:v>1.9E-2</c:v>
                </c:pt>
                <c:pt idx="3">
                  <c:v>1.6799999999999999E-2</c:v>
                </c:pt>
                <c:pt idx="4">
                  <c:v>1.72E-2</c:v>
                </c:pt>
              </c:numCache>
            </c:numRef>
          </c:val>
          <c:smooth val="0"/>
          <c:extLst>
            <c:ext xmlns:c16="http://schemas.microsoft.com/office/drawing/2014/chart" uri="{C3380CC4-5D6E-409C-BE32-E72D297353CC}">
              <c16:uniqueId val="{00000001-2885-4C45-94C6-BC9A38A55C6E}"/>
            </c:ext>
          </c:extLst>
        </c:ser>
        <c:dLbls>
          <c:dLblPos val="ctr"/>
          <c:showLegendKey val="0"/>
          <c:showVal val="1"/>
          <c:showCatName val="0"/>
          <c:showSerName val="0"/>
          <c:showPercent val="0"/>
          <c:showBubbleSize val="0"/>
        </c:dLbls>
        <c:marker val="1"/>
        <c:smooth val="0"/>
        <c:axId val="487207160"/>
        <c:axId val="487203552"/>
      </c:lineChart>
      <c:catAx>
        <c:axId val="487207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US"/>
          </a:p>
        </c:txPr>
        <c:crossAx val="487203552"/>
        <c:crosses val="autoZero"/>
        <c:auto val="1"/>
        <c:lblAlgn val="ctr"/>
        <c:lblOffset val="100"/>
        <c:noMultiLvlLbl val="0"/>
      </c:catAx>
      <c:valAx>
        <c:axId val="487203552"/>
        <c:scaling>
          <c:orientation val="minMax"/>
        </c:scaling>
        <c:delete val="1"/>
        <c:axPos val="l"/>
        <c:numFmt formatCode="0.00%" sourceLinked="1"/>
        <c:majorTickMark val="none"/>
        <c:minorTickMark val="none"/>
        <c:tickLblPos val="nextTo"/>
        <c:crossAx val="487207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Revenue per Employee and Net Profit Margin</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Sheet4!$B$2</c:f>
              <c:strCache>
                <c:ptCount val="1"/>
                <c:pt idx="0">
                  <c:v>Revenue per Employee</c:v>
                </c:pt>
              </c:strCache>
            </c:strRef>
          </c:tx>
          <c:spPr>
            <a:ln w="38100" cap="flat" cmpd="dbl" algn="ctr">
              <a:solidFill>
                <a:schemeClr val="accent1"/>
              </a:solidFill>
              <a:miter lim="800000"/>
            </a:ln>
            <a:effectLst/>
          </c:spPr>
          <c:marker>
            <c:symbol val="none"/>
          </c:marker>
          <c:dLbls>
            <c:delete val="1"/>
          </c:dLbls>
          <c:cat>
            <c:numRef>
              <c:f>Sheet4!$C$1:$G$1</c:f>
              <c:numCache>
                <c:formatCode>General</c:formatCode>
                <c:ptCount val="5"/>
                <c:pt idx="0">
                  <c:v>2020</c:v>
                </c:pt>
                <c:pt idx="1">
                  <c:v>2021</c:v>
                </c:pt>
                <c:pt idx="2">
                  <c:v>2022</c:v>
                </c:pt>
                <c:pt idx="3">
                  <c:v>2023</c:v>
                </c:pt>
                <c:pt idx="4">
                  <c:v>2024</c:v>
                </c:pt>
              </c:numCache>
            </c:numRef>
          </c:cat>
          <c:val>
            <c:numRef>
              <c:f>Sheet4!$C$2:$G$2</c:f>
              <c:numCache>
                <c:formatCode>General</c:formatCode>
                <c:ptCount val="5"/>
                <c:pt idx="0">
                  <c:v>12.78</c:v>
                </c:pt>
                <c:pt idx="1">
                  <c:v>10.91</c:v>
                </c:pt>
                <c:pt idx="2">
                  <c:v>13.3</c:v>
                </c:pt>
                <c:pt idx="3">
                  <c:v>14.57</c:v>
                </c:pt>
                <c:pt idx="4">
                  <c:v>19.52</c:v>
                </c:pt>
              </c:numCache>
            </c:numRef>
          </c:val>
          <c:smooth val="0"/>
          <c:extLst>
            <c:ext xmlns:c16="http://schemas.microsoft.com/office/drawing/2014/chart" uri="{C3380CC4-5D6E-409C-BE32-E72D297353CC}">
              <c16:uniqueId val="{00000000-4F0B-4F3D-81ED-45DE140E7080}"/>
            </c:ext>
          </c:extLst>
        </c:ser>
        <c:ser>
          <c:idx val="1"/>
          <c:order val="1"/>
          <c:tx>
            <c:strRef>
              <c:f>Sheet4!$B$3</c:f>
              <c:strCache>
                <c:ptCount val="1"/>
                <c:pt idx="0">
                  <c:v>Net Profit Margin (%)</c:v>
                </c:pt>
              </c:strCache>
            </c:strRef>
          </c:tx>
          <c:spPr>
            <a:ln w="38100" cap="flat" cmpd="dbl" algn="ctr">
              <a:solidFill>
                <a:schemeClr val="accent2"/>
              </a:solidFill>
              <a:miter lim="800000"/>
            </a:ln>
            <a:effectLst/>
          </c:spPr>
          <c:marker>
            <c:symbol val="none"/>
          </c:marker>
          <c:dLbls>
            <c:delete val="1"/>
          </c:dLbls>
          <c:cat>
            <c:numRef>
              <c:f>Sheet4!$C$1:$G$1</c:f>
              <c:numCache>
                <c:formatCode>General</c:formatCode>
                <c:ptCount val="5"/>
                <c:pt idx="0">
                  <c:v>2020</c:v>
                </c:pt>
                <c:pt idx="1">
                  <c:v>2021</c:v>
                </c:pt>
                <c:pt idx="2">
                  <c:v>2022</c:v>
                </c:pt>
                <c:pt idx="3">
                  <c:v>2023</c:v>
                </c:pt>
                <c:pt idx="4">
                  <c:v>2024</c:v>
                </c:pt>
              </c:numCache>
            </c:numRef>
          </c:cat>
          <c:val>
            <c:numRef>
              <c:f>Sheet4!$C$3:$G$3</c:f>
              <c:numCache>
                <c:formatCode>0.00%</c:formatCode>
                <c:ptCount val="5"/>
                <c:pt idx="0" formatCode="General">
                  <c:v>0.42249999999999999</c:v>
                </c:pt>
                <c:pt idx="1">
                  <c:v>0.46799999999999997</c:v>
                </c:pt>
                <c:pt idx="2">
                  <c:v>0.31600000000000006</c:v>
                </c:pt>
                <c:pt idx="3">
                  <c:v>0.29900000000000004</c:v>
                </c:pt>
                <c:pt idx="4">
                  <c:v>0.16200000000000003</c:v>
                </c:pt>
              </c:numCache>
            </c:numRef>
          </c:val>
          <c:smooth val="0"/>
          <c:extLst>
            <c:ext xmlns:c16="http://schemas.microsoft.com/office/drawing/2014/chart" uri="{C3380CC4-5D6E-409C-BE32-E72D297353CC}">
              <c16:uniqueId val="{00000001-4F0B-4F3D-81ED-45DE140E7080}"/>
            </c:ext>
          </c:extLst>
        </c:ser>
        <c:dLbls>
          <c:dLblPos val="ctr"/>
          <c:showLegendKey val="0"/>
          <c:showVal val="1"/>
          <c:showCatName val="0"/>
          <c:showSerName val="0"/>
          <c:showPercent val="0"/>
          <c:showBubbleSize val="0"/>
        </c:dLbls>
        <c:smooth val="0"/>
        <c:axId val="355968752"/>
        <c:axId val="355972360"/>
      </c:lineChart>
      <c:catAx>
        <c:axId val="355968752"/>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972360"/>
        <c:crosses val="autoZero"/>
        <c:auto val="1"/>
        <c:lblAlgn val="ctr"/>
        <c:lblOffset val="100"/>
        <c:noMultiLvlLbl val="0"/>
      </c:catAx>
      <c:valAx>
        <c:axId val="355972360"/>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9687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5">
  <a:schemeClr val="accent2"/>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withinLinear" id="15">
  <a:schemeClr val="accent2"/>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6.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DE48A2-9B12-4A7F-804F-400CEFDEA238}" type="doc">
      <dgm:prSet loTypeId="urn:microsoft.com/office/officeart/2009/3/layout/HorizontalOrganizationChart" loCatId="hierarchy" qsTypeId="urn:microsoft.com/office/officeart/2005/8/quickstyle/simple1" qsCatId="simple" csTypeId="urn:microsoft.com/office/officeart/2005/8/colors/colorful5" csCatId="colorful" phldr="1"/>
      <dgm:spPr/>
      <dgm:t>
        <a:bodyPr/>
        <a:lstStyle/>
        <a:p>
          <a:endParaRPr lang="en-US"/>
        </a:p>
      </dgm:t>
    </dgm:pt>
    <dgm:pt modelId="{282CFD66-3F88-4093-BDED-815AF5C9A9C9}">
      <dgm:prSet phldrT="[Text]" custT="1"/>
      <dgm:spPr>
        <a:xfrm>
          <a:off x="266435" y="761598"/>
          <a:ext cx="1768138" cy="539282"/>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600" b="1">
              <a:solidFill>
                <a:sysClr val="window" lastClr="FFFFFF"/>
              </a:solidFill>
              <a:latin typeface="Arial" panose="020B0604020202020204" pitchFamily="34" charset="0"/>
              <a:ea typeface="+mn-ea"/>
              <a:cs typeface="Arial" panose="020B0604020202020204" pitchFamily="34" charset="0"/>
            </a:rPr>
            <a:t>Operational Performance</a:t>
          </a:r>
        </a:p>
      </dgm:t>
    </dgm:pt>
    <dgm:pt modelId="{F05383AB-DEE7-4B88-BAD8-2ACF6C96D804}" type="parTrans" cxnId="{4CA7494C-8E37-4BF0-BBB8-E7D8A7A42ED1}">
      <dgm:prSet/>
      <dgm:spPr/>
      <dgm:t>
        <a:bodyPr/>
        <a:lstStyle/>
        <a:p>
          <a:pPr algn="ctr"/>
          <a:endParaRPr lang="en-US"/>
        </a:p>
      </dgm:t>
    </dgm:pt>
    <dgm:pt modelId="{5625AD21-1220-4B0F-9749-E9E939A19BF2}" type="sibTrans" cxnId="{4CA7494C-8E37-4BF0-BBB8-E7D8A7A42ED1}">
      <dgm:prSet/>
      <dgm:spPr/>
      <dgm:t>
        <a:bodyPr/>
        <a:lstStyle/>
        <a:p>
          <a:pPr algn="ctr"/>
          <a:endParaRPr lang="en-US"/>
        </a:p>
      </dgm:t>
    </dgm:pt>
    <dgm:pt modelId="{85E10C8F-A52E-4407-B886-666871FDA1E3}">
      <dgm:prSet phldrT="[Text]" custT="1"/>
      <dgm:spPr>
        <a:xfrm>
          <a:off x="2388201" y="1299"/>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2000" b="0">
              <a:solidFill>
                <a:sysClr val="window" lastClr="FFFFFF"/>
              </a:solidFill>
              <a:latin typeface="Arial" panose="020B0604020202020204" pitchFamily="34" charset="0"/>
              <a:ea typeface="+mn-ea"/>
              <a:cs typeface="Arial" panose="020B0604020202020204" pitchFamily="34" charset="0"/>
            </a:rPr>
            <a:t>Cost Efficiency</a:t>
          </a:r>
        </a:p>
      </dgm:t>
    </dgm:pt>
    <dgm:pt modelId="{1AE7B08C-2B44-40A2-8C15-5E82F1E2C280}" type="parTrans" cxnId="{849F8824-7026-47AD-944F-D3982A39BE7D}">
      <dgm:prSet/>
      <dgm:spPr>
        <a:xfrm>
          <a:off x="2034573" y="270940"/>
          <a:ext cx="353627" cy="760299"/>
        </a:xfrm>
        <a:custGeom>
          <a:avLst/>
          <a:gdLst/>
          <a:ahLst/>
          <a:cxnLst/>
          <a:rect l="0" t="0" r="0" b="0"/>
          <a:pathLst>
            <a:path>
              <a:moveTo>
                <a:pt x="0" y="760299"/>
              </a:moveTo>
              <a:lnTo>
                <a:pt x="176813" y="760299"/>
              </a:lnTo>
              <a:lnTo>
                <a:pt x="176813" y="0"/>
              </a:lnTo>
              <a:lnTo>
                <a:pt x="353627" y="0"/>
              </a:lnTo>
            </a:path>
          </a:pathLst>
        </a:custGeom>
        <a:noFill/>
        <a:ln w="12700" cap="flat" cmpd="sng" algn="ctr">
          <a:solidFill>
            <a:srgbClr val="70AD47">
              <a:hueOff val="0"/>
              <a:satOff val="0"/>
              <a:lumOff val="0"/>
              <a:alphaOff val="0"/>
            </a:srgbClr>
          </a:solidFill>
          <a:prstDash val="solid"/>
          <a:miter lim="800000"/>
        </a:ln>
        <a:effectLst/>
      </dgm:spPr>
      <dgm:t>
        <a:bodyPr/>
        <a:lstStyle/>
        <a:p>
          <a:pPr algn="ctr"/>
          <a:endParaRPr lang="en-US"/>
        </a:p>
      </dgm:t>
    </dgm:pt>
    <dgm:pt modelId="{64EE9935-96C0-459A-94D8-C3BBFE3B0EA7}" type="sibTrans" cxnId="{849F8824-7026-47AD-944F-D3982A39BE7D}">
      <dgm:prSet/>
      <dgm:spPr/>
      <dgm:t>
        <a:bodyPr/>
        <a:lstStyle/>
        <a:p>
          <a:pPr algn="ctr"/>
          <a:endParaRPr lang="en-US"/>
        </a:p>
      </dgm:t>
    </dgm:pt>
    <dgm:pt modelId="{9F632B8C-7800-47A3-985C-F245485B4823}">
      <dgm:prSet phldrT="[Text]" custT="1"/>
      <dgm:spPr>
        <a:xfrm>
          <a:off x="2388201" y="761598"/>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2000" b="0">
              <a:solidFill>
                <a:sysClr val="window" lastClr="FFFFFF"/>
              </a:solidFill>
              <a:latin typeface="Arial" panose="020B0604020202020204" pitchFamily="34" charset="0"/>
              <a:ea typeface="+mn-ea"/>
              <a:cs typeface="Arial" panose="020B0604020202020204" pitchFamily="34" charset="0"/>
            </a:rPr>
            <a:t>Profitability</a:t>
          </a:r>
        </a:p>
      </dgm:t>
    </dgm:pt>
    <dgm:pt modelId="{D7665A95-D3CF-433B-A7AC-C98BDF8C4441}" type="parTrans" cxnId="{ED0D78EB-0AFA-4E8F-9010-11DDE304778F}">
      <dgm:prSet/>
      <dgm:spPr>
        <a:xfrm>
          <a:off x="2034573" y="985520"/>
          <a:ext cx="353627" cy="91440"/>
        </a:xfrm>
        <a:custGeom>
          <a:avLst/>
          <a:gdLst/>
          <a:ahLst/>
          <a:cxnLst/>
          <a:rect l="0" t="0" r="0" b="0"/>
          <a:pathLst>
            <a:path>
              <a:moveTo>
                <a:pt x="0" y="45720"/>
              </a:moveTo>
              <a:lnTo>
                <a:pt x="353627" y="45720"/>
              </a:lnTo>
            </a:path>
          </a:pathLst>
        </a:custGeom>
        <a:noFill/>
        <a:ln w="12700" cap="flat" cmpd="sng" algn="ctr">
          <a:solidFill>
            <a:srgbClr val="70AD47">
              <a:hueOff val="0"/>
              <a:satOff val="0"/>
              <a:lumOff val="0"/>
              <a:alphaOff val="0"/>
            </a:srgbClr>
          </a:solidFill>
          <a:prstDash val="solid"/>
          <a:miter lim="800000"/>
        </a:ln>
        <a:effectLst/>
      </dgm:spPr>
      <dgm:t>
        <a:bodyPr/>
        <a:lstStyle/>
        <a:p>
          <a:pPr algn="ctr"/>
          <a:endParaRPr lang="en-US"/>
        </a:p>
      </dgm:t>
    </dgm:pt>
    <dgm:pt modelId="{A6DF912D-6523-486C-874C-D8236091FC49}" type="sibTrans" cxnId="{ED0D78EB-0AFA-4E8F-9010-11DDE304778F}">
      <dgm:prSet/>
      <dgm:spPr/>
      <dgm:t>
        <a:bodyPr/>
        <a:lstStyle/>
        <a:p>
          <a:pPr algn="ctr"/>
          <a:endParaRPr lang="en-US"/>
        </a:p>
      </dgm:t>
    </dgm:pt>
    <dgm:pt modelId="{210A1D6F-5314-4359-AD79-EB60BD420962}">
      <dgm:prSet phldrT="[Text]" custT="1"/>
      <dgm:spPr>
        <a:xfrm>
          <a:off x="2388201" y="1521898"/>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2000">
              <a:solidFill>
                <a:sysClr val="window" lastClr="FFFFFF"/>
              </a:solidFill>
              <a:latin typeface="Arial" panose="020B0604020202020204" pitchFamily="34" charset="0"/>
              <a:ea typeface="+mn-ea"/>
              <a:cs typeface="Arial" panose="020B0604020202020204" pitchFamily="34" charset="0"/>
            </a:rPr>
            <a:t>Comparative Analysis</a:t>
          </a:r>
        </a:p>
      </dgm:t>
    </dgm:pt>
    <dgm:pt modelId="{27754F77-1973-45EE-A363-A8BA1B23DF31}" type="parTrans" cxnId="{B3E07673-0EF2-4F59-B788-6A0D4E1FB97F}">
      <dgm:prSet/>
      <dgm:spPr>
        <a:xfrm>
          <a:off x="2034573" y="1031240"/>
          <a:ext cx="353627" cy="760299"/>
        </a:xfrm>
        <a:custGeom>
          <a:avLst/>
          <a:gdLst/>
          <a:ahLst/>
          <a:cxnLst/>
          <a:rect l="0" t="0" r="0" b="0"/>
          <a:pathLst>
            <a:path>
              <a:moveTo>
                <a:pt x="0" y="0"/>
              </a:moveTo>
              <a:lnTo>
                <a:pt x="176813" y="0"/>
              </a:lnTo>
              <a:lnTo>
                <a:pt x="176813" y="760299"/>
              </a:lnTo>
              <a:lnTo>
                <a:pt x="353627" y="760299"/>
              </a:lnTo>
            </a:path>
          </a:pathLst>
        </a:custGeom>
        <a:noFill/>
        <a:ln w="12700" cap="flat" cmpd="sng" algn="ctr">
          <a:solidFill>
            <a:srgbClr val="70AD47">
              <a:hueOff val="0"/>
              <a:satOff val="0"/>
              <a:lumOff val="0"/>
              <a:alphaOff val="0"/>
            </a:srgbClr>
          </a:solidFill>
          <a:prstDash val="solid"/>
          <a:miter lim="800000"/>
        </a:ln>
        <a:effectLst/>
      </dgm:spPr>
      <dgm:t>
        <a:bodyPr/>
        <a:lstStyle/>
        <a:p>
          <a:pPr algn="ctr"/>
          <a:endParaRPr lang="en-US"/>
        </a:p>
      </dgm:t>
    </dgm:pt>
    <dgm:pt modelId="{B5005207-F331-45B7-80D5-582410C56B4E}" type="sibTrans" cxnId="{B3E07673-0EF2-4F59-B788-6A0D4E1FB97F}">
      <dgm:prSet/>
      <dgm:spPr/>
      <dgm:t>
        <a:bodyPr/>
        <a:lstStyle/>
        <a:p>
          <a:pPr algn="ctr"/>
          <a:endParaRPr lang="en-US"/>
        </a:p>
      </dgm:t>
    </dgm:pt>
    <dgm:pt modelId="{6957C950-B34E-4676-9682-7F3328DFFB65}" type="pres">
      <dgm:prSet presAssocID="{A0DE48A2-9B12-4A7F-804F-400CEFDEA238}" presName="hierChild1" presStyleCnt="0">
        <dgm:presLayoutVars>
          <dgm:orgChart val="1"/>
          <dgm:chPref val="1"/>
          <dgm:dir/>
          <dgm:animOne val="branch"/>
          <dgm:animLvl val="lvl"/>
          <dgm:resizeHandles/>
        </dgm:presLayoutVars>
      </dgm:prSet>
      <dgm:spPr/>
      <dgm:t>
        <a:bodyPr/>
        <a:lstStyle/>
        <a:p>
          <a:endParaRPr lang="en-US"/>
        </a:p>
      </dgm:t>
    </dgm:pt>
    <dgm:pt modelId="{4794D391-EA53-41DC-A4A2-0260CC4E48DF}" type="pres">
      <dgm:prSet presAssocID="{282CFD66-3F88-4093-BDED-815AF5C9A9C9}" presName="hierRoot1" presStyleCnt="0">
        <dgm:presLayoutVars>
          <dgm:hierBranch val="init"/>
        </dgm:presLayoutVars>
      </dgm:prSet>
      <dgm:spPr/>
    </dgm:pt>
    <dgm:pt modelId="{6B1BA185-6254-4857-B27B-E7A100C6D7DD}" type="pres">
      <dgm:prSet presAssocID="{282CFD66-3F88-4093-BDED-815AF5C9A9C9}" presName="rootComposite1" presStyleCnt="0"/>
      <dgm:spPr/>
    </dgm:pt>
    <dgm:pt modelId="{97256A7D-03E0-48AD-9F47-692EB7E0DB37}" type="pres">
      <dgm:prSet presAssocID="{282CFD66-3F88-4093-BDED-815AF5C9A9C9}" presName="rootText1" presStyleLbl="node0" presStyleIdx="0" presStyleCnt="1">
        <dgm:presLayoutVars>
          <dgm:chPref val="3"/>
        </dgm:presLayoutVars>
      </dgm:prSet>
      <dgm:spPr/>
      <dgm:t>
        <a:bodyPr/>
        <a:lstStyle/>
        <a:p>
          <a:endParaRPr lang="en-US"/>
        </a:p>
      </dgm:t>
    </dgm:pt>
    <dgm:pt modelId="{478D90DD-9FAA-4F14-91F8-59B79ABB866E}" type="pres">
      <dgm:prSet presAssocID="{282CFD66-3F88-4093-BDED-815AF5C9A9C9}" presName="rootConnector1" presStyleLbl="node1" presStyleIdx="0" presStyleCnt="0"/>
      <dgm:spPr/>
      <dgm:t>
        <a:bodyPr/>
        <a:lstStyle/>
        <a:p>
          <a:endParaRPr lang="en-US"/>
        </a:p>
      </dgm:t>
    </dgm:pt>
    <dgm:pt modelId="{797BA422-E818-4073-ADA7-E9FADBCCCC44}" type="pres">
      <dgm:prSet presAssocID="{282CFD66-3F88-4093-BDED-815AF5C9A9C9}" presName="hierChild2" presStyleCnt="0"/>
      <dgm:spPr/>
    </dgm:pt>
    <dgm:pt modelId="{CC7A70FB-53DD-415D-821B-CDE45AD7B5A8}" type="pres">
      <dgm:prSet presAssocID="{1AE7B08C-2B44-40A2-8C15-5E82F1E2C280}" presName="Name64" presStyleLbl="parChTrans1D2" presStyleIdx="0" presStyleCnt="3"/>
      <dgm:spPr/>
      <dgm:t>
        <a:bodyPr/>
        <a:lstStyle/>
        <a:p>
          <a:endParaRPr lang="en-US"/>
        </a:p>
      </dgm:t>
    </dgm:pt>
    <dgm:pt modelId="{A6E075FE-202E-4430-82ED-FC60BF66097F}" type="pres">
      <dgm:prSet presAssocID="{85E10C8F-A52E-4407-B886-666871FDA1E3}" presName="hierRoot2" presStyleCnt="0">
        <dgm:presLayoutVars>
          <dgm:hierBranch val="init"/>
        </dgm:presLayoutVars>
      </dgm:prSet>
      <dgm:spPr/>
    </dgm:pt>
    <dgm:pt modelId="{966C8B96-8807-4D0C-9E91-D29BF1A51C9C}" type="pres">
      <dgm:prSet presAssocID="{85E10C8F-A52E-4407-B886-666871FDA1E3}" presName="rootComposite" presStyleCnt="0"/>
      <dgm:spPr/>
    </dgm:pt>
    <dgm:pt modelId="{883C6410-AE4D-4B09-8C1F-609DDA82ECCA}" type="pres">
      <dgm:prSet presAssocID="{85E10C8F-A52E-4407-B886-666871FDA1E3}" presName="rootText" presStyleLbl="node2" presStyleIdx="0" presStyleCnt="3">
        <dgm:presLayoutVars>
          <dgm:chPref val="3"/>
        </dgm:presLayoutVars>
      </dgm:prSet>
      <dgm:spPr/>
      <dgm:t>
        <a:bodyPr/>
        <a:lstStyle/>
        <a:p>
          <a:endParaRPr lang="en-US"/>
        </a:p>
      </dgm:t>
    </dgm:pt>
    <dgm:pt modelId="{D8A7DFF0-4CBF-448C-8F41-99940A5E8292}" type="pres">
      <dgm:prSet presAssocID="{85E10C8F-A52E-4407-B886-666871FDA1E3}" presName="rootConnector" presStyleLbl="node2" presStyleIdx="0" presStyleCnt="3"/>
      <dgm:spPr/>
      <dgm:t>
        <a:bodyPr/>
        <a:lstStyle/>
        <a:p>
          <a:endParaRPr lang="en-US"/>
        </a:p>
      </dgm:t>
    </dgm:pt>
    <dgm:pt modelId="{EBBC166B-F824-4124-AEEA-2613F61774DD}" type="pres">
      <dgm:prSet presAssocID="{85E10C8F-A52E-4407-B886-666871FDA1E3}" presName="hierChild4" presStyleCnt="0"/>
      <dgm:spPr/>
    </dgm:pt>
    <dgm:pt modelId="{36DD70BB-3E08-4F77-90D2-366B68E85EE0}" type="pres">
      <dgm:prSet presAssocID="{85E10C8F-A52E-4407-B886-666871FDA1E3}" presName="hierChild5" presStyleCnt="0"/>
      <dgm:spPr/>
    </dgm:pt>
    <dgm:pt modelId="{B8179220-E709-4840-9730-6DEEE782DAE3}" type="pres">
      <dgm:prSet presAssocID="{D7665A95-D3CF-433B-A7AC-C98BDF8C4441}" presName="Name64" presStyleLbl="parChTrans1D2" presStyleIdx="1" presStyleCnt="3"/>
      <dgm:spPr/>
      <dgm:t>
        <a:bodyPr/>
        <a:lstStyle/>
        <a:p>
          <a:endParaRPr lang="en-US"/>
        </a:p>
      </dgm:t>
    </dgm:pt>
    <dgm:pt modelId="{0C1FD77D-867E-4CAF-8177-B9A11AADE572}" type="pres">
      <dgm:prSet presAssocID="{9F632B8C-7800-47A3-985C-F245485B4823}" presName="hierRoot2" presStyleCnt="0">
        <dgm:presLayoutVars>
          <dgm:hierBranch val="init"/>
        </dgm:presLayoutVars>
      </dgm:prSet>
      <dgm:spPr/>
    </dgm:pt>
    <dgm:pt modelId="{2B0A2F5A-E5F4-420A-9B8C-B25915627D8C}" type="pres">
      <dgm:prSet presAssocID="{9F632B8C-7800-47A3-985C-F245485B4823}" presName="rootComposite" presStyleCnt="0"/>
      <dgm:spPr/>
    </dgm:pt>
    <dgm:pt modelId="{2390FBC8-53C9-4B6A-8853-3D03C17FAF6F}" type="pres">
      <dgm:prSet presAssocID="{9F632B8C-7800-47A3-985C-F245485B4823}" presName="rootText" presStyleLbl="node2" presStyleIdx="1" presStyleCnt="3">
        <dgm:presLayoutVars>
          <dgm:chPref val="3"/>
        </dgm:presLayoutVars>
      </dgm:prSet>
      <dgm:spPr/>
      <dgm:t>
        <a:bodyPr/>
        <a:lstStyle/>
        <a:p>
          <a:endParaRPr lang="en-US"/>
        </a:p>
      </dgm:t>
    </dgm:pt>
    <dgm:pt modelId="{A23C6D5F-735C-48FC-83D0-D78C11D5A659}" type="pres">
      <dgm:prSet presAssocID="{9F632B8C-7800-47A3-985C-F245485B4823}" presName="rootConnector" presStyleLbl="node2" presStyleIdx="1" presStyleCnt="3"/>
      <dgm:spPr/>
      <dgm:t>
        <a:bodyPr/>
        <a:lstStyle/>
        <a:p>
          <a:endParaRPr lang="en-US"/>
        </a:p>
      </dgm:t>
    </dgm:pt>
    <dgm:pt modelId="{CC08F94E-9417-4DE7-BA82-295811541F85}" type="pres">
      <dgm:prSet presAssocID="{9F632B8C-7800-47A3-985C-F245485B4823}" presName="hierChild4" presStyleCnt="0"/>
      <dgm:spPr/>
    </dgm:pt>
    <dgm:pt modelId="{A025FDBC-8BA6-4103-817F-336914C6477E}" type="pres">
      <dgm:prSet presAssocID="{9F632B8C-7800-47A3-985C-F245485B4823}" presName="hierChild5" presStyleCnt="0"/>
      <dgm:spPr/>
    </dgm:pt>
    <dgm:pt modelId="{C8A02692-210C-4A52-97E4-92754AADD5CD}" type="pres">
      <dgm:prSet presAssocID="{27754F77-1973-45EE-A363-A8BA1B23DF31}" presName="Name64" presStyleLbl="parChTrans1D2" presStyleIdx="2" presStyleCnt="3"/>
      <dgm:spPr/>
      <dgm:t>
        <a:bodyPr/>
        <a:lstStyle/>
        <a:p>
          <a:endParaRPr lang="en-US"/>
        </a:p>
      </dgm:t>
    </dgm:pt>
    <dgm:pt modelId="{E107D1BE-A29E-4586-9E5D-CFE640A4C935}" type="pres">
      <dgm:prSet presAssocID="{210A1D6F-5314-4359-AD79-EB60BD420962}" presName="hierRoot2" presStyleCnt="0">
        <dgm:presLayoutVars>
          <dgm:hierBranch val="init"/>
        </dgm:presLayoutVars>
      </dgm:prSet>
      <dgm:spPr/>
    </dgm:pt>
    <dgm:pt modelId="{3053D4BC-DD14-4A63-B363-8C2BBC37ACB2}" type="pres">
      <dgm:prSet presAssocID="{210A1D6F-5314-4359-AD79-EB60BD420962}" presName="rootComposite" presStyleCnt="0"/>
      <dgm:spPr/>
    </dgm:pt>
    <dgm:pt modelId="{43475699-27DB-4A59-9060-5A1E0461F5FD}" type="pres">
      <dgm:prSet presAssocID="{210A1D6F-5314-4359-AD79-EB60BD420962}" presName="rootText" presStyleLbl="node2" presStyleIdx="2" presStyleCnt="3">
        <dgm:presLayoutVars>
          <dgm:chPref val="3"/>
        </dgm:presLayoutVars>
      </dgm:prSet>
      <dgm:spPr/>
      <dgm:t>
        <a:bodyPr/>
        <a:lstStyle/>
        <a:p>
          <a:endParaRPr lang="en-US"/>
        </a:p>
      </dgm:t>
    </dgm:pt>
    <dgm:pt modelId="{2A99A029-8497-4987-957C-E276BF2956FC}" type="pres">
      <dgm:prSet presAssocID="{210A1D6F-5314-4359-AD79-EB60BD420962}" presName="rootConnector" presStyleLbl="node2" presStyleIdx="2" presStyleCnt="3"/>
      <dgm:spPr/>
      <dgm:t>
        <a:bodyPr/>
        <a:lstStyle/>
        <a:p>
          <a:endParaRPr lang="en-US"/>
        </a:p>
      </dgm:t>
    </dgm:pt>
    <dgm:pt modelId="{423A3DD7-CDBD-4916-B53A-AD23EC40969A}" type="pres">
      <dgm:prSet presAssocID="{210A1D6F-5314-4359-AD79-EB60BD420962}" presName="hierChild4" presStyleCnt="0"/>
      <dgm:spPr/>
    </dgm:pt>
    <dgm:pt modelId="{110B8789-CFD8-4E1B-A6D0-2C7BD955613B}" type="pres">
      <dgm:prSet presAssocID="{210A1D6F-5314-4359-AD79-EB60BD420962}" presName="hierChild5" presStyleCnt="0"/>
      <dgm:spPr/>
    </dgm:pt>
    <dgm:pt modelId="{72768F8D-0BDB-40DD-8EAA-3E2180ACBE2E}" type="pres">
      <dgm:prSet presAssocID="{282CFD66-3F88-4093-BDED-815AF5C9A9C9}" presName="hierChild3" presStyleCnt="0"/>
      <dgm:spPr/>
    </dgm:pt>
  </dgm:ptLst>
  <dgm:cxnLst>
    <dgm:cxn modelId="{669DDDE4-79A7-4DEA-9260-1A72D72DA2BE}" type="presOf" srcId="{210A1D6F-5314-4359-AD79-EB60BD420962}" destId="{2A99A029-8497-4987-957C-E276BF2956FC}" srcOrd="1" destOrd="0" presId="urn:microsoft.com/office/officeart/2009/3/layout/HorizontalOrganizationChart"/>
    <dgm:cxn modelId="{1C8F52B1-3F15-462A-B9C3-C2E9EA726262}" type="presOf" srcId="{9F632B8C-7800-47A3-985C-F245485B4823}" destId="{A23C6D5F-735C-48FC-83D0-D78C11D5A659}" srcOrd="1" destOrd="0" presId="urn:microsoft.com/office/officeart/2009/3/layout/HorizontalOrganizationChart"/>
    <dgm:cxn modelId="{ED0D78EB-0AFA-4E8F-9010-11DDE304778F}" srcId="{282CFD66-3F88-4093-BDED-815AF5C9A9C9}" destId="{9F632B8C-7800-47A3-985C-F245485B4823}" srcOrd="1" destOrd="0" parTransId="{D7665A95-D3CF-433B-A7AC-C98BDF8C4441}" sibTransId="{A6DF912D-6523-486C-874C-D8236091FC49}"/>
    <dgm:cxn modelId="{0B9A0EE1-3846-47A7-B734-3D39AC988722}" type="presOf" srcId="{27754F77-1973-45EE-A363-A8BA1B23DF31}" destId="{C8A02692-210C-4A52-97E4-92754AADD5CD}" srcOrd="0" destOrd="0" presId="urn:microsoft.com/office/officeart/2009/3/layout/HorizontalOrganizationChart"/>
    <dgm:cxn modelId="{06BE8463-2299-4EBD-8189-F83397B50F2A}" type="presOf" srcId="{1AE7B08C-2B44-40A2-8C15-5E82F1E2C280}" destId="{CC7A70FB-53DD-415D-821B-CDE45AD7B5A8}" srcOrd="0" destOrd="0" presId="urn:microsoft.com/office/officeart/2009/3/layout/HorizontalOrganizationChart"/>
    <dgm:cxn modelId="{8598B02D-F85F-46B7-9D54-B0B3CF7CDE7C}" type="presOf" srcId="{A0DE48A2-9B12-4A7F-804F-400CEFDEA238}" destId="{6957C950-B34E-4676-9682-7F3328DFFB65}" srcOrd="0" destOrd="0" presId="urn:microsoft.com/office/officeart/2009/3/layout/HorizontalOrganizationChart"/>
    <dgm:cxn modelId="{428E421E-A2F9-4707-8CA8-517E5927EFC6}" type="presOf" srcId="{85E10C8F-A52E-4407-B886-666871FDA1E3}" destId="{D8A7DFF0-4CBF-448C-8F41-99940A5E8292}" srcOrd="1" destOrd="0" presId="urn:microsoft.com/office/officeart/2009/3/layout/HorizontalOrganizationChart"/>
    <dgm:cxn modelId="{0C6255D0-F1DE-40ED-95A1-C8D8E6AD4806}" type="presOf" srcId="{282CFD66-3F88-4093-BDED-815AF5C9A9C9}" destId="{478D90DD-9FAA-4F14-91F8-59B79ABB866E}" srcOrd="1" destOrd="0" presId="urn:microsoft.com/office/officeart/2009/3/layout/HorizontalOrganizationChart"/>
    <dgm:cxn modelId="{59C320D9-DE8B-47DB-A762-7DFAABB28C5C}" type="presOf" srcId="{210A1D6F-5314-4359-AD79-EB60BD420962}" destId="{43475699-27DB-4A59-9060-5A1E0461F5FD}" srcOrd="0" destOrd="0" presId="urn:microsoft.com/office/officeart/2009/3/layout/HorizontalOrganizationChart"/>
    <dgm:cxn modelId="{46938C11-92C5-4A0D-9764-7E456559F7FE}" type="presOf" srcId="{282CFD66-3F88-4093-BDED-815AF5C9A9C9}" destId="{97256A7D-03E0-48AD-9F47-692EB7E0DB37}" srcOrd="0" destOrd="0" presId="urn:microsoft.com/office/officeart/2009/3/layout/HorizontalOrganizationChart"/>
    <dgm:cxn modelId="{4CA7494C-8E37-4BF0-BBB8-E7D8A7A42ED1}" srcId="{A0DE48A2-9B12-4A7F-804F-400CEFDEA238}" destId="{282CFD66-3F88-4093-BDED-815AF5C9A9C9}" srcOrd="0" destOrd="0" parTransId="{F05383AB-DEE7-4B88-BAD8-2ACF6C96D804}" sibTransId="{5625AD21-1220-4B0F-9749-E9E939A19BF2}"/>
    <dgm:cxn modelId="{849F8824-7026-47AD-944F-D3982A39BE7D}" srcId="{282CFD66-3F88-4093-BDED-815AF5C9A9C9}" destId="{85E10C8F-A52E-4407-B886-666871FDA1E3}" srcOrd="0" destOrd="0" parTransId="{1AE7B08C-2B44-40A2-8C15-5E82F1E2C280}" sibTransId="{64EE9935-96C0-459A-94D8-C3BBFE3B0EA7}"/>
    <dgm:cxn modelId="{B3E07673-0EF2-4F59-B788-6A0D4E1FB97F}" srcId="{282CFD66-3F88-4093-BDED-815AF5C9A9C9}" destId="{210A1D6F-5314-4359-AD79-EB60BD420962}" srcOrd="2" destOrd="0" parTransId="{27754F77-1973-45EE-A363-A8BA1B23DF31}" sibTransId="{B5005207-F331-45B7-80D5-582410C56B4E}"/>
    <dgm:cxn modelId="{2B849238-6F64-4F1E-BADD-33F4F8006192}" type="presOf" srcId="{85E10C8F-A52E-4407-B886-666871FDA1E3}" destId="{883C6410-AE4D-4B09-8C1F-609DDA82ECCA}" srcOrd="0" destOrd="0" presId="urn:microsoft.com/office/officeart/2009/3/layout/HorizontalOrganizationChart"/>
    <dgm:cxn modelId="{BD9470F6-C913-4704-A5F7-866473631A82}" type="presOf" srcId="{9F632B8C-7800-47A3-985C-F245485B4823}" destId="{2390FBC8-53C9-4B6A-8853-3D03C17FAF6F}" srcOrd="0" destOrd="0" presId="urn:microsoft.com/office/officeart/2009/3/layout/HorizontalOrganizationChart"/>
    <dgm:cxn modelId="{647F5E46-EA66-469E-8AF8-FDF7870E99ED}" type="presOf" srcId="{D7665A95-D3CF-433B-A7AC-C98BDF8C4441}" destId="{B8179220-E709-4840-9730-6DEEE782DAE3}" srcOrd="0" destOrd="0" presId="urn:microsoft.com/office/officeart/2009/3/layout/HorizontalOrganizationChart"/>
    <dgm:cxn modelId="{90F8043A-1E51-4464-900E-E372CA2B7A69}" type="presParOf" srcId="{6957C950-B34E-4676-9682-7F3328DFFB65}" destId="{4794D391-EA53-41DC-A4A2-0260CC4E48DF}" srcOrd="0" destOrd="0" presId="urn:microsoft.com/office/officeart/2009/3/layout/HorizontalOrganizationChart"/>
    <dgm:cxn modelId="{3FDF779F-A3D0-4C72-8C44-21F9326C089B}" type="presParOf" srcId="{4794D391-EA53-41DC-A4A2-0260CC4E48DF}" destId="{6B1BA185-6254-4857-B27B-E7A100C6D7DD}" srcOrd="0" destOrd="0" presId="urn:microsoft.com/office/officeart/2009/3/layout/HorizontalOrganizationChart"/>
    <dgm:cxn modelId="{CC8FBD49-4588-4D84-9967-511132CDA1DF}" type="presParOf" srcId="{6B1BA185-6254-4857-B27B-E7A100C6D7DD}" destId="{97256A7D-03E0-48AD-9F47-692EB7E0DB37}" srcOrd="0" destOrd="0" presId="urn:microsoft.com/office/officeart/2009/3/layout/HorizontalOrganizationChart"/>
    <dgm:cxn modelId="{19649675-2F55-462F-9DB5-D7A49DEB92F5}" type="presParOf" srcId="{6B1BA185-6254-4857-B27B-E7A100C6D7DD}" destId="{478D90DD-9FAA-4F14-91F8-59B79ABB866E}" srcOrd="1" destOrd="0" presId="urn:microsoft.com/office/officeart/2009/3/layout/HorizontalOrganizationChart"/>
    <dgm:cxn modelId="{CA7E8ED7-7863-4AA4-9079-387F72E83A6E}" type="presParOf" srcId="{4794D391-EA53-41DC-A4A2-0260CC4E48DF}" destId="{797BA422-E818-4073-ADA7-E9FADBCCCC44}" srcOrd="1" destOrd="0" presId="urn:microsoft.com/office/officeart/2009/3/layout/HorizontalOrganizationChart"/>
    <dgm:cxn modelId="{CC8946B9-DA83-494B-9373-337447F289CE}" type="presParOf" srcId="{797BA422-E818-4073-ADA7-E9FADBCCCC44}" destId="{CC7A70FB-53DD-415D-821B-CDE45AD7B5A8}" srcOrd="0" destOrd="0" presId="urn:microsoft.com/office/officeart/2009/3/layout/HorizontalOrganizationChart"/>
    <dgm:cxn modelId="{0E3BF19B-5AE7-4BB6-A3C6-E66D1E2B8696}" type="presParOf" srcId="{797BA422-E818-4073-ADA7-E9FADBCCCC44}" destId="{A6E075FE-202E-4430-82ED-FC60BF66097F}" srcOrd="1" destOrd="0" presId="urn:microsoft.com/office/officeart/2009/3/layout/HorizontalOrganizationChart"/>
    <dgm:cxn modelId="{66D47F19-639E-4715-9BC9-BDD772A307E2}" type="presParOf" srcId="{A6E075FE-202E-4430-82ED-FC60BF66097F}" destId="{966C8B96-8807-4D0C-9E91-D29BF1A51C9C}" srcOrd="0" destOrd="0" presId="urn:microsoft.com/office/officeart/2009/3/layout/HorizontalOrganizationChart"/>
    <dgm:cxn modelId="{CAA03ACE-9783-4F86-95B4-06F888E4804D}" type="presParOf" srcId="{966C8B96-8807-4D0C-9E91-D29BF1A51C9C}" destId="{883C6410-AE4D-4B09-8C1F-609DDA82ECCA}" srcOrd="0" destOrd="0" presId="urn:microsoft.com/office/officeart/2009/3/layout/HorizontalOrganizationChart"/>
    <dgm:cxn modelId="{B12F7372-00E5-44B9-9F61-17B3CE2EB3C8}" type="presParOf" srcId="{966C8B96-8807-4D0C-9E91-D29BF1A51C9C}" destId="{D8A7DFF0-4CBF-448C-8F41-99940A5E8292}" srcOrd="1" destOrd="0" presId="urn:microsoft.com/office/officeart/2009/3/layout/HorizontalOrganizationChart"/>
    <dgm:cxn modelId="{524024BF-59AF-4E7C-969D-11471900C669}" type="presParOf" srcId="{A6E075FE-202E-4430-82ED-FC60BF66097F}" destId="{EBBC166B-F824-4124-AEEA-2613F61774DD}" srcOrd="1" destOrd="0" presId="urn:microsoft.com/office/officeart/2009/3/layout/HorizontalOrganizationChart"/>
    <dgm:cxn modelId="{AA47FB96-1A9D-43BC-BC9A-39556368504B}" type="presParOf" srcId="{A6E075FE-202E-4430-82ED-FC60BF66097F}" destId="{36DD70BB-3E08-4F77-90D2-366B68E85EE0}" srcOrd="2" destOrd="0" presId="urn:microsoft.com/office/officeart/2009/3/layout/HorizontalOrganizationChart"/>
    <dgm:cxn modelId="{487255C6-4F80-48D0-8EB0-2AC1A4B91054}" type="presParOf" srcId="{797BA422-E818-4073-ADA7-E9FADBCCCC44}" destId="{B8179220-E709-4840-9730-6DEEE782DAE3}" srcOrd="2" destOrd="0" presId="urn:microsoft.com/office/officeart/2009/3/layout/HorizontalOrganizationChart"/>
    <dgm:cxn modelId="{0676FFB4-1168-42CF-901B-398F89DA492C}" type="presParOf" srcId="{797BA422-E818-4073-ADA7-E9FADBCCCC44}" destId="{0C1FD77D-867E-4CAF-8177-B9A11AADE572}" srcOrd="3" destOrd="0" presId="urn:microsoft.com/office/officeart/2009/3/layout/HorizontalOrganizationChart"/>
    <dgm:cxn modelId="{4169C869-4626-4247-B9F5-ED223BC7806F}" type="presParOf" srcId="{0C1FD77D-867E-4CAF-8177-B9A11AADE572}" destId="{2B0A2F5A-E5F4-420A-9B8C-B25915627D8C}" srcOrd="0" destOrd="0" presId="urn:microsoft.com/office/officeart/2009/3/layout/HorizontalOrganizationChart"/>
    <dgm:cxn modelId="{84E5FF0B-46BD-43B7-9062-CC8A1AED97EB}" type="presParOf" srcId="{2B0A2F5A-E5F4-420A-9B8C-B25915627D8C}" destId="{2390FBC8-53C9-4B6A-8853-3D03C17FAF6F}" srcOrd="0" destOrd="0" presId="urn:microsoft.com/office/officeart/2009/3/layout/HorizontalOrganizationChart"/>
    <dgm:cxn modelId="{97705868-3F2B-4B68-A2D1-5649416BDE79}" type="presParOf" srcId="{2B0A2F5A-E5F4-420A-9B8C-B25915627D8C}" destId="{A23C6D5F-735C-48FC-83D0-D78C11D5A659}" srcOrd="1" destOrd="0" presId="urn:microsoft.com/office/officeart/2009/3/layout/HorizontalOrganizationChart"/>
    <dgm:cxn modelId="{0EACBCBF-090F-4F15-8AA3-8A35C6B6DFF1}" type="presParOf" srcId="{0C1FD77D-867E-4CAF-8177-B9A11AADE572}" destId="{CC08F94E-9417-4DE7-BA82-295811541F85}" srcOrd="1" destOrd="0" presId="urn:microsoft.com/office/officeart/2009/3/layout/HorizontalOrganizationChart"/>
    <dgm:cxn modelId="{E85604B7-6581-47F6-8E9C-2E68C44DCAC5}" type="presParOf" srcId="{0C1FD77D-867E-4CAF-8177-B9A11AADE572}" destId="{A025FDBC-8BA6-4103-817F-336914C6477E}" srcOrd="2" destOrd="0" presId="urn:microsoft.com/office/officeart/2009/3/layout/HorizontalOrganizationChart"/>
    <dgm:cxn modelId="{963B7044-BDF9-4326-B1CA-E097F6C65AC0}" type="presParOf" srcId="{797BA422-E818-4073-ADA7-E9FADBCCCC44}" destId="{C8A02692-210C-4A52-97E4-92754AADD5CD}" srcOrd="4" destOrd="0" presId="urn:microsoft.com/office/officeart/2009/3/layout/HorizontalOrganizationChart"/>
    <dgm:cxn modelId="{95018B0C-5543-4DCE-8D52-A79AC6D98377}" type="presParOf" srcId="{797BA422-E818-4073-ADA7-E9FADBCCCC44}" destId="{E107D1BE-A29E-4586-9E5D-CFE640A4C935}" srcOrd="5" destOrd="0" presId="urn:microsoft.com/office/officeart/2009/3/layout/HorizontalOrganizationChart"/>
    <dgm:cxn modelId="{9E3CEECA-66AF-4CD1-B2D9-4DEE9916935E}" type="presParOf" srcId="{E107D1BE-A29E-4586-9E5D-CFE640A4C935}" destId="{3053D4BC-DD14-4A63-B363-8C2BBC37ACB2}" srcOrd="0" destOrd="0" presId="urn:microsoft.com/office/officeart/2009/3/layout/HorizontalOrganizationChart"/>
    <dgm:cxn modelId="{7089AE13-2F1E-41C2-A552-C0CB80013EFE}" type="presParOf" srcId="{3053D4BC-DD14-4A63-B363-8C2BBC37ACB2}" destId="{43475699-27DB-4A59-9060-5A1E0461F5FD}" srcOrd="0" destOrd="0" presId="urn:microsoft.com/office/officeart/2009/3/layout/HorizontalOrganizationChart"/>
    <dgm:cxn modelId="{2BDD6C30-DF20-4E46-8385-A07F6654CC80}" type="presParOf" srcId="{3053D4BC-DD14-4A63-B363-8C2BBC37ACB2}" destId="{2A99A029-8497-4987-957C-E276BF2956FC}" srcOrd="1" destOrd="0" presId="urn:microsoft.com/office/officeart/2009/3/layout/HorizontalOrganizationChart"/>
    <dgm:cxn modelId="{1EDB188E-3928-4DDF-9379-6105FEBE1028}" type="presParOf" srcId="{E107D1BE-A29E-4586-9E5D-CFE640A4C935}" destId="{423A3DD7-CDBD-4916-B53A-AD23EC40969A}" srcOrd="1" destOrd="0" presId="urn:microsoft.com/office/officeart/2009/3/layout/HorizontalOrganizationChart"/>
    <dgm:cxn modelId="{AB5F3F56-89F1-4CA8-8AC5-83832BAD56D0}" type="presParOf" srcId="{E107D1BE-A29E-4586-9E5D-CFE640A4C935}" destId="{110B8789-CFD8-4E1B-A6D0-2C7BD955613B}" srcOrd="2" destOrd="0" presId="urn:microsoft.com/office/officeart/2009/3/layout/HorizontalOrganizationChart"/>
    <dgm:cxn modelId="{B838268F-3D07-4EE6-AA2C-0877072210D6}" type="presParOf" srcId="{4794D391-EA53-41DC-A4A2-0260CC4E48DF}" destId="{72768F8D-0BDB-40DD-8EAA-3E2180ACBE2E}" srcOrd="2" destOrd="0" presId="urn:microsoft.com/office/officeart/2009/3/layout/HorizontalOrganizationChar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02692-210C-4A52-97E4-92754AADD5CD}">
      <dsp:nvSpPr>
        <dsp:cNvPr id="0" name=""/>
        <dsp:cNvSpPr/>
      </dsp:nvSpPr>
      <dsp:spPr>
        <a:xfrm>
          <a:off x="2034573" y="1031240"/>
          <a:ext cx="353627" cy="760299"/>
        </a:xfrm>
        <a:custGeom>
          <a:avLst/>
          <a:gdLst/>
          <a:ahLst/>
          <a:cxnLst/>
          <a:rect l="0" t="0" r="0" b="0"/>
          <a:pathLst>
            <a:path>
              <a:moveTo>
                <a:pt x="0" y="0"/>
              </a:moveTo>
              <a:lnTo>
                <a:pt x="176813" y="0"/>
              </a:lnTo>
              <a:lnTo>
                <a:pt x="176813" y="760299"/>
              </a:lnTo>
              <a:lnTo>
                <a:pt x="353627" y="760299"/>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8179220-E709-4840-9730-6DEEE782DAE3}">
      <dsp:nvSpPr>
        <dsp:cNvPr id="0" name=""/>
        <dsp:cNvSpPr/>
      </dsp:nvSpPr>
      <dsp:spPr>
        <a:xfrm>
          <a:off x="2034573" y="985520"/>
          <a:ext cx="353627" cy="91440"/>
        </a:xfrm>
        <a:custGeom>
          <a:avLst/>
          <a:gdLst/>
          <a:ahLst/>
          <a:cxnLst/>
          <a:rect l="0" t="0" r="0" b="0"/>
          <a:pathLst>
            <a:path>
              <a:moveTo>
                <a:pt x="0" y="45720"/>
              </a:moveTo>
              <a:lnTo>
                <a:pt x="353627" y="4572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C7A70FB-53DD-415D-821B-CDE45AD7B5A8}">
      <dsp:nvSpPr>
        <dsp:cNvPr id="0" name=""/>
        <dsp:cNvSpPr/>
      </dsp:nvSpPr>
      <dsp:spPr>
        <a:xfrm>
          <a:off x="2034573" y="270940"/>
          <a:ext cx="353627" cy="760299"/>
        </a:xfrm>
        <a:custGeom>
          <a:avLst/>
          <a:gdLst/>
          <a:ahLst/>
          <a:cxnLst/>
          <a:rect l="0" t="0" r="0" b="0"/>
          <a:pathLst>
            <a:path>
              <a:moveTo>
                <a:pt x="0" y="760299"/>
              </a:moveTo>
              <a:lnTo>
                <a:pt x="176813" y="760299"/>
              </a:lnTo>
              <a:lnTo>
                <a:pt x="176813" y="0"/>
              </a:lnTo>
              <a:lnTo>
                <a:pt x="353627" y="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256A7D-03E0-48AD-9F47-692EB7E0DB37}">
      <dsp:nvSpPr>
        <dsp:cNvPr id="0" name=""/>
        <dsp:cNvSpPr/>
      </dsp:nvSpPr>
      <dsp:spPr>
        <a:xfrm>
          <a:off x="266435" y="761598"/>
          <a:ext cx="1768138" cy="539282"/>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Arial" panose="020B0604020202020204" pitchFamily="34" charset="0"/>
              <a:ea typeface="+mn-ea"/>
              <a:cs typeface="Arial" panose="020B0604020202020204" pitchFamily="34" charset="0"/>
            </a:rPr>
            <a:t>Operational Performance</a:t>
          </a:r>
        </a:p>
      </dsp:txBody>
      <dsp:txXfrm>
        <a:off x="266435" y="761598"/>
        <a:ext cx="1768138" cy="539282"/>
      </dsp:txXfrm>
    </dsp:sp>
    <dsp:sp modelId="{883C6410-AE4D-4B09-8C1F-609DDA82ECCA}">
      <dsp:nvSpPr>
        <dsp:cNvPr id="0" name=""/>
        <dsp:cNvSpPr/>
      </dsp:nvSpPr>
      <dsp:spPr>
        <a:xfrm>
          <a:off x="2388201" y="1299"/>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0" kern="1200">
              <a:solidFill>
                <a:sysClr val="window" lastClr="FFFFFF"/>
              </a:solidFill>
              <a:latin typeface="Arial" panose="020B0604020202020204" pitchFamily="34" charset="0"/>
              <a:ea typeface="+mn-ea"/>
              <a:cs typeface="Arial" panose="020B0604020202020204" pitchFamily="34" charset="0"/>
            </a:rPr>
            <a:t>Cost Efficiency</a:t>
          </a:r>
        </a:p>
      </dsp:txBody>
      <dsp:txXfrm>
        <a:off x="2388201" y="1299"/>
        <a:ext cx="1768138" cy="539282"/>
      </dsp:txXfrm>
    </dsp:sp>
    <dsp:sp modelId="{2390FBC8-53C9-4B6A-8853-3D03C17FAF6F}">
      <dsp:nvSpPr>
        <dsp:cNvPr id="0" name=""/>
        <dsp:cNvSpPr/>
      </dsp:nvSpPr>
      <dsp:spPr>
        <a:xfrm>
          <a:off x="2388201" y="761598"/>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0" kern="1200">
              <a:solidFill>
                <a:sysClr val="window" lastClr="FFFFFF"/>
              </a:solidFill>
              <a:latin typeface="Arial" panose="020B0604020202020204" pitchFamily="34" charset="0"/>
              <a:ea typeface="+mn-ea"/>
              <a:cs typeface="Arial" panose="020B0604020202020204" pitchFamily="34" charset="0"/>
            </a:rPr>
            <a:t>Profitability</a:t>
          </a:r>
        </a:p>
      </dsp:txBody>
      <dsp:txXfrm>
        <a:off x="2388201" y="761598"/>
        <a:ext cx="1768138" cy="539282"/>
      </dsp:txXfrm>
    </dsp:sp>
    <dsp:sp modelId="{43475699-27DB-4A59-9060-5A1E0461F5FD}">
      <dsp:nvSpPr>
        <dsp:cNvPr id="0" name=""/>
        <dsp:cNvSpPr/>
      </dsp:nvSpPr>
      <dsp:spPr>
        <a:xfrm>
          <a:off x="2388201" y="1521898"/>
          <a:ext cx="1768138" cy="53928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solidFill>
                <a:sysClr val="window" lastClr="FFFFFF"/>
              </a:solidFill>
              <a:latin typeface="Arial" panose="020B0604020202020204" pitchFamily="34" charset="0"/>
              <a:ea typeface="+mn-ea"/>
              <a:cs typeface="Arial" panose="020B0604020202020204" pitchFamily="34" charset="0"/>
            </a:rPr>
            <a:t>Comparative Analysis</a:t>
          </a:r>
        </a:p>
      </dsp:txBody>
      <dsp:txXfrm>
        <a:off x="2388201" y="1521898"/>
        <a:ext cx="1768138" cy="539282"/>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A349-504F-481B-BDFC-ED320CE5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75</Pages>
  <Words>13580</Words>
  <Characters>77412</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RAKIB</dc:creator>
  <cp:keywords/>
  <dc:description/>
  <cp:lastModifiedBy>RAKIB</cp:lastModifiedBy>
  <cp:revision>12</cp:revision>
  <cp:lastPrinted>2026-07-28T07:11:00Z</cp:lastPrinted>
  <dcterms:created xsi:type="dcterms:W3CDTF">2026-07-28T02:56:00Z</dcterms:created>
  <dcterms:modified xsi:type="dcterms:W3CDTF">2026-07-28T07:13:00Z</dcterms:modified>
</cp:coreProperties>
</file>