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40B6E" w14:textId="5B1DB6FB" w:rsidR="0009291E" w:rsidRPr="00721A14" w:rsidRDefault="00DF5F1B" w:rsidP="00CA1591">
      <w:pPr>
        <w:jc w:val="center"/>
        <w:rPr>
          <w:b/>
          <w:bCs/>
          <w:sz w:val="44"/>
          <w:szCs w:val="44"/>
        </w:rPr>
      </w:pPr>
      <w:r w:rsidRPr="00721A14">
        <w:rPr>
          <w:b/>
          <w:bCs/>
          <w:sz w:val="44"/>
          <w:szCs w:val="44"/>
        </w:rPr>
        <w:t>Role of Trade Promotions in Enhancing Sales at PRAN Foods Ltd.: An Analysis</w:t>
      </w:r>
      <w:r w:rsidR="0009291E" w:rsidRPr="00721A14">
        <w:rPr>
          <w:b/>
          <w:bCs/>
          <w:sz w:val="44"/>
          <w:szCs w:val="44"/>
        </w:rPr>
        <w:t xml:space="preserve"> </w:t>
      </w:r>
    </w:p>
    <w:p w14:paraId="38074FEE" w14:textId="77777777" w:rsidR="0060020F" w:rsidRDefault="0060020F"/>
    <w:p w14:paraId="0B92368E" w14:textId="2D6C80F6" w:rsidR="0060020F" w:rsidRDefault="0060020F" w:rsidP="00C457EC">
      <w:pPr>
        <w:jc w:val="center"/>
      </w:pPr>
    </w:p>
    <w:p w14:paraId="51C22137" w14:textId="77777777" w:rsidR="001C19BD" w:rsidRDefault="001C19BD" w:rsidP="00C457EC">
      <w:pPr>
        <w:jc w:val="center"/>
      </w:pPr>
    </w:p>
    <w:p w14:paraId="34734032" w14:textId="77777777" w:rsidR="001C19BD" w:rsidRDefault="001C19BD" w:rsidP="00C457EC">
      <w:pPr>
        <w:jc w:val="center"/>
      </w:pPr>
    </w:p>
    <w:p w14:paraId="7C04871C" w14:textId="77777777" w:rsidR="001C19BD" w:rsidRDefault="001C19BD" w:rsidP="00C457EC">
      <w:pPr>
        <w:jc w:val="center"/>
      </w:pPr>
    </w:p>
    <w:p w14:paraId="6B8F99C2" w14:textId="77777777" w:rsidR="001C19BD" w:rsidRDefault="001C19BD" w:rsidP="00C457EC">
      <w:pPr>
        <w:jc w:val="center"/>
      </w:pPr>
    </w:p>
    <w:p w14:paraId="54DE4668" w14:textId="77777777" w:rsidR="001C19BD" w:rsidRDefault="001C19BD" w:rsidP="00C457EC">
      <w:pPr>
        <w:jc w:val="center"/>
      </w:pPr>
    </w:p>
    <w:p w14:paraId="22C9F293" w14:textId="77777777" w:rsidR="001C19BD" w:rsidRDefault="001C19BD" w:rsidP="00C457EC">
      <w:pPr>
        <w:jc w:val="center"/>
      </w:pPr>
    </w:p>
    <w:p w14:paraId="65DA48AE" w14:textId="77777777" w:rsidR="001A1E2C" w:rsidRDefault="001A1E2C" w:rsidP="00C457EC">
      <w:pPr>
        <w:jc w:val="center"/>
      </w:pPr>
    </w:p>
    <w:p w14:paraId="17897E49" w14:textId="77777777" w:rsidR="001A1E2C" w:rsidRDefault="001A1E2C" w:rsidP="00C457EC">
      <w:pPr>
        <w:jc w:val="center"/>
      </w:pPr>
    </w:p>
    <w:p w14:paraId="746B1F02" w14:textId="77777777" w:rsidR="001A1E2C" w:rsidRDefault="001A1E2C" w:rsidP="00C457EC">
      <w:pPr>
        <w:jc w:val="center"/>
      </w:pPr>
    </w:p>
    <w:p w14:paraId="172B5B20" w14:textId="77777777" w:rsidR="00770086" w:rsidRDefault="00770086" w:rsidP="00C457EC">
      <w:pPr>
        <w:jc w:val="center"/>
      </w:pPr>
    </w:p>
    <w:p w14:paraId="038B5A68" w14:textId="77777777" w:rsidR="001A1E2C" w:rsidRDefault="001A1E2C" w:rsidP="00C457EC">
      <w:pPr>
        <w:jc w:val="center"/>
      </w:pPr>
    </w:p>
    <w:p w14:paraId="7756C16A" w14:textId="77777777" w:rsidR="001A1E2C" w:rsidRDefault="001A1E2C" w:rsidP="00C457EC">
      <w:pPr>
        <w:jc w:val="center"/>
      </w:pPr>
    </w:p>
    <w:p w14:paraId="78CA891B" w14:textId="77777777" w:rsidR="001A1E2C" w:rsidRDefault="001A1E2C" w:rsidP="00C457EC">
      <w:pPr>
        <w:jc w:val="center"/>
      </w:pPr>
    </w:p>
    <w:p w14:paraId="0B7965B4" w14:textId="77777777" w:rsidR="001A1E2C" w:rsidRDefault="001A1E2C" w:rsidP="00C457EC">
      <w:pPr>
        <w:jc w:val="center"/>
      </w:pPr>
    </w:p>
    <w:p w14:paraId="171980F6" w14:textId="77777777" w:rsidR="001C19BD" w:rsidRDefault="001C19BD" w:rsidP="00C457EC">
      <w:pPr>
        <w:jc w:val="center"/>
      </w:pPr>
    </w:p>
    <w:p w14:paraId="501F289A" w14:textId="77777777" w:rsidR="001C19BD" w:rsidRDefault="001C19BD" w:rsidP="00C457EC">
      <w:pPr>
        <w:jc w:val="center"/>
      </w:pPr>
    </w:p>
    <w:p w14:paraId="0FE854BA" w14:textId="77777777" w:rsidR="001C19BD" w:rsidRDefault="001C19BD" w:rsidP="00C457EC">
      <w:pPr>
        <w:jc w:val="center"/>
      </w:pPr>
    </w:p>
    <w:p w14:paraId="3E6B4654" w14:textId="77777777" w:rsidR="001A1E2C" w:rsidRPr="00770086" w:rsidRDefault="001A1E2C" w:rsidP="001A1E2C">
      <w:pPr>
        <w:jc w:val="center"/>
        <w:rPr>
          <w:b/>
          <w:bCs/>
          <w:color w:val="000000" w:themeColor="text1"/>
          <w:sz w:val="36"/>
          <w:szCs w:val="36"/>
        </w:rPr>
      </w:pPr>
      <w:proofErr w:type="spellStart"/>
      <w:r w:rsidRPr="00770086">
        <w:rPr>
          <w:b/>
          <w:bCs/>
          <w:color w:val="000000" w:themeColor="text1"/>
          <w:sz w:val="36"/>
          <w:szCs w:val="36"/>
        </w:rPr>
        <w:t>Md.Farhad</w:t>
      </w:r>
      <w:proofErr w:type="spellEnd"/>
      <w:r w:rsidRPr="00770086">
        <w:rPr>
          <w:b/>
          <w:bCs/>
          <w:color w:val="000000" w:themeColor="text1"/>
          <w:sz w:val="36"/>
          <w:szCs w:val="36"/>
        </w:rPr>
        <w:t xml:space="preserve"> bin Nahid</w:t>
      </w:r>
    </w:p>
    <w:p w14:paraId="2D9EBDF2" w14:textId="77777777" w:rsidR="001C19BD" w:rsidRDefault="001C19BD" w:rsidP="00C457EC">
      <w:pPr>
        <w:jc w:val="center"/>
      </w:pPr>
    </w:p>
    <w:p w14:paraId="25F4CABE" w14:textId="77777777" w:rsidR="001A1E2C" w:rsidRDefault="001A1E2C" w:rsidP="00C457EC">
      <w:pPr>
        <w:jc w:val="center"/>
      </w:pPr>
    </w:p>
    <w:p w14:paraId="374B9CB0" w14:textId="77777777" w:rsidR="001A1E2C" w:rsidRDefault="001A1E2C" w:rsidP="00C457EC">
      <w:pPr>
        <w:jc w:val="center"/>
      </w:pPr>
    </w:p>
    <w:p w14:paraId="68E03231" w14:textId="77777777" w:rsidR="001A1E2C" w:rsidRDefault="001A1E2C" w:rsidP="00C457EC">
      <w:pPr>
        <w:jc w:val="center"/>
      </w:pPr>
    </w:p>
    <w:p w14:paraId="1D3962AA" w14:textId="77777777" w:rsidR="001A1E2C" w:rsidRDefault="001A1E2C" w:rsidP="00C457EC">
      <w:pPr>
        <w:jc w:val="center"/>
      </w:pPr>
    </w:p>
    <w:p w14:paraId="123D8120" w14:textId="77777777" w:rsidR="001A1E2C" w:rsidRDefault="001A1E2C" w:rsidP="00C457EC">
      <w:pPr>
        <w:jc w:val="center"/>
      </w:pPr>
    </w:p>
    <w:p w14:paraId="026B6785" w14:textId="77777777" w:rsidR="001A1E2C" w:rsidRDefault="001A1E2C" w:rsidP="00C457EC">
      <w:pPr>
        <w:jc w:val="center"/>
      </w:pPr>
    </w:p>
    <w:p w14:paraId="5639B137" w14:textId="77777777" w:rsidR="001A1E2C" w:rsidRDefault="001A1E2C" w:rsidP="00C457EC">
      <w:pPr>
        <w:jc w:val="center"/>
      </w:pPr>
    </w:p>
    <w:p w14:paraId="6F43C66C" w14:textId="77777777" w:rsidR="001A1E2C" w:rsidRDefault="001A1E2C" w:rsidP="00C457EC">
      <w:pPr>
        <w:jc w:val="center"/>
      </w:pPr>
    </w:p>
    <w:p w14:paraId="5680A1AA" w14:textId="77777777" w:rsidR="001A1E2C" w:rsidRDefault="001A1E2C" w:rsidP="00C457EC">
      <w:pPr>
        <w:jc w:val="center"/>
      </w:pPr>
    </w:p>
    <w:p w14:paraId="2B65366D" w14:textId="77777777" w:rsidR="001A1E2C" w:rsidRDefault="001A1E2C" w:rsidP="00C457EC">
      <w:pPr>
        <w:jc w:val="center"/>
      </w:pPr>
    </w:p>
    <w:p w14:paraId="2BAAF76E" w14:textId="77777777" w:rsidR="00770086" w:rsidRDefault="00770086" w:rsidP="00C457EC">
      <w:pPr>
        <w:jc w:val="center"/>
      </w:pPr>
    </w:p>
    <w:p w14:paraId="4CE22721" w14:textId="77777777" w:rsidR="001C19BD" w:rsidRDefault="001C19BD" w:rsidP="00C457EC">
      <w:pPr>
        <w:jc w:val="center"/>
      </w:pPr>
    </w:p>
    <w:p w14:paraId="02D32CAC" w14:textId="77777777" w:rsidR="001C19BD" w:rsidRDefault="001C19BD" w:rsidP="00C457EC">
      <w:pPr>
        <w:jc w:val="center"/>
      </w:pPr>
    </w:p>
    <w:p w14:paraId="234E1A51" w14:textId="77777777" w:rsidR="001C19BD" w:rsidRDefault="001C19BD" w:rsidP="00C457EC">
      <w:pPr>
        <w:jc w:val="center"/>
      </w:pPr>
    </w:p>
    <w:p w14:paraId="6D9CB3A2" w14:textId="77777777" w:rsidR="001C19BD" w:rsidRDefault="001C19BD" w:rsidP="00C457EC">
      <w:pPr>
        <w:jc w:val="center"/>
      </w:pPr>
    </w:p>
    <w:p w14:paraId="034397F1" w14:textId="77777777" w:rsidR="0060020F" w:rsidRDefault="0060020F"/>
    <w:p w14:paraId="741A3938" w14:textId="77777777" w:rsidR="00C457EC" w:rsidRPr="001A5A17" w:rsidRDefault="00C457EC" w:rsidP="00C457EC">
      <w:pPr>
        <w:spacing w:line="276" w:lineRule="auto"/>
        <w:jc w:val="center"/>
        <w:rPr>
          <w:b/>
          <w:bCs/>
          <w:iCs/>
          <w:sz w:val="32"/>
          <w:szCs w:val="32"/>
        </w:rPr>
      </w:pPr>
      <w:r w:rsidRPr="00D23718">
        <w:rPr>
          <w:iCs/>
          <w:sz w:val="32"/>
          <w:szCs w:val="32"/>
        </w:rPr>
        <w:t xml:space="preserve">The Report is </w:t>
      </w:r>
      <w:r w:rsidRPr="00303AD8">
        <w:rPr>
          <w:iCs/>
          <w:sz w:val="32"/>
          <w:szCs w:val="32"/>
        </w:rPr>
        <w:t>submitted to the School of Business and Economics, United International University as a partial requirement for the degree fulfillment of Bachelor of Business Administration</w:t>
      </w:r>
    </w:p>
    <w:p w14:paraId="2D121713" w14:textId="77777777" w:rsidR="00C457EC" w:rsidRPr="001A5A17" w:rsidRDefault="00C457EC" w:rsidP="00C457EC">
      <w:pPr>
        <w:tabs>
          <w:tab w:val="left" w:pos="828"/>
        </w:tabs>
        <w:jc w:val="center"/>
        <w:rPr>
          <w:b/>
          <w:bCs/>
          <w:color w:val="7F7F7F" w:themeColor="text1" w:themeTint="80"/>
          <w:sz w:val="40"/>
          <w:szCs w:val="40"/>
        </w:rPr>
      </w:pPr>
    </w:p>
    <w:p w14:paraId="5328AE6C" w14:textId="2F075DCE" w:rsidR="0060020F" w:rsidRDefault="0060020F"/>
    <w:p w14:paraId="5AB85614" w14:textId="502D8A5E" w:rsidR="0060020F" w:rsidRDefault="0060020F" w:rsidP="00C457EC">
      <w:pPr>
        <w:jc w:val="both"/>
      </w:pPr>
    </w:p>
    <w:p w14:paraId="5993F4BA" w14:textId="77777777" w:rsidR="001C19BD" w:rsidRDefault="001C19BD" w:rsidP="00C457EC">
      <w:pPr>
        <w:jc w:val="both"/>
      </w:pPr>
    </w:p>
    <w:p w14:paraId="23BA33A4" w14:textId="77777777" w:rsidR="001C19BD" w:rsidRDefault="001C19BD" w:rsidP="00C457EC">
      <w:pPr>
        <w:jc w:val="both"/>
      </w:pPr>
    </w:p>
    <w:p w14:paraId="179164DD" w14:textId="2FA452DA" w:rsidR="00721A14" w:rsidRPr="00C457EC" w:rsidRDefault="00EB0427" w:rsidP="00C457EC">
      <w:pPr>
        <w:jc w:val="center"/>
      </w:pPr>
      <w:r>
        <w:fldChar w:fldCharType="begin"/>
      </w:r>
      <w:r>
        <w:instrText xml:space="preserve"> INCLUDEPICTURE "https://sustainability.uiu.ac.bd/wp-content/uploads/2021/10/UIU-Logo_Final-1-1024x351.png" \* MERGEFORMATINET </w:instrText>
      </w:r>
      <w:r>
        <w:fldChar w:fldCharType="separate"/>
      </w:r>
      <w:r>
        <w:fldChar w:fldCharType="end"/>
      </w:r>
      <w:r w:rsidR="00721A14" w:rsidRPr="00721A14">
        <w:rPr>
          <w:b/>
          <w:bCs/>
          <w:sz w:val="36"/>
          <w:szCs w:val="36"/>
        </w:rPr>
        <w:t>Role of Trade Promotions in Enhancing Sales at PRAN Foods Ltd.: An Analysis</w:t>
      </w:r>
    </w:p>
    <w:p w14:paraId="10D05A67" w14:textId="77777777" w:rsidR="00721A14" w:rsidRDefault="00721A14" w:rsidP="00721A14">
      <w:pPr>
        <w:jc w:val="center"/>
        <w:rPr>
          <w:b/>
          <w:bCs/>
          <w:color w:val="000000" w:themeColor="text1"/>
          <w:sz w:val="36"/>
          <w:szCs w:val="36"/>
          <w:u w:val="single"/>
        </w:rPr>
      </w:pPr>
    </w:p>
    <w:p w14:paraId="5E25A198" w14:textId="77777777" w:rsidR="00721A14" w:rsidRDefault="00721A14" w:rsidP="00721A14">
      <w:pPr>
        <w:jc w:val="center"/>
        <w:rPr>
          <w:b/>
          <w:bCs/>
          <w:color w:val="000000" w:themeColor="text1"/>
          <w:sz w:val="36"/>
          <w:szCs w:val="36"/>
          <w:u w:val="single"/>
        </w:rPr>
      </w:pPr>
    </w:p>
    <w:p w14:paraId="18623CAB" w14:textId="147BBC52" w:rsidR="00721A14" w:rsidRDefault="001C19BD" w:rsidP="00721A14">
      <w:pPr>
        <w:jc w:val="center"/>
        <w:rPr>
          <w:b/>
          <w:bCs/>
          <w:color w:val="000000" w:themeColor="text1"/>
          <w:sz w:val="36"/>
          <w:szCs w:val="36"/>
          <w:u w:val="single"/>
        </w:rPr>
      </w:pPr>
      <w:r>
        <w:fldChar w:fldCharType="begin"/>
      </w:r>
      <w:r>
        <w:instrText xml:space="preserve"> INCLUDEPICTURE "https://images.seeklogo.com/logo-png/25/1/pran-logo-png_seeklogo-258211.png" \* MERGEFORMATINET </w:instrText>
      </w:r>
      <w:r>
        <w:fldChar w:fldCharType="separate"/>
      </w:r>
      <w:r>
        <w:rPr>
          <w:noProof/>
        </w:rPr>
        <w:drawing>
          <wp:inline distT="0" distB="0" distL="0" distR="0" wp14:anchorId="69F44238" wp14:editId="2207EB04">
            <wp:extent cx="1785620" cy="1885012"/>
            <wp:effectExtent l="0" t="0" r="5080" b="0"/>
            <wp:docPr id="621442271" name="Picture 2" descr="Pran Logo PNG Vector (EP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n Logo PNG Vector (EPS) Free Downl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2028" cy="1891777"/>
                    </a:xfrm>
                    <a:prstGeom prst="rect">
                      <a:avLst/>
                    </a:prstGeom>
                    <a:noFill/>
                    <a:ln>
                      <a:noFill/>
                    </a:ln>
                  </pic:spPr>
                </pic:pic>
              </a:graphicData>
            </a:graphic>
          </wp:inline>
        </w:drawing>
      </w:r>
      <w:r>
        <w:fldChar w:fldCharType="end"/>
      </w:r>
    </w:p>
    <w:p w14:paraId="1A4D258C" w14:textId="77777777" w:rsidR="00721A14" w:rsidRDefault="00721A14" w:rsidP="00721A14">
      <w:pPr>
        <w:jc w:val="center"/>
        <w:rPr>
          <w:b/>
          <w:bCs/>
          <w:color w:val="000000" w:themeColor="text1"/>
          <w:sz w:val="36"/>
          <w:szCs w:val="36"/>
          <w:u w:val="single"/>
        </w:rPr>
      </w:pPr>
    </w:p>
    <w:p w14:paraId="77064EA6" w14:textId="4880E91C" w:rsidR="00721A14" w:rsidRDefault="00721A14" w:rsidP="00721A14">
      <w:pPr>
        <w:jc w:val="center"/>
        <w:rPr>
          <w:b/>
          <w:bCs/>
          <w:color w:val="000000" w:themeColor="text1"/>
          <w:sz w:val="36"/>
          <w:szCs w:val="36"/>
          <w:u w:val="single"/>
        </w:rPr>
      </w:pPr>
    </w:p>
    <w:p w14:paraId="3ED229F6" w14:textId="77777777" w:rsidR="00721A14" w:rsidRDefault="00721A14" w:rsidP="001C19BD">
      <w:pPr>
        <w:jc w:val="center"/>
        <w:rPr>
          <w:b/>
          <w:bCs/>
          <w:color w:val="000000" w:themeColor="text1"/>
          <w:sz w:val="36"/>
          <w:szCs w:val="36"/>
        </w:rPr>
      </w:pPr>
      <w:r w:rsidRPr="00F878A9">
        <w:rPr>
          <w:b/>
          <w:bCs/>
          <w:sz w:val="36"/>
          <w:szCs w:val="36"/>
          <w:u w:val="single"/>
        </w:rPr>
        <w:t>Submitted By</w:t>
      </w:r>
    </w:p>
    <w:p w14:paraId="1FA099F6" w14:textId="77777777" w:rsidR="00721A14" w:rsidRDefault="00721A14" w:rsidP="00721A14">
      <w:pPr>
        <w:jc w:val="center"/>
        <w:rPr>
          <w:b/>
          <w:bCs/>
          <w:color w:val="000000" w:themeColor="text1"/>
          <w:sz w:val="36"/>
          <w:szCs w:val="36"/>
        </w:rPr>
      </w:pPr>
      <w:proofErr w:type="spellStart"/>
      <w:r w:rsidRPr="00935731">
        <w:rPr>
          <w:b/>
          <w:bCs/>
          <w:color w:val="000000" w:themeColor="text1"/>
          <w:sz w:val="40"/>
          <w:szCs w:val="40"/>
        </w:rPr>
        <w:t>Md.Farhad</w:t>
      </w:r>
      <w:proofErr w:type="spellEnd"/>
      <w:r w:rsidRPr="00935731">
        <w:rPr>
          <w:b/>
          <w:bCs/>
          <w:color w:val="000000" w:themeColor="text1"/>
          <w:sz w:val="40"/>
          <w:szCs w:val="40"/>
        </w:rPr>
        <w:t xml:space="preserve"> bin Nahid</w:t>
      </w:r>
    </w:p>
    <w:p w14:paraId="6F3F32CE" w14:textId="77777777" w:rsidR="00721A14" w:rsidRPr="00721A14" w:rsidRDefault="00721A14" w:rsidP="00721A14">
      <w:pPr>
        <w:jc w:val="center"/>
        <w:rPr>
          <w:b/>
          <w:bCs/>
          <w:color w:val="000000" w:themeColor="text1"/>
          <w:sz w:val="36"/>
          <w:szCs w:val="36"/>
        </w:rPr>
      </w:pPr>
      <w:r w:rsidRPr="00935731">
        <w:rPr>
          <w:b/>
          <w:bCs/>
          <w:color w:val="000000" w:themeColor="text1"/>
          <w:sz w:val="40"/>
          <w:szCs w:val="40"/>
        </w:rPr>
        <w:t>Id: 111201201</w:t>
      </w:r>
    </w:p>
    <w:p w14:paraId="6160F0F5" w14:textId="77777777" w:rsidR="00721A14" w:rsidRDefault="00721A14" w:rsidP="00721A14">
      <w:pPr>
        <w:jc w:val="center"/>
        <w:rPr>
          <w:b/>
          <w:bCs/>
          <w:color w:val="000000" w:themeColor="text1"/>
          <w:sz w:val="36"/>
          <w:szCs w:val="36"/>
          <w:u w:val="single"/>
        </w:rPr>
      </w:pPr>
    </w:p>
    <w:p w14:paraId="72EB55D0" w14:textId="77777777" w:rsidR="00721A14" w:rsidRDefault="00721A14" w:rsidP="00721A14">
      <w:pPr>
        <w:jc w:val="center"/>
        <w:rPr>
          <w:b/>
          <w:bCs/>
          <w:color w:val="000000" w:themeColor="text1"/>
          <w:sz w:val="36"/>
          <w:szCs w:val="36"/>
          <w:u w:val="single"/>
        </w:rPr>
      </w:pPr>
    </w:p>
    <w:p w14:paraId="47174AA1" w14:textId="77777777" w:rsidR="00721A14" w:rsidRDefault="00721A14" w:rsidP="00721A14">
      <w:pPr>
        <w:jc w:val="center"/>
        <w:rPr>
          <w:b/>
          <w:bCs/>
          <w:color w:val="000000" w:themeColor="text1"/>
          <w:sz w:val="36"/>
          <w:szCs w:val="36"/>
          <w:u w:val="single"/>
        </w:rPr>
      </w:pPr>
    </w:p>
    <w:p w14:paraId="2B1410C5" w14:textId="77777777" w:rsidR="00721A14" w:rsidRDefault="00721A14" w:rsidP="00721A14">
      <w:pPr>
        <w:jc w:val="center"/>
        <w:rPr>
          <w:b/>
          <w:bCs/>
          <w:color w:val="000000" w:themeColor="text1"/>
          <w:sz w:val="36"/>
          <w:szCs w:val="36"/>
          <w:u w:val="single"/>
        </w:rPr>
      </w:pPr>
    </w:p>
    <w:p w14:paraId="549BEC6E" w14:textId="77777777" w:rsidR="00721A14" w:rsidRDefault="00721A14" w:rsidP="00721A14">
      <w:pPr>
        <w:jc w:val="center"/>
        <w:rPr>
          <w:b/>
          <w:bCs/>
          <w:color w:val="000000" w:themeColor="text1"/>
          <w:sz w:val="36"/>
          <w:szCs w:val="36"/>
          <w:u w:val="single"/>
        </w:rPr>
      </w:pPr>
    </w:p>
    <w:p w14:paraId="6EA3DC72" w14:textId="77777777" w:rsidR="00721A14" w:rsidRDefault="00721A14" w:rsidP="00721A14">
      <w:pPr>
        <w:jc w:val="center"/>
        <w:rPr>
          <w:b/>
          <w:bCs/>
          <w:color w:val="000000" w:themeColor="text1"/>
          <w:sz w:val="36"/>
          <w:szCs w:val="36"/>
          <w:u w:val="single"/>
        </w:rPr>
      </w:pPr>
    </w:p>
    <w:p w14:paraId="64C8C43C" w14:textId="77777777" w:rsidR="00721A14" w:rsidRDefault="00721A14" w:rsidP="00721A14">
      <w:pPr>
        <w:jc w:val="center"/>
        <w:rPr>
          <w:b/>
          <w:bCs/>
          <w:color w:val="000000" w:themeColor="text1"/>
          <w:sz w:val="36"/>
          <w:szCs w:val="36"/>
          <w:u w:val="single"/>
        </w:rPr>
      </w:pPr>
    </w:p>
    <w:p w14:paraId="4908FEB8" w14:textId="77777777" w:rsidR="00721A14" w:rsidRDefault="00721A14" w:rsidP="00721A14">
      <w:pPr>
        <w:jc w:val="center"/>
        <w:rPr>
          <w:b/>
          <w:bCs/>
          <w:color w:val="000000" w:themeColor="text1"/>
          <w:sz w:val="36"/>
          <w:szCs w:val="36"/>
          <w:u w:val="single"/>
        </w:rPr>
      </w:pPr>
    </w:p>
    <w:p w14:paraId="3FBAF34A" w14:textId="69BCF358" w:rsidR="002E35E4" w:rsidRDefault="00721A14" w:rsidP="00721A14">
      <w:pPr>
        <w:jc w:val="center"/>
        <w:rPr>
          <w:b/>
          <w:bCs/>
          <w:color w:val="000000" w:themeColor="text1"/>
          <w:sz w:val="36"/>
          <w:szCs w:val="36"/>
          <w:u w:val="single"/>
        </w:rPr>
      </w:pPr>
      <w:r>
        <w:rPr>
          <w:b/>
          <w:bCs/>
          <w:color w:val="000000" w:themeColor="text1"/>
          <w:sz w:val="36"/>
          <w:szCs w:val="36"/>
          <w:u w:val="single"/>
        </w:rPr>
        <w:t>Supervised by</w:t>
      </w:r>
    </w:p>
    <w:p w14:paraId="3CD8CC9D" w14:textId="77777777" w:rsidR="00711369" w:rsidRPr="00935731" w:rsidRDefault="00711369" w:rsidP="00721A14">
      <w:pPr>
        <w:jc w:val="center"/>
        <w:rPr>
          <w:b/>
          <w:bCs/>
          <w:color w:val="000000" w:themeColor="text1"/>
          <w:sz w:val="36"/>
          <w:szCs w:val="36"/>
        </w:rPr>
      </w:pPr>
      <w:r w:rsidRPr="00935731">
        <w:rPr>
          <w:b/>
          <w:bCs/>
          <w:color w:val="000000" w:themeColor="text1"/>
          <w:sz w:val="36"/>
          <w:szCs w:val="36"/>
        </w:rPr>
        <w:t>Dr. Kawsar Ahmmed</w:t>
      </w:r>
    </w:p>
    <w:p w14:paraId="642E6C50" w14:textId="77777777" w:rsidR="00711369" w:rsidRDefault="00711369" w:rsidP="00721A14">
      <w:pPr>
        <w:jc w:val="center"/>
        <w:rPr>
          <w:b/>
          <w:bCs/>
          <w:color w:val="000000" w:themeColor="text1"/>
          <w:sz w:val="36"/>
          <w:szCs w:val="36"/>
        </w:rPr>
      </w:pPr>
      <w:r w:rsidRPr="00935731">
        <w:rPr>
          <w:b/>
          <w:bCs/>
          <w:color w:val="000000" w:themeColor="text1"/>
          <w:sz w:val="36"/>
          <w:szCs w:val="36"/>
        </w:rPr>
        <w:t>Professor, SoBE &amp; Director</w:t>
      </w:r>
    </w:p>
    <w:p w14:paraId="03F9362A" w14:textId="77777777" w:rsidR="00721A14" w:rsidRDefault="00721A14" w:rsidP="00721A14">
      <w:pPr>
        <w:jc w:val="center"/>
        <w:rPr>
          <w:b/>
          <w:bCs/>
          <w:color w:val="000000" w:themeColor="text1"/>
          <w:sz w:val="36"/>
          <w:szCs w:val="36"/>
        </w:rPr>
      </w:pPr>
    </w:p>
    <w:p w14:paraId="697B0B44" w14:textId="77777777" w:rsidR="00721A14" w:rsidRDefault="00721A14" w:rsidP="00721A14">
      <w:pPr>
        <w:jc w:val="center"/>
        <w:rPr>
          <w:b/>
          <w:bCs/>
          <w:color w:val="000000" w:themeColor="text1"/>
          <w:sz w:val="36"/>
          <w:szCs w:val="36"/>
        </w:rPr>
      </w:pPr>
    </w:p>
    <w:p w14:paraId="15141DDD" w14:textId="77777777" w:rsidR="00721A14" w:rsidRDefault="00721A14" w:rsidP="00721A14">
      <w:pPr>
        <w:jc w:val="center"/>
        <w:rPr>
          <w:b/>
          <w:bCs/>
          <w:color w:val="000000" w:themeColor="text1"/>
          <w:sz w:val="36"/>
          <w:szCs w:val="36"/>
        </w:rPr>
      </w:pPr>
    </w:p>
    <w:p w14:paraId="490963A2" w14:textId="215EA794" w:rsidR="00965207" w:rsidRDefault="00721A14" w:rsidP="00721A14">
      <w:pPr>
        <w:tabs>
          <w:tab w:val="left" w:pos="3492"/>
        </w:tabs>
        <w:spacing w:after="302" w:line="261" w:lineRule="auto"/>
        <w:ind w:left="19" w:right="275" w:hanging="10"/>
        <w:jc w:val="center"/>
        <w:rPr>
          <w:b/>
          <w:bCs/>
          <w:sz w:val="40"/>
          <w:szCs w:val="40"/>
        </w:rPr>
      </w:pPr>
      <w:r w:rsidRPr="001C19BD">
        <w:rPr>
          <w:b/>
          <w:bCs/>
          <w:sz w:val="40"/>
          <w:szCs w:val="40"/>
        </w:rPr>
        <w:t>Date of Submission:</w:t>
      </w:r>
      <w:r w:rsidR="00901C9B">
        <w:rPr>
          <w:b/>
          <w:bCs/>
          <w:sz w:val="40"/>
          <w:szCs w:val="40"/>
        </w:rPr>
        <w:t xml:space="preserve"> </w:t>
      </w:r>
      <w:r w:rsidR="0084547E" w:rsidRPr="001C19BD">
        <w:rPr>
          <w:b/>
          <w:bCs/>
          <w:sz w:val="40"/>
          <w:szCs w:val="40"/>
        </w:rPr>
        <w:t>9 July 2025</w:t>
      </w:r>
    </w:p>
    <w:p w14:paraId="65F5DB4C" w14:textId="77777777" w:rsidR="001C19BD" w:rsidRPr="001C19BD" w:rsidRDefault="001C19BD" w:rsidP="00721A14">
      <w:pPr>
        <w:tabs>
          <w:tab w:val="left" w:pos="3492"/>
        </w:tabs>
        <w:spacing w:after="302" w:line="261" w:lineRule="auto"/>
        <w:ind w:left="19" w:right="275" w:hanging="10"/>
        <w:jc w:val="center"/>
        <w:rPr>
          <w:b/>
          <w:bCs/>
          <w:sz w:val="40"/>
          <w:szCs w:val="40"/>
        </w:rPr>
      </w:pPr>
    </w:p>
    <w:p w14:paraId="156AAD0E" w14:textId="3FCA52BE" w:rsidR="00F878A9" w:rsidRDefault="00F878A9" w:rsidP="002E35E4">
      <w:pPr>
        <w:tabs>
          <w:tab w:val="left" w:pos="3492"/>
        </w:tabs>
        <w:spacing w:after="302" w:line="261" w:lineRule="auto"/>
        <w:ind w:right="275"/>
        <w:rPr>
          <w:b/>
          <w:bCs/>
          <w:color w:val="000000" w:themeColor="text1"/>
          <w:sz w:val="36"/>
          <w:szCs w:val="36"/>
          <w:u w:val="single"/>
        </w:rPr>
      </w:pPr>
      <w:r w:rsidRPr="00F11D41">
        <w:rPr>
          <w:b/>
          <w:bCs/>
          <w:color w:val="000000" w:themeColor="text1"/>
          <w:sz w:val="36"/>
          <w:szCs w:val="36"/>
          <w:u w:val="single"/>
        </w:rPr>
        <w:t>Letter Of Transmittal</w:t>
      </w:r>
    </w:p>
    <w:p w14:paraId="44BEC2AA" w14:textId="3BDE85DE" w:rsidR="0084547E" w:rsidRPr="0084547E" w:rsidRDefault="0084547E" w:rsidP="002E35E4">
      <w:pPr>
        <w:tabs>
          <w:tab w:val="left" w:pos="3492"/>
        </w:tabs>
        <w:spacing w:after="302" w:line="261" w:lineRule="auto"/>
        <w:ind w:right="275"/>
        <w:rPr>
          <w:b/>
          <w:bCs/>
          <w:color w:val="000000" w:themeColor="text1"/>
        </w:rPr>
      </w:pPr>
      <w:r>
        <w:rPr>
          <w:b/>
          <w:bCs/>
          <w:color w:val="000000" w:themeColor="text1"/>
        </w:rPr>
        <w:t>9 July 2025</w:t>
      </w:r>
    </w:p>
    <w:p w14:paraId="0C38DD06" w14:textId="77777777" w:rsidR="002E35E4" w:rsidRPr="002E35E4" w:rsidRDefault="002E35E4" w:rsidP="002E35E4">
      <w:pPr>
        <w:spacing w:after="357" w:line="261" w:lineRule="auto"/>
        <w:ind w:right="275"/>
        <w:jc w:val="both"/>
        <w:rPr>
          <w:rFonts w:eastAsia="Calibri"/>
        </w:rPr>
      </w:pPr>
      <w:r w:rsidRPr="002E35E4">
        <w:rPr>
          <w:rFonts w:eastAsia="Calibri"/>
        </w:rPr>
        <w:t>Dr. kawsar Ahmed</w:t>
      </w:r>
    </w:p>
    <w:p w14:paraId="7C83E4E6" w14:textId="77777777" w:rsidR="002E35E4" w:rsidRPr="002E35E4" w:rsidRDefault="002E35E4" w:rsidP="002E35E4">
      <w:pPr>
        <w:spacing w:after="357" w:line="261" w:lineRule="auto"/>
        <w:ind w:right="275"/>
        <w:jc w:val="both"/>
        <w:rPr>
          <w:rFonts w:eastAsia="Calibri"/>
        </w:rPr>
      </w:pPr>
      <w:r w:rsidRPr="002E35E4">
        <w:rPr>
          <w:rFonts w:eastAsia="Calibri"/>
        </w:rPr>
        <w:t>Professor,</w:t>
      </w:r>
    </w:p>
    <w:p w14:paraId="6AF154D2" w14:textId="77777777" w:rsidR="002E35E4" w:rsidRPr="002E35E4" w:rsidRDefault="002E35E4" w:rsidP="002E35E4">
      <w:pPr>
        <w:spacing w:after="357" w:line="261" w:lineRule="auto"/>
        <w:ind w:right="275"/>
        <w:jc w:val="both"/>
        <w:rPr>
          <w:rFonts w:eastAsia="Calibri"/>
        </w:rPr>
      </w:pPr>
      <w:r w:rsidRPr="002E35E4">
        <w:rPr>
          <w:rFonts w:eastAsia="Calibri"/>
        </w:rPr>
        <w:t>Department of Business Administration</w:t>
      </w:r>
    </w:p>
    <w:p w14:paraId="474FF380" w14:textId="77777777" w:rsidR="002E35E4" w:rsidRPr="002E35E4" w:rsidRDefault="002E35E4" w:rsidP="002E35E4">
      <w:pPr>
        <w:spacing w:after="357" w:line="261" w:lineRule="auto"/>
        <w:ind w:right="275"/>
        <w:jc w:val="both"/>
        <w:rPr>
          <w:rFonts w:eastAsia="Calibri"/>
        </w:rPr>
      </w:pPr>
      <w:r w:rsidRPr="002E35E4">
        <w:rPr>
          <w:rFonts w:eastAsia="Calibri"/>
        </w:rPr>
        <w:t>United International University</w:t>
      </w:r>
    </w:p>
    <w:p w14:paraId="613D4F0A" w14:textId="42F96E45" w:rsidR="002E35E4" w:rsidRPr="002E35E4" w:rsidRDefault="002E35E4" w:rsidP="002E35E4">
      <w:pPr>
        <w:spacing w:after="357" w:line="261" w:lineRule="auto"/>
        <w:ind w:right="275"/>
        <w:jc w:val="both"/>
        <w:rPr>
          <w:rFonts w:eastAsia="Calibri"/>
        </w:rPr>
      </w:pPr>
      <w:r w:rsidRPr="002E35E4">
        <w:rPr>
          <w:rFonts w:eastAsia="Calibri"/>
        </w:rPr>
        <w:t xml:space="preserve">Subject: </w:t>
      </w:r>
      <w:r w:rsidR="0066044D">
        <w:rPr>
          <w:rFonts w:eastAsia="Calibri"/>
        </w:rPr>
        <w:t>Acceptance of internship report on “</w:t>
      </w:r>
      <w:r w:rsidR="0084547E" w:rsidRPr="0084547E">
        <w:rPr>
          <w:rFonts w:eastAsia="Calibri"/>
        </w:rPr>
        <w:t>Role of Trade Promotions in Enhancing Sales at PRAN Foods Ltd.: An Analysis”</w:t>
      </w:r>
    </w:p>
    <w:p w14:paraId="1298E905" w14:textId="77777777" w:rsidR="0084547E" w:rsidRDefault="002E35E4" w:rsidP="002E35E4">
      <w:pPr>
        <w:spacing w:after="357" w:line="261" w:lineRule="auto"/>
        <w:ind w:right="275"/>
        <w:jc w:val="both"/>
        <w:rPr>
          <w:rFonts w:eastAsia="Calibri"/>
        </w:rPr>
      </w:pPr>
      <w:r w:rsidRPr="002E35E4">
        <w:rPr>
          <w:rFonts w:eastAsia="Calibri"/>
        </w:rPr>
        <w:t>Respected sir,</w:t>
      </w:r>
    </w:p>
    <w:p w14:paraId="1E5A6B9F" w14:textId="4DE317C9" w:rsidR="002E35E4" w:rsidRPr="002E35E4" w:rsidRDefault="002E35E4" w:rsidP="002E35E4">
      <w:pPr>
        <w:spacing w:after="357" w:line="261" w:lineRule="auto"/>
        <w:ind w:right="275"/>
        <w:jc w:val="both"/>
        <w:rPr>
          <w:rFonts w:eastAsia="Calibri"/>
        </w:rPr>
      </w:pPr>
      <w:r w:rsidRPr="002E35E4">
        <w:rPr>
          <w:rFonts w:eastAsia="Calibri"/>
        </w:rPr>
        <w:t xml:space="preserve">With great pleasure I am submitting my internship report </w:t>
      </w:r>
      <w:r w:rsidR="00826A86">
        <w:rPr>
          <w:rFonts w:eastAsia="Calibri"/>
        </w:rPr>
        <w:t>on “</w:t>
      </w:r>
      <w:r w:rsidR="0084547E" w:rsidRPr="0084547E">
        <w:rPr>
          <w:rFonts w:eastAsia="Calibri"/>
        </w:rPr>
        <w:t xml:space="preserve">Role of Trade Promotions in Enhancing Sales at PRAN Foods Ltd.: An </w:t>
      </w:r>
      <w:r w:rsidR="005830F8" w:rsidRPr="0084547E">
        <w:rPr>
          <w:rFonts w:eastAsia="Calibri"/>
        </w:rPr>
        <w:t>Analysis”</w:t>
      </w:r>
      <w:r w:rsidR="005830F8">
        <w:rPr>
          <w:rFonts w:eastAsia="Calibri"/>
        </w:rPr>
        <w:t xml:space="preserve"> that</w:t>
      </w:r>
      <w:r w:rsidRPr="002E35E4">
        <w:rPr>
          <w:rFonts w:eastAsia="Calibri"/>
        </w:rPr>
        <w:t xml:space="preserve"> you have assigned to us for my academic degree complete purpose. While preparing this report, I have to followed your instructions and guidelines with attention and diligence. This report has been completed primarily with the help and information from different internet sites and also through online research and customer market. I express my special gratitude to you for dedicating your time, expert guidance and support. I have tried my best to complete the report appropriately as much as possible. I will be pleased to answer any sort of query you may have regarding this term paper.</w:t>
      </w:r>
    </w:p>
    <w:p w14:paraId="522AB840" w14:textId="20111600" w:rsidR="002E35E4" w:rsidRDefault="002E35E4" w:rsidP="002E35E4">
      <w:pPr>
        <w:spacing w:after="357" w:line="261" w:lineRule="auto"/>
        <w:ind w:right="275"/>
        <w:jc w:val="both"/>
        <w:rPr>
          <w:rFonts w:eastAsia="Calibri"/>
        </w:rPr>
      </w:pPr>
      <w:r w:rsidRPr="002E35E4">
        <w:rPr>
          <w:rFonts w:eastAsia="Calibri"/>
        </w:rPr>
        <w:t>We hope with great anticipation that you would like and accept our report, looking forward to your cooperation.</w:t>
      </w:r>
    </w:p>
    <w:p w14:paraId="2C01F9F7" w14:textId="77777777" w:rsidR="00CF158C" w:rsidRDefault="00CF158C" w:rsidP="002E35E4">
      <w:pPr>
        <w:spacing w:after="357" w:line="261" w:lineRule="auto"/>
        <w:ind w:right="275"/>
        <w:jc w:val="both"/>
        <w:rPr>
          <w:rFonts w:eastAsia="Calibri"/>
        </w:rPr>
      </w:pPr>
    </w:p>
    <w:p w14:paraId="27989474" w14:textId="77777777" w:rsidR="00CF158C" w:rsidRPr="002E35E4" w:rsidRDefault="00CF158C" w:rsidP="002E35E4">
      <w:pPr>
        <w:spacing w:after="357" w:line="261" w:lineRule="auto"/>
        <w:ind w:right="275"/>
        <w:jc w:val="both"/>
        <w:rPr>
          <w:rFonts w:eastAsia="Calibri"/>
        </w:rPr>
      </w:pPr>
    </w:p>
    <w:p w14:paraId="4BEB40EC" w14:textId="77777777" w:rsidR="002E35E4" w:rsidRPr="002E35E4" w:rsidRDefault="002E35E4" w:rsidP="002E35E4">
      <w:pPr>
        <w:spacing w:after="357" w:line="261" w:lineRule="auto"/>
        <w:ind w:right="275"/>
        <w:jc w:val="both"/>
        <w:rPr>
          <w:rFonts w:eastAsia="Calibri"/>
        </w:rPr>
      </w:pPr>
      <w:r w:rsidRPr="002E35E4">
        <w:rPr>
          <w:rFonts w:eastAsia="Calibri"/>
        </w:rPr>
        <w:t>Sincerely Yours,</w:t>
      </w:r>
    </w:p>
    <w:p w14:paraId="07F60FFA" w14:textId="5393E63F" w:rsidR="002E35E4" w:rsidRPr="002E35E4" w:rsidRDefault="002E35E4" w:rsidP="002E35E4">
      <w:pPr>
        <w:spacing w:after="357" w:line="261" w:lineRule="auto"/>
        <w:ind w:right="275"/>
        <w:jc w:val="both"/>
        <w:rPr>
          <w:rFonts w:eastAsia="Calibri"/>
        </w:rPr>
      </w:pPr>
      <w:r w:rsidRPr="002E35E4">
        <w:rPr>
          <w:rFonts w:eastAsia="Calibri"/>
        </w:rPr>
        <w:t>Md.Farhad bin nahid</w:t>
      </w:r>
    </w:p>
    <w:p w14:paraId="387D9E38" w14:textId="773569F8" w:rsidR="00F878A9" w:rsidRPr="00C333F6" w:rsidRDefault="002E35E4" w:rsidP="003D11D1">
      <w:pPr>
        <w:spacing w:after="357" w:line="261" w:lineRule="auto"/>
        <w:ind w:right="275"/>
        <w:jc w:val="both"/>
      </w:pPr>
      <w:r w:rsidRPr="002E35E4">
        <w:rPr>
          <w:rFonts w:eastAsia="Calibri"/>
        </w:rPr>
        <w:t>111201201</w:t>
      </w:r>
    </w:p>
    <w:p w14:paraId="215CF5A2" w14:textId="680D9E69" w:rsidR="0014337B" w:rsidRDefault="00D3074F" w:rsidP="00711369">
      <w:pPr>
        <w:tabs>
          <w:tab w:val="left" w:pos="2040"/>
        </w:tabs>
        <w:rPr>
          <w:b/>
          <w:bCs/>
          <w:color w:val="000000" w:themeColor="text1"/>
          <w:sz w:val="36"/>
          <w:szCs w:val="36"/>
          <w:u w:val="single"/>
        </w:rPr>
      </w:pPr>
      <w:r>
        <w:rPr>
          <w:b/>
          <w:bCs/>
          <w:color w:val="000000" w:themeColor="text1"/>
          <w:sz w:val="36"/>
          <w:szCs w:val="36"/>
          <w:u w:val="single"/>
        </w:rPr>
        <w:lastRenderedPageBreak/>
        <w:t>Letter of Authorization:</w:t>
      </w:r>
    </w:p>
    <w:p w14:paraId="56293749" w14:textId="77777777" w:rsidR="00D3074F" w:rsidRDefault="00D3074F" w:rsidP="00711369">
      <w:pPr>
        <w:tabs>
          <w:tab w:val="left" w:pos="2040"/>
        </w:tabs>
        <w:rPr>
          <w:b/>
          <w:bCs/>
          <w:color w:val="000000" w:themeColor="text1"/>
          <w:sz w:val="36"/>
          <w:szCs w:val="36"/>
          <w:u w:val="single"/>
        </w:rPr>
      </w:pPr>
    </w:p>
    <w:p w14:paraId="7E1A0349" w14:textId="064805BF" w:rsidR="00F878A9" w:rsidRDefault="005F7CF2" w:rsidP="00711369">
      <w:pPr>
        <w:tabs>
          <w:tab w:val="left" w:pos="2040"/>
        </w:tabs>
        <w:rPr>
          <w:b/>
          <w:bCs/>
          <w:color w:val="000000" w:themeColor="text1"/>
          <w:sz w:val="36"/>
          <w:szCs w:val="36"/>
          <w:u w:val="single"/>
        </w:rPr>
      </w:pPr>
      <w:r>
        <w:rPr>
          <w:b/>
          <w:bCs/>
          <w:noProof/>
          <w:color w:val="000000" w:themeColor="text1"/>
          <w:sz w:val="36"/>
          <w:szCs w:val="36"/>
          <w:u w:val="single"/>
        </w:rPr>
        <w:drawing>
          <wp:inline distT="0" distB="0" distL="0" distR="0" wp14:anchorId="0B81E2F9" wp14:editId="7A03B409">
            <wp:extent cx="5202799" cy="7954645"/>
            <wp:effectExtent l="0" t="0" r="4445" b="0"/>
            <wp:docPr id="184212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2153" name="Picture 1842121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3555" cy="7986379"/>
                    </a:xfrm>
                    <a:prstGeom prst="rect">
                      <a:avLst/>
                    </a:prstGeom>
                  </pic:spPr>
                </pic:pic>
              </a:graphicData>
            </a:graphic>
          </wp:inline>
        </w:drawing>
      </w:r>
    </w:p>
    <w:p w14:paraId="45091150" w14:textId="71217934" w:rsidR="003F24B5" w:rsidRPr="00711369" w:rsidRDefault="003F24B5" w:rsidP="00711369">
      <w:pPr>
        <w:tabs>
          <w:tab w:val="left" w:pos="2040"/>
        </w:tabs>
        <w:jc w:val="center"/>
        <w:rPr>
          <w:b/>
          <w:bCs/>
          <w:color w:val="000000" w:themeColor="text1"/>
          <w:sz w:val="36"/>
          <w:szCs w:val="36"/>
          <w:u w:val="single"/>
        </w:rPr>
      </w:pPr>
    </w:p>
    <w:p w14:paraId="6341CD2F" w14:textId="03F3486C" w:rsidR="00965207" w:rsidRDefault="00965207" w:rsidP="00A26A86">
      <w:pPr>
        <w:tabs>
          <w:tab w:val="left" w:pos="2040"/>
        </w:tabs>
        <w:jc w:val="center"/>
        <w:rPr>
          <w:b/>
          <w:bCs/>
          <w:color w:val="70AD47" w:themeColor="accent6"/>
          <w:sz w:val="36"/>
          <w:szCs w:val="36"/>
          <w:u w:val="single"/>
        </w:rPr>
      </w:pPr>
      <w:r w:rsidRPr="00F11D41">
        <w:rPr>
          <w:b/>
          <w:bCs/>
          <w:color w:val="000000" w:themeColor="text1"/>
          <w:sz w:val="36"/>
          <w:szCs w:val="36"/>
          <w:u w:val="single"/>
        </w:rPr>
        <w:lastRenderedPageBreak/>
        <w:t>Acknowledgement</w:t>
      </w:r>
    </w:p>
    <w:p w14:paraId="6E6962A2" w14:textId="77777777" w:rsidR="00FD7EE0" w:rsidRPr="00FD7EE0" w:rsidRDefault="00FD7EE0" w:rsidP="00965207">
      <w:pPr>
        <w:tabs>
          <w:tab w:val="left" w:pos="2040"/>
        </w:tabs>
        <w:jc w:val="center"/>
        <w:rPr>
          <w:b/>
          <w:bCs/>
          <w:color w:val="70AD47" w:themeColor="accent6"/>
          <w:sz w:val="36"/>
          <w:szCs w:val="36"/>
          <w:u w:val="single"/>
        </w:rPr>
      </w:pPr>
    </w:p>
    <w:p w14:paraId="2C1C5319" w14:textId="77777777" w:rsidR="003F24B5" w:rsidRPr="003F24B5" w:rsidRDefault="003F24B5" w:rsidP="003F24B5">
      <w:pPr>
        <w:spacing w:before="100" w:beforeAutospacing="1" w:after="100" w:afterAutospacing="1"/>
        <w:jc w:val="both"/>
      </w:pPr>
      <w:r w:rsidRPr="003F24B5">
        <w:t>I would like to express my heartfelt gratitude and sincere appreciation to all those whose support and guidance have contributed to the successful completion of this report.</w:t>
      </w:r>
    </w:p>
    <w:p w14:paraId="55ACB175" w14:textId="3FAB103F" w:rsidR="003F24B5" w:rsidRPr="0084547E" w:rsidRDefault="003F24B5" w:rsidP="0084547E">
      <w:pPr>
        <w:spacing w:after="357" w:line="261" w:lineRule="auto"/>
        <w:ind w:right="275"/>
        <w:jc w:val="both"/>
        <w:rPr>
          <w:rFonts w:eastAsia="Calibri"/>
        </w:rPr>
      </w:pPr>
      <w:r w:rsidRPr="003F24B5">
        <w:t xml:space="preserve">First and foremost, I would like to extend my profound thanks to </w:t>
      </w:r>
      <w:r w:rsidRPr="003F24B5">
        <w:rPr>
          <w:b/>
          <w:bCs/>
        </w:rPr>
        <w:t>Prof. Dr. Kawsar Ahmed</w:t>
      </w:r>
      <w:r w:rsidRPr="003F24B5">
        <w:t xml:space="preserve"> for granting me the opportunity to prepare this report on </w:t>
      </w:r>
      <w:r w:rsidRPr="003F24B5">
        <w:rPr>
          <w:i/>
          <w:iCs/>
        </w:rPr>
        <w:t>“</w:t>
      </w:r>
      <w:r w:rsidR="0084547E" w:rsidRPr="0084547E">
        <w:rPr>
          <w:rFonts w:eastAsia="Calibri"/>
        </w:rPr>
        <w:t>Role of Trade Promotions in Enhancing Sales at PRAN Foods Ltd.: An Analysis”</w:t>
      </w:r>
      <w:r w:rsidR="00CF158C">
        <w:t>.</w:t>
      </w:r>
      <w:r w:rsidR="0084547E">
        <w:t xml:space="preserve"> </w:t>
      </w:r>
      <w:r w:rsidRPr="003F24B5">
        <w:t>His encouragement and academic guidance have been instrumental in shaping the direction of this report.</w:t>
      </w:r>
    </w:p>
    <w:p w14:paraId="5D20CB5D" w14:textId="77777777" w:rsidR="003F24B5" w:rsidRPr="003F24B5" w:rsidRDefault="003F24B5" w:rsidP="003F24B5">
      <w:pPr>
        <w:spacing w:before="100" w:beforeAutospacing="1" w:after="100" w:afterAutospacing="1"/>
        <w:jc w:val="both"/>
      </w:pPr>
      <w:r w:rsidRPr="003F24B5">
        <w:t xml:space="preserve">I am also deeply grateful to the entire </w:t>
      </w:r>
      <w:r w:rsidRPr="003F24B5">
        <w:rPr>
          <w:b/>
          <w:bCs/>
        </w:rPr>
        <w:t>PRAN Marketing Team</w:t>
      </w:r>
      <w:r w:rsidRPr="003F24B5">
        <w:t xml:space="preserve"> for providing me with valuable information, insights, and continuous support throughout the preparation of this report.</w:t>
      </w:r>
    </w:p>
    <w:p w14:paraId="4E26A446" w14:textId="77777777" w:rsidR="003F24B5" w:rsidRPr="003F24B5" w:rsidRDefault="003F24B5" w:rsidP="003F24B5">
      <w:pPr>
        <w:spacing w:before="100" w:beforeAutospacing="1" w:after="100" w:afterAutospacing="1"/>
        <w:jc w:val="both"/>
      </w:pPr>
      <w:r w:rsidRPr="003F24B5">
        <w:t xml:space="preserve">My sincere appreciation goes to my organizational supervisor, </w:t>
      </w:r>
      <w:r w:rsidRPr="003F24B5">
        <w:rPr>
          <w:b/>
          <w:bCs/>
        </w:rPr>
        <w:t>Mr. Ashraful Alam</w:t>
      </w:r>
      <w:r w:rsidRPr="003F24B5">
        <w:t>, Assistant Manager, Marketing Department, PRAN Foods Ltd., for his kind cooperation, constructive feedback, and constant guidance during my internship. His mentorship played a vital role in my learning experience.</w:t>
      </w:r>
    </w:p>
    <w:p w14:paraId="27D29428" w14:textId="639C2478" w:rsidR="003F24B5" w:rsidRPr="003F24B5" w:rsidRDefault="003F24B5" w:rsidP="003F24B5">
      <w:pPr>
        <w:spacing w:before="100" w:beforeAutospacing="1" w:after="100" w:afterAutospacing="1"/>
        <w:jc w:val="both"/>
      </w:pPr>
      <w:r w:rsidRPr="003F24B5">
        <w:t>Lastly, I would like to extend my thanks to all the officers and team members of the Marketing Department who supported me generously—even with the smallest of instructions—whenever I needed assistance with my work.Their collective contributions have made this report possible, and I am truly thankful to each one of them.</w:t>
      </w:r>
    </w:p>
    <w:p w14:paraId="7F437DD0" w14:textId="77777777" w:rsidR="007036C3" w:rsidRDefault="007036C3" w:rsidP="003F24B5">
      <w:pPr>
        <w:spacing w:after="303" w:line="356" w:lineRule="auto"/>
        <w:ind w:left="19" w:right="188" w:hanging="10"/>
        <w:jc w:val="both"/>
        <w:rPr>
          <w:rFonts w:ascii="Calibri" w:eastAsia="Calibri" w:hAnsi="Calibri" w:cs="Calibri"/>
          <w:sz w:val="28"/>
          <w:szCs w:val="28"/>
        </w:rPr>
      </w:pPr>
    </w:p>
    <w:p w14:paraId="5B3E8ADF" w14:textId="77777777" w:rsidR="007036C3" w:rsidRDefault="007036C3" w:rsidP="00965207">
      <w:pPr>
        <w:spacing w:after="303" w:line="356" w:lineRule="auto"/>
        <w:ind w:left="19" w:right="188" w:hanging="10"/>
        <w:jc w:val="both"/>
        <w:rPr>
          <w:rFonts w:ascii="Calibri" w:eastAsia="Calibri" w:hAnsi="Calibri" w:cs="Calibri"/>
          <w:sz w:val="28"/>
          <w:szCs w:val="28"/>
        </w:rPr>
      </w:pPr>
    </w:p>
    <w:p w14:paraId="09628606" w14:textId="77777777" w:rsidR="007036C3" w:rsidRDefault="007036C3" w:rsidP="00965207">
      <w:pPr>
        <w:spacing w:after="303" w:line="356" w:lineRule="auto"/>
        <w:ind w:left="19" w:right="188" w:hanging="10"/>
        <w:jc w:val="both"/>
        <w:rPr>
          <w:rFonts w:ascii="Calibri" w:eastAsia="Calibri" w:hAnsi="Calibri" w:cs="Calibri"/>
          <w:sz w:val="28"/>
          <w:szCs w:val="28"/>
        </w:rPr>
      </w:pPr>
    </w:p>
    <w:p w14:paraId="23BC5512" w14:textId="77777777" w:rsidR="007E2A84" w:rsidRDefault="007E2A84" w:rsidP="007368BA">
      <w:pPr>
        <w:spacing w:after="303" w:line="356" w:lineRule="auto"/>
        <w:ind w:right="188"/>
        <w:rPr>
          <w:b/>
          <w:bCs/>
          <w:sz w:val="36"/>
          <w:szCs w:val="36"/>
          <w:u w:val="single"/>
        </w:rPr>
      </w:pPr>
    </w:p>
    <w:p w14:paraId="0B18528F" w14:textId="77777777" w:rsidR="007E2A84" w:rsidRDefault="007E2A84" w:rsidP="007036C3">
      <w:pPr>
        <w:spacing w:after="303" w:line="356" w:lineRule="auto"/>
        <w:ind w:left="19" w:right="188" w:hanging="10"/>
        <w:jc w:val="center"/>
        <w:rPr>
          <w:b/>
          <w:bCs/>
          <w:sz w:val="36"/>
          <w:szCs w:val="36"/>
          <w:u w:val="single"/>
        </w:rPr>
      </w:pPr>
    </w:p>
    <w:p w14:paraId="3F23E236" w14:textId="77777777" w:rsidR="007368BA" w:rsidRDefault="007368BA" w:rsidP="007036C3">
      <w:pPr>
        <w:spacing w:after="303" w:line="356" w:lineRule="auto"/>
        <w:ind w:left="19" w:right="188" w:hanging="10"/>
        <w:jc w:val="center"/>
        <w:rPr>
          <w:b/>
          <w:bCs/>
          <w:color w:val="000000" w:themeColor="text1"/>
          <w:u w:val="single"/>
        </w:rPr>
      </w:pPr>
    </w:p>
    <w:p w14:paraId="5EA9F62D" w14:textId="77777777" w:rsidR="007368BA" w:rsidRDefault="007368BA" w:rsidP="007036C3">
      <w:pPr>
        <w:spacing w:after="303" w:line="356" w:lineRule="auto"/>
        <w:ind w:left="19" w:right="188" w:hanging="10"/>
        <w:jc w:val="center"/>
        <w:rPr>
          <w:b/>
          <w:bCs/>
          <w:color w:val="000000" w:themeColor="text1"/>
          <w:u w:val="single"/>
        </w:rPr>
      </w:pPr>
    </w:p>
    <w:p w14:paraId="3955FDE8" w14:textId="77777777" w:rsidR="003D11D1" w:rsidRDefault="003D11D1" w:rsidP="007036C3">
      <w:pPr>
        <w:spacing w:after="303" w:line="356" w:lineRule="auto"/>
        <w:ind w:left="19" w:right="188" w:hanging="10"/>
        <w:jc w:val="center"/>
        <w:rPr>
          <w:b/>
          <w:bCs/>
          <w:color w:val="000000" w:themeColor="text1"/>
          <w:u w:val="single"/>
        </w:rPr>
      </w:pPr>
    </w:p>
    <w:p w14:paraId="19221B8B" w14:textId="77777777" w:rsidR="00D3074F" w:rsidRDefault="00D3074F" w:rsidP="00711369">
      <w:pPr>
        <w:spacing w:after="303" w:line="356" w:lineRule="auto"/>
        <w:ind w:left="19" w:right="188" w:hanging="10"/>
        <w:jc w:val="center"/>
        <w:rPr>
          <w:b/>
          <w:bCs/>
          <w:color w:val="000000" w:themeColor="text1"/>
          <w:u w:val="single"/>
        </w:rPr>
      </w:pPr>
    </w:p>
    <w:p w14:paraId="2C637B85" w14:textId="063ACEF4" w:rsidR="00711369" w:rsidRPr="004304C7" w:rsidRDefault="00711369" w:rsidP="00711369">
      <w:pPr>
        <w:spacing w:after="303" w:line="356" w:lineRule="auto"/>
        <w:ind w:left="19" w:right="188" w:hanging="10"/>
        <w:jc w:val="center"/>
        <w:rPr>
          <w:b/>
          <w:bCs/>
          <w:color w:val="000000" w:themeColor="text1"/>
          <w:u w:val="single"/>
        </w:rPr>
      </w:pPr>
      <w:r w:rsidRPr="004304C7">
        <w:rPr>
          <w:b/>
          <w:bCs/>
          <w:color w:val="000000" w:themeColor="text1"/>
          <w:u w:val="single"/>
        </w:rPr>
        <w:lastRenderedPageBreak/>
        <w:t>Student Declaration</w:t>
      </w:r>
    </w:p>
    <w:p w14:paraId="7F867A73" w14:textId="77777777" w:rsidR="00711369" w:rsidRPr="00C333F6" w:rsidRDefault="00711369" w:rsidP="00711369">
      <w:pPr>
        <w:spacing w:after="291" w:line="355" w:lineRule="auto"/>
        <w:ind w:left="19" w:right="184" w:hanging="10"/>
        <w:jc w:val="both"/>
      </w:pPr>
      <w:r w:rsidRPr="007E2A84">
        <w:t xml:space="preserve">I, </w:t>
      </w:r>
      <w:r>
        <w:t xml:space="preserve">Md. Farhad bin nahid </w:t>
      </w:r>
      <w:r w:rsidRPr="007E2A84">
        <w:t xml:space="preserve"> hereby solemnly declare that the work presented in this internship report has been carried out by me under the supervision,</w:t>
      </w:r>
      <w:r w:rsidRPr="00D30D95">
        <w:rPr>
          <w:b/>
          <w:bCs/>
        </w:rPr>
        <w:t xml:space="preserve"> </w:t>
      </w:r>
      <w:r w:rsidRPr="003F24B5">
        <w:rPr>
          <w:b/>
          <w:bCs/>
        </w:rPr>
        <w:t>Prof. Dr. Kawsar Ahmed</w:t>
      </w:r>
      <w:r w:rsidRPr="00C333F6">
        <w:t xml:space="preserve">, </w:t>
      </w:r>
      <w:r>
        <w:t xml:space="preserve"> United </w:t>
      </w:r>
      <w:r w:rsidRPr="00C333F6">
        <w:t>International University</w:t>
      </w:r>
      <w:r>
        <w:t xml:space="preserve">. </w:t>
      </w:r>
      <w:r w:rsidRPr="00C333F6">
        <w:t xml:space="preserve">I hereby assure that the work I </w:t>
      </w:r>
      <w:r>
        <w:t>have</w:t>
      </w:r>
      <w:r w:rsidRPr="00C333F6">
        <w:t xml:space="preserve"> presented does not breach any existing copyright </w:t>
      </w:r>
      <w:r>
        <w:t>laws</w:t>
      </w:r>
      <w:r w:rsidRPr="00C333F6">
        <w:t xml:space="preserve">. It contains no materials previously published or written by any other person which has been accepted for the degree </w:t>
      </w:r>
      <w:r>
        <w:t xml:space="preserve">UIU </w:t>
      </w:r>
      <w:r w:rsidRPr="00C333F6">
        <w:t xml:space="preserve"> or any other educational institution, except the quotation and references which have been duly </w:t>
      </w:r>
      <w:r>
        <w:t>acknowledged</w:t>
      </w:r>
      <w:r w:rsidRPr="00C333F6">
        <w:t xml:space="preserve">. It has not been prepared for any </w:t>
      </w:r>
      <w:r>
        <w:t>other</w:t>
      </w:r>
      <w:r w:rsidRPr="00C333F6">
        <w:t xml:space="preserve"> purpose, reward, or presentation. </w:t>
      </w:r>
      <w:r w:rsidRPr="00C333F6">
        <w:rPr>
          <w:rFonts w:ascii="Calibri" w:eastAsia="Calibri" w:hAnsi="Calibri" w:cs="Calibri"/>
        </w:rPr>
        <w:t xml:space="preserve"> </w:t>
      </w:r>
    </w:p>
    <w:p w14:paraId="65148583" w14:textId="77777777" w:rsidR="00711369" w:rsidRDefault="00711369" w:rsidP="00711369">
      <w:pPr>
        <w:spacing w:after="313"/>
        <w:ind w:left="14"/>
      </w:pPr>
      <w:r>
        <w:rPr>
          <w:sz w:val="23"/>
        </w:rPr>
        <w:t xml:space="preserve"> </w:t>
      </w:r>
      <w:r>
        <w:rPr>
          <w:rFonts w:ascii="Calibri" w:eastAsia="Calibri" w:hAnsi="Calibri" w:cs="Calibri"/>
        </w:rPr>
        <w:t xml:space="preserve"> </w:t>
      </w:r>
    </w:p>
    <w:p w14:paraId="5F52D69E" w14:textId="77777777" w:rsidR="00711369" w:rsidRDefault="00711369" w:rsidP="00711369">
      <w:pPr>
        <w:spacing w:after="316"/>
        <w:ind w:left="14"/>
      </w:pPr>
      <w:r>
        <w:rPr>
          <w:sz w:val="23"/>
        </w:rPr>
        <w:t xml:space="preserve"> </w:t>
      </w:r>
      <w:r>
        <w:rPr>
          <w:rFonts w:ascii="Calibri" w:eastAsia="Calibri" w:hAnsi="Calibri" w:cs="Calibri"/>
        </w:rPr>
        <w:t xml:space="preserve"> </w:t>
      </w:r>
    </w:p>
    <w:p w14:paraId="0800580C" w14:textId="77777777" w:rsidR="00711369" w:rsidRDefault="00711369" w:rsidP="00711369">
      <w:pPr>
        <w:spacing w:after="346"/>
        <w:ind w:left="14"/>
        <w:rPr>
          <w:rFonts w:ascii="Calibri" w:eastAsia="Calibri" w:hAnsi="Calibri" w:cs="Calibri"/>
        </w:rPr>
      </w:pPr>
      <w:r>
        <w:rPr>
          <w:noProof/>
        </w:rPr>
        <mc:AlternateContent>
          <mc:Choice Requires="wpg">
            <w:drawing>
              <wp:anchor distT="0" distB="0" distL="114300" distR="114300" simplePos="0" relativeHeight="251678783" behindDoc="0" locked="0" layoutInCell="1" allowOverlap="1" wp14:anchorId="6E24C1F8" wp14:editId="0BEC8318">
                <wp:simplePos x="0" y="0"/>
                <wp:positionH relativeFrom="page">
                  <wp:posOffset>304800</wp:posOffset>
                </wp:positionH>
                <wp:positionV relativeFrom="page">
                  <wp:posOffset>307975</wp:posOffset>
                </wp:positionV>
                <wp:extent cx="8890" cy="9442450"/>
                <wp:effectExtent l="0" t="0" r="0" b="0"/>
                <wp:wrapSquare wrapText="bothSides"/>
                <wp:docPr id="1316387897" name="Group 78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9442450"/>
                          <a:chOff x="0" y="0"/>
                          <a:chExt cx="91" cy="94427"/>
                        </a:xfrm>
                      </wpg:grpSpPr>
                      <wps:wsp>
                        <wps:cNvPr id="612315314" name="Shape 102221"/>
                        <wps:cNvSpPr>
                          <a:spLocks/>
                        </wps:cNvSpPr>
                        <wps:spPr bwMode="auto">
                          <a:xfrm>
                            <a:off x="0" y="0"/>
                            <a:ext cx="91" cy="94427"/>
                          </a:xfrm>
                          <a:custGeom>
                            <a:avLst/>
                            <a:gdLst>
                              <a:gd name="T0" fmla="*/ 0 w 9144"/>
                              <a:gd name="T1" fmla="*/ 0 h 9442704"/>
                              <a:gd name="T2" fmla="*/ 9144 w 9144"/>
                              <a:gd name="T3" fmla="*/ 0 h 9442704"/>
                              <a:gd name="T4" fmla="*/ 9144 w 9144"/>
                              <a:gd name="T5" fmla="*/ 9442704 h 9442704"/>
                              <a:gd name="T6" fmla="*/ 0 w 9144"/>
                              <a:gd name="T7" fmla="*/ 9442704 h 9442704"/>
                              <a:gd name="T8" fmla="*/ 0 w 9144"/>
                              <a:gd name="T9" fmla="*/ 0 h 9442704"/>
                              <a:gd name="T10" fmla="*/ 0 w 9144"/>
                              <a:gd name="T11" fmla="*/ 0 h 9442704"/>
                              <a:gd name="T12" fmla="*/ 9144 w 9144"/>
                              <a:gd name="T13" fmla="*/ 9442704 h 9442704"/>
                            </a:gdLst>
                            <a:ahLst/>
                            <a:cxnLst>
                              <a:cxn ang="0">
                                <a:pos x="T0" y="T1"/>
                              </a:cxn>
                              <a:cxn ang="0">
                                <a:pos x="T2" y="T3"/>
                              </a:cxn>
                              <a:cxn ang="0">
                                <a:pos x="T4" y="T5"/>
                              </a:cxn>
                              <a:cxn ang="0">
                                <a:pos x="T6" y="T7"/>
                              </a:cxn>
                              <a:cxn ang="0">
                                <a:pos x="T8" y="T9"/>
                              </a:cxn>
                            </a:cxnLst>
                            <a:rect l="T10" t="T11" r="T12" b="T13"/>
                            <a:pathLst>
                              <a:path w="9144" h="9442704">
                                <a:moveTo>
                                  <a:pt x="0" y="0"/>
                                </a:moveTo>
                                <a:lnTo>
                                  <a:pt x="9144" y="0"/>
                                </a:lnTo>
                                <a:lnTo>
                                  <a:pt x="9144" y="9442704"/>
                                </a:lnTo>
                                <a:lnTo>
                                  <a:pt x="0" y="944270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8E054" id="Group 78128" o:spid="_x0000_s1026" style="position:absolute;margin-left:24pt;margin-top:24.25pt;width:.7pt;height:743.5pt;z-index:251678783;mso-position-horizontal-relative:page;mso-position-vertical-relative:page" coordsize="91,94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">
                <v:shape id="Shape 102221" o:spid="_x0000_s1027" style="position:absolute;width:91;height:94427;visibility:visible;mso-wrap-style:square;v-text-anchor:top" coordsize="9144,944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" path="m,l9144,r,9442704l,9442704,,e" fillcolor="black" stroked="f" strokeweight="0">
                  <v:stroke miterlimit="83231f" joinstyle="miter"/>
                  <v:path arrowok="t" o:connecttype="custom" o:connectlocs="0,0;91,0;91,94427;0,94427;0,0" o:connectangles="0,0,0,0,0" textboxrect="0,0,9144,9442704"/>
                </v:shape>
                <w10:wrap type="square" anchorx="page" anchory="page"/>
              </v:group>
            </w:pict>
          </mc:Fallback>
        </mc:AlternateContent>
      </w:r>
      <w:r>
        <w:rPr>
          <w:sz w:val="23"/>
        </w:rPr>
        <w:t xml:space="preserve"> </w:t>
      </w:r>
      <w:r>
        <w:rPr>
          <w:rFonts w:ascii="Calibri" w:eastAsia="Calibri" w:hAnsi="Calibri" w:cs="Calibri"/>
        </w:rPr>
        <w:t xml:space="preserve"> </w:t>
      </w:r>
    </w:p>
    <w:p w14:paraId="55320F07" w14:textId="77777777" w:rsidR="00763529" w:rsidRDefault="00763529" w:rsidP="00711369">
      <w:pPr>
        <w:spacing w:after="346"/>
        <w:ind w:left="14"/>
        <w:rPr>
          <w:rFonts w:ascii="Calibri" w:eastAsia="Calibri" w:hAnsi="Calibri" w:cs="Calibri"/>
        </w:rPr>
      </w:pPr>
    </w:p>
    <w:p w14:paraId="0DC04755" w14:textId="77777777" w:rsidR="00763529" w:rsidRDefault="00763529" w:rsidP="00711369">
      <w:pPr>
        <w:spacing w:after="346"/>
        <w:ind w:left="14"/>
        <w:rPr>
          <w:rFonts w:ascii="Calibri" w:eastAsia="Calibri" w:hAnsi="Calibri" w:cs="Calibri"/>
        </w:rPr>
      </w:pPr>
    </w:p>
    <w:p w14:paraId="735523FC" w14:textId="77777777" w:rsidR="00763529" w:rsidRDefault="00763529" w:rsidP="00711369">
      <w:pPr>
        <w:spacing w:after="346"/>
        <w:ind w:left="14"/>
      </w:pPr>
    </w:p>
    <w:p w14:paraId="103E8660" w14:textId="77777777" w:rsidR="00711369" w:rsidRDefault="00711369" w:rsidP="00711369">
      <w:pPr>
        <w:spacing w:after="250" w:line="261" w:lineRule="auto"/>
        <w:ind w:left="19" w:right="275" w:hanging="10"/>
        <w:jc w:val="both"/>
      </w:pPr>
      <w:r>
        <w:rPr>
          <w:sz w:val="23"/>
        </w:rPr>
        <w:t xml:space="preserve">……………………………………….. </w:t>
      </w:r>
      <w:r>
        <w:rPr>
          <w:rFonts w:ascii="Calibri" w:eastAsia="Calibri" w:hAnsi="Calibri" w:cs="Calibri"/>
        </w:rPr>
        <w:t xml:space="preserve"> </w:t>
      </w:r>
    </w:p>
    <w:p w14:paraId="49B5C553" w14:textId="77777777" w:rsidR="00711369" w:rsidRDefault="00711369" w:rsidP="00711369">
      <w:pPr>
        <w:spacing w:after="250" w:line="261" w:lineRule="auto"/>
        <w:ind w:left="19" w:right="275" w:hanging="10"/>
        <w:jc w:val="both"/>
      </w:pPr>
      <w:r>
        <w:t>Md. Farhad bin nahid</w:t>
      </w:r>
    </w:p>
    <w:p w14:paraId="5D5FE0AF" w14:textId="77777777" w:rsidR="00711369" w:rsidRPr="00C333F6" w:rsidRDefault="00711369" w:rsidP="00711369">
      <w:pPr>
        <w:spacing w:after="250" w:line="261" w:lineRule="auto"/>
        <w:ind w:left="19" w:right="275" w:hanging="10"/>
        <w:jc w:val="both"/>
      </w:pPr>
      <w:r w:rsidRPr="00C333F6">
        <w:t xml:space="preserve">ID: </w:t>
      </w:r>
      <w:r>
        <w:t>111201201</w:t>
      </w:r>
    </w:p>
    <w:p w14:paraId="423B8A1E" w14:textId="77777777" w:rsidR="00711369" w:rsidRDefault="00711369" w:rsidP="00711369">
      <w:pPr>
        <w:spacing w:after="321" w:line="261" w:lineRule="auto"/>
        <w:ind w:left="19" w:right="275" w:hanging="10"/>
        <w:jc w:val="both"/>
        <w:rPr>
          <w:rFonts w:ascii="Calibri" w:eastAsia="Calibri" w:hAnsi="Calibri" w:cs="Calibri"/>
        </w:rPr>
      </w:pPr>
      <w:r w:rsidRPr="00C333F6">
        <w:t xml:space="preserve">Program: BBA </w:t>
      </w:r>
      <w:r w:rsidRPr="00C333F6">
        <w:rPr>
          <w:rFonts w:ascii="Calibri" w:eastAsia="Calibri" w:hAnsi="Calibri" w:cs="Calibri"/>
        </w:rPr>
        <w:t xml:space="preserve"> </w:t>
      </w:r>
    </w:p>
    <w:p w14:paraId="012E7400" w14:textId="77777777" w:rsidR="00711369" w:rsidRPr="0084547E" w:rsidRDefault="00711369" w:rsidP="00711369">
      <w:pPr>
        <w:spacing w:after="321" w:line="261" w:lineRule="auto"/>
        <w:ind w:left="19" w:right="275" w:hanging="10"/>
        <w:jc w:val="both"/>
        <w:rPr>
          <w:rFonts w:eastAsia="Calibri"/>
        </w:rPr>
      </w:pPr>
      <w:r w:rsidRPr="0084547E">
        <w:rPr>
          <w:rFonts w:eastAsia="Calibri"/>
        </w:rPr>
        <w:t>United international university</w:t>
      </w:r>
    </w:p>
    <w:p w14:paraId="0E49C27B" w14:textId="77777777" w:rsidR="00711369" w:rsidRPr="004304C7" w:rsidRDefault="00711369" w:rsidP="00711369">
      <w:pPr>
        <w:spacing w:after="303" w:line="356" w:lineRule="auto"/>
        <w:ind w:right="188"/>
        <w:rPr>
          <w:b/>
          <w:bCs/>
          <w:color w:val="000000" w:themeColor="text1"/>
          <w:u w:val="single"/>
        </w:rPr>
      </w:pPr>
    </w:p>
    <w:p w14:paraId="0CC34F16" w14:textId="77777777" w:rsidR="007036C3" w:rsidRDefault="007036C3" w:rsidP="007036C3">
      <w:pPr>
        <w:spacing w:after="321" w:line="261" w:lineRule="auto"/>
        <w:ind w:right="275"/>
        <w:jc w:val="both"/>
      </w:pPr>
    </w:p>
    <w:p w14:paraId="3BBDA428" w14:textId="77777777" w:rsidR="007036C3" w:rsidRDefault="007036C3" w:rsidP="007036C3">
      <w:pPr>
        <w:spacing w:after="303" w:line="356" w:lineRule="auto"/>
        <w:ind w:left="19" w:right="188" w:hanging="10"/>
        <w:rPr>
          <w:sz w:val="36"/>
          <w:szCs w:val="36"/>
        </w:rPr>
      </w:pPr>
    </w:p>
    <w:p w14:paraId="007F105B" w14:textId="77777777" w:rsidR="00D3074F" w:rsidRDefault="00D3074F" w:rsidP="007036C3">
      <w:pPr>
        <w:spacing w:after="303" w:line="356" w:lineRule="auto"/>
        <w:ind w:left="19" w:right="188" w:hanging="10"/>
        <w:rPr>
          <w:sz w:val="36"/>
          <w:szCs w:val="36"/>
        </w:rPr>
      </w:pPr>
    </w:p>
    <w:p w14:paraId="7339745E" w14:textId="77777777" w:rsidR="00D3074F" w:rsidRDefault="00D3074F" w:rsidP="00CF158C">
      <w:pPr>
        <w:spacing w:after="303" w:line="356" w:lineRule="auto"/>
        <w:ind w:right="188"/>
        <w:jc w:val="center"/>
        <w:rPr>
          <w:sz w:val="36"/>
          <w:szCs w:val="36"/>
        </w:rPr>
      </w:pPr>
    </w:p>
    <w:p w14:paraId="4A978E22" w14:textId="6B172D80" w:rsidR="00711369" w:rsidRPr="00711369" w:rsidRDefault="00711369" w:rsidP="00CF158C">
      <w:pPr>
        <w:spacing w:after="303" w:line="356" w:lineRule="auto"/>
        <w:ind w:right="188"/>
        <w:jc w:val="center"/>
        <w:rPr>
          <w:b/>
          <w:bCs/>
          <w:u w:val="single"/>
        </w:rPr>
      </w:pPr>
      <w:r w:rsidRPr="00711369">
        <w:rPr>
          <w:b/>
          <w:bCs/>
          <w:u w:val="single"/>
        </w:rPr>
        <w:t>Supervisor Declaration</w:t>
      </w:r>
    </w:p>
    <w:p w14:paraId="33347862" w14:textId="77777777" w:rsidR="00711369" w:rsidRPr="00711369" w:rsidRDefault="00711369" w:rsidP="00711369">
      <w:pPr>
        <w:spacing w:line="370" w:lineRule="auto"/>
        <w:ind w:left="19" w:right="184" w:hanging="10"/>
        <w:jc w:val="both"/>
      </w:pPr>
    </w:p>
    <w:p w14:paraId="7EFB1839" w14:textId="75B6308D" w:rsidR="00711369" w:rsidRPr="00711369" w:rsidRDefault="00711369" w:rsidP="00711369">
      <w:pPr>
        <w:spacing w:line="370" w:lineRule="auto"/>
        <w:ind w:left="19" w:right="184" w:hanging="10"/>
        <w:jc w:val="both"/>
      </w:pPr>
      <w:r w:rsidRPr="00711369">
        <w:t xml:space="preserve">This is to certify that Md.Farhad bin nahid a student in the BBA program of the  United International University with ID: 111201201, has successfully finished the internship report titled “The Role of Trade Promotion in Enhancing Sales” of PRAN Foods Ltd. He conducted the research under my guidelines and supervision at PRAN Foods Ltd., located at 105 Pragati Sarani, Middle Badda, Dhaka-1212. </w:t>
      </w:r>
    </w:p>
    <w:p w14:paraId="01DD2DA2" w14:textId="77777777" w:rsidR="00711369" w:rsidRPr="00711369" w:rsidRDefault="00711369" w:rsidP="00711369">
      <w:pPr>
        <w:spacing w:after="416" w:line="261" w:lineRule="auto"/>
        <w:ind w:left="19" w:right="273" w:hanging="10"/>
        <w:jc w:val="both"/>
      </w:pPr>
      <w:r w:rsidRPr="00711369">
        <w:t xml:space="preserve">  </w:t>
      </w:r>
      <w:r w:rsidRPr="00711369">
        <w:rPr>
          <w:rFonts w:eastAsia="Calibri"/>
        </w:rPr>
        <w:t xml:space="preserve"> </w:t>
      </w:r>
    </w:p>
    <w:p w14:paraId="49B081BD" w14:textId="4EAED6B7" w:rsidR="00711369" w:rsidRPr="00711369" w:rsidRDefault="00711369" w:rsidP="00763529">
      <w:pPr>
        <w:spacing w:after="414"/>
        <w:ind w:left="14"/>
      </w:pPr>
      <w:r w:rsidRPr="00711369">
        <w:t xml:space="preserve"> He is allowed to submit this report on the date. </w:t>
      </w:r>
      <w:r w:rsidRPr="00711369">
        <w:rPr>
          <w:rFonts w:eastAsia="Calibri"/>
        </w:rPr>
        <w:t xml:space="preserve"> </w:t>
      </w:r>
    </w:p>
    <w:p w14:paraId="136E1976" w14:textId="77777777" w:rsidR="00711369" w:rsidRPr="00711369" w:rsidRDefault="00711369" w:rsidP="00711369">
      <w:pPr>
        <w:spacing w:after="436"/>
        <w:ind w:left="14"/>
      </w:pPr>
      <w:r w:rsidRPr="00711369">
        <w:t xml:space="preserve"> </w:t>
      </w:r>
      <w:r w:rsidRPr="00711369">
        <w:rPr>
          <w:rFonts w:eastAsia="Calibri"/>
        </w:rPr>
        <w:t xml:space="preserve"> </w:t>
      </w:r>
    </w:p>
    <w:p w14:paraId="01D389A1" w14:textId="77777777" w:rsidR="00711369" w:rsidRPr="00711369" w:rsidRDefault="00711369" w:rsidP="00711369">
      <w:pPr>
        <w:spacing w:after="433"/>
        <w:ind w:left="14"/>
      </w:pPr>
      <w:r w:rsidRPr="00711369">
        <w:t xml:space="preserve"> </w:t>
      </w:r>
      <w:r w:rsidRPr="00711369">
        <w:rPr>
          <w:rFonts w:eastAsia="Calibri"/>
        </w:rPr>
        <w:t xml:space="preserve"> </w:t>
      </w:r>
    </w:p>
    <w:p w14:paraId="2B539D16" w14:textId="77777777" w:rsidR="00711369" w:rsidRPr="00711369" w:rsidRDefault="00711369" w:rsidP="00711369">
      <w:pPr>
        <w:spacing w:after="472"/>
        <w:ind w:left="14"/>
      </w:pPr>
      <w:r w:rsidRPr="00711369">
        <w:rPr>
          <w:noProof/>
        </w:rPr>
        <mc:AlternateContent>
          <mc:Choice Requires="wpg">
            <w:drawing>
              <wp:anchor distT="0" distB="0" distL="114300" distR="114300" simplePos="0" relativeHeight="251680831" behindDoc="0" locked="0" layoutInCell="1" allowOverlap="1" wp14:anchorId="0F7ED315" wp14:editId="0B6DD5DC">
                <wp:simplePos x="0" y="0"/>
                <wp:positionH relativeFrom="page">
                  <wp:posOffset>304800</wp:posOffset>
                </wp:positionH>
                <wp:positionV relativeFrom="page">
                  <wp:posOffset>307975</wp:posOffset>
                </wp:positionV>
                <wp:extent cx="8890" cy="9442450"/>
                <wp:effectExtent l="0" t="0" r="0" b="0"/>
                <wp:wrapSquare wrapText="bothSides"/>
                <wp:docPr id="1432947005" name="Group 77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9442450"/>
                          <a:chOff x="0" y="0"/>
                          <a:chExt cx="91" cy="94427"/>
                        </a:xfrm>
                      </wpg:grpSpPr>
                      <wps:wsp>
                        <wps:cNvPr id="804489995" name="Shape 102225"/>
                        <wps:cNvSpPr>
                          <a:spLocks/>
                        </wps:cNvSpPr>
                        <wps:spPr bwMode="auto">
                          <a:xfrm>
                            <a:off x="0" y="0"/>
                            <a:ext cx="91" cy="94427"/>
                          </a:xfrm>
                          <a:custGeom>
                            <a:avLst/>
                            <a:gdLst>
                              <a:gd name="T0" fmla="*/ 0 w 9144"/>
                              <a:gd name="T1" fmla="*/ 0 h 9442704"/>
                              <a:gd name="T2" fmla="*/ 9144 w 9144"/>
                              <a:gd name="T3" fmla="*/ 0 h 9442704"/>
                              <a:gd name="T4" fmla="*/ 9144 w 9144"/>
                              <a:gd name="T5" fmla="*/ 9442704 h 9442704"/>
                              <a:gd name="T6" fmla="*/ 0 w 9144"/>
                              <a:gd name="T7" fmla="*/ 9442704 h 9442704"/>
                              <a:gd name="T8" fmla="*/ 0 w 9144"/>
                              <a:gd name="T9" fmla="*/ 0 h 9442704"/>
                              <a:gd name="T10" fmla="*/ 0 w 9144"/>
                              <a:gd name="T11" fmla="*/ 0 h 9442704"/>
                              <a:gd name="T12" fmla="*/ 9144 w 9144"/>
                              <a:gd name="T13" fmla="*/ 9442704 h 9442704"/>
                            </a:gdLst>
                            <a:ahLst/>
                            <a:cxnLst>
                              <a:cxn ang="0">
                                <a:pos x="T0" y="T1"/>
                              </a:cxn>
                              <a:cxn ang="0">
                                <a:pos x="T2" y="T3"/>
                              </a:cxn>
                              <a:cxn ang="0">
                                <a:pos x="T4" y="T5"/>
                              </a:cxn>
                              <a:cxn ang="0">
                                <a:pos x="T6" y="T7"/>
                              </a:cxn>
                              <a:cxn ang="0">
                                <a:pos x="T8" y="T9"/>
                              </a:cxn>
                            </a:cxnLst>
                            <a:rect l="T10" t="T11" r="T12" b="T13"/>
                            <a:pathLst>
                              <a:path w="9144" h="9442704">
                                <a:moveTo>
                                  <a:pt x="0" y="0"/>
                                </a:moveTo>
                                <a:lnTo>
                                  <a:pt x="9144" y="0"/>
                                </a:lnTo>
                                <a:lnTo>
                                  <a:pt x="9144" y="9442704"/>
                                </a:lnTo>
                                <a:lnTo>
                                  <a:pt x="0" y="944270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73ED1" id="Group 77787" o:spid="_x0000_s1026" style="position:absolute;margin-left:24pt;margin-top:24.25pt;width:.7pt;height:743.5pt;z-index:251680831;mso-position-horizontal-relative:page;mso-position-vertical-relative:page" coordsize="91,94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">
                <v:shape id="Shape 102225" o:spid="_x0000_s1027" style="position:absolute;width:91;height:94427;visibility:visible;mso-wrap-style:square;v-text-anchor:top" coordsize="9144,944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" path="m,l9144,r,9442704l,9442704,,e" fillcolor="black" stroked="f" strokeweight="0">
                  <v:stroke miterlimit="83231f" joinstyle="miter"/>
                  <v:path arrowok="t" o:connecttype="custom" o:connectlocs="0,0;91,0;91,94427;0,94427;0,0" o:connectangles="0,0,0,0,0" textboxrect="0,0,9144,9442704"/>
                </v:shape>
                <w10:wrap type="square" anchorx="page" anchory="page"/>
              </v:group>
            </w:pict>
          </mc:Fallback>
        </mc:AlternateContent>
      </w:r>
      <w:r w:rsidRPr="00711369">
        <w:t xml:space="preserve"> </w:t>
      </w:r>
      <w:r w:rsidRPr="00711369">
        <w:rPr>
          <w:rFonts w:eastAsia="Calibri"/>
        </w:rPr>
        <w:t xml:space="preserve"> </w:t>
      </w:r>
    </w:p>
    <w:p w14:paraId="41BE264B" w14:textId="77777777" w:rsidR="00711369" w:rsidRPr="00711369" w:rsidRDefault="00711369" w:rsidP="00711369">
      <w:pPr>
        <w:spacing w:after="399" w:line="261" w:lineRule="auto"/>
        <w:ind w:left="19" w:right="273" w:hanging="10"/>
        <w:jc w:val="both"/>
      </w:pPr>
      <w:r w:rsidRPr="00711369">
        <w:t xml:space="preserve">…………………………………….. </w:t>
      </w:r>
      <w:r w:rsidRPr="00711369">
        <w:rPr>
          <w:rFonts w:eastAsia="Calibri"/>
        </w:rPr>
        <w:t xml:space="preserve"> </w:t>
      </w:r>
    </w:p>
    <w:p w14:paraId="36CFD8CC" w14:textId="77777777" w:rsidR="00711369" w:rsidRPr="00711369" w:rsidRDefault="00711369" w:rsidP="00711369">
      <w:pPr>
        <w:spacing w:after="401" w:line="261" w:lineRule="auto"/>
        <w:ind w:right="273"/>
        <w:jc w:val="both"/>
      </w:pPr>
      <w:r w:rsidRPr="00711369">
        <w:t xml:space="preserve"> </w:t>
      </w:r>
      <w:r w:rsidRPr="00711369">
        <w:rPr>
          <w:rFonts w:eastAsia="Calibri"/>
        </w:rPr>
        <w:t xml:space="preserve"> Dr. Kawsar Ahmmed</w:t>
      </w:r>
    </w:p>
    <w:p w14:paraId="5EBCE3DF" w14:textId="77777777" w:rsidR="00711369" w:rsidRPr="00711369" w:rsidRDefault="00711369" w:rsidP="00711369">
      <w:pPr>
        <w:spacing w:after="291"/>
        <w:ind w:right="184"/>
        <w:jc w:val="both"/>
      </w:pPr>
      <w:r w:rsidRPr="00711369">
        <w:rPr>
          <w:rFonts w:eastAsia="Calibri"/>
        </w:rPr>
        <w:t xml:space="preserve">Professor, SoBE &amp; Director </w:t>
      </w:r>
    </w:p>
    <w:p w14:paraId="02B50A95" w14:textId="77777777" w:rsidR="00711369" w:rsidRPr="00711369" w:rsidRDefault="00711369" w:rsidP="00711369">
      <w:pPr>
        <w:spacing w:after="303" w:line="356" w:lineRule="auto"/>
        <w:ind w:right="188"/>
        <w:rPr>
          <w:u w:val="single"/>
        </w:rPr>
      </w:pPr>
    </w:p>
    <w:p w14:paraId="621E1A12" w14:textId="77777777" w:rsidR="00850A78" w:rsidRPr="00EB0427" w:rsidRDefault="00850A78" w:rsidP="00850A78">
      <w:pPr>
        <w:spacing w:line="370" w:lineRule="auto"/>
        <w:ind w:left="19" w:right="184" w:hanging="10"/>
        <w:jc w:val="both"/>
        <w:rPr>
          <w:highlight w:val="yellow"/>
        </w:rPr>
      </w:pPr>
    </w:p>
    <w:p w14:paraId="37DAFD2E" w14:textId="77777777" w:rsidR="00850A78" w:rsidRDefault="00850A78" w:rsidP="004C1196">
      <w:pPr>
        <w:spacing w:after="303" w:line="356" w:lineRule="auto"/>
        <w:ind w:right="188"/>
      </w:pPr>
    </w:p>
    <w:p w14:paraId="672FA2FA" w14:textId="77777777" w:rsidR="003D11D1" w:rsidRDefault="003D11D1" w:rsidP="004C1196">
      <w:pPr>
        <w:spacing w:after="303" w:line="356" w:lineRule="auto"/>
        <w:ind w:right="188"/>
      </w:pPr>
    </w:p>
    <w:p w14:paraId="01098CFD" w14:textId="77777777" w:rsidR="003D11D1" w:rsidRDefault="003D11D1" w:rsidP="004C1196">
      <w:pPr>
        <w:spacing w:after="303" w:line="356" w:lineRule="auto"/>
        <w:ind w:right="188"/>
      </w:pPr>
    </w:p>
    <w:p w14:paraId="20DA94C5" w14:textId="77777777" w:rsidR="00763529" w:rsidRDefault="00763529" w:rsidP="004C1196">
      <w:pPr>
        <w:spacing w:after="303" w:line="356" w:lineRule="auto"/>
        <w:ind w:right="188"/>
      </w:pPr>
    </w:p>
    <w:p w14:paraId="1FC64430" w14:textId="77777777" w:rsidR="00A90676" w:rsidRDefault="00A90676" w:rsidP="004C1196">
      <w:pPr>
        <w:spacing w:after="303" w:line="356" w:lineRule="auto"/>
        <w:ind w:right="188"/>
      </w:pPr>
    </w:p>
    <w:p w14:paraId="0538BFD1" w14:textId="077E6A71" w:rsidR="00CF158C" w:rsidRPr="00D3074F" w:rsidRDefault="00CF158C" w:rsidP="00D3074F">
      <w:pPr>
        <w:spacing w:after="160" w:line="259" w:lineRule="auto"/>
      </w:pPr>
      <w:r w:rsidRPr="00A51EA7">
        <w:rPr>
          <w:b/>
          <w:bCs/>
          <w:color w:val="000000" w:themeColor="text1"/>
          <w:sz w:val="36"/>
          <w:szCs w:val="36"/>
          <w:u w:val="single"/>
        </w:rPr>
        <w:t xml:space="preserve">Executive Summery </w:t>
      </w:r>
    </w:p>
    <w:p w14:paraId="6D235C8F" w14:textId="77777777" w:rsidR="00CF158C" w:rsidRPr="00B905FF" w:rsidRDefault="00CF158C" w:rsidP="00CF158C">
      <w:pPr>
        <w:tabs>
          <w:tab w:val="left" w:pos="2040"/>
        </w:tabs>
        <w:rPr>
          <w:b/>
          <w:bCs/>
          <w:color w:val="538135" w:themeColor="accent6" w:themeShade="BF"/>
          <w:sz w:val="36"/>
          <w:szCs w:val="36"/>
          <w:u w:val="single"/>
        </w:rPr>
      </w:pPr>
    </w:p>
    <w:p w14:paraId="30EEB6BF" w14:textId="77777777" w:rsidR="00932737" w:rsidRDefault="00932737" w:rsidP="00932737">
      <w:pPr>
        <w:tabs>
          <w:tab w:val="left" w:pos="2040"/>
        </w:tabs>
        <w:spacing w:line="360" w:lineRule="auto"/>
        <w:jc w:val="both"/>
      </w:pPr>
      <w:r>
        <w:t>PRAN RFL Group stands as one of the largest FMCG companies in Bangladesh. Since its establishment in 1981, the company has served the country in the agriculture and domestic usage sectors. It is widely known for its production of foods and plastic products, along with agricultural equipment. The mother company is Agricultural Marketing Company Ltd. PRAN and RFL are two main subsidiaries of the company. This research explores the impact of trade promotion strategies on enhancing sales at PRAN Foods Ltd., one of Bangladesh’s leading FMCG companies. Despite the company’s strong distribution network and brand presence, recent sales declines prompted an investigation into the effectiveness of its trade promotional tools. The study specifically focuses on five trade promotion variables: free goods, display allowance, sales contests, trade allowance, and buying allowance.</w:t>
      </w:r>
    </w:p>
    <w:p w14:paraId="50E578BB" w14:textId="77777777" w:rsidR="00932737" w:rsidRDefault="00932737" w:rsidP="00932737">
      <w:pPr>
        <w:tabs>
          <w:tab w:val="left" w:pos="2040"/>
        </w:tabs>
        <w:spacing w:line="360" w:lineRule="auto"/>
        <w:jc w:val="both"/>
      </w:pPr>
    </w:p>
    <w:p w14:paraId="0E557262" w14:textId="77777777" w:rsidR="00932737" w:rsidRDefault="00932737" w:rsidP="00932737">
      <w:pPr>
        <w:tabs>
          <w:tab w:val="left" w:pos="2040"/>
        </w:tabs>
        <w:spacing w:line="360" w:lineRule="auto"/>
        <w:jc w:val="both"/>
      </w:pPr>
      <w:r>
        <w:t>The research follows a quantitative methodology, using survey data from 20 Dhaka-based retailers, distributors, and wholesalers. Statistical analysis—including descriptive statistics, correlation, hypothesis testing, and regression—was used to assess the relationship between each trade promotion tool and sales performance. The findings revealed that all five trade promotion strategies have a positive correlation with sales enhancement, with trade allowance, buying allowance, and free goods showing the most significant impact. Regression analysis confirmed that these three variables are the most effective contributors to increasing sales.</w:t>
      </w:r>
    </w:p>
    <w:p w14:paraId="4A591AFC" w14:textId="7F11C1E9" w:rsidR="00CF158C" w:rsidRDefault="00932737" w:rsidP="00932737">
      <w:pPr>
        <w:tabs>
          <w:tab w:val="left" w:pos="2040"/>
        </w:tabs>
        <w:spacing w:line="360" w:lineRule="auto"/>
        <w:jc w:val="both"/>
      </w:pPr>
      <w:r>
        <w:t>Based on the insights, several recommendations were proposed, such as optimizing incentive structures, improving coordination with retailers, and focusing on promotional tools that deliver the highest return. The study concludes that a well-structured trade promotion program, especially emphasizing free goods, buying allowances, and trade allowances, can significantly boost PRAN’s sales and competitive position in the FMCG market.</w:t>
      </w:r>
    </w:p>
    <w:p w14:paraId="7626B3F1" w14:textId="77777777" w:rsidR="00932737" w:rsidRDefault="00932737" w:rsidP="00932737">
      <w:pPr>
        <w:tabs>
          <w:tab w:val="left" w:pos="2040"/>
        </w:tabs>
        <w:spacing w:line="360" w:lineRule="auto"/>
        <w:jc w:val="both"/>
      </w:pPr>
    </w:p>
    <w:p w14:paraId="473C1012" w14:textId="2AF35022" w:rsidR="00CF158C" w:rsidRDefault="00CF158C" w:rsidP="00CF158C">
      <w:pPr>
        <w:tabs>
          <w:tab w:val="left" w:pos="2040"/>
        </w:tabs>
        <w:spacing w:line="360" w:lineRule="auto"/>
        <w:jc w:val="both"/>
      </w:pPr>
      <w:r w:rsidRPr="00E070F6">
        <w:rPr>
          <w:b/>
          <w:bCs/>
        </w:rPr>
        <w:t>Key words</w:t>
      </w:r>
      <w:r w:rsidRPr="00E070F6">
        <w:t>: Trade Promotion, Sales Enhancement,</w:t>
      </w:r>
      <w:r w:rsidR="005C22A3" w:rsidRPr="00E070F6">
        <w:t xml:space="preserve"> </w:t>
      </w:r>
      <w:r w:rsidRPr="00E070F6">
        <w:t>Buying</w:t>
      </w:r>
      <w:r w:rsidR="005C22A3" w:rsidRPr="00E070F6">
        <w:t xml:space="preserve"> </w:t>
      </w:r>
      <w:r w:rsidRPr="00E070F6">
        <w:t>Allowance,</w:t>
      </w:r>
      <w:r w:rsidR="005C22A3" w:rsidRPr="00E070F6">
        <w:t xml:space="preserve"> </w:t>
      </w:r>
      <w:r w:rsidRPr="00E070F6">
        <w:t>Sales</w:t>
      </w:r>
      <w:r w:rsidR="005C22A3" w:rsidRPr="00E070F6">
        <w:t xml:space="preserve"> </w:t>
      </w:r>
      <w:r w:rsidRPr="00E070F6">
        <w:t>Contes</w:t>
      </w:r>
      <w:r w:rsidR="005C22A3" w:rsidRPr="00E070F6">
        <w:t xml:space="preserve">, </w:t>
      </w:r>
      <w:r w:rsidRPr="00763529">
        <w:t>Display Allowance</w:t>
      </w:r>
      <w:r>
        <w:t>,</w:t>
      </w:r>
      <w:r w:rsidRPr="00763529">
        <w:t xml:space="preserve"> Trade Allowance</w:t>
      </w:r>
      <w:r w:rsidR="004D595A">
        <w:t xml:space="preserve">, </w:t>
      </w:r>
      <w:r w:rsidR="004D595A" w:rsidRPr="00711369">
        <w:t>PRAN Foods Ltd</w:t>
      </w:r>
      <w:r w:rsidR="004D595A">
        <w:t>, Bangladesh</w:t>
      </w:r>
    </w:p>
    <w:p w14:paraId="09E28386" w14:textId="77777777" w:rsidR="00CF158C" w:rsidRDefault="00CF158C" w:rsidP="00CF158C">
      <w:pPr>
        <w:tabs>
          <w:tab w:val="left" w:pos="2040"/>
        </w:tabs>
        <w:spacing w:line="360" w:lineRule="auto"/>
        <w:jc w:val="both"/>
      </w:pPr>
    </w:p>
    <w:p w14:paraId="7E32FD9F" w14:textId="77777777" w:rsidR="00CF158C" w:rsidRDefault="00CF158C">
      <w:pPr>
        <w:spacing w:after="160" w:line="259" w:lineRule="auto"/>
      </w:pPr>
    </w:p>
    <w:p w14:paraId="318B565D" w14:textId="51DC606E" w:rsidR="00701587" w:rsidRPr="00701587" w:rsidRDefault="00701587" w:rsidP="00701587">
      <w:pPr>
        <w:tabs>
          <w:tab w:val="left" w:pos="2040"/>
        </w:tabs>
        <w:spacing w:line="360" w:lineRule="auto"/>
        <w:jc w:val="both"/>
      </w:pPr>
      <w:r>
        <w:t>..</w:t>
      </w:r>
    </w:p>
    <w:sdt>
      <w:sdtPr>
        <w:rPr>
          <w:rFonts w:ascii="Times New Roman" w:eastAsia="Times New Roman" w:hAnsi="Times New Roman" w:cs="Times New Roman"/>
          <w:b w:val="0"/>
          <w:bCs w:val="0"/>
          <w:color w:val="auto"/>
          <w:sz w:val="24"/>
          <w:szCs w:val="24"/>
          <w:lang w:eastAsia="en-GB"/>
        </w:rPr>
        <w:id w:val="1198133604"/>
        <w:docPartObj>
          <w:docPartGallery w:val="Table of Contents"/>
          <w:docPartUnique/>
        </w:docPartObj>
      </w:sdtPr>
      <w:sdtEndPr>
        <w:rPr>
          <w:noProof/>
        </w:rPr>
      </w:sdtEndPr>
      <w:sdtContent>
        <w:p w14:paraId="743CB44B" w14:textId="420A6446" w:rsidR="00260950" w:rsidRDefault="00260950">
          <w:pPr>
            <w:pStyle w:val="TOCHeading"/>
          </w:pPr>
          <w:r>
            <w:t>Table of Contents</w:t>
          </w:r>
        </w:p>
        <w:p w14:paraId="2FA89C14" w14:textId="7B720271" w:rsidR="00787AC1" w:rsidRDefault="00260950">
          <w:pPr>
            <w:pStyle w:val="TOC1"/>
            <w:tabs>
              <w:tab w:val="right" w:leader="dot" w:pos="9016"/>
            </w:tabs>
            <w:rPr>
              <w:rFonts w:eastAsiaTheme="minorEastAsia" w:cs="Vrinda"/>
              <w:b w:val="0"/>
              <w:bCs w:val="0"/>
              <w:i w:val="0"/>
              <w:iCs w:val="0"/>
              <w:noProof/>
              <w:kern w:val="2"/>
              <w:szCs w:val="30"/>
              <w:lang w:bidi="bn-IN"/>
              <w14:ligatures w14:val="standardContextual"/>
            </w:rPr>
          </w:pPr>
          <w:r>
            <w:rPr>
              <w:b w:val="0"/>
              <w:bCs w:val="0"/>
            </w:rPr>
            <w:fldChar w:fldCharType="begin"/>
          </w:r>
          <w:r>
            <w:instrText xml:space="preserve"> TOC \o "1-3" \h \z \u </w:instrText>
          </w:r>
          <w:r>
            <w:rPr>
              <w:b w:val="0"/>
              <w:bCs w:val="0"/>
            </w:rPr>
            <w:fldChar w:fldCharType="separate"/>
          </w:r>
          <w:hyperlink w:anchor="_Toc203290207" w:history="1">
            <w:r w:rsidR="00787AC1" w:rsidRPr="0058546F">
              <w:rPr>
                <w:rStyle w:val="Hyperlink"/>
                <w:rFonts w:ascii="Times New Roman" w:hAnsi="Times New Roman" w:cs="Times New Roman"/>
                <w:noProof/>
              </w:rPr>
              <w:t>Chapter One</w:t>
            </w:r>
            <w:r w:rsidR="00787AC1">
              <w:rPr>
                <w:noProof/>
                <w:webHidden/>
              </w:rPr>
              <w:tab/>
            </w:r>
            <w:r w:rsidR="00787AC1">
              <w:rPr>
                <w:noProof/>
                <w:webHidden/>
              </w:rPr>
              <w:fldChar w:fldCharType="begin"/>
            </w:r>
            <w:r w:rsidR="00787AC1">
              <w:rPr>
                <w:noProof/>
                <w:webHidden/>
              </w:rPr>
              <w:instrText xml:space="preserve"> PAGEREF _Toc203290207 \h </w:instrText>
            </w:r>
            <w:r w:rsidR="00787AC1">
              <w:rPr>
                <w:noProof/>
                <w:webHidden/>
              </w:rPr>
            </w:r>
            <w:r w:rsidR="00787AC1">
              <w:rPr>
                <w:noProof/>
                <w:webHidden/>
              </w:rPr>
              <w:fldChar w:fldCharType="separate"/>
            </w:r>
            <w:r w:rsidR="00787AC1">
              <w:rPr>
                <w:noProof/>
                <w:webHidden/>
              </w:rPr>
              <w:t>11</w:t>
            </w:r>
            <w:r w:rsidR="00787AC1">
              <w:rPr>
                <w:noProof/>
                <w:webHidden/>
              </w:rPr>
              <w:fldChar w:fldCharType="end"/>
            </w:r>
          </w:hyperlink>
        </w:p>
        <w:p w14:paraId="727883AE" w14:textId="2EEF01AE"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08" w:history="1">
            <w:r w:rsidRPr="0058546F">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_Toc203290208 \h </w:instrText>
            </w:r>
            <w:r>
              <w:rPr>
                <w:noProof/>
                <w:webHidden/>
              </w:rPr>
            </w:r>
            <w:r>
              <w:rPr>
                <w:noProof/>
                <w:webHidden/>
              </w:rPr>
              <w:fldChar w:fldCharType="separate"/>
            </w:r>
            <w:r>
              <w:rPr>
                <w:noProof/>
                <w:webHidden/>
              </w:rPr>
              <w:t>11</w:t>
            </w:r>
            <w:r>
              <w:rPr>
                <w:noProof/>
                <w:webHidden/>
              </w:rPr>
              <w:fldChar w:fldCharType="end"/>
            </w:r>
          </w:hyperlink>
        </w:p>
        <w:p w14:paraId="146090F1" w14:textId="48081BA1"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09" w:history="1">
            <w:r w:rsidRPr="0058546F">
              <w:rPr>
                <w:rStyle w:val="Hyperlink"/>
                <w:noProof/>
              </w:rPr>
              <w:t>1.1. Primer</w:t>
            </w:r>
            <w:r>
              <w:rPr>
                <w:noProof/>
                <w:webHidden/>
              </w:rPr>
              <w:tab/>
            </w:r>
            <w:r>
              <w:rPr>
                <w:noProof/>
                <w:webHidden/>
              </w:rPr>
              <w:fldChar w:fldCharType="begin"/>
            </w:r>
            <w:r>
              <w:rPr>
                <w:noProof/>
                <w:webHidden/>
              </w:rPr>
              <w:instrText xml:space="preserve"> PAGEREF _Toc203290209 \h </w:instrText>
            </w:r>
            <w:r>
              <w:rPr>
                <w:noProof/>
                <w:webHidden/>
              </w:rPr>
            </w:r>
            <w:r>
              <w:rPr>
                <w:noProof/>
                <w:webHidden/>
              </w:rPr>
              <w:fldChar w:fldCharType="separate"/>
            </w:r>
            <w:r>
              <w:rPr>
                <w:noProof/>
                <w:webHidden/>
              </w:rPr>
              <w:t>12</w:t>
            </w:r>
            <w:r>
              <w:rPr>
                <w:noProof/>
                <w:webHidden/>
              </w:rPr>
              <w:fldChar w:fldCharType="end"/>
            </w:r>
          </w:hyperlink>
        </w:p>
        <w:p w14:paraId="57A52239" w14:textId="55ACBEAB"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0" w:history="1">
            <w:r w:rsidRPr="0058546F">
              <w:rPr>
                <w:rStyle w:val="Hyperlink"/>
                <w:noProof/>
              </w:rPr>
              <w:t>1.2Purpose/Objective of the Study</w:t>
            </w:r>
            <w:r>
              <w:rPr>
                <w:noProof/>
                <w:webHidden/>
              </w:rPr>
              <w:tab/>
            </w:r>
            <w:r>
              <w:rPr>
                <w:noProof/>
                <w:webHidden/>
              </w:rPr>
              <w:fldChar w:fldCharType="begin"/>
            </w:r>
            <w:r>
              <w:rPr>
                <w:noProof/>
                <w:webHidden/>
              </w:rPr>
              <w:instrText xml:space="preserve"> PAGEREF _Toc203290210 \h </w:instrText>
            </w:r>
            <w:r>
              <w:rPr>
                <w:noProof/>
                <w:webHidden/>
              </w:rPr>
            </w:r>
            <w:r>
              <w:rPr>
                <w:noProof/>
                <w:webHidden/>
              </w:rPr>
              <w:fldChar w:fldCharType="separate"/>
            </w:r>
            <w:r>
              <w:rPr>
                <w:noProof/>
                <w:webHidden/>
              </w:rPr>
              <w:t>13</w:t>
            </w:r>
            <w:r>
              <w:rPr>
                <w:noProof/>
                <w:webHidden/>
              </w:rPr>
              <w:fldChar w:fldCharType="end"/>
            </w:r>
          </w:hyperlink>
        </w:p>
        <w:p w14:paraId="751ED925" w14:textId="4DC083A1"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1" w:history="1">
            <w:r w:rsidRPr="0058546F">
              <w:rPr>
                <w:rStyle w:val="Hyperlink"/>
                <w:noProof/>
              </w:rPr>
              <w:t>1.3 Motivation of the Study</w:t>
            </w:r>
            <w:r>
              <w:rPr>
                <w:noProof/>
                <w:webHidden/>
              </w:rPr>
              <w:tab/>
            </w:r>
            <w:r>
              <w:rPr>
                <w:noProof/>
                <w:webHidden/>
              </w:rPr>
              <w:fldChar w:fldCharType="begin"/>
            </w:r>
            <w:r>
              <w:rPr>
                <w:noProof/>
                <w:webHidden/>
              </w:rPr>
              <w:instrText xml:space="preserve"> PAGEREF _Toc203290211 \h </w:instrText>
            </w:r>
            <w:r>
              <w:rPr>
                <w:noProof/>
                <w:webHidden/>
              </w:rPr>
            </w:r>
            <w:r>
              <w:rPr>
                <w:noProof/>
                <w:webHidden/>
              </w:rPr>
              <w:fldChar w:fldCharType="separate"/>
            </w:r>
            <w:r>
              <w:rPr>
                <w:noProof/>
                <w:webHidden/>
              </w:rPr>
              <w:t>13</w:t>
            </w:r>
            <w:r>
              <w:rPr>
                <w:noProof/>
                <w:webHidden/>
              </w:rPr>
              <w:fldChar w:fldCharType="end"/>
            </w:r>
          </w:hyperlink>
        </w:p>
        <w:p w14:paraId="3B7D449F" w14:textId="1C3EB9F9"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2" w:history="1">
            <w:r w:rsidRPr="0058546F">
              <w:rPr>
                <w:rStyle w:val="Hyperlink"/>
                <w:noProof/>
              </w:rPr>
              <w:t>1.4 Limitation of the Study</w:t>
            </w:r>
            <w:r>
              <w:rPr>
                <w:noProof/>
                <w:webHidden/>
              </w:rPr>
              <w:tab/>
            </w:r>
            <w:r>
              <w:rPr>
                <w:noProof/>
                <w:webHidden/>
              </w:rPr>
              <w:fldChar w:fldCharType="begin"/>
            </w:r>
            <w:r>
              <w:rPr>
                <w:noProof/>
                <w:webHidden/>
              </w:rPr>
              <w:instrText xml:space="preserve"> PAGEREF _Toc203290212 \h </w:instrText>
            </w:r>
            <w:r>
              <w:rPr>
                <w:noProof/>
                <w:webHidden/>
              </w:rPr>
            </w:r>
            <w:r>
              <w:rPr>
                <w:noProof/>
                <w:webHidden/>
              </w:rPr>
              <w:fldChar w:fldCharType="separate"/>
            </w:r>
            <w:r>
              <w:rPr>
                <w:noProof/>
                <w:webHidden/>
              </w:rPr>
              <w:t>14</w:t>
            </w:r>
            <w:r>
              <w:rPr>
                <w:noProof/>
                <w:webHidden/>
              </w:rPr>
              <w:fldChar w:fldCharType="end"/>
            </w:r>
          </w:hyperlink>
        </w:p>
        <w:p w14:paraId="4FBE5C0E" w14:textId="04395C28"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3" w:history="1">
            <w:r w:rsidRPr="0058546F">
              <w:rPr>
                <w:rStyle w:val="Hyperlink"/>
                <w:noProof/>
              </w:rPr>
              <w:t>1.5 Organization of the Remaining Chapters</w:t>
            </w:r>
            <w:r>
              <w:rPr>
                <w:noProof/>
                <w:webHidden/>
              </w:rPr>
              <w:tab/>
            </w:r>
            <w:r>
              <w:rPr>
                <w:noProof/>
                <w:webHidden/>
              </w:rPr>
              <w:fldChar w:fldCharType="begin"/>
            </w:r>
            <w:r>
              <w:rPr>
                <w:noProof/>
                <w:webHidden/>
              </w:rPr>
              <w:instrText xml:space="preserve"> PAGEREF _Toc203290213 \h </w:instrText>
            </w:r>
            <w:r>
              <w:rPr>
                <w:noProof/>
                <w:webHidden/>
              </w:rPr>
            </w:r>
            <w:r>
              <w:rPr>
                <w:noProof/>
                <w:webHidden/>
              </w:rPr>
              <w:fldChar w:fldCharType="separate"/>
            </w:r>
            <w:r>
              <w:rPr>
                <w:noProof/>
                <w:webHidden/>
              </w:rPr>
              <w:t>15</w:t>
            </w:r>
            <w:r>
              <w:rPr>
                <w:noProof/>
                <w:webHidden/>
              </w:rPr>
              <w:fldChar w:fldCharType="end"/>
            </w:r>
          </w:hyperlink>
        </w:p>
        <w:p w14:paraId="54DE6C30" w14:textId="5435A470"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14" w:history="1">
            <w:r w:rsidRPr="0058546F">
              <w:rPr>
                <w:rStyle w:val="Hyperlink"/>
                <w:rFonts w:ascii="Times New Roman" w:hAnsi="Times New Roman" w:cs="Times New Roman"/>
                <w:noProof/>
              </w:rPr>
              <w:t>Chapter Two</w:t>
            </w:r>
            <w:r>
              <w:rPr>
                <w:noProof/>
                <w:webHidden/>
              </w:rPr>
              <w:tab/>
            </w:r>
            <w:r>
              <w:rPr>
                <w:noProof/>
                <w:webHidden/>
              </w:rPr>
              <w:fldChar w:fldCharType="begin"/>
            </w:r>
            <w:r>
              <w:rPr>
                <w:noProof/>
                <w:webHidden/>
              </w:rPr>
              <w:instrText xml:space="preserve"> PAGEREF _Toc203290214 \h </w:instrText>
            </w:r>
            <w:r>
              <w:rPr>
                <w:noProof/>
                <w:webHidden/>
              </w:rPr>
            </w:r>
            <w:r>
              <w:rPr>
                <w:noProof/>
                <w:webHidden/>
              </w:rPr>
              <w:fldChar w:fldCharType="separate"/>
            </w:r>
            <w:r>
              <w:rPr>
                <w:noProof/>
                <w:webHidden/>
              </w:rPr>
              <w:t>16</w:t>
            </w:r>
            <w:r>
              <w:rPr>
                <w:noProof/>
                <w:webHidden/>
              </w:rPr>
              <w:fldChar w:fldCharType="end"/>
            </w:r>
          </w:hyperlink>
        </w:p>
        <w:p w14:paraId="73E944E0" w14:textId="44F8C0D5"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15" w:history="1">
            <w:r w:rsidRPr="0058546F">
              <w:rPr>
                <w:rStyle w:val="Hyperlink"/>
                <w:rFonts w:ascii="Times New Roman" w:hAnsi="Times New Roman" w:cs="Times New Roman"/>
                <w:noProof/>
              </w:rPr>
              <w:t>Organizational overview</w:t>
            </w:r>
            <w:r>
              <w:rPr>
                <w:noProof/>
                <w:webHidden/>
              </w:rPr>
              <w:tab/>
            </w:r>
            <w:r>
              <w:rPr>
                <w:noProof/>
                <w:webHidden/>
              </w:rPr>
              <w:fldChar w:fldCharType="begin"/>
            </w:r>
            <w:r>
              <w:rPr>
                <w:noProof/>
                <w:webHidden/>
              </w:rPr>
              <w:instrText xml:space="preserve"> PAGEREF _Toc203290215 \h </w:instrText>
            </w:r>
            <w:r>
              <w:rPr>
                <w:noProof/>
                <w:webHidden/>
              </w:rPr>
            </w:r>
            <w:r>
              <w:rPr>
                <w:noProof/>
                <w:webHidden/>
              </w:rPr>
              <w:fldChar w:fldCharType="separate"/>
            </w:r>
            <w:r>
              <w:rPr>
                <w:noProof/>
                <w:webHidden/>
              </w:rPr>
              <w:t>16</w:t>
            </w:r>
            <w:r>
              <w:rPr>
                <w:noProof/>
                <w:webHidden/>
              </w:rPr>
              <w:fldChar w:fldCharType="end"/>
            </w:r>
          </w:hyperlink>
        </w:p>
        <w:p w14:paraId="5704449A" w14:textId="1C6C4158"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6" w:history="1">
            <w:r w:rsidRPr="0058546F">
              <w:rPr>
                <w:rStyle w:val="Hyperlink"/>
                <w:noProof/>
              </w:rPr>
              <w:t>2.1. Background Information</w:t>
            </w:r>
            <w:r>
              <w:rPr>
                <w:noProof/>
                <w:webHidden/>
              </w:rPr>
              <w:tab/>
            </w:r>
            <w:r>
              <w:rPr>
                <w:noProof/>
                <w:webHidden/>
              </w:rPr>
              <w:fldChar w:fldCharType="begin"/>
            </w:r>
            <w:r>
              <w:rPr>
                <w:noProof/>
                <w:webHidden/>
              </w:rPr>
              <w:instrText xml:space="preserve"> PAGEREF _Toc203290216 \h </w:instrText>
            </w:r>
            <w:r>
              <w:rPr>
                <w:noProof/>
                <w:webHidden/>
              </w:rPr>
            </w:r>
            <w:r>
              <w:rPr>
                <w:noProof/>
                <w:webHidden/>
              </w:rPr>
              <w:fldChar w:fldCharType="separate"/>
            </w:r>
            <w:r>
              <w:rPr>
                <w:noProof/>
                <w:webHidden/>
              </w:rPr>
              <w:t>17</w:t>
            </w:r>
            <w:r>
              <w:rPr>
                <w:noProof/>
                <w:webHidden/>
              </w:rPr>
              <w:fldChar w:fldCharType="end"/>
            </w:r>
          </w:hyperlink>
        </w:p>
        <w:p w14:paraId="59C8B244" w14:textId="36360CD8"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7" w:history="1">
            <w:r w:rsidRPr="0058546F">
              <w:rPr>
                <w:rStyle w:val="Hyperlink"/>
                <w:noProof/>
              </w:rPr>
              <w:t>2.2. Mission &amp; Vision</w:t>
            </w:r>
            <w:r>
              <w:rPr>
                <w:noProof/>
                <w:webHidden/>
              </w:rPr>
              <w:tab/>
            </w:r>
            <w:r>
              <w:rPr>
                <w:noProof/>
                <w:webHidden/>
              </w:rPr>
              <w:fldChar w:fldCharType="begin"/>
            </w:r>
            <w:r>
              <w:rPr>
                <w:noProof/>
                <w:webHidden/>
              </w:rPr>
              <w:instrText xml:space="preserve"> PAGEREF _Toc203290217 \h </w:instrText>
            </w:r>
            <w:r>
              <w:rPr>
                <w:noProof/>
                <w:webHidden/>
              </w:rPr>
            </w:r>
            <w:r>
              <w:rPr>
                <w:noProof/>
                <w:webHidden/>
              </w:rPr>
              <w:fldChar w:fldCharType="separate"/>
            </w:r>
            <w:r>
              <w:rPr>
                <w:noProof/>
                <w:webHidden/>
              </w:rPr>
              <w:t>18</w:t>
            </w:r>
            <w:r>
              <w:rPr>
                <w:noProof/>
                <w:webHidden/>
              </w:rPr>
              <w:fldChar w:fldCharType="end"/>
            </w:r>
          </w:hyperlink>
        </w:p>
        <w:p w14:paraId="036BD13E" w14:textId="398B3DB8"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8" w:history="1">
            <w:r w:rsidRPr="0058546F">
              <w:rPr>
                <w:rStyle w:val="Hyperlink"/>
                <w:noProof/>
              </w:rPr>
              <w:t>2.3 Corporate Governance</w:t>
            </w:r>
            <w:r>
              <w:rPr>
                <w:noProof/>
                <w:webHidden/>
              </w:rPr>
              <w:tab/>
            </w:r>
            <w:r>
              <w:rPr>
                <w:noProof/>
                <w:webHidden/>
              </w:rPr>
              <w:fldChar w:fldCharType="begin"/>
            </w:r>
            <w:r>
              <w:rPr>
                <w:noProof/>
                <w:webHidden/>
              </w:rPr>
              <w:instrText xml:space="preserve"> PAGEREF _Toc203290218 \h </w:instrText>
            </w:r>
            <w:r>
              <w:rPr>
                <w:noProof/>
                <w:webHidden/>
              </w:rPr>
            </w:r>
            <w:r>
              <w:rPr>
                <w:noProof/>
                <w:webHidden/>
              </w:rPr>
              <w:fldChar w:fldCharType="separate"/>
            </w:r>
            <w:r>
              <w:rPr>
                <w:noProof/>
                <w:webHidden/>
              </w:rPr>
              <w:t>19</w:t>
            </w:r>
            <w:r>
              <w:rPr>
                <w:noProof/>
                <w:webHidden/>
              </w:rPr>
              <w:fldChar w:fldCharType="end"/>
            </w:r>
          </w:hyperlink>
        </w:p>
        <w:p w14:paraId="5A46F8A3" w14:textId="2CF27E26"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19" w:history="1">
            <w:r w:rsidRPr="0058546F">
              <w:rPr>
                <w:rStyle w:val="Hyperlink"/>
                <w:noProof/>
              </w:rPr>
              <w:t>2.4. Top Management</w:t>
            </w:r>
            <w:r>
              <w:rPr>
                <w:noProof/>
                <w:webHidden/>
              </w:rPr>
              <w:tab/>
            </w:r>
            <w:r>
              <w:rPr>
                <w:noProof/>
                <w:webHidden/>
              </w:rPr>
              <w:fldChar w:fldCharType="begin"/>
            </w:r>
            <w:r>
              <w:rPr>
                <w:noProof/>
                <w:webHidden/>
              </w:rPr>
              <w:instrText xml:space="preserve"> PAGEREF _Toc203290219 \h </w:instrText>
            </w:r>
            <w:r>
              <w:rPr>
                <w:noProof/>
                <w:webHidden/>
              </w:rPr>
            </w:r>
            <w:r>
              <w:rPr>
                <w:noProof/>
                <w:webHidden/>
              </w:rPr>
              <w:fldChar w:fldCharType="separate"/>
            </w:r>
            <w:r>
              <w:rPr>
                <w:noProof/>
                <w:webHidden/>
              </w:rPr>
              <w:t>21</w:t>
            </w:r>
            <w:r>
              <w:rPr>
                <w:noProof/>
                <w:webHidden/>
              </w:rPr>
              <w:fldChar w:fldCharType="end"/>
            </w:r>
          </w:hyperlink>
        </w:p>
        <w:p w14:paraId="6FBD5922" w14:textId="0237A4A6"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0" w:history="1">
            <w:r w:rsidRPr="0058546F">
              <w:rPr>
                <w:rStyle w:val="Hyperlink"/>
                <w:noProof/>
              </w:rPr>
              <w:t>2.5. Organizational Structure</w:t>
            </w:r>
            <w:r>
              <w:rPr>
                <w:noProof/>
                <w:webHidden/>
              </w:rPr>
              <w:tab/>
            </w:r>
            <w:r>
              <w:rPr>
                <w:noProof/>
                <w:webHidden/>
              </w:rPr>
              <w:fldChar w:fldCharType="begin"/>
            </w:r>
            <w:r>
              <w:rPr>
                <w:noProof/>
                <w:webHidden/>
              </w:rPr>
              <w:instrText xml:space="preserve"> PAGEREF _Toc203290220 \h </w:instrText>
            </w:r>
            <w:r>
              <w:rPr>
                <w:noProof/>
                <w:webHidden/>
              </w:rPr>
            </w:r>
            <w:r>
              <w:rPr>
                <w:noProof/>
                <w:webHidden/>
              </w:rPr>
              <w:fldChar w:fldCharType="separate"/>
            </w:r>
            <w:r>
              <w:rPr>
                <w:noProof/>
                <w:webHidden/>
              </w:rPr>
              <w:t>22</w:t>
            </w:r>
            <w:r>
              <w:rPr>
                <w:noProof/>
                <w:webHidden/>
              </w:rPr>
              <w:fldChar w:fldCharType="end"/>
            </w:r>
          </w:hyperlink>
        </w:p>
        <w:p w14:paraId="4E1157F9" w14:textId="2A7C47F3"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1" w:history="1">
            <w:r w:rsidRPr="0058546F">
              <w:rPr>
                <w:rStyle w:val="Hyperlink"/>
                <w:noProof/>
              </w:rPr>
              <w:t>2.6. Products</w:t>
            </w:r>
            <w:r>
              <w:rPr>
                <w:noProof/>
                <w:webHidden/>
              </w:rPr>
              <w:tab/>
            </w:r>
            <w:r>
              <w:rPr>
                <w:noProof/>
                <w:webHidden/>
              </w:rPr>
              <w:fldChar w:fldCharType="begin"/>
            </w:r>
            <w:r>
              <w:rPr>
                <w:noProof/>
                <w:webHidden/>
              </w:rPr>
              <w:instrText xml:space="preserve"> PAGEREF _Toc203290221 \h </w:instrText>
            </w:r>
            <w:r>
              <w:rPr>
                <w:noProof/>
                <w:webHidden/>
              </w:rPr>
            </w:r>
            <w:r>
              <w:rPr>
                <w:noProof/>
                <w:webHidden/>
              </w:rPr>
              <w:fldChar w:fldCharType="separate"/>
            </w:r>
            <w:r>
              <w:rPr>
                <w:noProof/>
                <w:webHidden/>
              </w:rPr>
              <w:t>22</w:t>
            </w:r>
            <w:r>
              <w:rPr>
                <w:noProof/>
                <w:webHidden/>
              </w:rPr>
              <w:fldChar w:fldCharType="end"/>
            </w:r>
          </w:hyperlink>
        </w:p>
        <w:p w14:paraId="0A68D795" w14:textId="3CE6B7EC"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2" w:history="1">
            <w:r w:rsidRPr="0058546F">
              <w:rPr>
                <w:rStyle w:val="Hyperlink"/>
                <w:noProof/>
              </w:rPr>
              <w:t>2.7 Financial Information</w:t>
            </w:r>
            <w:r>
              <w:rPr>
                <w:noProof/>
                <w:webHidden/>
              </w:rPr>
              <w:tab/>
            </w:r>
            <w:r>
              <w:rPr>
                <w:noProof/>
                <w:webHidden/>
              </w:rPr>
              <w:fldChar w:fldCharType="begin"/>
            </w:r>
            <w:r>
              <w:rPr>
                <w:noProof/>
                <w:webHidden/>
              </w:rPr>
              <w:instrText xml:space="preserve"> PAGEREF _Toc203290222 \h </w:instrText>
            </w:r>
            <w:r>
              <w:rPr>
                <w:noProof/>
                <w:webHidden/>
              </w:rPr>
            </w:r>
            <w:r>
              <w:rPr>
                <w:noProof/>
                <w:webHidden/>
              </w:rPr>
              <w:fldChar w:fldCharType="separate"/>
            </w:r>
            <w:r>
              <w:rPr>
                <w:noProof/>
                <w:webHidden/>
              </w:rPr>
              <w:t>28</w:t>
            </w:r>
            <w:r>
              <w:rPr>
                <w:noProof/>
                <w:webHidden/>
              </w:rPr>
              <w:fldChar w:fldCharType="end"/>
            </w:r>
          </w:hyperlink>
        </w:p>
        <w:p w14:paraId="732326B9" w14:textId="61BF2C42"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3" w:history="1">
            <w:r w:rsidRPr="0058546F">
              <w:rPr>
                <w:rStyle w:val="Hyperlink"/>
                <w:noProof/>
              </w:rPr>
              <w:t>2.8. Macro Environment (External Analysis)</w:t>
            </w:r>
            <w:r>
              <w:rPr>
                <w:noProof/>
                <w:webHidden/>
              </w:rPr>
              <w:tab/>
            </w:r>
            <w:r>
              <w:rPr>
                <w:noProof/>
                <w:webHidden/>
              </w:rPr>
              <w:fldChar w:fldCharType="begin"/>
            </w:r>
            <w:r>
              <w:rPr>
                <w:noProof/>
                <w:webHidden/>
              </w:rPr>
              <w:instrText xml:space="preserve"> PAGEREF _Toc203290223 \h </w:instrText>
            </w:r>
            <w:r>
              <w:rPr>
                <w:noProof/>
                <w:webHidden/>
              </w:rPr>
            </w:r>
            <w:r>
              <w:rPr>
                <w:noProof/>
                <w:webHidden/>
              </w:rPr>
              <w:fldChar w:fldCharType="separate"/>
            </w:r>
            <w:r>
              <w:rPr>
                <w:noProof/>
                <w:webHidden/>
              </w:rPr>
              <w:t>29</w:t>
            </w:r>
            <w:r>
              <w:rPr>
                <w:noProof/>
                <w:webHidden/>
              </w:rPr>
              <w:fldChar w:fldCharType="end"/>
            </w:r>
          </w:hyperlink>
        </w:p>
        <w:p w14:paraId="26917EDF" w14:textId="6A34884A"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4" w:history="1">
            <w:r w:rsidRPr="0058546F">
              <w:rPr>
                <w:rStyle w:val="Hyperlink"/>
                <w:noProof/>
              </w:rPr>
              <w:t>2.9. Micro Environment Analysis</w:t>
            </w:r>
            <w:r>
              <w:rPr>
                <w:noProof/>
                <w:webHidden/>
              </w:rPr>
              <w:tab/>
            </w:r>
            <w:r>
              <w:rPr>
                <w:noProof/>
                <w:webHidden/>
              </w:rPr>
              <w:fldChar w:fldCharType="begin"/>
            </w:r>
            <w:r>
              <w:rPr>
                <w:noProof/>
                <w:webHidden/>
              </w:rPr>
              <w:instrText xml:space="preserve"> PAGEREF _Toc203290224 \h </w:instrText>
            </w:r>
            <w:r>
              <w:rPr>
                <w:noProof/>
                <w:webHidden/>
              </w:rPr>
            </w:r>
            <w:r>
              <w:rPr>
                <w:noProof/>
                <w:webHidden/>
              </w:rPr>
              <w:fldChar w:fldCharType="separate"/>
            </w:r>
            <w:r>
              <w:rPr>
                <w:noProof/>
                <w:webHidden/>
              </w:rPr>
              <w:t>30</w:t>
            </w:r>
            <w:r>
              <w:rPr>
                <w:noProof/>
                <w:webHidden/>
              </w:rPr>
              <w:fldChar w:fldCharType="end"/>
            </w:r>
          </w:hyperlink>
        </w:p>
        <w:p w14:paraId="36BCE7A3" w14:textId="59A3842A"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25" w:history="1">
            <w:r w:rsidRPr="0058546F">
              <w:rPr>
                <w:rStyle w:val="Hyperlink"/>
                <w:rFonts w:ascii="Times New Roman" w:hAnsi="Times New Roman" w:cs="Times New Roman"/>
                <w:noProof/>
              </w:rPr>
              <w:t>Chapter Three</w:t>
            </w:r>
            <w:r>
              <w:rPr>
                <w:noProof/>
                <w:webHidden/>
              </w:rPr>
              <w:tab/>
            </w:r>
            <w:r>
              <w:rPr>
                <w:noProof/>
                <w:webHidden/>
              </w:rPr>
              <w:fldChar w:fldCharType="begin"/>
            </w:r>
            <w:r>
              <w:rPr>
                <w:noProof/>
                <w:webHidden/>
              </w:rPr>
              <w:instrText xml:space="preserve"> PAGEREF _Toc203290225 \h </w:instrText>
            </w:r>
            <w:r>
              <w:rPr>
                <w:noProof/>
                <w:webHidden/>
              </w:rPr>
            </w:r>
            <w:r>
              <w:rPr>
                <w:noProof/>
                <w:webHidden/>
              </w:rPr>
              <w:fldChar w:fldCharType="separate"/>
            </w:r>
            <w:r>
              <w:rPr>
                <w:noProof/>
                <w:webHidden/>
              </w:rPr>
              <w:t>33</w:t>
            </w:r>
            <w:r>
              <w:rPr>
                <w:noProof/>
                <w:webHidden/>
              </w:rPr>
              <w:fldChar w:fldCharType="end"/>
            </w:r>
          </w:hyperlink>
        </w:p>
        <w:p w14:paraId="080F1BA7" w14:textId="1A731E21"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26" w:history="1">
            <w:r w:rsidRPr="0058546F">
              <w:rPr>
                <w:rStyle w:val="Hyperlink"/>
                <w:rFonts w:ascii="Times New Roman" w:hAnsi="Times New Roman" w:cs="Times New Roman"/>
                <w:noProof/>
              </w:rPr>
              <w:t>Literature Review</w:t>
            </w:r>
            <w:r>
              <w:rPr>
                <w:noProof/>
                <w:webHidden/>
              </w:rPr>
              <w:tab/>
            </w:r>
            <w:r>
              <w:rPr>
                <w:noProof/>
                <w:webHidden/>
              </w:rPr>
              <w:fldChar w:fldCharType="begin"/>
            </w:r>
            <w:r>
              <w:rPr>
                <w:noProof/>
                <w:webHidden/>
              </w:rPr>
              <w:instrText xml:space="preserve"> PAGEREF _Toc203290226 \h </w:instrText>
            </w:r>
            <w:r>
              <w:rPr>
                <w:noProof/>
                <w:webHidden/>
              </w:rPr>
            </w:r>
            <w:r>
              <w:rPr>
                <w:noProof/>
                <w:webHidden/>
              </w:rPr>
              <w:fldChar w:fldCharType="separate"/>
            </w:r>
            <w:r>
              <w:rPr>
                <w:noProof/>
                <w:webHidden/>
              </w:rPr>
              <w:t>33</w:t>
            </w:r>
            <w:r>
              <w:rPr>
                <w:noProof/>
                <w:webHidden/>
              </w:rPr>
              <w:fldChar w:fldCharType="end"/>
            </w:r>
          </w:hyperlink>
        </w:p>
        <w:p w14:paraId="46A49B6D" w14:textId="706748D4"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7" w:history="1">
            <w:r w:rsidRPr="0058546F">
              <w:rPr>
                <w:rStyle w:val="Hyperlink"/>
                <w:noProof/>
              </w:rPr>
              <w:t>3.1 Study Background</w:t>
            </w:r>
            <w:r>
              <w:rPr>
                <w:noProof/>
                <w:webHidden/>
              </w:rPr>
              <w:tab/>
            </w:r>
            <w:r>
              <w:rPr>
                <w:noProof/>
                <w:webHidden/>
              </w:rPr>
              <w:fldChar w:fldCharType="begin"/>
            </w:r>
            <w:r>
              <w:rPr>
                <w:noProof/>
                <w:webHidden/>
              </w:rPr>
              <w:instrText xml:space="preserve"> PAGEREF _Toc203290227 \h </w:instrText>
            </w:r>
            <w:r>
              <w:rPr>
                <w:noProof/>
                <w:webHidden/>
              </w:rPr>
            </w:r>
            <w:r>
              <w:rPr>
                <w:noProof/>
                <w:webHidden/>
              </w:rPr>
              <w:fldChar w:fldCharType="separate"/>
            </w:r>
            <w:r>
              <w:rPr>
                <w:noProof/>
                <w:webHidden/>
              </w:rPr>
              <w:t>34</w:t>
            </w:r>
            <w:r>
              <w:rPr>
                <w:noProof/>
                <w:webHidden/>
              </w:rPr>
              <w:fldChar w:fldCharType="end"/>
            </w:r>
          </w:hyperlink>
        </w:p>
        <w:p w14:paraId="33EB828F" w14:textId="28CB3B3F"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8" w:history="1">
            <w:r w:rsidRPr="0058546F">
              <w:rPr>
                <w:rStyle w:val="Hyperlink"/>
                <w:noProof/>
              </w:rPr>
              <w:t>3.2. Problem Statement</w:t>
            </w:r>
            <w:r>
              <w:rPr>
                <w:noProof/>
                <w:webHidden/>
              </w:rPr>
              <w:tab/>
            </w:r>
            <w:r>
              <w:rPr>
                <w:noProof/>
                <w:webHidden/>
              </w:rPr>
              <w:fldChar w:fldCharType="begin"/>
            </w:r>
            <w:r>
              <w:rPr>
                <w:noProof/>
                <w:webHidden/>
              </w:rPr>
              <w:instrText xml:space="preserve"> PAGEREF _Toc203290228 \h </w:instrText>
            </w:r>
            <w:r>
              <w:rPr>
                <w:noProof/>
                <w:webHidden/>
              </w:rPr>
            </w:r>
            <w:r>
              <w:rPr>
                <w:noProof/>
                <w:webHidden/>
              </w:rPr>
              <w:fldChar w:fldCharType="separate"/>
            </w:r>
            <w:r>
              <w:rPr>
                <w:noProof/>
                <w:webHidden/>
              </w:rPr>
              <w:t>34</w:t>
            </w:r>
            <w:r>
              <w:rPr>
                <w:noProof/>
                <w:webHidden/>
              </w:rPr>
              <w:fldChar w:fldCharType="end"/>
            </w:r>
          </w:hyperlink>
        </w:p>
        <w:p w14:paraId="6CFC793E" w14:textId="0852E088"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29" w:history="1">
            <w:r w:rsidRPr="0058546F">
              <w:rPr>
                <w:rStyle w:val="Hyperlink"/>
                <w:noProof/>
              </w:rPr>
              <w:t>3.3 Study Variables</w:t>
            </w:r>
            <w:r>
              <w:rPr>
                <w:noProof/>
                <w:webHidden/>
              </w:rPr>
              <w:tab/>
            </w:r>
            <w:r>
              <w:rPr>
                <w:noProof/>
                <w:webHidden/>
              </w:rPr>
              <w:fldChar w:fldCharType="begin"/>
            </w:r>
            <w:r>
              <w:rPr>
                <w:noProof/>
                <w:webHidden/>
              </w:rPr>
              <w:instrText xml:space="preserve"> PAGEREF _Toc203290229 \h </w:instrText>
            </w:r>
            <w:r>
              <w:rPr>
                <w:noProof/>
                <w:webHidden/>
              </w:rPr>
            </w:r>
            <w:r>
              <w:rPr>
                <w:noProof/>
                <w:webHidden/>
              </w:rPr>
              <w:fldChar w:fldCharType="separate"/>
            </w:r>
            <w:r>
              <w:rPr>
                <w:noProof/>
                <w:webHidden/>
              </w:rPr>
              <w:t>35</w:t>
            </w:r>
            <w:r>
              <w:rPr>
                <w:noProof/>
                <w:webHidden/>
              </w:rPr>
              <w:fldChar w:fldCharType="end"/>
            </w:r>
          </w:hyperlink>
        </w:p>
        <w:p w14:paraId="2CC442CD" w14:textId="673B5078"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30" w:history="1">
            <w:r w:rsidRPr="0058546F">
              <w:rPr>
                <w:rStyle w:val="Hyperlink"/>
                <w:noProof/>
              </w:rPr>
              <w:t>3.4 Conceptual Framework</w:t>
            </w:r>
            <w:r>
              <w:rPr>
                <w:noProof/>
                <w:webHidden/>
              </w:rPr>
              <w:tab/>
            </w:r>
            <w:r>
              <w:rPr>
                <w:noProof/>
                <w:webHidden/>
              </w:rPr>
              <w:fldChar w:fldCharType="begin"/>
            </w:r>
            <w:r>
              <w:rPr>
                <w:noProof/>
                <w:webHidden/>
              </w:rPr>
              <w:instrText xml:space="preserve"> PAGEREF _Toc203290230 \h </w:instrText>
            </w:r>
            <w:r>
              <w:rPr>
                <w:noProof/>
                <w:webHidden/>
              </w:rPr>
            </w:r>
            <w:r>
              <w:rPr>
                <w:noProof/>
                <w:webHidden/>
              </w:rPr>
              <w:fldChar w:fldCharType="separate"/>
            </w:r>
            <w:r>
              <w:rPr>
                <w:noProof/>
                <w:webHidden/>
              </w:rPr>
              <w:t>39</w:t>
            </w:r>
            <w:r>
              <w:rPr>
                <w:noProof/>
                <w:webHidden/>
              </w:rPr>
              <w:fldChar w:fldCharType="end"/>
            </w:r>
          </w:hyperlink>
        </w:p>
        <w:p w14:paraId="00436EF2" w14:textId="03BB7B37"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31" w:history="1">
            <w:r w:rsidRPr="0058546F">
              <w:rPr>
                <w:rStyle w:val="Hyperlink"/>
                <w:noProof/>
              </w:rPr>
              <w:t>Figure: 1</w:t>
            </w:r>
            <w:r>
              <w:rPr>
                <w:noProof/>
                <w:webHidden/>
              </w:rPr>
              <w:tab/>
            </w:r>
            <w:r>
              <w:rPr>
                <w:noProof/>
                <w:webHidden/>
              </w:rPr>
              <w:fldChar w:fldCharType="begin"/>
            </w:r>
            <w:r>
              <w:rPr>
                <w:noProof/>
                <w:webHidden/>
              </w:rPr>
              <w:instrText xml:space="preserve"> PAGEREF _Toc203290231 \h </w:instrText>
            </w:r>
            <w:r>
              <w:rPr>
                <w:noProof/>
                <w:webHidden/>
              </w:rPr>
            </w:r>
            <w:r>
              <w:rPr>
                <w:noProof/>
                <w:webHidden/>
              </w:rPr>
              <w:fldChar w:fldCharType="separate"/>
            </w:r>
            <w:r>
              <w:rPr>
                <w:noProof/>
                <w:webHidden/>
              </w:rPr>
              <w:t>39</w:t>
            </w:r>
            <w:r>
              <w:rPr>
                <w:noProof/>
                <w:webHidden/>
              </w:rPr>
              <w:fldChar w:fldCharType="end"/>
            </w:r>
          </w:hyperlink>
        </w:p>
        <w:p w14:paraId="3603DD6E" w14:textId="19B0A88E" w:rsidR="00787AC1" w:rsidRDefault="00787AC1">
          <w:pPr>
            <w:pStyle w:val="TOC3"/>
            <w:tabs>
              <w:tab w:val="right" w:leader="dot" w:pos="9016"/>
            </w:tabs>
            <w:rPr>
              <w:rFonts w:eastAsiaTheme="minorEastAsia" w:cs="Vrinda"/>
              <w:noProof/>
              <w:kern w:val="2"/>
              <w:sz w:val="24"/>
              <w:szCs w:val="30"/>
              <w:lang w:bidi="bn-IN"/>
              <w14:ligatures w14:val="standardContextual"/>
            </w:rPr>
          </w:pPr>
          <w:hyperlink w:anchor="_Toc203290232" w:history="1">
            <w:r w:rsidRPr="0058546F">
              <w:rPr>
                <w:rStyle w:val="Hyperlink"/>
                <w:b/>
                <w:bCs/>
                <w:noProof/>
              </w:rPr>
              <w:t>Explanation of the Conceptual Framework</w:t>
            </w:r>
            <w:r>
              <w:rPr>
                <w:noProof/>
                <w:webHidden/>
              </w:rPr>
              <w:tab/>
            </w:r>
            <w:r>
              <w:rPr>
                <w:noProof/>
                <w:webHidden/>
              </w:rPr>
              <w:fldChar w:fldCharType="begin"/>
            </w:r>
            <w:r>
              <w:rPr>
                <w:noProof/>
                <w:webHidden/>
              </w:rPr>
              <w:instrText xml:space="preserve"> PAGEREF _Toc203290232 \h </w:instrText>
            </w:r>
            <w:r>
              <w:rPr>
                <w:noProof/>
                <w:webHidden/>
              </w:rPr>
            </w:r>
            <w:r>
              <w:rPr>
                <w:noProof/>
                <w:webHidden/>
              </w:rPr>
              <w:fldChar w:fldCharType="separate"/>
            </w:r>
            <w:r>
              <w:rPr>
                <w:noProof/>
                <w:webHidden/>
              </w:rPr>
              <w:t>39</w:t>
            </w:r>
            <w:r>
              <w:rPr>
                <w:noProof/>
                <w:webHidden/>
              </w:rPr>
              <w:fldChar w:fldCharType="end"/>
            </w:r>
          </w:hyperlink>
        </w:p>
        <w:p w14:paraId="4D52A28C" w14:textId="7D646175"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33" w:history="1">
            <w:r w:rsidRPr="0058546F">
              <w:rPr>
                <w:rStyle w:val="Hyperlink"/>
                <w:rFonts w:ascii="Times New Roman" w:hAnsi="Times New Roman" w:cs="Times New Roman"/>
                <w:noProof/>
              </w:rPr>
              <w:t>Chapter Four</w:t>
            </w:r>
            <w:r>
              <w:rPr>
                <w:noProof/>
                <w:webHidden/>
              </w:rPr>
              <w:tab/>
            </w:r>
            <w:r>
              <w:rPr>
                <w:noProof/>
                <w:webHidden/>
              </w:rPr>
              <w:fldChar w:fldCharType="begin"/>
            </w:r>
            <w:r>
              <w:rPr>
                <w:noProof/>
                <w:webHidden/>
              </w:rPr>
              <w:instrText xml:space="preserve"> PAGEREF _Toc203290233 \h </w:instrText>
            </w:r>
            <w:r>
              <w:rPr>
                <w:noProof/>
                <w:webHidden/>
              </w:rPr>
            </w:r>
            <w:r>
              <w:rPr>
                <w:noProof/>
                <w:webHidden/>
              </w:rPr>
              <w:fldChar w:fldCharType="separate"/>
            </w:r>
            <w:r>
              <w:rPr>
                <w:noProof/>
                <w:webHidden/>
              </w:rPr>
              <w:t>41</w:t>
            </w:r>
            <w:r>
              <w:rPr>
                <w:noProof/>
                <w:webHidden/>
              </w:rPr>
              <w:fldChar w:fldCharType="end"/>
            </w:r>
          </w:hyperlink>
        </w:p>
        <w:p w14:paraId="7632B810" w14:textId="463C80AD"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34" w:history="1">
            <w:r w:rsidRPr="0058546F">
              <w:rPr>
                <w:rStyle w:val="Hyperlink"/>
                <w:rFonts w:ascii="Times New Roman" w:hAnsi="Times New Roman" w:cs="Times New Roman"/>
                <w:noProof/>
              </w:rPr>
              <w:t>Methodology, Analysis</w:t>
            </w:r>
            <w:r>
              <w:rPr>
                <w:noProof/>
                <w:webHidden/>
              </w:rPr>
              <w:tab/>
            </w:r>
            <w:r>
              <w:rPr>
                <w:noProof/>
                <w:webHidden/>
              </w:rPr>
              <w:fldChar w:fldCharType="begin"/>
            </w:r>
            <w:r>
              <w:rPr>
                <w:noProof/>
                <w:webHidden/>
              </w:rPr>
              <w:instrText xml:space="preserve"> PAGEREF _Toc203290234 \h </w:instrText>
            </w:r>
            <w:r>
              <w:rPr>
                <w:noProof/>
                <w:webHidden/>
              </w:rPr>
            </w:r>
            <w:r>
              <w:rPr>
                <w:noProof/>
                <w:webHidden/>
              </w:rPr>
              <w:fldChar w:fldCharType="separate"/>
            </w:r>
            <w:r>
              <w:rPr>
                <w:noProof/>
                <w:webHidden/>
              </w:rPr>
              <w:t>41</w:t>
            </w:r>
            <w:r>
              <w:rPr>
                <w:noProof/>
                <w:webHidden/>
              </w:rPr>
              <w:fldChar w:fldCharType="end"/>
            </w:r>
          </w:hyperlink>
        </w:p>
        <w:p w14:paraId="12CC2A89" w14:textId="35F542E0"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35" w:history="1">
            <w:r w:rsidRPr="0058546F">
              <w:rPr>
                <w:rStyle w:val="Hyperlink"/>
                <w:rFonts w:ascii="Times New Roman" w:hAnsi="Times New Roman" w:cs="Times New Roman"/>
                <w:noProof/>
              </w:rPr>
              <w:t>and Discussion</w:t>
            </w:r>
            <w:r>
              <w:rPr>
                <w:noProof/>
                <w:webHidden/>
              </w:rPr>
              <w:tab/>
            </w:r>
            <w:r>
              <w:rPr>
                <w:noProof/>
                <w:webHidden/>
              </w:rPr>
              <w:fldChar w:fldCharType="begin"/>
            </w:r>
            <w:r>
              <w:rPr>
                <w:noProof/>
                <w:webHidden/>
              </w:rPr>
              <w:instrText xml:space="preserve"> PAGEREF _Toc203290235 \h </w:instrText>
            </w:r>
            <w:r>
              <w:rPr>
                <w:noProof/>
                <w:webHidden/>
              </w:rPr>
            </w:r>
            <w:r>
              <w:rPr>
                <w:noProof/>
                <w:webHidden/>
              </w:rPr>
              <w:fldChar w:fldCharType="separate"/>
            </w:r>
            <w:r>
              <w:rPr>
                <w:noProof/>
                <w:webHidden/>
              </w:rPr>
              <w:t>41</w:t>
            </w:r>
            <w:r>
              <w:rPr>
                <w:noProof/>
                <w:webHidden/>
              </w:rPr>
              <w:fldChar w:fldCharType="end"/>
            </w:r>
          </w:hyperlink>
        </w:p>
        <w:p w14:paraId="3D8892D3" w14:textId="61B0E012"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36" w:history="1">
            <w:r w:rsidRPr="0058546F">
              <w:rPr>
                <w:rStyle w:val="Hyperlink"/>
                <w:noProof/>
              </w:rPr>
              <w:t>4.1 Research Methodology</w:t>
            </w:r>
            <w:r>
              <w:rPr>
                <w:noProof/>
                <w:webHidden/>
              </w:rPr>
              <w:tab/>
            </w:r>
            <w:r>
              <w:rPr>
                <w:noProof/>
                <w:webHidden/>
              </w:rPr>
              <w:fldChar w:fldCharType="begin"/>
            </w:r>
            <w:r>
              <w:rPr>
                <w:noProof/>
                <w:webHidden/>
              </w:rPr>
              <w:instrText xml:space="preserve"> PAGEREF _Toc203290236 \h </w:instrText>
            </w:r>
            <w:r>
              <w:rPr>
                <w:noProof/>
                <w:webHidden/>
              </w:rPr>
            </w:r>
            <w:r>
              <w:rPr>
                <w:noProof/>
                <w:webHidden/>
              </w:rPr>
              <w:fldChar w:fldCharType="separate"/>
            </w:r>
            <w:r>
              <w:rPr>
                <w:noProof/>
                <w:webHidden/>
              </w:rPr>
              <w:t>42</w:t>
            </w:r>
            <w:r>
              <w:rPr>
                <w:noProof/>
                <w:webHidden/>
              </w:rPr>
              <w:fldChar w:fldCharType="end"/>
            </w:r>
          </w:hyperlink>
        </w:p>
        <w:p w14:paraId="3B758650" w14:textId="3B0EAD12"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37" w:history="1">
            <w:r w:rsidRPr="0058546F">
              <w:rPr>
                <w:rStyle w:val="Hyperlink"/>
                <w:noProof/>
              </w:rPr>
              <w:t>4.2. Budget</w:t>
            </w:r>
            <w:r>
              <w:rPr>
                <w:noProof/>
                <w:webHidden/>
              </w:rPr>
              <w:tab/>
            </w:r>
            <w:r>
              <w:rPr>
                <w:noProof/>
                <w:webHidden/>
              </w:rPr>
              <w:fldChar w:fldCharType="begin"/>
            </w:r>
            <w:r>
              <w:rPr>
                <w:noProof/>
                <w:webHidden/>
              </w:rPr>
              <w:instrText xml:space="preserve"> PAGEREF _Toc203290237 \h </w:instrText>
            </w:r>
            <w:r>
              <w:rPr>
                <w:noProof/>
                <w:webHidden/>
              </w:rPr>
            </w:r>
            <w:r>
              <w:rPr>
                <w:noProof/>
                <w:webHidden/>
              </w:rPr>
              <w:fldChar w:fldCharType="separate"/>
            </w:r>
            <w:r>
              <w:rPr>
                <w:noProof/>
                <w:webHidden/>
              </w:rPr>
              <w:t>44</w:t>
            </w:r>
            <w:r>
              <w:rPr>
                <w:noProof/>
                <w:webHidden/>
              </w:rPr>
              <w:fldChar w:fldCharType="end"/>
            </w:r>
          </w:hyperlink>
        </w:p>
        <w:p w14:paraId="26AE86DA" w14:textId="31CD7522"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38" w:history="1">
            <w:r w:rsidRPr="0058546F">
              <w:rPr>
                <w:rStyle w:val="Hyperlink"/>
                <w:noProof/>
              </w:rPr>
              <w:t>4.3. Hypothesis Development</w:t>
            </w:r>
            <w:r>
              <w:rPr>
                <w:noProof/>
                <w:webHidden/>
              </w:rPr>
              <w:tab/>
            </w:r>
            <w:r>
              <w:rPr>
                <w:noProof/>
                <w:webHidden/>
              </w:rPr>
              <w:fldChar w:fldCharType="begin"/>
            </w:r>
            <w:r>
              <w:rPr>
                <w:noProof/>
                <w:webHidden/>
              </w:rPr>
              <w:instrText xml:space="preserve"> PAGEREF _Toc203290238 \h </w:instrText>
            </w:r>
            <w:r>
              <w:rPr>
                <w:noProof/>
                <w:webHidden/>
              </w:rPr>
            </w:r>
            <w:r>
              <w:rPr>
                <w:noProof/>
                <w:webHidden/>
              </w:rPr>
              <w:fldChar w:fldCharType="separate"/>
            </w:r>
            <w:r>
              <w:rPr>
                <w:noProof/>
                <w:webHidden/>
              </w:rPr>
              <w:t>45</w:t>
            </w:r>
            <w:r>
              <w:rPr>
                <w:noProof/>
                <w:webHidden/>
              </w:rPr>
              <w:fldChar w:fldCharType="end"/>
            </w:r>
          </w:hyperlink>
        </w:p>
        <w:p w14:paraId="1078203B" w14:textId="478E5926"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39" w:history="1">
            <w:r w:rsidRPr="0058546F">
              <w:rPr>
                <w:rStyle w:val="Hyperlink"/>
                <w:noProof/>
              </w:rPr>
              <w:t>4.4. Data Presentation &amp; Analysis</w:t>
            </w:r>
            <w:r>
              <w:rPr>
                <w:noProof/>
                <w:webHidden/>
              </w:rPr>
              <w:tab/>
            </w:r>
            <w:r>
              <w:rPr>
                <w:noProof/>
                <w:webHidden/>
              </w:rPr>
              <w:fldChar w:fldCharType="begin"/>
            </w:r>
            <w:r>
              <w:rPr>
                <w:noProof/>
                <w:webHidden/>
              </w:rPr>
              <w:instrText xml:space="preserve"> PAGEREF _Toc203290239 \h </w:instrText>
            </w:r>
            <w:r>
              <w:rPr>
                <w:noProof/>
                <w:webHidden/>
              </w:rPr>
            </w:r>
            <w:r>
              <w:rPr>
                <w:noProof/>
                <w:webHidden/>
              </w:rPr>
              <w:fldChar w:fldCharType="separate"/>
            </w:r>
            <w:r>
              <w:rPr>
                <w:noProof/>
                <w:webHidden/>
              </w:rPr>
              <w:t>46</w:t>
            </w:r>
            <w:r>
              <w:rPr>
                <w:noProof/>
                <w:webHidden/>
              </w:rPr>
              <w:fldChar w:fldCharType="end"/>
            </w:r>
          </w:hyperlink>
        </w:p>
        <w:p w14:paraId="6B793266" w14:textId="577EF2AB"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0" w:history="1">
            <w:r w:rsidRPr="0058546F">
              <w:rPr>
                <w:rStyle w:val="Hyperlink"/>
                <w:noProof/>
              </w:rPr>
              <w:t>Interpretation:</w:t>
            </w:r>
            <w:r>
              <w:rPr>
                <w:noProof/>
                <w:webHidden/>
              </w:rPr>
              <w:tab/>
            </w:r>
            <w:r>
              <w:rPr>
                <w:noProof/>
                <w:webHidden/>
              </w:rPr>
              <w:fldChar w:fldCharType="begin"/>
            </w:r>
            <w:r>
              <w:rPr>
                <w:noProof/>
                <w:webHidden/>
              </w:rPr>
              <w:instrText xml:space="preserve"> PAGEREF _Toc203290240 \h </w:instrText>
            </w:r>
            <w:r>
              <w:rPr>
                <w:noProof/>
                <w:webHidden/>
              </w:rPr>
            </w:r>
            <w:r>
              <w:rPr>
                <w:noProof/>
                <w:webHidden/>
              </w:rPr>
              <w:fldChar w:fldCharType="separate"/>
            </w:r>
            <w:r>
              <w:rPr>
                <w:noProof/>
                <w:webHidden/>
              </w:rPr>
              <w:t>48</w:t>
            </w:r>
            <w:r>
              <w:rPr>
                <w:noProof/>
                <w:webHidden/>
              </w:rPr>
              <w:fldChar w:fldCharType="end"/>
            </w:r>
          </w:hyperlink>
        </w:p>
        <w:p w14:paraId="238F7163" w14:textId="77231A39"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1" w:history="1">
            <w:r w:rsidRPr="0058546F">
              <w:rPr>
                <w:rStyle w:val="Hyperlink"/>
                <w:noProof/>
              </w:rPr>
              <w:t>4.5. Descriptive Statistics</w:t>
            </w:r>
            <w:r>
              <w:rPr>
                <w:noProof/>
                <w:webHidden/>
              </w:rPr>
              <w:tab/>
            </w:r>
            <w:r>
              <w:rPr>
                <w:noProof/>
                <w:webHidden/>
              </w:rPr>
              <w:fldChar w:fldCharType="begin"/>
            </w:r>
            <w:r>
              <w:rPr>
                <w:noProof/>
                <w:webHidden/>
              </w:rPr>
              <w:instrText xml:space="preserve"> PAGEREF _Toc203290241 \h </w:instrText>
            </w:r>
            <w:r>
              <w:rPr>
                <w:noProof/>
                <w:webHidden/>
              </w:rPr>
            </w:r>
            <w:r>
              <w:rPr>
                <w:noProof/>
                <w:webHidden/>
              </w:rPr>
              <w:fldChar w:fldCharType="separate"/>
            </w:r>
            <w:r>
              <w:rPr>
                <w:noProof/>
                <w:webHidden/>
              </w:rPr>
              <w:t>57</w:t>
            </w:r>
            <w:r>
              <w:rPr>
                <w:noProof/>
                <w:webHidden/>
              </w:rPr>
              <w:fldChar w:fldCharType="end"/>
            </w:r>
          </w:hyperlink>
        </w:p>
        <w:p w14:paraId="50FDA008" w14:textId="6A6327A5"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2" w:history="1">
            <w:r w:rsidRPr="0058546F">
              <w:rPr>
                <w:rStyle w:val="Hyperlink"/>
                <w:noProof/>
              </w:rPr>
              <w:t>4.6 Hypothesis Test</w:t>
            </w:r>
            <w:r>
              <w:rPr>
                <w:noProof/>
                <w:webHidden/>
              </w:rPr>
              <w:tab/>
            </w:r>
            <w:r>
              <w:rPr>
                <w:noProof/>
                <w:webHidden/>
              </w:rPr>
              <w:fldChar w:fldCharType="begin"/>
            </w:r>
            <w:r>
              <w:rPr>
                <w:noProof/>
                <w:webHidden/>
              </w:rPr>
              <w:instrText xml:space="preserve"> PAGEREF _Toc203290242 \h </w:instrText>
            </w:r>
            <w:r>
              <w:rPr>
                <w:noProof/>
                <w:webHidden/>
              </w:rPr>
            </w:r>
            <w:r>
              <w:rPr>
                <w:noProof/>
                <w:webHidden/>
              </w:rPr>
              <w:fldChar w:fldCharType="separate"/>
            </w:r>
            <w:r>
              <w:rPr>
                <w:noProof/>
                <w:webHidden/>
              </w:rPr>
              <w:t>58</w:t>
            </w:r>
            <w:r>
              <w:rPr>
                <w:noProof/>
                <w:webHidden/>
              </w:rPr>
              <w:fldChar w:fldCharType="end"/>
            </w:r>
          </w:hyperlink>
        </w:p>
        <w:p w14:paraId="2CF12E2C" w14:textId="21FA29E1"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3" w:history="1">
            <w:r w:rsidRPr="0058546F">
              <w:rPr>
                <w:rStyle w:val="Hyperlink"/>
                <w:noProof/>
              </w:rPr>
              <w:t>4.7. Bivariate Correlation</w:t>
            </w:r>
            <w:r>
              <w:rPr>
                <w:noProof/>
                <w:webHidden/>
              </w:rPr>
              <w:tab/>
            </w:r>
            <w:r>
              <w:rPr>
                <w:noProof/>
                <w:webHidden/>
              </w:rPr>
              <w:fldChar w:fldCharType="begin"/>
            </w:r>
            <w:r>
              <w:rPr>
                <w:noProof/>
                <w:webHidden/>
              </w:rPr>
              <w:instrText xml:space="preserve"> PAGEREF _Toc203290243 \h </w:instrText>
            </w:r>
            <w:r>
              <w:rPr>
                <w:noProof/>
                <w:webHidden/>
              </w:rPr>
            </w:r>
            <w:r>
              <w:rPr>
                <w:noProof/>
                <w:webHidden/>
              </w:rPr>
              <w:fldChar w:fldCharType="separate"/>
            </w:r>
            <w:r>
              <w:rPr>
                <w:noProof/>
                <w:webHidden/>
              </w:rPr>
              <w:t>63</w:t>
            </w:r>
            <w:r>
              <w:rPr>
                <w:noProof/>
                <w:webHidden/>
              </w:rPr>
              <w:fldChar w:fldCharType="end"/>
            </w:r>
          </w:hyperlink>
        </w:p>
        <w:p w14:paraId="3B850A9A" w14:textId="1CD436BF"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44" w:history="1">
            <w:r w:rsidRPr="0058546F">
              <w:rPr>
                <w:rStyle w:val="Hyperlink"/>
                <w:rFonts w:ascii="Times New Roman" w:hAnsi="Times New Roman" w:cs="Times New Roman"/>
                <w:noProof/>
              </w:rPr>
              <w:t>Chapter Five</w:t>
            </w:r>
            <w:r>
              <w:rPr>
                <w:noProof/>
                <w:webHidden/>
              </w:rPr>
              <w:tab/>
            </w:r>
            <w:r>
              <w:rPr>
                <w:noProof/>
                <w:webHidden/>
              </w:rPr>
              <w:fldChar w:fldCharType="begin"/>
            </w:r>
            <w:r>
              <w:rPr>
                <w:noProof/>
                <w:webHidden/>
              </w:rPr>
              <w:instrText xml:space="preserve"> PAGEREF _Toc203290244 \h </w:instrText>
            </w:r>
            <w:r>
              <w:rPr>
                <w:noProof/>
                <w:webHidden/>
              </w:rPr>
            </w:r>
            <w:r>
              <w:rPr>
                <w:noProof/>
                <w:webHidden/>
              </w:rPr>
              <w:fldChar w:fldCharType="separate"/>
            </w:r>
            <w:r>
              <w:rPr>
                <w:noProof/>
                <w:webHidden/>
              </w:rPr>
              <w:t>70</w:t>
            </w:r>
            <w:r>
              <w:rPr>
                <w:noProof/>
                <w:webHidden/>
              </w:rPr>
              <w:fldChar w:fldCharType="end"/>
            </w:r>
          </w:hyperlink>
        </w:p>
        <w:p w14:paraId="79F48DC2" w14:textId="46C8C0B7"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45" w:history="1">
            <w:r w:rsidRPr="0058546F">
              <w:rPr>
                <w:rStyle w:val="Hyperlink"/>
                <w:rFonts w:ascii="Times New Roman" w:hAnsi="Times New Roman" w:cs="Times New Roman"/>
                <w:noProof/>
              </w:rPr>
              <w:t>Internship experience, Recommendations and Conclusion</w:t>
            </w:r>
            <w:r>
              <w:rPr>
                <w:noProof/>
                <w:webHidden/>
              </w:rPr>
              <w:tab/>
            </w:r>
            <w:r>
              <w:rPr>
                <w:noProof/>
                <w:webHidden/>
              </w:rPr>
              <w:fldChar w:fldCharType="begin"/>
            </w:r>
            <w:r>
              <w:rPr>
                <w:noProof/>
                <w:webHidden/>
              </w:rPr>
              <w:instrText xml:space="preserve"> PAGEREF _Toc203290245 \h </w:instrText>
            </w:r>
            <w:r>
              <w:rPr>
                <w:noProof/>
                <w:webHidden/>
              </w:rPr>
            </w:r>
            <w:r>
              <w:rPr>
                <w:noProof/>
                <w:webHidden/>
              </w:rPr>
              <w:fldChar w:fldCharType="separate"/>
            </w:r>
            <w:r>
              <w:rPr>
                <w:noProof/>
                <w:webHidden/>
              </w:rPr>
              <w:t>70</w:t>
            </w:r>
            <w:r>
              <w:rPr>
                <w:noProof/>
                <w:webHidden/>
              </w:rPr>
              <w:fldChar w:fldCharType="end"/>
            </w:r>
          </w:hyperlink>
        </w:p>
        <w:p w14:paraId="35EF472F" w14:textId="16BF02C7"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6" w:history="1">
            <w:r w:rsidRPr="0058546F">
              <w:rPr>
                <w:rStyle w:val="Hyperlink"/>
                <w:noProof/>
              </w:rPr>
              <w:t>5.1 Assigned Department &amp; Target</w:t>
            </w:r>
            <w:r>
              <w:rPr>
                <w:noProof/>
                <w:webHidden/>
              </w:rPr>
              <w:tab/>
            </w:r>
            <w:r>
              <w:rPr>
                <w:noProof/>
                <w:webHidden/>
              </w:rPr>
              <w:fldChar w:fldCharType="begin"/>
            </w:r>
            <w:r>
              <w:rPr>
                <w:noProof/>
                <w:webHidden/>
              </w:rPr>
              <w:instrText xml:space="preserve"> PAGEREF _Toc203290246 \h </w:instrText>
            </w:r>
            <w:r>
              <w:rPr>
                <w:noProof/>
                <w:webHidden/>
              </w:rPr>
            </w:r>
            <w:r>
              <w:rPr>
                <w:noProof/>
                <w:webHidden/>
              </w:rPr>
              <w:fldChar w:fldCharType="separate"/>
            </w:r>
            <w:r>
              <w:rPr>
                <w:noProof/>
                <w:webHidden/>
              </w:rPr>
              <w:t>71</w:t>
            </w:r>
            <w:r>
              <w:rPr>
                <w:noProof/>
                <w:webHidden/>
              </w:rPr>
              <w:fldChar w:fldCharType="end"/>
            </w:r>
          </w:hyperlink>
        </w:p>
        <w:p w14:paraId="378AABB8" w14:textId="6D8D91DD"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7" w:history="1">
            <w:r w:rsidRPr="0058546F">
              <w:rPr>
                <w:rStyle w:val="Hyperlink"/>
                <w:noProof/>
              </w:rPr>
              <w:t>5.2 Structure &amp; Manpower</w:t>
            </w:r>
            <w:r>
              <w:rPr>
                <w:noProof/>
                <w:webHidden/>
              </w:rPr>
              <w:tab/>
            </w:r>
            <w:r>
              <w:rPr>
                <w:noProof/>
                <w:webHidden/>
              </w:rPr>
              <w:fldChar w:fldCharType="begin"/>
            </w:r>
            <w:r>
              <w:rPr>
                <w:noProof/>
                <w:webHidden/>
              </w:rPr>
              <w:instrText xml:space="preserve"> PAGEREF _Toc203290247 \h </w:instrText>
            </w:r>
            <w:r>
              <w:rPr>
                <w:noProof/>
                <w:webHidden/>
              </w:rPr>
            </w:r>
            <w:r>
              <w:rPr>
                <w:noProof/>
                <w:webHidden/>
              </w:rPr>
              <w:fldChar w:fldCharType="separate"/>
            </w:r>
            <w:r>
              <w:rPr>
                <w:noProof/>
                <w:webHidden/>
              </w:rPr>
              <w:t>72</w:t>
            </w:r>
            <w:r>
              <w:rPr>
                <w:noProof/>
                <w:webHidden/>
              </w:rPr>
              <w:fldChar w:fldCharType="end"/>
            </w:r>
          </w:hyperlink>
        </w:p>
        <w:p w14:paraId="5DEA7CEC" w14:textId="57E94198"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8" w:history="1">
            <w:r w:rsidRPr="0058546F">
              <w:rPr>
                <w:rStyle w:val="Hyperlink"/>
                <w:noProof/>
              </w:rPr>
              <w:t>5.3 Departmental Activities:</w:t>
            </w:r>
            <w:r>
              <w:rPr>
                <w:noProof/>
                <w:webHidden/>
              </w:rPr>
              <w:tab/>
            </w:r>
            <w:r>
              <w:rPr>
                <w:noProof/>
                <w:webHidden/>
              </w:rPr>
              <w:fldChar w:fldCharType="begin"/>
            </w:r>
            <w:r>
              <w:rPr>
                <w:noProof/>
                <w:webHidden/>
              </w:rPr>
              <w:instrText xml:space="preserve"> PAGEREF _Toc203290248 \h </w:instrText>
            </w:r>
            <w:r>
              <w:rPr>
                <w:noProof/>
                <w:webHidden/>
              </w:rPr>
            </w:r>
            <w:r>
              <w:rPr>
                <w:noProof/>
                <w:webHidden/>
              </w:rPr>
              <w:fldChar w:fldCharType="separate"/>
            </w:r>
            <w:r>
              <w:rPr>
                <w:noProof/>
                <w:webHidden/>
              </w:rPr>
              <w:t>73</w:t>
            </w:r>
            <w:r>
              <w:rPr>
                <w:noProof/>
                <w:webHidden/>
              </w:rPr>
              <w:fldChar w:fldCharType="end"/>
            </w:r>
          </w:hyperlink>
        </w:p>
        <w:p w14:paraId="07C743BA" w14:textId="51C31502"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49" w:history="1">
            <w:r w:rsidRPr="0058546F">
              <w:rPr>
                <w:rStyle w:val="Hyperlink"/>
                <w:noProof/>
              </w:rPr>
              <w:t>5.4 Departmental Achievement</w:t>
            </w:r>
            <w:r>
              <w:rPr>
                <w:noProof/>
                <w:webHidden/>
              </w:rPr>
              <w:tab/>
            </w:r>
            <w:r>
              <w:rPr>
                <w:noProof/>
                <w:webHidden/>
              </w:rPr>
              <w:fldChar w:fldCharType="begin"/>
            </w:r>
            <w:r>
              <w:rPr>
                <w:noProof/>
                <w:webHidden/>
              </w:rPr>
              <w:instrText xml:space="preserve"> PAGEREF _Toc203290249 \h </w:instrText>
            </w:r>
            <w:r>
              <w:rPr>
                <w:noProof/>
                <w:webHidden/>
              </w:rPr>
            </w:r>
            <w:r>
              <w:rPr>
                <w:noProof/>
                <w:webHidden/>
              </w:rPr>
              <w:fldChar w:fldCharType="separate"/>
            </w:r>
            <w:r>
              <w:rPr>
                <w:noProof/>
                <w:webHidden/>
              </w:rPr>
              <w:t>73</w:t>
            </w:r>
            <w:r>
              <w:rPr>
                <w:noProof/>
                <w:webHidden/>
              </w:rPr>
              <w:fldChar w:fldCharType="end"/>
            </w:r>
          </w:hyperlink>
        </w:p>
        <w:p w14:paraId="027DEFD2" w14:textId="72D59E79"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0" w:history="1">
            <w:r w:rsidRPr="0058546F">
              <w:rPr>
                <w:rStyle w:val="Hyperlink"/>
                <w:noProof/>
              </w:rPr>
              <w:t>5.5 Tasks and Duties Performed during the three months of my internship at PRAN Foods Ltd.</w:t>
            </w:r>
            <w:r>
              <w:rPr>
                <w:noProof/>
                <w:webHidden/>
              </w:rPr>
              <w:tab/>
            </w:r>
            <w:r>
              <w:rPr>
                <w:noProof/>
                <w:webHidden/>
              </w:rPr>
              <w:fldChar w:fldCharType="begin"/>
            </w:r>
            <w:r>
              <w:rPr>
                <w:noProof/>
                <w:webHidden/>
              </w:rPr>
              <w:instrText xml:space="preserve"> PAGEREF _Toc203290250 \h </w:instrText>
            </w:r>
            <w:r>
              <w:rPr>
                <w:noProof/>
                <w:webHidden/>
              </w:rPr>
            </w:r>
            <w:r>
              <w:rPr>
                <w:noProof/>
                <w:webHidden/>
              </w:rPr>
              <w:fldChar w:fldCharType="separate"/>
            </w:r>
            <w:r>
              <w:rPr>
                <w:noProof/>
                <w:webHidden/>
              </w:rPr>
              <w:t>73</w:t>
            </w:r>
            <w:r>
              <w:rPr>
                <w:noProof/>
                <w:webHidden/>
              </w:rPr>
              <w:fldChar w:fldCharType="end"/>
            </w:r>
          </w:hyperlink>
        </w:p>
        <w:p w14:paraId="3465F613" w14:textId="2B4377C4"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1" w:history="1">
            <w:r w:rsidRPr="0058546F">
              <w:rPr>
                <w:rStyle w:val="Hyperlink"/>
                <w:rFonts w:eastAsia="Calibri"/>
                <w:noProof/>
              </w:rPr>
              <w:t>5.6 Working Environment:</w:t>
            </w:r>
            <w:r>
              <w:rPr>
                <w:noProof/>
                <w:webHidden/>
              </w:rPr>
              <w:tab/>
            </w:r>
            <w:r>
              <w:rPr>
                <w:noProof/>
                <w:webHidden/>
              </w:rPr>
              <w:fldChar w:fldCharType="begin"/>
            </w:r>
            <w:r>
              <w:rPr>
                <w:noProof/>
                <w:webHidden/>
              </w:rPr>
              <w:instrText xml:space="preserve"> PAGEREF _Toc203290251 \h </w:instrText>
            </w:r>
            <w:r>
              <w:rPr>
                <w:noProof/>
                <w:webHidden/>
              </w:rPr>
            </w:r>
            <w:r>
              <w:rPr>
                <w:noProof/>
                <w:webHidden/>
              </w:rPr>
              <w:fldChar w:fldCharType="separate"/>
            </w:r>
            <w:r>
              <w:rPr>
                <w:noProof/>
                <w:webHidden/>
              </w:rPr>
              <w:t>74</w:t>
            </w:r>
            <w:r>
              <w:rPr>
                <w:noProof/>
                <w:webHidden/>
              </w:rPr>
              <w:fldChar w:fldCharType="end"/>
            </w:r>
          </w:hyperlink>
        </w:p>
        <w:p w14:paraId="469E05E1" w14:textId="11A127FA"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2" w:history="1">
            <w:r w:rsidRPr="0058546F">
              <w:rPr>
                <w:rStyle w:val="Hyperlink"/>
                <w:noProof/>
              </w:rPr>
              <w:t>5.7 Facilities and Constraints Faced:</w:t>
            </w:r>
            <w:r>
              <w:rPr>
                <w:noProof/>
                <w:webHidden/>
              </w:rPr>
              <w:tab/>
            </w:r>
            <w:r>
              <w:rPr>
                <w:noProof/>
                <w:webHidden/>
              </w:rPr>
              <w:fldChar w:fldCharType="begin"/>
            </w:r>
            <w:r>
              <w:rPr>
                <w:noProof/>
                <w:webHidden/>
              </w:rPr>
              <w:instrText xml:space="preserve"> PAGEREF _Toc203290252 \h </w:instrText>
            </w:r>
            <w:r>
              <w:rPr>
                <w:noProof/>
                <w:webHidden/>
              </w:rPr>
            </w:r>
            <w:r>
              <w:rPr>
                <w:noProof/>
                <w:webHidden/>
              </w:rPr>
              <w:fldChar w:fldCharType="separate"/>
            </w:r>
            <w:r>
              <w:rPr>
                <w:noProof/>
                <w:webHidden/>
              </w:rPr>
              <w:t>74</w:t>
            </w:r>
            <w:r>
              <w:rPr>
                <w:noProof/>
                <w:webHidden/>
              </w:rPr>
              <w:fldChar w:fldCharType="end"/>
            </w:r>
          </w:hyperlink>
        </w:p>
        <w:p w14:paraId="37546474" w14:textId="1BFCF1EB"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3" w:history="1">
            <w:r w:rsidRPr="0058546F">
              <w:rPr>
                <w:rStyle w:val="Hyperlink"/>
                <w:noProof/>
              </w:rPr>
              <w:t>5.8 Lessons Learned from the Practicum:</w:t>
            </w:r>
            <w:r>
              <w:rPr>
                <w:noProof/>
                <w:webHidden/>
              </w:rPr>
              <w:tab/>
            </w:r>
            <w:r>
              <w:rPr>
                <w:noProof/>
                <w:webHidden/>
              </w:rPr>
              <w:fldChar w:fldCharType="begin"/>
            </w:r>
            <w:r>
              <w:rPr>
                <w:noProof/>
                <w:webHidden/>
              </w:rPr>
              <w:instrText xml:space="preserve"> PAGEREF _Toc203290253 \h </w:instrText>
            </w:r>
            <w:r>
              <w:rPr>
                <w:noProof/>
                <w:webHidden/>
              </w:rPr>
            </w:r>
            <w:r>
              <w:rPr>
                <w:noProof/>
                <w:webHidden/>
              </w:rPr>
              <w:fldChar w:fldCharType="separate"/>
            </w:r>
            <w:r>
              <w:rPr>
                <w:noProof/>
                <w:webHidden/>
              </w:rPr>
              <w:t>75</w:t>
            </w:r>
            <w:r>
              <w:rPr>
                <w:noProof/>
                <w:webHidden/>
              </w:rPr>
              <w:fldChar w:fldCharType="end"/>
            </w:r>
          </w:hyperlink>
        </w:p>
        <w:p w14:paraId="3B9E7634" w14:textId="6BDA8F87"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4" w:history="1">
            <w:r w:rsidRPr="0058546F">
              <w:rPr>
                <w:rStyle w:val="Hyperlink"/>
                <w:noProof/>
              </w:rPr>
              <w:t>5.10 Recommendations</w:t>
            </w:r>
            <w:r>
              <w:rPr>
                <w:noProof/>
                <w:webHidden/>
              </w:rPr>
              <w:tab/>
            </w:r>
            <w:r>
              <w:rPr>
                <w:noProof/>
                <w:webHidden/>
              </w:rPr>
              <w:fldChar w:fldCharType="begin"/>
            </w:r>
            <w:r>
              <w:rPr>
                <w:noProof/>
                <w:webHidden/>
              </w:rPr>
              <w:instrText xml:space="preserve"> PAGEREF _Toc203290254 \h </w:instrText>
            </w:r>
            <w:r>
              <w:rPr>
                <w:noProof/>
                <w:webHidden/>
              </w:rPr>
            </w:r>
            <w:r>
              <w:rPr>
                <w:noProof/>
                <w:webHidden/>
              </w:rPr>
              <w:fldChar w:fldCharType="separate"/>
            </w:r>
            <w:r>
              <w:rPr>
                <w:noProof/>
                <w:webHidden/>
              </w:rPr>
              <w:t>76</w:t>
            </w:r>
            <w:r>
              <w:rPr>
                <w:noProof/>
                <w:webHidden/>
              </w:rPr>
              <w:fldChar w:fldCharType="end"/>
            </w:r>
          </w:hyperlink>
        </w:p>
        <w:p w14:paraId="49298E58" w14:textId="78044F7D"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5" w:history="1">
            <w:r w:rsidRPr="0058546F">
              <w:rPr>
                <w:rStyle w:val="Hyperlink"/>
                <w:noProof/>
              </w:rPr>
              <w:t>5.11 Conclusion</w:t>
            </w:r>
            <w:r>
              <w:rPr>
                <w:noProof/>
                <w:webHidden/>
              </w:rPr>
              <w:tab/>
            </w:r>
            <w:r>
              <w:rPr>
                <w:noProof/>
                <w:webHidden/>
              </w:rPr>
              <w:fldChar w:fldCharType="begin"/>
            </w:r>
            <w:r>
              <w:rPr>
                <w:noProof/>
                <w:webHidden/>
              </w:rPr>
              <w:instrText xml:space="preserve"> PAGEREF _Toc203290255 \h </w:instrText>
            </w:r>
            <w:r>
              <w:rPr>
                <w:noProof/>
                <w:webHidden/>
              </w:rPr>
            </w:r>
            <w:r>
              <w:rPr>
                <w:noProof/>
                <w:webHidden/>
              </w:rPr>
              <w:fldChar w:fldCharType="separate"/>
            </w:r>
            <w:r>
              <w:rPr>
                <w:noProof/>
                <w:webHidden/>
              </w:rPr>
              <w:t>77</w:t>
            </w:r>
            <w:r>
              <w:rPr>
                <w:noProof/>
                <w:webHidden/>
              </w:rPr>
              <w:fldChar w:fldCharType="end"/>
            </w:r>
          </w:hyperlink>
        </w:p>
        <w:p w14:paraId="5A469D8F" w14:textId="3234A364"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6" w:history="1">
            <w:r w:rsidRPr="0058546F">
              <w:rPr>
                <w:rStyle w:val="Hyperlink"/>
                <w:noProof/>
              </w:rPr>
              <w:t>References</w:t>
            </w:r>
            <w:r>
              <w:rPr>
                <w:noProof/>
                <w:webHidden/>
              </w:rPr>
              <w:tab/>
            </w:r>
            <w:r>
              <w:rPr>
                <w:noProof/>
                <w:webHidden/>
              </w:rPr>
              <w:fldChar w:fldCharType="begin"/>
            </w:r>
            <w:r>
              <w:rPr>
                <w:noProof/>
                <w:webHidden/>
              </w:rPr>
              <w:instrText xml:space="preserve"> PAGEREF _Toc203290256 \h </w:instrText>
            </w:r>
            <w:r>
              <w:rPr>
                <w:noProof/>
                <w:webHidden/>
              </w:rPr>
            </w:r>
            <w:r>
              <w:rPr>
                <w:noProof/>
                <w:webHidden/>
              </w:rPr>
              <w:fldChar w:fldCharType="separate"/>
            </w:r>
            <w:r>
              <w:rPr>
                <w:noProof/>
                <w:webHidden/>
              </w:rPr>
              <w:t>78</w:t>
            </w:r>
            <w:r>
              <w:rPr>
                <w:noProof/>
                <w:webHidden/>
              </w:rPr>
              <w:fldChar w:fldCharType="end"/>
            </w:r>
          </w:hyperlink>
        </w:p>
        <w:p w14:paraId="62175DC0" w14:textId="237C0B77"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57" w:history="1">
            <w:r w:rsidRPr="0058546F">
              <w:rPr>
                <w:rStyle w:val="Hyperlink"/>
                <w:rFonts w:ascii="Times New Roman" w:hAnsi="Times New Roman" w:cs="Times New Roman"/>
                <w:noProof/>
              </w:rPr>
              <w:t>Appendix</w:t>
            </w:r>
            <w:r>
              <w:rPr>
                <w:noProof/>
                <w:webHidden/>
              </w:rPr>
              <w:tab/>
            </w:r>
            <w:r>
              <w:rPr>
                <w:noProof/>
                <w:webHidden/>
              </w:rPr>
              <w:fldChar w:fldCharType="begin"/>
            </w:r>
            <w:r>
              <w:rPr>
                <w:noProof/>
                <w:webHidden/>
              </w:rPr>
              <w:instrText xml:space="preserve"> PAGEREF _Toc203290257 \h </w:instrText>
            </w:r>
            <w:r>
              <w:rPr>
                <w:noProof/>
                <w:webHidden/>
              </w:rPr>
            </w:r>
            <w:r>
              <w:rPr>
                <w:noProof/>
                <w:webHidden/>
              </w:rPr>
              <w:fldChar w:fldCharType="separate"/>
            </w:r>
            <w:r>
              <w:rPr>
                <w:noProof/>
                <w:webHidden/>
              </w:rPr>
              <w:t>80</w:t>
            </w:r>
            <w:r>
              <w:rPr>
                <w:noProof/>
                <w:webHidden/>
              </w:rPr>
              <w:fldChar w:fldCharType="end"/>
            </w:r>
          </w:hyperlink>
        </w:p>
        <w:p w14:paraId="357470AF" w14:textId="38B5FC10" w:rsidR="00787AC1" w:rsidRDefault="00787AC1">
          <w:pPr>
            <w:pStyle w:val="TOC1"/>
            <w:tabs>
              <w:tab w:val="right" w:leader="dot" w:pos="9016"/>
            </w:tabs>
            <w:rPr>
              <w:rFonts w:eastAsiaTheme="minorEastAsia" w:cs="Vrinda"/>
              <w:b w:val="0"/>
              <w:bCs w:val="0"/>
              <w:i w:val="0"/>
              <w:iCs w:val="0"/>
              <w:noProof/>
              <w:kern w:val="2"/>
              <w:szCs w:val="30"/>
              <w:lang w:bidi="bn-IN"/>
              <w14:ligatures w14:val="standardContextual"/>
            </w:rPr>
          </w:pPr>
          <w:hyperlink w:anchor="_Toc203290258" w:history="1">
            <w:r w:rsidRPr="0058546F">
              <w:rPr>
                <w:rStyle w:val="Hyperlink"/>
                <w:noProof/>
              </w:rPr>
              <w:t>Questionnaire</w:t>
            </w:r>
            <w:r>
              <w:rPr>
                <w:noProof/>
                <w:webHidden/>
              </w:rPr>
              <w:tab/>
            </w:r>
            <w:r>
              <w:rPr>
                <w:noProof/>
                <w:webHidden/>
              </w:rPr>
              <w:fldChar w:fldCharType="begin"/>
            </w:r>
            <w:r>
              <w:rPr>
                <w:noProof/>
                <w:webHidden/>
              </w:rPr>
              <w:instrText xml:space="preserve"> PAGEREF _Toc203290258 \h </w:instrText>
            </w:r>
            <w:r>
              <w:rPr>
                <w:noProof/>
                <w:webHidden/>
              </w:rPr>
            </w:r>
            <w:r>
              <w:rPr>
                <w:noProof/>
                <w:webHidden/>
              </w:rPr>
              <w:fldChar w:fldCharType="separate"/>
            </w:r>
            <w:r>
              <w:rPr>
                <w:noProof/>
                <w:webHidden/>
              </w:rPr>
              <w:t>81</w:t>
            </w:r>
            <w:r>
              <w:rPr>
                <w:noProof/>
                <w:webHidden/>
              </w:rPr>
              <w:fldChar w:fldCharType="end"/>
            </w:r>
          </w:hyperlink>
        </w:p>
        <w:p w14:paraId="4F13AC8F" w14:textId="6A4D8E43" w:rsidR="00787AC1" w:rsidRDefault="00787AC1">
          <w:pPr>
            <w:pStyle w:val="TOC2"/>
            <w:tabs>
              <w:tab w:val="right" w:leader="dot" w:pos="9016"/>
            </w:tabs>
            <w:rPr>
              <w:rFonts w:eastAsiaTheme="minorEastAsia" w:cs="Vrinda"/>
              <w:b w:val="0"/>
              <w:bCs w:val="0"/>
              <w:noProof/>
              <w:kern w:val="2"/>
              <w:sz w:val="24"/>
              <w:szCs w:val="30"/>
              <w:lang w:bidi="bn-IN"/>
              <w14:ligatures w14:val="standardContextual"/>
            </w:rPr>
          </w:pPr>
          <w:hyperlink w:anchor="_Toc203290259" w:history="1">
            <w:r w:rsidRPr="0058546F">
              <w:rPr>
                <w:rStyle w:val="Hyperlink"/>
                <w:noProof/>
              </w:rPr>
              <w:t>Result timeline:</w:t>
            </w:r>
            <w:r>
              <w:rPr>
                <w:noProof/>
                <w:webHidden/>
              </w:rPr>
              <w:tab/>
            </w:r>
            <w:r>
              <w:rPr>
                <w:noProof/>
                <w:webHidden/>
              </w:rPr>
              <w:fldChar w:fldCharType="begin"/>
            </w:r>
            <w:r>
              <w:rPr>
                <w:noProof/>
                <w:webHidden/>
              </w:rPr>
              <w:instrText xml:space="preserve"> PAGEREF _Toc203290259 \h </w:instrText>
            </w:r>
            <w:r>
              <w:rPr>
                <w:noProof/>
                <w:webHidden/>
              </w:rPr>
            </w:r>
            <w:r>
              <w:rPr>
                <w:noProof/>
                <w:webHidden/>
              </w:rPr>
              <w:fldChar w:fldCharType="separate"/>
            </w:r>
            <w:r>
              <w:rPr>
                <w:noProof/>
                <w:webHidden/>
              </w:rPr>
              <w:t>84</w:t>
            </w:r>
            <w:r>
              <w:rPr>
                <w:noProof/>
                <w:webHidden/>
              </w:rPr>
              <w:fldChar w:fldCharType="end"/>
            </w:r>
          </w:hyperlink>
        </w:p>
        <w:p w14:paraId="57DD9B27" w14:textId="40CFD2A0" w:rsidR="00260950" w:rsidRDefault="00260950">
          <w:r>
            <w:rPr>
              <w:b/>
              <w:bCs/>
              <w:noProof/>
            </w:rPr>
            <w:fldChar w:fldCharType="end"/>
          </w:r>
        </w:p>
      </w:sdtContent>
    </w:sdt>
    <w:p w14:paraId="18743CB2" w14:textId="77777777" w:rsidR="00667492" w:rsidRDefault="00667492" w:rsidP="004C1196">
      <w:pPr>
        <w:spacing w:after="303" w:line="356" w:lineRule="auto"/>
        <w:ind w:right="188"/>
      </w:pPr>
    </w:p>
    <w:p w14:paraId="18828F01" w14:textId="77777777" w:rsidR="00667492" w:rsidRDefault="00667492" w:rsidP="004C1196">
      <w:pPr>
        <w:spacing w:after="303" w:line="356" w:lineRule="auto"/>
        <w:ind w:right="188"/>
      </w:pPr>
    </w:p>
    <w:p w14:paraId="29684E2F" w14:textId="77777777" w:rsidR="00667492" w:rsidRDefault="00667492" w:rsidP="004C1196">
      <w:pPr>
        <w:spacing w:after="303" w:line="356" w:lineRule="auto"/>
        <w:ind w:right="188"/>
      </w:pPr>
    </w:p>
    <w:p w14:paraId="1B91D69F" w14:textId="77777777" w:rsidR="00667492" w:rsidRDefault="00667492" w:rsidP="004C1196">
      <w:pPr>
        <w:spacing w:after="303" w:line="356" w:lineRule="auto"/>
        <w:ind w:right="188"/>
      </w:pPr>
    </w:p>
    <w:p w14:paraId="61567F21" w14:textId="77777777" w:rsidR="00667492" w:rsidRDefault="00667492" w:rsidP="004C1196">
      <w:pPr>
        <w:spacing w:after="303" w:line="356" w:lineRule="auto"/>
        <w:ind w:right="188"/>
      </w:pPr>
    </w:p>
    <w:p w14:paraId="1E806C0B" w14:textId="77777777" w:rsidR="00667492" w:rsidRDefault="00667492" w:rsidP="004C1196">
      <w:pPr>
        <w:spacing w:after="303" w:line="356" w:lineRule="auto"/>
        <w:ind w:right="188"/>
      </w:pPr>
    </w:p>
    <w:p w14:paraId="69B416C1" w14:textId="77777777" w:rsidR="00667492" w:rsidRDefault="00667492" w:rsidP="004C1196">
      <w:pPr>
        <w:spacing w:after="303" w:line="356" w:lineRule="auto"/>
        <w:ind w:right="188"/>
      </w:pPr>
    </w:p>
    <w:p w14:paraId="0A3F0DCE" w14:textId="77777777" w:rsidR="00667492" w:rsidRDefault="00667492" w:rsidP="004C1196">
      <w:pPr>
        <w:spacing w:after="303" w:line="356" w:lineRule="auto"/>
        <w:ind w:right="188"/>
      </w:pPr>
    </w:p>
    <w:p w14:paraId="3F28916A" w14:textId="77777777" w:rsidR="00667492" w:rsidRDefault="00667492" w:rsidP="004C1196">
      <w:pPr>
        <w:spacing w:after="303" w:line="356" w:lineRule="auto"/>
        <w:ind w:right="188"/>
      </w:pPr>
    </w:p>
    <w:p w14:paraId="6E42D091" w14:textId="77777777" w:rsidR="00667492" w:rsidRDefault="00667492" w:rsidP="004C1196">
      <w:pPr>
        <w:spacing w:after="303" w:line="356" w:lineRule="auto"/>
        <w:ind w:right="188"/>
      </w:pPr>
    </w:p>
    <w:p w14:paraId="36620A3C" w14:textId="77777777" w:rsidR="00F34DC9" w:rsidRDefault="00F34DC9">
      <w:pPr>
        <w:spacing w:after="160" w:line="259" w:lineRule="auto"/>
        <w:rPr>
          <w:rFonts w:eastAsiaTheme="minorEastAsia"/>
          <w:sz w:val="26"/>
          <w:szCs w:val="26"/>
          <w:lang w:val="en-GB" w:eastAsia="en-US"/>
          <w14:ligatures w14:val="standardContextual"/>
        </w:rPr>
      </w:pPr>
    </w:p>
    <w:p w14:paraId="3BCA2355" w14:textId="77777777" w:rsidR="00F34DC9" w:rsidRDefault="00F34DC9">
      <w:pPr>
        <w:spacing w:after="160" w:line="259" w:lineRule="auto"/>
        <w:rPr>
          <w:rFonts w:eastAsiaTheme="minorEastAsia"/>
          <w:sz w:val="26"/>
          <w:szCs w:val="26"/>
          <w:lang w:val="en-GB" w:eastAsia="en-US"/>
          <w14:ligatures w14:val="standardContextual"/>
        </w:rPr>
      </w:pPr>
    </w:p>
    <w:p w14:paraId="0BA30DBE" w14:textId="77777777" w:rsidR="00F34DC9" w:rsidRDefault="00F34DC9">
      <w:pPr>
        <w:spacing w:after="160" w:line="259" w:lineRule="auto"/>
        <w:rPr>
          <w:rFonts w:eastAsiaTheme="minorEastAsia"/>
          <w:sz w:val="26"/>
          <w:szCs w:val="26"/>
          <w:lang w:val="en-GB" w:eastAsia="en-US"/>
          <w14:ligatures w14:val="standardContextual"/>
        </w:rPr>
      </w:pPr>
    </w:p>
    <w:p w14:paraId="189CA866" w14:textId="54BA56DC" w:rsidR="00F34DC9" w:rsidRPr="00ED4BA9" w:rsidRDefault="00F34DC9" w:rsidP="005830F8">
      <w:pPr>
        <w:pStyle w:val="Heading1"/>
        <w:jc w:val="center"/>
        <w:rPr>
          <w:rFonts w:ascii="Times New Roman" w:hAnsi="Times New Roman" w:cs="Times New Roman"/>
          <w:b/>
          <w:bCs/>
          <w:color w:val="000000" w:themeColor="text1"/>
          <w:sz w:val="40"/>
          <w:szCs w:val="40"/>
        </w:rPr>
      </w:pPr>
      <w:bookmarkStart w:id="0" w:name="_Toc203290207"/>
      <w:r w:rsidRPr="00ED4BA9">
        <w:rPr>
          <w:rFonts w:ascii="Times New Roman" w:hAnsi="Times New Roman" w:cs="Times New Roman"/>
          <w:b/>
          <w:bCs/>
          <w:color w:val="000000" w:themeColor="text1"/>
          <w:sz w:val="40"/>
          <w:szCs w:val="40"/>
        </w:rPr>
        <w:t>Chapter One</w:t>
      </w:r>
      <w:bookmarkEnd w:id="0"/>
    </w:p>
    <w:p w14:paraId="7677E1AE" w14:textId="1FB745AF" w:rsidR="00F34DC9" w:rsidRPr="00ED4BA9" w:rsidRDefault="00F34DC9" w:rsidP="005830F8">
      <w:pPr>
        <w:pStyle w:val="Heading1"/>
        <w:jc w:val="center"/>
        <w:rPr>
          <w:rFonts w:ascii="Times New Roman" w:hAnsi="Times New Roman" w:cs="Times New Roman"/>
          <w:b/>
          <w:bCs/>
          <w:color w:val="000000" w:themeColor="text1"/>
          <w:sz w:val="40"/>
          <w:szCs w:val="40"/>
        </w:rPr>
      </w:pPr>
      <w:bookmarkStart w:id="1" w:name="_Toc203290208"/>
      <w:r w:rsidRPr="00ED4BA9">
        <w:rPr>
          <w:rFonts w:ascii="Times New Roman" w:hAnsi="Times New Roman" w:cs="Times New Roman"/>
          <w:b/>
          <w:bCs/>
          <w:color w:val="000000" w:themeColor="text1"/>
          <w:sz w:val="40"/>
          <w:szCs w:val="40"/>
        </w:rPr>
        <w:t>Introduction</w:t>
      </w:r>
      <w:bookmarkEnd w:id="1"/>
    </w:p>
    <w:p w14:paraId="7FD9AC5F" w14:textId="77777777" w:rsidR="00CF158C" w:rsidRPr="001A5A17" w:rsidRDefault="00CF158C" w:rsidP="00F34DC9">
      <w:pPr>
        <w:spacing w:after="160" w:line="259" w:lineRule="auto"/>
        <w:jc w:val="center"/>
        <w:rPr>
          <w:rFonts w:eastAsiaTheme="minorEastAsia"/>
          <w:b/>
          <w:bCs/>
          <w:color w:val="00B0F0"/>
          <w:sz w:val="200"/>
          <w:szCs w:val="200"/>
          <w:lang w:val="en-GB" w:eastAsia="en-US"/>
          <w14:ligatures w14:val="standardContextual"/>
        </w:rPr>
      </w:pPr>
    </w:p>
    <w:p w14:paraId="7C80F28F" w14:textId="526486FF" w:rsidR="00CF158C" w:rsidRPr="001A5A17" w:rsidRDefault="001A5A17" w:rsidP="00F34DC9">
      <w:pPr>
        <w:spacing w:after="160" w:line="259" w:lineRule="auto"/>
        <w:jc w:val="center"/>
        <w:rPr>
          <w:rFonts w:eastAsiaTheme="minorEastAsia"/>
          <w:b/>
          <w:bCs/>
          <w:sz w:val="200"/>
          <w:szCs w:val="200"/>
          <w:lang w:val="en-GB" w:eastAsia="en-US"/>
          <w14:ligatures w14:val="standardContextual"/>
        </w:rPr>
      </w:pPr>
      <w:r w:rsidRPr="001A5A17">
        <w:rPr>
          <w:sz w:val="18"/>
          <w:szCs w:val="18"/>
        </w:rPr>
        <w:fldChar w:fldCharType="begin"/>
      </w:r>
      <w:r w:rsidRPr="001A5A17">
        <w:rPr>
          <w:sz w:val="18"/>
          <w:szCs w:val="18"/>
        </w:rPr>
        <w:instrText xml:space="preserve"> INCLUDEPICTURE "https://images.seeklogo.com/logo-png/45/2/pran-logo-png_seeklogo-453765.png" \* MERGEFORMATINET </w:instrText>
      </w:r>
      <w:r w:rsidRPr="001A5A17">
        <w:rPr>
          <w:sz w:val="18"/>
          <w:szCs w:val="18"/>
        </w:rPr>
        <w:fldChar w:fldCharType="separate"/>
      </w:r>
      <w:r w:rsidRPr="001A5A17">
        <w:rPr>
          <w:noProof/>
          <w:sz w:val="18"/>
          <w:szCs w:val="18"/>
        </w:rPr>
        <w:drawing>
          <wp:inline distT="0" distB="0" distL="0" distR="0" wp14:anchorId="759BB5C8" wp14:editId="7199AEFE">
            <wp:extent cx="2813007" cy="2813007"/>
            <wp:effectExtent l="0" t="0" r="0" b="0"/>
            <wp:docPr id="1752004054" name="Picture 1" descr="Pran Logo PNG Vector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n Logo PNG Vectors Free Downlo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7930" cy="2827930"/>
                    </a:xfrm>
                    <a:prstGeom prst="rect">
                      <a:avLst/>
                    </a:prstGeom>
                    <a:noFill/>
                    <a:ln>
                      <a:noFill/>
                    </a:ln>
                  </pic:spPr>
                </pic:pic>
              </a:graphicData>
            </a:graphic>
          </wp:inline>
        </w:drawing>
      </w:r>
      <w:r w:rsidRPr="001A5A17">
        <w:rPr>
          <w:sz w:val="18"/>
          <w:szCs w:val="18"/>
        </w:rPr>
        <w:fldChar w:fldCharType="end"/>
      </w:r>
    </w:p>
    <w:p w14:paraId="637375CB" w14:textId="77777777" w:rsidR="00CF158C" w:rsidRPr="00646ADF" w:rsidRDefault="00CF158C" w:rsidP="00F34DC9">
      <w:pPr>
        <w:spacing w:after="160" w:line="259" w:lineRule="auto"/>
        <w:jc w:val="center"/>
        <w:rPr>
          <w:rFonts w:eastAsiaTheme="minorEastAsia"/>
          <w:b/>
          <w:bCs/>
          <w:sz w:val="72"/>
          <w:szCs w:val="72"/>
          <w:lang w:val="en-GB" w:eastAsia="en-US"/>
          <w14:ligatures w14:val="standardContextual"/>
        </w:rPr>
      </w:pPr>
    </w:p>
    <w:p w14:paraId="04EA711D" w14:textId="5966A8BF" w:rsidR="00CF158C" w:rsidRPr="00646ADF" w:rsidRDefault="00CF158C" w:rsidP="00F34DC9">
      <w:pPr>
        <w:spacing w:after="160" w:line="259" w:lineRule="auto"/>
        <w:jc w:val="center"/>
        <w:rPr>
          <w:rFonts w:eastAsiaTheme="minorEastAsia"/>
          <w:b/>
          <w:bCs/>
          <w:sz w:val="72"/>
          <w:szCs w:val="72"/>
          <w:lang w:val="en-GB" w:eastAsia="en-US"/>
          <w14:ligatures w14:val="standardContextual"/>
        </w:rPr>
      </w:pPr>
    </w:p>
    <w:p w14:paraId="3B383AB9" w14:textId="77777777" w:rsidR="00CF158C" w:rsidRPr="00646ADF" w:rsidRDefault="00CF158C" w:rsidP="00F34DC9">
      <w:pPr>
        <w:spacing w:after="160" w:line="259" w:lineRule="auto"/>
        <w:jc w:val="center"/>
        <w:rPr>
          <w:rFonts w:eastAsiaTheme="minorEastAsia"/>
          <w:b/>
          <w:bCs/>
          <w:sz w:val="72"/>
          <w:szCs w:val="72"/>
          <w:lang w:val="en-GB" w:eastAsia="en-US"/>
          <w14:ligatures w14:val="standardContextual"/>
        </w:rPr>
      </w:pPr>
    </w:p>
    <w:p w14:paraId="63539D75" w14:textId="35B4B215" w:rsidR="001509ED" w:rsidRPr="005830F8" w:rsidRDefault="001509ED" w:rsidP="005830F8">
      <w:pPr>
        <w:pStyle w:val="Heading2"/>
        <w:rPr>
          <w:rFonts w:eastAsiaTheme="minorEastAsia"/>
        </w:rPr>
      </w:pPr>
      <w:bookmarkStart w:id="2" w:name="_Toc203290209"/>
      <w:r w:rsidRPr="005830F8">
        <w:lastRenderedPageBreak/>
        <w:t xml:space="preserve">1.1. </w:t>
      </w:r>
      <w:r w:rsidR="000A0603" w:rsidRPr="005830F8">
        <w:t>Primer</w:t>
      </w:r>
      <w:bookmarkEnd w:id="2"/>
      <w:r w:rsidRPr="005830F8">
        <w:t xml:space="preserve"> </w:t>
      </w:r>
    </w:p>
    <w:p w14:paraId="19CC7FE0" w14:textId="77777777" w:rsidR="001509ED" w:rsidRPr="0019269B" w:rsidRDefault="001509ED" w:rsidP="001509ED">
      <w:pPr>
        <w:tabs>
          <w:tab w:val="left" w:pos="1200"/>
        </w:tabs>
        <w:spacing w:line="360" w:lineRule="auto"/>
        <w:jc w:val="both"/>
      </w:pPr>
      <w:r w:rsidRPr="0019269B">
        <w:t xml:space="preserve">PRAN </w:t>
      </w:r>
      <w:r>
        <w:t>Foods</w:t>
      </w:r>
      <w:r w:rsidRPr="0019269B">
        <w:t xml:space="preserve"> Ltd. </w:t>
      </w:r>
      <w:r>
        <w:t>is</w:t>
      </w:r>
      <w:r w:rsidRPr="0019269B">
        <w:t xml:space="preserve"> one of the largest FMGC companies in Bangladesh. Since its </w:t>
      </w:r>
      <w:r>
        <w:t>founding</w:t>
      </w:r>
      <w:r w:rsidRPr="0019269B">
        <w:t xml:space="preserve"> in 1981, </w:t>
      </w:r>
      <w:r w:rsidRPr="00B500C8">
        <w:t>it has maintained its position as the country’s leading food products provider</w:t>
      </w:r>
      <w:r w:rsidRPr="0019269B">
        <w:t>.  Currently</w:t>
      </w:r>
      <w:r>
        <w:t>,</w:t>
      </w:r>
      <w:r w:rsidRPr="0019269B">
        <w:t xml:space="preserve"> it has 168+ product </w:t>
      </w:r>
      <w:r>
        <w:t>variations</w:t>
      </w:r>
      <w:r w:rsidRPr="0019269B">
        <w:t xml:space="preserve"> and has one of the largest marketing </w:t>
      </w:r>
      <w:r>
        <w:t>teams</w:t>
      </w:r>
      <w:r w:rsidRPr="0019269B">
        <w:t xml:space="preserve"> in the country</w:t>
      </w:r>
      <w:r w:rsidRPr="002062FF">
        <w:rPr>
          <w:color w:val="000000" w:themeColor="text1"/>
        </w:rPr>
        <w:t xml:space="preserve">. </w:t>
      </w:r>
      <w:r w:rsidRPr="002062FF">
        <w:rPr>
          <w:color w:val="000000" w:themeColor="text1"/>
          <w:shd w:val="clear" w:color="auto" w:fill="F2F2F2"/>
        </w:rPr>
        <w:t>Every day, they send out the taste of PRAN products to 145 countries with their numerous agro-food products of 10 different categories, including snacks, confectionery, dairy, juices, carbonated beverages, mineral water, baked items, culinary, drinks, and biscuits</w:t>
      </w:r>
      <w:r w:rsidRPr="002062FF">
        <w:rPr>
          <w:color w:val="000000" w:themeColor="text1"/>
        </w:rPr>
        <w:t>.</w:t>
      </w:r>
      <w:r>
        <w:t xml:space="preserve"> </w:t>
      </w:r>
      <w:r w:rsidRPr="0019269B">
        <w:t xml:space="preserve">The marketing department of PRAN is the soul department responsible for all of its </w:t>
      </w:r>
      <w:r>
        <w:t>operations</w:t>
      </w:r>
      <w:r w:rsidRPr="0019269B">
        <w:t xml:space="preserve"> and maintaining the company’s competitive hold in the market. </w:t>
      </w:r>
    </w:p>
    <w:p w14:paraId="55527D34" w14:textId="77777777" w:rsidR="001509ED" w:rsidRPr="0019269B" w:rsidRDefault="001509ED" w:rsidP="001509ED">
      <w:pPr>
        <w:spacing w:after="134" w:line="360" w:lineRule="auto"/>
        <w:ind w:left="19" w:right="273" w:hanging="10"/>
        <w:jc w:val="both"/>
      </w:pPr>
      <w:r w:rsidRPr="0019269B">
        <w:t xml:space="preserve">However, like all other companies, PRAN also faces periods of ups and </w:t>
      </w:r>
      <w:r>
        <w:t>downs</w:t>
      </w:r>
      <w:r w:rsidRPr="0019269B">
        <w:t xml:space="preserve"> as a regular cycle. The company is always careful about what </w:t>
      </w:r>
      <w:r>
        <w:t xml:space="preserve">is </w:t>
      </w:r>
      <w:r w:rsidRPr="0019269B">
        <w:t xml:space="preserve">causing its business </w:t>
      </w:r>
      <w:r>
        <w:t>to</w:t>
      </w:r>
      <w:r w:rsidRPr="0019269B">
        <w:t xml:space="preserve"> struggle and how to overcome that problem </w:t>
      </w:r>
      <w:r>
        <w:t>to</w:t>
      </w:r>
      <w:r w:rsidRPr="0019269B">
        <w:t xml:space="preserve"> continue its sales increase. Increasing sales among buyers is vital for a company's financial success, market position, and overall growth. It enables </w:t>
      </w:r>
      <w:r>
        <w:t>businesses</w:t>
      </w:r>
      <w:r w:rsidRPr="0019269B">
        <w:t xml:space="preserve"> to reinvest, innovate, and remain relevant in a dynamic marketplace. Moreover, higher sales can </w:t>
      </w:r>
      <w:r>
        <w:t>positively impact</w:t>
      </w:r>
      <w:r w:rsidRPr="0019269B">
        <w:t xml:space="preserve"> various stakeholders, including employees, investors, customers, and the broader community.  </w:t>
      </w:r>
      <w:r w:rsidRPr="0019269B">
        <w:rPr>
          <w:rFonts w:ascii="Calibri" w:eastAsia="Calibri" w:hAnsi="Calibri" w:cs="Calibri"/>
        </w:rPr>
        <w:t xml:space="preserve"> </w:t>
      </w:r>
    </w:p>
    <w:p w14:paraId="589A2302" w14:textId="77777777" w:rsidR="001509ED" w:rsidRPr="00A90676" w:rsidRDefault="001509ED" w:rsidP="001509ED">
      <w:pPr>
        <w:spacing w:after="134" w:line="360" w:lineRule="auto"/>
        <w:ind w:left="19" w:right="273" w:hanging="10"/>
        <w:jc w:val="both"/>
      </w:pPr>
      <w:r w:rsidRPr="0019269B">
        <w:t xml:space="preserve">The importance of sales for the success of a business is </w:t>
      </w:r>
      <w:r>
        <w:t>self-explanatory</w:t>
      </w:r>
      <w:r w:rsidRPr="0019269B">
        <w:t xml:space="preserve"> and is emphasized by the fact that many companies implement whole sales and marketing departments </w:t>
      </w:r>
      <w:r>
        <w:t>to</w:t>
      </w:r>
      <w:r w:rsidRPr="0019269B">
        <w:t xml:space="preserve"> achieve the highest possible sales performance. But when the performance does not show the desired results, companies are trying to find a way to counteract this development</w:t>
      </w:r>
      <w:r>
        <w:t>.</w:t>
      </w:r>
      <w:r w:rsidRPr="0019269B">
        <w:t xml:space="preserve">  </w:t>
      </w:r>
      <w:r w:rsidRPr="0019269B">
        <w:rPr>
          <w:rFonts w:ascii="Calibri" w:eastAsia="Calibri" w:hAnsi="Calibri" w:cs="Calibri"/>
        </w:rPr>
        <w:t xml:space="preserve"> </w:t>
      </w:r>
    </w:p>
    <w:p w14:paraId="654E4190" w14:textId="77777777" w:rsidR="001509ED" w:rsidRDefault="001509ED" w:rsidP="00763529">
      <w:pPr>
        <w:tabs>
          <w:tab w:val="left" w:pos="2040"/>
        </w:tabs>
        <w:spacing w:line="360" w:lineRule="auto"/>
        <w:jc w:val="both"/>
      </w:pPr>
    </w:p>
    <w:p w14:paraId="1F7FCA8B" w14:textId="3EF008C5" w:rsidR="00763529" w:rsidRPr="005830F8" w:rsidRDefault="00763529" w:rsidP="005830F8">
      <w:pPr>
        <w:pStyle w:val="Heading2"/>
        <w:rPr>
          <w:rFonts w:eastAsiaTheme="minorEastAsia"/>
        </w:rPr>
      </w:pPr>
      <w:bookmarkStart w:id="3" w:name="_Toc203290210"/>
      <w:r w:rsidRPr="005830F8">
        <w:rPr>
          <w:rFonts w:eastAsiaTheme="minorEastAsia"/>
        </w:rPr>
        <w:t>1.</w:t>
      </w:r>
      <w:r w:rsidR="005830F8">
        <w:rPr>
          <w:rFonts w:eastAsiaTheme="minorEastAsia"/>
        </w:rPr>
        <w:t>2</w:t>
      </w:r>
      <w:r w:rsidRPr="005830F8">
        <w:rPr>
          <w:rFonts w:eastAsiaTheme="minorEastAsia"/>
        </w:rPr>
        <w:t>Purpose/Objective of the Study</w:t>
      </w:r>
      <w:bookmarkEnd w:id="3"/>
      <w:r w:rsidRPr="005830F8">
        <w:rPr>
          <w:rFonts w:eastAsiaTheme="minorEastAsia"/>
        </w:rPr>
        <w:t xml:space="preserve">  </w:t>
      </w:r>
    </w:p>
    <w:p w14:paraId="0489F870" w14:textId="77777777" w:rsidR="00763529"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The main goal of this study is to examine the role of trade promotions in improving the sales performance of PRAN Foods Ltd. The research aims to meet academic requirements and give useful insights for the company. Specifically, it looks into how different trade promotion tools, such as buying allowance, free goods, trade allowances, sales contests, and display allowances, influence sales outcomes. The study seeks to identify effective strategies and suggest improvements based on data analysis.</w:t>
      </w:r>
    </w:p>
    <w:p w14:paraId="382BA7F4" w14:textId="77777777" w:rsidR="00856B86" w:rsidRDefault="00856B86" w:rsidP="00763529">
      <w:pPr>
        <w:autoSpaceDE w:val="0"/>
        <w:autoSpaceDN w:val="0"/>
        <w:adjustRightInd w:val="0"/>
        <w:jc w:val="both"/>
        <w:rPr>
          <w:rFonts w:eastAsiaTheme="minorEastAsia"/>
          <w:sz w:val="26"/>
          <w:szCs w:val="26"/>
          <w:lang w:val="en-GB" w:eastAsia="en-US"/>
          <w14:ligatures w14:val="standardContextual"/>
        </w:rPr>
      </w:pPr>
    </w:p>
    <w:p w14:paraId="5AB488EB" w14:textId="77777777" w:rsidR="00856B86" w:rsidRPr="001A70F8" w:rsidRDefault="00856B86" w:rsidP="00856B86">
      <w:pPr>
        <w:tabs>
          <w:tab w:val="left" w:pos="924"/>
        </w:tabs>
        <w:spacing w:line="360" w:lineRule="auto"/>
        <w:jc w:val="both"/>
      </w:pPr>
      <w:r w:rsidRPr="00233C2A">
        <w:rPr>
          <w:b/>
          <w:bCs/>
        </w:rPr>
        <w:t>Broad Objective:</w:t>
      </w:r>
      <w:r w:rsidRPr="001A70F8">
        <w:t xml:space="preserve"> The broad objective of the research is to </w:t>
      </w:r>
      <w:r>
        <w:t>analyze the role of trade promotion in enhancing the sales of Pran Foods Ltd.</w:t>
      </w:r>
    </w:p>
    <w:p w14:paraId="5AF580B4" w14:textId="77777777" w:rsidR="00856B86" w:rsidRPr="00233C2A" w:rsidRDefault="00856B86" w:rsidP="00856B86">
      <w:pPr>
        <w:tabs>
          <w:tab w:val="left" w:pos="924"/>
        </w:tabs>
        <w:spacing w:line="360" w:lineRule="auto"/>
        <w:jc w:val="both"/>
        <w:rPr>
          <w:b/>
          <w:bCs/>
        </w:rPr>
      </w:pPr>
      <w:r w:rsidRPr="00233C2A">
        <w:rPr>
          <w:b/>
          <w:bCs/>
        </w:rPr>
        <w:t xml:space="preserve">Specific Objective:  </w:t>
      </w:r>
    </w:p>
    <w:p w14:paraId="1757515C" w14:textId="77777777" w:rsidR="00856B86" w:rsidRPr="0053089F" w:rsidRDefault="00856B86" w:rsidP="00856B86">
      <w:pPr>
        <w:spacing w:line="360" w:lineRule="auto"/>
        <w:jc w:val="both"/>
      </w:pPr>
      <w:r w:rsidRPr="0053089F">
        <w:t>To examine the effect of buying allowance on the sales performance of Pran Foods Ltd.</w:t>
      </w:r>
    </w:p>
    <w:p w14:paraId="0BD8F358" w14:textId="77777777" w:rsidR="00856B86" w:rsidRPr="0053089F" w:rsidRDefault="00856B86" w:rsidP="00856B86">
      <w:pPr>
        <w:spacing w:line="360" w:lineRule="auto"/>
        <w:jc w:val="both"/>
      </w:pPr>
      <w:r w:rsidRPr="0053089F">
        <w:lastRenderedPageBreak/>
        <w:t> To analyze the impact of sales contests on enhancing the sales of Pran Foods Ltd.</w:t>
      </w:r>
    </w:p>
    <w:p w14:paraId="1CFC1DEF" w14:textId="77777777" w:rsidR="00856B86" w:rsidRPr="0053089F" w:rsidRDefault="00856B86" w:rsidP="00856B86">
      <w:pPr>
        <w:spacing w:line="360" w:lineRule="auto"/>
        <w:jc w:val="both"/>
      </w:pPr>
      <w:r w:rsidRPr="0053089F">
        <w:t> To assess the influence of free goods promotions on the sales volume of Pran Foods Ltd.</w:t>
      </w:r>
    </w:p>
    <w:p w14:paraId="0F151EB0" w14:textId="77777777" w:rsidR="00856B86" w:rsidRPr="0053089F" w:rsidRDefault="00856B86" w:rsidP="00856B86">
      <w:pPr>
        <w:spacing w:line="360" w:lineRule="auto"/>
        <w:jc w:val="both"/>
      </w:pPr>
      <w:r w:rsidRPr="0053089F">
        <w:t> To investigate the role of display allowance in increasing product visibility and boosting sales of Pran Foods Ltd.</w:t>
      </w:r>
    </w:p>
    <w:p w14:paraId="3846F6A4" w14:textId="77777777" w:rsidR="00856B86" w:rsidRPr="0053089F" w:rsidRDefault="00856B86" w:rsidP="00856B86">
      <w:pPr>
        <w:spacing w:line="360" w:lineRule="auto"/>
        <w:jc w:val="both"/>
      </w:pPr>
      <w:r w:rsidRPr="0053089F">
        <w:t> To evaluate the contribution of trade allowance to the sales growth of Pran Foods Ltd.</w:t>
      </w:r>
    </w:p>
    <w:p w14:paraId="1570CDF8" w14:textId="77777777" w:rsidR="00856B86" w:rsidRPr="0053089F" w:rsidRDefault="00856B86" w:rsidP="00856B86">
      <w:pPr>
        <w:spacing w:line="360" w:lineRule="auto"/>
        <w:jc w:val="both"/>
      </w:pPr>
      <w:r w:rsidRPr="0053089F">
        <w:t> To determine the overall effectiveness of trade promotion strategies in enhancing the sales of Pran Foods Ltd.</w:t>
      </w:r>
    </w:p>
    <w:p w14:paraId="239A5526" w14:textId="77777777" w:rsidR="00856B86" w:rsidRDefault="00856B86" w:rsidP="00856B86">
      <w:pPr>
        <w:spacing w:line="360" w:lineRule="auto"/>
        <w:jc w:val="both"/>
      </w:pPr>
      <w:r w:rsidRPr="0053089F">
        <w:t> To provide recommendations to Pran Foods</w:t>
      </w:r>
      <w:r>
        <w:t xml:space="preserve"> Ltd.</w:t>
      </w:r>
    </w:p>
    <w:p w14:paraId="3C0C8E2B"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p>
    <w:p w14:paraId="48B6EB47" w14:textId="5966F011" w:rsidR="00763529" w:rsidRPr="005830F8" w:rsidRDefault="00763529" w:rsidP="005830F8">
      <w:pPr>
        <w:pStyle w:val="Heading2"/>
        <w:rPr>
          <w:rFonts w:eastAsiaTheme="minorEastAsia"/>
        </w:rPr>
      </w:pPr>
      <w:bookmarkStart w:id="4" w:name="_Toc203290211"/>
      <w:r w:rsidRPr="005830F8">
        <w:rPr>
          <w:rFonts w:eastAsiaTheme="minorEastAsia"/>
        </w:rPr>
        <w:t>1.</w:t>
      </w:r>
      <w:r w:rsidR="005830F8">
        <w:rPr>
          <w:rFonts w:eastAsiaTheme="minorEastAsia"/>
        </w:rPr>
        <w:t>3</w:t>
      </w:r>
      <w:r w:rsidRPr="005830F8">
        <w:rPr>
          <w:rFonts w:eastAsiaTheme="minorEastAsia"/>
        </w:rPr>
        <w:t xml:space="preserve"> Motivation of the Study</w:t>
      </w:r>
      <w:bookmarkEnd w:id="4"/>
      <w:r w:rsidRPr="005830F8">
        <w:rPr>
          <w:rFonts w:eastAsiaTheme="minorEastAsia"/>
        </w:rPr>
        <w:t xml:space="preserve">  </w:t>
      </w:r>
    </w:p>
    <w:p w14:paraId="2C6CCC99"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The primary motivation for this research is to investigate how specific independent variables related to trade promotions, including buying allowance, sales contests, free goods, display allowance, and trade allowance, affect the dependent variable, which is the increase in sales at PRAN Foods Ltd.</w:t>
      </w:r>
    </w:p>
    <w:p w14:paraId="64F1E032"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p>
    <w:p w14:paraId="2E32DD78"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In recent years, PRAN Foods Ltd. has faced inconsistent sales growth, especially in competitive product categories like snacks and beverages, despite making significant investments in promotions. This situation raises an important question: Are the current trade promotion tools effective in boosting sales performance?</w:t>
      </w:r>
    </w:p>
    <w:p w14:paraId="70670F5F"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p>
    <w:p w14:paraId="3CC593FE"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The research is driven by the need to </w:t>
      </w:r>
      <w:proofErr w:type="spellStart"/>
      <w:r w:rsidRPr="002374A0">
        <w:rPr>
          <w:rFonts w:eastAsiaTheme="minorEastAsia"/>
          <w:sz w:val="26"/>
          <w:szCs w:val="26"/>
          <w:lang w:val="en-GB" w:eastAsia="en-US"/>
          <w14:ligatures w14:val="standardContextual"/>
        </w:rPr>
        <w:t>analyze</w:t>
      </w:r>
      <w:proofErr w:type="spellEnd"/>
      <w:r w:rsidRPr="002374A0">
        <w:rPr>
          <w:rFonts w:eastAsiaTheme="minorEastAsia"/>
          <w:sz w:val="26"/>
          <w:szCs w:val="26"/>
          <w:lang w:val="en-GB" w:eastAsia="en-US"/>
          <w14:ligatures w14:val="standardContextual"/>
        </w:rPr>
        <w:t xml:space="preserve"> the strength and nature of the relationship between these trade promotion tools and sales outcomes. By taking a quantitative approach, this study aims to provide statistical evidence on which promotional strategies are most effective in increasing sales volume.</w:t>
      </w:r>
    </w:p>
    <w:p w14:paraId="02CB4115"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p>
    <w:p w14:paraId="4A8C72E2"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From an academic perspective, the study enhances marketing knowledge by testing established theories, such as those proposed by Kotler &amp; Keller (2016) and Kumar &amp; Leone (1988), within a real-world fast-moving consumer goods company in Bangladesh. From a practical viewpoint, the findings will assist PRAN Foods Ltd. in reassessing its promotional priorities, optimizing resource use, and maximizing return on investment in trade marketing.</w:t>
      </w:r>
    </w:p>
    <w:p w14:paraId="0920210C"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p>
    <w:p w14:paraId="30A084C7" w14:textId="77777777" w:rsidR="00763529"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Ultimately, the motivation comes from closing the gap between theoretical marketing models and their real-world applications to improve both academic understanding and company performance.</w:t>
      </w:r>
    </w:p>
    <w:p w14:paraId="7DC4936F" w14:textId="77777777" w:rsidR="001D75B0" w:rsidRDefault="001D75B0" w:rsidP="00763529">
      <w:pPr>
        <w:autoSpaceDE w:val="0"/>
        <w:autoSpaceDN w:val="0"/>
        <w:adjustRightInd w:val="0"/>
        <w:jc w:val="both"/>
        <w:rPr>
          <w:rFonts w:eastAsiaTheme="minorEastAsia"/>
          <w:sz w:val="26"/>
          <w:szCs w:val="26"/>
          <w:lang w:val="en-GB" w:eastAsia="en-US"/>
          <w14:ligatures w14:val="standardContextual"/>
        </w:rPr>
      </w:pPr>
    </w:p>
    <w:p w14:paraId="65B00A4E" w14:textId="77777777" w:rsidR="001D75B0" w:rsidRDefault="001D75B0" w:rsidP="00763529">
      <w:pPr>
        <w:autoSpaceDE w:val="0"/>
        <w:autoSpaceDN w:val="0"/>
        <w:adjustRightInd w:val="0"/>
        <w:jc w:val="both"/>
        <w:rPr>
          <w:rFonts w:eastAsiaTheme="minorEastAsia"/>
          <w:sz w:val="26"/>
          <w:szCs w:val="26"/>
          <w:lang w:val="en-GB" w:eastAsia="en-US"/>
          <w14:ligatures w14:val="standardContextual"/>
        </w:rPr>
      </w:pPr>
    </w:p>
    <w:p w14:paraId="3D1CE65A" w14:textId="77777777" w:rsidR="001D75B0" w:rsidRDefault="001D75B0" w:rsidP="00763529">
      <w:pPr>
        <w:autoSpaceDE w:val="0"/>
        <w:autoSpaceDN w:val="0"/>
        <w:adjustRightInd w:val="0"/>
        <w:jc w:val="both"/>
        <w:rPr>
          <w:rFonts w:eastAsiaTheme="minorEastAsia"/>
          <w:sz w:val="26"/>
          <w:szCs w:val="26"/>
          <w:lang w:val="en-GB" w:eastAsia="en-US"/>
          <w14:ligatures w14:val="standardContextual"/>
        </w:rPr>
      </w:pPr>
    </w:p>
    <w:p w14:paraId="3C12A4BA" w14:textId="77777777" w:rsidR="001D75B0" w:rsidRDefault="001D75B0" w:rsidP="00763529">
      <w:pPr>
        <w:autoSpaceDE w:val="0"/>
        <w:autoSpaceDN w:val="0"/>
        <w:adjustRightInd w:val="0"/>
        <w:jc w:val="both"/>
        <w:rPr>
          <w:rFonts w:eastAsiaTheme="minorEastAsia"/>
          <w:sz w:val="26"/>
          <w:szCs w:val="26"/>
          <w:lang w:val="en-GB" w:eastAsia="en-US"/>
          <w14:ligatures w14:val="standardContextual"/>
        </w:rPr>
      </w:pPr>
    </w:p>
    <w:p w14:paraId="3ECF4B16" w14:textId="77777777" w:rsidR="00646ADF" w:rsidRPr="002374A0" w:rsidRDefault="00646ADF" w:rsidP="00763529">
      <w:pPr>
        <w:autoSpaceDE w:val="0"/>
        <w:autoSpaceDN w:val="0"/>
        <w:adjustRightInd w:val="0"/>
        <w:jc w:val="both"/>
        <w:rPr>
          <w:rFonts w:eastAsiaTheme="minorEastAsia"/>
          <w:sz w:val="26"/>
          <w:szCs w:val="26"/>
          <w:lang w:val="en-GB" w:eastAsia="en-US"/>
          <w14:ligatures w14:val="standardContextual"/>
        </w:rPr>
      </w:pPr>
    </w:p>
    <w:p w14:paraId="73616919" w14:textId="77777777" w:rsidR="001D75B0" w:rsidRPr="002374A0" w:rsidRDefault="001D75B0" w:rsidP="00763529">
      <w:pPr>
        <w:autoSpaceDE w:val="0"/>
        <w:autoSpaceDN w:val="0"/>
        <w:adjustRightInd w:val="0"/>
        <w:jc w:val="both"/>
        <w:rPr>
          <w:rFonts w:eastAsiaTheme="minorEastAsia"/>
          <w:sz w:val="26"/>
          <w:szCs w:val="26"/>
          <w:lang w:val="en-GB" w:eastAsia="en-US"/>
          <w14:ligatures w14:val="standardContextual"/>
        </w:rPr>
      </w:pPr>
    </w:p>
    <w:p w14:paraId="7AD2674E" w14:textId="7D2D2232" w:rsidR="00763529" w:rsidRPr="005830F8" w:rsidRDefault="00763529" w:rsidP="005830F8">
      <w:pPr>
        <w:pStyle w:val="Heading2"/>
        <w:rPr>
          <w:rFonts w:eastAsiaTheme="minorEastAsia"/>
        </w:rPr>
      </w:pPr>
      <w:bookmarkStart w:id="5" w:name="_Toc203290212"/>
      <w:r w:rsidRPr="005830F8">
        <w:rPr>
          <w:rFonts w:eastAsiaTheme="minorEastAsia"/>
        </w:rPr>
        <w:lastRenderedPageBreak/>
        <w:t>1.</w:t>
      </w:r>
      <w:r w:rsidR="005830F8">
        <w:rPr>
          <w:rFonts w:eastAsiaTheme="minorEastAsia"/>
        </w:rPr>
        <w:t>4</w:t>
      </w:r>
      <w:r w:rsidRPr="005830F8">
        <w:rPr>
          <w:rFonts w:eastAsiaTheme="minorEastAsia"/>
        </w:rPr>
        <w:t xml:space="preserve"> Limitation of the Study</w:t>
      </w:r>
      <w:bookmarkEnd w:id="5"/>
      <w:r w:rsidRPr="005830F8">
        <w:rPr>
          <w:rFonts w:eastAsiaTheme="minorEastAsia"/>
        </w:rPr>
        <w:t xml:space="preserve">  </w:t>
      </w:r>
    </w:p>
    <w:p w14:paraId="74D21145"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Despite efforts to conduct thorough research, a few limitations should be noted:  </w:t>
      </w:r>
    </w:p>
    <w:p w14:paraId="39ED80AC"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 The study was geographically confined to Dhaka city, which may not reflect the effectiveness of trade promotions across the whole country.  </w:t>
      </w:r>
    </w:p>
    <w:p w14:paraId="676E2305"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 The sample size included only 20 respondents out of a 200-person population, which was limited due to time and access issues.  </w:t>
      </w:r>
    </w:p>
    <w:p w14:paraId="07425D2C"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 Only quantitative data was gathered, so in-depth qualitative insights from participants were not examined.  </w:t>
      </w:r>
    </w:p>
    <w:p w14:paraId="17FD191C"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 The internship lasted three months, which limited the ability to observe long-term impacts.  </w:t>
      </w:r>
    </w:p>
    <w:p w14:paraId="63B8FC85"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These limitations might affect how broadly the findings can be applied, but they do not lessen the overall relevance of the study.</w:t>
      </w:r>
    </w:p>
    <w:p w14:paraId="4ABC60BE" w14:textId="77777777" w:rsidR="00763529" w:rsidRDefault="00763529" w:rsidP="00763529">
      <w:pPr>
        <w:autoSpaceDE w:val="0"/>
        <w:autoSpaceDN w:val="0"/>
        <w:adjustRightInd w:val="0"/>
        <w:jc w:val="both"/>
        <w:rPr>
          <w:rFonts w:eastAsiaTheme="minorEastAsia"/>
          <w:b/>
          <w:bCs/>
          <w:sz w:val="26"/>
          <w:szCs w:val="26"/>
          <w:lang w:val="en-GB" w:eastAsia="en-US"/>
          <w14:ligatures w14:val="standardContextual"/>
        </w:rPr>
      </w:pPr>
    </w:p>
    <w:p w14:paraId="5400A617" w14:textId="77777777" w:rsidR="001A5A17" w:rsidRDefault="001A5A17" w:rsidP="00763529">
      <w:pPr>
        <w:autoSpaceDE w:val="0"/>
        <w:autoSpaceDN w:val="0"/>
        <w:adjustRightInd w:val="0"/>
        <w:jc w:val="both"/>
        <w:rPr>
          <w:rFonts w:eastAsiaTheme="minorEastAsia"/>
          <w:b/>
          <w:bCs/>
          <w:sz w:val="26"/>
          <w:szCs w:val="26"/>
          <w:lang w:val="en-GB" w:eastAsia="en-US"/>
          <w14:ligatures w14:val="standardContextual"/>
        </w:rPr>
      </w:pPr>
    </w:p>
    <w:p w14:paraId="4FEFC4EE" w14:textId="77777777" w:rsidR="001A5A17" w:rsidRDefault="001A5A17" w:rsidP="00763529">
      <w:pPr>
        <w:autoSpaceDE w:val="0"/>
        <w:autoSpaceDN w:val="0"/>
        <w:adjustRightInd w:val="0"/>
        <w:jc w:val="both"/>
        <w:rPr>
          <w:rFonts w:eastAsiaTheme="minorEastAsia"/>
          <w:b/>
          <w:bCs/>
          <w:sz w:val="26"/>
          <w:szCs w:val="26"/>
          <w:lang w:val="en-GB" w:eastAsia="en-US"/>
          <w14:ligatures w14:val="standardContextual"/>
        </w:rPr>
      </w:pPr>
    </w:p>
    <w:p w14:paraId="37D83E7A" w14:textId="72CD96DC" w:rsidR="00763529" w:rsidRPr="005830F8" w:rsidRDefault="00763529" w:rsidP="005830F8">
      <w:pPr>
        <w:pStyle w:val="Heading2"/>
        <w:rPr>
          <w:rFonts w:eastAsiaTheme="minorEastAsia"/>
        </w:rPr>
      </w:pPr>
      <w:bookmarkStart w:id="6" w:name="_Toc203290213"/>
      <w:r w:rsidRPr="005830F8">
        <w:rPr>
          <w:rFonts w:eastAsiaTheme="minorEastAsia"/>
        </w:rPr>
        <w:t>1.</w:t>
      </w:r>
      <w:r w:rsidR="005830F8">
        <w:rPr>
          <w:rFonts w:eastAsiaTheme="minorEastAsia"/>
        </w:rPr>
        <w:t>5</w:t>
      </w:r>
      <w:r w:rsidR="00260950" w:rsidRPr="005830F8">
        <w:rPr>
          <w:rFonts w:eastAsiaTheme="minorEastAsia"/>
        </w:rPr>
        <w:t xml:space="preserve"> </w:t>
      </w:r>
      <w:r w:rsidRPr="005830F8">
        <w:rPr>
          <w:rFonts w:eastAsiaTheme="minorEastAsia"/>
        </w:rPr>
        <w:t>Organization of the Remaining Chapters</w:t>
      </w:r>
      <w:bookmarkEnd w:id="6"/>
      <w:r w:rsidRPr="005830F8">
        <w:rPr>
          <w:rFonts w:eastAsiaTheme="minorEastAsia"/>
        </w:rPr>
        <w:t xml:space="preserve">  </w:t>
      </w:r>
    </w:p>
    <w:p w14:paraId="7DE1A5E8"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This report is structured into several chapters for clarity and coherence:  </w:t>
      </w:r>
    </w:p>
    <w:p w14:paraId="54A6C272"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 Chapter Two – Organization Profile: This chapter outlines the background, mission, vision, and structure of PRAN Foods Ltd., including an analysis of its internal and external environment.  </w:t>
      </w:r>
    </w:p>
    <w:p w14:paraId="1C7E7159"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 Chapter Three – Departmental Analysis: This section discusses the intern's assigned department, key tasks, learning outcomes, and the challenges encountered during the internship.  </w:t>
      </w:r>
    </w:p>
    <w:p w14:paraId="39CF2652" w14:textId="77777777" w:rsidR="00763529" w:rsidRPr="002374A0"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xml:space="preserve">• Chapter Four – Research Part: This chapter presents the problem background, research methods, hypothesis testing, data analysis, and findings related to trade promotions and sales performance.  </w:t>
      </w:r>
    </w:p>
    <w:p w14:paraId="5AFDDA19" w14:textId="77777777" w:rsidR="00763529" w:rsidRDefault="00763529" w:rsidP="00763529">
      <w:pPr>
        <w:autoSpaceDE w:val="0"/>
        <w:autoSpaceDN w:val="0"/>
        <w:adjustRightInd w:val="0"/>
        <w:jc w:val="both"/>
        <w:rPr>
          <w:rFonts w:eastAsiaTheme="minorEastAsia"/>
          <w:sz w:val="26"/>
          <w:szCs w:val="26"/>
          <w:lang w:val="en-GB" w:eastAsia="en-US"/>
          <w14:ligatures w14:val="standardContextual"/>
        </w:rPr>
      </w:pPr>
      <w:r w:rsidRPr="002374A0">
        <w:rPr>
          <w:rFonts w:eastAsiaTheme="minorEastAsia"/>
          <w:sz w:val="26"/>
          <w:szCs w:val="26"/>
          <w:lang w:val="en-GB" w:eastAsia="en-US"/>
          <w14:ligatures w14:val="standardContextual"/>
        </w:rPr>
        <w:t>• Chapter Five – Recommendation and Conclusion: This final chapter summarizes the key outcomes of the study, offers practical recommendations, and provides concluding thoughts on how to optimize trade promotions.</w:t>
      </w:r>
    </w:p>
    <w:p w14:paraId="5E16CB06"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2205F7DA"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221D796E"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1C476D12"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73D0BB09"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1B669F32"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5BC20634"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451009C1"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7270B47A"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7233E904"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49319DBD"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5406C3D0"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7AAC927F"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20A13714" w14:textId="77777777" w:rsidR="00260950" w:rsidRDefault="00260950" w:rsidP="00763529">
      <w:pPr>
        <w:autoSpaceDE w:val="0"/>
        <w:autoSpaceDN w:val="0"/>
        <w:adjustRightInd w:val="0"/>
        <w:jc w:val="both"/>
        <w:rPr>
          <w:rFonts w:eastAsiaTheme="minorEastAsia"/>
          <w:sz w:val="26"/>
          <w:szCs w:val="26"/>
          <w:lang w:val="en-GB" w:eastAsia="en-US"/>
          <w14:ligatures w14:val="standardContextual"/>
        </w:rPr>
      </w:pPr>
    </w:p>
    <w:p w14:paraId="4AEA55D1"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44942D06"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3F4DF3B3"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69FDC566"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680B54E0"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1163904B"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4976A0B3"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5B081FC7" w14:textId="77777777" w:rsidR="001A5A17" w:rsidRDefault="001A5A17" w:rsidP="00763529">
      <w:pPr>
        <w:autoSpaceDE w:val="0"/>
        <w:autoSpaceDN w:val="0"/>
        <w:adjustRightInd w:val="0"/>
        <w:jc w:val="both"/>
        <w:rPr>
          <w:rFonts w:eastAsiaTheme="minorEastAsia"/>
          <w:sz w:val="26"/>
          <w:szCs w:val="26"/>
          <w:lang w:val="en-GB" w:eastAsia="en-US"/>
          <w14:ligatures w14:val="standardContextual"/>
        </w:rPr>
      </w:pPr>
    </w:p>
    <w:p w14:paraId="5DCB0A36" w14:textId="38295911" w:rsidR="001509ED" w:rsidRPr="00B1106D" w:rsidRDefault="00737B7D" w:rsidP="005830F8">
      <w:pPr>
        <w:pStyle w:val="Heading1"/>
        <w:jc w:val="center"/>
        <w:rPr>
          <w:rFonts w:ascii="Times New Roman" w:hAnsi="Times New Roman" w:cs="Times New Roman"/>
          <w:b/>
          <w:bCs/>
          <w:color w:val="000000" w:themeColor="text1"/>
          <w:sz w:val="40"/>
          <w:szCs w:val="40"/>
        </w:rPr>
      </w:pPr>
      <w:bookmarkStart w:id="7" w:name="_Toc203290214"/>
      <w:r w:rsidRPr="00B1106D">
        <w:rPr>
          <w:rFonts w:ascii="Times New Roman" w:hAnsi="Times New Roman" w:cs="Times New Roman"/>
          <w:b/>
          <w:bCs/>
          <w:color w:val="000000" w:themeColor="text1"/>
          <w:sz w:val="40"/>
          <w:szCs w:val="40"/>
        </w:rPr>
        <w:t xml:space="preserve">Chapter </w:t>
      </w:r>
      <w:r w:rsidR="001C19BD" w:rsidRPr="00B1106D">
        <w:rPr>
          <w:rFonts w:ascii="Times New Roman" w:hAnsi="Times New Roman" w:cs="Times New Roman"/>
          <w:b/>
          <w:bCs/>
          <w:color w:val="000000" w:themeColor="text1"/>
          <w:sz w:val="40"/>
          <w:szCs w:val="40"/>
        </w:rPr>
        <w:t>Two</w:t>
      </w:r>
      <w:bookmarkEnd w:id="7"/>
    </w:p>
    <w:p w14:paraId="2C57DD91" w14:textId="754FB86D" w:rsidR="00737B7D" w:rsidRPr="00B1106D" w:rsidRDefault="00737B7D" w:rsidP="005830F8">
      <w:pPr>
        <w:pStyle w:val="Heading1"/>
        <w:jc w:val="center"/>
        <w:rPr>
          <w:rFonts w:ascii="Times New Roman" w:hAnsi="Times New Roman" w:cs="Times New Roman"/>
          <w:b/>
          <w:bCs/>
          <w:color w:val="000000" w:themeColor="text1"/>
          <w:sz w:val="40"/>
          <w:szCs w:val="40"/>
        </w:rPr>
      </w:pPr>
      <w:bookmarkStart w:id="8" w:name="_Toc203290215"/>
      <w:r w:rsidRPr="00B1106D">
        <w:rPr>
          <w:rFonts w:ascii="Times New Roman" w:hAnsi="Times New Roman" w:cs="Times New Roman"/>
          <w:b/>
          <w:bCs/>
          <w:color w:val="000000" w:themeColor="text1"/>
          <w:sz w:val="40"/>
          <w:szCs w:val="40"/>
        </w:rPr>
        <w:t>Organizational overview</w:t>
      </w:r>
      <w:bookmarkEnd w:id="8"/>
    </w:p>
    <w:p w14:paraId="102CCB95" w14:textId="77777777" w:rsidR="001509ED" w:rsidRPr="001A5A17" w:rsidRDefault="001509ED" w:rsidP="005830F8">
      <w:pPr>
        <w:pStyle w:val="Heading1"/>
        <w:jc w:val="center"/>
        <w:rPr>
          <w:rFonts w:ascii="Times New Roman" w:eastAsiaTheme="minorEastAsia" w:hAnsi="Times New Roman" w:cs="Times New Roman"/>
          <w:color w:val="000000" w:themeColor="text1"/>
          <w:sz w:val="144"/>
          <w:szCs w:val="144"/>
          <w:lang w:val="en-GB" w:eastAsia="en-US"/>
          <w14:ligatures w14:val="standardContextual"/>
        </w:rPr>
      </w:pPr>
    </w:p>
    <w:p w14:paraId="6439D6BF" w14:textId="77777777" w:rsidR="001509ED" w:rsidRPr="00737B7D" w:rsidRDefault="001509ED" w:rsidP="00737B7D">
      <w:pPr>
        <w:autoSpaceDE w:val="0"/>
        <w:autoSpaceDN w:val="0"/>
        <w:adjustRightInd w:val="0"/>
        <w:jc w:val="center"/>
        <w:rPr>
          <w:rFonts w:eastAsiaTheme="minorEastAsia"/>
          <w:sz w:val="72"/>
          <w:szCs w:val="72"/>
          <w:lang w:val="en-GB" w:eastAsia="en-US"/>
          <w14:ligatures w14:val="standardContextual"/>
        </w:rPr>
      </w:pPr>
    </w:p>
    <w:p w14:paraId="314109B3" w14:textId="77777777" w:rsidR="001509ED" w:rsidRDefault="001509ED" w:rsidP="00763529">
      <w:pPr>
        <w:autoSpaceDE w:val="0"/>
        <w:autoSpaceDN w:val="0"/>
        <w:adjustRightInd w:val="0"/>
        <w:jc w:val="both"/>
        <w:rPr>
          <w:rFonts w:eastAsiaTheme="minorEastAsia"/>
          <w:sz w:val="26"/>
          <w:szCs w:val="26"/>
          <w:lang w:val="en-GB" w:eastAsia="en-US"/>
          <w14:ligatures w14:val="standardContextual"/>
        </w:rPr>
      </w:pPr>
    </w:p>
    <w:p w14:paraId="0BF83935" w14:textId="77777777" w:rsidR="00737B7D" w:rsidRDefault="00737B7D" w:rsidP="00763529">
      <w:pPr>
        <w:autoSpaceDE w:val="0"/>
        <w:autoSpaceDN w:val="0"/>
        <w:adjustRightInd w:val="0"/>
        <w:jc w:val="both"/>
        <w:rPr>
          <w:rFonts w:eastAsiaTheme="minorEastAsia"/>
          <w:sz w:val="26"/>
          <w:szCs w:val="26"/>
          <w:lang w:val="en-GB" w:eastAsia="en-US"/>
          <w14:ligatures w14:val="standardContextual"/>
        </w:rPr>
      </w:pPr>
    </w:p>
    <w:p w14:paraId="33757007" w14:textId="77777777" w:rsidR="00737B7D" w:rsidRDefault="00737B7D" w:rsidP="00763529">
      <w:pPr>
        <w:autoSpaceDE w:val="0"/>
        <w:autoSpaceDN w:val="0"/>
        <w:adjustRightInd w:val="0"/>
        <w:jc w:val="both"/>
        <w:rPr>
          <w:rFonts w:eastAsiaTheme="minorEastAsia"/>
          <w:sz w:val="26"/>
          <w:szCs w:val="26"/>
          <w:lang w:val="en-GB" w:eastAsia="en-US"/>
          <w14:ligatures w14:val="standardContextual"/>
        </w:rPr>
      </w:pPr>
    </w:p>
    <w:p w14:paraId="25DE5111" w14:textId="47CD772E" w:rsidR="00737B7D" w:rsidRDefault="001A5A17" w:rsidP="001A5A17">
      <w:pPr>
        <w:autoSpaceDE w:val="0"/>
        <w:autoSpaceDN w:val="0"/>
        <w:adjustRightInd w:val="0"/>
        <w:jc w:val="center"/>
        <w:rPr>
          <w:rFonts w:eastAsiaTheme="minorEastAsia"/>
          <w:sz w:val="26"/>
          <w:szCs w:val="26"/>
          <w:lang w:val="en-GB" w:eastAsia="en-US"/>
          <w14:ligatures w14:val="standardContextual"/>
        </w:rPr>
      </w:pPr>
      <w:r>
        <w:fldChar w:fldCharType="begin"/>
      </w:r>
      <w:r>
        <w:instrText xml:space="preserve"> INCLUDEPICTURE "https://www.ekusheysangbad.com/media/imgAll/2022July/277-20241009053157.jpg" \* MERGEFORMATINET </w:instrText>
      </w:r>
      <w:r>
        <w:fldChar w:fldCharType="separate"/>
      </w:r>
      <w:r>
        <w:rPr>
          <w:noProof/>
        </w:rPr>
        <w:drawing>
          <wp:inline distT="0" distB="0" distL="0" distR="0" wp14:anchorId="3061FA13" wp14:editId="39C386FD">
            <wp:extent cx="5142601" cy="2839085"/>
            <wp:effectExtent l="0" t="0" r="1270" b="5715"/>
            <wp:docPr id="1907495611" name="Picture 2" descr="টিএসএম নেবে প্রাণ গ্রু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টিএসএম নেবে প্রাণ গ্রুপ"/>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4506" cy="2840137"/>
                    </a:xfrm>
                    <a:prstGeom prst="rect">
                      <a:avLst/>
                    </a:prstGeom>
                    <a:noFill/>
                    <a:ln>
                      <a:noFill/>
                    </a:ln>
                  </pic:spPr>
                </pic:pic>
              </a:graphicData>
            </a:graphic>
          </wp:inline>
        </w:drawing>
      </w:r>
      <w:r>
        <w:fldChar w:fldCharType="end"/>
      </w:r>
    </w:p>
    <w:p w14:paraId="01611D74" w14:textId="09A16439" w:rsidR="00737B7D" w:rsidRDefault="00737B7D" w:rsidP="00763529">
      <w:pPr>
        <w:autoSpaceDE w:val="0"/>
        <w:autoSpaceDN w:val="0"/>
        <w:adjustRightInd w:val="0"/>
        <w:jc w:val="both"/>
        <w:rPr>
          <w:rFonts w:eastAsiaTheme="minorEastAsia"/>
          <w:sz w:val="26"/>
          <w:szCs w:val="26"/>
          <w:lang w:val="en-GB" w:eastAsia="en-US"/>
          <w14:ligatures w14:val="standardContextual"/>
        </w:rPr>
      </w:pPr>
    </w:p>
    <w:p w14:paraId="56B386C0" w14:textId="77777777" w:rsidR="00737B7D" w:rsidRDefault="00737B7D" w:rsidP="00763529">
      <w:pPr>
        <w:autoSpaceDE w:val="0"/>
        <w:autoSpaceDN w:val="0"/>
        <w:adjustRightInd w:val="0"/>
        <w:jc w:val="both"/>
        <w:rPr>
          <w:rFonts w:eastAsiaTheme="minorEastAsia"/>
          <w:sz w:val="26"/>
          <w:szCs w:val="26"/>
          <w:lang w:val="en-GB" w:eastAsia="en-US"/>
          <w14:ligatures w14:val="standardContextual"/>
        </w:rPr>
      </w:pPr>
    </w:p>
    <w:p w14:paraId="41ADC03B" w14:textId="13543B21" w:rsidR="00737B7D" w:rsidRDefault="00737B7D" w:rsidP="00763529">
      <w:pPr>
        <w:autoSpaceDE w:val="0"/>
        <w:autoSpaceDN w:val="0"/>
        <w:adjustRightInd w:val="0"/>
        <w:jc w:val="both"/>
        <w:rPr>
          <w:rFonts w:eastAsiaTheme="minorEastAsia"/>
          <w:sz w:val="26"/>
          <w:szCs w:val="26"/>
          <w:lang w:val="en-GB" w:eastAsia="en-US"/>
          <w14:ligatures w14:val="standardContextual"/>
        </w:rPr>
      </w:pPr>
    </w:p>
    <w:p w14:paraId="41D7C2B3" w14:textId="77777777" w:rsidR="00737B7D" w:rsidRDefault="00737B7D" w:rsidP="00763529">
      <w:pPr>
        <w:autoSpaceDE w:val="0"/>
        <w:autoSpaceDN w:val="0"/>
        <w:adjustRightInd w:val="0"/>
        <w:jc w:val="both"/>
        <w:rPr>
          <w:rFonts w:eastAsiaTheme="minorEastAsia"/>
          <w:sz w:val="26"/>
          <w:szCs w:val="26"/>
          <w:lang w:val="en-GB" w:eastAsia="en-US"/>
          <w14:ligatures w14:val="standardContextual"/>
        </w:rPr>
      </w:pPr>
    </w:p>
    <w:p w14:paraId="7349CEBE" w14:textId="77777777" w:rsidR="00260950" w:rsidRDefault="00260950" w:rsidP="00763529">
      <w:pPr>
        <w:autoSpaceDE w:val="0"/>
        <w:autoSpaceDN w:val="0"/>
        <w:adjustRightInd w:val="0"/>
        <w:jc w:val="both"/>
        <w:rPr>
          <w:rFonts w:eastAsiaTheme="minorEastAsia"/>
          <w:sz w:val="26"/>
          <w:szCs w:val="26"/>
          <w:lang w:val="en-GB" w:eastAsia="en-US"/>
          <w14:ligatures w14:val="standardContextual"/>
        </w:rPr>
      </w:pPr>
    </w:p>
    <w:p w14:paraId="52C3D13C" w14:textId="77777777" w:rsidR="00260950" w:rsidRDefault="00260950" w:rsidP="00763529">
      <w:pPr>
        <w:autoSpaceDE w:val="0"/>
        <w:autoSpaceDN w:val="0"/>
        <w:adjustRightInd w:val="0"/>
        <w:jc w:val="both"/>
        <w:rPr>
          <w:rFonts w:eastAsiaTheme="minorEastAsia"/>
          <w:sz w:val="26"/>
          <w:szCs w:val="26"/>
          <w:lang w:val="en-GB" w:eastAsia="en-US"/>
          <w14:ligatures w14:val="standardContextual"/>
        </w:rPr>
      </w:pPr>
    </w:p>
    <w:p w14:paraId="5DAF905A" w14:textId="77777777" w:rsidR="008B118F" w:rsidRPr="005830F8" w:rsidRDefault="008B118F" w:rsidP="005830F8">
      <w:pPr>
        <w:pStyle w:val="Heading2"/>
      </w:pPr>
      <w:bookmarkStart w:id="9" w:name="_Toc203290216"/>
      <w:r w:rsidRPr="005830F8">
        <w:lastRenderedPageBreak/>
        <w:t>2.1. Background Information</w:t>
      </w:r>
      <w:bookmarkEnd w:id="9"/>
      <w:r w:rsidRPr="005830F8">
        <w:t xml:space="preserve"> </w:t>
      </w:r>
    </w:p>
    <w:p w14:paraId="3341AB8E" w14:textId="77777777" w:rsidR="008B118F" w:rsidRPr="00E44F75" w:rsidRDefault="008B118F" w:rsidP="00B50490">
      <w:pPr>
        <w:spacing w:line="360" w:lineRule="auto"/>
        <w:jc w:val="both"/>
      </w:pPr>
      <w:r w:rsidRPr="00E44F75">
        <w:t>PRAN</w:t>
      </w:r>
      <w:r w:rsidR="00D056C5">
        <w:t xml:space="preserve"> Foods Ltd. is</w:t>
      </w:r>
      <w:r w:rsidR="001C0368">
        <w:t xml:space="preserve"> the</w:t>
      </w:r>
      <w:r w:rsidR="007B3289">
        <w:t xml:space="preserve"> largest </w:t>
      </w:r>
      <w:r w:rsidR="00745007">
        <w:t>food and beverage producer group in Bangladesh. PRAN</w:t>
      </w:r>
      <w:r w:rsidRPr="00E44F75">
        <w:t xml:space="preserve"> </w:t>
      </w:r>
      <w:r w:rsidR="00A26A90">
        <w:t xml:space="preserve">stands for </w:t>
      </w:r>
      <w:r w:rsidR="000326D3">
        <w:t>“</w:t>
      </w:r>
      <w:r w:rsidRPr="00E44F75">
        <w:t>Program for Rural Advancement Nationally</w:t>
      </w:r>
      <w:r w:rsidR="000326D3">
        <w:t>”</w:t>
      </w:r>
      <w:r w:rsidRPr="00E44F75">
        <w:t>. In Bangla</w:t>
      </w:r>
      <w:r w:rsidR="004F0BA0">
        <w:t>,</w:t>
      </w:r>
      <w:r w:rsidRPr="00E44F75">
        <w:t xml:space="preserve"> "</w:t>
      </w:r>
      <w:r w:rsidR="008117AF" w:rsidRPr="00E44F75">
        <w:t>Pragati</w:t>
      </w:r>
      <w:r w:rsidRPr="00E44F75">
        <w:t xml:space="preserve"> Rupayone Agrani Noboddom" PRAN GROUP was intuitive in 1980. Keeping in see the business errand of the group</w:t>
      </w:r>
      <w:r w:rsidR="004F0BA0">
        <w:t>,</w:t>
      </w:r>
      <w:r w:rsidRPr="00E44F75">
        <w:t xml:space="preserve"> they have throughout the long term expanded their exercises. Today</w:t>
      </w:r>
      <w:r w:rsidR="004F0BA0">
        <w:t>,</w:t>
      </w:r>
      <w:r w:rsidRPr="00E44F75">
        <w:t xml:space="preserve"> they are the </w:t>
      </w:r>
      <w:r w:rsidR="000326D3">
        <w:t>largest</w:t>
      </w:r>
      <w:r w:rsidRPr="00E44F75">
        <w:t xml:space="preserve"> processors of natural products and vegetables in Bangladesh. They empower contract ranchers and assist them with developing quality harvests with expanded yields and to </w:t>
      </w:r>
      <w:r w:rsidR="004F0BA0">
        <w:t>achieve</w:t>
      </w:r>
      <w:r w:rsidRPr="00E44F75">
        <w:t xml:space="preserve"> reasonable costs. The Group involves 10 organizations. The administrative centers are situated </w:t>
      </w:r>
      <w:r w:rsidR="004F0BA0">
        <w:t>in</w:t>
      </w:r>
      <w:r w:rsidRPr="00E44F75">
        <w:t xml:space="preserve"> Dhaka with creation offices around the nation. Their administration is currently customized to our atmosphere&amp; culture. Their biggest resource is their skillful group of involved </w:t>
      </w:r>
      <w:r w:rsidR="004F0BA0">
        <w:t>throughs</w:t>
      </w:r>
      <w:r w:rsidRPr="00E44F75">
        <w:t xml:space="preserve"> &amp;committed workers. Farming Marketing Co Ltd-PRAN-RFL is the primary food regulation organization in Bangladesh to accomplish the great disparity ISO 9001:2000 </w:t>
      </w:r>
      <w:r w:rsidR="004F0BA0">
        <w:t>certification</w:t>
      </w:r>
      <w:r w:rsidRPr="00E44F75">
        <w:t xml:space="preserve"> for its quality </w:t>
      </w:r>
      <w:r w:rsidR="004F0BA0">
        <w:t>management system</w:t>
      </w:r>
      <w:r w:rsidRPr="00E44F75">
        <w:t>. This extreme confirmation guarantees that PRAN-RFL Products arrive at the buyer's table</w:t>
      </w:r>
      <w:r w:rsidR="004F0BA0">
        <w:t>,</w:t>
      </w:r>
      <w:r w:rsidRPr="00E44F75">
        <w:t xml:space="preserve"> keeping up the most elevated level of value. I expansion to ISO, PRAN-RFL has overall affirmations like HALAL and HACCP. They have </w:t>
      </w:r>
      <w:r w:rsidR="004F0BA0">
        <w:t>defined</w:t>
      </w:r>
      <w:r w:rsidRPr="00E44F75">
        <w:t xml:space="preserve"> their objective as "Be Number One". It implies that they are continually attempting to give their clients the best </w:t>
      </w:r>
      <w:r w:rsidR="004F0BA0">
        <w:t>product,</w:t>
      </w:r>
      <w:r w:rsidRPr="00E44F75">
        <w:t xml:space="preserve"> which will be in the main position in the end. For this objective, they give their best possible work in each stage. </w:t>
      </w:r>
    </w:p>
    <w:p w14:paraId="795F3EC6" w14:textId="77777777" w:rsidR="008B118F" w:rsidRPr="00E44F75" w:rsidRDefault="008117AF" w:rsidP="00B50490">
      <w:pPr>
        <w:spacing w:line="360" w:lineRule="auto"/>
        <w:jc w:val="both"/>
      </w:pPr>
      <w:r w:rsidRPr="008117AF">
        <w:t>After successfully serving millions of consumers domestically</w:t>
      </w:r>
      <w:r w:rsidR="008B118F" w:rsidRPr="00E44F75">
        <w:t>, PRAN-RFL has zeroed in on fares to serve the billions. At present</w:t>
      </w:r>
      <w:r w:rsidR="004F0BA0">
        <w:t>,</w:t>
      </w:r>
      <w:r w:rsidR="008B118F" w:rsidRPr="00E44F75">
        <w:t xml:space="preserve"> PRAN-RFL is the biggest exporter of agro-prepared food </w:t>
      </w:r>
      <w:r w:rsidR="004F0BA0">
        <w:t>products</w:t>
      </w:r>
      <w:r w:rsidR="008B118F" w:rsidRPr="00E44F75">
        <w:t xml:space="preserve"> of Bangladesh. In acknowledgment of the exceptional exhibition in </w:t>
      </w:r>
      <w:r w:rsidR="004F0BA0">
        <w:t>the send-out</w:t>
      </w:r>
      <w:r w:rsidR="008B118F" w:rsidRPr="00E44F75">
        <w:t xml:space="preserve">, PRAN-RFL has </w:t>
      </w:r>
      <w:r w:rsidR="004F0BA0">
        <w:t>won</w:t>
      </w:r>
      <w:r w:rsidR="008B118F" w:rsidRPr="00E44F75">
        <w:t xml:space="preserve"> the best prepared agro-food </w:t>
      </w:r>
      <w:r w:rsidR="004F0BA0">
        <w:t>trade</w:t>
      </w:r>
      <w:r w:rsidR="008B118F" w:rsidRPr="00E44F75">
        <w:t xml:space="preserve"> prize for the </w:t>
      </w:r>
      <w:r w:rsidR="004F0BA0">
        <w:t>last three</w:t>
      </w:r>
      <w:r w:rsidR="008B118F" w:rsidRPr="00E44F75">
        <w:t xml:space="preserve"> </w:t>
      </w:r>
      <w:r w:rsidR="004F0BA0">
        <w:t>consecutive</w:t>
      </w:r>
      <w:r w:rsidR="008B118F" w:rsidRPr="00E44F75">
        <w:t xml:space="preserve"> years. Right now, PRAN-RFL items are consistently being sent out to 142 nations of the 6 </w:t>
      </w:r>
      <w:r w:rsidR="003D11D1" w:rsidRPr="00E44F75">
        <w:t>mainland’s</w:t>
      </w:r>
      <w:r w:rsidR="008B118F" w:rsidRPr="00E44F75">
        <w:t xml:space="preserve"> everywhere on the globe. Significant fare markets are Asia, the Middle East</w:t>
      </w:r>
      <w:r w:rsidR="004F0BA0">
        <w:t>,</w:t>
      </w:r>
      <w:r w:rsidR="008B118F" w:rsidRPr="00E44F75">
        <w:t xml:space="preserve"> and Africa.</w:t>
      </w:r>
    </w:p>
    <w:p w14:paraId="2C7481DD" w14:textId="77777777" w:rsidR="008B118F" w:rsidRDefault="008B118F" w:rsidP="00260950">
      <w:pPr>
        <w:pStyle w:val="Heading2"/>
      </w:pPr>
    </w:p>
    <w:p w14:paraId="0CA6C146" w14:textId="77777777" w:rsidR="008B118F" w:rsidRPr="005830F8" w:rsidRDefault="008B118F" w:rsidP="005830F8">
      <w:pPr>
        <w:pStyle w:val="Heading2"/>
      </w:pPr>
      <w:bookmarkStart w:id="10" w:name="_Toc203290217"/>
      <w:r w:rsidRPr="005830F8">
        <w:t>2.2. Mission &amp; Vision</w:t>
      </w:r>
      <w:bookmarkEnd w:id="10"/>
      <w:r w:rsidRPr="005830F8">
        <w:t xml:space="preserve">  </w:t>
      </w:r>
    </w:p>
    <w:p w14:paraId="74514091" w14:textId="77777777" w:rsidR="008B118F" w:rsidRPr="00E44F75" w:rsidRDefault="008B118F" w:rsidP="00B50490">
      <w:pPr>
        <w:spacing w:line="360" w:lineRule="auto"/>
        <w:jc w:val="both"/>
      </w:pPr>
      <w:r w:rsidRPr="00E44F75">
        <w:t>Vision: Improving livelihood</w:t>
      </w:r>
    </w:p>
    <w:p w14:paraId="6C26E5F9" w14:textId="77777777" w:rsidR="008B118F" w:rsidRPr="00E44F75" w:rsidRDefault="008B118F" w:rsidP="00B50490">
      <w:pPr>
        <w:spacing w:line="360" w:lineRule="auto"/>
        <w:jc w:val="both"/>
      </w:pPr>
      <w:r w:rsidRPr="00E44F75">
        <w:t xml:space="preserve">Mission: Poverty &amp; Hunger are curses </w:t>
      </w:r>
    </w:p>
    <w:p w14:paraId="2B515F7E" w14:textId="77777777" w:rsidR="008B118F" w:rsidRPr="00E44F75" w:rsidRDefault="008B118F" w:rsidP="00B50490">
      <w:pPr>
        <w:spacing w:line="360" w:lineRule="auto"/>
        <w:jc w:val="both"/>
      </w:pPr>
      <w:r w:rsidRPr="00E44F75">
        <w:t xml:space="preserve">Aim: To generate employment and earn dignity &amp; Self Respect for our compatriots through profitable enterprises. </w:t>
      </w:r>
    </w:p>
    <w:p w14:paraId="6BC93D1D" w14:textId="77777777" w:rsidR="008B118F" w:rsidRPr="00E44F75" w:rsidRDefault="008B118F" w:rsidP="00B50490">
      <w:pPr>
        <w:spacing w:line="360" w:lineRule="auto"/>
        <w:jc w:val="both"/>
      </w:pPr>
      <w:r w:rsidRPr="00E44F75">
        <w:lastRenderedPageBreak/>
        <w:t xml:space="preserve">PRAN Food's Mission is to never bargain with quality, towards holding the </w:t>
      </w:r>
      <w:r w:rsidR="004D1D8D">
        <w:t>position</w:t>
      </w:r>
      <w:r w:rsidRPr="00E44F75">
        <w:t xml:space="preserve"> of the market </w:t>
      </w:r>
      <w:r w:rsidR="004D1D8D">
        <w:t>leader</w:t>
      </w:r>
      <w:r w:rsidRPr="00E44F75">
        <w:t xml:space="preserve"> and continuing it, and </w:t>
      </w:r>
      <w:r w:rsidR="004D1D8D">
        <w:t>ultimately</w:t>
      </w:r>
      <w:r w:rsidRPr="00E44F75">
        <w:t xml:space="preserve"> arrive at the worldwide market. Today</w:t>
      </w:r>
      <w:r w:rsidR="004D1D8D">
        <w:t>,</w:t>
      </w:r>
      <w:r w:rsidRPr="00E44F75">
        <w:t xml:space="preserve"> PRAN's regular Bangladeshi taste has been acknowledged all </w:t>
      </w:r>
      <w:r w:rsidR="004D1D8D">
        <w:t>over</w:t>
      </w:r>
      <w:r w:rsidRPr="00E44F75">
        <w:t xml:space="preserve"> the world </w:t>
      </w:r>
      <w:r w:rsidR="005F395E">
        <w:t>b</w:t>
      </w:r>
      <w:r w:rsidRPr="00E44F75">
        <w:t xml:space="preserve">usiness and </w:t>
      </w:r>
      <w:r w:rsidR="005F395E">
        <w:t xml:space="preserve">has </w:t>
      </w:r>
      <w:r w:rsidR="004D1D8D">
        <w:t>acquired</w:t>
      </w:r>
      <w:r w:rsidRPr="00E44F75">
        <w:t xml:space="preserve"> pride and dignity for their countrymen through their profitable ventures. Today</w:t>
      </w:r>
      <w:r w:rsidR="004D1D8D">
        <w:t>,</w:t>
      </w:r>
      <w:r w:rsidRPr="00E44F75">
        <w:t xml:space="preserve"> Bangladesh is a developing business sector and </w:t>
      </w:r>
      <w:r w:rsidR="004D1D8D">
        <w:t>is facing</w:t>
      </w:r>
      <w:r w:rsidRPr="00E44F75">
        <w:t xml:space="preserve"> </w:t>
      </w:r>
      <w:r w:rsidR="004D1D8D">
        <w:t>competition</w:t>
      </w:r>
      <w:r w:rsidRPr="00E44F75">
        <w:t xml:space="preserve"> from everywhere the world. We accept rivalry as an open door to substantiate ourselves. It likewise causes us </w:t>
      </w:r>
      <w:r w:rsidR="004D1D8D">
        <w:t>to improve</w:t>
      </w:r>
      <w:r w:rsidRPr="00E44F75">
        <w:t xml:space="preserve"> our quality ceaselessly. This empowers us to serve you better through Continuous Quality Improvement. PRAN Food commits its ceaseless life to serve humanity by giving them the most ideal food, as it is </w:t>
      </w:r>
      <w:r w:rsidR="004D1D8D">
        <w:t>an</w:t>
      </w:r>
      <w:r w:rsidRPr="00E44F75">
        <w:t xml:space="preserve"> essential need of humankind. What's more, it is for the caring acknowledgment of individuals that Ahmed has made significant progress.</w:t>
      </w:r>
    </w:p>
    <w:p w14:paraId="223A614C" w14:textId="77777777" w:rsidR="008B118F" w:rsidRPr="00E44F75" w:rsidRDefault="008B118F" w:rsidP="00B50490">
      <w:pPr>
        <w:spacing w:line="360" w:lineRule="auto"/>
        <w:jc w:val="both"/>
      </w:pPr>
    </w:p>
    <w:p w14:paraId="7B255F89" w14:textId="77777777" w:rsidR="008B118F" w:rsidRPr="005830F8" w:rsidRDefault="008B118F" w:rsidP="005830F8">
      <w:pPr>
        <w:pStyle w:val="Heading2"/>
      </w:pPr>
      <w:bookmarkStart w:id="11" w:name="_Toc203290218"/>
      <w:r w:rsidRPr="005830F8">
        <w:t>2.3 Corporate Governance</w:t>
      </w:r>
      <w:bookmarkEnd w:id="11"/>
      <w:r w:rsidRPr="005830F8">
        <w:t xml:space="preserve"> </w:t>
      </w:r>
    </w:p>
    <w:p w14:paraId="63CF0281" w14:textId="77777777" w:rsidR="008B118F" w:rsidRDefault="008B118F" w:rsidP="00B50490">
      <w:pPr>
        <w:spacing w:line="360" w:lineRule="auto"/>
        <w:jc w:val="both"/>
        <w:rPr>
          <w:noProof/>
          <w:sz w:val="28"/>
          <w:szCs w:val="28"/>
        </w:rPr>
      </w:pPr>
      <w:r>
        <w:rPr>
          <w:noProof/>
          <w:sz w:val="28"/>
          <w:szCs w:val="28"/>
        </w:rPr>
        <w:br w:type="textWrapping" w:clear="all"/>
      </w:r>
    </w:p>
    <w:p w14:paraId="1676FFB5" w14:textId="279D4D08" w:rsidR="008B118F" w:rsidRPr="00911223" w:rsidRDefault="00D62566" w:rsidP="00C558A6">
      <w:pPr>
        <w:spacing w:line="360" w:lineRule="auto"/>
        <w:rPr>
          <w:color w:val="222A35" w:themeColor="text2" w:themeShade="80"/>
          <w:sz w:val="28"/>
          <w:szCs w:val="28"/>
        </w:rPr>
      </w:pPr>
      <w:r>
        <w:rPr>
          <w:noProof/>
          <w:sz w:val="28"/>
          <w:szCs w:val="28"/>
        </w:rPr>
        <w:drawing>
          <wp:anchor distT="0" distB="0" distL="114300" distR="114300" simplePos="0" relativeHeight="251657258" behindDoc="0" locked="0" layoutInCell="1" allowOverlap="1" wp14:anchorId="3BD13E1F" wp14:editId="7E64DFF9">
            <wp:simplePos x="0" y="0"/>
            <wp:positionH relativeFrom="column">
              <wp:posOffset>3469005</wp:posOffset>
            </wp:positionH>
            <wp:positionV relativeFrom="paragraph">
              <wp:posOffset>0</wp:posOffset>
            </wp:positionV>
            <wp:extent cx="1737192" cy="2407285"/>
            <wp:effectExtent l="0" t="0" r="0" b="0"/>
            <wp:wrapSquare wrapText="bothSides"/>
            <wp:docPr id="1416500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0042" name="Picture 141650042"/>
                    <pic:cNvPicPr/>
                  </pic:nvPicPr>
                  <pic:blipFill rotWithShape="1">
                    <a:blip r:embed="rId12" cstate="print">
                      <a:extLst>
                        <a:ext uri="{28A0092B-C50C-407E-A947-70E740481C1C}">
                          <a14:useLocalDpi xmlns:a14="http://schemas.microsoft.com/office/drawing/2010/main" val="0"/>
                        </a:ext>
                      </a:extLst>
                    </a:blip>
                    <a:srcRect l="22451"/>
                    <a:stretch/>
                  </pic:blipFill>
                  <pic:spPr bwMode="auto">
                    <a:xfrm>
                      <a:off x="0" y="0"/>
                      <a:ext cx="1737192" cy="2407285"/>
                    </a:xfrm>
                    <a:prstGeom prst="rect">
                      <a:avLst/>
                    </a:prstGeom>
                    <a:ln>
                      <a:noFill/>
                    </a:ln>
                    <a:extLst>
                      <a:ext uri="{53640926-AAD7-44D8-BBD7-CCE9431645EC}">
                        <a14:shadowObscured xmlns:a14="http://schemas.microsoft.com/office/drawing/2010/main"/>
                      </a:ext>
                    </a:extLst>
                  </pic:spPr>
                </pic:pic>
              </a:graphicData>
            </a:graphic>
          </wp:anchor>
        </w:drawing>
      </w:r>
      <w:r w:rsidR="00046444">
        <w:rPr>
          <w:noProof/>
        </w:rPr>
        <w:drawing>
          <wp:inline distT="0" distB="0" distL="0" distR="0" wp14:anchorId="3EF9353C" wp14:editId="797C2452">
            <wp:extent cx="2613660" cy="2613660"/>
            <wp:effectExtent l="0" t="0" r="0" b="0"/>
            <wp:docPr id="54538616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63335" name="Picture 8347633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3660" cy="2613660"/>
                    </a:xfrm>
                    <a:prstGeom prst="rect">
                      <a:avLst/>
                    </a:prstGeom>
                  </pic:spPr>
                </pic:pic>
              </a:graphicData>
            </a:graphic>
          </wp:inline>
        </w:drawing>
      </w:r>
      <w:r w:rsidR="00046444">
        <w:rPr>
          <w:sz w:val="28"/>
          <w:szCs w:val="28"/>
        </w:rPr>
        <w:br w:type="textWrapping" w:clear="all"/>
      </w:r>
      <w:r w:rsidR="008B118F" w:rsidRPr="00911223">
        <w:rPr>
          <w:color w:val="222A35" w:themeColor="text2" w:themeShade="80"/>
          <w:sz w:val="28"/>
          <w:szCs w:val="28"/>
        </w:rPr>
        <w:t>Chairman &amp; CEO: Ahsan</w:t>
      </w:r>
      <w:r w:rsidR="00173508">
        <w:rPr>
          <w:color w:val="222A35" w:themeColor="text2" w:themeShade="80"/>
          <w:sz w:val="28"/>
          <w:szCs w:val="28"/>
        </w:rPr>
        <w:t xml:space="preserve"> Khan</w:t>
      </w:r>
      <w:r w:rsidR="008B118F" w:rsidRPr="00911223">
        <w:rPr>
          <w:color w:val="222A35" w:themeColor="text2" w:themeShade="80"/>
          <w:sz w:val="28"/>
          <w:szCs w:val="28"/>
        </w:rPr>
        <w:t xml:space="preserve"> Chowdhury</w:t>
      </w:r>
    </w:p>
    <w:p w14:paraId="6E3C88CF" w14:textId="77777777" w:rsidR="008B118F" w:rsidRPr="00911223" w:rsidRDefault="008B118F" w:rsidP="00B50490">
      <w:pPr>
        <w:spacing w:line="360" w:lineRule="auto"/>
        <w:jc w:val="both"/>
        <w:rPr>
          <w:color w:val="222A35" w:themeColor="text2" w:themeShade="80"/>
          <w:sz w:val="28"/>
          <w:szCs w:val="28"/>
        </w:rPr>
      </w:pPr>
      <w:r w:rsidRPr="00911223">
        <w:rPr>
          <w:color w:val="222A35" w:themeColor="text2" w:themeShade="80"/>
          <w:sz w:val="28"/>
          <w:szCs w:val="28"/>
        </w:rPr>
        <w:t>Type of Company: Multinational Conglomerate</w:t>
      </w:r>
    </w:p>
    <w:p w14:paraId="23596709" w14:textId="77777777" w:rsidR="008B118F" w:rsidRPr="00911223" w:rsidRDefault="008B118F" w:rsidP="00B50490">
      <w:pPr>
        <w:spacing w:line="360" w:lineRule="auto"/>
        <w:jc w:val="both"/>
        <w:rPr>
          <w:color w:val="222A35" w:themeColor="text2" w:themeShade="80"/>
          <w:sz w:val="28"/>
          <w:szCs w:val="28"/>
        </w:rPr>
      </w:pPr>
      <w:r w:rsidRPr="00911223">
        <w:rPr>
          <w:color w:val="222A35" w:themeColor="text2" w:themeShade="80"/>
          <w:sz w:val="28"/>
          <w:szCs w:val="28"/>
        </w:rPr>
        <w:t>Date of Incorporation: 1</w:t>
      </w:r>
      <w:r w:rsidRPr="00911223">
        <w:rPr>
          <w:color w:val="222A35" w:themeColor="text2" w:themeShade="80"/>
          <w:sz w:val="28"/>
          <w:szCs w:val="28"/>
          <w:vertAlign w:val="superscript"/>
        </w:rPr>
        <w:t>st</w:t>
      </w:r>
      <w:r w:rsidRPr="00911223">
        <w:rPr>
          <w:color w:val="222A35" w:themeColor="text2" w:themeShade="80"/>
          <w:sz w:val="28"/>
          <w:szCs w:val="28"/>
        </w:rPr>
        <w:t xml:space="preserve"> January, 1981</w:t>
      </w:r>
    </w:p>
    <w:p w14:paraId="37D2853C" w14:textId="77777777" w:rsidR="008B118F" w:rsidRPr="00911223" w:rsidRDefault="008B118F" w:rsidP="00B50490">
      <w:pPr>
        <w:spacing w:line="360" w:lineRule="auto"/>
        <w:jc w:val="both"/>
        <w:rPr>
          <w:color w:val="222A35" w:themeColor="text2" w:themeShade="80"/>
          <w:sz w:val="28"/>
          <w:szCs w:val="28"/>
        </w:rPr>
      </w:pPr>
      <w:r w:rsidRPr="00911223">
        <w:rPr>
          <w:color w:val="222A35" w:themeColor="text2" w:themeShade="80"/>
          <w:sz w:val="28"/>
          <w:szCs w:val="28"/>
        </w:rPr>
        <w:t>Corporate Head Office: 105 Pragati Sarani, Middle Badda, Dhaka-1212</w:t>
      </w:r>
    </w:p>
    <w:p w14:paraId="224E14C8" w14:textId="77777777" w:rsidR="008B118F" w:rsidRPr="00911223" w:rsidRDefault="008B118F" w:rsidP="00B50490">
      <w:pPr>
        <w:spacing w:line="360" w:lineRule="auto"/>
        <w:jc w:val="both"/>
        <w:rPr>
          <w:color w:val="222A35" w:themeColor="text2" w:themeShade="80"/>
          <w:sz w:val="28"/>
          <w:szCs w:val="28"/>
        </w:rPr>
      </w:pPr>
      <w:r w:rsidRPr="00911223">
        <w:rPr>
          <w:color w:val="222A35" w:themeColor="text2" w:themeShade="80"/>
          <w:sz w:val="28"/>
          <w:szCs w:val="28"/>
        </w:rPr>
        <w:t>Contact No: 09613737777</w:t>
      </w:r>
    </w:p>
    <w:p w14:paraId="28800929" w14:textId="77777777" w:rsidR="008B118F" w:rsidRDefault="008B118F" w:rsidP="00B50490">
      <w:pPr>
        <w:spacing w:line="360" w:lineRule="auto"/>
        <w:jc w:val="both"/>
        <w:rPr>
          <w:sz w:val="28"/>
          <w:szCs w:val="28"/>
        </w:rPr>
      </w:pPr>
      <w:r w:rsidRPr="00911223">
        <w:rPr>
          <w:color w:val="222A35" w:themeColor="text2" w:themeShade="80"/>
          <w:sz w:val="28"/>
          <w:szCs w:val="28"/>
        </w:rPr>
        <w:t xml:space="preserve">Email: </w:t>
      </w:r>
      <w:hyperlink r:id="rId14" w:history="1">
        <w:r w:rsidRPr="00C35F13">
          <w:rPr>
            <w:rStyle w:val="Hyperlink"/>
            <w:sz w:val="28"/>
            <w:szCs w:val="28"/>
          </w:rPr>
          <w:t>emailcrd@prangroup.com</w:t>
        </w:r>
      </w:hyperlink>
    </w:p>
    <w:tbl>
      <w:tblPr>
        <w:tblStyle w:val="PlainTable3"/>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795"/>
      </w:tblGrid>
      <w:tr w:rsidR="008B118F" w14:paraId="1EAD873C" w14:textId="77777777" w:rsidTr="00CF1849">
        <w:trPr>
          <w:cnfStyle w:val="100000000000" w:firstRow="1" w:lastRow="0" w:firstColumn="0" w:lastColumn="0" w:oddVBand="0" w:evenVBand="0" w:oddHBand="0" w:evenHBand="0" w:firstRowFirstColumn="0" w:firstRowLastColumn="0" w:lastRowFirstColumn="0" w:lastRowLastColumn="0"/>
          <w:trHeight w:val="476"/>
        </w:trPr>
        <w:tc>
          <w:tcPr>
            <w:cnfStyle w:val="001000000100" w:firstRow="0" w:lastRow="0" w:firstColumn="1" w:lastColumn="0" w:oddVBand="0" w:evenVBand="0" w:oddHBand="0" w:evenHBand="0" w:firstRowFirstColumn="1" w:firstRowLastColumn="0" w:lastRowFirstColumn="0" w:lastRowLastColumn="0"/>
            <w:tcW w:w="9589" w:type="dxa"/>
            <w:gridSpan w:val="2"/>
            <w:tcBorders>
              <w:bottom w:val="none" w:sz="0" w:space="0" w:color="auto"/>
              <w:right w:val="none" w:sz="0" w:space="0" w:color="auto"/>
            </w:tcBorders>
          </w:tcPr>
          <w:p w14:paraId="65DE1FFC" w14:textId="77777777" w:rsidR="008B118F" w:rsidRDefault="008B118F" w:rsidP="00B50490">
            <w:pPr>
              <w:spacing w:line="360" w:lineRule="auto"/>
              <w:jc w:val="both"/>
              <w:rPr>
                <w:b w:val="0"/>
                <w:bCs w:val="0"/>
                <w:caps w:val="0"/>
                <w:sz w:val="28"/>
                <w:szCs w:val="28"/>
              </w:rPr>
            </w:pPr>
          </w:p>
          <w:p w14:paraId="157E05B4" w14:textId="77777777" w:rsidR="008B118F" w:rsidRDefault="008B118F" w:rsidP="00CF1849">
            <w:pPr>
              <w:spacing w:line="360" w:lineRule="auto"/>
              <w:jc w:val="center"/>
              <w:rPr>
                <w:sz w:val="28"/>
                <w:szCs w:val="28"/>
              </w:rPr>
            </w:pPr>
            <w:r>
              <w:rPr>
                <w:sz w:val="28"/>
                <w:szCs w:val="28"/>
              </w:rPr>
              <w:t>Board Members</w:t>
            </w:r>
          </w:p>
        </w:tc>
      </w:tr>
      <w:tr w:rsidR="008B118F" w14:paraId="3C234A49" w14:textId="77777777" w:rsidTr="00CF1849">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794" w:type="dxa"/>
            <w:tcBorders>
              <w:right w:val="none" w:sz="0" w:space="0" w:color="auto"/>
            </w:tcBorders>
          </w:tcPr>
          <w:p w14:paraId="0229CF29" w14:textId="77777777" w:rsidR="008B118F" w:rsidRPr="00670501" w:rsidRDefault="008B118F" w:rsidP="00B50490">
            <w:pPr>
              <w:spacing w:line="360" w:lineRule="auto"/>
              <w:jc w:val="both"/>
            </w:pPr>
            <w:r w:rsidRPr="00670501">
              <w:t>Chairman</w:t>
            </w:r>
          </w:p>
        </w:tc>
        <w:tc>
          <w:tcPr>
            <w:tcW w:w="4795" w:type="dxa"/>
          </w:tcPr>
          <w:p w14:paraId="18FCFA84" w14:textId="77777777" w:rsidR="008B118F" w:rsidRPr="00670501" w:rsidRDefault="008B118F" w:rsidP="00B50490">
            <w:pPr>
              <w:spacing w:line="360" w:lineRule="auto"/>
              <w:jc w:val="both"/>
              <w:cnfStyle w:val="000000100000" w:firstRow="0" w:lastRow="0" w:firstColumn="0" w:lastColumn="0" w:oddVBand="0" w:evenVBand="0" w:oddHBand="1" w:evenHBand="0" w:firstRowFirstColumn="0" w:firstRowLastColumn="0" w:lastRowFirstColumn="0" w:lastRowLastColumn="0"/>
            </w:pPr>
            <w:r w:rsidRPr="00670501">
              <w:t>M</w:t>
            </w:r>
            <w:r w:rsidR="003804FF">
              <w:t>r</w:t>
            </w:r>
            <w:r w:rsidRPr="00670501">
              <w:t>. Ahsan Khan Chowdhury</w:t>
            </w:r>
          </w:p>
        </w:tc>
      </w:tr>
      <w:tr w:rsidR="008B118F" w14:paraId="44F182AA" w14:textId="77777777" w:rsidTr="00CF1849">
        <w:trPr>
          <w:trHeight w:val="476"/>
        </w:trPr>
        <w:tc>
          <w:tcPr>
            <w:cnfStyle w:val="001000000000" w:firstRow="0" w:lastRow="0" w:firstColumn="1" w:lastColumn="0" w:oddVBand="0" w:evenVBand="0" w:oddHBand="0" w:evenHBand="0" w:firstRowFirstColumn="0" w:firstRowLastColumn="0" w:lastRowFirstColumn="0" w:lastRowLastColumn="0"/>
            <w:tcW w:w="4794" w:type="dxa"/>
            <w:tcBorders>
              <w:right w:val="none" w:sz="0" w:space="0" w:color="auto"/>
            </w:tcBorders>
          </w:tcPr>
          <w:p w14:paraId="30E5A312" w14:textId="77777777" w:rsidR="008B118F" w:rsidRPr="00670501" w:rsidRDefault="008B118F" w:rsidP="00B50490">
            <w:pPr>
              <w:spacing w:line="360" w:lineRule="auto"/>
              <w:jc w:val="both"/>
            </w:pPr>
            <w:r w:rsidRPr="00670501">
              <w:t>Managing Director</w:t>
            </w:r>
          </w:p>
        </w:tc>
        <w:tc>
          <w:tcPr>
            <w:tcW w:w="4795" w:type="dxa"/>
          </w:tcPr>
          <w:p w14:paraId="74ADA721" w14:textId="77777777" w:rsidR="008B118F" w:rsidRPr="00670501" w:rsidRDefault="008B118F" w:rsidP="00B50490">
            <w:pPr>
              <w:spacing w:line="360" w:lineRule="auto"/>
              <w:jc w:val="both"/>
              <w:cnfStyle w:val="000000000000" w:firstRow="0" w:lastRow="0" w:firstColumn="0" w:lastColumn="0" w:oddVBand="0" w:evenVBand="0" w:oddHBand="0" w:evenHBand="0" w:firstRowFirstColumn="0" w:firstRowLastColumn="0" w:lastRowFirstColumn="0" w:lastRowLastColumn="0"/>
            </w:pPr>
            <w:r w:rsidRPr="00670501">
              <w:t>Mr. Md. Eleash Mridha</w:t>
            </w:r>
          </w:p>
        </w:tc>
      </w:tr>
      <w:tr w:rsidR="008B118F" w14:paraId="2BD617AC" w14:textId="77777777" w:rsidTr="00CF1849">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794" w:type="dxa"/>
            <w:tcBorders>
              <w:right w:val="none" w:sz="0" w:space="0" w:color="auto"/>
            </w:tcBorders>
          </w:tcPr>
          <w:p w14:paraId="002EA055" w14:textId="77777777" w:rsidR="008B118F" w:rsidRPr="00670501" w:rsidRDefault="008B118F" w:rsidP="00B50490">
            <w:pPr>
              <w:spacing w:line="360" w:lineRule="auto"/>
              <w:jc w:val="both"/>
            </w:pPr>
            <w:r w:rsidRPr="00670501">
              <w:t>Director</w:t>
            </w:r>
          </w:p>
        </w:tc>
        <w:tc>
          <w:tcPr>
            <w:tcW w:w="4795" w:type="dxa"/>
          </w:tcPr>
          <w:p w14:paraId="17C997ED" w14:textId="77777777" w:rsidR="008B118F" w:rsidRPr="00670501" w:rsidRDefault="008B118F" w:rsidP="00B50490">
            <w:pPr>
              <w:spacing w:line="360" w:lineRule="auto"/>
              <w:jc w:val="both"/>
              <w:cnfStyle w:val="000000100000" w:firstRow="0" w:lastRow="0" w:firstColumn="0" w:lastColumn="0" w:oddVBand="0" w:evenVBand="0" w:oddHBand="1" w:evenHBand="0" w:firstRowFirstColumn="0" w:firstRowLastColumn="0" w:lastRowFirstColumn="0" w:lastRowLastColumn="0"/>
            </w:pPr>
            <w:r w:rsidRPr="00670501">
              <w:t>Mrs. Uzma Chowdhury</w:t>
            </w:r>
          </w:p>
        </w:tc>
      </w:tr>
      <w:tr w:rsidR="008B118F" w14:paraId="1C8B46C4" w14:textId="77777777" w:rsidTr="00CF1849">
        <w:trPr>
          <w:trHeight w:val="458"/>
        </w:trPr>
        <w:tc>
          <w:tcPr>
            <w:cnfStyle w:val="001000000000" w:firstRow="0" w:lastRow="0" w:firstColumn="1" w:lastColumn="0" w:oddVBand="0" w:evenVBand="0" w:oddHBand="0" w:evenHBand="0" w:firstRowFirstColumn="0" w:firstRowLastColumn="0" w:lastRowFirstColumn="0" w:lastRowLastColumn="0"/>
            <w:tcW w:w="4794" w:type="dxa"/>
            <w:tcBorders>
              <w:right w:val="none" w:sz="0" w:space="0" w:color="auto"/>
            </w:tcBorders>
          </w:tcPr>
          <w:p w14:paraId="4F56E8A6" w14:textId="77777777" w:rsidR="008B118F" w:rsidRPr="00670501" w:rsidRDefault="008B118F" w:rsidP="00B50490">
            <w:pPr>
              <w:spacing w:line="360" w:lineRule="auto"/>
              <w:jc w:val="both"/>
            </w:pPr>
            <w:r w:rsidRPr="00670501">
              <w:t>Director</w:t>
            </w:r>
          </w:p>
        </w:tc>
        <w:tc>
          <w:tcPr>
            <w:tcW w:w="4795" w:type="dxa"/>
          </w:tcPr>
          <w:p w14:paraId="5427F914" w14:textId="77777777" w:rsidR="008B118F" w:rsidRPr="00670501" w:rsidRDefault="008B118F" w:rsidP="00B50490">
            <w:pPr>
              <w:spacing w:line="360" w:lineRule="auto"/>
              <w:jc w:val="both"/>
              <w:cnfStyle w:val="000000000000" w:firstRow="0" w:lastRow="0" w:firstColumn="0" w:lastColumn="0" w:oddVBand="0" w:evenVBand="0" w:oddHBand="0" w:evenHBand="0" w:firstRowFirstColumn="0" w:firstRowLastColumn="0" w:lastRowFirstColumn="0" w:lastRowLastColumn="0"/>
            </w:pPr>
            <w:r w:rsidRPr="00670501">
              <w:t>Mrs. Sabiha Am</w:t>
            </w:r>
            <w:r w:rsidR="003804FF">
              <w:t>ja</w:t>
            </w:r>
            <w:r w:rsidRPr="00670501">
              <w:t>d</w:t>
            </w:r>
          </w:p>
        </w:tc>
      </w:tr>
      <w:tr w:rsidR="008B118F" w14:paraId="1AF52642" w14:textId="77777777" w:rsidTr="00CF1849">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794" w:type="dxa"/>
            <w:tcBorders>
              <w:right w:val="none" w:sz="0" w:space="0" w:color="auto"/>
            </w:tcBorders>
          </w:tcPr>
          <w:p w14:paraId="26268028" w14:textId="77777777" w:rsidR="008B118F" w:rsidRPr="00670501" w:rsidRDefault="008B118F" w:rsidP="00B50490">
            <w:pPr>
              <w:spacing w:line="360" w:lineRule="auto"/>
              <w:jc w:val="both"/>
            </w:pPr>
            <w:r w:rsidRPr="00670501">
              <w:t>Independent Director</w:t>
            </w:r>
          </w:p>
        </w:tc>
        <w:tc>
          <w:tcPr>
            <w:tcW w:w="4795" w:type="dxa"/>
          </w:tcPr>
          <w:p w14:paraId="2E0F45CA" w14:textId="77777777" w:rsidR="008B118F" w:rsidRPr="00670501" w:rsidRDefault="008B118F" w:rsidP="00B50490">
            <w:pPr>
              <w:spacing w:line="360" w:lineRule="auto"/>
              <w:jc w:val="both"/>
              <w:cnfStyle w:val="000000100000" w:firstRow="0" w:lastRow="0" w:firstColumn="0" w:lastColumn="0" w:oddVBand="0" w:evenVBand="0" w:oddHBand="1" w:evenHBand="0" w:firstRowFirstColumn="0" w:firstRowLastColumn="0" w:lastRowFirstColumn="0" w:lastRowLastColumn="0"/>
            </w:pPr>
            <w:r w:rsidRPr="00670501">
              <w:t>Md. Abdus Salam, FCA</w:t>
            </w:r>
          </w:p>
        </w:tc>
      </w:tr>
    </w:tbl>
    <w:p w14:paraId="49C97D94" w14:textId="77777777" w:rsidR="008B118F" w:rsidRDefault="008B118F" w:rsidP="00B50490">
      <w:pPr>
        <w:spacing w:line="360" w:lineRule="auto"/>
        <w:jc w:val="both"/>
        <w:rPr>
          <w:sz w:val="28"/>
          <w:szCs w:val="28"/>
        </w:rPr>
      </w:pPr>
    </w:p>
    <w:tbl>
      <w:tblPr>
        <w:tblStyle w:val="PlainTable2"/>
        <w:tblW w:w="9600" w:type="dxa"/>
        <w:tblLook w:val="04A0" w:firstRow="1" w:lastRow="0" w:firstColumn="1" w:lastColumn="0" w:noHBand="0" w:noVBand="1"/>
      </w:tblPr>
      <w:tblGrid>
        <w:gridCol w:w="4799"/>
        <w:gridCol w:w="4801"/>
      </w:tblGrid>
      <w:tr w:rsidR="008B118F" w14:paraId="1EF909BF" w14:textId="77777777" w:rsidTr="00CF1849">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600" w:type="dxa"/>
            <w:gridSpan w:val="2"/>
            <w:tcBorders>
              <w:top w:val="single" w:sz="4" w:space="0" w:color="auto"/>
              <w:left w:val="single" w:sz="4" w:space="0" w:color="auto"/>
              <w:bottom w:val="single" w:sz="4" w:space="0" w:color="auto"/>
              <w:right w:val="single" w:sz="4" w:space="0" w:color="auto"/>
            </w:tcBorders>
          </w:tcPr>
          <w:p w14:paraId="51E37B2B" w14:textId="77777777" w:rsidR="008B118F" w:rsidRDefault="008B118F" w:rsidP="00CF1849">
            <w:pPr>
              <w:tabs>
                <w:tab w:val="left" w:pos="5304"/>
              </w:tabs>
              <w:spacing w:line="360" w:lineRule="auto"/>
              <w:jc w:val="center"/>
              <w:rPr>
                <w:sz w:val="28"/>
                <w:szCs w:val="28"/>
              </w:rPr>
            </w:pPr>
            <w:r>
              <w:rPr>
                <w:sz w:val="28"/>
                <w:szCs w:val="28"/>
              </w:rPr>
              <w:t>Senior Management</w:t>
            </w:r>
          </w:p>
        </w:tc>
      </w:tr>
      <w:tr w:rsidR="008B118F" w14:paraId="0CC83946" w14:textId="77777777" w:rsidTr="00CF1849">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4799" w:type="dxa"/>
            <w:tcBorders>
              <w:top w:val="single" w:sz="4" w:space="0" w:color="auto"/>
              <w:left w:val="single" w:sz="4" w:space="0" w:color="auto"/>
              <w:bottom w:val="single" w:sz="4" w:space="0" w:color="auto"/>
              <w:right w:val="single" w:sz="4" w:space="0" w:color="auto"/>
            </w:tcBorders>
          </w:tcPr>
          <w:p w14:paraId="52F7B828" w14:textId="77777777" w:rsidR="008B118F" w:rsidRPr="00670501" w:rsidRDefault="008B118F" w:rsidP="00B50490">
            <w:pPr>
              <w:spacing w:line="360" w:lineRule="auto"/>
              <w:jc w:val="both"/>
            </w:pPr>
            <w:r w:rsidRPr="00670501">
              <w:t>Chief Financial Officer</w:t>
            </w:r>
          </w:p>
        </w:tc>
        <w:tc>
          <w:tcPr>
            <w:tcW w:w="4800" w:type="dxa"/>
            <w:tcBorders>
              <w:top w:val="single" w:sz="4" w:space="0" w:color="auto"/>
              <w:left w:val="single" w:sz="4" w:space="0" w:color="auto"/>
              <w:bottom w:val="single" w:sz="4" w:space="0" w:color="auto"/>
              <w:right w:val="single" w:sz="4" w:space="0" w:color="auto"/>
            </w:tcBorders>
          </w:tcPr>
          <w:p w14:paraId="0460B339" w14:textId="77777777" w:rsidR="008B118F" w:rsidRPr="00670501" w:rsidRDefault="008B118F" w:rsidP="00B50490">
            <w:pPr>
              <w:spacing w:line="360" w:lineRule="auto"/>
              <w:jc w:val="both"/>
              <w:cnfStyle w:val="000000100000" w:firstRow="0" w:lastRow="0" w:firstColumn="0" w:lastColumn="0" w:oddVBand="0" w:evenVBand="0" w:oddHBand="1" w:evenHBand="0" w:firstRowFirstColumn="0" w:firstRowLastColumn="0" w:lastRowFirstColumn="0" w:lastRowLastColumn="0"/>
            </w:pPr>
            <w:r w:rsidRPr="00670501">
              <w:t>Mr. Mohammad Yeamin</w:t>
            </w:r>
          </w:p>
        </w:tc>
      </w:tr>
      <w:tr w:rsidR="008B118F" w14:paraId="397A7D6E" w14:textId="77777777" w:rsidTr="00CF1849">
        <w:trPr>
          <w:trHeight w:val="507"/>
        </w:trPr>
        <w:tc>
          <w:tcPr>
            <w:cnfStyle w:val="001000000000" w:firstRow="0" w:lastRow="0" w:firstColumn="1" w:lastColumn="0" w:oddVBand="0" w:evenVBand="0" w:oddHBand="0" w:evenHBand="0" w:firstRowFirstColumn="0" w:firstRowLastColumn="0" w:lastRowFirstColumn="0" w:lastRowLastColumn="0"/>
            <w:tcW w:w="4799" w:type="dxa"/>
            <w:tcBorders>
              <w:top w:val="single" w:sz="4" w:space="0" w:color="auto"/>
              <w:left w:val="single" w:sz="4" w:space="0" w:color="auto"/>
              <w:bottom w:val="single" w:sz="4" w:space="0" w:color="auto"/>
              <w:right w:val="single" w:sz="4" w:space="0" w:color="auto"/>
            </w:tcBorders>
          </w:tcPr>
          <w:p w14:paraId="7849E24E" w14:textId="77777777" w:rsidR="008B118F" w:rsidRPr="00670501" w:rsidRDefault="008B118F" w:rsidP="00B50490">
            <w:pPr>
              <w:spacing w:line="360" w:lineRule="auto"/>
              <w:jc w:val="both"/>
            </w:pPr>
            <w:r w:rsidRPr="00670501">
              <w:t>Director Marketing</w:t>
            </w:r>
          </w:p>
        </w:tc>
        <w:tc>
          <w:tcPr>
            <w:tcW w:w="4800" w:type="dxa"/>
            <w:tcBorders>
              <w:top w:val="single" w:sz="4" w:space="0" w:color="auto"/>
              <w:left w:val="single" w:sz="4" w:space="0" w:color="auto"/>
              <w:bottom w:val="single" w:sz="4" w:space="0" w:color="auto"/>
              <w:right w:val="single" w:sz="4" w:space="0" w:color="auto"/>
            </w:tcBorders>
          </w:tcPr>
          <w:p w14:paraId="457BCD29" w14:textId="77777777" w:rsidR="008B118F" w:rsidRPr="00670501" w:rsidRDefault="008B118F" w:rsidP="00B50490">
            <w:pPr>
              <w:spacing w:line="360" w:lineRule="auto"/>
              <w:jc w:val="both"/>
              <w:cnfStyle w:val="000000000000" w:firstRow="0" w:lastRow="0" w:firstColumn="0" w:lastColumn="0" w:oddVBand="0" w:evenVBand="0" w:oddHBand="0" w:evenHBand="0" w:firstRowFirstColumn="0" w:firstRowLastColumn="0" w:lastRowFirstColumn="0" w:lastRowLastColumn="0"/>
            </w:pPr>
            <w:r w:rsidRPr="00670501">
              <w:t>Mr. Chowdhury Kamruzzaman</w:t>
            </w:r>
          </w:p>
        </w:tc>
      </w:tr>
      <w:tr w:rsidR="008B118F" w14:paraId="1DB841AF" w14:textId="77777777" w:rsidTr="00CF1849">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4799" w:type="dxa"/>
            <w:tcBorders>
              <w:top w:val="single" w:sz="4" w:space="0" w:color="auto"/>
              <w:left w:val="single" w:sz="4" w:space="0" w:color="auto"/>
              <w:bottom w:val="single" w:sz="4" w:space="0" w:color="auto"/>
              <w:right w:val="single" w:sz="4" w:space="0" w:color="auto"/>
            </w:tcBorders>
          </w:tcPr>
          <w:p w14:paraId="2B2AAF24" w14:textId="77777777" w:rsidR="008B118F" w:rsidRPr="00670501" w:rsidRDefault="008B118F" w:rsidP="00B50490">
            <w:pPr>
              <w:spacing w:line="360" w:lineRule="auto"/>
              <w:jc w:val="both"/>
            </w:pPr>
            <w:r w:rsidRPr="00670501">
              <w:t>Company Secretary</w:t>
            </w:r>
          </w:p>
        </w:tc>
        <w:tc>
          <w:tcPr>
            <w:tcW w:w="4800" w:type="dxa"/>
            <w:tcBorders>
              <w:top w:val="single" w:sz="4" w:space="0" w:color="auto"/>
              <w:left w:val="single" w:sz="4" w:space="0" w:color="auto"/>
              <w:bottom w:val="single" w:sz="4" w:space="0" w:color="auto"/>
              <w:right w:val="single" w:sz="4" w:space="0" w:color="auto"/>
            </w:tcBorders>
          </w:tcPr>
          <w:p w14:paraId="1F8DCB2D" w14:textId="77777777" w:rsidR="008B118F" w:rsidRPr="00670501" w:rsidRDefault="008B118F" w:rsidP="00B50490">
            <w:pPr>
              <w:spacing w:line="360" w:lineRule="auto"/>
              <w:jc w:val="both"/>
              <w:cnfStyle w:val="000000100000" w:firstRow="0" w:lastRow="0" w:firstColumn="0" w:lastColumn="0" w:oddVBand="0" w:evenVBand="0" w:oddHBand="1" w:evenHBand="0" w:firstRowFirstColumn="0" w:firstRowLastColumn="0" w:lastRowFirstColumn="0" w:lastRowLastColumn="0"/>
            </w:pPr>
            <w:r w:rsidRPr="00670501">
              <w:t>Advocate Kazi Abdur Rahma</w:t>
            </w:r>
            <w:r w:rsidR="005B3CB1">
              <w:t>n</w:t>
            </w:r>
          </w:p>
        </w:tc>
      </w:tr>
    </w:tbl>
    <w:p w14:paraId="40BCA33A" w14:textId="77777777" w:rsidR="008B118F" w:rsidRDefault="008B118F" w:rsidP="00B50490">
      <w:pPr>
        <w:spacing w:line="360" w:lineRule="auto"/>
        <w:jc w:val="both"/>
        <w:rPr>
          <w:sz w:val="28"/>
          <w:szCs w:val="28"/>
        </w:rPr>
      </w:pPr>
    </w:p>
    <w:tbl>
      <w:tblPr>
        <w:tblStyle w:val="GridTable1Light-Accent6"/>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776"/>
      </w:tblGrid>
      <w:tr w:rsidR="008B118F" w14:paraId="1E9659FC" w14:textId="77777777" w:rsidTr="00B212F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FCEBAF1" w14:textId="77777777" w:rsidR="008B118F" w:rsidRDefault="008B118F" w:rsidP="00B50490">
            <w:pPr>
              <w:spacing w:line="360" w:lineRule="auto"/>
              <w:jc w:val="both"/>
              <w:rPr>
                <w:sz w:val="28"/>
                <w:szCs w:val="28"/>
              </w:rPr>
            </w:pPr>
            <w:r>
              <w:rPr>
                <w:sz w:val="28"/>
                <w:szCs w:val="28"/>
              </w:rPr>
              <w:t>Registered Head Office</w:t>
            </w:r>
          </w:p>
        </w:tc>
        <w:tc>
          <w:tcPr>
            <w:tcW w:w="4776" w:type="dxa"/>
            <w:tcBorders>
              <w:bottom w:val="none" w:sz="0" w:space="0" w:color="auto"/>
            </w:tcBorders>
          </w:tcPr>
          <w:p w14:paraId="58E68558" w14:textId="77777777" w:rsidR="008B118F" w:rsidRDefault="008B118F" w:rsidP="00B50490">
            <w:pPr>
              <w:spacing w:line="360" w:lineRule="auto"/>
              <w:jc w:val="both"/>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Factories</w:t>
            </w:r>
          </w:p>
        </w:tc>
      </w:tr>
      <w:tr w:rsidR="008B118F" w14:paraId="0C7812BA" w14:textId="77777777" w:rsidTr="00B212F0">
        <w:trPr>
          <w:trHeight w:val="634"/>
        </w:trPr>
        <w:tc>
          <w:tcPr>
            <w:cnfStyle w:val="001000000000" w:firstRow="0" w:lastRow="0" w:firstColumn="1" w:lastColumn="0" w:oddVBand="0" w:evenVBand="0" w:oddHBand="0" w:evenHBand="0" w:firstRowFirstColumn="0" w:firstRowLastColumn="0" w:lastRowFirstColumn="0" w:lastRowLastColumn="0"/>
            <w:tcW w:w="4776" w:type="dxa"/>
          </w:tcPr>
          <w:p w14:paraId="0906EA4C" w14:textId="77777777" w:rsidR="008B118F" w:rsidRPr="00063E53" w:rsidRDefault="008B118F" w:rsidP="00B50490">
            <w:pPr>
              <w:shd w:val="clear" w:color="auto" w:fill="FFFFFF"/>
              <w:spacing w:line="360" w:lineRule="auto"/>
              <w:jc w:val="both"/>
              <w:rPr>
                <w:b w:val="0"/>
                <w:bCs w:val="0"/>
                <w:color w:val="1C1E21"/>
                <w:sz w:val="23"/>
                <w:szCs w:val="23"/>
              </w:rPr>
            </w:pPr>
            <w:r w:rsidRPr="00063E53">
              <w:rPr>
                <w:b w:val="0"/>
                <w:bCs w:val="0"/>
                <w:color w:val="1C1E21"/>
                <w:sz w:val="28"/>
                <w:szCs w:val="28"/>
              </w:rPr>
              <w:t>PRAN CENTRE</w:t>
            </w:r>
            <w:r w:rsidRPr="00063E53">
              <w:rPr>
                <w:b w:val="0"/>
                <w:bCs w:val="0"/>
                <w:color w:val="1C1E21"/>
                <w:sz w:val="23"/>
                <w:szCs w:val="23"/>
              </w:rPr>
              <w:t xml:space="preserve"> </w:t>
            </w:r>
          </w:p>
          <w:p w14:paraId="69571F9A" w14:textId="77777777" w:rsidR="008B118F" w:rsidRPr="00063E53" w:rsidRDefault="008B118F" w:rsidP="00B50490">
            <w:pPr>
              <w:shd w:val="clear" w:color="auto" w:fill="FFFFFF"/>
              <w:spacing w:line="360" w:lineRule="auto"/>
              <w:jc w:val="both"/>
              <w:rPr>
                <w:b w:val="0"/>
                <w:bCs w:val="0"/>
                <w:color w:val="1C1E21"/>
              </w:rPr>
            </w:pPr>
            <w:r w:rsidRPr="00063E53">
              <w:rPr>
                <w:b w:val="0"/>
                <w:bCs w:val="0"/>
                <w:color w:val="1C1E21"/>
              </w:rPr>
              <w:t xml:space="preserve">Ga-105/1, Middle Badda, Dhaka-1212 Ph:88-02-222281792, Fax: 88-02-8837464 Web: </w:t>
            </w:r>
            <w:hyperlink r:id="rId15" w:tgtFrame="_blank" w:history="1">
              <w:r w:rsidRPr="00063E53">
                <w:rPr>
                  <w:rStyle w:val="Hyperlink"/>
                  <w:b w:val="0"/>
                  <w:bCs w:val="0"/>
                  <w:bdr w:val="none" w:sz="0" w:space="0" w:color="auto" w:frame="1"/>
                </w:rPr>
                <w:t>www.amclpran.com</w:t>
              </w:r>
            </w:hyperlink>
          </w:p>
          <w:p w14:paraId="4E64476A" w14:textId="77777777" w:rsidR="008B118F" w:rsidRPr="00063E53" w:rsidRDefault="008B118F" w:rsidP="00B50490">
            <w:pPr>
              <w:spacing w:line="360" w:lineRule="auto"/>
              <w:jc w:val="both"/>
              <w:rPr>
                <w:sz w:val="28"/>
                <w:szCs w:val="28"/>
              </w:rPr>
            </w:pPr>
          </w:p>
        </w:tc>
        <w:tc>
          <w:tcPr>
            <w:tcW w:w="4776" w:type="dxa"/>
          </w:tcPr>
          <w:p w14:paraId="781479A2" w14:textId="77777777" w:rsidR="008B118F" w:rsidRDefault="008B118F" w:rsidP="00B50490">
            <w:pPr>
              <w:shd w:val="clear" w:color="auto" w:fill="FFFFFF"/>
              <w:spacing w:after="60" w:line="360" w:lineRule="auto"/>
              <w:jc w:val="both"/>
              <w:cnfStyle w:val="000000000000" w:firstRow="0" w:lastRow="0" w:firstColumn="0" w:lastColumn="0" w:oddVBand="0" w:evenVBand="0" w:oddHBand="0" w:evenHBand="0" w:firstRowFirstColumn="0" w:firstRowLastColumn="0" w:lastRowFirstColumn="0" w:lastRowLastColumn="0"/>
              <w:rPr>
                <w:color w:val="1C1E21"/>
                <w:sz w:val="28"/>
                <w:szCs w:val="28"/>
              </w:rPr>
            </w:pPr>
            <w:r w:rsidRPr="00D1727F">
              <w:rPr>
                <w:color w:val="1C1E21"/>
                <w:sz w:val="28"/>
                <w:szCs w:val="28"/>
              </w:rPr>
              <w:t>Ghorashal</w:t>
            </w:r>
            <w:r w:rsidR="00B212F0">
              <w:rPr>
                <w:color w:val="1C1E21"/>
                <w:sz w:val="28"/>
                <w:szCs w:val="28"/>
              </w:rPr>
              <w:t>,</w:t>
            </w:r>
            <w:r w:rsidR="00670501">
              <w:rPr>
                <w:color w:val="1C1E21"/>
                <w:sz w:val="28"/>
                <w:szCs w:val="28"/>
              </w:rPr>
              <w:t xml:space="preserve"> </w:t>
            </w:r>
            <w:r w:rsidRPr="00D1727F">
              <w:rPr>
                <w:color w:val="1C1E21"/>
                <w:sz w:val="28"/>
                <w:szCs w:val="28"/>
              </w:rPr>
              <w:t>Palash, Narshingdi</w:t>
            </w:r>
            <w:r w:rsidR="00EB0427">
              <w:rPr>
                <w:color w:val="1C1E21"/>
                <w:sz w:val="28"/>
                <w:szCs w:val="28"/>
              </w:rPr>
              <w:t>,Habigonj,</w:t>
            </w:r>
          </w:p>
          <w:p w14:paraId="448B2AAC" w14:textId="77777777" w:rsidR="00EB0427" w:rsidRPr="00D1727F" w:rsidRDefault="00EB0427" w:rsidP="00B50490">
            <w:pPr>
              <w:shd w:val="clear" w:color="auto" w:fill="FFFFFF"/>
              <w:spacing w:after="60" w:line="360" w:lineRule="auto"/>
              <w:jc w:val="both"/>
              <w:cnfStyle w:val="000000000000" w:firstRow="0" w:lastRow="0" w:firstColumn="0" w:lastColumn="0" w:oddVBand="0" w:evenVBand="0" w:oddHBand="0" w:evenHBand="0" w:firstRowFirstColumn="0" w:firstRowLastColumn="0" w:lastRowFirstColumn="0" w:lastRowLastColumn="0"/>
              <w:rPr>
                <w:color w:val="1C1E21"/>
                <w:sz w:val="28"/>
                <w:szCs w:val="28"/>
              </w:rPr>
            </w:pPr>
            <w:r>
              <w:rPr>
                <w:color w:val="1C1E21"/>
                <w:sz w:val="28"/>
                <w:szCs w:val="28"/>
              </w:rPr>
              <w:t>Natore,Rajshahi.</w:t>
            </w:r>
          </w:p>
          <w:p w14:paraId="29F0D4D7" w14:textId="77777777" w:rsidR="008B118F" w:rsidRPr="00D1727F" w:rsidRDefault="008B118F" w:rsidP="00B50490">
            <w:pPr>
              <w:spacing w:line="360" w:lineRule="auto"/>
              <w:jc w:val="both"/>
              <w:cnfStyle w:val="000000000000" w:firstRow="0" w:lastRow="0" w:firstColumn="0" w:lastColumn="0" w:oddVBand="0" w:evenVBand="0" w:oddHBand="0" w:evenHBand="0" w:firstRowFirstColumn="0" w:firstRowLastColumn="0" w:lastRowFirstColumn="0" w:lastRowLastColumn="0"/>
              <w:rPr>
                <w:color w:val="1C1E21"/>
                <w:sz w:val="28"/>
                <w:szCs w:val="28"/>
              </w:rPr>
            </w:pPr>
          </w:p>
          <w:p w14:paraId="1721F31B" w14:textId="77777777" w:rsidR="008B118F" w:rsidRPr="00063E53" w:rsidRDefault="008B118F" w:rsidP="00B50490">
            <w:pPr>
              <w:spacing w:line="360" w:lineRule="auto"/>
              <w:jc w:val="both"/>
              <w:cnfStyle w:val="000000000000" w:firstRow="0" w:lastRow="0" w:firstColumn="0" w:lastColumn="0" w:oddVBand="0" w:evenVBand="0" w:oddHBand="0" w:evenHBand="0" w:firstRowFirstColumn="0" w:firstRowLastColumn="0" w:lastRowFirstColumn="0" w:lastRowLastColumn="0"/>
              <w:rPr>
                <w:sz w:val="28"/>
                <w:szCs w:val="28"/>
              </w:rPr>
            </w:pPr>
          </w:p>
        </w:tc>
      </w:tr>
    </w:tbl>
    <w:p w14:paraId="75731AB8" w14:textId="77777777" w:rsidR="008B118F" w:rsidRDefault="008B118F" w:rsidP="00B50490">
      <w:pPr>
        <w:spacing w:line="360" w:lineRule="auto"/>
        <w:jc w:val="both"/>
        <w:rPr>
          <w:sz w:val="28"/>
          <w:szCs w:val="28"/>
        </w:rPr>
      </w:pPr>
    </w:p>
    <w:tbl>
      <w:tblPr>
        <w:tblStyle w:val="PlainTable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4734"/>
      </w:tblGrid>
      <w:tr w:rsidR="008B118F" w14:paraId="2AC7566C" w14:textId="77777777" w:rsidTr="00B212F0">
        <w:trPr>
          <w:cnfStyle w:val="100000000000" w:firstRow="1" w:lastRow="0" w:firstColumn="0" w:lastColumn="0" w:oddVBand="0" w:evenVBand="0" w:oddHBand="0"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4734" w:type="dxa"/>
          </w:tcPr>
          <w:p w14:paraId="5BD50B0A" w14:textId="77777777" w:rsidR="008B118F" w:rsidRPr="00CF1849" w:rsidRDefault="008B118F" w:rsidP="00B50490">
            <w:pPr>
              <w:spacing w:line="360" w:lineRule="auto"/>
              <w:jc w:val="both"/>
              <w:rPr>
                <w:sz w:val="28"/>
                <w:szCs w:val="28"/>
                <w:u w:val="single"/>
              </w:rPr>
            </w:pPr>
            <w:r w:rsidRPr="00CF1849">
              <w:rPr>
                <w:sz w:val="28"/>
                <w:szCs w:val="28"/>
                <w:u w:val="single"/>
              </w:rPr>
              <w:t>Auditors</w:t>
            </w:r>
          </w:p>
        </w:tc>
        <w:tc>
          <w:tcPr>
            <w:tcW w:w="4734" w:type="dxa"/>
          </w:tcPr>
          <w:p w14:paraId="171564C3" w14:textId="77777777" w:rsidR="008B118F" w:rsidRPr="00CF1849" w:rsidRDefault="008B118F" w:rsidP="00B50490">
            <w:pPr>
              <w:spacing w:line="360" w:lineRule="auto"/>
              <w:jc w:val="both"/>
              <w:cnfStyle w:val="100000000000" w:firstRow="1" w:lastRow="0" w:firstColumn="0" w:lastColumn="0" w:oddVBand="0" w:evenVBand="0" w:oddHBand="0" w:evenHBand="0" w:firstRowFirstColumn="0" w:firstRowLastColumn="0" w:lastRowFirstColumn="0" w:lastRowLastColumn="0"/>
              <w:rPr>
                <w:sz w:val="28"/>
                <w:szCs w:val="28"/>
                <w:u w:val="single"/>
              </w:rPr>
            </w:pPr>
            <w:r w:rsidRPr="00CF1849">
              <w:rPr>
                <w:sz w:val="28"/>
                <w:szCs w:val="28"/>
                <w:u w:val="single"/>
              </w:rPr>
              <w:t>Legal Advisers</w:t>
            </w:r>
          </w:p>
        </w:tc>
      </w:tr>
      <w:tr w:rsidR="008B118F" w14:paraId="7DB0B3F6" w14:textId="77777777" w:rsidTr="00B212F0">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734" w:type="dxa"/>
          </w:tcPr>
          <w:p w14:paraId="3C4B2EF2" w14:textId="77777777" w:rsidR="005B3CB1" w:rsidRPr="005B3CB1" w:rsidRDefault="005B3CB1" w:rsidP="005B3CB1">
            <w:pPr>
              <w:spacing w:line="360" w:lineRule="auto"/>
              <w:jc w:val="both"/>
              <w:rPr>
                <w:b w:val="0"/>
                <w:bCs w:val="0"/>
                <w:sz w:val="28"/>
                <w:szCs w:val="28"/>
              </w:rPr>
            </w:pPr>
            <w:r w:rsidRPr="005B3CB1">
              <w:rPr>
                <w:b w:val="0"/>
                <w:bCs w:val="0"/>
                <w:sz w:val="28"/>
                <w:szCs w:val="28"/>
              </w:rPr>
              <w:t xml:space="preserve"> S. F. Ahmed &amp; Co</w:t>
            </w:r>
          </w:p>
          <w:p w14:paraId="2B54DF38" w14:textId="77777777" w:rsidR="005B3CB1" w:rsidRPr="005B3CB1" w:rsidRDefault="005B3CB1" w:rsidP="005B3CB1">
            <w:pPr>
              <w:spacing w:line="360" w:lineRule="auto"/>
              <w:jc w:val="both"/>
              <w:rPr>
                <w:b w:val="0"/>
                <w:bCs w:val="0"/>
                <w:sz w:val="28"/>
                <w:szCs w:val="28"/>
              </w:rPr>
            </w:pPr>
            <w:r w:rsidRPr="005B3CB1">
              <w:rPr>
                <w:b w:val="0"/>
                <w:bCs w:val="0"/>
                <w:sz w:val="28"/>
                <w:szCs w:val="28"/>
              </w:rPr>
              <w:t xml:space="preserve"> Chartered Accountants</w:t>
            </w:r>
          </w:p>
          <w:p w14:paraId="720430FF" w14:textId="77777777" w:rsidR="005B3CB1" w:rsidRPr="005B3CB1" w:rsidRDefault="005B3CB1" w:rsidP="005B3CB1">
            <w:pPr>
              <w:spacing w:line="360" w:lineRule="auto"/>
              <w:jc w:val="both"/>
              <w:rPr>
                <w:b w:val="0"/>
                <w:bCs w:val="0"/>
                <w:sz w:val="28"/>
                <w:szCs w:val="28"/>
              </w:rPr>
            </w:pPr>
            <w:r w:rsidRPr="005B3CB1">
              <w:rPr>
                <w:b w:val="0"/>
                <w:bCs w:val="0"/>
                <w:sz w:val="28"/>
                <w:szCs w:val="28"/>
              </w:rPr>
              <w:t xml:space="preserve"> House- 51 (2nd Floor)</w:t>
            </w:r>
          </w:p>
          <w:p w14:paraId="25D895AF" w14:textId="77777777" w:rsidR="005B3CB1" w:rsidRPr="005B3CB1" w:rsidRDefault="005B3CB1" w:rsidP="005B3CB1">
            <w:pPr>
              <w:spacing w:line="360" w:lineRule="auto"/>
              <w:jc w:val="both"/>
              <w:rPr>
                <w:b w:val="0"/>
                <w:bCs w:val="0"/>
                <w:sz w:val="28"/>
                <w:szCs w:val="28"/>
              </w:rPr>
            </w:pPr>
            <w:r w:rsidRPr="005B3CB1">
              <w:rPr>
                <w:b w:val="0"/>
                <w:bCs w:val="0"/>
                <w:sz w:val="28"/>
                <w:szCs w:val="28"/>
              </w:rPr>
              <w:t xml:space="preserve"> Road-9, Block-F, Banani</w:t>
            </w:r>
          </w:p>
          <w:p w14:paraId="00F3158C" w14:textId="77777777" w:rsidR="008B118F" w:rsidRDefault="005B3CB1" w:rsidP="005B3CB1">
            <w:pPr>
              <w:spacing w:line="360" w:lineRule="auto"/>
              <w:jc w:val="both"/>
              <w:rPr>
                <w:sz w:val="28"/>
                <w:szCs w:val="28"/>
              </w:rPr>
            </w:pPr>
            <w:r w:rsidRPr="005B3CB1">
              <w:rPr>
                <w:b w:val="0"/>
                <w:bCs w:val="0"/>
                <w:sz w:val="28"/>
                <w:szCs w:val="28"/>
              </w:rPr>
              <w:t xml:space="preserve"> Dhaka-1213</w:t>
            </w:r>
          </w:p>
        </w:tc>
        <w:tc>
          <w:tcPr>
            <w:tcW w:w="4734" w:type="dxa"/>
          </w:tcPr>
          <w:p w14:paraId="088E4D77" w14:textId="77777777" w:rsidR="003804FF" w:rsidRPr="003804FF" w:rsidRDefault="003804FF" w:rsidP="003804FF">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3804FF">
              <w:rPr>
                <w:sz w:val="28"/>
                <w:szCs w:val="28"/>
              </w:rPr>
              <w:t xml:space="preserve"> Mirza S. Alraza &amp; Associates </w:t>
            </w:r>
          </w:p>
          <w:p w14:paraId="563E8B26" w14:textId="77777777" w:rsidR="003804FF" w:rsidRPr="003804FF" w:rsidRDefault="003804FF" w:rsidP="003804FF">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3804FF">
              <w:rPr>
                <w:sz w:val="28"/>
                <w:szCs w:val="28"/>
              </w:rPr>
              <w:t>Mahtab Center (15th Floor)</w:t>
            </w:r>
          </w:p>
          <w:p w14:paraId="386D09A2" w14:textId="77777777" w:rsidR="003804FF" w:rsidRPr="003804FF" w:rsidRDefault="003804FF" w:rsidP="003804FF">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3804FF">
              <w:rPr>
                <w:sz w:val="28"/>
                <w:szCs w:val="28"/>
              </w:rPr>
              <w:t xml:space="preserve"> 177, Syed Nazrul Islam Sarani</w:t>
            </w:r>
          </w:p>
          <w:p w14:paraId="4A175F52" w14:textId="77777777" w:rsidR="008B118F" w:rsidRDefault="003804FF" w:rsidP="003804FF">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3804FF">
              <w:rPr>
                <w:sz w:val="28"/>
                <w:szCs w:val="28"/>
              </w:rPr>
              <w:t xml:space="preserve"> Bijoynagar, Dhaka-1000</w:t>
            </w:r>
          </w:p>
        </w:tc>
      </w:tr>
    </w:tbl>
    <w:p w14:paraId="7EF4E923" w14:textId="77777777" w:rsidR="00ED0C21" w:rsidRDefault="00ED0C21" w:rsidP="00B50490">
      <w:pPr>
        <w:spacing w:line="360" w:lineRule="auto"/>
        <w:jc w:val="both"/>
        <w:rPr>
          <w:b/>
          <w:bCs/>
          <w:color w:val="538135" w:themeColor="accent6" w:themeShade="BF"/>
          <w:sz w:val="36"/>
          <w:szCs w:val="36"/>
        </w:rPr>
      </w:pPr>
    </w:p>
    <w:p w14:paraId="0F3B58E7" w14:textId="77777777" w:rsidR="001509ED" w:rsidRDefault="001509ED" w:rsidP="00260950">
      <w:pPr>
        <w:pStyle w:val="Heading2"/>
      </w:pPr>
    </w:p>
    <w:p w14:paraId="14A0DED3" w14:textId="77777777" w:rsidR="008B118F" w:rsidRPr="005830F8" w:rsidRDefault="008B118F" w:rsidP="005830F8">
      <w:pPr>
        <w:pStyle w:val="Heading2"/>
      </w:pPr>
      <w:bookmarkStart w:id="12" w:name="_Toc203290219"/>
      <w:r w:rsidRPr="005830F8">
        <w:t>2.4. Top Management</w:t>
      </w:r>
      <w:bookmarkEnd w:id="12"/>
    </w:p>
    <w:p w14:paraId="7A9108E9" w14:textId="77777777" w:rsidR="008B118F" w:rsidRPr="00911223" w:rsidRDefault="008B118F" w:rsidP="00B50490">
      <w:pPr>
        <w:spacing w:line="360" w:lineRule="auto"/>
        <w:jc w:val="both"/>
        <w:rPr>
          <w:b/>
          <w:bCs/>
          <w:sz w:val="28"/>
          <w:szCs w:val="28"/>
        </w:rPr>
      </w:pPr>
    </w:p>
    <w:p w14:paraId="290FBEB1" w14:textId="77777777" w:rsidR="008B118F" w:rsidRDefault="00EB0427" w:rsidP="00B50490">
      <w:pPr>
        <w:spacing w:line="360" w:lineRule="auto"/>
        <w:jc w:val="both"/>
        <w:rPr>
          <w:sz w:val="28"/>
          <w:szCs w:val="28"/>
        </w:rPr>
      </w:pPr>
      <w:r>
        <w:rPr>
          <w:noProof/>
        </w:rPr>
        <mc:AlternateContent>
          <mc:Choice Requires="wps">
            <w:drawing>
              <wp:anchor distT="0" distB="0" distL="114300" distR="114300" simplePos="0" relativeHeight="251657225" behindDoc="0" locked="0" layoutInCell="1" allowOverlap="1" wp14:anchorId="2A8A62B7" wp14:editId="6A2748FB">
                <wp:simplePos x="0" y="0"/>
                <wp:positionH relativeFrom="column">
                  <wp:posOffset>2117090</wp:posOffset>
                </wp:positionH>
                <wp:positionV relativeFrom="paragraph">
                  <wp:posOffset>354330</wp:posOffset>
                </wp:positionV>
                <wp:extent cx="1706880" cy="1036320"/>
                <wp:effectExtent l="63500" t="38100" r="45720" b="68580"/>
                <wp:wrapNone/>
                <wp:docPr id="408246070"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880" cy="1036320"/>
                        </a:xfrm>
                        <a:prstGeom prst="ellipse">
                          <a:avLst/>
                        </a:prstGeom>
                        <a:solidFill>
                          <a:sysClr val="windowText" lastClr="000000"/>
                        </a:solidFill>
                        <a:ln>
                          <a:noFill/>
                        </a:ln>
                        <a:effectLst>
                          <a:outerShdw blurRad="57150" dist="19050" dir="5400000" algn="ctr" rotWithShape="0">
                            <a:srgbClr val="000000">
                              <a:alpha val="63000"/>
                            </a:srgbClr>
                          </a:outerShdw>
                        </a:effectLst>
                      </wps:spPr>
                      <wps:txbx>
                        <w:txbxContent>
                          <w:p w14:paraId="3411C4EB" w14:textId="77777777" w:rsidR="008B118F" w:rsidRPr="009B6BD3" w:rsidRDefault="008B118F" w:rsidP="008B118F">
                            <w:pPr>
                              <w:jc w:val="center"/>
                              <w:rPr>
                                <w:b/>
                                <w:bCs/>
                              </w:rPr>
                            </w:pPr>
                            <w:r w:rsidRPr="009B6BD3">
                              <w:rPr>
                                <w:b/>
                                <w:bCs/>
                              </w:rPr>
                              <w:t xml:space="preserve">Ahsan </w:t>
                            </w:r>
                            <w:r w:rsidR="00FC13A1">
                              <w:rPr>
                                <w:b/>
                                <w:bCs/>
                              </w:rPr>
                              <w:t xml:space="preserve">Khan </w:t>
                            </w:r>
                            <w:r w:rsidRPr="009B6BD3">
                              <w:rPr>
                                <w:b/>
                                <w:bCs/>
                              </w:rPr>
                              <w:t>Chowdhury</w:t>
                            </w:r>
                          </w:p>
                          <w:p w14:paraId="28BC4583" w14:textId="77777777" w:rsidR="008B118F" w:rsidRPr="009B6BD3" w:rsidRDefault="008B118F" w:rsidP="008B118F">
                            <w:pPr>
                              <w:jc w:val="center"/>
                              <w:rPr>
                                <w:b/>
                                <w:bCs/>
                              </w:rPr>
                            </w:pPr>
                            <w:r w:rsidRPr="009B6BD3">
                              <w:rPr>
                                <w:b/>
                                <w:bCs/>
                              </w:rPr>
                              <w:t>Chairman &amp; CEO</w:t>
                            </w:r>
                          </w:p>
                          <w:p w14:paraId="59C379C5" w14:textId="77777777" w:rsidR="008B118F" w:rsidRDefault="008B118F" w:rsidP="008B11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8A62B7" id="Oval 32" o:spid="_x0000_s1026" style="position:absolute;left:0;text-align:left;margin-left:166.7pt;margin-top:27.9pt;width:134.4pt;height:81.6pt;z-index:251657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" fillcolor="windowText" stroked="f">
                <v:shadow on="t" color="black" opacity="41287f" offset="0,1.5pt"/>
                <v:textbox>
                  <w:txbxContent>
                    <w:p w14:paraId="3411C4EB" w14:textId="77777777" w:rsidR="008B118F" w:rsidRPr="009B6BD3" w:rsidRDefault="008B118F" w:rsidP="008B118F">
                      <w:pPr>
                        <w:jc w:val="center"/>
                        <w:rPr>
                          <w:b/>
                          <w:bCs/>
                        </w:rPr>
                      </w:pPr>
                      <w:r w:rsidRPr="009B6BD3">
                        <w:rPr>
                          <w:b/>
                          <w:bCs/>
                        </w:rPr>
                        <w:t xml:space="preserve">Ahsan </w:t>
                      </w:r>
                      <w:r w:rsidR="00FC13A1">
                        <w:rPr>
                          <w:b/>
                          <w:bCs/>
                        </w:rPr>
                        <w:t xml:space="preserve">Khan </w:t>
                      </w:r>
                      <w:r w:rsidRPr="009B6BD3">
                        <w:rPr>
                          <w:b/>
                          <w:bCs/>
                        </w:rPr>
                        <w:t>Chowdhury</w:t>
                      </w:r>
                    </w:p>
                    <w:p w14:paraId="28BC4583" w14:textId="77777777" w:rsidR="008B118F" w:rsidRPr="009B6BD3" w:rsidRDefault="008B118F" w:rsidP="008B118F">
                      <w:pPr>
                        <w:jc w:val="center"/>
                        <w:rPr>
                          <w:b/>
                          <w:bCs/>
                        </w:rPr>
                      </w:pPr>
                      <w:r w:rsidRPr="009B6BD3">
                        <w:rPr>
                          <w:b/>
                          <w:bCs/>
                        </w:rPr>
                        <w:t>Chairman &amp; CEO</w:t>
                      </w:r>
                    </w:p>
                    <w:p w14:paraId="59C379C5" w14:textId="77777777" w:rsidR="008B118F" w:rsidRDefault="008B118F" w:rsidP="008B118F">
                      <w:pPr>
                        <w:jc w:val="center"/>
                      </w:pPr>
                    </w:p>
                  </w:txbxContent>
                </v:textbox>
              </v:oval>
            </w:pict>
          </mc:Fallback>
        </mc:AlternateContent>
      </w:r>
    </w:p>
    <w:p w14:paraId="5C136371" w14:textId="77777777" w:rsidR="008B118F" w:rsidRPr="00E612D1" w:rsidRDefault="008B118F" w:rsidP="00B50490">
      <w:pPr>
        <w:spacing w:line="360" w:lineRule="auto"/>
        <w:jc w:val="both"/>
        <w:rPr>
          <w:sz w:val="28"/>
          <w:szCs w:val="28"/>
        </w:rPr>
      </w:pPr>
    </w:p>
    <w:p w14:paraId="6EDAC967" w14:textId="77777777" w:rsidR="008B118F" w:rsidRPr="00E612D1" w:rsidRDefault="008B118F" w:rsidP="00B50490">
      <w:pPr>
        <w:spacing w:line="360" w:lineRule="auto"/>
        <w:jc w:val="both"/>
        <w:rPr>
          <w:sz w:val="28"/>
          <w:szCs w:val="28"/>
        </w:rPr>
      </w:pPr>
    </w:p>
    <w:p w14:paraId="5A6D6F13" w14:textId="77777777" w:rsidR="008B118F" w:rsidRPr="00E612D1" w:rsidRDefault="00EB0427" w:rsidP="00B50490">
      <w:pPr>
        <w:tabs>
          <w:tab w:val="left" w:pos="1572"/>
        </w:tabs>
        <w:spacing w:line="360" w:lineRule="auto"/>
        <w:jc w:val="both"/>
        <w:rPr>
          <w:sz w:val="28"/>
          <w:szCs w:val="28"/>
        </w:rPr>
      </w:pPr>
      <w:r>
        <w:rPr>
          <w:noProof/>
        </w:rPr>
        <mc:AlternateContent>
          <mc:Choice Requires="wps">
            <w:drawing>
              <wp:anchor distT="0" distB="0" distL="114300" distR="114300" simplePos="0" relativeHeight="251657237" behindDoc="0" locked="0" layoutInCell="1" allowOverlap="1" wp14:anchorId="1DB8AE29" wp14:editId="74C5450A">
                <wp:simplePos x="0" y="0"/>
                <wp:positionH relativeFrom="margin">
                  <wp:posOffset>2987040</wp:posOffset>
                </wp:positionH>
                <wp:positionV relativeFrom="paragraph">
                  <wp:posOffset>183515</wp:posOffset>
                </wp:positionV>
                <wp:extent cx="7620" cy="293370"/>
                <wp:effectExtent l="12700" t="12700" r="5080" b="11430"/>
                <wp:wrapNone/>
                <wp:docPr id="1816975892"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9337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9C92F8" id="Straight Connector 31" o:spid="_x0000_s1026" style="position:absolute;z-index:251657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5.2pt,14.45pt" to="235.8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" strokecolor="#70ad47" strokeweight="1.5pt">
                <v:stroke joinstyle="miter"/>
                <o:lock v:ext="edit" shapetype="f"/>
                <w10:wrap anchorx="margin"/>
              </v:line>
            </w:pict>
          </mc:Fallback>
        </mc:AlternateContent>
      </w:r>
      <w:r w:rsidR="008B118F">
        <w:rPr>
          <w:sz w:val="28"/>
          <w:szCs w:val="28"/>
        </w:rPr>
        <w:tab/>
      </w:r>
    </w:p>
    <w:p w14:paraId="334B1314" w14:textId="77777777" w:rsidR="008B118F" w:rsidRPr="00E612D1" w:rsidRDefault="00EB0427" w:rsidP="00B50490">
      <w:pPr>
        <w:tabs>
          <w:tab w:val="left" w:pos="8568"/>
        </w:tabs>
        <w:spacing w:line="360" w:lineRule="auto"/>
        <w:jc w:val="both"/>
        <w:rPr>
          <w:sz w:val="28"/>
          <w:szCs w:val="28"/>
        </w:rPr>
      </w:pPr>
      <w:r>
        <w:rPr>
          <w:noProof/>
        </w:rPr>
        <mc:AlternateContent>
          <mc:Choice Requires="wps">
            <w:drawing>
              <wp:anchor distT="0" distB="0" distL="114300" distR="114300" simplePos="0" relativeHeight="251657226" behindDoc="0" locked="0" layoutInCell="1" allowOverlap="1" wp14:anchorId="3E09DDB8" wp14:editId="0027BAD3">
                <wp:simplePos x="0" y="0"/>
                <wp:positionH relativeFrom="column">
                  <wp:posOffset>-234315</wp:posOffset>
                </wp:positionH>
                <wp:positionV relativeFrom="paragraph">
                  <wp:posOffset>457835</wp:posOffset>
                </wp:positionV>
                <wp:extent cx="1905000" cy="914400"/>
                <wp:effectExtent l="63500" t="38100" r="50800" b="63500"/>
                <wp:wrapNone/>
                <wp:docPr id="1138162602"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914400"/>
                        </a:xfrm>
                        <a:prstGeom prst="round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58A00677" w14:textId="77777777" w:rsidR="008B118F" w:rsidRPr="003656C9" w:rsidRDefault="008B118F" w:rsidP="008B118F">
                            <w:pPr>
                              <w:jc w:val="center"/>
                              <w:rPr>
                                <w:b/>
                                <w:bCs/>
                                <w:color w:val="FFFFFF" w:themeColor="background1"/>
                              </w:rPr>
                            </w:pPr>
                            <w:r w:rsidRPr="003656C9">
                              <w:rPr>
                                <w:b/>
                                <w:bCs/>
                                <w:color w:val="FFFFFF" w:themeColor="background1"/>
                              </w:rPr>
                              <w:t>Product &amp; Engineering</w:t>
                            </w:r>
                          </w:p>
                          <w:p w14:paraId="0E24E743" w14:textId="77777777" w:rsidR="008B118F" w:rsidRPr="003656C9" w:rsidRDefault="008B118F" w:rsidP="008B118F">
                            <w:pPr>
                              <w:jc w:val="center"/>
                              <w:rPr>
                                <w:b/>
                                <w:bCs/>
                                <w:color w:val="FFFFFF" w:themeColor="background1"/>
                              </w:rPr>
                            </w:pPr>
                            <w:r w:rsidRPr="003656C9">
                              <w:rPr>
                                <w:b/>
                                <w:bCs/>
                                <w:color w:val="FFFFFF" w:themeColor="background1"/>
                              </w:rPr>
                              <w:t xml:space="preserve">Salahuddin </w:t>
                            </w:r>
                          </w:p>
                          <w:p w14:paraId="38C8BBA0" w14:textId="77777777" w:rsidR="008B118F" w:rsidRPr="003656C9" w:rsidRDefault="008B118F" w:rsidP="008B118F">
                            <w:pPr>
                              <w:jc w:val="center"/>
                              <w:rPr>
                                <w:color w:val="FFFFFF" w:themeColor="background1"/>
                              </w:rPr>
                            </w:pPr>
                            <w:r w:rsidRPr="003656C9">
                              <w:rPr>
                                <w:b/>
                                <w:bCs/>
                                <w:color w:val="FFFFFF" w:themeColor="background1"/>
                              </w:rPr>
                              <w:t>Graphic Designer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E09DDB8" id="Rounded Rectangle 30" o:spid="_x0000_s1027" style="position:absolute;left:0;text-align:left;margin-left:-18.45pt;margin-top:36.05pt;width:150pt;height:1in;z-index:251657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" fillcolor="windowText" stroked="f">
                <v:shadow on="t" color="black" opacity="41287f" offset="0,1.5pt"/>
                <v:textbox>
                  <w:txbxContent>
                    <w:p w14:paraId="58A00677" w14:textId="77777777" w:rsidR="008B118F" w:rsidRPr="003656C9" w:rsidRDefault="008B118F" w:rsidP="008B118F">
                      <w:pPr>
                        <w:jc w:val="center"/>
                        <w:rPr>
                          <w:b/>
                          <w:bCs/>
                          <w:color w:val="FFFFFF" w:themeColor="background1"/>
                        </w:rPr>
                      </w:pPr>
                      <w:r w:rsidRPr="003656C9">
                        <w:rPr>
                          <w:b/>
                          <w:bCs/>
                          <w:color w:val="FFFFFF" w:themeColor="background1"/>
                        </w:rPr>
                        <w:t>Product &amp; Engineering</w:t>
                      </w:r>
                    </w:p>
                    <w:p w14:paraId="0E24E743" w14:textId="77777777" w:rsidR="008B118F" w:rsidRPr="003656C9" w:rsidRDefault="008B118F" w:rsidP="008B118F">
                      <w:pPr>
                        <w:jc w:val="center"/>
                        <w:rPr>
                          <w:b/>
                          <w:bCs/>
                          <w:color w:val="FFFFFF" w:themeColor="background1"/>
                        </w:rPr>
                      </w:pPr>
                      <w:r w:rsidRPr="003656C9">
                        <w:rPr>
                          <w:b/>
                          <w:bCs/>
                          <w:color w:val="FFFFFF" w:themeColor="background1"/>
                        </w:rPr>
                        <w:t xml:space="preserve">Salahuddin </w:t>
                      </w:r>
                    </w:p>
                    <w:p w14:paraId="38C8BBA0" w14:textId="77777777" w:rsidR="008B118F" w:rsidRPr="003656C9" w:rsidRDefault="008B118F" w:rsidP="008B118F">
                      <w:pPr>
                        <w:jc w:val="center"/>
                        <w:rPr>
                          <w:color w:val="FFFFFF" w:themeColor="background1"/>
                        </w:rPr>
                      </w:pPr>
                      <w:r w:rsidRPr="003656C9">
                        <w:rPr>
                          <w:b/>
                          <w:bCs/>
                          <w:color w:val="FFFFFF" w:themeColor="background1"/>
                        </w:rPr>
                        <w:t>Graphic Designer</w:t>
                      </w:r>
                    </w:p>
                  </w:txbxContent>
                </v:textbox>
              </v:roundrect>
            </w:pict>
          </mc:Fallback>
        </mc:AlternateContent>
      </w:r>
      <w:r>
        <w:rPr>
          <w:noProof/>
        </w:rPr>
        <mc:AlternateContent>
          <mc:Choice Requires="wps">
            <w:drawing>
              <wp:anchor distT="0" distB="0" distL="114299" distR="114299" simplePos="0" relativeHeight="251657236" behindDoc="0" locked="0" layoutInCell="1" allowOverlap="1" wp14:anchorId="57926598" wp14:editId="4DF96C87">
                <wp:simplePos x="0" y="0"/>
                <wp:positionH relativeFrom="column">
                  <wp:posOffset>5452110</wp:posOffset>
                </wp:positionH>
                <wp:positionV relativeFrom="paragraph">
                  <wp:posOffset>154305</wp:posOffset>
                </wp:positionV>
                <wp:extent cx="0" cy="312420"/>
                <wp:effectExtent l="12700" t="0" r="0" b="5080"/>
                <wp:wrapNone/>
                <wp:docPr id="2904781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312420"/>
                        </a:xfrm>
                        <a:prstGeom prst="line">
                          <a:avLst/>
                        </a:prstGeom>
                        <a:noFill/>
                        <a:ln w="19050">
                          <a:solidFill>
                            <a:srgbClr val="70AD47"/>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0684181" id="Line 46" o:spid="_x0000_s1026" style="position:absolute;flip:x;z-index:2516572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29.3pt,12.15pt" to="429.3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" strokecolor="#70ad47" strokeweight="1.5pt">
                <v:stroke joinstyle="miter"/>
                <o:lock v:ext="edit" shapetype="f"/>
              </v:line>
            </w:pict>
          </mc:Fallback>
        </mc:AlternateContent>
      </w:r>
      <w:r>
        <w:rPr>
          <w:noProof/>
        </w:rPr>
        <mc:AlternateContent>
          <mc:Choice Requires="wps">
            <w:drawing>
              <wp:anchor distT="0" distB="0" distL="114299" distR="114299" simplePos="0" relativeHeight="251657235" behindDoc="0" locked="0" layoutInCell="1" allowOverlap="1" wp14:anchorId="72A81846" wp14:editId="38B334B2">
                <wp:simplePos x="0" y="0"/>
                <wp:positionH relativeFrom="column">
                  <wp:posOffset>586740</wp:posOffset>
                </wp:positionH>
                <wp:positionV relativeFrom="paragraph">
                  <wp:posOffset>158115</wp:posOffset>
                </wp:positionV>
                <wp:extent cx="0" cy="300990"/>
                <wp:effectExtent l="12700" t="0" r="0" b="3810"/>
                <wp:wrapNone/>
                <wp:docPr id="126778007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300990"/>
                        </a:xfrm>
                        <a:prstGeom prst="line">
                          <a:avLst/>
                        </a:prstGeom>
                        <a:noFill/>
                        <a:ln w="19050">
                          <a:solidFill>
                            <a:srgbClr val="70AD47"/>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9A27E75" id="Line 45" o:spid="_x0000_s1026" style="position:absolute;flip:x;z-index:25165723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6.2pt,12.45pt" to="46.2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" strokecolor="#70ad47" strokeweight="1.5pt">
                <v:stroke joinstyle="miter"/>
                <o:lock v:ext="edit" shapetype="f"/>
              </v:line>
            </w:pict>
          </mc:Fallback>
        </mc:AlternateContent>
      </w:r>
      <w:r>
        <w:rPr>
          <w:noProof/>
        </w:rPr>
        <mc:AlternateContent>
          <mc:Choice Requires="wps">
            <w:drawing>
              <wp:anchor distT="4294967295" distB="4294967295" distL="114300" distR="114300" simplePos="0" relativeHeight="251657234" behindDoc="0" locked="0" layoutInCell="1" allowOverlap="1" wp14:anchorId="74C6726D" wp14:editId="0667018D">
                <wp:simplePos x="0" y="0"/>
                <wp:positionH relativeFrom="column">
                  <wp:posOffset>582930</wp:posOffset>
                </wp:positionH>
                <wp:positionV relativeFrom="paragraph">
                  <wp:posOffset>158114</wp:posOffset>
                </wp:positionV>
                <wp:extent cx="4888230" cy="0"/>
                <wp:effectExtent l="0" t="12700" r="1270" b="0"/>
                <wp:wrapNone/>
                <wp:docPr id="87492914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88230" cy="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228223" id="Straight Connector 29" o:spid="_x0000_s1026" style="position:absolute;flip:y;z-index:25165723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9pt,12.45pt" to="430.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" strokecolor="#70ad47" strokeweight="1.5pt">
                <v:stroke joinstyle="miter"/>
                <o:lock v:ext="edit" shapetype="f"/>
              </v:line>
            </w:pict>
          </mc:Fallback>
        </mc:AlternateContent>
      </w:r>
      <w:r w:rsidR="008B118F">
        <w:rPr>
          <w:sz w:val="28"/>
          <w:szCs w:val="28"/>
        </w:rPr>
        <w:tab/>
      </w:r>
    </w:p>
    <w:p w14:paraId="6227C4AC" w14:textId="77777777" w:rsidR="008B118F" w:rsidRPr="00E612D1" w:rsidRDefault="00EB0427" w:rsidP="00B50490">
      <w:pPr>
        <w:spacing w:line="360" w:lineRule="auto"/>
        <w:jc w:val="both"/>
        <w:rPr>
          <w:sz w:val="28"/>
          <w:szCs w:val="28"/>
        </w:rPr>
      </w:pPr>
      <w:r>
        <w:rPr>
          <w:noProof/>
        </w:rPr>
        <mc:AlternateContent>
          <mc:Choice Requires="wps">
            <w:drawing>
              <wp:anchor distT="0" distB="0" distL="114300" distR="114300" simplePos="0" relativeHeight="251657227" behindDoc="0" locked="0" layoutInCell="1" allowOverlap="1" wp14:anchorId="0E3D1AE0" wp14:editId="0F36EAE0">
                <wp:simplePos x="0" y="0"/>
                <wp:positionH relativeFrom="margin">
                  <wp:posOffset>4329430</wp:posOffset>
                </wp:positionH>
                <wp:positionV relativeFrom="paragraph">
                  <wp:posOffset>56515</wp:posOffset>
                </wp:positionV>
                <wp:extent cx="1905000" cy="914400"/>
                <wp:effectExtent l="63500" t="38100" r="50800" b="63500"/>
                <wp:wrapNone/>
                <wp:docPr id="1872816485"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914400"/>
                        </a:xfrm>
                        <a:prstGeom prst="round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37FC3887" w14:textId="77777777" w:rsidR="008B118F" w:rsidRPr="00BC5D06" w:rsidRDefault="008B118F" w:rsidP="008B118F">
                            <w:pPr>
                              <w:jc w:val="center"/>
                              <w:rPr>
                                <w:b/>
                                <w:bCs/>
                              </w:rPr>
                            </w:pPr>
                            <w:r w:rsidRPr="00BC5D06">
                              <w:rPr>
                                <w:b/>
                                <w:bCs/>
                              </w:rPr>
                              <w:t xml:space="preserve">Finance </w:t>
                            </w:r>
                          </w:p>
                          <w:p w14:paraId="62117293" w14:textId="77777777" w:rsidR="008B118F" w:rsidRPr="00BC5D06" w:rsidRDefault="008B118F" w:rsidP="008B118F">
                            <w:pPr>
                              <w:jc w:val="center"/>
                              <w:rPr>
                                <w:b/>
                                <w:bCs/>
                              </w:rPr>
                            </w:pPr>
                            <w:r w:rsidRPr="00BC5D06">
                              <w:rPr>
                                <w:b/>
                                <w:bCs/>
                              </w:rPr>
                              <w:t>Halim Khan</w:t>
                            </w:r>
                          </w:p>
                          <w:p w14:paraId="526561F2" w14:textId="77777777" w:rsidR="008B118F" w:rsidRPr="00BC5D06" w:rsidRDefault="008B118F" w:rsidP="008B118F">
                            <w:pPr>
                              <w:jc w:val="center"/>
                              <w:rPr>
                                <w:b/>
                                <w:bCs/>
                              </w:rPr>
                            </w:pPr>
                            <w:r w:rsidRPr="00BC5D06">
                              <w:rPr>
                                <w:b/>
                                <w:bCs/>
                              </w:rPr>
                              <w:t>Chief 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E3D1AE0" id="Rounded Rectangle 28" o:spid="_x0000_s1028" style="position:absolute;left:0;text-align:left;margin-left:340.9pt;margin-top:4.45pt;width:150pt;height:1in;z-index:251657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" fillcolor="windowText" stroked="f">
                <v:shadow on="t" color="black" opacity="41287f" offset="0,1.5pt"/>
                <v:textbox>
                  <w:txbxContent>
                    <w:p w14:paraId="37FC3887" w14:textId="77777777" w:rsidR="008B118F" w:rsidRPr="00BC5D06" w:rsidRDefault="008B118F" w:rsidP="008B118F">
                      <w:pPr>
                        <w:jc w:val="center"/>
                        <w:rPr>
                          <w:b/>
                          <w:bCs/>
                        </w:rPr>
                      </w:pPr>
                      <w:r w:rsidRPr="00BC5D06">
                        <w:rPr>
                          <w:b/>
                          <w:bCs/>
                        </w:rPr>
                        <w:t xml:space="preserve">Finance </w:t>
                      </w:r>
                    </w:p>
                    <w:p w14:paraId="62117293" w14:textId="77777777" w:rsidR="008B118F" w:rsidRPr="00BC5D06" w:rsidRDefault="008B118F" w:rsidP="008B118F">
                      <w:pPr>
                        <w:jc w:val="center"/>
                        <w:rPr>
                          <w:b/>
                          <w:bCs/>
                        </w:rPr>
                      </w:pPr>
                      <w:r w:rsidRPr="00BC5D06">
                        <w:rPr>
                          <w:b/>
                          <w:bCs/>
                        </w:rPr>
                        <w:t>Halim Khan</w:t>
                      </w:r>
                    </w:p>
                    <w:p w14:paraId="526561F2" w14:textId="77777777" w:rsidR="008B118F" w:rsidRPr="00BC5D06" w:rsidRDefault="008B118F" w:rsidP="008B118F">
                      <w:pPr>
                        <w:jc w:val="center"/>
                        <w:rPr>
                          <w:b/>
                          <w:bCs/>
                        </w:rPr>
                      </w:pPr>
                      <w:r w:rsidRPr="00BC5D06">
                        <w:rPr>
                          <w:b/>
                          <w:bCs/>
                        </w:rPr>
                        <w:t>Chief Executive Officer</w:t>
                      </w:r>
                    </w:p>
                  </w:txbxContent>
                </v:textbox>
                <w10:wrap anchorx="margin"/>
              </v:roundrect>
            </w:pict>
          </mc:Fallback>
        </mc:AlternateContent>
      </w:r>
    </w:p>
    <w:p w14:paraId="2AB0F598" w14:textId="77777777" w:rsidR="008B118F" w:rsidRPr="00E612D1" w:rsidRDefault="008B118F" w:rsidP="00B50490">
      <w:pPr>
        <w:spacing w:line="360" w:lineRule="auto"/>
        <w:jc w:val="both"/>
        <w:rPr>
          <w:sz w:val="28"/>
          <w:szCs w:val="28"/>
        </w:rPr>
      </w:pPr>
    </w:p>
    <w:p w14:paraId="61CA8C67" w14:textId="77777777" w:rsidR="008B118F" w:rsidRPr="00E612D1" w:rsidRDefault="008B118F" w:rsidP="00B50490">
      <w:pPr>
        <w:spacing w:line="360" w:lineRule="auto"/>
        <w:jc w:val="both"/>
        <w:rPr>
          <w:sz w:val="28"/>
          <w:szCs w:val="28"/>
        </w:rPr>
      </w:pPr>
    </w:p>
    <w:p w14:paraId="3279307F" w14:textId="77777777" w:rsidR="008B118F" w:rsidRDefault="00EB0427" w:rsidP="00B50490">
      <w:pPr>
        <w:spacing w:line="360" w:lineRule="auto"/>
        <w:jc w:val="both"/>
        <w:rPr>
          <w:sz w:val="28"/>
          <w:szCs w:val="28"/>
        </w:rPr>
      </w:pPr>
      <w:r>
        <w:rPr>
          <w:noProof/>
        </w:rPr>
        <mc:AlternateContent>
          <mc:Choice Requires="wps">
            <w:drawing>
              <wp:anchor distT="0" distB="0" distL="114300" distR="114300" simplePos="0" relativeHeight="251657228" behindDoc="0" locked="0" layoutInCell="1" allowOverlap="1" wp14:anchorId="0CE2F0F8" wp14:editId="48DD4C06">
                <wp:simplePos x="0" y="0"/>
                <wp:positionH relativeFrom="column">
                  <wp:posOffset>-220980</wp:posOffset>
                </wp:positionH>
                <wp:positionV relativeFrom="paragraph">
                  <wp:posOffset>360045</wp:posOffset>
                </wp:positionV>
                <wp:extent cx="1905000" cy="985520"/>
                <wp:effectExtent l="63500" t="38100" r="50800" b="68580"/>
                <wp:wrapNone/>
                <wp:docPr id="67263241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985520"/>
                        </a:xfrm>
                        <a:prstGeom prst="round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2E82BB6D" w14:textId="77777777" w:rsidR="008B118F" w:rsidRPr="00BC5D06" w:rsidRDefault="008B118F" w:rsidP="008B118F">
                            <w:pPr>
                              <w:jc w:val="center"/>
                              <w:rPr>
                                <w:b/>
                                <w:bCs/>
                              </w:rPr>
                            </w:pPr>
                            <w:r w:rsidRPr="00BC5D06">
                              <w:rPr>
                                <w:b/>
                                <w:bCs/>
                              </w:rPr>
                              <w:t xml:space="preserve">HR </w:t>
                            </w:r>
                          </w:p>
                          <w:p w14:paraId="685D113F" w14:textId="77777777" w:rsidR="008B118F" w:rsidRPr="00BC5D06" w:rsidRDefault="008B118F" w:rsidP="008B118F">
                            <w:pPr>
                              <w:jc w:val="center"/>
                              <w:rPr>
                                <w:b/>
                                <w:bCs/>
                              </w:rPr>
                            </w:pPr>
                            <w:r w:rsidRPr="00BC5D06">
                              <w:rPr>
                                <w:b/>
                                <w:bCs/>
                              </w:rPr>
                              <w:t>MK Mclhrd (Chief Human Resource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E2F0F8" id="Rounded Rectangle 27" o:spid="_x0000_s1029" style="position:absolute;left:0;text-align:left;margin-left:-17.4pt;margin-top:28.35pt;width:150pt;height:77.6pt;z-index:251657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" fillcolor="windowText" stroked="f">
                <v:shadow on="t" color="black" opacity="41287f" offset="0,1.5pt"/>
                <v:textbox>
                  <w:txbxContent>
                    <w:p w14:paraId="2E82BB6D" w14:textId="77777777" w:rsidR="008B118F" w:rsidRPr="00BC5D06" w:rsidRDefault="008B118F" w:rsidP="008B118F">
                      <w:pPr>
                        <w:jc w:val="center"/>
                        <w:rPr>
                          <w:b/>
                          <w:bCs/>
                        </w:rPr>
                      </w:pPr>
                      <w:r w:rsidRPr="00BC5D06">
                        <w:rPr>
                          <w:b/>
                          <w:bCs/>
                        </w:rPr>
                        <w:t xml:space="preserve">HR </w:t>
                      </w:r>
                    </w:p>
                    <w:p w14:paraId="685D113F" w14:textId="77777777" w:rsidR="008B118F" w:rsidRPr="00BC5D06" w:rsidRDefault="008B118F" w:rsidP="008B118F">
                      <w:pPr>
                        <w:jc w:val="center"/>
                        <w:rPr>
                          <w:b/>
                          <w:bCs/>
                        </w:rPr>
                      </w:pPr>
                      <w:r w:rsidRPr="00BC5D06">
                        <w:rPr>
                          <w:b/>
                          <w:bCs/>
                        </w:rPr>
                        <w:t>MK Mclhrd (Chief Human Resource Officer)</w:t>
                      </w:r>
                    </w:p>
                  </w:txbxContent>
                </v:textbox>
              </v:roundrect>
            </w:pict>
          </mc:Fallback>
        </mc:AlternateContent>
      </w:r>
      <w:r>
        <w:rPr>
          <w:noProof/>
        </w:rPr>
        <mc:AlternateContent>
          <mc:Choice Requires="wps">
            <w:drawing>
              <wp:anchor distT="0" distB="0" distL="114300" distR="114300" simplePos="0" relativeHeight="251657231" behindDoc="0" locked="0" layoutInCell="1" allowOverlap="1" wp14:anchorId="1D7A9F8F" wp14:editId="3C58146D">
                <wp:simplePos x="0" y="0"/>
                <wp:positionH relativeFrom="margin">
                  <wp:posOffset>4300855</wp:posOffset>
                </wp:positionH>
                <wp:positionV relativeFrom="paragraph">
                  <wp:posOffset>339725</wp:posOffset>
                </wp:positionV>
                <wp:extent cx="1905000" cy="995680"/>
                <wp:effectExtent l="63500" t="38100" r="50800" b="58420"/>
                <wp:wrapNone/>
                <wp:docPr id="1597195901"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995680"/>
                        </a:xfrm>
                        <a:prstGeom prst="round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1B91560F" w14:textId="77777777" w:rsidR="008B118F" w:rsidRPr="00877506" w:rsidRDefault="008B118F" w:rsidP="008B118F">
                            <w:pPr>
                              <w:jc w:val="center"/>
                              <w:rPr>
                                <w:b/>
                                <w:bCs/>
                              </w:rPr>
                            </w:pPr>
                            <w:r w:rsidRPr="00877506">
                              <w:rPr>
                                <w:b/>
                                <w:bCs/>
                              </w:rPr>
                              <w:t>Legal</w:t>
                            </w:r>
                          </w:p>
                          <w:p w14:paraId="319F301A" w14:textId="77777777" w:rsidR="008B118F" w:rsidRPr="00877506" w:rsidRDefault="008B118F" w:rsidP="008B118F">
                            <w:pPr>
                              <w:jc w:val="center"/>
                              <w:rPr>
                                <w:b/>
                                <w:bCs/>
                              </w:rPr>
                            </w:pPr>
                            <w:r w:rsidRPr="00877506">
                              <w:rPr>
                                <w:b/>
                                <w:bCs/>
                              </w:rPr>
                              <w:t>Suzan Molla</w:t>
                            </w:r>
                          </w:p>
                          <w:p w14:paraId="43052731" w14:textId="77777777" w:rsidR="008B118F" w:rsidRPr="00877506" w:rsidRDefault="008B118F" w:rsidP="008B118F">
                            <w:pPr>
                              <w:jc w:val="center"/>
                              <w:rPr>
                                <w:b/>
                                <w:bCs/>
                              </w:rPr>
                            </w:pPr>
                            <w:r w:rsidRPr="00877506">
                              <w:rPr>
                                <w:b/>
                                <w:bCs/>
                              </w:rPr>
                              <w:t>Legal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7A9F8F" id="Rounded Rectangle 26" o:spid="_x0000_s1030" style="position:absolute;left:0;text-align:left;margin-left:338.65pt;margin-top:26.75pt;width:150pt;height:78.4pt;z-index:251657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" fillcolor="windowText" stroked="f">
                <v:shadow on="t" color="black" opacity="41287f" offset="0,1.5pt"/>
                <v:textbox>
                  <w:txbxContent>
                    <w:p w14:paraId="1B91560F" w14:textId="77777777" w:rsidR="008B118F" w:rsidRPr="00877506" w:rsidRDefault="008B118F" w:rsidP="008B118F">
                      <w:pPr>
                        <w:jc w:val="center"/>
                        <w:rPr>
                          <w:b/>
                          <w:bCs/>
                        </w:rPr>
                      </w:pPr>
                      <w:r w:rsidRPr="00877506">
                        <w:rPr>
                          <w:b/>
                          <w:bCs/>
                        </w:rPr>
                        <w:t>Legal</w:t>
                      </w:r>
                    </w:p>
                    <w:p w14:paraId="319F301A" w14:textId="77777777" w:rsidR="008B118F" w:rsidRPr="00877506" w:rsidRDefault="008B118F" w:rsidP="008B118F">
                      <w:pPr>
                        <w:jc w:val="center"/>
                        <w:rPr>
                          <w:b/>
                          <w:bCs/>
                        </w:rPr>
                      </w:pPr>
                      <w:r w:rsidRPr="00877506">
                        <w:rPr>
                          <w:b/>
                          <w:bCs/>
                        </w:rPr>
                        <w:t>Suzan Molla</w:t>
                      </w:r>
                    </w:p>
                    <w:p w14:paraId="43052731" w14:textId="77777777" w:rsidR="008B118F" w:rsidRPr="00877506" w:rsidRDefault="008B118F" w:rsidP="008B118F">
                      <w:pPr>
                        <w:jc w:val="center"/>
                        <w:rPr>
                          <w:b/>
                          <w:bCs/>
                        </w:rPr>
                      </w:pPr>
                      <w:r w:rsidRPr="00877506">
                        <w:rPr>
                          <w:b/>
                          <w:bCs/>
                        </w:rPr>
                        <w:t>Legal Officer</w:t>
                      </w:r>
                    </w:p>
                  </w:txbxContent>
                </v:textbox>
                <w10:wrap anchorx="margin"/>
              </v:roundrect>
            </w:pict>
          </mc:Fallback>
        </mc:AlternateContent>
      </w:r>
    </w:p>
    <w:p w14:paraId="6E46533F" w14:textId="77777777" w:rsidR="008B118F" w:rsidRDefault="008B118F" w:rsidP="00B50490">
      <w:pPr>
        <w:tabs>
          <w:tab w:val="left" w:pos="7488"/>
        </w:tabs>
        <w:spacing w:line="360" w:lineRule="auto"/>
        <w:ind w:firstLine="720"/>
        <w:jc w:val="both"/>
        <w:rPr>
          <w:sz w:val="28"/>
          <w:szCs w:val="28"/>
        </w:rPr>
      </w:pPr>
      <w:r>
        <w:rPr>
          <w:sz w:val="28"/>
          <w:szCs w:val="28"/>
        </w:rPr>
        <w:tab/>
      </w:r>
    </w:p>
    <w:p w14:paraId="1AF4934C" w14:textId="77777777" w:rsidR="008B118F" w:rsidRDefault="008B118F" w:rsidP="00B50490">
      <w:pPr>
        <w:spacing w:line="360" w:lineRule="auto"/>
        <w:jc w:val="both"/>
        <w:rPr>
          <w:sz w:val="28"/>
          <w:szCs w:val="28"/>
        </w:rPr>
      </w:pPr>
    </w:p>
    <w:p w14:paraId="33C38461" w14:textId="77777777" w:rsidR="008B118F" w:rsidRDefault="008B118F" w:rsidP="00B50490">
      <w:pPr>
        <w:tabs>
          <w:tab w:val="left" w:pos="3600"/>
        </w:tabs>
        <w:spacing w:line="360" w:lineRule="auto"/>
        <w:jc w:val="both"/>
        <w:rPr>
          <w:sz w:val="28"/>
          <w:szCs w:val="28"/>
        </w:rPr>
      </w:pPr>
      <w:r>
        <w:rPr>
          <w:sz w:val="28"/>
          <w:szCs w:val="28"/>
        </w:rPr>
        <w:tab/>
      </w:r>
    </w:p>
    <w:p w14:paraId="6EBA58CC" w14:textId="77777777" w:rsidR="008B118F" w:rsidRDefault="00EB0427" w:rsidP="00B50490">
      <w:pPr>
        <w:tabs>
          <w:tab w:val="left" w:pos="3600"/>
        </w:tabs>
        <w:spacing w:line="360" w:lineRule="auto"/>
        <w:jc w:val="both"/>
        <w:rPr>
          <w:sz w:val="28"/>
          <w:szCs w:val="28"/>
        </w:rPr>
      </w:pPr>
      <w:r>
        <w:rPr>
          <w:noProof/>
        </w:rPr>
        <mc:AlternateContent>
          <mc:Choice Requires="wps">
            <w:drawing>
              <wp:anchor distT="0" distB="0" distL="114300" distR="114300" simplePos="0" relativeHeight="251657232" behindDoc="0" locked="0" layoutInCell="1" allowOverlap="1" wp14:anchorId="54720283" wp14:editId="1A14765D">
                <wp:simplePos x="0" y="0"/>
                <wp:positionH relativeFrom="margin">
                  <wp:posOffset>4264025</wp:posOffset>
                </wp:positionH>
                <wp:positionV relativeFrom="paragraph">
                  <wp:posOffset>90805</wp:posOffset>
                </wp:positionV>
                <wp:extent cx="1905000" cy="1132840"/>
                <wp:effectExtent l="0" t="0" r="0" b="0"/>
                <wp:wrapNone/>
                <wp:docPr id="33840983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1132840"/>
                        </a:xfrm>
                        <a:prstGeom prst="roundRect">
                          <a:avLst>
                            <a:gd name="adj" fmla="val 16667"/>
                          </a:avLst>
                        </a:prstGeom>
                        <a:solidFill>
                          <a:srgbClr val="000000"/>
                        </a:solidFill>
                        <a:ln w="6350">
                          <a:solidFill>
                            <a:srgbClr val="70AD47"/>
                          </a:solidFill>
                          <a:miter lim="800000"/>
                          <a:headEnd/>
                          <a:tailEnd/>
                        </a:ln>
                      </wps:spPr>
                      <wps:txbx>
                        <w:txbxContent>
                          <w:p w14:paraId="7791E5FF" w14:textId="77777777" w:rsidR="008B118F" w:rsidRPr="00877506" w:rsidRDefault="008B118F" w:rsidP="008B118F">
                            <w:pPr>
                              <w:jc w:val="center"/>
                              <w:rPr>
                                <w:b/>
                                <w:bCs/>
                              </w:rPr>
                            </w:pPr>
                            <w:r w:rsidRPr="00877506">
                              <w:rPr>
                                <w:b/>
                                <w:bCs/>
                              </w:rPr>
                              <w:t>Health</w:t>
                            </w:r>
                          </w:p>
                          <w:p w14:paraId="33315A21" w14:textId="77777777" w:rsidR="008B118F" w:rsidRPr="00877506" w:rsidRDefault="008B118F" w:rsidP="008B118F">
                            <w:pPr>
                              <w:jc w:val="center"/>
                              <w:rPr>
                                <w:b/>
                                <w:bCs/>
                              </w:rPr>
                            </w:pPr>
                            <w:r w:rsidRPr="00877506">
                              <w:rPr>
                                <w:b/>
                                <w:bCs/>
                              </w:rPr>
                              <w:t>R N Paul</w:t>
                            </w:r>
                          </w:p>
                          <w:p w14:paraId="075B6C73" w14:textId="77777777" w:rsidR="008B118F" w:rsidRPr="00877506" w:rsidRDefault="008B118F" w:rsidP="008B118F">
                            <w:pPr>
                              <w:jc w:val="center"/>
                              <w:rPr>
                                <w:b/>
                                <w:bCs/>
                              </w:rPr>
                            </w:pPr>
                            <w:r w:rsidRPr="00877506">
                              <w:rPr>
                                <w:b/>
                                <w:bCs/>
                              </w:rPr>
                              <w:t>Managing Director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4720283" id="AutoShape 40" o:spid="_x0000_s1031" style="position:absolute;left:0;text-align:left;margin-left:335.75pt;margin-top:7.15pt;width:150pt;height:89.2pt;z-index:25165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" fillcolor="black" strokecolor="#70ad47" strokeweight=".5pt">
                <v:stroke joinstyle="miter"/>
                <v:path arrowok="t"/>
                <v:textbox>
                  <w:txbxContent>
                    <w:p w14:paraId="7791E5FF" w14:textId="77777777" w:rsidR="008B118F" w:rsidRPr="00877506" w:rsidRDefault="008B118F" w:rsidP="008B118F">
                      <w:pPr>
                        <w:jc w:val="center"/>
                        <w:rPr>
                          <w:b/>
                          <w:bCs/>
                        </w:rPr>
                      </w:pPr>
                      <w:r w:rsidRPr="00877506">
                        <w:rPr>
                          <w:b/>
                          <w:bCs/>
                        </w:rPr>
                        <w:t>Health</w:t>
                      </w:r>
                    </w:p>
                    <w:p w14:paraId="33315A21" w14:textId="77777777" w:rsidR="008B118F" w:rsidRPr="00877506" w:rsidRDefault="008B118F" w:rsidP="008B118F">
                      <w:pPr>
                        <w:jc w:val="center"/>
                        <w:rPr>
                          <w:b/>
                          <w:bCs/>
                        </w:rPr>
                      </w:pPr>
                      <w:r w:rsidRPr="00877506">
                        <w:rPr>
                          <w:b/>
                          <w:bCs/>
                        </w:rPr>
                        <w:t>R N Paul</w:t>
                      </w:r>
                    </w:p>
                    <w:p w14:paraId="075B6C73" w14:textId="77777777" w:rsidR="008B118F" w:rsidRPr="00877506" w:rsidRDefault="008B118F" w:rsidP="008B118F">
                      <w:pPr>
                        <w:jc w:val="center"/>
                        <w:rPr>
                          <w:b/>
                          <w:bCs/>
                        </w:rPr>
                      </w:pPr>
                      <w:r w:rsidRPr="00877506">
                        <w:rPr>
                          <w:b/>
                          <w:bCs/>
                        </w:rPr>
                        <w:t>Managing Director</w:t>
                      </w:r>
                    </w:p>
                  </w:txbxContent>
                </v:textbox>
                <w10:wrap anchorx="margin"/>
              </v:roundrect>
            </w:pict>
          </mc:Fallback>
        </mc:AlternateContent>
      </w:r>
      <w:r>
        <w:rPr>
          <w:noProof/>
        </w:rPr>
        <mc:AlternateContent>
          <mc:Choice Requires="wps">
            <w:drawing>
              <wp:anchor distT="0" distB="0" distL="114300" distR="114300" simplePos="0" relativeHeight="251657229" behindDoc="0" locked="0" layoutInCell="1" allowOverlap="1" wp14:anchorId="3F2F4E60" wp14:editId="6CBA504F">
                <wp:simplePos x="0" y="0"/>
                <wp:positionH relativeFrom="column">
                  <wp:posOffset>-181610</wp:posOffset>
                </wp:positionH>
                <wp:positionV relativeFrom="paragraph">
                  <wp:posOffset>151130</wp:posOffset>
                </wp:positionV>
                <wp:extent cx="1905000" cy="914400"/>
                <wp:effectExtent l="63500" t="38100" r="50800" b="63500"/>
                <wp:wrapNone/>
                <wp:docPr id="78500691"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914400"/>
                        </a:xfrm>
                        <a:prstGeom prst="round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3DEBE5B2" w14:textId="77777777" w:rsidR="008B118F" w:rsidRPr="00877506" w:rsidRDefault="008B118F" w:rsidP="008B118F">
                            <w:pPr>
                              <w:jc w:val="center"/>
                              <w:rPr>
                                <w:b/>
                                <w:bCs/>
                              </w:rPr>
                            </w:pPr>
                            <w:r w:rsidRPr="00877506">
                              <w:rPr>
                                <w:b/>
                                <w:bCs/>
                              </w:rPr>
                              <w:t>Marketing</w:t>
                            </w:r>
                          </w:p>
                          <w:p w14:paraId="1DD7A1B4" w14:textId="77777777" w:rsidR="008B118F" w:rsidRPr="00877506" w:rsidRDefault="008B118F" w:rsidP="008B118F">
                            <w:pPr>
                              <w:jc w:val="center"/>
                              <w:rPr>
                                <w:b/>
                                <w:bCs/>
                              </w:rPr>
                            </w:pPr>
                            <w:r w:rsidRPr="00877506">
                              <w:rPr>
                                <w:b/>
                                <w:bCs/>
                              </w:rPr>
                              <w:t>Ali Hasan</w:t>
                            </w:r>
                          </w:p>
                          <w:p w14:paraId="7463272B" w14:textId="77777777" w:rsidR="008B118F" w:rsidRPr="00877506" w:rsidRDefault="008B118F" w:rsidP="008B118F">
                            <w:pPr>
                              <w:jc w:val="center"/>
                              <w:rPr>
                                <w:b/>
                                <w:bCs/>
                              </w:rPr>
                            </w:pPr>
                            <w:r w:rsidRPr="00877506">
                              <w:rPr>
                                <w:b/>
                                <w:bCs/>
                              </w:rPr>
                              <w:t>Head of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F2F4E60" id="Rounded Rectangle 25" o:spid="_x0000_s1032" style="position:absolute;left:0;text-align:left;margin-left:-14.3pt;margin-top:11.9pt;width:150pt;height:1in;z-index:251657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" fillcolor="windowText" stroked="f">
                <v:shadow on="t" color="black" opacity="41287f" offset="0,1.5pt"/>
                <v:textbox>
                  <w:txbxContent>
                    <w:p w14:paraId="3DEBE5B2" w14:textId="77777777" w:rsidR="008B118F" w:rsidRPr="00877506" w:rsidRDefault="008B118F" w:rsidP="008B118F">
                      <w:pPr>
                        <w:jc w:val="center"/>
                        <w:rPr>
                          <w:b/>
                          <w:bCs/>
                        </w:rPr>
                      </w:pPr>
                      <w:r w:rsidRPr="00877506">
                        <w:rPr>
                          <w:b/>
                          <w:bCs/>
                        </w:rPr>
                        <w:t>Marketing</w:t>
                      </w:r>
                    </w:p>
                    <w:p w14:paraId="1DD7A1B4" w14:textId="77777777" w:rsidR="008B118F" w:rsidRPr="00877506" w:rsidRDefault="008B118F" w:rsidP="008B118F">
                      <w:pPr>
                        <w:jc w:val="center"/>
                        <w:rPr>
                          <w:b/>
                          <w:bCs/>
                        </w:rPr>
                      </w:pPr>
                      <w:r w:rsidRPr="00877506">
                        <w:rPr>
                          <w:b/>
                          <w:bCs/>
                        </w:rPr>
                        <w:t>Ali Hasan</w:t>
                      </w:r>
                    </w:p>
                    <w:p w14:paraId="7463272B" w14:textId="77777777" w:rsidR="008B118F" w:rsidRPr="00877506" w:rsidRDefault="008B118F" w:rsidP="008B118F">
                      <w:pPr>
                        <w:jc w:val="center"/>
                        <w:rPr>
                          <w:b/>
                          <w:bCs/>
                        </w:rPr>
                      </w:pPr>
                      <w:r w:rsidRPr="00877506">
                        <w:rPr>
                          <w:b/>
                          <w:bCs/>
                        </w:rPr>
                        <w:t>Head of Marketing</w:t>
                      </w:r>
                    </w:p>
                  </w:txbxContent>
                </v:textbox>
              </v:roundrect>
            </w:pict>
          </mc:Fallback>
        </mc:AlternateContent>
      </w:r>
    </w:p>
    <w:p w14:paraId="7DED88F6" w14:textId="77777777" w:rsidR="008B118F" w:rsidRDefault="008B118F" w:rsidP="00B50490">
      <w:pPr>
        <w:tabs>
          <w:tab w:val="left" w:pos="6768"/>
        </w:tabs>
        <w:spacing w:line="360" w:lineRule="auto"/>
        <w:jc w:val="both"/>
        <w:rPr>
          <w:sz w:val="28"/>
          <w:szCs w:val="28"/>
        </w:rPr>
      </w:pPr>
      <w:r>
        <w:rPr>
          <w:sz w:val="28"/>
          <w:szCs w:val="28"/>
        </w:rPr>
        <w:tab/>
      </w:r>
    </w:p>
    <w:p w14:paraId="1CAC3324" w14:textId="77777777" w:rsidR="008B118F" w:rsidRPr="00061F4C" w:rsidRDefault="008B118F" w:rsidP="00B50490">
      <w:pPr>
        <w:spacing w:line="360" w:lineRule="auto"/>
        <w:jc w:val="both"/>
        <w:rPr>
          <w:sz w:val="28"/>
          <w:szCs w:val="28"/>
        </w:rPr>
      </w:pPr>
    </w:p>
    <w:p w14:paraId="1532A39A" w14:textId="77777777" w:rsidR="008B118F" w:rsidRPr="00061F4C" w:rsidRDefault="00EB0427" w:rsidP="00B50490">
      <w:pPr>
        <w:spacing w:line="360" w:lineRule="auto"/>
        <w:jc w:val="both"/>
        <w:rPr>
          <w:sz w:val="28"/>
          <w:szCs w:val="28"/>
        </w:rPr>
      </w:pPr>
      <w:r>
        <w:rPr>
          <w:noProof/>
        </w:rPr>
        <mc:AlternateContent>
          <mc:Choice Requires="wps">
            <w:drawing>
              <wp:anchor distT="0" distB="0" distL="114300" distR="114300" simplePos="0" relativeHeight="251657230" behindDoc="0" locked="0" layoutInCell="1" allowOverlap="1" wp14:anchorId="3861D728" wp14:editId="42A7D9B7">
                <wp:simplePos x="0" y="0"/>
                <wp:positionH relativeFrom="column">
                  <wp:posOffset>-121920</wp:posOffset>
                </wp:positionH>
                <wp:positionV relativeFrom="paragraph">
                  <wp:posOffset>414655</wp:posOffset>
                </wp:positionV>
                <wp:extent cx="1905000" cy="1204595"/>
                <wp:effectExtent l="63500" t="38100" r="50800" b="65405"/>
                <wp:wrapNone/>
                <wp:docPr id="129555376"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04595"/>
                        </a:xfrm>
                        <a:prstGeom prst="round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7E546E43" w14:textId="77777777" w:rsidR="008B118F" w:rsidRPr="009B6BD3" w:rsidRDefault="008B118F" w:rsidP="008B118F">
                            <w:pPr>
                              <w:jc w:val="center"/>
                              <w:rPr>
                                <w:b/>
                                <w:bCs/>
                              </w:rPr>
                            </w:pPr>
                            <w:r w:rsidRPr="009B6BD3">
                              <w:rPr>
                                <w:b/>
                                <w:bCs/>
                              </w:rPr>
                              <w:t>Operation</w:t>
                            </w:r>
                          </w:p>
                          <w:p w14:paraId="0816F562" w14:textId="77777777" w:rsidR="008B118F" w:rsidRPr="009B6BD3" w:rsidRDefault="008B118F" w:rsidP="008B118F">
                            <w:pPr>
                              <w:jc w:val="center"/>
                              <w:rPr>
                                <w:b/>
                                <w:bCs/>
                              </w:rPr>
                            </w:pPr>
                            <w:r w:rsidRPr="009B6BD3">
                              <w:rPr>
                                <w:b/>
                                <w:bCs/>
                              </w:rPr>
                              <w:t>Parashwar Roy</w:t>
                            </w:r>
                          </w:p>
                          <w:p w14:paraId="73D05996" w14:textId="77777777" w:rsidR="008B118F" w:rsidRPr="009B6BD3" w:rsidRDefault="008B118F" w:rsidP="008B118F">
                            <w:pPr>
                              <w:jc w:val="center"/>
                              <w:rPr>
                                <w:b/>
                                <w:bCs/>
                              </w:rPr>
                            </w:pPr>
                            <w:r w:rsidRPr="009B6BD3">
                              <w:rPr>
                                <w:b/>
                                <w:bCs/>
                              </w:rPr>
                              <w:t>Assistant Manager</w:t>
                            </w:r>
                            <w:r w:rsidR="00C1619E">
                              <w:rPr>
                                <w:b/>
                                <w:bCs/>
                              </w:rPr>
                              <w:t xml:space="preserve"> </w:t>
                            </w:r>
                            <w:r w:rsidRPr="009B6BD3">
                              <w:rPr>
                                <w:b/>
                                <w:bCs/>
                              </w:rPr>
                              <w:t>EXPORT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1D728" id="Rounded Rectangle 24" o:spid="_x0000_s1033" style="position:absolute;left:0;text-align:left;margin-left:-9.6pt;margin-top:32.65pt;width:150pt;height:94.85pt;z-index:251657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" fillcolor="windowText" stroked="f">
                <v:shadow on="t" color="black" opacity="41287f" offset="0,1.5pt"/>
                <v:textbox>
                  <w:txbxContent>
                    <w:p w14:paraId="7E546E43" w14:textId="77777777" w:rsidR="008B118F" w:rsidRPr="009B6BD3" w:rsidRDefault="008B118F" w:rsidP="008B118F">
                      <w:pPr>
                        <w:jc w:val="center"/>
                        <w:rPr>
                          <w:b/>
                          <w:bCs/>
                        </w:rPr>
                      </w:pPr>
                      <w:r w:rsidRPr="009B6BD3">
                        <w:rPr>
                          <w:b/>
                          <w:bCs/>
                        </w:rPr>
                        <w:t>Operation</w:t>
                      </w:r>
                    </w:p>
                    <w:p w14:paraId="0816F562" w14:textId="77777777" w:rsidR="008B118F" w:rsidRPr="009B6BD3" w:rsidRDefault="008B118F" w:rsidP="008B118F">
                      <w:pPr>
                        <w:jc w:val="center"/>
                        <w:rPr>
                          <w:b/>
                          <w:bCs/>
                        </w:rPr>
                      </w:pPr>
                      <w:r w:rsidRPr="009B6BD3">
                        <w:rPr>
                          <w:b/>
                          <w:bCs/>
                        </w:rPr>
                        <w:t>Parashwar Roy</w:t>
                      </w:r>
                    </w:p>
                    <w:p w14:paraId="73D05996" w14:textId="77777777" w:rsidR="008B118F" w:rsidRPr="009B6BD3" w:rsidRDefault="008B118F" w:rsidP="008B118F">
                      <w:pPr>
                        <w:jc w:val="center"/>
                        <w:rPr>
                          <w:b/>
                          <w:bCs/>
                        </w:rPr>
                      </w:pPr>
                      <w:r w:rsidRPr="009B6BD3">
                        <w:rPr>
                          <w:b/>
                          <w:bCs/>
                        </w:rPr>
                        <w:t>Assistant Manager</w:t>
                      </w:r>
                      <w:r w:rsidR="00C1619E">
                        <w:rPr>
                          <w:b/>
                          <w:bCs/>
                        </w:rPr>
                        <w:t xml:space="preserve"> </w:t>
                      </w:r>
                      <w:r w:rsidRPr="009B6BD3">
                        <w:rPr>
                          <w:b/>
                          <w:bCs/>
                        </w:rPr>
                        <w:t>EXPORT</w:t>
                      </w:r>
                    </w:p>
                  </w:txbxContent>
                </v:textbox>
              </v:roundrect>
            </w:pict>
          </mc:Fallback>
        </mc:AlternateContent>
      </w:r>
    </w:p>
    <w:p w14:paraId="52BB1546" w14:textId="77777777" w:rsidR="008B118F" w:rsidRDefault="00EB0427" w:rsidP="00B50490">
      <w:pPr>
        <w:spacing w:line="360" w:lineRule="auto"/>
        <w:jc w:val="both"/>
        <w:rPr>
          <w:sz w:val="28"/>
          <w:szCs w:val="28"/>
        </w:rPr>
      </w:pPr>
      <w:r>
        <w:rPr>
          <w:noProof/>
        </w:rPr>
        <mc:AlternateContent>
          <mc:Choice Requires="wps">
            <w:drawing>
              <wp:anchor distT="0" distB="0" distL="114300" distR="114300" simplePos="0" relativeHeight="251657233" behindDoc="0" locked="0" layoutInCell="1" allowOverlap="1" wp14:anchorId="2365B9A8" wp14:editId="1E0D7C51">
                <wp:simplePos x="0" y="0"/>
                <wp:positionH relativeFrom="margin">
                  <wp:posOffset>4311015</wp:posOffset>
                </wp:positionH>
                <wp:positionV relativeFrom="paragraph">
                  <wp:posOffset>85725</wp:posOffset>
                </wp:positionV>
                <wp:extent cx="1905000" cy="1254125"/>
                <wp:effectExtent l="63500" t="38100" r="50800" b="66675"/>
                <wp:wrapNone/>
                <wp:docPr id="1233248391"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54125"/>
                        </a:xfrm>
                        <a:prstGeom prst="round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5EBFFC08" w14:textId="77777777" w:rsidR="008B118F" w:rsidRPr="009B6BD3" w:rsidRDefault="008B118F" w:rsidP="008B118F">
                            <w:pPr>
                              <w:jc w:val="center"/>
                              <w:rPr>
                                <w:b/>
                                <w:bCs/>
                              </w:rPr>
                            </w:pPr>
                            <w:r w:rsidRPr="007368BA">
                              <w:rPr>
                                <w:b/>
                                <w:bCs/>
                              </w:rPr>
                              <w:t>Sales</w:t>
                            </w:r>
                            <w:r w:rsidRPr="009B6BD3">
                              <w:rPr>
                                <w:b/>
                                <w:bCs/>
                              </w:rPr>
                              <w:t xml:space="preserve"> </w:t>
                            </w:r>
                          </w:p>
                          <w:p w14:paraId="0634B359" w14:textId="77777777" w:rsidR="008B118F" w:rsidRPr="009B6BD3" w:rsidRDefault="008B118F" w:rsidP="008B118F">
                            <w:pPr>
                              <w:jc w:val="center"/>
                              <w:rPr>
                                <w:b/>
                                <w:bCs/>
                              </w:rPr>
                            </w:pPr>
                            <w:r w:rsidRPr="009B6BD3">
                              <w:rPr>
                                <w:b/>
                                <w:bCs/>
                              </w:rPr>
                              <w:t>Arunangshu Ghosh</w:t>
                            </w:r>
                          </w:p>
                          <w:p w14:paraId="2ED11B26" w14:textId="77777777" w:rsidR="008B118F" w:rsidRPr="009B6BD3" w:rsidRDefault="008B118F" w:rsidP="008B118F">
                            <w:pPr>
                              <w:jc w:val="center"/>
                              <w:rPr>
                                <w:b/>
                                <w:bCs/>
                              </w:rPr>
                            </w:pPr>
                            <w:r w:rsidRPr="009B6BD3">
                              <w:rPr>
                                <w:b/>
                                <w:bCs/>
                              </w:rPr>
                              <w:t>General Manager,</w:t>
                            </w:r>
                            <w:r w:rsidR="00C1619E">
                              <w:rPr>
                                <w:b/>
                                <w:bCs/>
                              </w:rPr>
                              <w:t xml:space="preserve"> </w:t>
                            </w:r>
                            <w:r w:rsidRPr="009B6BD3">
                              <w:rPr>
                                <w:b/>
                                <w:bCs/>
                              </w:rPr>
                              <w:t>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5B9A8" id="Rounded Rectangle 23" o:spid="_x0000_s1034" style="position:absolute;left:0;text-align:left;margin-left:339.45pt;margin-top:6.75pt;width:150pt;height:98.75pt;z-index:251657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" fillcolor="windowText" stroked="f">
                <v:shadow on="t" color="black" opacity="41287f" offset="0,1.5pt"/>
                <v:textbox>
                  <w:txbxContent>
                    <w:p w14:paraId="5EBFFC08" w14:textId="77777777" w:rsidR="008B118F" w:rsidRPr="009B6BD3" w:rsidRDefault="008B118F" w:rsidP="008B118F">
                      <w:pPr>
                        <w:jc w:val="center"/>
                        <w:rPr>
                          <w:b/>
                          <w:bCs/>
                        </w:rPr>
                      </w:pPr>
                      <w:r w:rsidRPr="007368BA">
                        <w:rPr>
                          <w:b/>
                          <w:bCs/>
                        </w:rPr>
                        <w:t>Sales</w:t>
                      </w:r>
                      <w:r w:rsidRPr="009B6BD3">
                        <w:rPr>
                          <w:b/>
                          <w:bCs/>
                        </w:rPr>
                        <w:t xml:space="preserve"> </w:t>
                      </w:r>
                    </w:p>
                    <w:p w14:paraId="0634B359" w14:textId="77777777" w:rsidR="008B118F" w:rsidRPr="009B6BD3" w:rsidRDefault="008B118F" w:rsidP="008B118F">
                      <w:pPr>
                        <w:jc w:val="center"/>
                        <w:rPr>
                          <w:b/>
                          <w:bCs/>
                        </w:rPr>
                      </w:pPr>
                      <w:r w:rsidRPr="009B6BD3">
                        <w:rPr>
                          <w:b/>
                          <w:bCs/>
                        </w:rPr>
                        <w:t>Arunangshu Ghosh</w:t>
                      </w:r>
                    </w:p>
                    <w:p w14:paraId="2ED11B26" w14:textId="77777777" w:rsidR="008B118F" w:rsidRPr="009B6BD3" w:rsidRDefault="008B118F" w:rsidP="008B118F">
                      <w:pPr>
                        <w:jc w:val="center"/>
                        <w:rPr>
                          <w:b/>
                          <w:bCs/>
                        </w:rPr>
                      </w:pPr>
                      <w:r w:rsidRPr="009B6BD3">
                        <w:rPr>
                          <w:b/>
                          <w:bCs/>
                        </w:rPr>
                        <w:t>General Manager,</w:t>
                      </w:r>
                      <w:r w:rsidR="00C1619E">
                        <w:rPr>
                          <w:b/>
                          <w:bCs/>
                        </w:rPr>
                        <w:t xml:space="preserve"> </w:t>
                      </w:r>
                      <w:r w:rsidRPr="009B6BD3">
                        <w:rPr>
                          <w:b/>
                          <w:bCs/>
                        </w:rPr>
                        <w:t>Marketing</w:t>
                      </w:r>
                    </w:p>
                  </w:txbxContent>
                </v:textbox>
                <w10:wrap anchorx="margin"/>
              </v:roundrect>
            </w:pict>
          </mc:Fallback>
        </mc:AlternateContent>
      </w:r>
    </w:p>
    <w:p w14:paraId="6E2BFF76" w14:textId="77777777" w:rsidR="00ED0C21" w:rsidRDefault="00ED0C21" w:rsidP="00B50490">
      <w:pPr>
        <w:spacing w:line="360" w:lineRule="auto"/>
        <w:jc w:val="both"/>
        <w:rPr>
          <w:sz w:val="28"/>
          <w:szCs w:val="28"/>
        </w:rPr>
      </w:pPr>
    </w:p>
    <w:p w14:paraId="28F43453" w14:textId="77777777" w:rsidR="00B7127A" w:rsidRPr="00D62566" w:rsidRDefault="00B7127A" w:rsidP="00D62566">
      <w:pPr>
        <w:spacing w:line="360" w:lineRule="auto"/>
        <w:jc w:val="both"/>
        <w:rPr>
          <w:sz w:val="28"/>
          <w:szCs w:val="28"/>
        </w:rPr>
      </w:pPr>
    </w:p>
    <w:p w14:paraId="3B8821B4" w14:textId="77777777" w:rsidR="00ED0C21" w:rsidRDefault="00ED0C21" w:rsidP="00B50490">
      <w:pPr>
        <w:spacing w:line="360" w:lineRule="auto"/>
        <w:jc w:val="both"/>
        <w:rPr>
          <w:b/>
          <w:bCs/>
          <w:color w:val="538135" w:themeColor="accent6" w:themeShade="BF"/>
          <w:sz w:val="36"/>
          <w:szCs w:val="36"/>
        </w:rPr>
      </w:pPr>
    </w:p>
    <w:p w14:paraId="1700508D" w14:textId="77777777" w:rsidR="001509ED" w:rsidRDefault="001509ED" w:rsidP="00B50490">
      <w:pPr>
        <w:spacing w:line="360" w:lineRule="auto"/>
        <w:jc w:val="both"/>
        <w:rPr>
          <w:b/>
          <w:bCs/>
          <w:color w:val="538135" w:themeColor="accent6" w:themeShade="BF"/>
          <w:sz w:val="36"/>
          <w:szCs w:val="36"/>
        </w:rPr>
      </w:pPr>
    </w:p>
    <w:p w14:paraId="762179BB" w14:textId="77777777" w:rsidR="001509ED" w:rsidRDefault="001509ED" w:rsidP="00B50490">
      <w:pPr>
        <w:spacing w:line="360" w:lineRule="auto"/>
        <w:jc w:val="both"/>
        <w:rPr>
          <w:b/>
          <w:bCs/>
          <w:color w:val="538135" w:themeColor="accent6" w:themeShade="BF"/>
          <w:sz w:val="36"/>
          <w:szCs w:val="36"/>
        </w:rPr>
      </w:pPr>
    </w:p>
    <w:p w14:paraId="4C9A207A" w14:textId="77777777" w:rsidR="001509ED" w:rsidRDefault="001509ED" w:rsidP="00B50490">
      <w:pPr>
        <w:spacing w:line="360" w:lineRule="auto"/>
        <w:jc w:val="both"/>
        <w:rPr>
          <w:b/>
          <w:bCs/>
          <w:color w:val="538135" w:themeColor="accent6" w:themeShade="BF"/>
          <w:sz w:val="36"/>
          <w:szCs w:val="36"/>
        </w:rPr>
      </w:pPr>
    </w:p>
    <w:p w14:paraId="63D4E7C5" w14:textId="77777777" w:rsidR="001509ED" w:rsidRDefault="001509ED" w:rsidP="00B50490">
      <w:pPr>
        <w:spacing w:line="360" w:lineRule="auto"/>
        <w:jc w:val="both"/>
        <w:rPr>
          <w:b/>
          <w:bCs/>
          <w:color w:val="538135" w:themeColor="accent6" w:themeShade="BF"/>
          <w:sz w:val="36"/>
          <w:szCs w:val="36"/>
        </w:rPr>
      </w:pPr>
    </w:p>
    <w:p w14:paraId="7081D027" w14:textId="77777777" w:rsidR="008B118F" w:rsidRPr="005830F8" w:rsidRDefault="008B118F" w:rsidP="005830F8">
      <w:pPr>
        <w:pStyle w:val="Heading2"/>
      </w:pPr>
      <w:bookmarkStart w:id="13" w:name="_Toc203290220"/>
      <w:r w:rsidRPr="005830F8">
        <w:lastRenderedPageBreak/>
        <w:t>2.5. Organizational Structure</w:t>
      </w:r>
      <w:bookmarkEnd w:id="13"/>
      <w:r w:rsidRPr="005830F8">
        <w:t xml:space="preserve"> </w:t>
      </w:r>
    </w:p>
    <w:p w14:paraId="3F1B593C" w14:textId="77777777" w:rsidR="008B118F" w:rsidRDefault="008B118F" w:rsidP="00B50490">
      <w:pPr>
        <w:spacing w:line="360" w:lineRule="auto"/>
        <w:ind w:firstLine="720"/>
        <w:jc w:val="both"/>
        <w:rPr>
          <w:sz w:val="28"/>
          <w:szCs w:val="28"/>
        </w:rPr>
      </w:pPr>
    </w:p>
    <w:p w14:paraId="173B3063" w14:textId="77777777" w:rsidR="008B118F" w:rsidRDefault="008B118F" w:rsidP="00B50490">
      <w:pPr>
        <w:spacing w:line="360" w:lineRule="auto"/>
        <w:ind w:firstLine="720"/>
        <w:jc w:val="both"/>
        <w:rPr>
          <w:noProof/>
          <w:sz w:val="28"/>
          <w:szCs w:val="28"/>
        </w:rPr>
      </w:pPr>
      <w:r>
        <w:rPr>
          <w:noProof/>
          <w:sz w:val="28"/>
          <w:szCs w:val="28"/>
        </w:rPr>
        <w:drawing>
          <wp:inline distT="0" distB="0" distL="0" distR="0" wp14:anchorId="0433DB48" wp14:editId="546FFA33">
            <wp:extent cx="5476539" cy="2182495"/>
            <wp:effectExtent l="0" t="0" r="0" b="8255"/>
            <wp:docPr id="1179862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62943" name="Picture 1179862943"/>
                    <pic:cNvPicPr/>
                  </pic:nvPicPr>
                  <pic:blipFill rotWithShape="1">
                    <a:blip r:embed="rId16">
                      <a:extLst>
                        <a:ext uri="{28A0092B-C50C-407E-A947-70E740481C1C}">
                          <a14:useLocalDpi xmlns:a14="http://schemas.microsoft.com/office/drawing/2010/main" val="0"/>
                        </a:ext>
                      </a:extLst>
                    </a:blip>
                    <a:srcRect r="770"/>
                    <a:stretch/>
                  </pic:blipFill>
                  <pic:spPr bwMode="auto">
                    <a:xfrm>
                      <a:off x="0" y="0"/>
                      <a:ext cx="5479891" cy="2183831"/>
                    </a:xfrm>
                    <a:prstGeom prst="rect">
                      <a:avLst/>
                    </a:prstGeom>
                    <a:ln>
                      <a:noFill/>
                    </a:ln>
                    <a:extLst>
                      <a:ext uri="{53640926-AAD7-44D8-BBD7-CCE9431645EC}">
                        <a14:shadowObscured xmlns:a14="http://schemas.microsoft.com/office/drawing/2010/main"/>
                      </a:ext>
                    </a:extLst>
                  </pic:spPr>
                </pic:pic>
              </a:graphicData>
            </a:graphic>
          </wp:inline>
        </w:drawing>
      </w:r>
    </w:p>
    <w:p w14:paraId="54BBF46B" w14:textId="77777777" w:rsidR="008B118F" w:rsidRPr="003656C9" w:rsidRDefault="008B118F" w:rsidP="00B50490">
      <w:pPr>
        <w:spacing w:line="360" w:lineRule="auto"/>
        <w:ind w:firstLine="720"/>
        <w:jc w:val="both"/>
        <w:rPr>
          <w:color w:val="000000" w:themeColor="text1"/>
          <w:sz w:val="28"/>
          <w:szCs w:val="28"/>
        </w:rPr>
      </w:pPr>
    </w:p>
    <w:p w14:paraId="499C9E63" w14:textId="77777777" w:rsidR="008B118F" w:rsidRPr="005830F8" w:rsidRDefault="008B118F" w:rsidP="005830F8">
      <w:pPr>
        <w:pStyle w:val="Heading2"/>
      </w:pPr>
      <w:bookmarkStart w:id="14" w:name="_Toc203290221"/>
      <w:r w:rsidRPr="005830F8">
        <w:t>2.6. Products</w:t>
      </w:r>
      <w:bookmarkEnd w:id="14"/>
    </w:p>
    <w:p w14:paraId="18751CED" w14:textId="77777777" w:rsidR="008B118F" w:rsidRPr="00E44F75" w:rsidRDefault="008B118F" w:rsidP="00B50490">
      <w:pPr>
        <w:spacing w:line="360" w:lineRule="auto"/>
        <w:jc w:val="both"/>
      </w:pPr>
      <w:r w:rsidRPr="00E44F75">
        <w:t xml:space="preserve">Businesses of PRAN </w:t>
      </w:r>
    </w:p>
    <w:p w14:paraId="5FE36538" w14:textId="77777777" w:rsidR="008B118F" w:rsidRPr="00E44F75" w:rsidRDefault="008B118F" w:rsidP="00B50490">
      <w:pPr>
        <w:spacing w:line="360" w:lineRule="auto"/>
        <w:jc w:val="both"/>
      </w:pPr>
      <w:r w:rsidRPr="00E44F75">
        <w:t xml:space="preserve">PRAN agribusiness marketing organization </w:t>
      </w:r>
      <w:r w:rsidR="00FC1266">
        <w:t>has restricted</w:t>
      </w:r>
      <w:r w:rsidRPr="00E44F75">
        <w:t xml:space="preserve"> </w:t>
      </w:r>
      <w:r w:rsidR="00FC1266">
        <w:t xml:space="preserve">and </w:t>
      </w:r>
      <w:r w:rsidRPr="00E44F75">
        <w:t xml:space="preserve">controlled the nine individual Business Units </w:t>
      </w:r>
      <w:r w:rsidR="00FC1266">
        <w:t>under</w:t>
      </w:r>
      <w:r w:rsidRPr="00E44F75">
        <w:t xml:space="preserve"> </w:t>
      </w:r>
      <w:r w:rsidR="00FC1266">
        <w:t>its</w:t>
      </w:r>
      <w:r w:rsidRPr="00E44F75">
        <w:t xml:space="preserve"> umbrella. </w:t>
      </w:r>
    </w:p>
    <w:p w14:paraId="31AF0D3B" w14:textId="77777777" w:rsidR="008B118F" w:rsidRPr="00E44F75" w:rsidRDefault="008B118F" w:rsidP="00071795">
      <w:pPr>
        <w:pStyle w:val="ListParagraph"/>
        <w:numPr>
          <w:ilvl w:val="0"/>
          <w:numId w:val="3"/>
        </w:numPr>
        <w:spacing w:line="360" w:lineRule="auto"/>
        <w:jc w:val="both"/>
      </w:pPr>
      <w:r w:rsidRPr="00E44F75">
        <w:t xml:space="preserve">Agricultural Marketing Company Limited (AMCL) </w:t>
      </w:r>
    </w:p>
    <w:p w14:paraId="239B5BE3" w14:textId="77777777" w:rsidR="008B118F" w:rsidRPr="00E44F75" w:rsidRDefault="008B118F" w:rsidP="00071795">
      <w:pPr>
        <w:pStyle w:val="ListParagraph"/>
        <w:numPr>
          <w:ilvl w:val="0"/>
          <w:numId w:val="3"/>
        </w:numPr>
        <w:spacing w:line="360" w:lineRule="auto"/>
        <w:jc w:val="both"/>
      </w:pPr>
      <w:r w:rsidRPr="00E44F75">
        <w:t>PRAN Foods Limited (PFL)</w:t>
      </w:r>
      <w:r w:rsidR="00FC1266">
        <w:t xml:space="preserve">, </w:t>
      </w:r>
      <w:r w:rsidRPr="00E44F75">
        <w:t xml:space="preserve">PRAN </w:t>
      </w:r>
      <w:r w:rsidR="00FC1266" w:rsidRPr="00E44F75">
        <w:t>Argo</w:t>
      </w:r>
      <w:r w:rsidRPr="00E44F75">
        <w:t xml:space="preserve"> Limited. (PAL) </w:t>
      </w:r>
    </w:p>
    <w:p w14:paraId="1A20E9EF" w14:textId="77777777" w:rsidR="008B118F" w:rsidRPr="00E44F75" w:rsidRDefault="008B118F" w:rsidP="00071795">
      <w:pPr>
        <w:pStyle w:val="ListParagraph"/>
        <w:numPr>
          <w:ilvl w:val="0"/>
          <w:numId w:val="3"/>
        </w:numPr>
        <w:spacing w:line="360" w:lineRule="auto"/>
        <w:jc w:val="both"/>
      </w:pPr>
      <w:r w:rsidRPr="00E44F75">
        <w:t xml:space="preserve">PRAN </w:t>
      </w:r>
      <w:r w:rsidR="00FC1266" w:rsidRPr="00E44F75">
        <w:t>Argo</w:t>
      </w:r>
      <w:r w:rsidRPr="00E44F75">
        <w:t xml:space="preserve"> Business Limited (PABL)</w:t>
      </w:r>
    </w:p>
    <w:p w14:paraId="7BBB40D3" w14:textId="77777777" w:rsidR="008B118F" w:rsidRPr="00E44F75" w:rsidRDefault="008B118F" w:rsidP="00071795">
      <w:pPr>
        <w:pStyle w:val="ListParagraph"/>
        <w:numPr>
          <w:ilvl w:val="0"/>
          <w:numId w:val="3"/>
        </w:numPr>
        <w:spacing w:line="360" w:lineRule="auto"/>
        <w:jc w:val="both"/>
      </w:pPr>
      <w:r w:rsidRPr="00E44F75">
        <w:t xml:space="preserve">Bango </w:t>
      </w:r>
      <w:r w:rsidR="00FC1266" w:rsidRPr="00E44F75">
        <w:t>Argo</w:t>
      </w:r>
      <w:r w:rsidRPr="00E44F75">
        <w:t xml:space="preserve"> Processing Limited (BAPL) </w:t>
      </w:r>
    </w:p>
    <w:p w14:paraId="59B2D809" w14:textId="77777777" w:rsidR="008B118F" w:rsidRPr="00E44F75" w:rsidRDefault="008B118F" w:rsidP="00071795">
      <w:pPr>
        <w:pStyle w:val="ListParagraph"/>
        <w:numPr>
          <w:ilvl w:val="0"/>
          <w:numId w:val="3"/>
        </w:numPr>
        <w:spacing w:line="360" w:lineRule="auto"/>
        <w:jc w:val="both"/>
      </w:pPr>
      <w:r w:rsidRPr="00E44F75">
        <w:t xml:space="preserve">PRAN Dairy Limited (PDL) </w:t>
      </w:r>
    </w:p>
    <w:p w14:paraId="3D16B500" w14:textId="77777777" w:rsidR="008B118F" w:rsidRPr="00E44F75" w:rsidRDefault="008B118F" w:rsidP="00071795">
      <w:pPr>
        <w:pStyle w:val="ListParagraph"/>
        <w:numPr>
          <w:ilvl w:val="0"/>
          <w:numId w:val="3"/>
        </w:numPr>
        <w:spacing w:line="360" w:lineRule="auto"/>
        <w:jc w:val="both"/>
      </w:pPr>
      <w:r w:rsidRPr="00E44F75">
        <w:t xml:space="preserve">PRAN Beverage Limited (PBL) </w:t>
      </w:r>
    </w:p>
    <w:p w14:paraId="2B2A91C6" w14:textId="77777777" w:rsidR="008B118F" w:rsidRPr="00E44F75" w:rsidRDefault="008B118F" w:rsidP="00071795">
      <w:pPr>
        <w:pStyle w:val="ListParagraph"/>
        <w:numPr>
          <w:ilvl w:val="0"/>
          <w:numId w:val="3"/>
        </w:numPr>
        <w:spacing w:line="360" w:lineRule="auto"/>
        <w:jc w:val="both"/>
      </w:pPr>
      <w:r w:rsidRPr="00E44F75">
        <w:t xml:space="preserve">PRAN Confectionery Limited (PCL) </w:t>
      </w:r>
    </w:p>
    <w:p w14:paraId="1B272B6E" w14:textId="77777777" w:rsidR="003B3D85" w:rsidRPr="000751B4" w:rsidRDefault="008B118F" w:rsidP="00071795">
      <w:pPr>
        <w:pStyle w:val="ListParagraph"/>
        <w:numPr>
          <w:ilvl w:val="0"/>
          <w:numId w:val="3"/>
        </w:numPr>
        <w:spacing w:line="360" w:lineRule="auto"/>
        <w:jc w:val="both"/>
      </w:pPr>
      <w:r w:rsidRPr="00E44F75">
        <w:t>PRAN Exports Limited (PEL)</w:t>
      </w:r>
    </w:p>
    <w:p w14:paraId="48B9CDE9" w14:textId="77777777" w:rsidR="00B7127A" w:rsidRDefault="00B7127A" w:rsidP="00B7127A">
      <w:pPr>
        <w:spacing w:line="360" w:lineRule="auto"/>
        <w:jc w:val="both"/>
      </w:pPr>
    </w:p>
    <w:p w14:paraId="6F1BF6C6" w14:textId="77777777" w:rsidR="001509ED" w:rsidRDefault="001509ED" w:rsidP="00B7127A">
      <w:pPr>
        <w:spacing w:line="360" w:lineRule="auto"/>
        <w:jc w:val="both"/>
      </w:pPr>
    </w:p>
    <w:p w14:paraId="39C69672" w14:textId="77777777" w:rsidR="001509ED" w:rsidRDefault="001509ED" w:rsidP="00B7127A">
      <w:pPr>
        <w:spacing w:line="360" w:lineRule="auto"/>
        <w:jc w:val="both"/>
      </w:pPr>
    </w:p>
    <w:p w14:paraId="48BE57EF" w14:textId="77777777" w:rsidR="001509ED" w:rsidRDefault="001509ED" w:rsidP="00B7127A">
      <w:pPr>
        <w:spacing w:line="360" w:lineRule="auto"/>
        <w:jc w:val="both"/>
      </w:pPr>
    </w:p>
    <w:p w14:paraId="41A93D56" w14:textId="77777777" w:rsidR="001509ED" w:rsidRDefault="001509ED" w:rsidP="00B7127A">
      <w:pPr>
        <w:spacing w:line="360" w:lineRule="auto"/>
        <w:jc w:val="both"/>
      </w:pPr>
    </w:p>
    <w:p w14:paraId="28C82F5D" w14:textId="77777777" w:rsidR="001509ED" w:rsidRDefault="001509ED" w:rsidP="00B7127A">
      <w:pPr>
        <w:spacing w:line="360" w:lineRule="auto"/>
        <w:jc w:val="both"/>
      </w:pPr>
    </w:p>
    <w:p w14:paraId="4E1A1D5B" w14:textId="77777777" w:rsidR="001509ED" w:rsidRDefault="001509ED" w:rsidP="00B7127A">
      <w:pPr>
        <w:spacing w:line="360" w:lineRule="auto"/>
        <w:jc w:val="both"/>
      </w:pPr>
    </w:p>
    <w:p w14:paraId="1B1D5144" w14:textId="77777777" w:rsidR="00B7127A" w:rsidRPr="00B7127A" w:rsidRDefault="00B7127A" w:rsidP="00B7127A">
      <w:pPr>
        <w:spacing w:line="360" w:lineRule="auto"/>
        <w:jc w:val="both"/>
      </w:pPr>
    </w:p>
    <w:tbl>
      <w:tblPr>
        <w:tblStyle w:val="TableGrid"/>
        <w:tblW w:w="9565" w:type="dxa"/>
        <w:tblLook w:val="04A0" w:firstRow="1" w:lastRow="0" w:firstColumn="1" w:lastColumn="0" w:noHBand="0" w:noVBand="1"/>
      </w:tblPr>
      <w:tblGrid>
        <w:gridCol w:w="4731"/>
        <w:gridCol w:w="4732"/>
        <w:gridCol w:w="102"/>
      </w:tblGrid>
      <w:tr w:rsidR="008B118F" w14:paraId="3A4F925E" w14:textId="77777777">
        <w:trPr>
          <w:trHeight w:val="576"/>
        </w:trPr>
        <w:tc>
          <w:tcPr>
            <w:tcW w:w="9565" w:type="dxa"/>
            <w:gridSpan w:val="3"/>
          </w:tcPr>
          <w:p w14:paraId="4EC36D93" w14:textId="77777777" w:rsidR="008B118F" w:rsidRDefault="008B118F" w:rsidP="00B50490">
            <w:pPr>
              <w:spacing w:line="360" w:lineRule="auto"/>
              <w:jc w:val="both"/>
              <w:rPr>
                <w:sz w:val="28"/>
                <w:szCs w:val="28"/>
              </w:rPr>
            </w:pPr>
            <w:r>
              <w:rPr>
                <w:sz w:val="28"/>
                <w:szCs w:val="28"/>
              </w:rPr>
              <w:t>Products</w:t>
            </w:r>
          </w:p>
        </w:tc>
      </w:tr>
      <w:tr w:rsidR="008B118F" w14:paraId="236A0D1A" w14:textId="77777777">
        <w:trPr>
          <w:gridAfter w:val="1"/>
          <w:wAfter w:w="102" w:type="dxa"/>
          <w:trHeight w:val="555"/>
        </w:trPr>
        <w:tc>
          <w:tcPr>
            <w:tcW w:w="4731" w:type="dxa"/>
          </w:tcPr>
          <w:p w14:paraId="19AF048E"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Singara and Samosa(asorted) 12pcs </w:t>
            </w:r>
          </w:p>
          <w:p w14:paraId="6A4E7E58"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Chicken pop corn(150gm) </w:t>
            </w:r>
          </w:p>
          <w:p w14:paraId="6051F01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Forzade plus 250ml </w:t>
            </w:r>
          </w:p>
          <w:p w14:paraId="4274F222"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Green Chili Sauce </w:t>
            </w:r>
          </w:p>
          <w:p w14:paraId="1B79D048"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Nazirshail Rice </w:t>
            </w:r>
          </w:p>
          <w:p w14:paraId="2B380A09"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Salty Biscuit </w:t>
            </w:r>
          </w:p>
          <w:p w14:paraId="1FE5D7BC"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Tikka Chanachur </w:t>
            </w:r>
          </w:p>
          <w:p w14:paraId="4F920051"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Krako Chips </w:t>
            </w:r>
          </w:p>
          <w:p w14:paraId="2F230608"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Cup Pudding </w:t>
            </w:r>
          </w:p>
          <w:p w14:paraId="6DAB3C3E"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Ping Pong </w:t>
            </w:r>
          </w:p>
          <w:p w14:paraId="5D330078"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Mango Juice (Glass Bottle) 250ml </w:t>
            </w:r>
          </w:p>
          <w:p w14:paraId="08A5F5CE"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Joy(Mango, Orange, Fruit Cocktail)200ml Pran Mango Juice Pack (mango) 125ml </w:t>
            </w:r>
          </w:p>
          <w:p w14:paraId="61D39D20"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Mango Juice Pack (mango) 200ml </w:t>
            </w:r>
          </w:p>
          <w:p w14:paraId="0E3FC4CC"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Mango Juice Pack(mango) 250ml </w:t>
            </w:r>
          </w:p>
          <w:p w14:paraId="3F6D765D"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Mango Juice Pack(mango)1 Liter </w:t>
            </w:r>
          </w:p>
          <w:p w14:paraId="6562A6B9"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premium Mango Juice 250ml </w:t>
            </w:r>
          </w:p>
          <w:p w14:paraId="14A2F85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Premium Mango juice 1 liter </w:t>
            </w:r>
          </w:p>
          <w:p w14:paraId="4B1E52CF"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Juice(premium) (Mango, Orange, Fruit Cocktail)1 liter </w:t>
            </w:r>
          </w:p>
          <w:p w14:paraId="655BBF4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Apple Nectar 200ml </w:t>
            </w:r>
          </w:p>
          <w:p w14:paraId="0BC66FE6"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Apple Nectar 1 liter </w:t>
            </w:r>
          </w:p>
          <w:p w14:paraId="56BF8140"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Junior Juice (Orange, Mango, Fruit Cocktail, Litchi)125ml </w:t>
            </w:r>
          </w:p>
          <w:p w14:paraId="0BCE6505"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Frooto(Mango) 125ml </w:t>
            </w:r>
          </w:p>
          <w:p w14:paraId="08063275"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Frooto/mango)200ml </w:t>
            </w:r>
          </w:p>
          <w:p w14:paraId="70CA6A79"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Frooto Mango Juice(Mango)250ml </w:t>
            </w:r>
          </w:p>
          <w:p w14:paraId="20639819"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Frooto Mango Juice(Mango)500ml </w:t>
            </w:r>
          </w:p>
          <w:p w14:paraId="27CEBF8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Frooto Mango Juice (Mango)1 liter Sundrop(Mango) 250ml Sundrop(Mango)500ml Sundrop(Mango)1000ml Apple Nectar 250ml Pran Juice(guava, Mango, Orange, Apple)250ml </w:t>
            </w:r>
          </w:p>
          <w:p w14:paraId="4196DD69"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Fazlee(mango)250ml Fazlee(mango0500ml Fazlee(mango)1000ml Pran Juice Tin Can (Fruit Cocktail, Mango, Tarmarind, Orange, Banana, Guava, Pineapple)250ml IN HDPE Shape Drink(mobile shape, fruit </w:t>
            </w:r>
            <w:r w:rsidRPr="000751B4">
              <w:rPr>
                <w:rFonts w:ascii="inherit" w:hAnsi="inherit" w:cs="Segoe UI Historic"/>
                <w:color w:val="1C1E21"/>
                <w:sz w:val="18"/>
                <w:szCs w:val="18"/>
              </w:rPr>
              <w:lastRenderedPageBreak/>
              <w:t xml:space="preserve">shape, ice lolly, ice panda)40ml In HDPE Bottle (Mango, Orange, Pineapple, Fruit cocktail, Litchi) 170ml IN HDPE Bottle(Orange, Pinrapple, Fruit Cocktail, </w:t>
            </w:r>
          </w:p>
          <w:p w14:paraId="53B8DB89"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Litchi 400ml Pet Bottle</w:t>
            </w:r>
            <w:r w:rsidR="00FC1266">
              <w:rPr>
                <w:rFonts w:ascii="inherit" w:hAnsi="inherit" w:cs="Segoe UI Historic"/>
                <w:color w:val="1C1E21"/>
                <w:sz w:val="18"/>
                <w:szCs w:val="18"/>
              </w:rPr>
              <w:t>,</w:t>
            </w:r>
            <w:r w:rsidRPr="000751B4">
              <w:rPr>
                <w:rFonts w:ascii="inherit" w:hAnsi="inherit" w:cs="Segoe UI Historic"/>
                <w:color w:val="1C1E21"/>
                <w:sz w:val="18"/>
                <w:szCs w:val="18"/>
              </w:rPr>
              <w:t xml:space="preserve"> Litchi 1 liter Pet Bottle</w:t>
            </w:r>
            <w:r w:rsidR="00FC1266">
              <w:rPr>
                <w:rFonts w:ascii="inherit" w:hAnsi="inherit" w:cs="Segoe UI Historic"/>
                <w:color w:val="1C1E21"/>
                <w:sz w:val="18"/>
                <w:szCs w:val="18"/>
              </w:rPr>
              <w:t>,</w:t>
            </w:r>
            <w:r w:rsidRPr="000751B4">
              <w:rPr>
                <w:rFonts w:ascii="inherit" w:hAnsi="inherit" w:cs="Segoe UI Historic"/>
                <w:color w:val="1C1E21"/>
                <w:sz w:val="18"/>
                <w:szCs w:val="18"/>
              </w:rPr>
              <w:t xml:space="preserve"> Litchi 250ml Pran </w:t>
            </w:r>
          </w:p>
          <w:p w14:paraId="75CB012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VITA Plus Jar </w:t>
            </w:r>
          </w:p>
          <w:p w14:paraId="07F8A5C4"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Pure Drinking Water 500ml </w:t>
            </w:r>
          </w:p>
          <w:p w14:paraId="68FC0D44"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Pure Drinking Water 1000ml </w:t>
            </w:r>
          </w:p>
          <w:p w14:paraId="2895EB55"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Pran Pure Drinking Water 1500ml</w:t>
            </w:r>
          </w:p>
          <w:p w14:paraId="1A71D880"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Pran Pure Drinking Water 2000ml</w:t>
            </w:r>
          </w:p>
          <w:p w14:paraId="1C8B57F5"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Chilli Powder 200gm Turmeric Powder 200gm</w:t>
            </w:r>
          </w:p>
          <w:p w14:paraId="28BA00FC" w14:textId="77777777" w:rsidR="008B118F" w:rsidRPr="000751B4" w:rsidRDefault="008B118F" w:rsidP="00B50490">
            <w:pPr>
              <w:spacing w:line="360" w:lineRule="auto"/>
              <w:jc w:val="both"/>
              <w:rPr>
                <w:sz w:val="18"/>
                <w:szCs w:val="18"/>
              </w:rPr>
            </w:pPr>
          </w:p>
          <w:p w14:paraId="02C4991E"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Coriander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4B32D802"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Camin Seed Powder </w:t>
            </w:r>
          </w:p>
          <w:p w14:paraId="7895A2D6" w14:textId="77777777" w:rsidR="008B118F" w:rsidRPr="000751B4" w:rsidRDefault="008B118F" w:rsidP="00B50490">
            <w:pPr>
              <w:shd w:val="clear" w:color="auto" w:fill="FFFFFF"/>
              <w:spacing w:after="60" w:line="360" w:lineRule="auto"/>
              <w:jc w:val="both"/>
              <w:rPr>
                <w:rFonts w:ascii="inherit" w:hAnsi="inherit" w:cs="Segoe UI Historic"/>
                <w:b/>
                <w:bCs/>
                <w:color w:val="1C1E21"/>
                <w:sz w:val="18"/>
                <w:szCs w:val="18"/>
              </w:rPr>
            </w:pPr>
            <w:r w:rsidRPr="000751B4">
              <w:rPr>
                <w:rFonts w:ascii="inherit" w:hAnsi="inherit" w:cs="Segoe UI Historic"/>
                <w:b/>
                <w:bCs/>
                <w:color w:val="1C1E21"/>
                <w:sz w:val="18"/>
                <w:szCs w:val="18"/>
              </w:rPr>
              <w:t xml:space="preserve">In Pouch </w:t>
            </w:r>
          </w:p>
          <w:p w14:paraId="1F94E1F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Chilli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2DAE25F0"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Turmeric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0CF2342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Coriander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42C81024" w14:textId="77777777" w:rsidR="008B118F" w:rsidRPr="000751B4" w:rsidRDefault="008B118F" w:rsidP="00B50490">
            <w:pPr>
              <w:shd w:val="clear" w:color="auto" w:fill="FFFFFF"/>
              <w:spacing w:after="60" w:line="360" w:lineRule="auto"/>
              <w:jc w:val="both"/>
              <w:rPr>
                <w:rFonts w:ascii="inherit" w:hAnsi="inherit" w:cs="Segoe UI Historic"/>
                <w:b/>
                <w:bCs/>
                <w:color w:val="1C1E21"/>
                <w:sz w:val="18"/>
                <w:szCs w:val="18"/>
              </w:rPr>
            </w:pPr>
            <w:r w:rsidRPr="000751B4">
              <w:rPr>
                <w:rFonts w:ascii="inherit" w:hAnsi="inherit" w:cs="Segoe UI Historic"/>
                <w:b/>
                <w:bCs/>
                <w:color w:val="1C1E21"/>
                <w:sz w:val="18"/>
                <w:szCs w:val="18"/>
              </w:rPr>
              <w:t xml:space="preserve">In Paper Pack </w:t>
            </w:r>
          </w:p>
          <w:p w14:paraId="1020099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Chilli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381D083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Turmeric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4CD16426"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Coriander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17FBDFCC"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Mix Spice </w:t>
            </w:r>
          </w:p>
          <w:p w14:paraId="34C54E5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Curry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105BCA36"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Fish Mix Masala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2C69223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Haleem Mix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5852F624"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Chatpati Mix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01B9B293"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Meat Masala200gm </w:t>
            </w:r>
          </w:p>
          <w:p w14:paraId="4C046FA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Chicken Masala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613CCAC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Garam Masala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743C85CA"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Kabak Masala 200  gm</w:t>
            </w:r>
          </w:p>
          <w:p w14:paraId="50E5917D" w14:textId="77777777" w:rsidR="008B118F" w:rsidRPr="000751B4" w:rsidRDefault="008B118F" w:rsidP="00B50490">
            <w:pPr>
              <w:spacing w:line="360" w:lineRule="auto"/>
              <w:jc w:val="both"/>
              <w:rPr>
                <w:sz w:val="18"/>
                <w:szCs w:val="18"/>
              </w:rPr>
            </w:pPr>
          </w:p>
          <w:p w14:paraId="120B5309" w14:textId="77777777" w:rsidR="008B118F" w:rsidRPr="000751B4" w:rsidRDefault="008B118F" w:rsidP="00B50490">
            <w:pPr>
              <w:spacing w:line="360" w:lineRule="auto"/>
              <w:jc w:val="both"/>
              <w:rPr>
                <w:sz w:val="18"/>
                <w:szCs w:val="18"/>
              </w:rPr>
            </w:pPr>
          </w:p>
          <w:p w14:paraId="577D45F4" w14:textId="77777777" w:rsidR="008B118F" w:rsidRPr="000751B4" w:rsidRDefault="008B118F" w:rsidP="00B50490">
            <w:pPr>
              <w:spacing w:line="360" w:lineRule="auto"/>
              <w:jc w:val="both"/>
              <w:rPr>
                <w:sz w:val="18"/>
                <w:szCs w:val="18"/>
              </w:rPr>
            </w:pPr>
          </w:p>
          <w:p w14:paraId="7BF178A1" w14:textId="77777777" w:rsidR="008B118F" w:rsidRPr="000751B4" w:rsidRDefault="008B118F" w:rsidP="00B50490">
            <w:pPr>
              <w:spacing w:line="360" w:lineRule="auto"/>
              <w:jc w:val="both"/>
              <w:rPr>
                <w:sz w:val="18"/>
                <w:szCs w:val="18"/>
              </w:rPr>
            </w:pPr>
          </w:p>
          <w:p w14:paraId="79ADB444" w14:textId="77777777" w:rsidR="008B118F" w:rsidRPr="000751B4" w:rsidRDefault="008B118F" w:rsidP="00B50490">
            <w:pPr>
              <w:spacing w:line="360" w:lineRule="auto"/>
              <w:jc w:val="both"/>
              <w:rPr>
                <w:sz w:val="18"/>
                <w:szCs w:val="18"/>
              </w:rPr>
            </w:pPr>
          </w:p>
          <w:p w14:paraId="17E9979B" w14:textId="77777777" w:rsidR="008B118F" w:rsidRPr="000751B4" w:rsidRDefault="008B118F" w:rsidP="00B50490">
            <w:pPr>
              <w:spacing w:line="360" w:lineRule="auto"/>
              <w:jc w:val="both"/>
              <w:rPr>
                <w:sz w:val="18"/>
                <w:szCs w:val="18"/>
              </w:rPr>
            </w:pPr>
          </w:p>
        </w:tc>
        <w:tc>
          <w:tcPr>
            <w:tcW w:w="4732" w:type="dxa"/>
          </w:tcPr>
          <w:p w14:paraId="7769D55F"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lastRenderedPageBreak/>
              <w:t xml:space="preserve">Papa cake(cup, layer cake)18gm </w:t>
            </w:r>
          </w:p>
          <w:p w14:paraId="322B82F7"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Tiffin </w:t>
            </w:r>
            <w:r w:rsidR="00FC1266" w:rsidRPr="000751B4">
              <w:rPr>
                <w:rFonts w:ascii="inherit" w:hAnsi="inherit" w:cs="Segoe UI Historic"/>
                <w:color w:val="1C1E21"/>
                <w:sz w:val="18"/>
                <w:szCs w:val="18"/>
              </w:rPr>
              <w:t>Cake (</w:t>
            </w:r>
            <w:r w:rsidRPr="000751B4">
              <w:rPr>
                <w:rFonts w:ascii="inherit" w:hAnsi="inherit" w:cs="Segoe UI Historic"/>
                <w:color w:val="1C1E21"/>
                <w:sz w:val="18"/>
                <w:szCs w:val="18"/>
              </w:rPr>
              <w:t xml:space="preserve">strawberry, banana, </w:t>
            </w:r>
            <w:r w:rsidR="00FC1266" w:rsidRPr="000751B4">
              <w:rPr>
                <w:rFonts w:ascii="inherit" w:hAnsi="inherit" w:cs="Segoe UI Historic"/>
                <w:color w:val="1C1E21"/>
                <w:sz w:val="18"/>
                <w:szCs w:val="18"/>
              </w:rPr>
              <w:t>chocolate</w:t>
            </w:r>
            <w:r w:rsidRPr="000751B4">
              <w:rPr>
                <w:rFonts w:ascii="inherit" w:hAnsi="inherit" w:cs="Segoe UI Historic"/>
                <w:color w:val="1C1E21"/>
                <w:sz w:val="18"/>
                <w:szCs w:val="18"/>
              </w:rPr>
              <w:t xml:space="preserve">, </w:t>
            </w:r>
            <w:r w:rsidR="00FC1266" w:rsidRPr="000751B4">
              <w:rPr>
                <w:rFonts w:ascii="inherit" w:hAnsi="inherit" w:cs="Segoe UI Historic"/>
                <w:color w:val="1C1E21"/>
                <w:sz w:val="18"/>
                <w:szCs w:val="18"/>
              </w:rPr>
              <w:t>vanilla</w:t>
            </w:r>
            <w:r w:rsidRPr="000751B4">
              <w:rPr>
                <w:rFonts w:ascii="inherit" w:hAnsi="inherit" w:cs="Segoe UI Historic"/>
                <w:color w:val="1C1E21"/>
                <w:sz w:val="18"/>
                <w:szCs w:val="18"/>
              </w:rPr>
              <w:t xml:space="preserve">, 50:50)22gm </w:t>
            </w:r>
          </w:p>
          <w:p w14:paraId="4A4C1579"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Wander (fruit slice cake)350gm </w:t>
            </w:r>
          </w:p>
          <w:p w14:paraId="63E09155"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Wonder (pie cake) 50gm </w:t>
            </w:r>
          </w:p>
          <w:p w14:paraId="39344392"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Fun Bite(custered, Layer)250gm </w:t>
            </w:r>
          </w:p>
          <w:p w14:paraId="2510FBC7"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All time Bread 150gm </w:t>
            </w:r>
          </w:p>
          <w:p w14:paraId="1797BC90"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All time Bread 250gm </w:t>
            </w:r>
          </w:p>
          <w:p w14:paraId="3329ADCA"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All time Bread 350gm </w:t>
            </w:r>
          </w:p>
          <w:p w14:paraId="60FCF12D"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All time Bread 500gm </w:t>
            </w:r>
          </w:p>
          <w:p w14:paraId="62BD4089"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All time Bread 700gm </w:t>
            </w:r>
          </w:p>
          <w:p w14:paraId="1161A4E9"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All time bun 90gm </w:t>
            </w:r>
          </w:p>
          <w:p w14:paraId="6A0029A7"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Up 250ml </w:t>
            </w:r>
          </w:p>
          <w:p w14:paraId="234ACF8D"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up 500ml </w:t>
            </w:r>
          </w:p>
          <w:p w14:paraId="08090C93"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Up 1000ml </w:t>
            </w:r>
          </w:p>
          <w:p w14:paraId="5E34074B"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Up 2000ml </w:t>
            </w:r>
          </w:p>
          <w:p w14:paraId="0D08A250"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Maxx Cola 1 liter </w:t>
            </w:r>
          </w:p>
          <w:p w14:paraId="1F479747"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Lemon 250ml </w:t>
            </w:r>
          </w:p>
          <w:p w14:paraId="18834BD2"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Lemon 500ml </w:t>
            </w:r>
          </w:p>
          <w:p w14:paraId="000086A4"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Pran Lemon 1000ml </w:t>
            </w:r>
          </w:p>
          <w:p w14:paraId="2F3A02C4"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Tango 250ml </w:t>
            </w:r>
          </w:p>
          <w:p w14:paraId="5F88F417"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Tango 500ml </w:t>
            </w:r>
          </w:p>
          <w:p w14:paraId="24090AA5"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Tango 1000ml </w:t>
            </w:r>
          </w:p>
          <w:p w14:paraId="09EA3230"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Fire Fly 250ml </w:t>
            </w:r>
          </w:p>
          <w:p w14:paraId="78941188"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Fire Fly 500ml </w:t>
            </w:r>
          </w:p>
          <w:p w14:paraId="63719427"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Fire Fly 1000ml </w:t>
            </w:r>
          </w:p>
          <w:p w14:paraId="174D7EDA"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Power 250ml. </w:t>
            </w:r>
          </w:p>
          <w:p w14:paraId="13082D24"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Chanachur </w:t>
            </w:r>
            <w:r w:rsidR="00FC1266">
              <w:rPr>
                <w:rFonts w:ascii="inherit" w:hAnsi="inherit" w:cs="Segoe UI Historic"/>
                <w:color w:val="1C1E21"/>
                <w:sz w:val="18"/>
                <w:szCs w:val="18"/>
              </w:rPr>
              <w:t>350 gm</w:t>
            </w:r>
            <w:r w:rsidRPr="000751B4">
              <w:rPr>
                <w:rFonts w:ascii="inherit" w:hAnsi="inherit" w:cs="Segoe UI Historic"/>
                <w:color w:val="1C1E21"/>
                <w:sz w:val="18"/>
                <w:szCs w:val="18"/>
              </w:rPr>
              <w:t xml:space="preserve"> </w:t>
            </w:r>
          </w:p>
          <w:p w14:paraId="3BB87D8B"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Hot Chanachur </w:t>
            </w:r>
            <w:r w:rsidR="00FC1266">
              <w:rPr>
                <w:rFonts w:ascii="inherit" w:hAnsi="inherit" w:cs="Segoe UI Historic"/>
                <w:color w:val="1C1E21"/>
                <w:sz w:val="18"/>
                <w:szCs w:val="18"/>
              </w:rPr>
              <w:t>350 gm</w:t>
            </w:r>
            <w:r w:rsidRPr="000751B4">
              <w:rPr>
                <w:rFonts w:ascii="inherit" w:hAnsi="inherit" w:cs="Segoe UI Historic"/>
                <w:color w:val="1C1E21"/>
                <w:sz w:val="18"/>
                <w:szCs w:val="18"/>
              </w:rPr>
              <w:t xml:space="preserve"> </w:t>
            </w:r>
          </w:p>
          <w:p w14:paraId="2FB51191"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Dal (fried) </w:t>
            </w:r>
            <w:r w:rsidR="00FC1266">
              <w:rPr>
                <w:rFonts w:ascii="inherit" w:hAnsi="inherit" w:cs="Segoe UI Historic"/>
                <w:color w:val="1C1E21"/>
                <w:sz w:val="18"/>
                <w:szCs w:val="18"/>
              </w:rPr>
              <w:t>30 gm</w:t>
            </w:r>
            <w:r w:rsidRPr="000751B4">
              <w:rPr>
                <w:rFonts w:ascii="inherit" w:hAnsi="inherit" w:cs="Segoe UI Historic"/>
                <w:color w:val="1C1E21"/>
                <w:sz w:val="18"/>
                <w:szCs w:val="18"/>
              </w:rPr>
              <w:t xml:space="preserve"> </w:t>
            </w:r>
          </w:p>
          <w:p w14:paraId="506FB9DF"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Badam Bhaja </w:t>
            </w:r>
            <w:r w:rsidR="00FC1266">
              <w:rPr>
                <w:rFonts w:ascii="inherit" w:hAnsi="inherit" w:cs="Segoe UI Historic"/>
                <w:color w:val="1C1E21"/>
                <w:sz w:val="18"/>
                <w:szCs w:val="18"/>
              </w:rPr>
              <w:t>30 gm</w:t>
            </w:r>
            <w:r w:rsidRPr="000751B4">
              <w:rPr>
                <w:rFonts w:ascii="inherit" w:hAnsi="inherit" w:cs="Segoe UI Historic"/>
                <w:color w:val="1C1E21"/>
                <w:sz w:val="18"/>
                <w:szCs w:val="18"/>
              </w:rPr>
              <w:t xml:space="preserve"> </w:t>
            </w:r>
          </w:p>
          <w:p w14:paraId="693A83D0"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Fried pees 30gm Mr.Nut 20gm </w:t>
            </w:r>
          </w:p>
          <w:p w14:paraId="04DFC0AC" w14:textId="77777777" w:rsidR="008B118F" w:rsidRPr="000751B4" w:rsidRDefault="00FC1266" w:rsidP="00B50490">
            <w:pPr>
              <w:shd w:val="clear" w:color="auto" w:fill="FFFFFF"/>
              <w:spacing w:line="360" w:lineRule="auto"/>
              <w:jc w:val="both"/>
              <w:rPr>
                <w:rFonts w:ascii="inherit" w:hAnsi="inherit" w:cs="Segoe UI Historic"/>
                <w:color w:val="1C1E21"/>
                <w:sz w:val="18"/>
                <w:szCs w:val="18"/>
              </w:rPr>
            </w:pPr>
            <w:r>
              <w:rPr>
                <w:rFonts w:ascii="inherit" w:hAnsi="inherit" w:cs="Segoe UI Historic"/>
                <w:color w:val="1C1E21"/>
                <w:sz w:val="18"/>
                <w:szCs w:val="18"/>
              </w:rPr>
              <w:t>Potato</w:t>
            </w:r>
            <w:r w:rsidR="008B118F" w:rsidRPr="000751B4">
              <w:rPr>
                <w:rFonts w:ascii="inherit" w:hAnsi="inherit" w:cs="Segoe UI Historic"/>
                <w:color w:val="1C1E21"/>
                <w:sz w:val="18"/>
                <w:szCs w:val="18"/>
              </w:rPr>
              <w:t xml:space="preserve"> Cracker </w:t>
            </w:r>
            <w:r>
              <w:rPr>
                <w:rFonts w:ascii="inherit" w:hAnsi="inherit" w:cs="Segoe UI Historic"/>
                <w:color w:val="1C1E21"/>
                <w:sz w:val="18"/>
                <w:szCs w:val="18"/>
              </w:rPr>
              <w:t>25 gm</w:t>
            </w:r>
            <w:r w:rsidR="008B118F" w:rsidRPr="000751B4">
              <w:rPr>
                <w:rFonts w:ascii="inherit" w:hAnsi="inherit" w:cs="Segoe UI Historic"/>
                <w:color w:val="1C1E21"/>
                <w:sz w:val="18"/>
                <w:szCs w:val="18"/>
              </w:rPr>
              <w:t xml:space="preserve"> </w:t>
            </w:r>
          </w:p>
          <w:p w14:paraId="16EF2E80"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Tom Cracker </w:t>
            </w:r>
            <w:r w:rsidR="00FC1266">
              <w:rPr>
                <w:rFonts w:ascii="inherit" w:hAnsi="inherit" w:cs="Segoe UI Historic"/>
                <w:color w:val="1C1E21"/>
                <w:sz w:val="18"/>
                <w:szCs w:val="18"/>
              </w:rPr>
              <w:t>25 gm</w:t>
            </w:r>
            <w:r w:rsidRPr="000751B4">
              <w:rPr>
                <w:rFonts w:ascii="inherit" w:hAnsi="inherit" w:cs="Segoe UI Historic"/>
                <w:color w:val="1C1E21"/>
                <w:sz w:val="18"/>
                <w:szCs w:val="18"/>
              </w:rPr>
              <w:t xml:space="preserve"> </w:t>
            </w:r>
          </w:p>
          <w:p w14:paraId="70D797D3"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Chicken Bite </w:t>
            </w:r>
            <w:r w:rsidR="00FC1266">
              <w:rPr>
                <w:rFonts w:ascii="inherit" w:hAnsi="inherit" w:cs="Segoe UI Historic"/>
                <w:color w:val="1C1E21"/>
                <w:sz w:val="18"/>
                <w:szCs w:val="18"/>
              </w:rPr>
              <w:t>25 gm</w:t>
            </w:r>
            <w:r w:rsidRPr="000751B4">
              <w:rPr>
                <w:rFonts w:ascii="inherit" w:hAnsi="inherit" w:cs="Segoe UI Historic"/>
                <w:color w:val="1C1E21"/>
                <w:sz w:val="18"/>
                <w:szCs w:val="18"/>
              </w:rPr>
              <w:t xml:space="preserve"> </w:t>
            </w:r>
          </w:p>
          <w:p w14:paraId="19E863C1"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Chira Laddu </w:t>
            </w:r>
            <w:r w:rsidR="00FC1266">
              <w:rPr>
                <w:rFonts w:ascii="inherit" w:hAnsi="inherit" w:cs="Segoe UI Historic"/>
                <w:color w:val="1C1E21"/>
                <w:sz w:val="18"/>
                <w:szCs w:val="18"/>
              </w:rPr>
              <w:t>30 gm</w:t>
            </w:r>
            <w:r w:rsidRPr="000751B4">
              <w:rPr>
                <w:rFonts w:ascii="inherit" w:hAnsi="inherit" w:cs="Segoe UI Historic"/>
                <w:color w:val="1C1E21"/>
                <w:sz w:val="18"/>
                <w:szCs w:val="18"/>
              </w:rPr>
              <w:t xml:space="preserve"> </w:t>
            </w:r>
          </w:p>
          <w:p w14:paraId="03479E63"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Muri Mua </w:t>
            </w:r>
            <w:r w:rsidR="00FC1266">
              <w:rPr>
                <w:rFonts w:ascii="inherit" w:hAnsi="inherit" w:cs="Segoe UI Historic"/>
                <w:color w:val="1C1E21"/>
                <w:sz w:val="18"/>
                <w:szCs w:val="18"/>
              </w:rPr>
              <w:t>20 gm</w:t>
            </w:r>
            <w:r w:rsidRPr="000751B4">
              <w:rPr>
                <w:rFonts w:ascii="inherit" w:hAnsi="inherit" w:cs="Segoe UI Historic"/>
                <w:color w:val="1C1E21"/>
                <w:sz w:val="18"/>
                <w:szCs w:val="18"/>
              </w:rPr>
              <w:t xml:space="preserve"> </w:t>
            </w:r>
          </w:p>
          <w:p w14:paraId="6D93E313"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Chira Bhaja </w:t>
            </w:r>
            <w:r w:rsidR="00FC1266">
              <w:rPr>
                <w:rFonts w:ascii="inherit" w:hAnsi="inherit" w:cs="Segoe UI Historic"/>
                <w:color w:val="1C1E21"/>
                <w:sz w:val="18"/>
                <w:szCs w:val="18"/>
              </w:rPr>
              <w:t>150 gm</w:t>
            </w:r>
            <w:r w:rsidRPr="000751B4">
              <w:rPr>
                <w:rFonts w:ascii="inherit" w:hAnsi="inherit" w:cs="Segoe UI Historic"/>
                <w:color w:val="1C1E21"/>
                <w:sz w:val="18"/>
                <w:szCs w:val="18"/>
              </w:rPr>
              <w:t xml:space="preserve"> </w:t>
            </w:r>
          </w:p>
          <w:p w14:paraId="5D7B4910"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Jha</w:t>
            </w:r>
            <w:r w:rsidR="00FC1266">
              <w:rPr>
                <w:rFonts w:ascii="inherit" w:hAnsi="inherit" w:cs="Segoe UI Historic"/>
                <w:color w:val="1C1E21"/>
                <w:sz w:val="18"/>
                <w:szCs w:val="18"/>
              </w:rPr>
              <w:t>l</w:t>
            </w:r>
            <w:r w:rsidRPr="000751B4">
              <w:rPr>
                <w:rFonts w:ascii="inherit" w:hAnsi="inherit" w:cs="Segoe UI Historic"/>
                <w:color w:val="1C1E21"/>
                <w:sz w:val="18"/>
                <w:szCs w:val="18"/>
              </w:rPr>
              <w:t xml:space="preserve"> Muri </w:t>
            </w:r>
            <w:r w:rsidR="00FC1266">
              <w:rPr>
                <w:rFonts w:ascii="inherit" w:hAnsi="inherit" w:cs="Segoe UI Historic"/>
                <w:color w:val="1C1E21"/>
                <w:sz w:val="18"/>
                <w:szCs w:val="18"/>
              </w:rPr>
              <w:t>150 gm</w:t>
            </w:r>
            <w:r w:rsidRPr="000751B4">
              <w:rPr>
                <w:rFonts w:ascii="inherit" w:hAnsi="inherit" w:cs="Segoe UI Historic"/>
                <w:color w:val="1C1E21"/>
                <w:sz w:val="18"/>
                <w:szCs w:val="18"/>
              </w:rPr>
              <w:t xml:space="preserve"> </w:t>
            </w:r>
          </w:p>
          <w:p w14:paraId="5DAED0A3"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Tetul Chatni </w:t>
            </w:r>
            <w:r w:rsidR="00FC1266">
              <w:rPr>
                <w:rFonts w:ascii="inherit" w:hAnsi="inherit" w:cs="Segoe UI Historic"/>
                <w:color w:val="1C1E21"/>
                <w:sz w:val="18"/>
                <w:szCs w:val="18"/>
              </w:rPr>
              <w:t>20 gm</w:t>
            </w:r>
            <w:r w:rsidRPr="000751B4">
              <w:rPr>
                <w:rFonts w:ascii="inherit" w:hAnsi="inherit" w:cs="Segoe UI Historic"/>
                <w:color w:val="1C1E21"/>
                <w:sz w:val="18"/>
                <w:szCs w:val="18"/>
              </w:rPr>
              <w:t xml:space="preserve"> </w:t>
            </w:r>
          </w:p>
          <w:p w14:paraId="1686F7A7"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lastRenderedPageBreak/>
              <w:t xml:space="preserve">Boroi </w:t>
            </w:r>
            <w:r w:rsidR="00FC1266">
              <w:rPr>
                <w:rFonts w:ascii="inherit" w:hAnsi="inherit" w:cs="Segoe UI Historic"/>
                <w:color w:val="1C1E21"/>
                <w:sz w:val="18"/>
                <w:szCs w:val="18"/>
              </w:rPr>
              <w:t>Chutney 20 gm</w:t>
            </w:r>
            <w:r w:rsidRPr="000751B4">
              <w:rPr>
                <w:rFonts w:ascii="inherit" w:hAnsi="inherit" w:cs="Segoe UI Historic"/>
                <w:color w:val="1C1E21"/>
                <w:sz w:val="18"/>
                <w:szCs w:val="18"/>
              </w:rPr>
              <w:t xml:space="preserve"> </w:t>
            </w:r>
          </w:p>
          <w:p w14:paraId="52D76D80"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Mango Chutney </w:t>
            </w:r>
            <w:r w:rsidR="00FC1266">
              <w:rPr>
                <w:rFonts w:ascii="inherit" w:hAnsi="inherit" w:cs="Segoe UI Historic"/>
                <w:color w:val="1C1E21"/>
                <w:sz w:val="18"/>
                <w:szCs w:val="18"/>
              </w:rPr>
              <w:t>20 gm</w:t>
            </w:r>
            <w:r w:rsidRPr="000751B4">
              <w:rPr>
                <w:rFonts w:ascii="inherit" w:hAnsi="inherit" w:cs="Segoe UI Historic"/>
                <w:color w:val="1C1E21"/>
                <w:sz w:val="18"/>
                <w:szCs w:val="18"/>
              </w:rPr>
              <w:t xml:space="preserve"> </w:t>
            </w:r>
          </w:p>
          <w:p w14:paraId="2D90AB4E"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Mixed fruit Chutney </w:t>
            </w:r>
            <w:r w:rsidR="00F56BC8">
              <w:rPr>
                <w:rFonts w:ascii="inherit" w:hAnsi="inherit" w:cs="Segoe UI Historic"/>
                <w:color w:val="1C1E21"/>
                <w:sz w:val="18"/>
                <w:szCs w:val="18"/>
              </w:rPr>
              <w:t>20 gm</w:t>
            </w:r>
          </w:p>
          <w:p w14:paraId="2208A714"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In Jar Pran Super Chutney </w:t>
            </w:r>
            <w:r w:rsidR="00F56BC8">
              <w:rPr>
                <w:rFonts w:ascii="inherit" w:hAnsi="inherit" w:cs="Segoe UI Historic"/>
                <w:color w:val="1C1E21"/>
                <w:sz w:val="18"/>
                <w:szCs w:val="18"/>
              </w:rPr>
              <w:t>20 gm</w:t>
            </w:r>
          </w:p>
          <w:p w14:paraId="40FE78A4" w14:textId="77777777" w:rsidR="008B118F" w:rsidRPr="000751B4" w:rsidRDefault="008B118F" w:rsidP="00B50490">
            <w:pPr>
              <w:shd w:val="clear" w:color="auto" w:fill="FFFFFF"/>
              <w:spacing w:line="360" w:lineRule="auto"/>
              <w:jc w:val="both"/>
              <w:rPr>
                <w:rFonts w:ascii="inherit" w:hAnsi="inherit" w:cs="Segoe UI Historic"/>
                <w:color w:val="1C1E21"/>
                <w:sz w:val="18"/>
                <w:szCs w:val="18"/>
              </w:rPr>
            </w:pPr>
          </w:p>
          <w:p w14:paraId="7D670544" w14:textId="77777777" w:rsidR="008B118F" w:rsidRPr="000751B4" w:rsidRDefault="008B118F" w:rsidP="00B50490">
            <w:pPr>
              <w:shd w:val="clear" w:color="auto" w:fill="FFFFFF"/>
              <w:spacing w:line="360" w:lineRule="auto"/>
              <w:jc w:val="both"/>
              <w:textAlignment w:val="center"/>
              <w:rPr>
                <w:rStyle w:val="Hyperlink"/>
                <w:sz w:val="18"/>
                <w:szCs w:val="18"/>
                <w:bdr w:val="none" w:sz="0" w:space="0" w:color="auto" w:frame="1"/>
              </w:rPr>
            </w:pPr>
            <w:r w:rsidRPr="000751B4">
              <w:rPr>
                <w:rFonts w:ascii="inherit" w:hAnsi="inherit" w:cs="Segoe UI Historic"/>
                <w:color w:val="1C1E21"/>
                <w:sz w:val="18"/>
                <w:szCs w:val="18"/>
              </w:rPr>
              <w:fldChar w:fldCharType="begin"/>
            </w:r>
            <w:r w:rsidRPr="000751B4">
              <w:rPr>
                <w:rFonts w:ascii="inherit" w:hAnsi="inherit" w:cs="Segoe UI Historic"/>
                <w:color w:val="1C1E21"/>
                <w:sz w:val="18"/>
                <w:szCs w:val="18"/>
              </w:rPr>
              <w:instrText>HYPERLINK "http://mr.nut/" \t "_blank"</w:instrText>
            </w:r>
            <w:r w:rsidRPr="000751B4">
              <w:rPr>
                <w:rFonts w:ascii="inherit" w:hAnsi="inherit" w:cs="Segoe UI Historic"/>
                <w:color w:val="1C1E21"/>
                <w:sz w:val="18"/>
                <w:szCs w:val="18"/>
              </w:rPr>
            </w:r>
            <w:r w:rsidRPr="000751B4">
              <w:rPr>
                <w:rFonts w:ascii="inherit" w:hAnsi="inherit" w:cs="Segoe UI Historic"/>
                <w:color w:val="1C1E21"/>
                <w:sz w:val="18"/>
                <w:szCs w:val="18"/>
              </w:rPr>
              <w:fldChar w:fldCharType="separate"/>
            </w:r>
          </w:p>
          <w:p w14:paraId="7441EBCC" w14:textId="77777777" w:rsidR="008B118F" w:rsidRPr="000751B4" w:rsidRDefault="008B118F" w:rsidP="00B50490">
            <w:pPr>
              <w:shd w:val="clear" w:color="auto" w:fill="FFFFFF"/>
              <w:spacing w:after="60" w:line="360" w:lineRule="auto"/>
              <w:jc w:val="both"/>
              <w:rPr>
                <w:rFonts w:ascii="inherit" w:hAnsi="inherit" w:cs="Segoe UI Historic"/>
                <w:b/>
                <w:bCs/>
                <w:color w:val="1C1E21"/>
                <w:sz w:val="18"/>
                <w:szCs w:val="18"/>
              </w:rPr>
            </w:pPr>
            <w:r w:rsidRPr="000751B4">
              <w:rPr>
                <w:rFonts w:ascii="inherit" w:hAnsi="inherit" w:cs="Segoe UI Historic"/>
                <w:color w:val="1C1E21"/>
                <w:sz w:val="18"/>
                <w:szCs w:val="18"/>
              </w:rPr>
              <w:fldChar w:fldCharType="end"/>
            </w:r>
            <w:r w:rsidRPr="000751B4">
              <w:rPr>
                <w:rFonts w:ascii="inherit" w:hAnsi="inherit" w:cs="Segoe UI Historic"/>
                <w:b/>
                <w:bCs/>
                <w:color w:val="1C1E21"/>
                <w:sz w:val="18"/>
                <w:szCs w:val="18"/>
              </w:rPr>
              <w:t xml:space="preserve">In Jar </w:t>
            </w:r>
          </w:p>
          <w:p w14:paraId="1FFFF91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Curry Powder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3A044E5C"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Chicken Masala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523EF92F"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Meat masala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54EA7124"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Pickle Boroi </w:t>
            </w:r>
          </w:p>
          <w:p w14:paraId="41034F97"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Pickle 350gm </w:t>
            </w:r>
          </w:p>
          <w:p w14:paraId="371121B5"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Garlic Pickle </w:t>
            </w:r>
            <w:r w:rsidR="00F56BC8">
              <w:rPr>
                <w:rFonts w:ascii="inherit" w:hAnsi="inherit" w:cs="Segoe UI Historic"/>
                <w:color w:val="1C1E21"/>
                <w:sz w:val="18"/>
                <w:szCs w:val="18"/>
              </w:rPr>
              <w:t>300 gm</w:t>
            </w:r>
            <w:r w:rsidRPr="000751B4">
              <w:rPr>
                <w:rFonts w:ascii="inherit" w:hAnsi="inherit" w:cs="Segoe UI Historic"/>
                <w:color w:val="1C1E21"/>
                <w:sz w:val="18"/>
                <w:szCs w:val="18"/>
              </w:rPr>
              <w:t xml:space="preserve"> </w:t>
            </w:r>
          </w:p>
          <w:p w14:paraId="2746EC08"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Mango Pickle </w:t>
            </w:r>
            <w:r w:rsidR="00F56BC8">
              <w:rPr>
                <w:rFonts w:ascii="inherit" w:hAnsi="inherit" w:cs="Segoe UI Historic"/>
                <w:color w:val="1C1E21"/>
                <w:sz w:val="18"/>
                <w:szCs w:val="18"/>
              </w:rPr>
              <w:t>300 gm</w:t>
            </w:r>
            <w:r w:rsidRPr="000751B4">
              <w:rPr>
                <w:rFonts w:ascii="inherit" w:hAnsi="inherit" w:cs="Segoe UI Historic"/>
                <w:color w:val="1C1E21"/>
                <w:sz w:val="18"/>
                <w:szCs w:val="18"/>
              </w:rPr>
              <w:t xml:space="preserve"> </w:t>
            </w:r>
          </w:p>
          <w:p w14:paraId="66D9A920"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Mixed Pickle 300ml </w:t>
            </w:r>
          </w:p>
          <w:p w14:paraId="473A0FA2"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Chili Pickle </w:t>
            </w:r>
            <w:r w:rsidR="00F56BC8">
              <w:rPr>
                <w:rFonts w:ascii="inherit" w:hAnsi="inherit" w:cs="Segoe UI Historic"/>
                <w:color w:val="1C1E21"/>
                <w:sz w:val="18"/>
                <w:szCs w:val="18"/>
              </w:rPr>
              <w:t>300 gm</w:t>
            </w:r>
            <w:r w:rsidRPr="000751B4">
              <w:rPr>
                <w:rFonts w:ascii="inherit" w:hAnsi="inherit" w:cs="Segoe UI Historic"/>
                <w:color w:val="1C1E21"/>
                <w:sz w:val="18"/>
                <w:szCs w:val="18"/>
              </w:rPr>
              <w:t xml:space="preserve"> </w:t>
            </w:r>
          </w:p>
          <w:p w14:paraId="19769FF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Olive Pickle </w:t>
            </w:r>
            <w:r w:rsidR="00F56BC8">
              <w:rPr>
                <w:rFonts w:ascii="inherit" w:hAnsi="inherit" w:cs="Segoe UI Historic"/>
                <w:color w:val="1C1E21"/>
                <w:sz w:val="18"/>
                <w:szCs w:val="18"/>
              </w:rPr>
              <w:t>300 gm</w:t>
            </w:r>
            <w:r w:rsidRPr="000751B4">
              <w:rPr>
                <w:rFonts w:ascii="inherit" w:hAnsi="inherit" w:cs="Segoe UI Historic"/>
                <w:color w:val="1C1E21"/>
                <w:sz w:val="18"/>
                <w:szCs w:val="18"/>
              </w:rPr>
              <w:t xml:space="preserve"> </w:t>
            </w:r>
          </w:p>
          <w:p w14:paraId="76E429C3"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Satkora Pickle </w:t>
            </w:r>
            <w:r w:rsidR="00F56BC8">
              <w:rPr>
                <w:rFonts w:ascii="inherit" w:hAnsi="inherit" w:cs="Segoe UI Historic"/>
                <w:color w:val="1C1E21"/>
                <w:sz w:val="18"/>
                <w:szCs w:val="18"/>
              </w:rPr>
              <w:t>300 gm</w:t>
            </w:r>
            <w:r w:rsidRPr="000751B4">
              <w:rPr>
                <w:rFonts w:ascii="inherit" w:hAnsi="inherit" w:cs="Segoe UI Historic"/>
                <w:color w:val="1C1E21"/>
                <w:sz w:val="18"/>
                <w:szCs w:val="18"/>
              </w:rPr>
              <w:t xml:space="preserve"> </w:t>
            </w:r>
          </w:p>
          <w:p w14:paraId="2A2305E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Naga Pickle 300gm Sauce, </w:t>
            </w:r>
          </w:p>
          <w:p w14:paraId="1CA6C763"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Ketchup and Paste Hot tomato Sauce </w:t>
            </w:r>
            <w:r w:rsidR="00F56BC8">
              <w:rPr>
                <w:rFonts w:ascii="inherit" w:hAnsi="inherit" w:cs="Segoe UI Historic"/>
                <w:color w:val="1C1E21"/>
                <w:sz w:val="18"/>
                <w:szCs w:val="18"/>
              </w:rPr>
              <w:t>340 gm Tamarind</w:t>
            </w:r>
            <w:r w:rsidRPr="000751B4">
              <w:rPr>
                <w:rFonts w:ascii="inherit" w:hAnsi="inherit" w:cs="Segoe UI Historic"/>
                <w:color w:val="1C1E21"/>
                <w:sz w:val="18"/>
                <w:szCs w:val="18"/>
              </w:rPr>
              <w:t xml:space="preserve"> Sauce </w:t>
            </w:r>
            <w:r w:rsidR="00F56BC8">
              <w:rPr>
                <w:rFonts w:ascii="inherit" w:hAnsi="inherit" w:cs="Segoe UI Historic"/>
                <w:color w:val="1C1E21"/>
                <w:sz w:val="18"/>
                <w:szCs w:val="18"/>
              </w:rPr>
              <w:t>340 gm</w:t>
            </w:r>
            <w:r w:rsidRPr="000751B4">
              <w:rPr>
                <w:rFonts w:ascii="inherit" w:hAnsi="inherit" w:cs="Segoe UI Historic"/>
                <w:color w:val="1C1E21"/>
                <w:sz w:val="18"/>
                <w:szCs w:val="18"/>
              </w:rPr>
              <w:t xml:space="preserve"> </w:t>
            </w:r>
          </w:p>
          <w:p w14:paraId="453BF196"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Thai Chili Sauce </w:t>
            </w:r>
            <w:r w:rsidR="00F56BC8">
              <w:rPr>
                <w:rFonts w:ascii="inherit" w:hAnsi="inherit" w:cs="Segoe UI Historic"/>
                <w:color w:val="1C1E21"/>
                <w:sz w:val="18"/>
                <w:szCs w:val="18"/>
              </w:rPr>
              <w:t>340 gm</w:t>
            </w:r>
            <w:r w:rsidRPr="000751B4">
              <w:rPr>
                <w:rFonts w:ascii="inherit" w:hAnsi="inherit" w:cs="Segoe UI Historic"/>
                <w:color w:val="1C1E21"/>
                <w:sz w:val="18"/>
                <w:szCs w:val="18"/>
              </w:rPr>
              <w:t xml:space="preserve"> </w:t>
            </w:r>
          </w:p>
          <w:p w14:paraId="27AFF26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Tomato Ketchup </w:t>
            </w:r>
            <w:r w:rsidR="00F56BC8">
              <w:rPr>
                <w:rFonts w:ascii="inherit" w:hAnsi="inherit" w:cs="Segoe UI Historic"/>
                <w:color w:val="1C1E21"/>
                <w:sz w:val="18"/>
                <w:szCs w:val="18"/>
              </w:rPr>
              <w:t>340 gm</w:t>
            </w:r>
            <w:r w:rsidRPr="000751B4">
              <w:rPr>
                <w:rFonts w:ascii="inherit" w:hAnsi="inherit" w:cs="Segoe UI Historic"/>
                <w:color w:val="1C1E21"/>
                <w:sz w:val="18"/>
                <w:szCs w:val="18"/>
              </w:rPr>
              <w:t xml:space="preserve"> </w:t>
            </w:r>
          </w:p>
          <w:p w14:paraId="23F3AE11"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Premium Tomato Sauce </w:t>
            </w:r>
            <w:r w:rsidR="00F56BC8">
              <w:rPr>
                <w:rFonts w:ascii="inherit" w:hAnsi="inherit" w:cs="Segoe UI Historic"/>
                <w:color w:val="1C1E21"/>
                <w:sz w:val="18"/>
                <w:szCs w:val="18"/>
              </w:rPr>
              <w:t>340 gm</w:t>
            </w:r>
            <w:r w:rsidRPr="000751B4">
              <w:rPr>
                <w:rFonts w:ascii="inherit" w:hAnsi="inherit" w:cs="Segoe UI Historic"/>
                <w:color w:val="1C1E21"/>
                <w:sz w:val="18"/>
                <w:szCs w:val="18"/>
              </w:rPr>
              <w:t xml:space="preserve"> </w:t>
            </w:r>
          </w:p>
          <w:p w14:paraId="566988AF"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Sauce Minipack </w:t>
            </w:r>
            <w:r w:rsidR="00F56BC8">
              <w:rPr>
                <w:rFonts w:ascii="inherit" w:hAnsi="inherit" w:cs="Segoe UI Historic"/>
                <w:color w:val="1C1E21"/>
                <w:sz w:val="18"/>
                <w:szCs w:val="18"/>
              </w:rPr>
              <w:t>10 gm</w:t>
            </w:r>
            <w:r w:rsidRPr="000751B4">
              <w:rPr>
                <w:rFonts w:ascii="inherit" w:hAnsi="inherit" w:cs="Segoe UI Historic"/>
                <w:color w:val="1C1E21"/>
                <w:sz w:val="18"/>
                <w:szCs w:val="18"/>
              </w:rPr>
              <w:t xml:space="preserve"> Apple </w:t>
            </w:r>
          </w:p>
          <w:p w14:paraId="29AD787E"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Jelly 200gm </w:t>
            </w:r>
          </w:p>
          <w:p w14:paraId="7EF44838"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Orange Jelly </w:t>
            </w:r>
            <w:r w:rsidR="00F56BC8">
              <w:rPr>
                <w:rFonts w:ascii="inherit" w:hAnsi="inherit" w:cs="Segoe UI Historic"/>
                <w:color w:val="1C1E21"/>
                <w:sz w:val="18"/>
                <w:szCs w:val="18"/>
              </w:rPr>
              <w:t>200 gm</w:t>
            </w:r>
            <w:r w:rsidRPr="000751B4">
              <w:rPr>
                <w:rFonts w:ascii="inherit" w:hAnsi="inherit" w:cs="Segoe UI Historic"/>
                <w:color w:val="1C1E21"/>
                <w:sz w:val="18"/>
                <w:szCs w:val="18"/>
              </w:rPr>
              <w:t xml:space="preserve"> </w:t>
            </w:r>
          </w:p>
          <w:p w14:paraId="7C83935C"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Mango Jam 350gm </w:t>
            </w:r>
          </w:p>
          <w:p w14:paraId="5EB93CE9"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Pineapple jam </w:t>
            </w:r>
            <w:r w:rsidR="00F56BC8">
              <w:rPr>
                <w:rFonts w:ascii="inherit" w:hAnsi="inherit" w:cs="Segoe UI Historic"/>
                <w:color w:val="1C1E21"/>
                <w:sz w:val="18"/>
                <w:szCs w:val="18"/>
              </w:rPr>
              <w:t>350 gm</w:t>
            </w:r>
            <w:r w:rsidRPr="000751B4">
              <w:rPr>
                <w:rFonts w:ascii="inherit" w:hAnsi="inherit" w:cs="Segoe UI Historic"/>
                <w:color w:val="1C1E21"/>
                <w:sz w:val="18"/>
                <w:szCs w:val="18"/>
              </w:rPr>
              <w:t xml:space="preserve"> </w:t>
            </w:r>
          </w:p>
          <w:p w14:paraId="0362A6AB"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 xml:space="preserve">Mixed Fruit Jam </w:t>
            </w:r>
            <w:r w:rsidR="00F56BC8">
              <w:rPr>
                <w:rFonts w:ascii="inherit" w:hAnsi="inherit" w:cs="Segoe UI Historic"/>
                <w:color w:val="1C1E21"/>
                <w:sz w:val="18"/>
                <w:szCs w:val="18"/>
              </w:rPr>
              <w:t>350 gm</w:t>
            </w:r>
            <w:r w:rsidRPr="000751B4">
              <w:rPr>
                <w:rFonts w:ascii="inherit" w:hAnsi="inherit" w:cs="Segoe UI Historic"/>
                <w:color w:val="1C1E21"/>
                <w:sz w:val="18"/>
                <w:szCs w:val="18"/>
              </w:rPr>
              <w:t xml:space="preserve"> </w:t>
            </w:r>
          </w:p>
          <w:p w14:paraId="7AA0906F" w14:textId="77777777" w:rsidR="008B118F" w:rsidRPr="000751B4" w:rsidRDefault="008B118F" w:rsidP="00B50490">
            <w:pPr>
              <w:shd w:val="clear" w:color="auto" w:fill="FFFFFF"/>
              <w:spacing w:after="60" w:line="360" w:lineRule="auto"/>
              <w:jc w:val="both"/>
              <w:rPr>
                <w:rFonts w:ascii="inherit" w:hAnsi="inherit" w:cs="Segoe UI Historic"/>
                <w:color w:val="1C1E21"/>
                <w:sz w:val="18"/>
                <w:szCs w:val="18"/>
              </w:rPr>
            </w:pPr>
            <w:r w:rsidRPr="000751B4">
              <w:rPr>
                <w:rFonts w:ascii="inherit" w:hAnsi="inherit" w:cs="Segoe UI Historic"/>
                <w:color w:val="1C1E21"/>
                <w:sz w:val="18"/>
                <w:szCs w:val="18"/>
              </w:rPr>
              <w:t>Pran Mustered Oil 500ml Mustered Oil 80ml</w:t>
            </w:r>
          </w:p>
          <w:p w14:paraId="7CD1F9DE" w14:textId="77777777" w:rsidR="008B118F" w:rsidRPr="000751B4" w:rsidRDefault="008B118F" w:rsidP="00B50490">
            <w:pPr>
              <w:shd w:val="clear" w:color="auto" w:fill="FFFFFF"/>
              <w:spacing w:line="360" w:lineRule="auto"/>
              <w:jc w:val="both"/>
              <w:textAlignment w:val="center"/>
              <w:rPr>
                <w:color w:val="1C1E21"/>
                <w:sz w:val="18"/>
                <w:szCs w:val="18"/>
              </w:rPr>
            </w:pPr>
          </w:p>
          <w:p w14:paraId="1E6BAA1E" w14:textId="77777777" w:rsidR="008B118F" w:rsidRPr="000751B4" w:rsidRDefault="008B118F" w:rsidP="00B50490">
            <w:pPr>
              <w:spacing w:line="360" w:lineRule="auto"/>
              <w:jc w:val="both"/>
              <w:rPr>
                <w:sz w:val="18"/>
                <w:szCs w:val="18"/>
              </w:rPr>
            </w:pPr>
          </w:p>
        </w:tc>
      </w:tr>
    </w:tbl>
    <w:p w14:paraId="36856DDF" w14:textId="77777777" w:rsidR="0072777A" w:rsidRDefault="0072777A" w:rsidP="00B50490">
      <w:pPr>
        <w:spacing w:line="360" w:lineRule="auto"/>
        <w:jc w:val="both"/>
        <w:rPr>
          <w:b/>
          <w:bCs/>
          <w:sz w:val="28"/>
          <w:szCs w:val="28"/>
        </w:rPr>
      </w:pPr>
    </w:p>
    <w:p w14:paraId="37D4CC2B" w14:textId="77777777" w:rsidR="0072777A" w:rsidRPr="003D11D1" w:rsidRDefault="0072777A">
      <w:pPr>
        <w:rPr>
          <w:b/>
          <w:bCs/>
        </w:rPr>
      </w:pPr>
      <w:r>
        <w:rPr>
          <w:b/>
          <w:bCs/>
          <w:sz w:val="28"/>
          <w:szCs w:val="28"/>
        </w:rPr>
        <w:br w:type="page"/>
      </w:r>
      <w:r w:rsidRPr="003D11D1">
        <w:rPr>
          <w:b/>
          <w:bCs/>
        </w:rPr>
        <w:lastRenderedPageBreak/>
        <w:t xml:space="preserve">Here are some demo pictures of PRAN Foods products: </w:t>
      </w:r>
    </w:p>
    <w:p w14:paraId="79A96463" w14:textId="77777777" w:rsidR="0072777A" w:rsidRDefault="0072777A"/>
    <w:p w14:paraId="727D10D7" w14:textId="77777777" w:rsidR="0072777A" w:rsidRDefault="0072777A"/>
    <w:p w14:paraId="42FBF115" w14:textId="77777777" w:rsidR="0072777A" w:rsidRDefault="0072777A">
      <w:r>
        <w:fldChar w:fldCharType="begin"/>
      </w:r>
      <w:r>
        <w:instrText xml:space="preserve"> INCLUDEPICTURE "https://www.pranfoods.net/sites/default/files/styles/brands_600_400/public/2023-06/Beverage%20%28Sparkling%20Drinks%29.png?itok=kMmrmwNB" \* MERGEFORMATINET </w:instrText>
      </w:r>
      <w:r>
        <w:fldChar w:fldCharType="separate"/>
      </w:r>
      <w:r>
        <w:rPr>
          <w:noProof/>
        </w:rPr>
        <w:drawing>
          <wp:inline distT="0" distB="0" distL="0" distR="0" wp14:anchorId="66DE5456" wp14:editId="7A5650F6">
            <wp:extent cx="4411382" cy="2192164"/>
            <wp:effectExtent l="25400" t="38100" r="33655" b="30480"/>
            <wp:docPr id="55770338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4399" cy="2208571"/>
                    </a:xfrm>
                    <a:prstGeom prst="rect">
                      <a:avLst/>
                    </a:prstGeom>
                    <a:noFill/>
                    <a:ln>
                      <a:noFill/>
                    </a:ln>
                    <a:scene3d>
                      <a:camera prst="orthographicFront"/>
                      <a:lightRig rig="threePt" dir="t"/>
                    </a:scene3d>
                    <a:sp3d>
                      <a:bevelT prst="relaxedInset"/>
                    </a:sp3d>
                  </pic:spPr>
                </pic:pic>
              </a:graphicData>
            </a:graphic>
          </wp:inline>
        </w:drawing>
      </w:r>
      <w:r>
        <w:fldChar w:fldCharType="end"/>
      </w:r>
    </w:p>
    <w:p w14:paraId="565C7889" w14:textId="77777777" w:rsidR="0072777A" w:rsidRDefault="0072777A"/>
    <w:p w14:paraId="34890BAB" w14:textId="77777777" w:rsidR="0072777A" w:rsidRDefault="003472AE">
      <w:r>
        <w:fldChar w:fldCharType="begin"/>
      </w:r>
      <w:r>
        <w:instrText xml:space="preserve"> INCLUDEPICTURE "https://www.pranfoods.net/sites/default/files/styles/brands_600_400/public/2023-09/Dairy.png?itok=5YBJDQJz" \* MERGEFORMATINET </w:instrText>
      </w:r>
      <w:r>
        <w:fldChar w:fldCharType="separate"/>
      </w:r>
      <w:r>
        <w:rPr>
          <w:noProof/>
        </w:rPr>
        <w:drawing>
          <wp:inline distT="0" distB="0" distL="0" distR="0" wp14:anchorId="5C6CF8E2" wp14:editId="5B94D855">
            <wp:extent cx="4585447" cy="2668964"/>
            <wp:effectExtent l="0" t="0" r="0" b="0"/>
            <wp:docPr id="116772351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8078" cy="2693777"/>
                    </a:xfrm>
                    <a:prstGeom prst="rect">
                      <a:avLst/>
                    </a:prstGeom>
                    <a:noFill/>
                    <a:ln>
                      <a:noFill/>
                    </a:ln>
                  </pic:spPr>
                </pic:pic>
              </a:graphicData>
            </a:graphic>
          </wp:inline>
        </w:drawing>
      </w:r>
      <w:r>
        <w:fldChar w:fldCharType="end"/>
      </w:r>
    </w:p>
    <w:p w14:paraId="0891682E" w14:textId="77777777" w:rsidR="003472AE" w:rsidRDefault="003472AE"/>
    <w:p w14:paraId="4D566402" w14:textId="77777777" w:rsidR="003472AE" w:rsidRDefault="003472AE"/>
    <w:p w14:paraId="06477C84" w14:textId="77777777" w:rsidR="003472AE" w:rsidRDefault="003472AE"/>
    <w:p w14:paraId="7F809AFB" w14:textId="77777777" w:rsidR="003472AE" w:rsidRDefault="003472AE" w:rsidP="003472AE">
      <w:pPr>
        <w:jc w:val="center"/>
      </w:pPr>
      <w:r>
        <w:fldChar w:fldCharType="begin"/>
      </w:r>
      <w:r>
        <w:instrText xml:space="preserve"> INCLUDEPICTURE "https://www.pranfoods.net/sites/default/files/styles/brands_600_400/public/2023-06/Frozen%20Foods.png?itok=AjGG6ux6" \* MERGEFORMATINET </w:instrText>
      </w:r>
      <w:r>
        <w:fldChar w:fldCharType="separate"/>
      </w:r>
      <w:r>
        <w:rPr>
          <w:noProof/>
        </w:rPr>
        <w:drawing>
          <wp:inline distT="0" distB="0" distL="0" distR="0" wp14:anchorId="783C13BC" wp14:editId="33CE11DA">
            <wp:extent cx="2886448" cy="1680060"/>
            <wp:effectExtent l="0" t="0" r="0" b="0"/>
            <wp:docPr id="106132602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2951" cy="1712947"/>
                    </a:xfrm>
                    <a:prstGeom prst="rect">
                      <a:avLst/>
                    </a:prstGeom>
                    <a:noFill/>
                    <a:ln>
                      <a:noFill/>
                    </a:ln>
                  </pic:spPr>
                </pic:pic>
              </a:graphicData>
            </a:graphic>
          </wp:inline>
        </w:drawing>
      </w:r>
      <w:r>
        <w:fldChar w:fldCharType="end"/>
      </w:r>
    </w:p>
    <w:p w14:paraId="03C696E2" w14:textId="77777777" w:rsidR="003472AE" w:rsidRDefault="003472AE"/>
    <w:p w14:paraId="74970DC7" w14:textId="77777777" w:rsidR="0072777A" w:rsidRDefault="003472AE" w:rsidP="003472AE">
      <w:pPr>
        <w:jc w:val="center"/>
      </w:pPr>
      <w:r>
        <w:lastRenderedPageBreak/>
        <w:fldChar w:fldCharType="begin"/>
      </w:r>
      <w:r>
        <w:instrText xml:space="preserve"> INCLUDEPICTURE "https://www.pranfoods.net/sites/default/files/styles/brands_600_400/public/2023-06/Biscuit%20%26%20Bakery.png?itok=-pyuxgld" \* MERGEFORMATINET </w:instrText>
      </w:r>
      <w:r>
        <w:fldChar w:fldCharType="separate"/>
      </w:r>
      <w:r>
        <w:rPr>
          <w:noProof/>
        </w:rPr>
        <w:drawing>
          <wp:inline distT="0" distB="0" distL="0" distR="0" wp14:anchorId="038FAA19" wp14:editId="397D22A7">
            <wp:extent cx="5198152" cy="3025588"/>
            <wp:effectExtent l="0" t="0" r="0" b="0"/>
            <wp:docPr id="52169984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0551" cy="3061907"/>
                    </a:xfrm>
                    <a:prstGeom prst="rect">
                      <a:avLst/>
                    </a:prstGeom>
                    <a:noFill/>
                    <a:ln>
                      <a:noFill/>
                    </a:ln>
                  </pic:spPr>
                </pic:pic>
              </a:graphicData>
            </a:graphic>
          </wp:inline>
        </w:drawing>
      </w:r>
      <w:r>
        <w:fldChar w:fldCharType="end"/>
      </w:r>
      <w:r>
        <w:fldChar w:fldCharType="begin"/>
      </w:r>
      <w:r>
        <w:instrText xml:space="preserve"> INCLUDEPICTURE "https://www.pranfoods.net/sites/default/files/styles/brands_600_400/public/2023-06/Snacks.png?itok=1WomdCcO" \* MERGEFORMATINET </w:instrText>
      </w:r>
      <w:r>
        <w:fldChar w:fldCharType="separate"/>
      </w:r>
      <w:r>
        <w:rPr>
          <w:noProof/>
        </w:rPr>
        <w:drawing>
          <wp:inline distT="0" distB="0" distL="0" distR="0" wp14:anchorId="10A72288" wp14:editId="76E48848">
            <wp:extent cx="5706415" cy="3321424"/>
            <wp:effectExtent l="0" t="0" r="0" b="6350"/>
            <wp:docPr id="126645957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869" cy="3332165"/>
                    </a:xfrm>
                    <a:prstGeom prst="rect">
                      <a:avLst/>
                    </a:prstGeom>
                    <a:noFill/>
                    <a:ln>
                      <a:noFill/>
                    </a:ln>
                  </pic:spPr>
                </pic:pic>
              </a:graphicData>
            </a:graphic>
          </wp:inline>
        </w:drawing>
      </w:r>
      <w:r>
        <w:fldChar w:fldCharType="end"/>
      </w:r>
    </w:p>
    <w:p w14:paraId="61F8758A" w14:textId="77777777" w:rsidR="003472AE" w:rsidRDefault="003472AE"/>
    <w:p w14:paraId="13C21EDB" w14:textId="77777777" w:rsidR="0072777A" w:rsidRDefault="0072777A"/>
    <w:p w14:paraId="1926645E" w14:textId="77777777" w:rsidR="0072777A" w:rsidRDefault="0072777A"/>
    <w:p w14:paraId="70E53573" w14:textId="77777777" w:rsidR="0072777A" w:rsidRDefault="0072777A"/>
    <w:p w14:paraId="24406BAC" w14:textId="77777777" w:rsidR="0072777A" w:rsidRDefault="0072777A"/>
    <w:p w14:paraId="566F78BB" w14:textId="77777777" w:rsidR="0072777A" w:rsidRDefault="0072777A"/>
    <w:p w14:paraId="46E33680" w14:textId="77777777" w:rsidR="001509ED" w:rsidRDefault="001509ED"/>
    <w:p w14:paraId="69C5770A" w14:textId="77777777" w:rsidR="001509ED" w:rsidRDefault="001509ED"/>
    <w:p w14:paraId="0D777035" w14:textId="77777777" w:rsidR="0072777A" w:rsidRDefault="0072777A"/>
    <w:p w14:paraId="3A1865AA" w14:textId="77777777" w:rsidR="003B3D85" w:rsidRDefault="003B3D85" w:rsidP="00B50490">
      <w:pPr>
        <w:spacing w:line="360" w:lineRule="auto"/>
        <w:jc w:val="both"/>
        <w:rPr>
          <w:b/>
          <w:bCs/>
          <w:sz w:val="28"/>
          <w:szCs w:val="28"/>
        </w:rPr>
      </w:pPr>
    </w:p>
    <w:p w14:paraId="5500FE60" w14:textId="77777777" w:rsidR="003B3D85" w:rsidRPr="00B7127A" w:rsidRDefault="001534A6" w:rsidP="00B50490">
      <w:pPr>
        <w:spacing w:line="360" w:lineRule="auto"/>
        <w:jc w:val="both"/>
        <w:rPr>
          <w:sz w:val="28"/>
          <w:szCs w:val="28"/>
        </w:rPr>
      </w:pPr>
      <w:r w:rsidRPr="001534A6">
        <w:rPr>
          <w:b/>
          <w:bCs/>
          <w:sz w:val="28"/>
          <w:szCs w:val="28"/>
        </w:rPr>
        <w:lastRenderedPageBreak/>
        <w:t xml:space="preserve">Super shop &amp; </w:t>
      </w:r>
      <w:r w:rsidR="00B11504" w:rsidRPr="001534A6">
        <w:rPr>
          <w:b/>
          <w:bCs/>
          <w:sz w:val="28"/>
          <w:szCs w:val="28"/>
        </w:rPr>
        <w:t>Fast-Food</w:t>
      </w:r>
      <w:r w:rsidRPr="001534A6">
        <w:rPr>
          <w:b/>
          <w:bCs/>
          <w:sz w:val="28"/>
          <w:szCs w:val="28"/>
        </w:rPr>
        <w:t xml:space="preserve"> Chains:</w:t>
      </w:r>
      <w:r w:rsidR="00B7127A" w:rsidRPr="00B7127A">
        <w:rPr>
          <w:sz w:val="28"/>
          <w:szCs w:val="28"/>
        </w:rPr>
        <w:t xml:space="preserve"> PRAN</w:t>
      </w:r>
      <w:r w:rsidR="00B7127A">
        <w:rPr>
          <w:sz w:val="28"/>
          <w:szCs w:val="28"/>
        </w:rPr>
        <w:t xml:space="preserve"> has </w:t>
      </w:r>
      <w:r w:rsidR="00B11504">
        <w:rPr>
          <w:sz w:val="28"/>
          <w:szCs w:val="28"/>
        </w:rPr>
        <w:t xml:space="preserve">a </w:t>
      </w:r>
      <w:r w:rsidR="00030CAE">
        <w:rPr>
          <w:sz w:val="28"/>
          <w:szCs w:val="28"/>
        </w:rPr>
        <w:t xml:space="preserve">Sweet and dessert chain named Mithai, </w:t>
      </w:r>
      <w:r w:rsidR="00B11504">
        <w:rPr>
          <w:sz w:val="28"/>
          <w:szCs w:val="28"/>
        </w:rPr>
        <w:t>a Fast-food</w:t>
      </w:r>
      <w:r w:rsidR="00030CAE">
        <w:rPr>
          <w:sz w:val="28"/>
          <w:szCs w:val="28"/>
        </w:rPr>
        <w:t xml:space="preserve"> chain named </w:t>
      </w:r>
      <w:r>
        <w:rPr>
          <w:sz w:val="28"/>
          <w:szCs w:val="28"/>
        </w:rPr>
        <w:t>Sarah’s Pizza &amp; Fry Bucket</w:t>
      </w:r>
      <w:r w:rsidR="00B11504">
        <w:rPr>
          <w:sz w:val="28"/>
          <w:szCs w:val="28"/>
        </w:rPr>
        <w:t>,</w:t>
      </w:r>
      <w:r>
        <w:rPr>
          <w:sz w:val="28"/>
          <w:szCs w:val="28"/>
        </w:rPr>
        <w:t xml:space="preserve"> </w:t>
      </w:r>
      <w:r w:rsidR="00672E24">
        <w:rPr>
          <w:sz w:val="28"/>
          <w:szCs w:val="28"/>
        </w:rPr>
        <w:t xml:space="preserve">and a </w:t>
      </w:r>
      <w:r w:rsidR="00B11504">
        <w:rPr>
          <w:sz w:val="28"/>
          <w:szCs w:val="28"/>
        </w:rPr>
        <w:t>super shop</w:t>
      </w:r>
      <w:r w:rsidR="00672E24">
        <w:rPr>
          <w:sz w:val="28"/>
          <w:szCs w:val="28"/>
        </w:rPr>
        <w:t xml:space="preserve"> chain named Daily Shopping.</w:t>
      </w:r>
    </w:p>
    <w:p w14:paraId="222B9DFD" w14:textId="77777777" w:rsidR="003B3D85" w:rsidRDefault="003B3D85" w:rsidP="00B50490">
      <w:pPr>
        <w:spacing w:line="360" w:lineRule="auto"/>
        <w:jc w:val="both"/>
        <w:rPr>
          <w:b/>
          <w:bCs/>
          <w:sz w:val="28"/>
          <w:szCs w:val="28"/>
        </w:rPr>
      </w:pPr>
    </w:p>
    <w:p w14:paraId="7E58C913" w14:textId="77777777" w:rsidR="008B118F" w:rsidRPr="009448D9" w:rsidRDefault="008B118F" w:rsidP="00B50490">
      <w:pPr>
        <w:spacing w:line="360" w:lineRule="auto"/>
        <w:jc w:val="both"/>
        <w:rPr>
          <w:b/>
          <w:bCs/>
          <w:sz w:val="28"/>
          <w:szCs w:val="28"/>
        </w:rPr>
      </w:pPr>
      <w:r w:rsidRPr="00032292">
        <w:rPr>
          <w:b/>
          <w:bCs/>
          <w:sz w:val="28"/>
          <w:szCs w:val="28"/>
        </w:rPr>
        <w:t>Location of Markets</w:t>
      </w:r>
    </w:p>
    <w:p w14:paraId="2F26D9C3" w14:textId="77777777" w:rsidR="008B118F" w:rsidRPr="00E44F75" w:rsidRDefault="008B118F" w:rsidP="00B50490">
      <w:pPr>
        <w:spacing w:line="360" w:lineRule="auto"/>
        <w:jc w:val="both"/>
      </w:pPr>
      <w:r w:rsidRPr="00E44F75">
        <w:t xml:space="preserve">PRAN </w:t>
      </w:r>
      <w:r w:rsidR="00B11504">
        <w:t>Agriculture Marketing Company</w:t>
      </w:r>
      <w:r w:rsidRPr="00E44F75">
        <w:t xml:space="preserve"> has </w:t>
      </w:r>
      <w:r w:rsidR="00B11504">
        <w:t>spread</w:t>
      </w:r>
      <w:r w:rsidRPr="00E44F75">
        <w:t xml:space="preserve"> </w:t>
      </w:r>
      <w:r w:rsidR="00B11504">
        <w:t>its</w:t>
      </w:r>
      <w:r w:rsidRPr="00E44F75">
        <w:t xml:space="preserve"> </w:t>
      </w:r>
      <w:r w:rsidR="00B11504">
        <w:t>products</w:t>
      </w:r>
      <w:r w:rsidRPr="00E44F75">
        <w:t xml:space="preserve"> all over the country</w:t>
      </w:r>
      <w:r w:rsidR="007368BA">
        <w:t xml:space="preserve"> and </w:t>
      </w:r>
      <w:r w:rsidR="00B11504">
        <w:t>launched</w:t>
      </w:r>
      <w:r w:rsidRPr="00E44F75">
        <w:t xml:space="preserve"> 177 products in the consumer market. Locations of the markets are: Narsingdi, PRANRFL Dairy, PRL, AMCL, PBL, PC, PEL</w:t>
      </w:r>
    </w:p>
    <w:p w14:paraId="007CCB0F" w14:textId="77777777" w:rsidR="008B118F" w:rsidRPr="00E44F75" w:rsidRDefault="008B118F" w:rsidP="00B50490">
      <w:pPr>
        <w:spacing w:line="360" w:lineRule="auto"/>
        <w:jc w:val="both"/>
      </w:pPr>
      <w:r w:rsidRPr="00E44F75">
        <w:t>Ghorashal, Rangpur, RFL, BAPL (Rice)</w:t>
      </w:r>
    </w:p>
    <w:p w14:paraId="4E86C149" w14:textId="77777777" w:rsidR="008B118F" w:rsidRPr="00E44F75" w:rsidRDefault="008B118F" w:rsidP="00B50490">
      <w:pPr>
        <w:spacing w:line="360" w:lineRule="auto"/>
        <w:jc w:val="both"/>
      </w:pPr>
      <w:r w:rsidRPr="00E44F75">
        <w:t>Natore, PAL, PABL, Chittagong, PRAN-RFL Tea</w:t>
      </w:r>
    </w:p>
    <w:p w14:paraId="22B1E843" w14:textId="77777777" w:rsidR="008B118F" w:rsidRPr="00E44F75" w:rsidRDefault="00B11504" w:rsidP="00B50490">
      <w:pPr>
        <w:spacing w:line="360" w:lineRule="auto"/>
        <w:jc w:val="both"/>
      </w:pPr>
      <w:r>
        <w:t>Al-Mostafa</w:t>
      </w:r>
      <w:r w:rsidR="008B118F" w:rsidRPr="00E44F75">
        <w:t xml:space="preserve"> Bread &amp; Biscuit (Pvt.) Ltd (Sub-contract- Biscuit)</w:t>
      </w:r>
    </w:p>
    <w:p w14:paraId="1E281002" w14:textId="77777777" w:rsidR="008B118F" w:rsidRPr="00E44F75" w:rsidRDefault="008B118F" w:rsidP="00B50490">
      <w:pPr>
        <w:spacing w:line="360" w:lineRule="auto"/>
        <w:jc w:val="both"/>
      </w:pPr>
      <w:r w:rsidRPr="00E44F75">
        <w:t>Fulkoli Food Products (Sub-contract- Biscuit)</w:t>
      </w:r>
    </w:p>
    <w:p w14:paraId="01FAE303" w14:textId="77777777" w:rsidR="008B118F" w:rsidRPr="00E44F75" w:rsidRDefault="008B118F" w:rsidP="00B50490">
      <w:pPr>
        <w:spacing w:line="360" w:lineRule="auto"/>
        <w:jc w:val="both"/>
      </w:pPr>
      <w:r w:rsidRPr="00E44F75">
        <w:t>Bram</w:t>
      </w:r>
      <w:r w:rsidR="00FC13A1">
        <w:t>h</w:t>
      </w:r>
      <w:r w:rsidRPr="00E44F75">
        <w:t>on</w:t>
      </w:r>
      <w:r w:rsidR="00FC13A1">
        <w:t xml:space="preserve"> </w:t>
      </w:r>
      <w:r w:rsidRPr="00E44F75">
        <w:t>Baria, Ratan Foods Ltd. (Sub-contract- Biscuit).</w:t>
      </w:r>
    </w:p>
    <w:p w14:paraId="10E3AC1B" w14:textId="77777777" w:rsidR="008B118F" w:rsidRPr="00E44F75" w:rsidRDefault="008B118F" w:rsidP="00B50490">
      <w:pPr>
        <w:spacing w:line="360" w:lineRule="auto"/>
        <w:jc w:val="both"/>
      </w:pPr>
    </w:p>
    <w:p w14:paraId="094E3C44" w14:textId="77777777" w:rsidR="008B118F" w:rsidRPr="00E44F75" w:rsidRDefault="008B118F" w:rsidP="00B50490">
      <w:pPr>
        <w:spacing w:line="360" w:lineRule="auto"/>
        <w:jc w:val="both"/>
      </w:pPr>
    </w:p>
    <w:p w14:paraId="196AA684" w14:textId="77777777" w:rsidR="008B118F" w:rsidRDefault="008B118F" w:rsidP="00B50490">
      <w:pPr>
        <w:spacing w:line="360" w:lineRule="auto"/>
        <w:jc w:val="both"/>
        <w:rPr>
          <w:sz w:val="28"/>
          <w:szCs w:val="28"/>
        </w:rPr>
      </w:pPr>
    </w:p>
    <w:p w14:paraId="2B82D711" w14:textId="77777777" w:rsidR="008B118F" w:rsidRDefault="008B118F" w:rsidP="00B50490">
      <w:pPr>
        <w:spacing w:line="360" w:lineRule="auto"/>
        <w:jc w:val="both"/>
        <w:rPr>
          <w:sz w:val="28"/>
          <w:szCs w:val="28"/>
        </w:rPr>
      </w:pPr>
    </w:p>
    <w:p w14:paraId="55817B18" w14:textId="77777777" w:rsidR="008B118F" w:rsidRDefault="008B118F" w:rsidP="00B50490">
      <w:pPr>
        <w:spacing w:line="360" w:lineRule="auto"/>
        <w:jc w:val="both"/>
        <w:rPr>
          <w:sz w:val="28"/>
          <w:szCs w:val="28"/>
        </w:rPr>
      </w:pPr>
    </w:p>
    <w:p w14:paraId="635C3257" w14:textId="77777777" w:rsidR="008B118F" w:rsidRDefault="008B118F" w:rsidP="00B50490">
      <w:pPr>
        <w:spacing w:line="360" w:lineRule="auto"/>
        <w:jc w:val="both"/>
        <w:rPr>
          <w:sz w:val="28"/>
          <w:szCs w:val="28"/>
        </w:rPr>
      </w:pPr>
    </w:p>
    <w:p w14:paraId="63041FA6" w14:textId="77777777" w:rsidR="008B118F" w:rsidRDefault="008B118F" w:rsidP="00B50490">
      <w:pPr>
        <w:spacing w:line="360" w:lineRule="auto"/>
        <w:jc w:val="both"/>
        <w:rPr>
          <w:sz w:val="28"/>
          <w:szCs w:val="28"/>
        </w:rPr>
      </w:pPr>
    </w:p>
    <w:p w14:paraId="303F20A9" w14:textId="77777777" w:rsidR="008B118F" w:rsidRDefault="008B118F" w:rsidP="00B50490">
      <w:pPr>
        <w:spacing w:line="360" w:lineRule="auto"/>
        <w:jc w:val="both"/>
        <w:rPr>
          <w:sz w:val="28"/>
          <w:szCs w:val="28"/>
        </w:rPr>
      </w:pPr>
    </w:p>
    <w:p w14:paraId="00D4C8D1" w14:textId="77777777" w:rsidR="008B118F" w:rsidRDefault="008B118F" w:rsidP="00B50490">
      <w:pPr>
        <w:spacing w:line="360" w:lineRule="auto"/>
        <w:jc w:val="both"/>
        <w:rPr>
          <w:sz w:val="28"/>
          <w:szCs w:val="28"/>
        </w:rPr>
      </w:pPr>
    </w:p>
    <w:p w14:paraId="7E28B018" w14:textId="77777777" w:rsidR="009448D9" w:rsidRDefault="009448D9" w:rsidP="00B50490">
      <w:pPr>
        <w:spacing w:line="360" w:lineRule="auto"/>
        <w:jc w:val="both"/>
        <w:rPr>
          <w:b/>
          <w:bCs/>
          <w:sz w:val="28"/>
          <w:szCs w:val="28"/>
        </w:rPr>
      </w:pPr>
    </w:p>
    <w:p w14:paraId="78CBD555" w14:textId="77777777" w:rsidR="00667492" w:rsidRDefault="00667492" w:rsidP="00B50490">
      <w:pPr>
        <w:spacing w:line="360" w:lineRule="auto"/>
        <w:jc w:val="both"/>
        <w:rPr>
          <w:b/>
          <w:bCs/>
          <w:sz w:val="28"/>
          <w:szCs w:val="28"/>
        </w:rPr>
      </w:pPr>
    </w:p>
    <w:p w14:paraId="0298166A" w14:textId="77777777" w:rsidR="00667492" w:rsidRDefault="00667492" w:rsidP="00B50490">
      <w:pPr>
        <w:spacing w:line="360" w:lineRule="auto"/>
        <w:jc w:val="both"/>
        <w:rPr>
          <w:b/>
          <w:bCs/>
          <w:sz w:val="28"/>
          <w:szCs w:val="28"/>
        </w:rPr>
      </w:pPr>
    </w:p>
    <w:p w14:paraId="6ED596A8" w14:textId="77777777" w:rsidR="00667492" w:rsidRDefault="00667492" w:rsidP="00B50490">
      <w:pPr>
        <w:spacing w:line="360" w:lineRule="auto"/>
        <w:jc w:val="both"/>
        <w:rPr>
          <w:b/>
          <w:bCs/>
          <w:sz w:val="28"/>
          <w:szCs w:val="28"/>
        </w:rPr>
      </w:pPr>
    </w:p>
    <w:p w14:paraId="41E4F09D" w14:textId="77777777" w:rsidR="00667492" w:rsidRDefault="00667492" w:rsidP="00B50490">
      <w:pPr>
        <w:spacing w:line="360" w:lineRule="auto"/>
        <w:jc w:val="both"/>
        <w:rPr>
          <w:b/>
          <w:bCs/>
          <w:sz w:val="28"/>
          <w:szCs w:val="28"/>
        </w:rPr>
      </w:pPr>
    </w:p>
    <w:p w14:paraId="2EF1DA6B" w14:textId="77777777" w:rsidR="00667492" w:rsidRDefault="00667492" w:rsidP="00B50490">
      <w:pPr>
        <w:spacing w:line="360" w:lineRule="auto"/>
        <w:jc w:val="both"/>
        <w:rPr>
          <w:b/>
          <w:bCs/>
          <w:sz w:val="28"/>
          <w:szCs w:val="28"/>
        </w:rPr>
      </w:pPr>
    </w:p>
    <w:p w14:paraId="4EAC346B" w14:textId="77777777" w:rsidR="00667492" w:rsidRDefault="00667492" w:rsidP="00B50490">
      <w:pPr>
        <w:spacing w:line="360" w:lineRule="auto"/>
        <w:jc w:val="both"/>
        <w:rPr>
          <w:b/>
          <w:bCs/>
          <w:sz w:val="28"/>
          <w:szCs w:val="28"/>
        </w:rPr>
      </w:pPr>
    </w:p>
    <w:p w14:paraId="14CC8B1B" w14:textId="77777777" w:rsidR="00667492" w:rsidRDefault="00667492" w:rsidP="00B50490">
      <w:pPr>
        <w:spacing w:line="360" w:lineRule="auto"/>
        <w:jc w:val="both"/>
        <w:rPr>
          <w:b/>
          <w:bCs/>
          <w:sz w:val="28"/>
          <w:szCs w:val="28"/>
        </w:rPr>
      </w:pPr>
    </w:p>
    <w:p w14:paraId="5089AD59" w14:textId="77777777" w:rsidR="00206E7F" w:rsidRPr="005830F8" w:rsidRDefault="008B118F" w:rsidP="005830F8">
      <w:pPr>
        <w:pStyle w:val="Heading2"/>
      </w:pPr>
      <w:bookmarkStart w:id="15" w:name="_Toc203290222"/>
      <w:r w:rsidRPr="005830F8">
        <w:lastRenderedPageBreak/>
        <w:t>2.</w:t>
      </w:r>
      <w:r w:rsidR="00756AD3" w:rsidRPr="005830F8">
        <w:t>7</w:t>
      </w:r>
      <w:r w:rsidRPr="005830F8">
        <w:t xml:space="preserve"> Financial Information</w:t>
      </w:r>
      <w:bookmarkEnd w:id="15"/>
      <w:r w:rsidRPr="005830F8">
        <w:t xml:space="preserve"> </w:t>
      </w:r>
    </w:p>
    <w:p w14:paraId="4CCC0A12" w14:textId="77777777" w:rsidR="008B118F" w:rsidRDefault="004E21A6" w:rsidP="00B50490">
      <w:pPr>
        <w:spacing w:line="360" w:lineRule="auto"/>
        <w:jc w:val="both"/>
        <w:rPr>
          <w:noProof/>
          <w:sz w:val="28"/>
          <w:szCs w:val="28"/>
        </w:rPr>
      </w:pPr>
      <w:r>
        <w:rPr>
          <w:noProof/>
          <w:sz w:val="28"/>
          <w:szCs w:val="28"/>
        </w:rPr>
        <w:drawing>
          <wp:inline distT="0" distB="0" distL="0" distR="0" wp14:anchorId="384D19EF" wp14:editId="00E8AF55">
            <wp:extent cx="5494638" cy="3450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a:extLst>
                        <a:ext uri="{28A0092B-C50C-407E-A947-70E740481C1C}">
                          <a14:useLocalDpi xmlns:a14="http://schemas.microsoft.com/office/drawing/2010/main" val="0"/>
                        </a:ext>
                      </a:extLst>
                    </a:blip>
                    <a:stretch>
                      <a:fillRect/>
                    </a:stretch>
                  </pic:blipFill>
                  <pic:spPr>
                    <a:xfrm>
                      <a:off x="0" y="0"/>
                      <a:ext cx="5543656" cy="3481373"/>
                    </a:xfrm>
                    <a:prstGeom prst="rect">
                      <a:avLst/>
                    </a:prstGeom>
                  </pic:spPr>
                </pic:pic>
              </a:graphicData>
            </a:graphic>
          </wp:inline>
        </w:drawing>
      </w:r>
    </w:p>
    <w:p w14:paraId="4AAB2D1B" w14:textId="77777777" w:rsidR="008B118F" w:rsidRDefault="008B118F" w:rsidP="00B50490">
      <w:pPr>
        <w:spacing w:line="360" w:lineRule="auto"/>
        <w:jc w:val="both"/>
        <w:rPr>
          <w:noProof/>
          <w:sz w:val="28"/>
          <w:szCs w:val="28"/>
        </w:rPr>
      </w:pPr>
    </w:p>
    <w:p w14:paraId="23EE331C" w14:textId="77777777" w:rsidR="008B118F" w:rsidRDefault="008B118F" w:rsidP="00B50490">
      <w:pPr>
        <w:tabs>
          <w:tab w:val="left" w:pos="1356"/>
        </w:tabs>
        <w:spacing w:line="360" w:lineRule="auto"/>
        <w:jc w:val="both"/>
        <w:rPr>
          <w:sz w:val="28"/>
          <w:szCs w:val="28"/>
        </w:rPr>
      </w:pPr>
    </w:p>
    <w:p w14:paraId="042B8BE6" w14:textId="77777777" w:rsidR="008B118F" w:rsidRDefault="004E21A6" w:rsidP="00B50490">
      <w:pPr>
        <w:tabs>
          <w:tab w:val="left" w:pos="1356"/>
        </w:tabs>
        <w:spacing w:line="360" w:lineRule="auto"/>
        <w:jc w:val="both"/>
        <w:rPr>
          <w:sz w:val="28"/>
          <w:szCs w:val="28"/>
        </w:rPr>
      </w:pPr>
      <w:r>
        <w:rPr>
          <w:noProof/>
          <w:sz w:val="28"/>
          <w:szCs w:val="28"/>
        </w:rPr>
        <w:drawing>
          <wp:inline distT="0" distB="0" distL="0" distR="0" wp14:anchorId="799B0A9F" wp14:editId="4BF35F30">
            <wp:extent cx="6046573" cy="38722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a:extLst>
                        <a:ext uri="{28A0092B-C50C-407E-A947-70E740481C1C}">
                          <a14:useLocalDpi xmlns:a14="http://schemas.microsoft.com/office/drawing/2010/main" val="0"/>
                        </a:ext>
                      </a:extLst>
                    </a:blip>
                    <a:stretch>
                      <a:fillRect/>
                    </a:stretch>
                  </pic:blipFill>
                  <pic:spPr>
                    <a:xfrm>
                      <a:off x="0" y="0"/>
                      <a:ext cx="6047295" cy="3872692"/>
                    </a:xfrm>
                    <a:prstGeom prst="rect">
                      <a:avLst/>
                    </a:prstGeom>
                  </pic:spPr>
                </pic:pic>
              </a:graphicData>
            </a:graphic>
          </wp:inline>
        </w:drawing>
      </w:r>
    </w:p>
    <w:p w14:paraId="2ED7CD31" w14:textId="77777777" w:rsidR="00667492" w:rsidRDefault="00667492" w:rsidP="00B50490">
      <w:pPr>
        <w:spacing w:line="360" w:lineRule="auto"/>
        <w:jc w:val="both"/>
        <w:rPr>
          <w:b/>
          <w:bCs/>
          <w:sz w:val="36"/>
          <w:szCs w:val="36"/>
        </w:rPr>
      </w:pPr>
    </w:p>
    <w:p w14:paraId="15A2980D" w14:textId="5E744DC1" w:rsidR="008B118F" w:rsidRPr="005830F8" w:rsidRDefault="008B118F" w:rsidP="005830F8">
      <w:pPr>
        <w:pStyle w:val="Heading2"/>
      </w:pPr>
      <w:bookmarkStart w:id="16" w:name="_Toc203290223"/>
      <w:r w:rsidRPr="005830F8">
        <w:lastRenderedPageBreak/>
        <w:t>2.8. Macro Environment (External Analysis)</w:t>
      </w:r>
      <w:bookmarkEnd w:id="16"/>
    </w:p>
    <w:p w14:paraId="79C7BC4A" w14:textId="77777777" w:rsidR="00667492" w:rsidRPr="005D1A3C" w:rsidRDefault="00667492" w:rsidP="00B50490">
      <w:pPr>
        <w:spacing w:line="360" w:lineRule="auto"/>
        <w:jc w:val="both"/>
      </w:pPr>
    </w:p>
    <w:p w14:paraId="19AFE59E" w14:textId="77777777" w:rsidR="00E61ADF" w:rsidRDefault="00E61ADF" w:rsidP="00E61ADF">
      <w:pPr>
        <w:pStyle w:val="NormalWeb"/>
        <w:shd w:val="clear" w:color="auto" w:fill="FFFFFF"/>
        <w:spacing w:before="0" w:beforeAutospacing="0" w:after="240" w:afterAutospacing="0"/>
        <w:jc w:val="both"/>
        <w:textAlignment w:val="baseline"/>
        <w:rPr>
          <w:rFonts w:ascii="Arial" w:hAnsi="Arial" w:cs="Arial"/>
          <w:color w:val="273B68"/>
        </w:rPr>
      </w:pPr>
      <w:r w:rsidRPr="00E61ADF">
        <w:t xml:space="preserve">To appreciate an organization’s ability to perform in the market, we need to know what external challenges are posing problems to the organization and how the company is dealing with these challenges. </w:t>
      </w:r>
      <w:r>
        <w:t>To</w:t>
      </w:r>
      <w:r w:rsidRPr="00E61ADF">
        <w:t xml:space="preserve"> understand the external environment of the organization, we will carry out a PESTEL analysis. The PESTEL analysis concerns the examination of Political, Economic, Social, Technological &amp; Legal factors surrounding an organization</w:t>
      </w:r>
      <w:r>
        <w:rPr>
          <w:rFonts w:ascii="Arial" w:hAnsi="Arial" w:cs="Arial"/>
          <w:color w:val="273B68"/>
        </w:rPr>
        <w:t>.</w:t>
      </w:r>
    </w:p>
    <w:p w14:paraId="0C08AF66" w14:textId="77777777" w:rsidR="008B118F" w:rsidRDefault="008B118F" w:rsidP="00B50490">
      <w:pPr>
        <w:spacing w:line="360" w:lineRule="auto"/>
        <w:jc w:val="both"/>
        <w:rPr>
          <w:sz w:val="28"/>
          <w:szCs w:val="28"/>
        </w:rPr>
      </w:pPr>
    </w:p>
    <w:p w14:paraId="443D9D18" w14:textId="77777777" w:rsidR="008B118F" w:rsidRPr="00E61ADF" w:rsidRDefault="008B118F" w:rsidP="00B50490">
      <w:pPr>
        <w:spacing w:line="360" w:lineRule="auto"/>
        <w:jc w:val="both"/>
        <w:rPr>
          <w:b/>
          <w:bCs/>
          <w:sz w:val="28"/>
          <w:szCs w:val="28"/>
        </w:rPr>
      </w:pPr>
      <w:r w:rsidRPr="004D7ABA">
        <w:rPr>
          <w:b/>
          <w:bCs/>
          <w:sz w:val="28"/>
          <w:szCs w:val="28"/>
        </w:rPr>
        <w:t xml:space="preserve">PESTEL Analysis of PRAN: </w:t>
      </w:r>
    </w:p>
    <w:p w14:paraId="0AC06EAC" w14:textId="77777777" w:rsidR="008B118F" w:rsidRPr="00CC030C" w:rsidRDefault="008B118F" w:rsidP="00071795">
      <w:pPr>
        <w:pStyle w:val="ListParagraph"/>
        <w:numPr>
          <w:ilvl w:val="0"/>
          <w:numId w:val="4"/>
        </w:numPr>
        <w:spacing w:line="360" w:lineRule="auto"/>
        <w:jc w:val="both"/>
      </w:pPr>
      <w:r w:rsidRPr="004D7ABA">
        <w:rPr>
          <w:b/>
          <w:bCs/>
        </w:rPr>
        <w:t>Political Factor:</w:t>
      </w:r>
      <w:r w:rsidRPr="00E44F75">
        <w:t xml:space="preserve"> PRAN </w:t>
      </w:r>
      <w:r w:rsidR="00433288">
        <w:t>has been</w:t>
      </w:r>
      <w:r w:rsidRPr="00E44F75">
        <w:t xml:space="preserve"> doing Cross-border business</w:t>
      </w:r>
      <w:r w:rsidR="00E61ADF">
        <w:t>,</w:t>
      </w:r>
      <w:r w:rsidRPr="00E44F75">
        <w:t xml:space="preserve"> and they are maintaining pretty good consistency in their business. They are operating in 42 countries now. It would not be possible for them to </w:t>
      </w:r>
      <w:r w:rsidR="00E61ADF">
        <w:t>conduct</w:t>
      </w:r>
      <w:r w:rsidRPr="00E44F75">
        <w:t xml:space="preserve"> this level of business if they were facing any political obstacles. So right now</w:t>
      </w:r>
      <w:r w:rsidR="00E61ADF">
        <w:t>,</w:t>
      </w:r>
      <w:r w:rsidRPr="00E44F75">
        <w:t xml:space="preserve"> they are not facing any political </w:t>
      </w:r>
      <w:r w:rsidR="00433288">
        <w:t>issue.</w:t>
      </w:r>
    </w:p>
    <w:p w14:paraId="136284DE" w14:textId="77777777" w:rsidR="008B118F" w:rsidRPr="00E44F75" w:rsidRDefault="008B118F" w:rsidP="00071795">
      <w:pPr>
        <w:pStyle w:val="ListParagraph"/>
        <w:numPr>
          <w:ilvl w:val="0"/>
          <w:numId w:val="4"/>
        </w:numPr>
        <w:spacing w:line="360" w:lineRule="auto"/>
        <w:jc w:val="both"/>
      </w:pPr>
      <w:r w:rsidRPr="004D7ABA">
        <w:rPr>
          <w:b/>
          <w:bCs/>
        </w:rPr>
        <w:t>Economic Factor:</w:t>
      </w:r>
      <w:r w:rsidRPr="00E44F75">
        <w:t xml:space="preserve"> Agriculture shares a major portion of Bangladesh’s economy. For more than decades, PRAN </w:t>
      </w:r>
      <w:r w:rsidR="00433288">
        <w:t>has been</w:t>
      </w:r>
      <w:r w:rsidRPr="00E44F75">
        <w:t xml:space="preserve"> investing in improving the quality of </w:t>
      </w:r>
      <w:r w:rsidR="00433288">
        <w:t>agriculture-based</w:t>
      </w:r>
      <w:r w:rsidRPr="00E44F75">
        <w:t xml:space="preserve"> products of Bangladesh.PRAN Dairy and other agricultural food products of PRAN are getting </w:t>
      </w:r>
      <w:r w:rsidR="00433288">
        <w:t xml:space="preserve">a </w:t>
      </w:r>
      <w:r w:rsidRPr="00E44F75">
        <w:t>high level of global response.</w:t>
      </w:r>
      <w:r w:rsidR="00433288">
        <w:t xml:space="preserve"> </w:t>
      </w:r>
      <w:r w:rsidRPr="00E44F75">
        <w:t>This phenomenon is increasing PRAN’s economic stability as well as the country’s economic gain. The financial situation of the organization is currently staying in stable.</w:t>
      </w:r>
    </w:p>
    <w:p w14:paraId="458FFDF5" w14:textId="77777777" w:rsidR="008B118F" w:rsidRPr="00E44F75" w:rsidRDefault="008B118F" w:rsidP="00B50490">
      <w:pPr>
        <w:pStyle w:val="ListParagraph"/>
        <w:spacing w:line="360" w:lineRule="auto"/>
        <w:jc w:val="both"/>
      </w:pPr>
    </w:p>
    <w:p w14:paraId="400E7A85" w14:textId="77777777" w:rsidR="008B118F" w:rsidRPr="00E44F75" w:rsidRDefault="008B118F" w:rsidP="00071795">
      <w:pPr>
        <w:pStyle w:val="ListParagraph"/>
        <w:numPr>
          <w:ilvl w:val="0"/>
          <w:numId w:val="4"/>
        </w:numPr>
        <w:spacing w:line="360" w:lineRule="auto"/>
        <w:jc w:val="both"/>
      </w:pPr>
      <w:r w:rsidRPr="004D7ABA">
        <w:rPr>
          <w:b/>
          <w:bCs/>
        </w:rPr>
        <w:t>Social Factor:</w:t>
      </w:r>
      <w:r w:rsidRPr="00E44F75">
        <w:t xml:space="preserve"> PRAN has a very good reputation in society. They are conducting a lot of CSR activities. They have a promise to their customer </w:t>
      </w:r>
      <w:r w:rsidR="00433288">
        <w:t>to deliver</w:t>
      </w:r>
      <w:r w:rsidRPr="00E44F75">
        <w:t xml:space="preserve"> </w:t>
      </w:r>
      <w:r w:rsidR="00433288">
        <w:t xml:space="preserve">the </w:t>
      </w:r>
      <w:r w:rsidRPr="00E44F75">
        <w:t xml:space="preserve">best product. They </w:t>
      </w:r>
      <w:r w:rsidR="00433288">
        <w:t>established</w:t>
      </w:r>
      <w:r w:rsidRPr="00E44F75">
        <w:t xml:space="preserve"> good communication </w:t>
      </w:r>
      <w:r w:rsidR="00433288">
        <w:t>with</w:t>
      </w:r>
      <w:r w:rsidRPr="00E44F75">
        <w:t xml:space="preserve"> their customers.</w:t>
      </w:r>
    </w:p>
    <w:p w14:paraId="067F03FB" w14:textId="77777777" w:rsidR="008B118F" w:rsidRPr="00E44F75" w:rsidRDefault="008B118F" w:rsidP="00B50490">
      <w:pPr>
        <w:pStyle w:val="ListParagraph"/>
        <w:spacing w:line="360" w:lineRule="auto"/>
        <w:jc w:val="both"/>
      </w:pPr>
    </w:p>
    <w:p w14:paraId="51C8687C" w14:textId="77777777" w:rsidR="008B118F" w:rsidRPr="00E44F75" w:rsidRDefault="008B118F" w:rsidP="00071795">
      <w:pPr>
        <w:pStyle w:val="ListParagraph"/>
        <w:numPr>
          <w:ilvl w:val="0"/>
          <w:numId w:val="4"/>
        </w:numPr>
        <w:spacing w:line="360" w:lineRule="auto"/>
        <w:jc w:val="both"/>
      </w:pPr>
      <w:r w:rsidRPr="004D7ABA">
        <w:rPr>
          <w:b/>
          <w:bCs/>
        </w:rPr>
        <w:t>Technological Factor:</w:t>
      </w:r>
      <w:r w:rsidRPr="00E44F75">
        <w:t xml:space="preserve"> Use of modern technologies has become a crucial part of modern businesses. </w:t>
      </w:r>
      <w:r w:rsidR="00433288">
        <w:t>Especially</w:t>
      </w:r>
      <w:r w:rsidRPr="00E44F75">
        <w:t xml:space="preserve"> the operation and marketing </w:t>
      </w:r>
      <w:r w:rsidR="00433288">
        <w:t>departments</w:t>
      </w:r>
      <w:r w:rsidRPr="00E44F75">
        <w:t xml:space="preserve"> </w:t>
      </w:r>
      <w:r w:rsidR="00433288">
        <w:t>are</w:t>
      </w:r>
      <w:r w:rsidRPr="00E44F75">
        <w:t xml:space="preserve"> heavily dependent </w:t>
      </w:r>
      <w:r w:rsidR="00433288">
        <w:t>on</w:t>
      </w:r>
      <w:r w:rsidRPr="00E44F75">
        <w:t xml:space="preserve"> </w:t>
      </w:r>
      <w:r w:rsidR="00433288">
        <w:t xml:space="preserve">the </w:t>
      </w:r>
      <w:r w:rsidRPr="00E44F75">
        <w:t xml:space="preserve">use of technology. The marketing department of PRAN is working on developing and maintaining constant communication with </w:t>
      </w:r>
      <w:r w:rsidR="00433288">
        <w:t>its</w:t>
      </w:r>
      <w:r w:rsidRPr="00E44F75">
        <w:t xml:space="preserve"> customers. </w:t>
      </w:r>
    </w:p>
    <w:p w14:paraId="105D2EA6" w14:textId="77777777" w:rsidR="008B118F" w:rsidRPr="00E44F75" w:rsidRDefault="008B118F" w:rsidP="00B50490">
      <w:pPr>
        <w:pStyle w:val="ListParagraph"/>
        <w:spacing w:line="360" w:lineRule="auto"/>
        <w:jc w:val="both"/>
      </w:pPr>
    </w:p>
    <w:p w14:paraId="61D3425C" w14:textId="77777777" w:rsidR="008B118F" w:rsidRPr="00E44F75" w:rsidRDefault="008B118F" w:rsidP="00071795">
      <w:pPr>
        <w:pStyle w:val="ListParagraph"/>
        <w:numPr>
          <w:ilvl w:val="0"/>
          <w:numId w:val="4"/>
        </w:numPr>
        <w:spacing w:line="360" w:lineRule="auto"/>
        <w:jc w:val="both"/>
      </w:pPr>
      <w:r w:rsidRPr="004D7ABA">
        <w:rPr>
          <w:b/>
          <w:bCs/>
        </w:rPr>
        <w:t xml:space="preserve">Environmental </w:t>
      </w:r>
      <w:r w:rsidR="004D7ABA" w:rsidRPr="004D7ABA">
        <w:rPr>
          <w:b/>
          <w:bCs/>
        </w:rPr>
        <w:t>F</w:t>
      </w:r>
      <w:r w:rsidRPr="004D7ABA">
        <w:rPr>
          <w:b/>
          <w:bCs/>
        </w:rPr>
        <w:t>actor</w:t>
      </w:r>
      <w:r w:rsidRPr="00E44F75">
        <w:t xml:space="preserve">: This factor </w:t>
      </w:r>
      <w:r w:rsidR="00433288">
        <w:t>has been</w:t>
      </w:r>
      <w:r w:rsidRPr="00E44F75">
        <w:t xml:space="preserve"> a major factor for </w:t>
      </w:r>
      <w:r w:rsidR="00433288">
        <w:t xml:space="preserve">the </w:t>
      </w:r>
      <w:r w:rsidRPr="00E44F75">
        <w:t xml:space="preserve">last two decades. The reason behind this is the increasing use of raw materials and chemicals in factories to </w:t>
      </w:r>
      <w:r w:rsidR="00433288">
        <w:t>keep</w:t>
      </w:r>
      <w:r w:rsidRPr="00E44F75">
        <w:t xml:space="preserve"> up with the increasing demand of consumers</w:t>
      </w:r>
      <w:r w:rsidR="00433288">
        <w:t>,</w:t>
      </w:r>
      <w:r w:rsidRPr="00E44F75">
        <w:t xml:space="preserve"> as the number of consumers </w:t>
      </w:r>
      <w:r w:rsidR="00433288">
        <w:t>is</w:t>
      </w:r>
      <w:r w:rsidRPr="00E44F75">
        <w:t xml:space="preserve"> also increasing. To save the environment from pollution, </w:t>
      </w:r>
      <w:r w:rsidR="00433288">
        <w:t xml:space="preserve">the </w:t>
      </w:r>
      <w:r w:rsidRPr="00E44F75">
        <w:t xml:space="preserve">government has set </w:t>
      </w:r>
      <w:r w:rsidR="00433288">
        <w:t xml:space="preserve">a </w:t>
      </w:r>
      <w:r w:rsidRPr="00E44F75">
        <w:lastRenderedPageBreak/>
        <w:t xml:space="preserve">Carbon </w:t>
      </w:r>
      <w:r w:rsidR="00433288">
        <w:t>Footprint</w:t>
      </w:r>
      <w:r w:rsidRPr="00E44F75">
        <w:t xml:space="preserve"> Target </w:t>
      </w:r>
      <w:r w:rsidR="00433288">
        <w:t>that</w:t>
      </w:r>
      <w:r w:rsidRPr="00E44F75">
        <w:t xml:space="preserve"> companies must follow. PRAN has </w:t>
      </w:r>
      <w:r w:rsidR="00433288">
        <w:t>its</w:t>
      </w:r>
      <w:r w:rsidRPr="00E44F75">
        <w:t xml:space="preserve"> textile company named CHORKA. They are building a green factory for CHORKA and also following other rules.</w:t>
      </w:r>
    </w:p>
    <w:p w14:paraId="00A5BC23" w14:textId="77777777" w:rsidR="008B118F" w:rsidRPr="00E44F75" w:rsidRDefault="008B118F" w:rsidP="00B50490">
      <w:pPr>
        <w:pStyle w:val="ListParagraph"/>
        <w:spacing w:line="360" w:lineRule="auto"/>
        <w:jc w:val="both"/>
      </w:pPr>
    </w:p>
    <w:p w14:paraId="712F2FBA" w14:textId="77777777" w:rsidR="00026D5D" w:rsidRPr="00CC030C" w:rsidRDefault="008B118F" w:rsidP="00071795">
      <w:pPr>
        <w:pStyle w:val="ListParagraph"/>
        <w:numPr>
          <w:ilvl w:val="0"/>
          <w:numId w:val="4"/>
        </w:numPr>
        <w:spacing w:line="360" w:lineRule="auto"/>
        <w:jc w:val="both"/>
      </w:pPr>
      <w:r w:rsidRPr="00433288">
        <w:rPr>
          <w:b/>
          <w:bCs/>
        </w:rPr>
        <w:t>Legal Factor</w:t>
      </w:r>
      <w:r w:rsidRPr="00E44F75">
        <w:t>: Legal factors include health and safety, equal opportunities, advertising standards, consumer rights</w:t>
      </w:r>
      <w:r w:rsidR="00433288">
        <w:t>,</w:t>
      </w:r>
      <w:r w:rsidRPr="00E44F75">
        <w:t xml:space="preserve"> and laws</w:t>
      </w:r>
      <w:r w:rsidR="00433288">
        <w:t>,</w:t>
      </w:r>
      <w:r w:rsidRPr="00E44F75">
        <w:t xml:space="preserve"> and following other laws provided by the government. PRAN is maintaining a clear image in this sector</w:t>
      </w:r>
      <w:r w:rsidR="00433288">
        <w:t>,</w:t>
      </w:r>
      <w:r w:rsidRPr="00E44F75">
        <w:t xml:space="preserve"> and they are not facing any </w:t>
      </w:r>
      <w:r w:rsidR="00433288">
        <w:t>complaints</w:t>
      </w:r>
      <w:r w:rsidRPr="00E44F75">
        <w:t xml:space="preserve"> for violating laws.</w:t>
      </w:r>
    </w:p>
    <w:p w14:paraId="3A46E86F" w14:textId="77777777" w:rsidR="009361F8" w:rsidRPr="005830F8" w:rsidRDefault="008B118F" w:rsidP="005830F8">
      <w:pPr>
        <w:pStyle w:val="Heading2"/>
      </w:pPr>
      <w:bookmarkStart w:id="17" w:name="_Toc203290224"/>
      <w:r w:rsidRPr="005830F8">
        <w:t>2.9. Micro Environment Analysis</w:t>
      </w:r>
      <w:bookmarkEnd w:id="17"/>
    </w:p>
    <w:p w14:paraId="4D4FC510" w14:textId="77777777" w:rsidR="00DB7271" w:rsidRPr="007D4E43" w:rsidRDefault="00DB7271" w:rsidP="00071795">
      <w:pPr>
        <w:pStyle w:val="ListParagraph"/>
        <w:numPr>
          <w:ilvl w:val="0"/>
          <w:numId w:val="11"/>
        </w:numPr>
        <w:spacing w:line="360" w:lineRule="auto"/>
        <w:jc w:val="both"/>
        <w:rPr>
          <w:b/>
          <w:bCs/>
          <w:sz w:val="28"/>
          <w:szCs w:val="28"/>
        </w:rPr>
      </w:pPr>
      <w:r w:rsidRPr="007D4E43">
        <w:rPr>
          <w:b/>
          <w:bCs/>
          <w:sz w:val="28"/>
          <w:szCs w:val="28"/>
        </w:rPr>
        <w:t xml:space="preserve">Suppliers </w:t>
      </w:r>
      <w:r w:rsidR="00043B43" w:rsidRPr="007D4E43">
        <w:rPr>
          <w:b/>
          <w:bCs/>
          <w:sz w:val="28"/>
          <w:szCs w:val="28"/>
        </w:rPr>
        <w:t xml:space="preserve"> </w:t>
      </w:r>
    </w:p>
    <w:p w14:paraId="0847CF62" w14:textId="77777777" w:rsidR="00DB7271" w:rsidRDefault="00B3438C" w:rsidP="00DB7271">
      <w:pPr>
        <w:pStyle w:val="ListParagraph"/>
        <w:spacing w:line="360" w:lineRule="auto"/>
        <w:jc w:val="both"/>
      </w:pPr>
      <w:r>
        <w:t>PRAN has</w:t>
      </w:r>
      <w:r w:rsidR="00F168E7">
        <w:t xml:space="preserve"> </w:t>
      </w:r>
      <w:r w:rsidR="00C97FB6">
        <w:t xml:space="preserve">a large </w:t>
      </w:r>
      <w:r w:rsidR="00433288">
        <w:t>variety</w:t>
      </w:r>
      <w:r w:rsidR="00C97FB6">
        <w:t xml:space="preserve"> </w:t>
      </w:r>
      <w:r w:rsidR="00B3002F">
        <w:t xml:space="preserve">of sources for generating </w:t>
      </w:r>
      <w:r w:rsidR="00433288">
        <w:t>its</w:t>
      </w:r>
      <w:r w:rsidR="00EE416C">
        <w:t xml:space="preserve"> raw materials</w:t>
      </w:r>
      <w:r w:rsidR="005C3A5B">
        <w:t xml:space="preserve"> </w:t>
      </w:r>
      <w:r w:rsidR="00433288">
        <w:t>for</w:t>
      </w:r>
      <w:r w:rsidR="005C3A5B">
        <w:t xml:space="preserve"> food items</w:t>
      </w:r>
      <w:r w:rsidR="00EE416C">
        <w:t xml:space="preserve">. </w:t>
      </w:r>
      <w:r w:rsidR="00433288">
        <w:t>Specifically</w:t>
      </w:r>
      <w:r w:rsidR="00DD2C37">
        <w:t xml:space="preserve">, talking about the Food Sector, PRAN has </w:t>
      </w:r>
      <w:r w:rsidR="00827EB8">
        <w:t>huge suppliers</w:t>
      </w:r>
      <w:r w:rsidR="00DD2C37">
        <w:t xml:space="preserve"> from rural areas. </w:t>
      </w:r>
      <w:r w:rsidR="008A65C7">
        <w:t>They have 100000</w:t>
      </w:r>
      <w:r w:rsidR="000F236B">
        <w:t xml:space="preserve"> contractual farmers. So, any disruption in supply from any area can not have much effect on </w:t>
      </w:r>
      <w:r w:rsidR="00827EB8">
        <w:t xml:space="preserve">the </w:t>
      </w:r>
      <w:r w:rsidR="000F236B">
        <w:t xml:space="preserve">overall supply chain, which is a positive factor for the company. </w:t>
      </w:r>
    </w:p>
    <w:p w14:paraId="45EB8A8A" w14:textId="77777777" w:rsidR="00273AB8" w:rsidRPr="007D4E43" w:rsidRDefault="00456682" w:rsidP="00071795">
      <w:pPr>
        <w:pStyle w:val="ListParagraph"/>
        <w:numPr>
          <w:ilvl w:val="0"/>
          <w:numId w:val="11"/>
        </w:numPr>
        <w:spacing w:line="360" w:lineRule="auto"/>
        <w:jc w:val="both"/>
        <w:rPr>
          <w:b/>
          <w:bCs/>
          <w:sz w:val="28"/>
          <w:szCs w:val="28"/>
        </w:rPr>
      </w:pPr>
      <w:r w:rsidRPr="007D4E43">
        <w:rPr>
          <w:b/>
          <w:bCs/>
          <w:sz w:val="28"/>
          <w:szCs w:val="28"/>
        </w:rPr>
        <w:t>In</w:t>
      </w:r>
      <w:r w:rsidR="00946F71" w:rsidRPr="007D4E43">
        <w:rPr>
          <w:b/>
          <w:bCs/>
          <w:sz w:val="28"/>
          <w:szCs w:val="28"/>
        </w:rPr>
        <w:t xml:space="preserve">termediaries </w:t>
      </w:r>
    </w:p>
    <w:p w14:paraId="782EA2DA" w14:textId="77777777" w:rsidR="00946F71" w:rsidRDefault="00946F71" w:rsidP="00946F71">
      <w:pPr>
        <w:pStyle w:val="ListParagraph"/>
        <w:spacing w:line="360" w:lineRule="auto"/>
        <w:jc w:val="both"/>
      </w:pPr>
      <w:r w:rsidRPr="008F1D6C">
        <w:rPr>
          <w:b/>
          <w:bCs/>
        </w:rPr>
        <w:t>Distributors:</w:t>
      </w:r>
      <w:r>
        <w:t xml:space="preserve"> </w:t>
      </w:r>
      <w:r w:rsidR="00992EEE">
        <w:t xml:space="preserve">PRAN has a strong network of distributors </w:t>
      </w:r>
      <w:r w:rsidR="00827EB8">
        <w:t>at</w:t>
      </w:r>
      <w:r w:rsidR="00992EEE">
        <w:t xml:space="preserve"> both </w:t>
      </w:r>
      <w:r w:rsidR="00827EB8">
        <w:t xml:space="preserve">the </w:t>
      </w:r>
      <w:r w:rsidR="00992EEE">
        <w:t xml:space="preserve">domestic and international </w:t>
      </w:r>
      <w:r w:rsidR="00827EB8">
        <w:t>levels</w:t>
      </w:r>
      <w:r w:rsidR="00992EEE">
        <w:t xml:space="preserve">. </w:t>
      </w:r>
      <w:r w:rsidR="00166E0F">
        <w:t xml:space="preserve">This network </w:t>
      </w:r>
      <w:r w:rsidR="00827EB8">
        <w:t>helps</w:t>
      </w:r>
      <w:r w:rsidR="00166E0F">
        <w:t xml:space="preserve"> PRAN to keep </w:t>
      </w:r>
      <w:r w:rsidR="00827EB8">
        <w:t>its</w:t>
      </w:r>
      <w:r w:rsidR="00166E0F">
        <w:t xml:space="preserve"> product delivery </w:t>
      </w:r>
      <w:r w:rsidR="00EB1A19">
        <w:t xml:space="preserve">on track. </w:t>
      </w:r>
    </w:p>
    <w:p w14:paraId="302A736B" w14:textId="77777777" w:rsidR="00026D5D" w:rsidRDefault="00125C2E" w:rsidP="00946F71">
      <w:pPr>
        <w:pStyle w:val="ListParagraph"/>
        <w:spacing w:line="360" w:lineRule="auto"/>
        <w:jc w:val="both"/>
      </w:pPr>
      <w:r w:rsidRPr="008F1D6C">
        <w:rPr>
          <w:b/>
          <w:bCs/>
        </w:rPr>
        <w:t>Retailers:</w:t>
      </w:r>
      <w:r>
        <w:t xml:space="preserve"> The company has the largest retail network </w:t>
      </w:r>
      <w:r w:rsidR="00A475C2">
        <w:t xml:space="preserve">throughout the whole country. </w:t>
      </w:r>
      <w:r w:rsidR="0006554A">
        <w:t>From local grocery shops to supermarket chain</w:t>
      </w:r>
      <w:r w:rsidR="00E90B62">
        <w:t>s</w:t>
      </w:r>
      <w:r w:rsidR="0006554A">
        <w:t xml:space="preserve">, </w:t>
      </w:r>
      <w:r w:rsidR="00E90B62">
        <w:t xml:space="preserve">it has given the company a broader reach compared to </w:t>
      </w:r>
      <w:r w:rsidR="00827EB8">
        <w:t>its</w:t>
      </w:r>
      <w:r w:rsidR="00E90B62">
        <w:t xml:space="preserve"> other </w:t>
      </w:r>
      <w:r w:rsidR="00827EB8">
        <w:t>competitors</w:t>
      </w:r>
      <w:r w:rsidR="00E90B62">
        <w:t xml:space="preserve">. </w:t>
      </w:r>
      <w:r w:rsidR="00B93128">
        <w:t xml:space="preserve">However, managing strong </w:t>
      </w:r>
      <w:r w:rsidR="00827EB8">
        <w:t>relationships</w:t>
      </w:r>
      <w:r w:rsidR="00B93128">
        <w:t xml:space="preserve"> with retailers and distributors is critical to </w:t>
      </w:r>
      <w:r w:rsidR="00827EB8">
        <w:t>staying</w:t>
      </w:r>
      <w:r w:rsidR="000E7AA7">
        <w:t xml:space="preserve"> strong in the market. </w:t>
      </w:r>
    </w:p>
    <w:p w14:paraId="679A8AD6" w14:textId="77777777" w:rsidR="00827EB8" w:rsidRPr="00CC030C" w:rsidRDefault="00A83EA1" w:rsidP="00CC030C">
      <w:pPr>
        <w:pStyle w:val="ListParagraph"/>
        <w:spacing w:line="360" w:lineRule="auto"/>
        <w:jc w:val="both"/>
      </w:pPr>
      <w:r w:rsidRPr="008F1D6C">
        <w:rPr>
          <w:b/>
          <w:bCs/>
        </w:rPr>
        <w:t>Online Platform:</w:t>
      </w:r>
      <w:r>
        <w:t xml:space="preserve"> E-commerce has been the </w:t>
      </w:r>
      <w:r w:rsidR="00CE2E81">
        <w:t xml:space="preserve">largest advertising </w:t>
      </w:r>
      <w:r w:rsidR="00827EB8">
        <w:t>medium</w:t>
      </w:r>
      <w:r w:rsidR="00CE2E81">
        <w:t xml:space="preserve"> in Bangladesh for </w:t>
      </w:r>
      <w:r w:rsidR="00827EB8">
        <w:t xml:space="preserve">the </w:t>
      </w:r>
      <w:r w:rsidR="00CE2E81">
        <w:t xml:space="preserve">past several years. PRAN has </w:t>
      </w:r>
      <w:r w:rsidR="00827EB8">
        <w:t>its</w:t>
      </w:r>
      <w:r w:rsidR="00CE2E81">
        <w:t xml:space="preserve"> strong </w:t>
      </w:r>
      <w:r w:rsidR="008F1D6C">
        <w:t xml:space="preserve">tie with </w:t>
      </w:r>
      <w:r w:rsidR="00827EB8">
        <w:t xml:space="preserve">the </w:t>
      </w:r>
      <w:r w:rsidR="008F1D6C">
        <w:t xml:space="preserve">large e-commerce platforms of the country. </w:t>
      </w:r>
    </w:p>
    <w:p w14:paraId="2ECD3213" w14:textId="77777777" w:rsidR="00AB2D46" w:rsidRPr="0030215B" w:rsidRDefault="00EE07A0" w:rsidP="00071795">
      <w:pPr>
        <w:pStyle w:val="ListParagraph"/>
        <w:numPr>
          <w:ilvl w:val="0"/>
          <w:numId w:val="11"/>
        </w:numPr>
        <w:spacing w:line="360" w:lineRule="auto"/>
        <w:jc w:val="both"/>
        <w:rPr>
          <w:b/>
          <w:bCs/>
          <w:sz w:val="28"/>
          <w:szCs w:val="28"/>
        </w:rPr>
      </w:pPr>
      <w:r w:rsidRPr="0030215B">
        <w:rPr>
          <w:b/>
          <w:bCs/>
          <w:sz w:val="28"/>
          <w:szCs w:val="28"/>
        </w:rPr>
        <w:t>Customer</w:t>
      </w:r>
    </w:p>
    <w:p w14:paraId="1106BFD2" w14:textId="77777777" w:rsidR="00EE07A0" w:rsidRDefault="00EE07A0" w:rsidP="00EE07A0">
      <w:pPr>
        <w:pStyle w:val="ListParagraph"/>
        <w:spacing w:line="360" w:lineRule="auto"/>
        <w:jc w:val="both"/>
      </w:pPr>
      <w:r w:rsidRPr="00F16978">
        <w:rPr>
          <w:b/>
          <w:bCs/>
        </w:rPr>
        <w:t>Customer Segments:</w:t>
      </w:r>
      <w:r>
        <w:t xml:space="preserve"> </w:t>
      </w:r>
      <w:r w:rsidR="000B0C8E">
        <w:t xml:space="preserve">PRAN </w:t>
      </w:r>
      <w:r w:rsidR="00C32BEC">
        <w:t>serves a broad demographic sector</w:t>
      </w:r>
      <w:r w:rsidR="00827EB8">
        <w:t>,</w:t>
      </w:r>
      <w:r w:rsidR="00C32BEC">
        <w:t xml:space="preserve"> which includes both urban and rural </w:t>
      </w:r>
      <w:r w:rsidR="00827EB8">
        <w:t>populations</w:t>
      </w:r>
      <w:r w:rsidR="00C32BEC">
        <w:t xml:space="preserve">. </w:t>
      </w:r>
      <w:r w:rsidR="00183700">
        <w:t xml:space="preserve">The affordable price of </w:t>
      </w:r>
      <w:r w:rsidR="00827EB8">
        <w:t>its</w:t>
      </w:r>
      <w:r w:rsidR="00183700">
        <w:t xml:space="preserve"> product </w:t>
      </w:r>
      <w:r w:rsidR="00827EB8">
        <w:t>helps</w:t>
      </w:r>
      <w:r w:rsidR="00183700">
        <w:t xml:space="preserve"> </w:t>
      </w:r>
      <w:r w:rsidR="000C03D1">
        <w:t xml:space="preserve">it to satisfy the needs </w:t>
      </w:r>
      <w:r w:rsidR="00827EB8">
        <w:t>of</w:t>
      </w:r>
      <w:r w:rsidR="000C03D1">
        <w:t xml:space="preserve"> various economic group</w:t>
      </w:r>
      <w:r w:rsidR="00091188">
        <w:t>s.</w:t>
      </w:r>
    </w:p>
    <w:p w14:paraId="4AF9A89D" w14:textId="77777777" w:rsidR="00174FA5" w:rsidRDefault="00174FA5" w:rsidP="00EE07A0">
      <w:pPr>
        <w:pStyle w:val="ListParagraph"/>
        <w:spacing w:line="360" w:lineRule="auto"/>
        <w:jc w:val="both"/>
      </w:pPr>
      <w:r w:rsidRPr="00F16978">
        <w:rPr>
          <w:b/>
          <w:bCs/>
        </w:rPr>
        <w:t>Changing Preferences:</w:t>
      </w:r>
      <w:r>
        <w:t xml:space="preserve"> </w:t>
      </w:r>
      <w:r w:rsidR="00040826">
        <w:t>The taste and preferences of customers are changing rapidly with the c</w:t>
      </w:r>
      <w:r w:rsidR="00835F96">
        <w:t>hange of their economic situation. Peo</w:t>
      </w:r>
      <w:r w:rsidR="008F2A37">
        <w:t xml:space="preserve">ple are now becoming more conscious </w:t>
      </w:r>
      <w:r w:rsidR="00827EB8">
        <w:lastRenderedPageBreak/>
        <w:t>of</w:t>
      </w:r>
      <w:r w:rsidR="008F2A37">
        <w:t xml:space="preserve"> quality </w:t>
      </w:r>
      <w:r w:rsidR="00827EB8">
        <w:t>products</w:t>
      </w:r>
      <w:r w:rsidR="008F2A37">
        <w:t xml:space="preserve"> </w:t>
      </w:r>
      <w:r w:rsidR="00CD1AC1">
        <w:t xml:space="preserve">and </w:t>
      </w:r>
      <w:r w:rsidR="00827EB8">
        <w:t xml:space="preserve">the </w:t>
      </w:r>
      <w:r w:rsidR="00CD1AC1">
        <w:t>variation in the products. So, PRAN should work on it to</w:t>
      </w:r>
      <w:r w:rsidR="00F16978">
        <w:t xml:space="preserve"> make its product stay </w:t>
      </w:r>
      <w:r w:rsidR="00827EB8">
        <w:t>on</w:t>
      </w:r>
      <w:r w:rsidR="00F16978">
        <w:t xml:space="preserve"> </w:t>
      </w:r>
      <w:r w:rsidR="00827EB8">
        <w:t xml:space="preserve">the </w:t>
      </w:r>
      <w:r w:rsidR="00F16978">
        <w:t>customer’s</w:t>
      </w:r>
      <w:r w:rsidR="00CD1AC1">
        <w:t xml:space="preserve"> </w:t>
      </w:r>
      <w:r w:rsidR="00F16978">
        <w:t xml:space="preserve">bucket list. </w:t>
      </w:r>
    </w:p>
    <w:p w14:paraId="66C67A41" w14:textId="77777777" w:rsidR="007F4858" w:rsidRDefault="009E21B1" w:rsidP="00B6717E">
      <w:pPr>
        <w:pStyle w:val="ListParagraph"/>
        <w:spacing w:line="360" w:lineRule="auto"/>
        <w:jc w:val="both"/>
      </w:pPr>
      <w:r w:rsidRPr="00204738">
        <w:rPr>
          <w:b/>
          <w:bCs/>
        </w:rPr>
        <w:t>Loyal Customers:</w:t>
      </w:r>
      <w:r>
        <w:t xml:space="preserve"> </w:t>
      </w:r>
      <w:r w:rsidR="004E4C17">
        <w:t xml:space="preserve">PRAN has developed a loyal customer group of large members who have trust </w:t>
      </w:r>
      <w:r w:rsidR="00827EB8">
        <w:t>in</w:t>
      </w:r>
      <w:r w:rsidR="004E4C17">
        <w:t xml:space="preserve"> the product of PRAN. However, it </w:t>
      </w:r>
      <w:r w:rsidR="00204738">
        <w:t xml:space="preserve">requires to take a lot of </w:t>
      </w:r>
      <w:r w:rsidR="00827EB8">
        <w:t>pressure</w:t>
      </w:r>
      <w:r w:rsidR="00204738">
        <w:t xml:space="preserve"> </w:t>
      </w:r>
      <w:r w:rsidR="004E4C17">
        <w:t>to maintain the trust</w:t>
      </w:r>
      <w:r w:rsidR="00204738">
        <w:t xml:space="preserve">. </w:t>
      </w:r>
    </w:p>
    <w:p w14:paraId="674D0D0B" w14:textId="77777777" w:rsidR="008E7EDA" w:rsidRPr="00B6717E" w:rsidRDefault="008E7EDA" w:rsidP="00071795">
      <w:pPr>
        <w:pStyle w:val="ListParagraph"/>
        <w:numPr>
          <w:ilvl w:val="0"/>
          <w:numId w:val="11"/>
        </w:numPr>
        <w:spacing w:line="360" w:lineRule="auto"/>
        <w:jc w:val="both"/>
        <w:rPr>
          <w:b/>
          <w:bCs/>
          <w:sz w:val="28"/>
          <w:szCs w:val="28"/>
        </w:rPr>
      </w:pPr>
      <w:r w:rsidRPr="00B6717E">
        <w:rPr>
          <w:b/>
          <w:bCs/>
          <w:sz w:val="28"/>
          <w:szCs w:val="28"/>
        </w:rPr>
        <w:t>Competitors</w:t>
      </w:r>
    </w:p>
    <w:p w14:paraId="11FA3B63" w14:textId="77777777" w:rsidR="00F10CAF" w:rsidRDefault="00F10CAF" w:rsidP="00F10CAF">
      <w:pPr>
        <w:pStyle w:val="ListParagraph"/>
        <w:spacing w:line="360" w:lineRule="auto"/>
        <w:jc w:val="both"/>
      </w:pPr>
      <w:r w:rsidRPr="00D26E28">
        <w:rPr>
          <w:b/>
          <w:bCs/>
        </w:rPr>
        <w:t xml:space="preserve">Local </w:t>
      </w:r>
      <w:r w:rsidR="00540295" w:rsidRPr="00D26E28">
        <w:rPr>
          <w:b/>
          <w:bCs/>
        </w:rPr>
        <w:t>Competitors:</w:t>
      </w:r>
      <w:r w:rsidR="00540295">
        <w:t xml:space="preserve"> </w:t>
      </w:r>
      <w:r w:rsidR="004E4007" w:rsidRPr="004E4007">
        <w:t>In the food segment, PRAN competes with companies like Square Food &amp; Beverage, ACI,</w:t>
      </w:r>
      <w:r w:rsidR="00225867">
        <w:t xml:space="preserve"> Akij,</w:t>
      </w:r>
      <w:r w:rsidR="004E4007" w:rsidRPr="004E4007">
        <w:t xml:space="preserve"> and other local brands.</w:t>
      </w:r>
      <w:r w:rsidR="001A6ACA">
        <w:t xml:space="preserve"> These companies are giving tough competition to PRAN in the market. </w:t>
      </w:r>
      <w:r w:rsidR="00DB4572">
        <w:t>PRAN should give more focus on product variation and affordability to stay competitive in the market.</w:t>
      </w:r>
    </w:p>
    <w:p w14:paraId="47C4F704" w14:textId="77777777" w:rsidR="00DB4572" w:rsidRDefault="00AB3A78" w:rsidP="00F10CAF">
      <w:pPr>
        <w:pStyle w:val="ListParagraph"/>
        <w:spacing w:line="360" w:lineRule="auto"/>
        <w:jc w:val="both"/>
      </w:pPr>
      <w:r w:rsidRPr="00D26E28">
        <w:rPr>
          <w:b/>
          <w:bCs/>
        </w:rPr>
        <w:t>International Competitors:</w:t>
      </w:r>
      <w:r>
        <w:t xml:space="preserve"> </w:t>
      </w:r>
      <w:r w:rsidRPr="00AB3A78">
        <w:t>The company is also in competition with international brands, especially in the food and beverage sector, where multinational giants like Nestlé, Unilever, and Coca-Cola operate. International competitors can often have advantages in technology, R&amp;D, and economies of scale.</w:t>
      </w:r>
    </w:p>
    <w:p w14:paraId="6A453B2D" w14:textId="77777777" w:rsidR="00473064" w:rsidRDefault="00725E24" w:rsidP="004346CD">
      <w:pPr>
        <w:pStyle w:val="ListParagraph"/>
        <w:spacing w:line="360" w:lineRule="auto"/>
        <w:jc w:val="both"/>
      </w:pPr>
      <w:r>
        <w:rPr>
          <w:b/>
          <w:bCs/>
        </w:rPr>
        <w:t xml:space="preserve">Competitive Strategy: </w:t>
      </w:r>
      <w:r w:rsidR="004346CD" w:rsidRPr="004346CD">
        <w:t>PRAN targets the mass market by keeping its products affordable and accessible, making it a go-to brand for daily essentials. This pricing strategy allows PRAN to attract a broad customer base and secure a strong presence, especially in developing regions where value for money is crucial.</w:t>
      </w:r>
    </w:p>
    <w:p w14:paraId="7CFC2EAC" w14:textId="77777777" w:rsidR="00255A25" w:rsidRPr="000E2416" w:rsidRDefault="00255A25" w:rsidP="00071795">
      <w:pPr>
        <w:pStyle w:val="ListParagraph"/>
        <w:numPr>
          <w:ilvl w:val="0"/>
          <w:numId w:val="11"/>
        </w:numPr>
        <w:spacing w:line="360" w:lineRule="auto"/>
        <w:jc w:val="both"/>
        <w:rPr>
          <w:b/>
          <w:bCs/>
          <w:sz w:val="28"/>
          <w:szCs w:val="28"/>
        </w:rPr>
      </w:pPr>
      <w:r w:rsidRPr="000E2416">
        <w:rPr>
          <w:b/>
          <w:bCs/>
          <w:sz w:val="28"/>
          <w:szCs w:val="28"/>
        </w:rPr>
        <w:t xml:space="preserve">Public Relations </w:t>
      </w:r>
    </w:p>
    <w:p w14:paraId="719769F4" w14:textId="77777777" w:rsidR="00255A25" w:rsidRDefault="00CF3272" w:rsidP="00255A25">
      <w:pPr>
        <w:pStyle w:val="ListParagraph"/>
        <w:spacing w:line="360" w:lineRule="auto"/>
        <w:jc w:val="both"/>
      </w:pPr>
      <w:r w:rsidRPr="000E2416">
        <w:rPr>
          <w:b/>
          <w:bCs/>
        </w:rPr>
        <w:t>Media:</w:t>
      </w:r>
      <w:r>
        <w:t xml:space="preserve"> PRAN has a positive reputation </w:t>
      </w:r>
      <w:r w:rsidR="00225867">
        <w:t>with</w:t>
      </w:r>
      <w:r>
        <w:t xml:space="preserve"> </w:t>
      </w:r>
      <w:r w:rsidR="00225867">
        <w:t xml:space="preserve">the </w:t>
      </w:r>
      <w:r>
        <w:t xml:space="preserve">media. </w:t>
      </w:r>
      <w:r w:rsidR="00811CB2">
        <w:t xml:space="preserve">It is often praised for its </w:t>
      </w:r>
      <w:r w:rsidR="00225867">
        <w:t>contribution</w:t>
      </w:r>
      <w:r w:rsidR="00811CB2">
        <w:t xml:space="preserve"> to</w:t>
      </w:r>
      <w:r w:rsidR="008D05F4">
        <w:t xml:space="preserve"> the economy, reducing unemployment, increasing </w:t>
      </w:r>
      <w:r w:rsidR="00225867">
        <w:t>exports,</w:t>
      </w:r>
      <w:r w:rsidR="008D05F4">
        <w:t xml:space="preserve"> etc. </w:t>
      </w:r>
    </w:p>
    <w:p w14:paraId="58C89E04" w14:textId="77777777" w:rsidR="00326284" w:rsidRDefault="006A5CF5" w:rsidP="00255A25">
      <w:pPr>
        <w:pStyle w:val="ListParagraph"/>
        <w:spacing w:line="360" w:lineRule="auto"/>
        <w:jc w:val="both"/>
      </w:pPr>
      <w:r w:rsidRPr="000E2416">
        <w:rPr>
          <w:b/>
          <w:bCs/>
        </w:rPr>
        <w:t>Government Relations:</w:t>
      </w:r>
      <w:r>
        <w:t xml:space="preserve"> </w:t>
      </w:r>
      <w:r w:rsidR="00BF18F2" w:rsidRPr="00BF18F2">
        <w:t>PRAN</w:t>
      </w:r>
      <w:r w:rsidR="00BF18F2">
        <w:t xml:space="preserve"> </w:t>
      </w:r>
      <w:r w:rsidR="00BF18F2" w:rsidRPr="00BF18F2">
        <w:t>operates in highly regulated industries (food safety, plastics). Changes in government policies on plastic waste, food safety regulations, or import-export tariffs could have a direct impact on its business.</w:t>
      </w:r>
    </w:p>
    <w:p w14:paraId="2362DA58" w14:textId="77777777" w:rsidR="003B3D85" w:rsidRDefault="00A70196" w:rsidP="00DB7271">
      <w:pPr>
        <w:pStyle w:val="ListParagraph"/>
        <w:spacing w:line="360" w:lineRule="auto"/>
        <w:jc w:val="both"/>
      </w:pPr>
      <w:r w:rsidRPr="000E2416">
        <w:rPr>
          <w:b/>
          <w:bCs/>
        </w:rPr>
        <w:t>CSR Activities:</w:t>
      </w:r>
      <w:r>
        <w:t xml:space="preserve"> </w:t>
      </w:r>
      <w:r w:rsidR="001B1508">
        <w:t xml:space="preserve">Pran is involved in </w:t>
      </w:r>
      <w:r w:rsidR="00707921">
        <w:t>many Corporate Social Responsibility (CSR) activities</w:t>
      </w:r>
      <w:r w:rsidR="00225867">
        <w:t>,</w:t>
      </w:r>
      <w:r w:rsidR="00707921">
        <w:t xml:space="preserve"> </w:t>
      </w:r>
      <w:r w:rsidR="00A024AB">
        <w:t xml:space="preserve">like rural development and environmental activities. </w:t>
      </w:r>
    </w:p>
    <w:p w14:paraId="225F221C" w14:textId="77777777" w:rsidR="00CC030C" w:rsidRDefault="00CC030C" w:rsidP="00DB7271">
      <w:pPr>
        <w:pStyle w:val="ListParagraph"/>
        <w:spacing w:line="360" w:lineRule="auto"/>
        <w:jc w:val="both"/>
      </w:pPr>
    </w:p>
    <w:p w14:paraId="36AC523B" w14:textId="77777777" w:rsidR="00CC030C" w:rsidRDefault="00CC030C" w:rsidP="00DB7271">
      <w:pPr>
        <w:pStyle w:val="ListParagraph"/>
        <w:spacing w:line="360" w:lineRule="auto"/>
        <w:jc w:val="both"/>
      </w:pPr>
    </w:p>
    <w:p w14:paraId="0BDB74E8" w14:textId="77777777" w:rsidR="00CC030C" w:rsidRDefault="00CC030C" w:rsidP="00DB7271">
      <w:pPr>
        <w:pStyle w:val="ListParagraph"/>
        <w:spacing w:line="360" w:lineRule="auto"/>
        <w:jc w:val="both"/>
      </w:pPr>
    </w:p>
    <w:p w14:paraId="7D20A917" w14:textId="77777777" w:rsidR="00CC030C" w:rsidRDefault="00CC030C" w:rsidP="00DB7271">
      <w:pPr>
        <w:pStyle w:val="ListParagraph"/>
        <w:spacing w:line="360" w:lineRule="auto"/>
        <w:jc w:val="both"/>
      </w:pPr>
    </w:p>
    <w:p w14:paraId="6903DC20" w14:textId="77777777" w:rsidR="00CC030C" w:rsidRDefault="00CC030C" w:rsidP="00DB7271">
      <w:pPr>
        <w:pStyle w:val="ListParagraph"/>
        <w:spacing w:line="360" w:lineRule="auto"/>
        <w:jc w:val="both"/>
      </w:pPr>
    </w:p>
    <w:p w14:paraId="0BB445C4" w14:textId="77777777" w:rsidR="003D11D1" w:rsidRDefault="003D11D1" w:rsidP="00DB7271">
      <w:pPr>
        <w:pStyle w:val="ListParagraph"/>
        <w:spacing w:line="360" w:lineRule="auto"/>
        <w:jc w:val="both"/>
      </w:pPr>
    </w:p>
    <w:p w14:paraId="2C7A520D" w14:textId="70AD6595" w:rsidR="004346CD" w:rsidRDefault="004346CD" w:rsidP="00B50490">
      <w:pPr>
        <w:spacing w:line="360" w:lineRule="auto"/>
        <w:jc w:val="both"/>
        <w:rPr>
          <w:sz w:val="28"/>
          <w:szCs w:val="28"/>
        </w:rPr>
      </w:pPr>
    </w:p>
    <w:p w14:paraId="5D3A5A0C" w14:textId="77777777" w:rsidR="00260950" w:rsidRDefault="00260950" w:rsidP="00B50490">
      <w:pPr>
        <w:spacing w:line="360" w:lineRule="auto"/>
        <w:jc w:val="both"/>
        <w:rPr>
          <w:sz w:val="28"/>
          <w:szCs w:val="28"/>
        </w:rPr>
      </w:pPr>
    </w:p>
    <w:p w14:paraId="0A5BA20C" w14:textId="77777777" w:rsidR="00260950" w:rsidRDefault="00260950" w:rsidP="00B50490">
      <w:pPr>
        <w:spacing w:line="360" w:lineRule="auto"/>
        <w:jc w:val="both"/>
        <w:rPr>
          <w:sz w:val="28"/>
          <w:szCs w:val="28"/>
        </w:rPr>
      </w:pPr>
    </w:p>
    <w:p w14:paraId="3C363FA8" w14:textId="77777777" w:rsidR="00260950" w:rsidRDefault="00260950" w:rsidP="00B50490">
      <w:pPr>
        <w:spacing w:line="360" w:lineRule="auto"/>
        <w:jc w:val="both"/>
        <w:rPr>
          <w:sz w:val="28"/>
          <w:szCs w:val="28"/>
        </w:rPr>
      </w:pPr>
    </w:p>
    <w:p w14:paraId="7108612A" w14:textId="77777777" w:rsidR="00260950" w:rsidRDefault="00260950" w:rsidP="00B50490">
      <w:pPr>
        <w:spacing w:line="360" w:lineRule="auto"/>
        <w:jc w:val="both"/>
        <w:rPr>
          <w:sz w:val="28"/>
          <w:szCs w:val="28"/>
        </w:rPr>
      </w:pPr>
    </w:p>
    <w:p w14:paraId="19EA45D8" w14:textId="77777777" w:rsidR="00260950" w:rsidRDefault="00260950" w:rsidP="00B50490">
      <w:pPr>
        <w:spacing w:line="360" w:lineRule="auto"/>
        <w:jc w:val="both"/>
        <w:rPr>
          <w:sz w:val="28"/>
          <w:szCs w:val="28"/>
        </w:rPr>
      </w:pPr>
    </w:p>
    <w:p w14:paraId="7689B1F8" w14:textId="77777777" w:rsidR="00260950" w:rsidRDefault="00260950" w:rsidP="00B50490">
      <w:pPr>
        <w:spacing w:line="360" w:lineRule="auto"/>
        <w:jc w:val="both"/>
        <w:rPr>
          <w:sz w:val="28"/>
          <w:szCs w:val="28"/>
        </w:rPr>
      </w:pPr>
    </w:p>
    <w:p w14:paraId="33D2B8E9" w14:textId="77777777" w:rsidR="00260950" w:rsidRDefault="00260950" w:rsidP="00B50490">
      <w:pPr>
        <w:spacing w:line="360" w:lineRule="auto"/>
        <w:jc w:val="both"/>
        <w:rPr>
          <w:sz w:val="28"/>
          <w:szCs w:val="28"/>
        </w:rPr>
      </w:pPr>
    </w:p>
    <w:p w14:paraId="1CB6B467" w14:textId="77777777" w:rsidR="00260950" w:rsidRDefault="00260950" w:rsidP="00B50490">
      <w:pPr>
        <w:spacing w:line="360" w:lineRule="auto"/>
        <w:jc w:val="both"/>
        <w:rPr>
          <w:sz w:val="28"/>
          <w:szCs w:val="28"/>
        </w:rPr>
      </w:pPr>
    </w:p>
    <w:p w14:paraId="0B6397EC" w14:textId="627E1F6D" w:rsidR="00CD2255" w:rsidRPr="00C558A6" w:rsidRDefault="00CD2255" w:rsidP="001A5A17">
      <w:pPr>
        <w:pStyle w:val="Heading1"/>
        <w:jc w:val="center"/>
        <w:rPr>
          <w:rFonts w:ascii="Times New Roman" w:hAnsi="Times New Roman" w:cs="Times New Roman"/>
          <w:b/>
          <w:bCs/>
          <w:color w:val="auto"/>
          <w:sz w:val="48"/>
          <w:szCs w:val="48"/>
        </w:rPr>
      </w:pPr>
      <w:bookmarkStart w:id="18" w:name="_Toc203290225"/>
      <w:r w:rsidRPr="00C558A6">
        <w:rPr>
          <w:rFonts w:ascii="Times New Roman" w:hAnsi="Times New Roman" w:cs="Times New Roman"/>
          <w:b/>
          <w:bCs/>
          <w:color w:val="auto"/>
          <w:sz w:val="48"/>
          <w:szCs w:val="48"/>
        </w:rPr>
        <w:t xml:space="preserve">Chapter </w:t>
      </w:r>
      <w:r w:rsidR="001C19BD" w:rsidRPr="00C558A6">
        <w:rPr>
          <w:rFonts w:ascii="Times New Roman" w:hAnsi="Times New Roman" w:cs="Times New Roman"/>
          <w:b/>
          <w:bCs/>
          <w:color w:val="auto"/>
          <w:sz w:val="48"/>
          <w:szCs w:val="48"/>
        </w:rPr>
        <w:t>Three</w:t>
      </w:r>
      <w:bookmarkEnd w:id="18"/>
    </w:p>
    <w:p w14:paraId="5D24A48F" w14:textId="77777777" w:rsidR="00866B91" w:rsidRPr="00C558A6" w:rsidRDefault="00CD2255" w:rsidP="001A5A17">
      <w:pPr>
        <w:pStyle w:val="Heading1"/>
        <w:jc w:val="center"/>
        <w:rPr>
          <w:rFonts w:ascii="Times New Roman" w:hAnsi="Times New Roman" w:cs="Times New Roman"/>
          <w:b/>
          <w:bCs/>
          <w:color w:val="auto"/>
          <w:sz w:val="48"/>
          <w:szCs w:val="48"/>
        </w:rPr>
      </w:pPr>
      <w:bookmarkStart w:id="19" w:name="_Toc203290226"/>
      <w:r w:rsidRPr="00C558A6">
        <w:rPr>
          <w:rFonts w:ascii="Times New Roman" w:hAnsi="Times New Roman" w:cs="Times New Roman"/>
          <w:b/>
          <w:bCs/>
          <w:color w:val="auto"/>
          <w:sz w:val="48"/>
          <w:szCs w:val="48"/>
        </w:rPr>
        <w:t>Literature Review</w:t>
      </w:r>
      <w:bookmarkEnd w:id="19"/>
    </w:p>
    <w:p w14:paraId="6C74032C" w14:textId="77777777" w:rsidR="00866B91" w:rsidRPr="001A5A17" w:rsidRDefault="00866B91" w:rsidP="00646ADF">
      <w:pPr>
        <w:spacing w:after="160" w:line="259" w:lineRule="auto"/>
        <w:rPr>
          <w:color w:val="000000" w:themeColor="text1"/>
          <w:sz w:val="340"/>
          <w:szCs w:val="340"/>
        </w:rPr>
      </w:pPr>
    </w:p>
    <w:p w14:paraId="116D0CF6" w14:textId="5376DD26" w:rsidR="00EA06FD" w:rsidRPr="001A5A17" w:rsidRDefault="00646ADF" w:rsidP="00CD2255">
      <w:pPr>
        <w:spacing w:after="160" w:line="259" w:lineRule="auto"/>
        <w:jc w:val="center"/>
        <w:rPr>
          <w:color w:val="000000" w:themeColor="text1"/>
          <w:sz w:val="52"/>
          <w:szCs w:val="52"/>
        </w:rPr>
      </w:pPr>
      <w:r w:rsidRPr="001A5A17">
        <w:rPr>
          <w:color w:val="000000" w:themeColor="text1"/>
          <w:sz w:val="52"/>
          <w:szCs w:val="52"/>
        </w:rPr>
        <w:fldChar w:fldCharType="begin"/>
      </w:r>
      <w:r w:rsidRPr="001A5A17">
        <w:rPr>
          <w:color w:val="000000" w:themeColor="text1"/>
          <w:sz w:val="52"/>
          <w:szCs w:val="52"/>
        </w:rPr>
        <w:instrText xml:space="preserve"> INCLUDEPICTURE "https://cdn.paperpile.com/guides/img/what-is-literature-review-400x400.png" \* MERGEFORMATINET </w:instrText>
      </w:r>
      <w:r w:rsidRPr="001A5A17">
        <w:rPr>
          <w:color w:val="000000" w:themeColor="text1"/>
          <w:sz w:val="52"/>
          <w:szCs w:val="52"/>
        </w:rPr>
        <w:fldChar w:fldCharType="separate"/>
      </w:r>
      <w:r w:rsidRPr="001A5A17">
        <w:rPr>
          <w:color w:val="000000" w:themeColor="text1"/>
          <w:sz w:val="52"/>
          <w:szCs w:val="52"/>
        </w:rPr>
        <w:fldChar w:fldCharType="end"/>
      </w:r>
    </w:p>
    <w:p w14:paraId="66EFC835" w14:textId="77777777" w:rsidR="00EA06FD" w:rsidRPr="001A5A17" w:rsidRDefault="00EA06FD" w:rsidP="00CD2255">
      <w:pPr>
        <w:spacing w:after="160" w:line="259" w:lineRule="auto"/>
        <w:jc w:val="center"/>
        <w:rPr>
          <w:color w:val="000000" w:themeColor="text1"/>
          <w:sz w:val="52"/>
          <w:szCs w:val="52"/>
        </w:rPr>
      </w:pPr>
    </w:p>
    <w:p w14:paraId="1A52BE62" w14:textId="77777777" w:rsidR="00EA06FD" w:rsidRPr="001A5A17" w:rsidRDefault="00EA06FD" w:rsidP="00CD2255">
      <w:pPr>
        <w:spacing w:after="160" w:line="259" w:lineRule="auto"/>
        <w:jc w:val="center"/>
        <w:rPr>
          <w:color w:val="000000" w:themeColor="text1"/>
          <w:sz w:val="52"/>
          <w:szCs w:val="52"/>
        </w:rPr>
      </w:pPr>
    </w:p>
    <w:p w14:paraId="091448E1" w14:textId="77777777" w:rsidR="00EA06FD" w:rsidRPr="001A5A17" w:rsidRDefault="00EA06FD" w:rsidP="00CD2255">
      <w:pPr>
        <w:spacing w:after="160" w:line="259" w:lineRule="auto"/>
        <w:jc w:val="center"/>
        <w:rPr>
          <w:color w:val="000000" w:themeColor="text1"/>
          <w:sz w:val="52"/>
          <w:szCs w:val="52"/>
        </w:rPr>
      </w:pPr>
    </w:p>
    <w:p w14:paraId="31B76D58" w14:textId="77777777" w:rsidR="00EA06FD" w:rsidRPr="001A5A17" w:rsidRDefault="00EA06FD" w:rsidP="00EA06FD">
      <w:pPr>
        <w:spacing w:after="160" w:line="259" w:lineRule="auto"/>
        <w:jc w:val="right"/>
        <w:rPr>
          <w:color w:val="000000" w:themeColor="text1"/>
          <w:sz w:val="52"/>
          <w:szCs w:val="52"/>
        </w:rPr>
      </w:pPr>
    </w:p>
    <w:p w14:paraId="09D74BDF" w14:textId="4D4A4458" w:rsidR="00CD2255" w:rsidRPr="001A5A17" w:rsidRDefault="00CD2255" w:rsidP="001A5A17">
      <w:pPr>
        <w:pStyle w:val="Heading2"/>
        <w:rPr>
          <w:color w:val="000000" w:themeColor="text1"/>
          <w:sz w:val="260"/>
          <w:szCs w:val="260"/>
        </w:rPr>
      </w:pPr>
      <w:r w:rsidRPr="001A5A17">
        <w:rPr>
          <w:color w:val="000000" w:themeColor="text1"/>
          <w:sz w:val="260"/>
          <w:szCs w:val="260"/>
        </w:rPr>
        <w:br w:type="page"/>
      </w:r>
      <w:bookmarkStart w:id="20" w:name="_Toc203290227"/>
      <w:r w:rsidRPr="005830F8">
        <w:lastRenderedPageBreak/>
        <w:t xml:space="preserve">3.1 </w:t>
      </w:r>
      <w:r w:rsidR="00A25652" w:rsidRPr="005830F8">
        <w:t xml:space="preserve">Study </w:t>
      </w:r>
      <w:r w:rsidRPr="005830F8">
        <w:t>Background</w:t>
      </w:r>
      <w:bookmarkEnd w:id="20"/>
      <w:r w:rsidRPr="005830F8">
        <w:t xml:space="preserve"> </w:t>
      </w:r>
    </w:p>
    <w:p w14:paraId="23866A87" w14:textId="77777777" w:rsidR="00CD2255" w:rsidRPr="001A70F8" w:rsidRDefault="00CD2255" w:rsidP="00CD2255">
      <w:pPr>
        <w:spacing w:line="360" w:lineRule="auto"/>
        <w:jc w:val="both"/>
      </w:pPr>
      <w:r w:rsidRPr="000C10AB">
        <w:t>Trade promotion has emerged as a vital component of marketing strategies, especially within the fast-moving consumer goods (FMCG) sector</w:t>
      </w:r>
      <w:r>
        <w:t xml:space="preserve">. </w:t>
      </w:r>
      <w:r w:rsidRPr="001A70F8">
        <w:t xml:space="preserve">The marketing department of </w:t>
      </w:r>
      <w:r>
        <w:t>PRAN Foods</w:t>
      </w:r>
      <w:r w:rsidRPr="001A70F8">
        <w:t xml:space="preserve"> Ltd. is the soul department of the company </w:t>
      </w:r>
      <w:r>
        <w:t xml:space="preserve">and is </w:t>
      </w:r>
      <w:r w:rsidRPr="001A70F8">
        <w:t xml:space="preserve">responsible for generating business </w:t>
      </w:r>
      <w:r>
        <w:t>for</w:t>
      </w:r>
      <w:r w:rsidRPr="001A70F8">
        <w:t xml:space="preserve"> the company. In the vast market of FMGC goods, the highest possible performance of </w:t>
      </w:r>
      <w:r>
        <w:t xml:space="preserve">the </w:t>
      </w:r>
      <w:r w:rsidRPr="001A70F8">
        <w:t>marketing department is crucial to stay competitive and ensure a sustainable market hold.</w:t>
      </w:r>
      <w:r>
        <w:t xml:space="preserve"> PRAN Foods.</w:t>
      </w:r>
      <w:r w:rsidRPr="001A70F8">
        <w:t xml:space="preserve"> Ltd. has one of the biggest marketing </w:t>
      </w:r>
      <w:r>
        <w:t>groups</w:t>
      </w:r>
      <w:r w:rsidRPr="001A70F8">
        <w:t xml:space="preserve"> among all other FMCG companies in Bangladesh. However, in </w:t>
      </w:r>
      <w:r>
        <w:t xml:space="preserve">the </w:t>
      </w:r>
      <w:r w:rsidRPr="001A70F8">
        <w:t xml:space="preserve">past few years, the company </w:t>
      </w:r>
      <w:r>
        <w:t>has</w:t>
      </w:r>
      <w:r w:rsidRPr="001A70F8">
        <w:t xml:space="preserve"> </w:t>
      </w:r>
      <w:r>
        <w:t>noticed</w:t>
      </w:r>
      <w:r w:rsidRPr="001A70F8">
        <w:t xml:space="preserve"> a period of sales decline compared to previous sales. This </w:t>
      </w:r>
      <w:r>
        <w:t>decline</w:t>
      </w:r>
      <w:r w:rsidRPr="001A70F8">
        <w:t xml:space="preserve"> </w:t>
      </w:r>
      <w:r>
        <w:t>in</w:t>
      </w:r>
      <w:r w:rsidRPr="001A70F8">
        <w:t xml:space="preserve"> sales is causing </w:t>
      </w:r>
      <w:r>
        <w:t xml:space="preserve">the </w:t>
      </w:r>
      <w:r w:rsidRPr="001A70F8">
        <w:t xml:space="preserve">company to face financial losses. The higher officials are predicting that the performance of the marketing department is not reaching its level best for </w:t>
      </w:r>
      <w:r>
        <w:t>a while</w:t>
      </w:r>
      <w:r w:rsidRPr="001A70F8">
        <w:t xml:space="preserve">. </w:t>
      </w:r>
    </w:p>
    <w:p w14:paraId="76B17F94" w14:textId="77777777" w:rsidR="00CD2255" w:rsidRDefault="00CD2255" w:rsidP="00CD2255">
      <w:pPr>
        <w:spacing w:line="360" w:lineRule="auto"/>
        <w:jc w:val="both"/>
      </w:pPr>
      <w:r w:rsidRPr="00D77FFB">
        <w:t>One of the main reasons for this situation is that PRAN Foods Ltd. has a gap in its trade promotion efforts, as it places less focus on engaging wholesalers and retailers</w:t>
      </w:r>
      <w:r>
        <w:t>.</w:t>
      </w:r>
    </w:p>
    <w:p w14:paraId="127835FF" w14:textId="77777777" w:rsidR="00CD2255" w:rsidRPr="00474451" w:rsidRDefault="00CD2255" w:rsidP="00CD2255">
      <w:pPr>
        <w:spacing w:line="360" w:lineRule="auto"/>
        <w:jc w:val="both"/>
      </w:pPr>
      <w:r w:rsidRPr="00474451">
        <w:t>This research, therefore, aims to explore how trade promotions influence the sales performance of Pran Foods Ltd. It will look at wh</w:t>
      </w:r>
      <w:r>
        <w:t>at</w:t>
      </w:r>
      <w:r w:rsidRPr="00474451">
        <w:t xml:space="preserve"> promotional tools are most effective, the challenges </w:t>
      </w:r>
      <w:r>
        <w:t>fac</w:t>
      </w:r>
      <w:r w:rsidRPr="00474451">
        <w:t>ed, and how these</w:t>
      </w:r>
      <w:r>
        <w:t xml:space="preserve"> promotional </w:t>
      </w:r>
      <w:r w:rsidRPr="00474451">
        <w:t xml:space="preserve">strategies can be </w:t>
      </w:r>
      <w:r>
        <w:t>improved</w:t>
      </w:r>
      <w:r w:rsidRPr="00474451">
        <w:t xml:space="preserve"> for better results.</w:t>
      </w:r>
    </w:p>
    <w:p w14:paraId="28BC3A66" w14:textId="77777777" w:rsidR="00CD2255" w:rsidRPr="00667492" w:rsidRDefault="00CD2255" w:rsidP="00CD2255">
      <w:pPr>
        <w:spacing w:line="360" w:lineRule="auto"/>
        <w:jc w:val="both"/>
      </w:pPr>
      <w:r w:rsidRPr="001A70F8">
        <w:t>.</w:t>
      </w:r>
    </w:p>
    <w:p w14:paraId="58192ED3" w14:textId="419164B6" w:rsidR="00CD2255" w:rsidRPr="005830F8" w:rsidRDefault="00CD2255" w:rsidP="005830F8">
      <w:pPr>
        <w:pStyle w:val="Heading2"/>
      </w:pPr>
      <w:bookmarkStart w:id="21" w:name="_Toc203290228"/>
      <w:r w:rsidRPr="005830F8">
        <w:t>3.2. Problem Statement</w:t>
      </w:r>
      <w:bookmarkEnd w:id="21"/>
      <w:r w:rsidRPr="005830F8">
        <w:t xml:space="preserve"> </w:t>
      </w:r>
    </w:p>
    <w:p w14:paraId="59263156" w14:textId="77777777" w:rsidR="00CD2255" w:rsidRPr="0041115D" w:rsidRDefault="00CD2255" w:rsidP="00CD2255">
      <w:pPr>
        <w:tabs>
          <w:tab w:val="left" w:pos="924"/>
        </w:tabs>
        <w:spacing w:line="360" w:lineRule="auto"/>
        <w:jc w:val="both"/>
      </w:pPr>
      <w:r w:rsidRPr="0041115D">
        <w:t xml:space="preserve">PRAN Foods Ltd., one of the leading FMCG companies in Bangladesh, continues to invest heavily in trade promotion to boost product visibility and sales. However, as of early 2025, inconsistencies in sales growth, particularly in competitive categories like snacks, beverages, and dairy, suggest that trade promotion strategies may not be </w:t>
      </w:r>
      <w:r>
        <w:t xml:space="preserve">gaining </w:t>
      </w:r>
      <w:r w:rsidRPr="0041115D">
        <w:t>optimal results. This raises concerns about the effectiveness, execution, and alignment of trade promotions with retail and consumer dynamics. Therefore, it is essential to analyze how trade promotion contributes to sales performance and identify areas for strategic improvement.</w:t>
      </w:r>
    </w:p>
    <w:p w14:paraId="293FA488" w14:textId="77777777" w:rsidR="00CD2255" w:rsidRPr="0041115D" w:rsidRDefault="00CD2255" w:rsidP="00CD2255">
      <w:pPr>
        <w:tabs>
          <w:tab w:val="left" w:pos="924"/>
        </w:tabs>
        <w:spacing w:line="360" w:lineRule="auto"/>
        <w:jc w:val="both"/>
      </w:pPr>
      <w:r w:rsidRPr="0041115D">
        <w:t>Evidence of the Problem:</w:t>
      </w:r>
    </w:p>
    <w:p w14:paraId="0997CBA7" w14:textId="77777777" w:rsidR="00CD2255" w:rsidRPr="001A70F8" w:rsidRDefault="00CD2255" w:rsidP="00CD2255">
      <w:pPr>
        <w:tabs>
          <w:tab w:val="left" w:pos="924"/>
        </w:tabs>
        <w:spacing w:line="360" w:lineRule="auto"/>
        <w:jc w:val="both"/>
      </w:pPr>
      <w:r w:rsidRPr="0041115D">
        <w:t>Internal sales data from PRAN Foods Ltd. revealed that in Q1 of 2025, several product lines, especially within the beverage and snacks categories,</w:t>
      </w:r>
      <w:r>
        <w:t xml:space="preserve"> are experiencing </w:t>
      </w:r>
      <w:r w:rsidRPr="0041115D">
        <w:t>declining sales despite active trade promotional campaigns. Retailer feedback collected during quarterly distribution reviews highlighted issues such as insufficient promotional materials, delayed incentive disbursement, and a lack of coordination between sales teams and retailers. These challenges suggest a gap between trade promotion efforts and actual market impact.</w:t>
      </w:r>
    </w:p>
    <w:p w14:paraId="1FD4ED97" w14:textId="3DC7BC54" w:rsidR="00CD2255" w:rsidRPr="005830F8" w:rsidRDefault="00CD2255" w:rsidP="005830F8">
      <w:pPr>
        <w:pStyle w:val="Heading2"/>
      </w:pPr>
      <w:bookmarkStart w:id="22" w:name="_Toc203290229"/>
      <w:r w:rsidRPr="005830F8">
        <w:lastRenderedPageBreak/>
        <w:t xml:space="preserve">3.3 </w:t>
      </w:r>
      <w:r w:rsidR="00885DA5" w:rsidRPr="005830F8">
        <w:t>Study Variables</w:t>
      </w:r>
      <w:bookmarkEnd w:id="22"/>
      <w:r w:rsidRPr="005830F8">
        <w:t xml:space="preserve"> </w:t>
      </w:r>
    </w:p>
    <w:p w14:paraId="46AB7619" w14:textId="77777777" w:rsidR="00CD2255" w:rsidRPr="00073B4E" w:rsidRDefault="00CD2255" w:rsidP="00CD2255">
      <w:pPr>
        <w:spacing w:line="360" w:lineRule="auto"/>
        <w:jc w:val="both"/>
        <w:rPr>
          <w:b/>
          <w:bCs/>
          <w:sz w:val="28"/>
          <w:szCs w:val="28"/>
        </w:rPr>
      </w:pPr>
      <w:r>
        <w:rPr>
          <w:b/>
          <w:bCs/>
          <w:sz w:val="28"/>
          <w:szCs w:val="28"/>
        </w:rPr>
        <w:t>Buying Allowance</w:t>
      </w:r>
    </w:p>
    <w:p w14:paraId="3ADE786C" w14:textId="77777777" w:rsidR="00CD2255" w:rsidRDefault="00CD2255" w:rsidP="00CD2255">
      <w:pPr>
        <w:spacing w:line="360" w:lineRule="auto"/>
        <w:jc w:val="both"/>
        <w:rPr>
          <w:b/>
          <w:bCs/>
          <w:color w:val="538135" w:themeColor="accent6" w:themeShade="BF"/>
          <w:sz w:val="32"/>
          <w:szCs w:val="32"/>
        </w:rPr>
      </w:pPr>
      <w:r w:rsidRPr="002F65DD">
        <w:t>Buying allowance is a discount for the purchase of a promoted product during a specific period of time based on the purchase of certain minimum quantity of products/</w:t>
      </w:r>
      <w:r>
        <w:t>brands</w:t>
      </w:r>
      <w:r w:rsidRPr="002F65DD">
        <w:t xml:space="preserve"> by resellers (D&amp;B, 2010).</w:t>
      </w:r>
      <w:r>
        <w:t xml:space="preserve"> </w:t>
      </w:r>
      <w:r w:rsidRPr="002F65DD">
        <w:t xml:space="preserve">Quantity discounts have a high capacity to influence </w:t>
      </w:r>
      <w:r>
        <w:t xml:space="preserve">the </w:t>
      </w:r>
      <w:r w:rsidRPr="002F65DD">
        <w:t>coordination mechanism to increase market share through price reduction that would motivate major distributor to exceed target with volume purchase (</w:t>
      </w:r>
      <w:proofErr w:type="spellStart"/>
      <w:r w:rsidRPr="002F65DD">
        <w:t>Jeuland</w:t>
      </w:r>
      <w:proofErr w:type="spellEnd"/>
      <w:r w:rsidRPr="002F65DD">
        <w:t xml:space="preserve"> and </w:t>
      </w:r>
      <w:proofErr w:type="spellStart"/>
      <w:r w:rsidRPr="002F65DD">
        <w:t>Shugan</w:t>
      </w:r>
      <w:proofErr w:type="spellEnd"/>
      <w:r w:rsidRPr="002F65DD">
        <w:t xml:space="preserve"> 1983, and Moorthy, 1987).This trade incentive is often used to gain more distribution or to maintain the existing, and create new distributors and wholesalers. The quantity of crates of beer brand of Guinness purchase by distributors and wholesaler could be a function of the incentive of buying allowance. Buying allowance could be a dominant practice of trade promotion owing to the quantity purchase effect. The consumption of beer products may have increased in Cross River State, particularly in Calabar Metropolis. The evidence may not be to clear, but the number of beer joint has increased exponentially over the years. Buying allowance could be one of the trade promotional tools required to build and cement distributors, wholesalers and retailer relationships for quantum purchase. For example Guinness may offer to give its middlemen who purchase up to 200 crates of its brands discounts of N100.00 per crate. Some retailers may buy more than what is required during such promotion to be sold latter at regular prices (Kalaiselvan, 2011). </w:t>
      </w:r>
    </w:p>
    <w:p w14:paraId="03BE8AD3" w14:textId="77777777" w:rsidR="00CD2255" w:rsidRPr="00830E21" w:rsidRDefault="00CD2255" w:rsidP="00CD2255">
      <w:pPr>
        <w:spacing w:line="360" w:lineRule="auto"/>
        <w:jc w:val="both"/>
        <w:rPr>
          <w:b/>
          <w:bCs/>
          <w:sz w:val="28"/>
          <w:szCs w:val="28"/>
        </w:rPr>
      </w:pPr>
      <w:r>
        <w:rPr>
          <w:b/>
          <w:bCs/>
          <w:sz w:val="28"/>
          <w:szCs w:val="28"/>
        </w:rPr>
        <w:t>Sales Contest</w:t>
      </w:r>
    </w:p>
    <w:p w14:paraId="3FE06DFC" w14:textId="77777777" w:rsidR="00CD2255" w:rsidRDefault="00CD2255" w:rsidP="00CD2255">
      <w:pPr>
        <w:spacing w:line="360" w:lineRule="auto"/>
        <w:jc w:val="both"/>
      </w:pPr>
      <w:r w:rsidRPr="002F65DD">
        <w:t xml:space="preserve">Futrell (1981) defined sales contest as a special sales program offering sales people incentives to achieve short-term goals. The incentives may include items that indicate recognition of achievement (e.g. certificates, cash merchandise, or travel) and are given in addition to regular compensation. Contests normally require the participant to perform some type of activity, like being the best company customer with the highest stock buyer within a said period. Trade contest rewards are given to brokers, retail sales people, wholesalers, agents or other channel members for achieving a specific goal. The goal could be achieving the highest sales within a specific time period, or it could be for all channel members to reach a minimum target level (Kotler and Keller, 2009). For example, Guinness manufacturer can run a contest among its distributors and offer a grand prize to distributor with the highest sales, with second and third place prizes for runners up. Money or prizes awarded in trade contests are known as spiff money, the rewards may be cash or items or a trip to an exotic place. Contest can be held at any level of distribution channel. Positive impact of sales contest include increasing motivation </w:t>
      </w:r>
      <w:r w:rsidRPr="002F65DD">
        <w:lastRenderedPageBreak/>
        <w:t xml:space="preserve">and morals of sales people, leading to great effort and resultant performance improvements on targeted goals, revenue generation and contributions to sales profit (Urbanski, 1986; Wild et al, 1980; Wotruba and Schoel, 1983).According to Murphy and Dacin (1998), ‘trade contest (sales contest) is an important tool to motivate sales people to achieve goals that surpass those associated with normal compensation. </w:t>
      </w:r>
      <w:proofErr w:type="spellStart"/>
      <w:r w:rsidRPr="002F65DD">
        <w:t>Bettramini</w:t>
      </w:r>
      <w:proofErr w:type="spellEnd"/>
      <w:r w:rsidRPr="002F65DD">
        <w:t xml:space="preserve"> and Kenneth (1998) argued that contest enhances overall job satisfaction, it also increase corporate profit and could be very successful (Eisenberger and Cameron, 1999). There may include cash merchandise and travels. Cash represents 70% of award type being given to sales people. This is due to the belief that cash better motivate people (Colletti et al 1988; Urbanski 1986 and Ford et al, 1985). Tour </w:t>
      </w:r>
      <w:proofErr w:type="spellStart"/>
      <w:r w:rsidRPr="002F65DD">
        <w:t>canbe</w:t>
      </w:r>
      <w:proofErr w:type="spellEnd"/>
      <w:r w:rsidRPr="002F65DD">
        <w:t xml:space="preserve"> advantageous to African especially Nigerians, that have flare to tour other countries but may not be able due to poor economic circumstance (Hastings, Kiely and Watkins 1988). Kalaiselvan (2013) reports that </w:t>
      </w:r>
      <w:proofErr w:type="spellStart"/>
      <w:r w:rsidRPr="002F65DD">
        <w:t>Cepacol</w:t>
      </w:r>
      <w:proofErr w:type="spellEnd"/>
      <w:r w:rsidRPr="002F65DD">
        <w:t xml:space="preserve"> mouthwash offered supermarket managers cash prizes matched to the percentages by which they exceeded the sales quota, plus a vacation to Bermuda for the manager who achieved the highest percentage. This target and accomplishment on the part of the organization will ever remain a source of motivation on the part of the supermarket managers. </w:t>
      </w:r>
    </w:p>
    <w:p w14:paraId="1FE83244" w14:textId="77777777" w:rsidR="00CD2255" w:rsidRDefault="00CD2255" w:rsidP="00CD2255">
      <w:pPr>
        <w:spacing w:line="360" w:lineRule="auto"/>
        <w:jc w:val="both"/>
      </w:pPr>
    </w:p>
    <w:p w14:paraId="29DD2CC0" w14:textId="77777777" w:rsidR="00CD2255" w:rsidRPr="005C74CD" w:rsidRDefault="00CD2255" w:rsidP="00CD2255">
      <w:pPr>
        <w:spacing w:line="360" w:lineRule="auto"/>
        <w:jc w:val="both"/>
        <w:rPr>
          <w:b/>
          <w:bCs/>
          <w:sz w:val="28"/>
          <w:szCs w:val="28"/>
        </w:rPr>
      </w:pPr>
      <w:r>
        <w:rPr>
          <w:b/>
          <w:bCs/>
          <w:sz w:val="28"/>
          <w:szCs w:val="28"/>
        </w:rPr>
        <w:t>Free Goods</w:t>
      </w:r>
    </w:p>
    <w:p w14:paraId="250A979F" w14:textId="77777777" w:rsidR="00CD2255" w:rsidRPr="00F53E8E" w:rsidRDefault="00CD2255" w:rsidP="00CD2255">
      <w:pPr>
        <w:spacing w:line="360" w:lineRule="auto"/>
        <w:jc w:val="both"/>
      </w:pPr>
      <w:r w:rsidRPr="000A1EB6">
        <w:t>A manufacturer offers extra cases of free goods to the retailer with a purchase at the regular price (</w:t>
      </w:r>
      <w:proofErr w:type="spellStart"/>
      <w:r w:rsidRPr="000A1EB6">
        <w:t>Blattberg</w:t>
      </w:r>
      <w:proofErr w:type="spellEnd"/>
      <w:r w:rsidRPr="000A1EB6">
        <w:t xml:space="preserve"> and Briesch 2012).Free goods are considered one of the most powerful tools in trade promotions, especially within the fast-moving consumer goods (FMCG) industry. This strategy involves giving extra items at no added cost, encouraging retailers to place larger orders and aligning with push strategies. According to( </w:t>
      </w:r>
      <w:proofErr w:type="spellStart"/>
      <w:r w:rsidRPr="000A1EB6">
        <w:t>Blattberg</w:t>
      </w:r>
      <w:proofErr w:type="spellEnd"/>
      <w:r w:rsidRPr="000A1EB6">
        <w:t xml:space="preserve"> and </w:t>
      </w:r>
      <w:proofErr w:type="spellStart"/>
      <w:r w:rsidRPr="000A1EB6">
        <w:t>Neslin</w:t>
      </w:r>
      <w:proofErr w:type="spellEnd"/>
      <w:r w:rsidRPr="000A1EB6">
        <w:t xml:space="preserve"> -1990), free goods appeal to retailers because they appear more profitable, while consumers appreciate the added value. (Chandon et al. 2000) also pointed out that consumers often react more strongly to free goods than to price cuts, as they feel they’re getting a better deal. This perception can drive trial purchases and repeated buying, eventually boosting sales. In emerging markets, where people tend to be more cautious about spending, free goods are particularly effective. (Ahmed and Ahmed 2015), in their research on Bangladesh’s FMCG market, found that brands offering free goods saw better engagement from retailers and faster shelf turnover. Ultimately, free goods help brands connect with both sellers and buyers, solidifying their role as a key element in trade promotion strategies</w:t>
      </w:r>
      <w:r>
        <w:t>.</w:t>
      </w:r>
    </w:p>
    <w:p w14:paraId="22676862" w14:textId="77777777" w:rsidR="00CD2255" w:rsidRDefault="00CD2255" w:rsidP="00CD2255">
      <w:pPr>
        <w:spacing w:line="360" w:lineRule="auto"/>
        <w:jc w:val="both"/>
      </w:pPr>
    </w:p>
    <w:p w14:paraId="741C4539" w14:textId="77777777" w:rsidR="00CD2255" w:rsidRPr="005C74CD" w:rsidRDefault="00CD2255" w:rsidP="00CD2255">
      <w:pPr>
        <w:spacing w:line="360" w:lineRule="auto"/>
        <w:jc w:val="both"/>
        <w:rPr>
          <w:b/>
          <w:bCs/>
          <w:sz w:val="28"/>
          <w:szCs w:val="28"/>
        </w:rPr>
      </w:pPr>
      <w:r>
        <w:rPr>
          <w:b/>
          <w:bCs/>
          <w:sz w:val="28"/>
          <w:szCs w:val="28"/>
        </w:rPr>
        <w:lastRenderedPageBreak/>
        <w:t>Display Allowance</w:t>
      </w:r>
    </w:p>
    <w:p w14:paraId="7B98A2CD" w14:textId="77777777" w:rsidR="00CD2255" w:rsidRPr="000A1EB6" w:rsidRDefault="00CD2255" w:rsidP="00CD2255">
      <w:pPr>
        <w:spacing w:line="360" w:lineRule="auto"/>
        <w:jc w:val="both"/>
      </w:pPr>
      <w:r w:rsidRPr="000A1EB6">
        <w:t>A manufacturer pays a retailer for a short period of time when the manufacturer wants to sell their inventory to customers(</w:t>
      </w:r>
      <w:proofErr w:type="spellStart"/>
      <w:r w:rsidRPr="000A1EB6">
        <w:t>Achrol</w:t>
      </w:r>
      <w:proofErr w:type="spellEnd"/>
      <w:r w:rsidRPr="000A1EB6">
        <w:t xml:space="preserve"> 2012; </w:t>
      </w:r>
      <w:proofErr w:type="spellStart"/>
      <w:r w:rsidRPr="000A1EB6">
        <w:t>Blattberg</w:t>
      </w:r>
      <w:proofErr w:type="spellEnd"/>
      <w:r w:rsidRPr="000A1EB6">
        <w:t xml:space="preserve"> and Briesch 2012).</w:t>
      </w:r>
    </w:p>
    <w:p w14:paraId="29AA7F7F" w14:textId="77777777" w:rsidR="00CD2255" w:rsidRDefault="00CD2255" w:rsidP="00CD2255">
      <w:pPr>
        <w:spacing w:line="360" w:lineRule="auto"/>
        <w:jc w:val="both"/>
      </w:pPr>
      <w:r w:rsidRPr="000A1EB6">
        <w:t>Display allowances are payments or incentives that manufacturers offer to retailers in return for better shelf positioning, dedicated displays, or promotional signage that enhances a product’s visibility. Studies have consistently shown that these allowances can positively affect sales. Chevalier (1975) was one of the earliest researchers to show that in-store displays directly shape consumer purchase decisions, particularly in areas with high shopper traffic. Building on this, Drèze, Hoch, and Purk (1994) discovered that prime spots like end-of-aisle displays significantly improve how visible products are, which in turn drives more impulse buying. Inman, Winer, and Ferraro (2009) further confirmed that visibility and ease of access play a major role in how shoppers make decisions in stores—both of which are boosted by display allowances. For FMCG brands, especially in cluttered retail markets, these tactics are essential. In the case of Bangladesh, where Pran Foods Ltd. competes, display allowances are used to win over limited shelf space in a highly competitive environment. Hassan et al. (2014) noted that retailers are more likely to back brands that offer display incentives, which leads to better product placement and stronger brand recognition. As a result, display allowances serve as an effective way to sway consumer choices while also building stronger ties with retail partners.</w:t>
      </w:r>
    </w:p>
    <w:p w14:paraId="3572D82D" w14:textId="77777777" w:rsidR="007B79D5" w:rsidRPr="000A1EB6" w:rsidRDefault="007B79D5" w:rsidP="00CD2255">
      <w:pPr>
        <w:spacing w:line="360" w:lineRule="auto"/>
        <w:jc w:val="both"/>
      </w:pPr>
    </w:p>
    <w:p w14:paraId="0CE9E9B5" w14:textId="77777777" w:rsidR="00CD2255" w:rsidRPr="005C74CD" w:rsidRDefault="00CD2255" w:rsidP="00CD2255">
      <w:pPr>
        <w:spacing w:line="360" w:lineRule="auto"/>
        <w:jc w:val="both"/>
        <w:rPr>
          <w:b/>
          <w:bCs/>
          <w:sz w:val="28"/>
          <w:szCs w:val="28"/>
        </w:rPr>
      </w:pPr>
      <w:r>
        <w:rPr>
          <w:b/>
          <w:bCs/>
          <w:sz w:val="28"/>
          <w:szCs w:val="28"/>
        </w:rPr>
        <w:t>Trade Allowance</w:t>
      </w:r>
    </w:p>
    <w:p w14:paraId="04B76B92" w14:textId="77777777" w:rsidR="00CD2255" w:rsidRPr="00BE4AFA" w:rsidRDefault="00CD2255" w:rsidP="00CD2255">
      <w:pPr>
        <w:spacing w:line="360" w:lineRule="auto"/>
        <w:jc w:val="both"/>
        <w:rPr>
          <w:sz w:val="28"/>
          <w:szCs w:val="28"/>
        </w:rPr>
      </w:pPr>
      <w:r w:rsidRPr="00BE4AFA">
        <w:t xml:space="preserve">Trade allowance encompasses price reductions given to distributors, such as wholesalers and retailers by manufacturers to encourage them to stock and sell more quantities of their products (Michael &amp; </w:t>
      </w:r>
      <w:proofErr w:type="spellStart"/>
      <w:r w:rsidRPr="00BE4AFA">
        <w:t>Ogwo</w:t>
      </w:r>
      <w:proofErr w:type="spellEnd"/>
      <w:r w:rsidRPr="00BE4AFA">
        <w:t xml:space="preserve">, 2013). Trade discounts and allowances are price reductions given to middlemen (such as wholesalers, industrial distributors, retailers) to encourage them to stock and give preferential treatment to an organization’s products. Through such offers, distributors are able to realize more value for their investments, which encourages them to purchase in large quantities from retailers (McNeill, 2013). Trade allowances also enable wholesalers and retailers to offer some incentives to consumers in form of consumer promotions such as price-offs, discounts, premium and bonus packs in order to entice consumers to make large-scale or frequent purchases. The foregoing premise suggests that trade allowance significantly contribute to improvements in the marketing performance of distributors. This premise is corroborated by the study of Ezekiel et al. (2020), which revealed that trade allowance (special allowance and buying allowance) had a significant positive impact on the sales volume of </w:t>
      </w:r>
      <w:r w:rsidRPr="00BE4AFA">
        <w:lastRenderedPageBreak/>
        <w:t xml:space="preserve">Guinness products in Calabar. The premise is also substantiated by the study of Michael &amp; </w:t>
      </w:r>
      <w:proofErr w:type="spellStart"/>
      <w:r w:rsidRPr="00BE4AFA">
        <w:t>Ogwo</w:t>
      </w:r>
      <w:proofErr w:type="spellEnd"/>
      <w:r w:rsidRPr="00BE4AFA">
        <w:t xml:space="preserve"> (2013), which revealed that trade allowances had a significant positive effect on marketing performance in the soft drink industry in Abia State, Nigeria (Yulianti &amp; </w:t>
      </w:r>
      <w:proofErr w:type="spellStart"/>
      <w:r w:rsidRPr="00BE4AFA">
        <w:t>Kintani</w:t>
      </w:r>
      <w:proofErr w:type="spellEnd"/>
      <w:r w:rsidRPr="00BE4AFA">
        <w:t xml:space="preserve">, 2020; </w:t>
      </w:r>
      <w:proofErr w:type="spellStart"/>
      <w:r w:rsidRPr="00BE4AFA">
        <w:t>Sipayung</w:t>
      </w:r>
      <w:proofErr w:type="spellEnd"/>
      <w:r w:rsidRPr="00BE4AFA">
        <w:t xml:space="preserve"> et al., 2021). </w:t>
      </w:r>
    </w:p>
    <w:p w14:paraId="0BA676F7" w14:textId="77777777" w:rsidR="00CD2255" w:rsidRDefault="00CD2255" w:rsidP="00CD2255">
      <w:pPr>
        <w:spacing w:line="360" w:lineRule="auto"/>
        <w:jc w:val="both"/>
      </w:pPr>
    </w:p>
    <w:p w14:paraId="0C2E9AAE" w14:textId="77777777" w:rsidR="00CD2255" w:rsidRPr="00D86439" w:rsidRDefault="00CD2255" w:rsidP="00CD2255">
      <w:pPr>
        <w:spacing w:line="360" w:lineRule="auto"/>
        <w:jc w:val="both"/>
        <w:rPr>
          <w:b/>
          <w:bCs/>
          <w:sz w:val="28"/>
          <w:szCs w:val="28"/>
        </w:rPr>
      </w:pPr>
      <w:r>
        <w:rPr>
          <w:b/>
          <w:bCs/>
          <w:sz w:val="28"/>
          <w:szCs w:val="28"/>
        </w:rPr>
        <w:t>Enhancing Sales</w:t>
      </w:r>
    </w:p>
    <w:p w14:paraId="72F0BA7B" w14:textId="77777777" w:rsidR="00CD2255" w:rsidRDefault="00CD2255" w:rsidP="00CD2255">
      <w:pPr>
        <w:tabs>
          <w:tab w:val="left" w:pos="924"/>
        </w:tabs>
        <w:spacing w:line="360" w:lineRule="auto"/>
        <w:jc w:val="both"/>
      </w:pPr>
      <w:r w:rsidRPr="000A1EB6">
        <w:t>The ultimate aim of trade promotion strategies is to drive sales, which can be tracked through higher sales volume, increased revenue, or a growing market share. Researchers have studied how these promotions affect sales outcomes. Kotler and Keller (2016) pointed out that well-executed promotions don’t just lead to quick sales spikes—they also enhance a product’s visibility and help build lasting brand preference. Kumar and Leone (1988) developed a model showing that trade promotions can boost both individual brand sales and overall category sales by encouraging short-term demand while also fostering long-term customer loyalty. In many developing countries, where traditional advertising might not reach as effectively, trade promotions often play a central role in generating sales. For instance, Ahmed and Ahmed (2015) found that in Bangladesh’s FMCG industry, trade promotions had a stronger effect on sales than media ads. Peppers and Rogers (2011) added that although short-term gains are important, real growth comes from using promotions to consistently create trust and value. For brands like Pran Foods Ltd., combining strategies like free goods and display incentives with clear sales goals helps improve retailer support, attract consumers, and achieve steady revenue growth over time.</w:t>
      </w:r>
    </w:p>
    <w:p w14:paraId="2DBF795B" w14:textId="77777777" w:rsidR="0084547E" w:rsidRDefault="0084547E" w:rsidP="00CD2255">
      <w:pPr>
        <w:tabs>
          <w:tab w:val="left" w:pos="924"/>
        </w:tabs>
        <w:spacing w:line="360" w:lineRule="auto"/>
        <w:jc w:val="both"/>
      </w:pPr>
    </w:p>
    <w:p w14:paraId="5F803351" w14:textId="77777777" w:rsidR="0084547E" w:rsidRDefault="0084547E" w:rsidP="00CD2255">
      <w:pPr>
        <w:tabs>
          <w:tab w:val="left" w:pos="924"/>
        </w:tabs>
        <w:spacing w:line="360" w:lineRule="auto"/>
        <w:jc w:val="both"/>
      </w:pPr>
    </w:p>
    <w:p w14:paraId="584CC7C3" w14:textId="77777777" w:rsidR="0084547E" w:rsidRDefault="0084547E" w:rsidP="00CD2255">
      <w:pPr>
        <w:tabs>
          <w:tab w:val="left" w:pos="924"/>
        </w:tabs>
        <w:spacing w:line="360" w:lineRule="auto"/>
        <w:jc w:val="both"/>
      </w:pPr>
    </w:p>
    <w:p w14:paraId="1CC90458" w14:textId="77777777" w:rsidR="0084547E" w:rsidRDefault="0084547E" w:rsidP="00CD2255">
      <w:pPr>
        <w:tabs>
          <w:tab w:val="left" w:pos="924"/>
        </w:tabs>
        <w:spacing w:line="360" w:lineRule="auto"/>
        <w:jc w:val="both"/>
      </w:pPr>
    </w:p>
    <w:p w14:paraId="7200E207" w14:textId="77777777" w:rsidR="0084547E" w:rsidRDefault="0084547E" w:rsidP="00CD2255">
      <w:pPr>
        <w:tabs>
          <w:tab w:val="left" w:pos="924"/>
        </w:tabs>
        <w:spacing w:line="360" w:lineRule="auto"/>
        <w:jc w:val="both"/>
      </w:pPr>
    </w:p>
    <w:p w14:paraId="3BBB1E64" w14:textId="77777777" w:rsidR="0084547E" w:rsidRDefault="0084547E" w:rsidP="00CD2255">
      <w:pPr>
        <w:tabs>
          <w:tab w:val="left" w:pos="924"/>
        </w:tabs>
        <w:spacing w:line="360" w:lineRule="auto"/>
        <w:jc w:val="both"/>
      </w:pPr>
    </w:p>
    <w:p w14:paraId="0FAD4985" w14:textId="77777777" w:rsidR="0084547E" w:rsidRDefault="0084547E" w:rsidP="00CD2255">
      <w:pPr>
        <w:tabs>
          <w:tab w:val="left" w:pos="924"/>
        </w:tabs>
        <w:spacing w:line="360" w:lineRule="auto"/>
        <w:jc w:val="both"/>
      </w:pPr>
    </w:p>
    <w:p w14:paraId="68B99778" w14:textId="77777777" w:rsidR="0084547E" w:rsidRDefault="0084547E" w:rsidP="00CD2255">
      <w:pPr>
        <w:tabs>
          <w:tab w:val="left" w:pos="924"/>
        </w:tabs>
        <w:spacing w:line="360" w:lineRule="auto"/>
        <w:jc w:val="both"/>
      </w:pPr>
    </w:p>
    <w:p w14:paraId="33B581EE" w14:textId="77777777" w:rsidR="0084547E" w:rsidRDefault="0084547E" w:rsidP="00CD2255">
      <w:pPr>
        <w:tabs>
          <w:tab w:val="left" w:pos="924"/>
        </w:tabs>
        <w:spacing w:line="360" w:lineRule="auto"/>
        <w:jc w:val="both"/>
      </w:pPr>
    </w:p>
    <w:p w14:paraId="281F0E13" w14:textId="77777777" w:rsidR="0084547E" w:rsidRDefault="0084547E" w:rsidP="00CD2255">
      <w:pPr>
        <w:tabs>
          <w:tab w:val="left" w:pos="924"/>
        </w:tabs>
        <w:spacing w:line="360" w:lineRule="auto"/>
        <w:jc w:val="both"/>
      </w:pPr>
    </w:p>
    <w:p w14:paraId="7E02D382" w14:textId="77777777" w:rsidR="0084547E" w:rsidRDefault="0084547E" w:rsidP="00CD2255">
      <w:pPr>
        <w:tabs>
          <w:tab w:val="left" w:pos="924"/>
        </w:tabs>
        <w:spacing w:line="360" w:lineRule="auto"/>
        <w:jc w:val="both"/>
      </w:pPr>
    </w:p>
    <w:p w14:paraId="7FF6A90B" w14:textId="77777777" w:rsidR="0084547E" w:rsidRPr="005830F8" w:rsidRDefault="0084547E" w:rsidP="001C19BD">
      <w:pPr>
        <w:pStyle w:val="Heading2"/>
      </w:pPr>
      <w:bookmarkStart w:id="23" w:name="_Toc203290230"/>
      <w:r w:rsidRPr="005830F8">
        <w:lastRenderedPageBreak/>
        <w:t>3.4 Conceptual Framework</w:t>
      </w:r>
      <w:bookmarkEnd w:id="23"/>
    </w:p>
    <w:p w14:paraId="34C01AC9" w14:textId="388CBEEF" w:rsidR="0084547E" w:rsidRDefault="001C19BD" w:rsidP="001C19BD">
      <w:pPr>
        <w:pStyle w:val="Heading2"/>
      </w:pPr>
      <w:bookmarkStart w:id="24" w:name="_Toc203290231"/>
      <w:r>
        <w:t>Figure: 1</w:t>
      </w:r>
      <w:bookmarkEnd w:id="24"/>
    </w:p>
    <w:tbl>
      <w:tblPr>
        <w:tblStyle w:val="TableGrid"/>
        <w:tblW w:w="9378" w:type="dxa"/>
        <w:tblLook w:val="04A0" w:firstRow="1" w:lastRow="0" w:firstColumn="1" w:lastColumn="0" w:noHBand="0" w:noVBand="1"/>
      </w:tblPr>
      <w:tblGrid>
        <w:gridCol w:w="4666"/>
        <w:gridCol w:w="4712"/>
      </w:tblGrid>
      <w:tr w:rsidR="0084547E" w14:paraId="21FDDFAA" w14:textId="77777777" w:rsidTr="002E6137">
        <w:trPr>
          <w:trHeight w:val="452"/>
        </w:trPr>
        <w:tc>
          <w:tcPr>
            <w:tcW w:w="4666" w:type="dxa"/>
            <w:tcBorders>
              <w:top w:val="single" w:sz="12" w:space="0" w:color="70AD47"/>
              <w:left w:val="single" w:sz="12" w:space="0" w:color="70AD47"/>
              <w:bottom w:val="single" w:sz="12" w:space="0" w:color="70AD47"/>
              <w:right w:val="single" w:sz="12" w:space="0" w:color="70AD47"/>
            </w:tcBorders>
          </w:tcPr>
          <w:p w14:paraId="48D05A60" w14:textId="77777777" w:rsidR="0084547E" w:rsidRPr="00D200A7" w:rsidRDefault="0084547E" w:rsidP="002E6137">
            <w:pPr>
              <w:tabs>
                <w:tab w:val="left" w:pos="2220"/>
              </w:tabs>
              <w:spacing w:line="360" w:lineRule="auto"/>
              <w:jc w:val="both"/>
              <w:rPr>
                <w:b/>
                <w:bCs/>
                <w:sz w:val="32"/>
                <w:szCs w:val="32"/>
              </w:rPr>
            </w:pPr>
            <w:r w:rsidRPr="00D200A7">
              <w:rPr>
                <w:b/>
                <w:bCs/>
                <w:sz w:val="32"/>
                <w:szCs w:val="32"/>
              </w:rPr>
              <w:t>Independent Variables</w:t>
            </w:r>
          </w:p>
        </w:tc>
        <w:tc>
          <w:tcPr>
            <w:tcW w:w="4712" w:type="dxa"/>
            <w:tcBorders>
              <w:top w:val="single" w:sz="12" w:space="0" w:color="70AD47" w:themeColor="accent6"/>
              <w:left w:val="single" w:sz="12" w:space="0" w:color="70AD47"/>
              <w:bottom w:val="single" w:sz="12" w:space="0" w:color="70AD47"/>
              <w:right w:val="single" w:sz="12" w:space="0" w:color="70AD47"/>
            </w:tcBorders>
          </w:tcPr>
          <w:p w14:paraId="7C27E80B" w14:textId="77777777" w:rsidR="0084547E" w:rsidRPr="00D200A7" w:rsidRDefault="0084547E" w:rsidP="002E6137">
            <w:pPr>
              <w:tabs>
                <w:tab w:val="left" w:pos="2220"/>
              </w:tabs>
              <w:spacing w:line="360" w:lineRule="auto"/>
              <w:jc w:val="both"/>
              <w:rPr>
                <w:b/>
                <w:bCs/>
                <w:sz w:val="32"/>
                <w:szCs w:val="32"/>
              </w:rPr>
            </w:pPr>
            <w:r w:rsidRPr="00D200A7">
              <w:rPr>
                <w:b/>
                <w:bCs/>
                <w:sz w:val="32"/>
                <w:szCs w:val="32"/>
              </w:rPr>
              <w:t>Dependent Variable</w:t>
            </w:r>
          </w:p>
        </w:tc>
      </w:tr>
    </w:tbl>
    <w:p w14:paraId="237A455E" w14:textId="77777777" w:rsidR="0084547E" w:rsidRDefault="0084547E" w:rsidP="0084547E">
      <w:pPr>
        <w:tabs>
          <w:tab w:val="left" w:pos="2220"/>
        </w:tabs>
        <w:spacing w:line="360" w:lineRule="auto"/>
        <w:jc w:val="both"/>
        <w:rPr>
          <w:b/>
          <w:bCs/>
          <w:color w:val="7F7F7F" w:themeColor="text1" w:themeTint="80"/>
          <w:sz w:val="32"/>
          <w:szCs w:val="32"/>
        </w:rPr>
      </w:pPr>
    </w:p>
    <w:p w14:paraId="24C3DB00" w14:textId="77777777" w:rsidR="0084547E" w:rsidRDefault="0084547E" w:rsidP="0084547E">
      <w:pPr>
        <w:tabs>
          <w:tab w:val="left" w:pos="2220"/>
        </w:tabs>
        <w:spacing w:line="360" w:lineRule="auto"/>
        <w:jc w:val="both"/>
        <w:rPr>
          <w:sz w:val="36"/>
          <w:szCs w:val="36"/>
        </w:rPr>
      </w:pPr>
      <w:r w:rsidRPr="00214E3F">
        <w:rPr>
          <w:sz w:val="36"/>
          <w:szCs w:val="36"/>
        </w:rPr>
        <w:t xml:space="preserve">             </w:t>
      </w:r>
    </w:p>
    <w:p w14:paraId="08B55D27" w14:textId="77777777" w:rsidR="0084547E" w:rsidRPr="00D83883" w:rsidRDefault="0084547E" w:rsidP="0084547E">
      <w:pPr>
        <w:spacing w:line="360" w:lineRule="auto"/>
        <w:ind w:firstLine="60"/>
        <w:jc w:val="both"/>
        <w:rPr>
          <w:b/>
          <w:bCs/>
          <w:sz w:val="28"/>
          <w:szCs w:val="28"/>
        </w:rPr>
      </w:pPr>
      <w:r>
        <w:rPr>
          <w:b/>
          <w:bCs/>
          <w:noProof/>
          <w:sz w:val="28"/>
          <w:szCs w:val="28"/>
          <w14:ligatures w14:val="standardContextual"/>
        </w:rPr>
        <mc:AlternateContent>
          <mc:Choice Requires="wpg">
            <w:drawing>
              <wp:anchor distT="0" distB="0" distL="114300" distR="114300" simplePos="0" relativeHeight="251732031" behindDoc="0" locked="0" layoutInCell="1" allowOverlap="1" wp14:anchorId="0A6BDDDF" wp14:editId="672B5A5F">
                <wp:simplePos x="0" y="0"/>
                <wp:positionH relativeFrom="column">
                  <wp:posOffset>0</wp:posOffset>
                </wp:positionH>
                <wp:positionV relativeFrom="paragraph">
                  <wp:posOffset>50800</wp:posOffset>
                </wp:positionV>
                <wp:extent cx="6076315" cy="3463290"/>
                <wp:effectExtent l="0" t="0" r="19685" b="22860"/>
                <wp:wrapNone/>
                <wp:docPr id="1471346362" name="Group 55"/>
                <wp:cNvGraphicFramePr/>
                <a:graphic xmlns:a="http://schemas.openxmlformats.org/drawingml/2006/main">
                  <a:graphicData uri="http://schemas.microsoft.com/office/word/2010/wordprocessingGroup">
                    <wpg:wgp>
                      <wpg:cNvGrpSpPr/>
                      <wpg:grpSpPr>
                        <a:xfrm>
                          <a:off x="0" y="0"/>
                          <a:ext cx="6076315" cy="3463290"/>
                          <a:chOff x="0" y="0"/>
                          <a:chExt cx="6076315" cy="3463290"/>
                        </a:xfrm>
                      </wpg:grpSpPr>
                      <wps:wsp>
                        <wps:cNvPr id="33517633" name="Rounded Rectangle 10"/>
                        <wps:cNvSpPr>
                          <a:spLocks/>
                        </wps:cNvSpPr>
                        <wps:spPr>
                          <a:xfrm>
                            <a:off x="0" y="0"/>
                            <a:ext cx="2661920" cy="65913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114C2A9" w14:textId="77777777" w:rsidR="0084547E" w:rsidRPr="00246041" w:rsidRDefault="0084547E" w:rsidP="0084547E">
                              <w:pPr>
                                <w:jc w:val="center"/>
                                <w:rPr>
                                  <w:b/>
                                  <w:bCs/>
                                  <w:sz w:val="26"/>
                                  <w:szCs w:val="26"/>
                                </w:rPr>
                              </w:pPr>
                              <w:r>
                                <w:rPr>
                                  <w:b/>
                                  <w:bCs/>
                                  <w:sz w:val="28"/>
                                  <w:szCs w:val="28"/>
                                </w:rPr>
                                <w:t>Buying Allowance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7654392" name="Rounded Rectangle 8"/>
                        <wps:cNvSpPr>
                          <a:spLocks/>
                        </wps:cNvSpPr>
                        <wps:spPr>
                          <a:xfrm>
                            <a:off x="0" y="723900"/>
                            <a:ext cx="2661920" cy="62484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547CA609" w14:textId="77777777" w:rsidR="0084547E" w:rsidRPr="0078348A" w:rsidRDefault="0084547E" w:rsidP="0084547E">
                              <w:pPr>
                                <w:jc w:val="center"/>
                                <w:rPr>
                                  <w:b/>
                                  <w:bCs/>
                                  <w:sz w:val="26"/>
                                  <w:szCs w:val="26"/>
                                </w:rPr>
                              </w:pPr>
                              <w:r>
                                <w:rPr>
                                  <w:b/>
                                  <w:bCs/>
                                  <w:sz w:val="28"/>
                                  <w:szCs w:val="28"/>
                                </w:rPr>
                                <w:t>Sales Contest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675047" name="Rounded Rectangle 3"/>
                        <wps:cNvSpPr>
                          <a:spLocks/>
                        </wps:cNvSpPr>
                        <wps:spPr>
                          <a:xfrm>
                            <a:off x="0" y="1400175"/>
                            <a:ext cx="2661920" cy="63246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CFA7C8A" w14:textId="77777777" w:rsidR="0084547E" w:rsidRPr="00246041" w:rsidRDefault="0084547E" w:rsidP="0084547E">
                              <w:pPr>
                                <w:jc w:val="center"/>
                                <w:rPr>
                                  <w:b/>
                                  <w:bCs/>
                                  <w:sz w:val="26"/>
                                  <w:szCs w:val="26"/>
                                </w:rPr>
                              </w:pPr>
                              <w:r>
                                <w:rPr>
                                  <w:b/>
                                  <w:bCs/>
                                  <w:sz w:val="28"/>
                                  <w:szCs w:val="28"/>
                                </w:rPr>
                                <w:t>Free Goods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785899" name="Rounded Rectangle 2"/>
                        <wps:cNvSpPr>
                          <a:spLocks/>
                        </wps:cNvSpPr>
                        <wps:spPr>
                          <a:xfrm>
                            <a:off x="0" y="2124075"/>
                            <a:ext cx="2661920" cy="59436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08888BC" w14:textId="77777777" w:rsidR="0084547E" w:rsidRPr="0078348A" w:rsidRDefault="0084547E" w:rsidP="0084547E">
                              <w:pPr>
                                <w:jc w:val="center"/>
                                <w:rPr>
                                  <w:b/>
                                  <w:bCs/>
                                  <w:sz w:val="26"/>
                                  <w:szCs w:val="26"/>
                                </w:rPr>
                              </w:pPr>
                              <w:r>
                                <w:rPr>
                                  <w:b/>
                                  <w:bCs/>
                                  <w:sz w:val="28"/>
                                  <w:szCs w:val="28"/>
                                </w:rPr>
                                <w:t>Display Allowance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3002445" name="AutoShape 5"/>
                        <wps:cNvSpPr>
                          <a:spLocks/>
                        </wps:cNvSpPr>
                        <wps:spPr bwMode="auto">
                          <a:xfrm>
                            <a:off x="0" y="2838450"/>
                            <a:ext cx="2651760" cy="624840"/>
                          </a:xfrm>
                          <a:prstGeom prst="roundRect">
                            <a:avLst>
                              <a:gd name="adj" fmla="val 16667"/>
                            </a:avLst>
                          </a:prstGeom>
                          <a:gradFill rotWithShape="1">
                            <a:gsLst>
                              <a:gs pos="0">
                                <a:srgbClr val="B5D5A7"/>
                              </a:gs>
                              <a:gs pos="50000">
                                <a:srgbClr val="AACE99"/>
                              </a:gs>
                              <a:gs pos="100000">
                                <a:srgbClr val="9CCA86"/>
                              </a:gs>
                            </a:gsLst>
                            <a:lin ang="5400000"/>
                          </a:gradFill>
                          <a:ln w="6350">
                            <a:solidFill>
                              <a:srgbClr val="70AD47"/>
                            </a:solidFill>
                            <a:miter lim="800000"/>
                            <a:headEnd/>
                            <a:tailEnd/>
                          </a:ln>
                        </wps:spPr>
                        <wps:txbx>
                          <w:txbxContent>
                            <w:p w14:paraId="50F25C87" w14:textId="77777777" w:rsidR="0084547E" w:rsidRPr="0078348A" w:rsidRDefault="0084547E" w:rsidP="0084547E">
                              <w:pPr>
                                <w:jc w:val="center"/>
                                <w:rPr>
                                  <w:b/>
                                  <w:bCs/>
                                  <w:sz w:val="26"/>
                                  <w:szCs w:val="26"/>
                                </w:rPr>
                              </w:pPr>
                              <w:r>
                                <w:rPr>
                                  <w:b/>
                                  <w:bCs/>
                                  <w:sz w:val="28"/>
                                  <w:szCs w:val="28"/>
                                </w:rPr>
                                <w:t>Trade Allowance</w:t>
                              </w:r>
                            </w:p>
                          </w:txbxContent>
                        </wps:txbx>
                        <wps:bodyPr rot="0" vert="horz" wrap="square" lIns="91440" tIns="45720" rIns="91440" bIns="45720" anchor="ctr" anchorCtr="0" upright="1">
                          <a:noAutofit/>
                        </wps:bodyPr>
                      </wps:wsp>
                      <wps:wsp>
                        <wps:cNvPr id="1553448160" name="Straight Connector 9"/>
                        <wps:cNvCnPr>
                          <a:cxnSpLocks/>
                        </wps:cNvCnPr>
                        <wps:spPr>
                          <a:xfrm flipV="1">
                            <a:off x="2667000" y="238125"/>
                            <a:ext cx="735965" cy="0"/>
                          </a:xfrm>
                          <a:prstGeom prst="line">
                            <a:avLst/>
                          </a:prstGeom>
                          <a:noFill/>
                          <a:ln w="38100" cap="flat" cmpd="sng" algn="ctr">
                            <a:solidFill>
                              <a:srgbClr val="70AD47"/>
                            </a:solidFill>
                            <a:prstDash val="solid"/>
                            <a:miter lim="800000"/>
                          </a:ln>
                          <a:effectLst/>
                        </wps:spPr>
                        <wps:bodyPr/>
                      </wps:wsp>
                      <wps:wsp>
                        <wps:cNvPr id="1327175474" name="Straight Connector 7"/>
                        <wps:cNvCnPr>
                          <a:cxnSpLocks/>
                        </wps:cNvCnPr>
                        <wps:spPr>
                          <a:xfrm>
                            <a:off x="2667000" y="927100"/>
                            <a:ext cx="744855" cy="0"/>
                          </a:xfrm>
                          <a:prstGeom prst="line">
                            <a:avLst/>
                          </a:prstGeom>
                          <a:noFill/>
                          <a:ln w="38100" cap="flat" cmpd="sng" algn="ctr">
                            <a:solidFill>
                              <a:srgbClr val="70AD47"/>
                            </a:solidFill>
                            <a:prstDash val="solid"/>
                            <a:miter lim="800000"/>
                          </a:ln>
                          <a:effectLst/>
                        </wps:spPr>
                        <wps:bodyPr/>
                      </wps:wsp>
                      <wps:wsp>
                        <wps:cNvPr id="1376410188" name="Straight Connector 6"/>
                        <wps:cNvCnPr>
                          <a:cxnSpLocks/>
                        </wps:cNvCnPr>
                        <wps:spPr bwMode="auto">
                          <a:xfrm flipV="1">
                            <a:off x="2667000" y="2308225"/>
                            <a:ext cx="736600" cy="8255"/>
                          </a:xfrm>
                          <a:prstGeom prst="line">
                            <a:avLst/>
                          </a:prstGeom>
                          <a:noFill/>
                          <a:ln w="38100">
                            <a:solidFill>
                              <a:srgbClr val="70AD47"/>
                            </a:solidFill>
                            <a:miter lim="800000"/>
                            <a:headEnd/>
                            <a:tailEnd/>
                          </a:ln>
                          <a:extLst>
                            <a:ext uri="{909E8E84-426E-40DD-AFC4-6F175D3DCCD1}">
                              <a14:hiddenFill xmlns:a14="http://schemas.microsoft.com/office/drawing/2010/main">
                                <a:noFill/>
                              </a14:hiddenFill>
                            </a:ext>
                          </a:extLst>
                        </wps:spPr>
                        <wps:bodyPr/>
                      </wps:wsp>
                      <wps:wsp>
                        <wps:cNvPr id="1891528683" name="Straight Connector 1"/>
                        <wps:cNvCnPr>
                          <a:cxnSpLocks/>
                        </wps:cNvCnPr>
                        <wps:spPr>
                          <a:xfrm flipV="1">
                            <a:off x="2657475" y="3032125"/>
                            <a:ext cx="769620" cy="3810"/>
                          </a:xfrm>
                          <a:prstGeom prst="line">
                            <a:avLst/>
                          </a:prstGeom>
                          <a:noFill/>
                          <a:ln w="38100" cap="flat" cmpd="sng" algn="ctr">
                            <a:solidFill>
                              <a:srgbClr val="70AD47"/>
                            </a:solidFill>
                            <a:prstDash val="solid"/>
                            <a:miter lim="800000"/>
                          </a:ln>
                          <a:effectLst/>
                        </wps:spPr>
                        <wps:bodyPr/>
                      </wps:wsp>
                      <wps:wsp>
                        <wps:cNvPr id="253956342" name="Rounded Rectangle 6"/>
                        <wps:cNvSpPr>
                          <a:spLocks/>
                        </wps:cNvSpPr>
                        <wps:spPr>
                          <a:xfrm>
                            <a:off x="4419600" y="1162050"/>
                            <a:ext cx="1656715" cy="136017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CD484C6" w14:textId="77777777" w:rsidR="0084547E" w:rsidRPr="002B1A67" w:rsidRDefault="0084547E" w:rsidP="0084547E">
                              <w:pPr>
                                <w:jc w:val="center"/>
                                <w:rPr>
                                  <w:b/>
                                  <w:bCs/>
                                  <w:sz w:val="26"/>
                                  <w:szCs w:val="26"/>
                                </w:rPr>
                              </w:pPr>
                              <w:r>
                                <w:rPr>
                                  <w:b/>
                                  <w:bCs/>
                                  <w:sz w:val="32"/>
                                  <w:szCs w:val="32"/>
                                </w:rPr>
                                <w:t xml:space="preserve">Enhancement of Sales Volume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1382601" name="Right Arrow 4"/>
                        <wps:cNvSpPr>
                          <a:spLocks/>
                        </wps:cNvSpPr>
                        <wps:spPr>
                          <a:xfrm>
                            <a:off x="3419475" y="1514475"/>
                            <a:ext cx="978535" cy="484505"/>
                          </a:xfrm>
                          <a:prstGeom prst="rightArrow">
                            <a:avLst/>
                          </a:prstGeom>
                          <a:noFill/>
                          <a:ln w="57150" cap="flat" cmpd="sng" algn="ctr">
                            <a:solidFill>
                              <a:srgbClr val="70AD47"/>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515346" name="Straight Connector 5"/>
                        <wps:cNvCnPr>
                          <a:cxnSpLocks/>
                        </wps:cNvCnPr>
                        <wps:spPr>
                          <a:xfrm>
                            <a:off x="2686050" y="1736725"/>
                            <a:ext cx="706120" cy="0"/>
                          </a:xfrm>
                          <a:prstGeom prst="line">
                            <a:avLst/>
                          </a:prstGeom>
                          <a:noFill/>
                          <a:ln w="38100" cap="flat" cmpd="sng" algn="ctr">
                            <a:solidFill>
                              <a:srgbClr val="70AD47"/>
                            </a:solidFill>
                            <a:prstDash val="solid"/>
                            <a:miter lim="800000"/>
                          </a:ln>
                          <a:effectLst/>
                        </wps:spPr>
                        <wps:bodyPr/>
                      </wps:wsp>
                      <wps:wsp>
                        <wps:cNvPr id="1712785172" name="Straight Connector 54"/>
                        <wps:cNvCnPr/>
                        <wps:spPr>
                          <a:xfrm>
                            <a:off x="3409950" y="219075"/>
                            <a:ext cx="0" cy="2809875"/>
                          </a:xfrm>
                          <a:prstGeom prst="line">
                            <a:avLst/>
                          </a:prstGeom>
                          <a:noFill/>
                          <a:ln w="38100" cap="flat" cmpd="sng" algn="ctr">
                            <a:solidFill>
                              <a:srgbClr val="70AD47"/>
                            </a:solidFill>
                            <a:prstDash val="solid"/>
                            <a:miter lim="800000"/>
                          </a:ln>
                          <a:effectLst/>
                        </wps:spPr>
                        <wps:bodyPr/>
                      </wps:wsp>
                    </wpg:wgp>
                  </a:graphicData>
                </a:graphic>
              </wp:anchor>
            </w:drawing>
          </mc:Choice>
          <mc:Fallback>
            <w:pict>
              <v:group w14:anchorId="0A6BDDDF" id="Group 55" o:spid="_x0000_s1035" style="position:absolute;left:0;text-align:left;margin-left:0;margin-top:4pt;width:478.45pt;height:272.7pt;z-index:251732031" coordsize="60763,3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">
                <v:roundrect id="Rounded Rectangle 10" o:spid="_x0000_s1036" style="position:absolute;width:26619;height:65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" fillcolor="#b5d5a7" strokecolor="#70ad47" strokeweight=".5pt">
                  <v:fill color2="#9cca86" rotate="t" colors="0 #b5d5a7;.5 #aace99;1 #9cca86" focus="100%" type="gradient">
                    <o:fill v:ext="view" type="gradientUnscaled"/>
                  </v:fill>
                  <v:stroke joinstyle="miter"/>
                  <v:path arrowok="t"/>
                  <v:textbox>
                    <w:txbxContent>
                      <w:p w14:paraId="4114C2A9" w14:textId="77777777" w:rsidR="0084547E" w:rsidRPr="00246041" w:rsidRDefault="0084547E" w:rsidP="0084547E">
                        <w:pPr>
                          <w:jc w:val="center"/>
                          <w:rPr>
                            <w:b/>
                            <w:bCs/>
                            <w:sz w:val="26"/>
                            <w:szCs w:val="26"/>
                          </w:rPr>
                        </w:pPr>
                        <w:r>
                          <w:rPr>
                            <w:b/>
                            <w:bCs/>
                            <w:sz w:val="28"/>
                            <w:szCs w:val="28"/>
                          </w:rPr>
                          <w:t>Buying Allowance</w:t>
                        </w:r>
                      </w:p>
                    </w:txbxContent>
                  </v:textbox>
                </v:roundrect>
                <v:roundrect id="Rounded Rectangle 8" o:spid="_x0000_s1037" style="position:absolute;top:7239;width:26619;height:6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" fillcolor="#b5d5a7" strokecolor="#70ad47" strokeweight=".5pt">
                  <v:fill color2="#9cca86" rotate="t" colors="0 #b5d5a7;.5 #aace99;1 #9cca86" focus="100%" type="gradient">
                    <o:fill v:ext="view" type="gradientUnscaled"/>
                  </v:fill>
                  <v:stroke joinstyle="miter"/>
                  <v:path arrowok="t"/>
                  <v:textbox>
                    <w:txbxContent>
                      <w:p w14:paraId="547CA609" w14:textId="77777777" w:rsidR="0084547E" w:rsidRPr="0078348A" w:rsidRDefault="0084547E" w:rsidP="0084547E">
                        <w:pPr>
                          <w:jc w:val="center"/>
                          <w:rPr>
                            <w:b/>
                            <w:bCs/>
                            <w:sz w:val="26"/>
                            <w:szCs w:val="26"/>
                          </w:rPr>
                        </w:pPr>
                        <w:r>
                          <w:rPr>
                            <w:b/>
                            <w:bCs/>
                            <w:sz w:val="28"/>
                            <w:szCs w:val="28"/>
                          </w:rPr>
                          <w:t>Sales Contest</w:t>
                        </w:r>
                      </w:p>
                    </w:txbxContent>
                  </v:textbox>
                </v:roundrect>
                <v:roundrect id="Rounded Rectangle 3" o:spid="_x0000_s1038" style="position:absolute;top:14001;width:26619;height:63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" fillcolor="#b5d5a7" strokecolor="#70ad47" strokeweight=".5pt">
                  <v:fill color2="#9cca86" rotate="t" colors="0 #b5d5a7;.5 #aace99;1 #9cca86" focus="100%" type="gradient">
                    <o:fill v:ext="view" type="gradientUnscaled"/>
                  </v:fill>
                  <v:stroke joinstyle="miter"/>
                  <v:path arrowok="t"/>
                  <v:textbox>
                    <w:txbxContent>
                      <w:p w14:paraId="4CFA7C8A" w14:textId="77777777" w:rsidR="0084547E" w:rsidRPr="00246041" w:rsidRDefault="0084547E" w:rsidP="0084547E">
                        <w:pPr>
                          <w:jc w:val="center"/>
                          <w:rPr>
                            <w:b/>
                            <w:bCs/>
                            <w:sz w:val="26"/>
                            <w:szCs w:val="26"/>
                          </w:rPr>
                        </w:pPr>
                        <w:r>
                          <w:rPr>
                            <w:b/>
                            <w:bCs/>
                            <w:sz w:val="28"/>
                            <w:szCs w:val="28"/>
                          </w:rPr>
                          <w:t>Free Goods</w:t>
                        </w:r>
                      </w:p>
                    </w:txbxContent>
                  </v:textbox>
                </v:roundrect>
                <v:roundrect id="Rounded Rectangle 2" o:spid="_x0000_s1039" style="position:absolute;top:21240;width:26619;height:59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" fillcolor="#b5d5a7" strokecolor="#70ad47" strokeweight=".5pt">
                  <v:fill color2="#9cca86" rotate="t" colors="0 #b5d5a7;.5 #aace99;1 #9cca86" focus="100%" type="gradient">
                    <o:fill v:ext="view" type="gradientUnscaled"/>
                  </v:fill>
                  <v:stroke joinstyle="miter"/>
                  <v:path arrowok="t"/>
                  <v:textbox>
                    <w:txbxContent>
                      <w:p w14:paraId="408888BC" w14:textId="77777777" w:rsidR="0084547E" w:rsidRPr="0078348A" w:rsidRDefault="0084547E" w:rsidP="0084547E">
                        <w:pPr>
                          <w:jc w:val="center"/>
                          <w:rPr>
                            <w:b/>
                            <w:bCs/>
                            <w:sz w:val="26"/>
                            <w:szCs w:val="26"/>
                          </w:rPr>
                        </w:pPr>
                        <w:r>
                          <w:rPr>
                            <w:b/>
                            <w:bCs/>
                            <w:sz w:val="28"/>
                            <w:szCs w:val="28"/>
                          </w:rPr>
                          <w:t>Display Allowance</w:t>
                        </w:r>
                      </w:p>
                    </w:txbxContent>
                  </v:textbox>
                </v:roundrect>
                <v:roundrect id="AutoShape 5" o:spid="_x0000_s1040" style="position:absolute;top:28384;width:26517;height:6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" fillcolor="#b5d5a7" strokecolor="#70ad47" strokeweight=".5pt">
                  <v:fill color2="#9cca86" rotate="t" colors="0 #b5d5a7;.5 #aace99;1 #9cca86" focus="100%" type="gradient">
                    <o:fill v:ext="view" type="gradientUnscaled"/>
                  </v:fill>
                  <v:stroke joinstyle="miter"/>
                  <v:path arrowok="t"/>
                  <v:textbox>
                    <w:txbxContent>
                      <w:p w14:paraId="50F25C87" w14:textId="77777777" w:rsidR="0084547E" w:rsidRPr="0078348A" w:rsidRDefault="0084547E" w:rsidP="0084547E">
                        <w:pPr>
                          <w:jc w:val="center"/>
                          <w:rPr>
                            <w:b/>
                            <w:bCs/>
                            <w:sz w:val="26"/>
                            <w:szCs w:val="26"/>
                          </w:rPr>
                        </w:pPr>
                        <w:r>
                          <w:rPr>
                            <w:b/>
                            <w:bCs/>
                            <w:sz w:val="28"/>
                            <w:szCs w:val="28"/>
                          </w:rPr>
                          <w:t>Trade Allowance</w:t>
                        </w:r>
                      </w:p>
                    </w:txbxContent>
                  </v:textbox>
                </v:roundrect>
                <v:line id="Straight Connector 9" o:spid="_x0000_s1041" style="position:absolute;flip:y;visibility:visible;mso-wrap-style:square" from="26670,2381" to="34029,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" strokecolor="#70ad47" strokeweight="3pt">
                  <v:stroke joinstyle="miter"/>
                  <o:lock v:ext="edit" shapetype="f"/>
                </v:line>
                <v:line id="Straight Connector 7" o:spid="_x0000_s1042" style="position:absolute;visibility:visible;mso-wrap-style:square" from="26670,9271" to="34118,9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" strokecolor="#70ad47" strokeweight="3pt">
                  <v:stroke joinstyle="miter"/>
                  <o:lock v:ext="edit" shapetype="f"/>
                </v:line>
                <v:line id="Straight Connector 6" o:spid="_x0000_s1043" style="position:absolute;flip:y;visibility:visible;mso-wrap-style:square" from="26670,23082" to="34036,2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" strokecolor="#70ad47" strokeweight="3pt">
                  <v:stroke joinstyle="miter"/>
                  <o:lock v:ext="edit" shapetype="f"/>
                </v:line>
                <v:line id="Straight Connector 1" o:spid="_x0000_s1044" style="position:absolute;flip:y;visibility:visible;mso-wrap-style:square" from="26574,30321" to="34270,3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" strokecolor="#70ad47" strokeweight="3pt">
                  <v:stroke joinstyle="miter"/>
                  <o:lock v:ext="edit" shapetype="f"/>
                </v:line>
                <v:roundrect id="Rounded Rectangle 6" o:spid="_x0000_s1045" style="position:absolute;left:44196;top:11620;width:16567;height:136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" fillcolor="#b5d5a7" strokecolor="#70ad47" strokeweight=".5pt">
                  <v:fill color2="#9cca86" rotate="t" colors="0 #b5d5a7;.5 #aace99;1 #9cca86" focus="100%" type="gradient">
                    <o:fill v:ext="view" type="gradientUnscaled"/>
                  </v:fill>
                  <v:stroke joinstyle="miter"/>
                  <v:path arrowok="t"/>
                  <v:textbox>
                    <w:txbxContent>
                      <w:p w14:paraId="7CD484C6" w14:textId="77777777" w:rsidR="0084547E" w:rsidRPr="002B1A67" w:rsidRDefault="0084547E" w:rsidP="0084547E">
                        <w:pPr>
                          <w:jc w:val="center"/>
                          <w:rPr>
                            <w:b/>
                            <w:bCs/>
                            <w:sz w:val="26"/>
                            <w:szCs w:val="26"/>
                          </w:rPr>
                        </w:pPr>
                        <w:r>
                          <w:rPr>
                            <w:b/>
                            <w:bCs/>
                            <w:sz w:val="32"/>
                            <w:szCs w:val="32"/>
                          </w:rPr>
                          <w:t xml:space="preserve">Enhancement of Sales Volume </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46" type="#_x0000_t13" style="position:absolute;left:34194;top:15144;width:9786;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" adj="16253" filled="f" strokecolor="#70ad47" strokeweight="4.5pt">
                  <v:stroke joinstyle="round"/>
                  <v:path arrowok="t"/>
                </v:shape>
                <v:line id="Straight Connector 5" o:spid="_x0000_s1047" style="position:absolute;visibility:visible;mso-wrap-style:square" from="26860,17367" to="33921,1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" strokecolor="#70ad47" strokeweight="3pt">
                  <v:stroke joinstyle="miter"/>
                  <o:lock v:ext="edit" shapetype="f"/>
                </v:line>
                <v:line id="Straight Connector 54" o:spid="_x0000_s1048" style="position:absolute;visibility:visible;mso-wrap-style:square" from="34099,2190" to="34099,3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" strokecolor="#70ad47" strokeweight="3pt">
                  <v:stroke joinstyle="miter"/>
                </v:line>
              </v:group>
            </w:pict>
          </mc:Fallback>
        </mc:AlternateContent>
      </w:r>
    </w:p>
    <w:p w14:paraId="30C365F4" w14:textId="77777777" w:rsidR="0084547E" w:rsidRDefault="0084547E" w:rsidP="0084547E">
      <w:pPr>
        <w:spacing w:line="360" w:lineRule="auto"/>
        <w:ind w:firstLine="60"/>
        <w:jc w:val="both"/>
        <w:rPr>
          <w:b/>
          <w:bCs/>
          <w:sz w:val="26"/>
          <w:szCs w:val="26"/>
        </w:rPr>
      </w:pPr>
    </w:p>
    <w:p w14:paraId="532B11BD" w14:textId="77777777" w:rsidR="0084547E" w:rsidRDefault="0084547E" w:rsidP="0084547E">
      <w:pPr>
        <w:spacing w:line="360" w:lineRule="auto"/>
        <w:ind w:firstLine="60"/>
        <w:jc w:val="both"/>
        <w:rPr>
          <w:b/>
          <w:bCs/>
          <w:sz w:val="26"/>
          <w:szCs w:val="26"/>
        </w:rPr>
      </w:pPr>
    </w:p>
    <w:p w14:paraId="3654602B" w14:textId="77777777" w:rsidR="0084547E" w:rsidRDefault="0084547E" w:rsidP="0084547E">
      <w:pPr>
        <w:spacing w:line="360" w:lineRule="auto"/>
        <w:ind w:firstLine="60"/>
        <w:jc w:val="both"/>
        <w:rPr>
          <w:b/>
          <w:bCs/>
          <w:sz w:val="26"/>
          <w:szCs w:val="26"/>
        </w:rPr>
      </w:pPr>
    </w:p>
    <w:p w14:paraId="5DFA29A9" w14:textId="77777777" w:rsidR="0084547E" w:rsidRDefault="0084547E" w:rsidP="0084547E">
      <w:pPr>
        <w:spacing w:line="360" w:lineRule="auto"/>
        <w:ind w:firstLine="60"/>
        <w:jc w:val="both"/>
        <w:rPr>
          <w:b/>
          <w:bCs/>
          <w:sz w:val="26"/>
          <w:szCs w:val="26"/>
        </w:rPr>
      </w:pPr>
    </w:p>
    <w:p w14:paraId="611D22A4" w14:textId="77777777" w:rsidR="0084547E" w:rsidRDefault="0084547E" w:rsidP="0084547E">
      <w:pPr>
        <w:spacing w:line="360" w:lineRule="auto"/>
        <w:ind w:firstLine="60"/>
        <w:jc w:val="both"/>
        <w:rPr>
          <w:b/>
          <w:bCs/>
          <w:sz w:val="26"/>
          <w:szCs w:val="26"/>
        </w:rPr>
      </w:pPr>
    </w:p>
    <w:p w14:paraId="35C6DD26" w14:textId="77777777" w:rsidR="0084547E" w:rsidRDefault="0084547E" w:rsidP="0084547E">
      <w:pPr>
        <w:spacing w:line="360" w:lineRule="auto"/>
        <w:ind w:firstLine="60"/>
        <w:jc w:val="both"/>
        <w:rPr>
          <w:b/>
          <w:bCs/>
          <w:sz w:val="26"/>
          <w:szCs w:val="26"/>
        </w:rPr>
      </w:pPr>
    </w:p>
    <w:p w14:paraId="291EC00A" w14:textId="77777777" w:rsidR="0084547E" w:rsidRDefault="0084547E" w:rsidP="0084547E">
      <w:pPr>
        <w:spacing w:line="360" w:lineRule="auto"/>
        <w:ind w:firstLine="60"/>
        <w:jc w:val="both"/>
        <w:rPr>
          <w:b/>
          <w:bCs/>
          <w:sz w:val="26"/>
          <w:szCs w:val="26"/>
        </w:rPr>
      </w:pPr>
    </w:p>
    <w:p w14:paraId="1BBA132E" w14:textId="77777777" w:rsidR="0084547E" w:rsidRDefault="0084547E" w:rsidP="0084547E">
      <w:pPr>
        <w:spacing w:line="360" w:lineRule="auto"/>
        <w:ind w:firstLine="60"/>
        <w:jc w:val="both"/>
        <w:rPr>
          <w:b/>
          <w:bCs/>
          <w:sz w:val="26"/>
          <w:szCs w:val="26"/>
        </w:rPr>
      </w:pPr>
    </w:p>
    <w:p w14:paraId="4C7E937E" w14:textId="77777777" w:rsidR="0084547E" w:rsidRDefault="0084547E" w:rsidP="0084547E">
      <w:pPr>
        <w:spacing w:line="360" w:lineRule="auto"/>
        <w:ind w:firstLine="60"/>
        <w:jc w:val="both"/>
        <w:rPr>
          <w:b/>
          <w:bCs/>
          <w:sz w:val="26"/>
          <w:szCs w:val="26"/>
        </w:rPr>
      </w:pPr>
    </w:p>
    <w:p w14:paraId="2EED2310" w14:textId="77777777" w:rsidR="0084547E" w:rsidRDefault="0084547E" w:rsidP="0084547E">
      <w:pPr>
        <w:tabs>
          <w:tab w:val="left" w:pos="2220"/>
        </w:tabs>
        <w:spacing w:line="360" w:lineRule="auto"/>
        <w:jc w:val="both"/>
        <w:rPr>
          <w:sz w:val="36"/>
          <w:szCs w:val="36"/>
        </w:rPr>
      </w:pPr>
    </w:p>
    <w:p w14:paraId="5A66F1EE" w14:textId="77777777" w:rsidR="0084547E" w:rsidRDefault="0084547E" w:rsidP="0084547E">
      <w:pPr>
        <w:tabs>
          <w:tab w:val="left" w:pos="2220"/>
        </w:tabs>
        <w:spacing w:line="360" w:lineRule="auto"/>
        <w:jc w:val="both"/>
        <w:rPr>
          <w:sz w:val="36"/>
          <w:szCs w:val="36"/>
        </w:rPr>
      </w:pPr>
    </w:p>
    <w:p w14:paraId="3A5C1E7D" w14:textId="77777777" w:rsidR="0084547E" w:rsidRDefault="0084547E" w:rsidP="0084547E">
      <w:pPr>
        <w:autoSpaceDE w:val="0"/>
        <w:autoSpaceDN w:val="0"/>
        <w:adjustRightInd w:val="0"/>
        <w:jc w:val="both"/>
        <w:rPr>
          <w:rFonts w:eastAsiaTheme="minorEastAsia"/>
          <w:sz w:val="26"/>
          <w:szCs w:val="26"/>
          <w:lang w:val="en-GB" w:eastAsia="en-US"/>
          <w14:ligatures w14:val="standardContextual"/>
        </w:rPr>
      </w:pPr>
    </w:p>
    <w:p w14:paraId="7B42E533" w14:textId="77777777" w:rsidR="001C19BD" w:rsidRPr="001C19BD" w:rsidRDefault="001C19BD" w:rsidP="001C19BD">
      <w:pPr>
        <w:spacing w:before="100" w:beforeAutospacing="1" w:after="100" w:afterAutospacing="1"/>
        <w:outlineLvl w:val="2"/>
        <w:rPr>
          <w:b/>
          <w:bCs/>
          <w:sz w:val="27"/>
          <w:szCs w:val="27"/>
          <w:lang w:bidi="bn-IN"/>
        </w:rPr>
      </w:pPr>
      <w:bookmarkStart w:id="25" w:name="_Toc203290232"/>
      <w:r w:rsidRPr="001C19BD">
        <w:rPr>
          <w:b/>
          <w:bCs/>
          <w:sz w:val="27"/>
          <w:szCs w:val="27"/>
          <w:lang w:bidi="bn-IN"/>
        </w:rPr>
        <w:t>Explanation of the Conceptual Framework</w:t>
      </w:r>
      <w:bookmarkEnd w:id="25"/>
    </w:p>
    <w:p w14:paraId="505FD714" w14:textId="77777777" w:rsidR="001C19BD" w:rsidRPr="00E127E4" w:rsidRDefault="001C19BD" w:rsidP="00943046">
      <w:pPr>
        <w:spacing w:before="100" w:beforeAutospacing="1" w:after="100" w:afterAutospacing="1" w:line="360" w:lineRule="auto"/>
        <w:jc w:val="both"/>
      </w:pPr>
      <w:r w:rsidRPr="00E127E4">
        <w:t>The above conceptual framework illustrates the relationship between selected sales promotion strategies and the enhancement of sales volume within PRAN Foods Ltd. In this model, five independent variables—Buying Allowance, Sales Contest, Free Goods, Display Allowance, and Trade Allowance—have been identified as key promotional tools used by the company to influence market performance.</w:t>
      </w:r>
    </w:p>
    <w:p w14:paraId="07CAF65B" w14:textId="77777777" w:rsidR="001C19BD" w:rsidRPr="00E127E4" w:rsidRDefault="001C19BD" w:rsidP="00943046">
      <w:pPr>
        <w:spacing w:before="100" w:beforeAutospacing="1" w:after="100" w:afterAutospacing="1" w:line="360" w:lineRule="auto"/>
        <w:jc w:val="both"/>
      </w:pPr>
      <w:r w:rsidRPr="00E127E4">
        <w:t xml:space="preserve">These promotional techniques are aimed at motivating both intermediaries and end customers to increase purchase quantities, improve product visibility, and enhance brand engagement. For example, buying allowances and trade allowances serve as financial incentives to encourage </w:t>
      </w:r>
      <w:r w:rsidRPr="00E127E4">
        <w:lastRenderedPageBreak/>
        <w:t>bulk purchases and product stocking. Sales contests are designed to boost the motivation of the sales force, while the distribution of free goods and display allowances supports retailers in promoting products more effectively.</w:t>
      </w:r>
    </w:p>
    <w:p w14:paraId="1059BD9B" w14:textId="77777777" w:rsidR="001C19BD" w:rsidRPr="009D00DF" w:rsidRDefault="001C19BD" w:rsidP="009D00DF">
      <w:pPr>
        <w:spacing w:before="100" w:beforeAutospacing="1" w:after="100" w:afterAutospacing="1" w:line="360" w:lineRule="auto"/>
        <w:jc w:val="both"/>
      </w:pPr>
      <w:r w:rsidRPr="009D00DF">
        <w:t>All these independent variables are hypothesized to contribute positively to the dependent variable, which is the enhancement of sales volume. The directional arrows in the framework indicate the assumed cause-and-effect relationship, where the implementation of these promotional activities is expected to lead to a measurable increase in sales performance.</w:t>
      </w:r>
    </w:p>
    <w:p w14:paraId="5DCB8DCB" w14:textId="77777777" w:rsidR="001C19BD" w:rsidRPr="009D00DF" w:rsidRDefault="001C19BD" w:rsidP="009D00DF">
      <w:pPr>
        <w:spacing w:before="100" w:beforeAutospacing="1" w:after="100" w:afterAutospacing="1" w:line="360" w:lineRule="auto"/>
        <w:jc w:val="both"/>
      </w:pPr>
      <w:r w:rsidRPr="009D00DF">
        <w:t>This framework serves as the foundation for analyzing the effectiveness of trade promotion strategies undertaken by PRAN Foods Ltd. and provides a structured approach to examine their impact on overall sales growth.</w:t>
      </w:r>
    </w:p>
    <w:p w14:paraId="65569712" w14:textId="77777777" w:rsidR="001C19BD" w:rsidRDefault="001C19BD" w:rsidP="0084547E">
      <w:pPr>
        <w:autoSpaceDE w:val="0"/>
        <w:autoSpaceDN w:val="0"/>
        <w:adjustRightInd w:val="0"/>
        <w:jc w:val="both"/>
        <w:rPr>
          <w:rFonts w:eastAsiaTheme="minorEastAsia"/>
          <w:sz w:val="26"/>
          <w:szCs w:val="26"/>
          <w:lang w:val="en-GB" w:eastAsia="en-US"/>
          <w14:ligatures w14:val="standardContextual"/>
        </w:rPr>
      </w:pPr>
    </w:p>
    <w:p w14:paraId="7B0A71E1" w14:textId="77777777" w:rsidR="0084547E" w:rsidRDefault="0084547E" w:rsidP="0084547E">
      <w:pPr>
        <w:autoSpaceDE w:val="0"/>
        <w:autoSpaceDN w:val="0"/>
        <w:adjustRightInd w:val="0"/>
        <w:jc w:val="both"/>
        <w:rPr>
          <w:rFonts w:eastAsiaTheme="minorEastAsia"/>
          <w:sz w:val="26"/>
          <w:szCs w:val="26"/>
          <w:lang w:val="en-GB" w:eastAsia="en-US"/>
          <w14:ligatures w14:val="standardContextual"/>
        </w:rPr>
      </w:pPr>
    </w:p>
    <w:p w14:paraId="5ABFC816" w14:textId="77777777" w:rsidR="0084547E" w:rsidRDefault="0084547E" w:rsidP="0084547E">
      <w:pPr>
        <w:autoSpaceDE w:val="0"/>
        <w:autoSpaceDN w:val="0"/>
        <w:adjustRightInd w:val="0"/>
        <w:jc w:val="both"/>
        <w:rPr>
          <w:rFonts w:eastAsiaTheme="minorEastAsia"/>
          <w:sz w:val="26"/>
          <w:szCs w:val="26"/>
          <w:lang w:val="en-GB" w:eastAsia="en-US"/>
          <w14:ligatures w14:val="standardContextual"/>
        </w:rPr>
      </w:pPr>
    </w:p>
    <w:p w14:paraId="7009BFEC" w14:textId="77777777" w:rsidR="0084547E" w:rsidRDefault="0084547E" w:rsidP="00CD2255">
      <w:pPr>
        <w:tabs>
          <w:tab w:val="left" w:pos="924"/>
        </w:tabs>
        <w:spacing w:line="360" w:lineRule="auto"/>
        <w:jc w:val="both"/>
      </w:pPr>
    </w:p>
    <w:p w14:paraId="5E746D59" w14:textId="77777777" w:rsidR="00866B91" w:rsidRDefault="00866B91" w:rsidP="00CD2255">
      <w:pPr>
        <w:tabs>
          <w:tab w:val="left" w:pos="924"/>
        </w:tabs>
        <w:spacing w:line="360" w:lineRule="auto"/>
        <w:jc w:val="both"/>
      </w:pPr>
    </w:p>
    <w:p w14:paraId="4C7BD666" w14:textId="77777777" w:rsidR="00866B91" w:rsidRDefault="00866B91" w:rsidP="00CD2255">
      <w:pPr>
        <w:tabs>
          <w:tab w:val="left" w:pos="924"/>
        </w:tabs>
        <w:spacing w:line="360" w:lineRule="auto"/>
        <w:jc w:val="both"/>
      </w:pPr>
    </w:p>
    <w:p w14:paraId="472AD1AA" w14:textId="77777777" w:rsidR="00866B91" w:rsidRDefault="00866B91" w:rsidP="00CD2255">
      <w:pPr>
        <w:tabs>
          <w:tab w:val="left" w:pos="924"/>
        </w:tabs>
        <w:spacing w:line="360" w:lineRule="auto"/>
        <w:jc w:val="both"/>
      </w:pPr>
    </w:p>
    <w:p w14:paraId="1295330B" w14:textId="77777777" w:rsidR="00866B91" w:rsidRDefault="00866B91" w:rsidP="00CD2255">
      <w:pPr>
        <w:tabs>
          <w:tab w:val="left" w:pos="924"/>
        </w:tabs>
        <w:spacing w:line="360" w:lineRule="auto"/>
        <w:jc w:val="both"/>
      </w:pPr>
    </w:p>
    <w:p w14:paraId="761BC46B" w14:textId="77777777" w:rsidR="007B79D5" w:rsidRDefault="007B79D5">
      <w:pPr>
        <w:spacing w:after="160" w:line="259" w:lineRule="auto"/>
        <w:rPr>
          <w:rFonts w:eastAsiaTheme="majorEastAsia"/>
          <w:color w:val="2F5496" w:themeColor="accent1" w:themeShade="BF"/>
          <w:sz w:val="52"/>
          <w:szCs w:val="52"/>
        </w:rPr>
      </w:pPr>
      <w:r>
        <w:rPr>
          <w:sz w:val="52"/>
          <w:szCs w:val="52"/>
        </w:rPr>
        <w:br w:type="page"/>
      </w:r>
    </w:p>
    <w:p w14:paraId="3B087882" w14:textId="77777777" w:rsidR="007B79D5" w:rsidRDefault="007B79D5" w:rsidP="00260950">
      <w:pPr>
        <w:pStyle w:val="Heading1"/>
        <w:jc w:val="center"/>
        <w:rPr>
          <w:rFonts w:ascii="Times New Roman" w:hAnsi="Times New Roman" w:cs="Times New Roman"/>
          <w:sz w:val="52"/>
          <w:szCs w:val="52"/>
        </w:rPr>
      </w:pPr>
    </w:p>
    <w:p w14:paraId="668A8140" w14:textId="77777777" w:rsidR="007B79D5" w:rsidRDefault="007B79D5" w:rsidP="00260950">
      <w:pPr>
        <w:pStyle w:val="Heading1"/>
        <w:jc w:val="center"/>
        <w:rPr>
          <w:rFonts w:ascii="Times New Roman" w:hAnsi="Times New Roman" w:cs="Times New Roman"/>
          <w:sz w:val="52"/>
          <w:szCs w:val="52"/>
        </w:rPr>
      </w:pPr>
    </w:p>
    <w:p w14:paraId="4261C0DF" w14:textId="77777777" w:rsidR="007C2720" w:rsidRDefault="007C2720" w:rsidP="007C2720"/>
    <w:p w14:paraId="6218566D" w14:textId="77777777" w:rsidR="007C2720" w:rsidRDefault="007C2720" w:rsidP="007C2720"/>
    <w:p w14:paraId="73C92B23" w14:textId="77777777" w:rsidR="007C2720" w:rsidRDefault="007C2720" w:rsidP="007C2720"/>
    <w:p w14:paraId="264C4DDA" w14:textId="77777777" w:rsidR="007C2720" w:rsidRDefault="007C2720" w:rsidP="007C2720"/>
    <w:p w14:paraId="10D2CD99" w14:textId="77777777" w:rsidR="007C2720" w:rsidRDefault="007C2720" w:rsidP="007C2720"/>
    <w:p w14:paraId="0CE1CAAF" w14:textId="77777777" w:rsidR="007C2720" w:rsidRDefault="007C2720" w:rsidP="007C2720"/>
    <w:p w14:paraId="42FBC336" w14:textId="77777777" w:rsidR="007C2720" w:rsidRPr="007C2720" w:rsidRDefault="007C2720" w:rsidP="007C2720"/>
    <w:p w14:paraId="437F7CCB" w14:textId="7ADDB9D5" w:rsidR="0014337B" w:rsidRPr="001A5A17" w:rsidRDefault="0014337B" w:rsidP="005830F8">
      <w:pPr>
        <w:pStyle w:val="Heading1"/>
        <w:jc w:val="center"/>
        <w:rPr>
          <w:rFonts w:ascii="Times New Roman" w:hAnsi="Times New Roman" w:cs="Times New Roman"/>
          <w:b/>
          <w:bCs/>
          <w:color w:val="000000" w:themeColor="text1"/>
          <w:sz w:val="44"/>
          <w:szCs w:val="44"/>
        </w:rPr>
      </w:pPr>
      <w:bookmarkStart w:id="26" w:name="_Toc203290233"/>
      <w:r w:rsidRPr="001A5A17">
        <w:rPr>
          <w:rFonts w:ascii="Times New Roman" w:hAnsi="Times New Roman" w:cs="Times New Roman"/>
          <w:b/>
          <w:bCs/>
          <w:color w:val="000000" w:themeColor="text1"/>
          <w:sz w:val="44"/>
          <w:szCs w:val="44"/>
        </w:rPr>
        <w:t>Chapter</w:t>
      </w:r>
      <w:r w:rsidR="007B79D5" w:rsidRPr="001A5A17">
        <w:rPr>
          <w:rFonts w:ascii="Times New Roman" w:hAnsi="Times New Roman" w:cs="Times New Roman"/>
          <w:b/>
          <w:bCs/>
          <w:color w:val="000000" w:themeColor="text1"/>
          <w:sz w:val="44"/>
          <w:szCs w:val="44"/>
        </w:rPr>
        <w:t xml:space="preserve"> Four</w:t>
      </w:r>
      <w:bookmarkEnd w:id="26"/>
    </w:p>
    <w:p w14:paraId="5463D87F" w14:textId="25AE094A" w:rsidR="007B79D5" w:rsidRPr="001A5A17" w:rsidRDefault="0014337B" w:rsidP="005830F8">
      <w:pPr>
        <w:pStyle w:val="Heading1"/>
        <w:jc w:val="center"/>
        <w:rPr>
          <w:rFonts w:ascii="Times New Roman" w:hAnsi="Times New Roman" w:cs="Times New Roman"/>
          <w:b/>
          <w:bCs/>
          <w:color w:val="000000" w:themeColor="text1"/>
          <w:sz w:val="44"/>
          <w:szCs w:val="44"/>
        </w:rPr>
      </w:pPr>
      <w:bookmarkStart w:id="27" w:name="_Toc203290234"/>
      <w:r w:rsidRPr="001A5A17">
        <w:rPr>
          <w:rFonts w:ascii="Times New Roman" w:hAnsi="Times New Roman" w:cs="Times New Roman"/>
          <w:b/>
          <w:bCs/>
          <w:color w:val="000000" w:themeColor="text1"/>
          <w:sz w:val="44"/>
          <w:szCs w:val="44"/>
        </w:rPr>
        <w:t>Methodology, Analysis</w:t>
      </w:r>
      <w:bookmarkEnd w:id="27"/>
    </w:p>
    <w:p w14:paraId="525998BC" w14:textId="272F15CB" w:rsidR="0014337B" w:rsidRPr="001A5A17" w:rsidRDefault="0014337B" w:rsidP="005830F8">
      <w:pPr>
        <w:pStyle w:val="Heading1"/>
        <w:jc w:val="center"/>
        <w:rPr>
          <w:rFonts w:ascii="Times New Roman" w:hAnsi="Times New Roman" w:cs="Times New Roman"/>
          <w:b/>
          <w:bCs/>
          <w:color w:val="000000" w:themeColor="text1"/>
          <w:sz w:val="44"/>
          <w:szCs w:val="44"/>
        </w:rPr>
      </w:pPr>
      <w:bookmarkStart w:id="28" w:name="_Toc203290235"/>
      <w:r w:rsidRPr="001A5A17">
        <w:rPr>
          <w:rFonts w:ascii="Times New Roman" w:hAnsi="Times New Roman" w:cs="Times New Roman"/>
          <w:b/>
          <w:bCs/>
          <w:color w:val="000000" w:themeColor="text1"/>
          <w:sz w:val="44"/>
          <w:szCs w:val="44"/>
        </w:rPr>
        <w:t>and Discussion</w:t>
      </w:r>
      <w:bookmarkEnd w:id="28"/>
    </w:p>
    <w:p w14:paraId="0354414B" w14:textId="524550DF" w:rsidR="0014337B" w:rsidRPr="001A5A17" w:rsidRDefault="0014337B">
      <w:pPr>
        <w:spacing w:after="160" w:line="259" w:lineRule="auto"/>
        <w:rPr>
          <w:b/>
          <w:bCs/>
          <w:color w:val="000000" w:themeColor="text1"/>
          <w:sz w:val="48"/>
          <w:szCs w:val="48"/>
        </w:rPr>
      </w:pPr>
    </w:p>
    <w:p w14:paraId="4C650E51" w14:textId="6A8D4FF6" w:rsidR="0014337B" w:rsidRPr="001A5A17" w:rsidRDefault="0014337B" w:rsidP="00EA06FD">
      <w:pPr>
        <w:spacing w:after="160" w:line="259" w:lineRule="auto"/>
        <w:jc w:val="center"/>
        <w:rPr>
          <w:b/>
          <w:bCs/>
          <w:color w:val="000000" w:themeColor="text1"/>
          <w:sz w:val="36"/>
          <w:szCs w:val="36"/>
        </w:rPr>
      </w:pPr>
      <w:r w:rsidRPr="001A5A17">
        <w:rPr>
          <w:b/>
          <w:bCs/>
          <w:color w:val="000000" w:themeColor="text1"/>
          <w:sz w:val="36"/>
          <w:szCs w:val="36"/>
        </w:rPr>
        <w:fldChar w:fldCharType="begin"/>
      </w:r>
      <w:r w:rsidRPr="001A5A17">
        <w:rPr>
          <w:b/>
          <w:bCs/>
          <w:color w:val="000000" w:themeColor="text1"/>
          <w:sz w:val="36"/>
          <w:szCs w:val="36"/>
        </w:rPr>
        <w:instrText xml:space="preserve"> INCLUDEPICTURE "https://media.istockphoto.com/id/907330012/vector/isometric-magnifying-glass-and-data-analysis.jpg?s=612x612&amp;w=0&amp;k=20&amp;c=SqN6aTAzhsh01Zx_KP5qeGslPhV8I4xch_OXTe48F-M=" \* MERGEFORMATINET </w:instrText>
      </w:r>
      <w:r w:rsidRPr="001A5A17">
        <w:rPr>
          <w:b/>
          <w:bCs/>
          <w:color w:val="000000" w:themeColor="text1"/>
          <w:sz w:val="36"/>
          <w:szCs w:val="36"/>
        </w:rPr>
        <w:fldChar w:fldCharType="separate"/>
      </w:r>
      <w:r w:rsidRPr="001A5A17">
        <w:rPr>
          <w:b/>
          <w:bCs/>
          <w:color w:val="000000" w:themeColor="text1"/>
          <w:sz w:val="36"/>
          <w:szCs w:val="36"/>
        </w:rPr>
        <w:fldChar w:fldCharType="end"/>
      </w:r>
    </w:p>
    <w:p w14:paraId="25D492E8" w14:textId="77777777" w:rsidR="00EA06FD" w:rsidRDefault="00EA06FD" w:rsidP="00EA06FD">
      <w:pPr>
        <w:spacing w:after="160" w:line="259" w:lineRule="auto"/>
        <w:jc w:val="center"/>
      </w:pPr>
    </w:p>
    <w:p w14:paraId="19EAD3D5" w14:textId="77777777" w:rsidR="00EA06FD" w:rsidRDefault="00EA06FD" w:rsidP="00EA06FD">
      <w:pPr>
        <w:spacing w:after="160" w:line="259" w:lineRule="auto"/>
        <w:jc w:val="center"/>
      </w:pPr>
    </w:p>
    <w:p w14:paraId="3D8D9946" w14:textId="77777777" w:rsidR="00EA06FD" w:rsidRDefault="00EA06FD" w:rsidP="00EA06FD">
      <w:pPr>
        <w:spacing w:after="160" w:line="259" w:lineRule="auto"/>
        <w:jc w:val="center"/>
      </w:pPr>
    </w:p>
    <w:p w14:paraId="6FA378F8" w14:textId="77777777" w:rsidR="00EA06FD" w:rsidRDefault="00EA06FD" w:rsidP="00EA06FD">
      <w:pPr>
        <w:spacing w:after="160" w:line="259" w:lineRule="auto"/>
        <w:jc w:val="center"/>
      </w:pPr>
    </w:p>
    <w:p w14:paraId="48FB2358" w14:textId="77777777" w:rsidR="00EA06FD" w:rsidRDefault="00EA06FD" w:rsidP="00EA06FD">
      <w:pPr>
        <w:spacing w:after="160" w:line="259" w:lineRule="auto"/>
        <w:jc w:val="center"/>
      </w:pPr>
    </w:p>
    <w:p w14:paraId="35B0BDB9" w14:textId="4A4176CB" w:rsidR="00EA06FD" w:rsidRDefault="00EA06FD" w:rsidP="00EA06FD">
      <w:pPr>
        <w:spacing w:after="160" w:line="259" w:lineRule="auto"/>
        <w:jc w:val="center"/>
        <w:rPr>
          <w:sz w:val="36"/>
          <w:szCs w:val="36"/>
        </w:rPr>
      </w:pPr>
    </w:p>
    <w:p w14:paraId="4FB3E205" w14:textId="77777777" w:rsidR="00EA06FD" w:rsidRPr="0014337B" w:rsidRDefault="00EA06FD" w:rsidP="00EA06FD">
      <w:pPr>
        <w:spacing w:after="160" w:line="259" w:lineRule="auto"/>
        <w:jc w:val="center"/>
        <w:rPr>
          <w:sz w:val="36"/>
          <w:szCs w:val="36"/>
        </w:rPr>
      </w:pPr>
    </w:p>
    <w:p w14:paraId="32529EC5" w14:textId="77777777" w:rsidR="0014337B" w:rsidRDefault="0014337B">
      <w:pPr>
        <w:spacing w:after="160" w:line="259" w:lineRule="auto"/>
        <w:rPr>
          <w:sz w:val="28"/>
          <w:szCs w:val="28"/>
        </w:rPr>
      </w:pPr>
    </w:p>
    <w:p w14:paraId="28276C8F" w14:textId="77777777" w:rsidR="0014337B" w:rsidRDefault="0014337B">
      <w:pPr>
        <w:spacing w:after="160" w:line="259" w:lineRule="auto"/>
        <w:rPr>
          <w:sz w:val="28"/>
          <w:szCs w:val="28"/>
        </w:rPr>
      </w:pPr>
    </w:p>
    <w:p w14:paraId="3DB42949" w14:textId="77777777" w:rsidR="0014337B" w:rsidRDefault="0014337B">
      <w:pPr>
        <w:spacing w:after="160" w:line="259" w:lineRule="auto"/>
        <w:rPr>
          <w:sz w:val="28"/>
          <w:szCs w:val="28"/>
        </w:rPr>
      </w:pPr>
    </w:p>
    <w:p w14:paraId="078821AF" w14:textId="77777777" w:rsidR="0014337B" w:rsidRDefault="0014337B">
      <w:pPr>
        <w:spacing w:after="160" w:line="259" w:lineRule="auto"/>
        <w:rPr>
          <w:sz w:val="28"/>
          <w:szCs w:val="28"/>
        </w:rPr>
      </w:pPr>
    </w:p>
    <w:p w14:paraId="738EFDB6" w14:textId="77777777" w:rsidR="0014337B" w:rsidRDefault="0014337B" w:rsidP="0014337B">
      <w:pPr>
        <w:spacing w:after="160" w:line="259" w:lineRule="auto"/>
        <w:rPr>
          <w:sz w:val="28"/>
          <w:szCs w:val="28"/>
        </w:rPr>
      </w:pPr>
    </w:p>
    <w:p w14:paraId="4A2740E6" w14:textId="3EEF69FF" w:rsidR="001721FE" w:rsidRDefault="001721FE" w:rsidP="00B50490">
      <w:pPr>
        <w:tabs>
          <w:tab w:val="left" w:pos="924"/>
        </w:tabs>
        <w:spacing w:line="360" w:lineRule="auto"/>
        <w:jc w:val="both"/>
        <w:rPr>
          <w:sz w:val="28"/>
          <w:szCs w:val="28"/>
        </w:rPr>
      </w:pPr>
    </w:p>
    <w:p w14:paraId="5EF189D3" w14:textId="03D6ADF8" w:rsidR="00184191" w:rsidRDefault="00184191">
      <w:pPr>
        <w:spacing w:after="160" w:line="259" w:lineRule="auto"/>
        <w:rPr>
          <w:sz w:val="28"/>
          <w:szCs w:val="28"/>
        </w:rPr>
      </w:pPr>
      <w:r>
        <w:rPr>
          <w:sz w:val="28"/>
          <w:szCs w:val="28"/>
        </w:rPr>
        <w:br w:type="page"/>
      </w:r>
    </w:p>
    <w:p w14:paraId="4FE6B098" w14:textId="14CDEE31" w:rsidR="001D75B0" w:rsidRPr="005830F8" w:rsidRDefault="0014337B" w:rsidP="005830F8">
      <w:pPr>
        <w:pStyle w:val="Heading2"/>
      </w:pPr>
      <w:bookmarkStart w:id="29" w:name="_Toc203290236"/>
      <w:r w:rsidRPr="005830F8">
        <w:lastRenderedPageBreak/>
        <w:t xml:space="preserve">4.1 </w:t>
      </w:r>
      <w:r w:rsidR="001D75B0" w:rsidRPr="005830F8">
        <w:t>Research Methodology</w:t>
      </w:r>
      <w:bookmarkEnd w:id="29"/>
      <w:r w:rsidR="001D75B0" w:rsidRPr="005830F8">
        <w:t xml:space="preserve"> </w:t>
      </w:r>
    </w:p>
    <w:p w14:paraId="6011A549" w14:textId="77777777" w:rsidR="001D75B0" w:rsidRDefault="001D75B0" w:rsidP="001D75B0">
      <w:pPr>
        <w:spacing w:line="360" w:lineRule="auto"/>
        <w:jc w:val="both"/>
      </w:pPr>
      <w:r w:rsidRPr="001A70F8">
        <w:t xml:space="preserve">To conduct the research successfully, we adopted a quantitative method. By using this method, </w:t>
      </w:r>
      <w:r>
        <w:t>researchers</w:t>
      </w:r>
      <w:r w:rsidRPr="001A70F8">
        <w:t xml:space="preserve"> will investigate the relationship between </w:t>
      </w:r>
      <w:r>
        <w:t xml:space="preserve">the </w:t>
      </w:r>
      <w:r w:rsidRPr="001A70F8">
        <w:t xml:space="preserve">dependent and independent </w:t>
      </w:r>
      <w:r>
        <w:t>variables</w:t>
      </w:r>
      <w:r w:rsidRPr="001A70F8">
        <w:t xml:space="preserve">. The main goal here is to identify </w:t>
      </w:r>
      <w:r>
        <w:t xml:space="preserve">the </w:t>
      </w:r>
      <w:r w:rsidRPr="001A70F8">
        <w:t xml:space="preserve">main factors and link them with their outcomes. </w:t>
      </w:r>
      <w:r>
        <w:t>The researcher</w:t>
      </w:r>
      <w:r w:rsidRPr="001A70F8">
        <w:t xml:space="preserve"> has used a deductive methodology where an existing theory has </w:t>
      </w:r>
      <w:r>
        <w:t xml:space="preserve">been </w:t>
      </w:r>
      <w:r w:rsidRPr="001A70F8">
        <w:t xml:space="preserve">evaluated with the aim of linking the premise with the conclusion. </w:t>
      </w:r>
    </w:p>
    <w:p w14:paraId="1FFEDB35" w14:textId="77777777" w:rsidR="001D75B0" w:rsidRDefault="001D75B0" w:rsidP="001D75B0">
      <w:pPr>
        <w:spacing w:line="360" w:lineRule="auto"/>
        <w:jc w:val="both"/>
      </w:pPr>
    </w:p>
    <w:p w14:paraId="0F2C3322" w14:textId="77777777" w:rsidR="001D75B0" w:rsidRPr="001A70F8" w:rsidRDefault="001D75B0" w:rsidP="001D75B0">
      <w:pPr>
        <w:spacing w:line="360" w:lineRule="auto"/>
        <w:jc w:val="both"/>
      </w:pPr>
    </w:p>
    <w:p w14:paraId="2DB25FA4" w14:textId="77777777" w:rsidR="001D75B0" w:rsidRPr="00D57E81" w:rsidRDefault="001D75B0" w:rsidP="001D75B0">
      <w:pPr>
        <w:pStyle w:val="ListParagraph"/>
        <w:numPr>
          <w:ilvl w:val="0"/>
          <w:numId w:val="13"/>
        </w:numPr>
        <w:spacing w:line="360" w:lineRule="auto"/>
        <w:jc w:val="both"/>
        <w:rPr>
          <w:b/>
          <w:bCs/>
        </w:rPr>
      </w:pPr>
      <w:r w:rsidRPr="00D57E81">
        <w:rPr>
          <w:b/>
          <w:bCs/>
        </w:rPr>
        <w:t>Research Approach</w:t>
      </w:r>
    </w:p>
    <w:p w14:paraId="2F0BEA93" w14:textId="77777777" w:rsidR="001D75B0" w:rsidRDefault="001D75B0" w:rsidP="001D75B0">
      <w:pPr>
        <w:pStyle w:val="ListParagraph"/>
        <w:spacing w:line="360" w:lineRule="auto"/>
        <w:jc w:val="both"/>
      </w:pPr>
      <w:r>
        <w:t xml:space="preserve">To solve the research problem, the researcher has used a Quantitative Research Approach. Firstly, the problems were determined, and then the researcher concluded by using the statistical tool. The study has been conducted based on respondents' opinions and a questionnaire survey. The opinions of respondents were collected through a questionnaire by using the Likert Scale method. </w:t>
      </w:r>
    </w:p>
    <w:p w14:paraId="7732D4A1" w14:textId="77777777" w:rsidR="001D75B0" w:rsidRDefault="001D75B0" w:rsidP="001D75B0">
      <w:pPr>
        <w:pStyle w:val="ListParagraph"/>
        <w:spacing w:line="360" w:lineRule="auto"/>
        <w:jc w:val="both"/>
      </w:pPr>
      <w:r>
        <w:t xml:space="preserve">Likert Scale Table: </w:t>
      </w:r>
    </w:p>
    <w:tbl>
      <w:tblPr>
        <w:tblStyle w:val="GridTable1Light"/>
        <w:tblW w:w="0" w:type="auto"/>
        <w:tblInd w:w="607" w:type="dxa"/>
        <w:tblLook w:val="04A0" w:firstRow="1" w:lastRow="0" w:firstColumn="1" w:lastColumn="0" w:noHBand="0" w:noVBand="1"/>
      </w:tblPr>
      <w:tblGrid>
        <w:gridCol w:w="3602"/>
        <w:gridCol w:w="3602"/>
      </w:tblGrid>
      <w:tr w:rsidR="001D75B0" w14:paraId="1CAFE438" w14:textId="77777777" w:rsidTr="0001736E">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602" w:type="dxa"/>
          </w:tcPr>
          <w:p w14:paraId="74140C69" w14:textId="77777777" w:rsidR="001D75B0" w:rsidRDefault="001D75B0" w:rsidP="0001736E">
            <w:pPr>
              <w:pStyle w:val="ListParagraph"/>
              <w:spacing w:line="360" w:lineRule="auto"/>
              <w:ind w:left="0"/>
              <w:jc w:val="both"/>
            </w:pPr>
            <w:r>
              <w:t xml:space="preserve">Opinions </w:t>
            </w:r>
          </w:p>
        </w:tc>
        <w:tc>
          <w:tcPr>
            <w:tcW w:w="3602" w:type="dxa"/>
          </w:tcPr>
          <w:p w14:paraId="402D15F3" w14:textId="77777777" w:rsidR="001D75B0" w:rsidRDefault="001D75B0" w:rsidP="0001736E">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pPr>
            <w:r>
              <w:t>weight</w:t>
            </w:r>
          </w:p>
        </w:tc>
      </w:tr>
      <w:tr w:rsidR="001D75B0" w14:paraId="68C262C0" w14:textId="77777777" w:rsidTr="0001736E">
        <w:trPr>
          <w:trHeight w:val="367"/>
        </w:trPr>
        <w:tc>
          <w:tcPr>
            <w:cnfStyle w:val="001000000000" w:firstRow="0" w:lastRow="0" w:firstColumn="1" w:lastColumn="0" w:oddVBand="0" w:evenVBand="0" w:oddHBand="0" w:evenHBand="0" w:firstRowFirstColumn="0" w:firstRowLastColumn="0" w:lastRowFirstColumn="0" w:lastRowLastColumn="0"/>
            <w:tcW w:w="3602" w:type="dxa"/>
          </w:tcPr>
          <w:p w14:paraId="22D30320" w14:textId="77777777" w:rsidR="001D75B0" w:rsidRPr="002F70E1" w:rsidRDefault="001D75B0" w:rsidP="0001736E">
            <w:pPr>
              <w:pStyle w:val="ListParagraph"/>
              <w:spacing w:line="360" w:lineRule="auto"/>
              <w:ind w:left="0"/>
              <w:jc w:val="both"/>
              <w:rPr>
                <w:b w:val="0"/>
                <w:bCs w:val="0"/>
              </w:rPr>
            </w:pPr>
            <w:r w:rsidRPr="002F70E1">
              <w:rPr>
                <w:b w:val="0"/>
                <w:bCs w:val="0"/>
              </w:rPr>
              <w:t>Strongly Disagree</w:t>
            </w:r>
          </w:p>
        </w:tc>
        <w:tc>
          <w:tcPr>
            <w:tcW w:w="3602" w:type="dxa"/>
          </w:tcPr>
          <w:p w14:paraId="142BA0BE" w14:textId="77777777" w:rsidR="001D75B0" w:rsidRDefault="001D75B0" w:rsidP="0001736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pPr>
            <w:r>
              <w:t>1</w:t>
            </w:r>
          </w:p>
        </w:tc>
      </w:tr>
      <w:tr w:rsidR="001D75B0" w14:paraId="0EC5C653" w14:textId="77777777" w:rsidTr="0001736E">
        <w:trPr>
          <w:trHeight w:val="378"/>
        </w:trPr>
        <w:tc>
          <w:tcPr>
            <w:cnfStyle w:val="001000000000" w:firstRow="0" w:lastRow="0" w:firstColumn="1" w:lastColumn="0" w:oddVBand="0" w:evenVBand="0" w:oddHBand="0" w:evenHBand="0" w:firstRowFirstColumn="0" w:firstRowLastColumn="0" w:lastRowFirstColumn="0" w:lastRowLastColumn="0"/>
            <w:tcW w:w="3602" w:type="dxa"/>
          </w:tcPr>
          <w:p w14:paraId="045355C4" w14:textId="77777777" w:rsidR="001D75B0" w:rsidRPr="002F70E1" w:rsidRDefault="001D75B0" w:rsidP="0001736E">
            <w:pPr>
              <w:pStyle w:val="ListParagraph"/>
              <w:spacing w:line="360" w:lineRule="auto"/>
              <w:ind w:left="0"/>
              <w:jc w:val="both"/>
              <w:rPr>
                <w:b w:val="0"/>
                <w:bCs w:val="0"/>
              </w:rPr>
            </w:pPr>
            <w:r w:rsidRPr="002F70E1">
              <w:rPr>
                <w:b w:val="0"/>
                <w:bCs w:val="0"/>
              </w:rPr>
              <w:t>Agree</w:t>
            </w:r>
          </w:p>
        </w:tc>
        <w:tc>
          <w:tcPr>
            <w:tcW w:w="3602" w:type="dxa"/>
          </w:tcPr>
          <w:p w14:paraId="0C0DF6E7" w14:textId="77777777" w:rsidR="001D75B0" w:rsidRDefault="001D75B0" w:rsidP="0001736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pPr>
            <w:r>
              <w:t>2</w:t>
            </w:r>
          </w:p>
        </w:tc>
      </w:tr>
      <w:tr w:rsidR="001D75B0" w14:paraId="4E876E9E" w14:textId="77777777" w:rsidTr="0001736E">
        <w:trPr>
          <w:trHeight w:val="367"/>
        </w:trPr>
        <w:tc>
          <w:tcPr>
            <w:cnfStyle w:val="001000000000" w:firstRow="0" w:lastRow="0" w:firstColumn="1" w:lastColumn="0" w:oddVBand="0" w:evenVBand="0" w:oddHBand="0" w:evenHBand="0" w:firstRowFirstColumn="0" w:firstRowLastColumn="0" w:lastRowFirstColumn="0" w:lastRowLastColumn="0"/>
            <w:tcW w:w="3602" w:type="dxa"/>
          </w:tcPr>
          <w:p w14:paraId="54561FCA" w14:textId="77777777" w:rsidR="001D75B0" w:rsidRPr="002F70E1" w:rsidRDefault="001D75B0" w:rsidP="0001736E">
            <w:pPr>
              <w:pStyle w:val="ListParagraph"/>
              <w:spacing w:line="360" w:lineRule="auto"/>
              <w:ind w:left="0"/>
              <w:jc w:val="both"/>
              <w:rPr>
                <w:b w:val="0"/>
                <w:bCs w:val="0"/>
              </w:rPr>
            </w:pPr>
            <w:r w:rsidRPr="002F70E1">
              <w:rPr>
                <w:b w:val="0"/>
                <w:bCs w:val="0"/>
              </w:rPr>
              <w:t>Neutral</w:t>
            </w:r>
          </w:p>
        </w:tc>
        <w:tc>
          <w:tcPr>
            <w:tcW w:w="3602" w:type="dxa"/>
          </w:tcPr>
          <w:p w14:paraId="070E66B9" w14:textId="77777777" w:rsidR="001D75B0" w:rsidRDefault="001D75B0" w:rsidP="0001736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pPr>
            <w:r>
              <w:t>3</w:t>
            </w:r>
          </w:p>
        </w:tc>
      </w:tr>
      <w:tr w:rsidR="001D75B0" w14:paraId="75E9E85F" w14:textId="77777777" w:rsidTr="0001736E">
        <w:trPr>
          <w:trHeight w:val="367"/>
        </w:trPr>
        <w:tc>
          <w:tcPr>
            <w:cnfStyle w:val="001000000000" w:firstRow="0" w:lastRow="0" w:firstColumn="1" w:lastColumn="0" w:oddVBand="0" w:evenVBand="0" w:oddHBand="0" w:evenHBand="0" w:firstRowFirstColumn="0" w:firstRowLastColumn="0" w:lastRowFirstColumn="0" w:lastRowLastColumn="0"/>
            <w:tcW w:w="3602" w:type="dxa"/>
          </w:tcPr>
          <w:p w14:paraId="3CAB9211" w14:textId="77777777" w:rsidR="001D75B0" w:rsidRPr="002F70E1" w:rsidRDefault="001D75B0" w:rsidP="0001736E">
            <w:pPr>
              <w:pStyle w:val="ListParagraph"/>
              <w:spacing w:line="360" w:lineRule="auto"/>
              <w:ind w:left="0"/>
              <w:jc w:val="both"/>
              <w:rPr>
                <w:b w:val="0"/>
                <w:bCs w:val="0"/>
              </w:rPr>
            </w:pPr>
            <w:r w:rsidRPr="002F70E1">
              <w:rPr>
                <w:b w:val="0"/>
                <w:bCs w:val="0"/>
              </w:rPr>
              <w:t>Agree</w:t>
            </w:r>
          </w:p>
        </w:tc>
        <w:tc>
          <w:tcPr>
            <w:tcW w:w="3602" w:type="dxa"/>
          </w:tcPr>
          <w:p w14:paraId="1D0F7AE2" w14:textId="77777777" w:rsidR="001D75B0" w:rsidRDefault="001D75B0" w:rsidP="0001736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pPr>
            <w:r>
              <w:t>4</w:t>
            </w:r>
          </w:p>
        </w:tc>
      </w:tr>
      <w:tr w:rsidR="001D75B0" w14:paraId="33A01A36" w14:textId="77777777" w:rsidTr="0001736E">
        <w:trPr>
          <w:trHeight w:val="367"/>
        </w:trPr>
        <w:tc>
          <w:tcPr>
            <w:cnfStyle w:val="001000000000" w:firstRow="0" w:lastRow="0" w:firstColumn="1" w:lastColumn="0" w:oddVBand="0" w:evenVBand="0" w:oddHBand="0" w:evenHBand="0" w:firstRowFirstColumn="0" w:firstRowLastColumn="0" w:lastRowFirstColumn="0" w:lastRowLastColumn="0"/>
            <w:tcW w:w="3602" w:type="dxa"/>
          </w:tcPr>
          <w:p w14:paraId="29846E2A" w14:textId="77777777" w:rsidR="001D75B0" w:rsidRPr="002F70E1" w:rsidRDefault="001D75B0" w:rsidP="0001736E">
            <w:pPr>
              <w:pStyle w:val="ListParagraph"/>
              <w:spacing w:line="360" w:lineRule="auto"/>
              <w:ind w:left="0"/>
              <w:jc w:val="both"/>
              <w:rPr>
                <w:b w:val="0"/>
                <w:bCs w:val="0"/>
              </w:rPr>
            </w:pPr>
            <w:r w:rsidRPr="002F70E1">
              <w:rPr>
                <w:b w:val="0"/>
                <w:bCs w:val="0"/>
              </w:rPr>
              <w:t>Strongly Agree</w:t>
            </w:r>
          </w:p>
        </w:tc>
        <w:tc>
          <w:tcPr>
            <w:tcW w:w="3602" w:type="dxa"/>
          </w:tcPr>
          <w:p w14:paraId="5882F93A" w14:textId="77777777" w:rsidR="001D75B0" w:rsidRDefault="001D75B0" w:rsidP="0001736E">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pPr>
            <w:r>
              <w:t>5</w:t>
            </w:r>
          </w:p>
        </w:tc>
      </w:tr>
    </w:tbl>
    <w:p w14:paraId="201A51ED" w14:textId="77777777" w:rsidR="001D75B0" w:rsidRDefault="001D75B0" w:rsidP="001D75B0">
      <w:pPr>
        <w:spacing w:line="360" w:lineRule="auto"/>
        <w:jc w:val="both"/>
      </w:pPr>
    </w:p>
    <w:p w14:paraId="2CC5AF71" w14:textId="77777777" w:rsidR="001D75B0" w:rsidRPr="00145497" w:rsidRDefault="001D75B0" w:rsidP="001D75B0">
      <w:pPr>
        <w:pStyle w:val="ListParagraph"/>
        <w:numPr>
          <w:ilvl w:val="0"/>
          <w:numId w:val="13"/>
        </w:numPr>
        <w:spacing w:line="360" w:lineRule="auto"/>
        <w:jc w:val="both"/>
        <w:rPr>
          <w:b/>
          <w:bCs/>
        </w:rPr>
      </w:pPr>
      <w:r w:rsidRPr="00145497">
        <w:rPr>
          <w:b/>
          <w:bCs/>
        </w:rPr>
        <w:t xml:space="preserve">Methodological Choice </w:t>
      </w:r>
    </w:p>
    <w:p w14:paraId="36E83A53" w14:textId="77777777" w:rsidR="001D75B0" w:rsidRPr="00905115" w:rsidRDefault="001D75B0" w:rsidP="001D75B0">
      <w:pPr>
        <w:pStyle w:val="ListParagraph"/>
        <w:spacing w:line="360" w:lineRule="auto"/>
        <w:jc w:val="both"/>
      </w:pPr>
      <w:r>
        <w:t xml:space="preserve">The research is conducted with a quantitative method, as the research shows and deals with numerical data. </w:t>
      </w:r>
    </w:p>
    <w:p w14:paraId="06124571" w14:textId="77777777" w:rsidR="001D75B0" w:rsidRDefault="001D75B0" w:rsidP="001D75B0">
      <w:pPr>
        <w:spacing w:line="360" w:lineRule="auto"/>
        <w:jc w:val="both"/>
        <w:rPr>
          <w:sz w:val="28"/>
          <w:szCs w:val="28"/>
        </w:rPr>
      </w:pPr>
    </w:p>
    <w:p w14:paraId="05FEB7E0" w14:textId="77777777" w:rsidR="001D75B0" w:rsidRPr="00D57E81" w:rsidRDefault="001D75B0" w:rsidP="001D75B0">
      <w:pPr>
        <w:pStyle w:val="ListParagraph"/>
        <w:numPr>
          <w:ilvl w:val="0"/>
          <w:numId w:val="13"/>
        </w:numPr>
        <w:spacing w:line="360" w:lineRule="auto"/>
        <w:jc w:val="both"/>
        <w:rPr>
          <w:b/>
          <w:bCs/>
        </w:rPr>
      </w:pPr>
      <w:r w:rsidRPr="001A70F8">
        <w:rPr>
          <w:b/>
          <w:bCs/>
        </w:rPr>
        <w:t>Research Instrument</w:t>
      </w:r>
      <w:r w:rsidRPr="00D57E81">
        <w:rPr>
          <w:b/>
          <w:bCs/>
        </w:rPr>
        <w:t xml:space="preserve"> </w:t>
      </w:r>
    </w:p>
    <w:p w14:paraId="17E0CC37" w14:textId="77777777" w:rsidR="001D75B0" w:rsidRPr="001A70F8" w:rsidRDefault="001D75B0" w:rsidP="001D75B0">
      <w:pPr>
        <w:pStyle w:val="ListParagraph"/>
        <w:numPr>
          <w:ilvl w:val="1"/>
          <w:numId w:val="13"/>
        </w:numPr>
        <w:spacing w:line="360" w:lineRule="auto"/>
        <w:jc w:val="both"/>
      </w:pPr>
      <w:r w:rsidRPr="001A70F8">
        <w:t xml:space="preserve">Survey Questionnaire </w:t>
      </w:r>
    </w:p>
    <w:p w14:paraId="26072A88" w14:textId="77777777" w:rsidR="001D75B0" w:rsidRPr="001A70F8" w:rsidRDefault="001D75B0" w:rsidP="001D75B0">
      <w:pPr>
        <w:pStyle w:val="ListParagraph"/>
        <w:numPr>
          <w:ilvl w:val="1"/>
          <w:numId w:val="13"/>
        </w:numPr>
        <w:spacing w:line="360" w:lineRule="auto"/>
        <w:jc w:val="both"/>
      </w:pPr>
      <w:r w:rsidRPr="001A70F8">
        <w:t>Google Spreadsheet</w:t>
      </w:r>
    </w:p>
    <w:p w14:paraId="7BF760FE" w14:textId="77777777" w:rsidR="001D75B0" w:rsidRPr="000A763D" w:rsidRDefault="001D75B0" w:rsidP="001D75B0">
      <w:pPr>
        <w:pStyle w:val="ListParagraph"/>
        <w:numPr>
          <w:ilvl w:val="1"/>
          <w:numId w:val="13"/>
        </w:numPr>
        <w:spacing w:line="360" w:lineRule="auto"/>
        <w:jc w:val="both"/>
      </w:pPr>
      <w:r w:rsidRPr="001A70F8">
        <w:t>SPSS Software</w:t>
      </w:r>
    </w:p>
    <w:p w14:paraId="5C50FC50" w14:textId="77777777" w:rsidR="001D75B0" w:rsidRPr="001A70F8" w:rsidRDefault="001D75B0" w:rsidP="001D75B0">
      <w:pPr>
        <w:pStyle w:val="ListParagraph"/>
        <w:numPr>
          <w:ilvl w:val="0"/>
          <w:numId w:val="13"/>
        </w:numPr>
        <w:spacing w:line="360" w:lineRule="auto"/>
        <w:jc w:val="both"/>
        <w:rPr>
          <w:b/>
          <w:bCs/>
        </w:rPr>
      </w:pPr>
      <w:r w:rsidRPr="001A70F8">
        <w:rPr>
          <w:b/>
          <w:bCs/>
        </w:rPr>
        <w:t>Time Horizon</w:t>
      </w:r>
    </w:p>
    <w:p w14:paraId="29EC75A3" w14:textId="77777777" w:rsidR="001D75B0" w:rsidRPr="001A70F8" w:rsidRDefault="001D75B0" w:rsidP="001D75B0">
      <w:pPr>
        <w:pStyle w:val="ListParagraph"/>
        <w:spacing w:line="360" w:lineRule="auto"/>
        <w:ind w:left="1440"/>
        <w:jc w:val="both"/>
      </w:pPr>
      <w:r w:rsidRPr="001A70F8">
        <w:lastRenderedPageBreak/>
        <w:t xml:space="preserve">The research is a cross-sectional </w:t>
      </w:r>
      <w:r>
        <w:t>study</w:t>
      </w:r>
      <w:r w:rsidRPr="001A70F8">
        <w:t xml:space="preserve"> since it was conducted only once with a limited time frame.</w:t>
      </w:r>
    </w:p>
    <w:p w14:paraId="6F69A941" w14:textId="77777777" w:rsidR="001D75B0" w:rsidRPr="001A70F8" w:rsidRDefault="001D75B0" w:rsidP="001D75B0">
      <w:pPr>
        <w:spacing w:line="360" w:lineRule="auto"/>
        <w:jc w:val="both"/>
      </w:pPr>
    </w:p>
    <w:p w14:paraId="438F27E9" w14:textId="77777777" w:rsidR="001D75B0" w:rsidRPr="001A70F8" w:rsidRDefault="001D75B0" w:rsidP="001D75B0">
      <w:pPr>
        <w:pStyle w:val="ListParagraph"/>
        <w:numPr>
          <w:ilvl w:val="0"/>
          <w:numId w:val="13"/>
        </w:numPr>
        <w:spacing w:line="360" w:lineRule="auto"/>
        <w:jc w:val="both"/>
        <w:rPr>
          <w:b/>
          <w:bCs/>
        </w:rPr>
      </w:pPr>
      <w:r w:rsidRPr="001A70F8">
        <w:rPr>
          <w:b/>
          <w:bCs/>
        </w:rPr>
        <w:t>Sampling Frame</w:t>
      </w:r>
    </w:p>
    <w:p w14:paraId="65FAF4E0" w14:textId="77777777" w:rsidR="001D75B0" w:rsidRPr="004469A8" w:rsidRDefault="001D75B0" w:rsidP="001D75B0">
      <w:pPr>
        <w:pStyle w:val="ListParagraph"/>
        <w:numPr>
          <w:ilvl w:val="1"/>
          <w:numId w:val="13"/>
        </w:numPr>
        <w:spacing w:line="360" w:lineRule="auto"/>
        <w:jc w:val="both"/>
      </w:pPr>
      <w:r w:rsidRPr="001A70F8">
        <w:t xml:space="preserve">For this research, the sampling frame </w:t>
      </w:r>
      <w:r>
        <w:t>was collected from different traders who lived in Dhaka</w:t>
      </w:r>
      <w:r w:rsidRPr="001A70F8">
        <w:t xml:space="preserve">. </w:t>
      </w:r>
    </w:p>
    <w:p w14:paraId="67913068" w14:textId="77777777" w:rsidR="001D75B0" w:rsidRPr="001A70F8" w:rsidRDefault="001D75B0" w:rsidP="001D75B0">
      <w:pPr>
        <w:pStyle w:val="ListParagraph"/>
        <w:numPr>
          <w:ilvl w:val="0"/>
          <w:numId w:val="13"/>
        </w:numPr>
        <w:spacing w:line="360" w:lineRule="auto"/>
        <w:jc w:val="both"/>
        <w:rPr>
          <w:b/>
          <w:bCs/>
        </w:rPr>
      </w:pPr>
      <w:r w:rsidRPr="001A70F8">
        <w:rPr>
          <w:b/>
          <w:bCs/>
        </w:rPr>
        <w:t>Sampling Unit</w:t>
      </w:r>
    </w:p>
    <w:p w14:paraId="47FAE95C" w14:textId="77777777" w:rsidR="001D75B0" w:rsidRPr="001A70F8" w:rsidRDefault="001D75B0" w:rsidP="001D75B0">
      <w:pPr>
        <w:pStyle w:val="ListParagraph"/>
        <w:numPr>
          <w:ilvl w:val="1"/>
          <w:numId w:val="13"/>
        </w:numPr>
        <w:spacing w:line="360" w:lineRule="auto"/>
        <w:jc w:val="both"/>
      </w:pPr>
      <w:r w:rsidRPr="001A70F8">
        <w:t xml:space="preserve">For this research, the sampling unit was chosen as individuals </w:t>
      </w:r>
      <w:r>
        <w:t>involved as a retailer, distributor, or wholesaler</w:t>
      </w:r>
      <w:r w:rsidRPr="001A70F8">
        <w:t>.</w:t>
      </w:r>
    </w:p>
    <w:p w14:paraId="7FD7579E" w14:textId="77777777" w:rsidR="001D75B0" w:rsidRPr="001A70F8" w:rsidRDefault="001D75B0" w:rsidP="001D75B0">
      <w:pPr>
        <w:spacing w:line="360" w:lineRule="auto"/>
        <w:jc w:val="both"/>
      </w:pPr>
    </w:p>
    <w:p w14:paraId="03494981" w14:textId="77777777" w:rsidR="001D75B0" w:rsidRPr="001A70F8" w:rsidRDefault="001D75B0" w:rsidP="001D75B0">
      <w:pPr>
        <w:pStyle w:val="ListParagraph"/>
        <w:numPr>
          <w:ilvl w:val="0"/>
          <w:numId w:val="13"/>
        </w:numPr>
        <w:spacing w:line="360" w:lineRule="auto"/>
        <w:jc w:val="both"/>
        <w:rPr>
          <w:b/>
          <w:bCs/>
        </w:rPr>
      </w:pPr>
      <w:r w:rsidRPr="001A70F8">
        <w:rPr>
          <w:b/>
          <w:bCs/>
        </w:rPr>
        <w:t>Population Size</w:t>
      </w:r>
    </w:p>
    <w:p w14:paraId="2D958C24" w14:textId="77777777" w:rsidR="001D75B0" w:rsidRPr="001A70F8" w:rsidRDefault="001D75B0" w:rsidP="001D75B0">
      <w:pPr>
        <w:pStyle w:val="ListParagraph"/>
        <w:numPr>
          <w:ilvl w:val="1"/>
          <w:numId w:val="13"/>
        </w:numPr>
        <w:spacing w:line="360" w:lineRule="auto"/>
        <w:jc w:val="both"/>
      </w:pPr>
      <w:r w:rsidRPr="001A70F8">
        <w:t xml:space="preserve">The population size is 200 </w:t>
      </w:r>
      <w:r>
        <w:t>traders</w:t>
      </w:r>
      <w:r w:rsidRPr="001A70F8">
        <w:t xml:space="preserve"> </w:t>
      </w:r>
      <w:r>
        <w:t xml:space="preserve">who </w:t>
      </w:r>
      <w:r w:rsidRPr="001A70F8">
        <w:t>work in</w:t>
      </w:r>
      <w:r>
        <w:t>side Dhaka city</w:t>
      </w:r>
      <w:r w:rsidRPr="001A70F8">
        <w:t xml:space="preserve">. </w:t>
      </w:r>
    </w:p>
    <w:p w14:paraId="5D2E1659" w14:textId="77777777" w:rsidR="001D75B0" w:rsidRPr="001A70F8" w:rsidRDefault="001D75B0" w:rsidP="001D75B0">
      <w:pPr>
        <w:spacing w:line="360" w:lineRule="auto"/>
        <w:jc w:val="both"/>
      </w:pPr>
    </w:p>
    <w:p w14:paraId="4C1C39EF" w14:textId="77777777" w:rsidR="001D75B0" w:rsidRPr="001A70F8" w:rsidRDefault="001D75B0" w:rsidP="001D75B0">
      <w:pPr>
        <w:pStyle w:val="ListParagraph"/>
        <w:numPr>
          <w:ilvl w:val="0"/>
          <w:numId w:val="13"/>
        </w:numPr>
        <w:spacing w:line="360" w:lineRule="auto"/>
        <w:jc w:val="both"/>
        <w:rPr>
          <w:b/>
          <w:bCs/>
        </w:rPr>
      </w:pPr>
      <w:r w:rsidRPr="001A70F8">
        <w:rPr>
          <w:b/>
          <w:bCs/>
        </w:rPr>
        <w:t>Sample Size</w:t>
      </w:r>
    </w:p>
    <w:p w14:paraId="71E76B59" w14:textId="77777777" w:rsidR="001D75B0" w:rsidRPr="001A70F8" w:rsidRDefault="001D75B0" w:rsidP="001D75B0">
      <w:pPr>
        <w:pStyle w:val="ListParagraph"/>
        <w:spacing w:line="360" w:lineRule="auto"/>
        <w:ind w:left="1440"/>
        <w:jc w:val="both"/>
      </w:pPr>
      <w:r>
        <w:t>The sample</w:t>
      </w:r>
      <w:r w:rsidRPr="001A70F8">
        <w:t xml:space="preserve"> size </w:t>
      </w:r>
      <w:r>
        <w:t>should be</w:t>
      </w:r>
      <w:r w:rsidRPr="001A70F8">
        <w:t xml:space="preserve"> 10% of the Population</w:t>
      </w:r>
      <w:r>
        <w:t xml:space="preserve"> </w:t>
      </w:r>
      <w:sdt>
        <w:sdtPr>
          <w:id w:val="1756398903"/>
          <w:citation/>
        </w:sdtPr>
        <w:sdtContent>
          <w:r>
            <w:fldChar w:fldCharType="begin"/>
          </w:r>
          <w:r>
            <w:instrText xml:space="preserve"> CITATION Pir22 \l 1033 </w:instrText>
          </w:r>
          <w:r>
            <w:fldChar w:fldCharType="separate"/>
          </w:r>
          <w:r w:rsidRPr="000036FB">
            <w:rPr>
              <w:noProof/>
            </w:rPr>
            <w:t>(Bullen, 2022)</w:t>
          </w:r>
          <w:r>
            <w:fldChar w:fldCharType="end"/>
          </w:r>
        </w:sdtContent>
      </w:sdt>
      <w:r w:rsidRPr="001A70F8">
        <w:t xml:space="preserve"> .</w:t>
      </w:r>
      <w:r>
        <w:t xml:space="preserve"> </w:t>
      </w:r>
      <w:r w:rsidRPr="001A70F8">
        <w:t xml:space="preserve"> So, for 200 people, the sample size here consists of 20 people.</w:t>
      </w:r>
    </w:p>
    <w:p w14:paraId="560E3A41" w14:textId="77777777" w:rsidR="001D75B0" w:rsidRPr="001A70F8" w:rsidRDefault="001D75B0" w:rsidP="001D75B0">
      <w:pPr>
        <w:pStyle w:val="ListParagraph"/>
        <w:spacing w:line="360" w:lineRule="auto"/>
        <w:jc w:val="both"/>
      </w:pPr>
    </w:p>
    <w:p w14:paraId="7ADDB271" w14:textId="77777777" w:rsidR="001D75B0" w:rsidRPr="001A70F8" w:rsidRDefault="001D75B0" w:rsidP="001D75B0">
      <w:pPr>
        <w:pStyle w:val="ListParagraph"/>
        <w:numPr>
          <w:ilvl w:val="0"/>
          <w:numId w:val="13"/>
        </w:numPr>
        <w:spacing w:line="360" w:lineRule="auto"/>
        <w:jc w:val="both"/>
        <w:rPr>
          <w:b/>
          <w:bCs/>
        </w:rPr>
      </w:pPr>
      <w:r w:rsidRPr="001A70F8">
        <w:rPr>
          <w:b/>
          <w:bCs/>
        </w:rPr>
        <w:t xml:space="preserve">Sampling </w:t>
      </w:r>
      <w:r>
        <w:rPr>
          <w:b/>
          <w:bCs/>
        </w:rPr>
        <w:t xml:space="preserve">Method </w:t>
      </w:r>
      <w:r w:rsidRPr="001A70F8">
        <w:rPr>
          <w:b/>
          <w:bCs/>
        </w:rPr>
        <w:t xml:space="preserve"> </w:t>
      </w:r>
    </w:p>
    <w:p w14:paraId="2613894C" w14:textId="77777777" w:rsidR="001D75B0" w:rsidRPr="000A763D" w:rsidRDefault="001D75B0" w:rsidP="001D75B0">
      <w:pPr>
        <w:pStyle w:val="ListParagraph"/>
        <w:spacing w:line="360" w:lineRule="auto"/>
        <w:ind w:left="1440"/>
        <w:jc w:val="both"/>
      </w:pPr>
      <w:r w:rsidRPr="001A70F8">
        <w:t xml:space="preserve">The sampling procedure which has been used in this research is </w:t>
      </w:r>
      <w:r>
        <w:t>Convenience</w:t>
      </w:r>
      <w:r w:rsidRPr="001A70F8">
        <w:t xml:space="preserve"> Sampling</w:t>
      </w:r>
      <w:r>
        <w:t xml:space="preserve">. </w:t>
      </w:r>
      <w:r w:rsidRPr="003C5560">
        <w:t>Convenience sampling is a non-probability sampling technique where participants are selected based on their availability, ease of access, or proximity to the researcher. This method does not rely on random selection, making it quick and cost-effective, but it can introduce bias, as the sample may not represent the broader population.</w:t>
      </w:r>
    </w:p>
    <w:p w14:paraId="5686DFFB" w14:textId="77777777" w:rsidR="001D75B0" w:rsidRPr="00170C97" w:rsidRDefault="001D75B0" w:rsidP="001D75B0">
      <w:pPr>
        <w:pStyle w:val="ListParagraph"/>
        <w:numPr>
          <w:ilvl w:val="0"/>
          <w:numId w:val="13"/>
        </w:numPr>
        <w:spacing w:line="360" w:lineRule="auto"/>
        <w:jc w:val="both"/>
        <w:rPr>
          <w:b/>
          <w:bCs/>
          <w:sz w:val="28"/>
          <w:szCs w:val="28"/>
        </w:rPr>
      </w:pPr>
      <w:r w:rsidRPr="00170C97">
        <w:rPr>
          <w:b/>
          <w:bCs/>
          <w:sz w:val="28"/>
          <w:szCs w:val="28"/>
        </w:rPr>
        <w:t xml:space="preserve">Source of Data </w:t>
      </w:r>
    </w:p>
    <w:p w14:paraId="0F4B82F1" w14:textId="77777777" w:rsidR="001D75B0" w:rsidRDefault="001D75B0" w:rsidP="001D75B0">
      <w:pPr>
        <w:pStyle w:val="ListParagraph"/>
        <w:spacing w:line="360" w:lineRule="auto"/>
        <w:ind w:left="1440"/>
        <w:jc w:val="both"/>
      </w:pPr>
      <w:r>
        <w:t xml:space="preserve">Primary Source: </w:t>
      </w:r>
      <w:r w:rsidRPr="00F07BC1">
        <w:t>In this research, the</w:t>
      </w:r>
      <w:r>
        <w:t xml:space="preserve"> Primary</w:t>
      </w:r>
      <w:r w:rsidRPr="00F07BC1">
        <w:t xml:space="preserve"> data was collected thro</w:t>
      </w:r>
      <w:r>
        <w:t xml:space="preserve">ugh an </w:t>
      </w:r>
      <w:r w:rsidRPr="00F07BC1">
        <w:t xml:space="preserve">online survey. A structured survey questionnaire was prepared to conduct an online survey. </w:t>
      </w:r>
    </w:p>
    <w:p w14:paraId="5EEB1A76" w14:textId="77777777" w:rsidR="001D75B0" w:rsidRPr="00F07BC1" w:rsidRDefault="001D75B0" w:rsidP="001D75B0">
      <w:pPr>
        <w:pStyle w:val="ListParagraph"/>
        <w:spacing w:line="360" w:lineRule="auto"/>
        <w:ind w:left="1440"/>
        <w:jc w:val="both"/>
      </w:pPr>
      <w:r>
        <w:t>Secondary: The secondary source was the website of the company and other online articles.</w:t>
      </w:r>
    </w:p>
    <w:p w14:paraId="7C630292" w14:textId="77777777" w:rsidR="001D75B0" w:rsidRDefault="001D75B0" w:rsidP="001D75B0">
      <w:pPr>
        <w:spacing w:line="360" w:lineRule="auto"/>
        <w:jc w:val="both"/>
        <w:rPr>
          <w:sz w:val="28"/>
          <w:szCs w:val="28"/>
        </w:rPr>
      </w:pPr>
    </w:p>
    <w:p w14:paraId="79FF2461" w14:textId="77777777" w:rsidR="00CB0DFD" w:rsidRDefault="00CB0DFD" w:rsidP="00B50490">
      <w:pPr>
        <w:spacing w:line="360" w:lineRule="auto"/>
        <w:jc w:val="both"/>
        <w:rPr>
          <w:b/>
          <w:bCs/>
          <w:color w:val="538135" w:themeColor="accent6" w:themeShade="BF"/>
          <w:sz w:val="28"/>
          <w:szCs w:val="28"/>
        </w:rPr>
      </w:pPr>
    </w:p>
    <w:p w14:paraId="4C238C22" w14:textId="5DBD3790" w:rsidR="005047FE" w:rsidRPr="005830F8" w:rsidRDefault="007B02B7" w:rsidP="005830F8">
      <w:pPr>
        <w:pStyle w:val="Heading2"/>
      </w:pPr>
      <w:bookmarkStart w:id="30" w:name="_Toc203290237"/>
      <w:r w:rsidRPr="005830F8">
        <w:lastRenderedPageBreak/>
        <w:t>4</w:t>
      </w:r>
      <w:r w:rsidR="001D362B" w:rsidRPr="005830F8">
        <w:t>.</w:t>
      </w:r>
      <w:r w:rsidR="0014337B" w:rsidRPr="005830F8">
        <w:t>2</w:t>
      </w:r>
      <w:r w:rsidR="001D362B" w:rsidRPr="005830F8">
        <w:t>. Budge</w:t>
      </w:r>
      <w:r w:rsidR="005047FE" w:rsidRPr="005830F8">
        <w:t>t</w:t>
      </w:r>
      <w:bookmarkEnd w:id="30"/>
      <w:r w:rsidR="005047FE" w:rsidRPr="005830F8">
        <w:t xml:space="preserve"> </w:t>
      </w:r>
    </w:p>
    <w:tbl>
      <w:tblPr>
        <w:tblStyle w:val="TableGrid"/>
        <w:tblpPr w:leftFromText="180" w:rightFromText="180" w:vertAnchor="text" w:horzAnchor="margin" w:tblpY="186"/>
        <w:tblW w:w="0" w:type="auto"/>
        <w:tblLook w:val="04A0" w:firstRow="1" w:lastRow="0" w:firstColumn="1" w:lastColumn="0" w:noHBand="0" w:noVBand="1"/>
      </w:tblPr>
      <w:tblGrid>
        <w:gridCol w:w="3824"/>
        <w:gridCol w:w="3824"/>
      </w:tblGrid>
      <w:tr w:rsidR="00F477D8" w14:paraId="3C2637F8" w14:textId="77777777" w:rsidTr="00F477D8">
        <w:trPr>
          <w:trHeight w:val="1515"/>
        </w:trPr>
        <w:tc>
          <w:tcPr>
            <w:tcW w:w="3824" w:type="dxa"/>
          </w:tcPr>
          <w:p w14:paraId="0AC3C79A" w14:textId="77777777" w:rsidR="00F477D8" w:rsidRPr="00021C93" w:rsidRDefault="00F477D8" w:rsidP="00F477D8">
            <w:pPr>
              <w:spacing w:line="360" w:lineRule="auto"/>
              <w:jc w:val="both"/>
              <w:rPr>
                <w:b/>
                <w:bCs/>
                <w:sz w:val="28"/>
                <w:szCs w:val="28"/>
              </w:rPr>
            </w:pPr>
            <w:r w:rsidRPr="00021C93">
              <w:rPr>
                <w:b/>
                <w:bCs/>
                <w:sz w:val="28"/>
                <w:szCs w:val="28"/>
              </w:rPr>
              <w:t xml:space="preserve">Cost Items </w:t>
            </w:r>
          </w:p>
        </w:tc>
        <w:tc>
          <w:tcPr>
            <w:tcW w:w="3824" w:type="dxa"/>
          </w:tcPr>
          <w:p w14:paraId="13CD0ADB" w14:textId="77777777" w:rsidR="00F477D8" w:rsidRPr="00021C93" w:rsidRDefault="00F477D8" w:rsidP="00F477D8">
            <w:pPr>
              <w:spacing w:line="360" w:lineRule="auto"/>
              <w:jc w:val="both"/>
              <w:rPr>
                <w:b/>
                <w:bCs/>
                <w:sz w:val="28"/>
                <w:szCs w:val="28"/>
              </w:rPr>
            </w:pPr>
            <w:r w:rsidRPr="00021C93">
              <w:rPr>
                <w:b/>
                <w:bCs/>
                <w:sz w:val="28"/>
                <w:szCs w:val="28"/>
              </w:rPr>
              <w:t>Amount</w:t>
            </w:r>
          </w:p>
        </w:tc>
      </w:tr>
      <w:tr w:rsidR="00F477D8" w14:paraId="5334D49A" w14:textId="77777777" w:rsidTr="00F477D8">
        <w:trPr>
          <w:trHeight w:val="1515"/>
        </w:trPr>
        <w:tc>
          <w:tcPr>
            <w:tcW w:w="3824" w:type="dxa"/>
          </w:tcPr>
          <w:p w14:paraId="213DF8B7" w14:textId="77777777" w:rsidR="00F477D8" w:rsidRDefault="00F477D8" w:rsidP="00F477D8">
            <w:pPr>
              <w:spacing w:line="360" w:lineRule="auto"/>
              <w:jc w:val="both"/>
              <w:rPr>
                <w:sz w:val="28"/>
                <w:szCs w:val="28"/>
              </w:rPr>
            </w:pPr>
            <w:r>
              <w:rPr>
                <w:sz w:val="28"/>
                <w:szCs w:val="28"/>
              </w:rPr>
              <w:t xml:space="preserve">Transportation </w:t>
            </w:r>
          </w:p>
        </w:tc>
        <w:tc>
          <w:tcPr>
            <w:tcW w:w="3824" w:type="dxa"/>
          </w:tcPr>
          <w:p w14:paraId="617B533A" w14:textId="77777777" w:rsidR="00F477D8" w:rsidRDefault="00F477D8" w:rsidP="00F477D8">
            <w:pPr>
              <w:spacing w:line="360" w:lineRule="auto"/>
              <w:jc w:val="both"/>
              <w:rPr>
                <w:sz w:val="28"/>
                <w:szCs w:val="28"/>
              </w:rPr>
            </w:pPr>
            <w:r>
              <w:rPr>
                <w:sz w:val="28"/>
                <w:szCs w:val="28"/>
              </w:rPr>
              <w:t>2500 Tk</w:t>
            </w:r>
          </w:p>
        </w:tc>
      </w:tr>
      <w:tr w:rsidR="00F477D8" w14:paraId="2742CB09" w14:textId="77777777" w:rsidTr="00F477D8">
        <w:trPr>
          <w:trHeight w:val="1515"/>
        </w:trPr>
        <w:tc>
          <w:tcPr>
            <w:tcW w:w="3824" w:type="dxa"/>
          </w:tcPr>
          <w:p w14:paraId="2CCCED71" w14:textId="77777777" w:rsidR="00F477D8" w:rsidRDefault="00F477D8" w:rsidP="00F477D8">
            <w:pPr>
              <w:spacing w:line="360" w:lineRule="auto"/>
              <w:jc w:val="both"/>
              <w:rPr>
                <w:sz w:val="28"/>
                <w:szCs w:val="28"/>
              </w:rPr>
            </w:pPr>
            <w:r>
              <w:rPr>
                <w:sz w:val="28"/>
                <w:szCs w:val="28"/>
              </w:rPr>
              <w:t>Internet Bill</w:t>
            </w:r>
          </w:p>
        </w:tc>
        <w:tc>
          <w:tcPr>
            <w:tcW w:w="3824" w:type="dxa"/>
          </w:tcPr>
          <w:p w14:paraId="4CBDC531" w14:textId="77777777" w:rsidR="00F477D8" w:rsidRDefault="00F477D8" w:rsidP="00F477D8">
            <w:pPr>
              <w:spacing w:line="360" w:lineRule="auto"/>
              <w:jc w:val="both"/>
              <w:rPr>
                <w:sz w:val="28"/>
                <w:szCs w:val="28"/>
              </w:rPr>
            </w:pPr>
            <w:r>
              <w:rPr>
                <w:sz w:val="28"/>
                <w:szCs w:val="28"/>
              </w:rPr>
              <w:t>500 Tk</w:t>
            </w:r>
          </w:p>
        </w:tc>
      </w:tr>
      <w:tr w:rsidR="00F477D8" w14:paraId="511A3F83" w14:textId="77777777" w:rsidTr="00F477D8">
        <w:trPr>
          <w:trHeight w:val="1515"/>
        </w:trPr>
        <w:tc>
          <w:tcPr>
            <w:tcW w:w="3824" w:type="dxa"/>
          </w:tcPr>
          <w:p w14:paraId="4873D0C4" w14:textId="77777777" w:rsidR="00F477D8" w:rsidRDefault="00F477D8" w:rsidP="00F477D8">
            <w:pPr>
              <w:spacing w:line="360" w:lineRule="auto"/>
              <w:jc w:val="both"/>
              <w:rPr>
                <w:sz w:val="28"/>
                <w:szCs w:val="28"/>
              </w:rPr>
            </w:pPr>
            <w:r>
              <w:rPr>
                <w:sz w:val="28"/>
                <w:szCs w:val="28"/>
              </w:rPr>
              <w:t>Foods and Others</w:t>
            </w:r>
          </w:p>
        </w:tc>
        <w:tc>
          <w:tcPr>
            <w:tcW w:w="3824" w:type="dxa"/>
          </w:tcPr>
          <w:p w14:paraId="1E1CC765" w14:textId="77777777" w:rsidR="00F477D8" w:rsidRDefault="00F477D8" w:rsidP="00F477D8">
            <w:pPr>
              <w:spacing w:line="360" w:lineRule="auto"/>
              <w:jc w:val="both"/>
              <w:rPr>
                <w:sz w:val="28"/>
                <w:szCs w:val="28"/>
              </w:rPr>
            </w:pPr>
            <w:r>
              <w:rPr>
                <w:sz w:val="28"/>
                <w:szCs w:val="28"/>
              </w:rPr>
              <w:t>500 Tk</w:t>
            </w:r>
          </w:p>
        </w:tc>
      </w:tr>
      <w:tr w:rsidR="00F477D8" w14:paraId="67C55BB5" w14:textId="77777777" w:rsidTr="00F477D8">
        <w:trPr>
          <w:trHeight w:val="1515"/>
        </w:trPr>
        <w:tc>
          <w:tcPr>
            <w:tcW w:w="3824" w:type="dxa"/>
          </w:tcPr>
          <w:p w14:paraId="77036BEA" w14:textId="77777777" w:rsidR="00F477D8" w:rsidRDefault="00F477D8" w:rsidP="00F477D8">
            <w:pPr>
              <w:spacing w:line="360" w:lineRule="auto"/>
              <w:jc w:val="both"/>
              <w:rPr>
                <w:sz w:val="28"/>
                <w:szCs w:val="28"/>
              </w:rPr>
            </w:pPr>
            <w:r>
              <w:rPr>
                <w:sz w:val="28"/>
                <w:szCs w:val="28"/>
              </w:rPr>
              <w:t>Printing &amp; Binding</w:t>
            </w:r>
          </w:p>
        </w:tc>
        <w:tc>
          <w:tcPr>
            <w:tcW w:w="3824" w:type="dxa"/>
          </w:tcPr>
          <w:p w14:paraId="594FDC5A" w14:textId="77777777" w:rsidR="00F477D8" w:rsidRDefault="00F477D8" w:rsidP="00F477D8">
            <w:pPr>
              <w:spacing w:line="360" w:lineRule="auto"/>
              <w:jc w:val="both"/>
              <w:rPr>
                <w:sz w:val="28"/>
                <w:szCs w:val="28"/>
              </w:rPr>
            </w:pPr>
            <w:r>
              <w:rPr>
                <w:sz w:val="28"/>
                <w:szCs w:val="28"/>
              </w:rPr>
              <w:t>300</w:t>
            </w:r>
          </w:p>
        </w:tc>
      </w:tr>
      <w:tr w:rsidR="00F477D8" w:rsidRPr="00021C93" w14:paraId="1016D469" w14:textId="77777777" w:rsidTr="00F477D8">
        <w:trPr>
          <w:trHeight w:val="1515"/>
        </w:trPr>
        <w:tc>
          <w:tcPr>
            <w:tcW w:w="3824" w:type="dxa"/>
          </w:tcPr>
          <w:p w14:paraId="195C27FE" w14:textId="77777777" w:rsidR="00F477D8" w:rsidRPr="00021C93" w:rsidRDefault="00F477D8" w:rsidP="00F477D8">
            <w:pPr>
              <w:spacing w:line="360" w:lineRule="auto"/>
              <w:jc w:val="both"/>
              <w:rPr>
                <w:b/>
                <w:bCs/>
                <w:sz w:val="28"/>
                <w:szCs w:val="28"/>
              </w:rPr>
            </w:pPr>
            <w:r w:rsidRPr="00021C93">
              <w:rPr>
                <w:b/>
                <w:bCs/>
                <w:sz w:val="28"/>
                <w:szCs w:val="28"/>
              </w:rPr>
              <w:t>Total</w:t>
            </w:r>
          </w:p>
        </w:tc>
        <w:tc>
          <w:tcPr>
            <w:tcW w:w="3824" w:type="dxa"/>
          </w:tcPr>
          <w:p w14:paraId="7F76EAB3" w14:textId="77777777" w:rsidR="00F477D8" w:rsidRPr="00021C93" w:rsidRDefault="00F477D8" w:rsidP="00F477D8">
            <w:pPr>
              <w:spacing w:line="360" w:lineRule="auto"/>
              <w:jc w:val="both"/>
              <w:rPr>
                <w:b/>
                <w:bCs/>
                <w:sz w:val="28"/>
                <w:szCs w:val="28"/>
              </w:rPr>
            </w:pPr>
            <w:r>
              <w:rPr>
                <w:b/>
                <w:bCs/>
                <w:sz w:val="28"/>
                <w:szCs w:val="28"/>
              </w:rPr>
              <w:t>38</w:t>
            </w:r>
            <w:r w:rsidRPr="00021C93">
              <w:rPr>
                <w:b/>
                <w:bCs/>
                <w:sz w:val="28"/>
                <w:szCs w:val="28"/>
              </w:rPr>
              <w:t>00 Tk</w:t>
            </w:r>
          </w:p>
        </w:tc>
      </w:tr>
    </w:tbl>
    <w:p w14:paraId="56DF6B87" w14:textId="77777777" w:rsidR="005047FE" w:rsidRDefault="005047FE" w:rsidP="00B50490">
      <w:pPr>
        <w:spacing w:line="360" w:lineRule="auto"/>
        <w:jc w:val="both"/>
        <w:rPr>
          <w:sz w:val="28"/>
          <w:szCs w:val="28"/>
        </w:rPr>
      </w:pPr>
    </w:p>
    <w:p w14:paraId="542CFA66" w14:textId="77777777" w:rsidR="005047FE" w:rsidRDefault="005047FE" w:rsidP="00B50490">
      <w:pPr>
        <w:spacing w:line="360" w:lineRule="auto"/>
        <w:jc w:val="both"/>
        <w:rPr>
          <w:sz w:val="28"/>
          <w:szCs w:val="28"/>
        </w:rPr>
      </w:pPr>
    </w:p>
    <w:p w14:paraId="5C8F0B85" w14:textId="77777777" w:rsidR="005047FE" w:rsidRPr="00021C93" w:rsidRDefault="005047FE" w:rsidP="00B50490">
      <w:pPr>
        <w:spacing w:line="360" w:lineRule="auto"/>
        <w:jc w:val="both"/>
        <w:rPr>
          <w:b/>
          <w:bCs/>
          <w:sz w:val="28"/>
          <w:szCs w:val="28"/>
        </w:rPr>
      </w:pPr>
    </w:p>
    <w:p w14:paraId="76B9DFCE" w14:textId="77777777" w:rsidR="00C636DE" w:rsidRDefault="00C636DE" w:rsidP="00B50490">
      <w:pPr>
        <w:spacing w:line="360" w:lineRule="auto"/>
        <w:jc w:val="both"/>
        <w:rPr>
          <w:sz w:val="28"/>
          <w:szCs w:val="28"/>
        </w:rPr>
      </w:pPr>
    </w:p>
    <w:p w14:paraId="53CBD0A7" w14:textId="77777777" w:rsidR="00A24621" w:rsidRDefault="00A24621" w:rsidP="00B50490">
      <w:pPr>
        <w:spacing w:line="360" w:lineRule="auto"/>
        <w:jc w:val="both"/>
        <w:rPr>
          <w:b/>
          <w:bCs/>
          <w:sz w:val="32"/>
          <w:szCs w:val="32"/>
        </w:rPr>
      </w:pPr>
    </w:p>
    <w:p w14:paraId="4D108962" w14:textId="77777777" w:rsidR="00170492" w:rsidRDefault="00170492" w:rsidP="00B50490">
      <w:pPr>
        <w:spacing w:line="360" w:lineRule="auto"/>
        <w:jc w:val="both"/>
        <w:rPr>
          <w:b/>
          <w:bCs/>
          <w:sz w:val="32"/>
          <w:szCs w:val="32"/>
        </w:rPr>
      </w:pPr>
    </w:p>
    <w:p w14:paraId="0E7351F7" w14:textId="77777777" w:rsidR="00170492" w:rsidRDefault="00170492" w:rsidP="00B50490">
      <w:pPr>
        <w:spacing w:line="360" w:lineRule="auto"/>
        <w:jc w:val="both"/>
        <w:rPr>
          <w:b/>
          <w:bCs/>
          <w:sz w:val="32"/>
          <w:szCs w:val="32"/>
        </w:rPr>
      </w:pPr>
    </w:p>
    <w:p w14:paraId="791C30A4" w14:textId="77777777" w:rsidR="000A763D" w:rsidRDefault="000A763D" w:rsidP="00B50490">
      <w:pPr>
        <w:spacing w:line="360" w:lineRule="auto"/>
        <w:jc w:val="both"/>
        <w:rPr>
          <w:b/>
          <w:bCs/>
          <w:sz w:val="32"/>
          <w:szCs w:val="32"/>
        </w:rPr>
      </w:pPr>
    </w:p>
    <w:p w14:paraId="49830175" w14:textId="77777777" w:rsidR="000A763D" w:rsidRDefault="000A763D" w:rsidP="00B50490">
      <w:pPr>
        <w:spacing w:line="360" w:lineRule="auto"/>
        <w:jc w:val="both"/>
        <w:rPr>
          <w:b/>
          <w:bCs/>
          <w:sz w:val="32"/>
          <w:szCs w:val="32"/>
        </w:rPr>
      </w:pPr>
    </w:p>
    <w:p w14:paraId="41DBC556" w14:textId="77777777" w:rsidR="000A763D" w:rsidRDefault="000A763D" w:rsidP="00B50490">
      <w:pPr>
        <w:spacing w:line="360" w:lineRule="auto"/>
        <w:jc w:val="both"/>
        <w:rPr>
          <w:b/>
          <w:bCs/>
          <w:sz w:val="32"/>
          <w:szCs w:val="32"/>
        </w:rPr>
      </w:pPr>
    </w:p>
    <w:p w14:paraId="272E5A4C" w14:textId="77777777" w:rsidR="000A763D" w:rsidRDefault="000A763D" w:rsidP="00B50490">
      <w:pPr>
        <w:spacing w:line="360" w:lineRule="auto"/>
        <w:jc w:val="both"/>
        <w:rPr>
          <w:b/>
          <w:bCs/>
          <w:sz w:val="32"/>
          <w:szCs w:val="32"/>
        </w:rPr>
      </w:pPr>
    </w:p>
    <w:p w14:paraId="384AD839" w14:textId="77777777" w:rsidR="000A763D" w:rsidRDefault="000A763D" w:rsidP="00B50490">
      <w:pPr>
        <w:spacing w:line="360" w:lineRule="auto"/>
        <w:jc w:val="both"/>
        <w:rPr>
          <w:b/>
          <w:bCs/>
          <w:sz w:val="32"/>
          <w:szCs w:val="32"/>
        </w:rPr>
      </w:pPr>
    </w:p>
    <w:p w14:paraId="2A55C88B" w14:textId="77777777" w:rsidR="000A763D" w:rsidRDefault="000A763D" w:rsidP="00B50490">
      <w:pPr>
        <w:spacing w:line="360" w:lineRule="auto"/>
        <w:jc w:val="both"/>
        <w:rPr>
          <w:b/>
          <w:bCs/>
          <w:sz w:val="32"/>
          <w:szCs w:val="32"/>
        </w:rPr>
      </w:pPr>
    </w:p>
    <w:p w14:paraId="37FB3B10" w14:textId="77777777" w:rsidR="00F477D8" w:rsidRDefault="00F477D8" w:rsidP="00A24621">
      <w:pPr>
        <w:spacing w:line="360" w:lineRule="auto"/>
        <w:jc w:val="both"/>
        <w:rPr>
          <w:b/>
          <w:bCs/>
          <w:sz w:val="32"/>
          <w:szCs w:val="32"/>
        </w:rPr>
      </w:pPr>
    </w:p>
    <w:p w14:paraId="3C15A1FD" w14:textId="77777777" w:rsidR="00F477D8" w:rsidRDefault="00F477D8" w:rsidP="00A24621">
      <w:pPr>
        <w:spacing w:line="360" w:lineRule="auto"/>
        <w:jc w:val="both"/>
        <w:rPr>
          <w:b/>
          <w:bCs/>
          <w:sz w:val="32"/>
          <w:szCs w:val="32"/>
        </w:rPr>
      </w:pPr>
    </w:p>
    <w:p w14:paraId="24F44433" w14:textId="77777777" w:rsidR="00F477D8" w:rsidRDefault="00F477D8" w:rsidP="00A24621">
      <w:pPr>
        <w:spacing w:line="360" w:lineRule="auto"/>
        <w:jc w:val="both"/>
        <w:rPr>
          <w:b/>
          <w:bCs/>
          <w:sz w:val="32"/>
          <w:szCs w:val="32"/>
        </w:rPr>
      </w:pPr>
    </w:p>
    <w:p w14:paraId="49E91179" w14:textId="77777777" w:rsidR="00F477D8" w:rsidRDefault="00F477D8" w:rsidP="00A24621">
      <w:pPr>
        <w:spacing w:line="360" w:lineRule="auto"/>
        <w:jc w:val="both"/>
        <w:rPr>
          <w:b/>
          <w:bCs/>
          <w:sz w:val="32"/>
          <w:szCs w:val="32"/>
        </w:rPr>
      </w:pPr>
    </w:p>
    <w:p w14:paraId="135ED27B" w14:textId="77777777" w:rsidR="00260950" w:rsidRDefault="00260950" w:rsidP="00A24621">
      <w:pPr>
        <w:spacing w:line="360" w:lineRule="auto"/>
        <w:jc w:val="both"/>
        <w:rPr>
          <w:b/>
          <w:bCs/>
          <w:sz w:val="32"/>
          <w:szCs w:val="32"/>
        </w:rPr>
      </w:pPr>
    </w:p>
    <w:p w14:paraId="7A44230B" w14:textId="77777777" w:rsidR="00260950" w:rsidRDefault="00260950" w:rsidP="00A24621">
      <w:pPr>
        <w:spacing w:line="360" w:lineRule="auto"/>
        <w:jc w:val="both"/>
        <w:rPr>
          <w:b/>
          <w:bCs/>
          <w:sz w:val="32"/>
          <w:szCs w:val="32"/>
        </w:rPr>
      </w:pPr>
    </w:p>
    <w:p w14:paraId="06F0F8D0" w14:textId="77777777" w:rsidR="00260950" w:rsidRDefault="00260950" w:rsidP="00A24621">
      <w:pPr>
        <w:spacing w:line="360" w:lineRule="auto"/>
        <w:jc w:val="both"/>
        <w:rPr>
          <w:b/>
          <w:bCs/>
          <w:sz w:val="32"/>
          <w:szCs w:val="32"/>
        </w:rPr>
      </w:pPr>
    </w:p>
    <w:p w14:paraId="0D502A99" w14:textId="4F7CBAF8" w:rsidR="007C2720" w:rsidRDefault="007C2720">
      <w:pPr>
        <w:spacing w:after="160" w:line="259" w:lineRule="auto"/>
        <w:rPr>
          <w:b/>
          <w:bCs/>
          <w:sz w:val="32"/>
          <w:szCs w:val="32"/>
        </w:rPr>
      </w:pPr>
      <w:r>
        <w:rPr>
          <w:b/>
          <w:bCs/>
          <w:sz w:val="32"/>
          <w:szCs w:val="32"/>
        </w:rPr>
        <w:br w:type="page"/>
      </w:r>
    </w:p>
    <w:p w14:paraId="609E52AE" w14:textId="2050641A" w:rsidR="00DB664A" w:rsidRPr="005830F8" w:rsidRDefault="007B02B7" w:rsidP="005830F8">
      <w:pPr>
        <w:pStyle w:val="Heading2"/>
      </w:pPr>
      <w:bookmarkStart w:id="31" w:name="_Toc203290238"/>
      <w:r w:rsidRPr="005830F8">
        <w:lastRenderedPageBreak/>
        <w:t>4</w:t>
      </w:r>
      <w:r w:rsidR="00DB664A" w:rsidRPr="005830F8">
        <w:t>.</w:t>
      </w:r>
      <w:r w:rsidR="005830F8" w:rsidRPr="005830F8">
        <w:t>3</w:t>
      </w:r>
      <w:r w:rsidR="00DB664A" w:rsidRPr="005830F8">
        <w:t>. Hypothesis Development</w:t>
      </w:r>
      <w:bookmarkEnd w:id="31"/>
    </w:p>
    <w:p w14:paraId="34D6B794" w14:textId="77777777" w:rsidR="001A3251" w:rsidRPr="005A7275" w:rsidRDefault="001A3251" w:rsidP="00B50490">
      <w:pPr>
        <w:spacing w:line="360" w:lineRule="auto"/>
        <w:jc w:val="both"/>
        <w:rPr>
          <w:b/>
          <w:bCs/>
          <w:sz w:val="32"/>
          <w:szCs w:val="32"/>
        </w:rPr>
      </w:pPr>
    </w:p>
    <w:tbl>
      <w:tblPr>
        <w:tblStyle w:val="PlainTable1"/>
        <w:tblW w:w="10321" w:type="dxa"/>
        <w:tblInd w:w="-524" w:type="dxa"/>
        <w:tblLook w:val="04A0" w:firstRow="1" w:lastRow="0" w:firstColumn="1" w:lastColumn="0" w:noHBand="0" w:noVBand="1"/>
      </w:tblPr>
      <w:tblGrid>
        <w:gridCol w:w="2342"/>
        <w:gridCol w:w="590"/>
        <w:gridCol w:w="7389"/>
      </w:tblGrid>
      <w:tr w:rsidR="00EE031B" w14:paraId="2320C83F" w14:textId="77777777" w:rsidTr="001716F8">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342" w:type="dxa"/>
            <w:vMerge w:val="restart"/>
            <w:tcBorders>
              <w:top w:val="single" w:sz="12" w:space="0" w:color="auto"/>
              <w:left w:val="single" w:sz="12" w:space="0" w:color="auto"/>
              <w:right w:val="single" w:sz="12" w:space="0" w:color="auto"/>
            </w:tcBorders>
          </w:tcPr>
          <w:p w14:paraId="2C4D757E" w14:textId="77777777" w:rsidR="000A0A3E" w:rsidRPr="00A24621" w:rsidRDefault="000A0A3E" w:rsidP="001716F8">
            <w:pPr>
              <w:spacing w:line="360" w:lineRule="auto"/>
              <w:jc w:val="both"/>
              <w:rPr>
                <w:b w:val="0"/>
                <w:bCs w:val="0"/>
                <w:sz w:val="28"/>
                <w:szCs w:val="28"/>
              </w:rPr>
            </w:pPr>
            <w:bookmarkStart w:id="32" w:name="_Hlk198034733"/>
          </w:p>
          <w:p w14:paraId="32A13C9D" w14:textId="77777777" w:rsidR="000A0A3E" w:rsidRPr="00A24621" w:rsidRDefault="000A0A3E" w:rsidP="001716F8">
            <w:pPr>
              <w:spacing w:line="360" w:lineRule="auto"/>
              <w:jc w:val="both"/>
              <w:rPr>
                <w:b w:val="0"/>
                <w:bCs w:val="0"/>
                <w:sz w:val="28"/>
                <w:szCs w:val="28"/>
              </w:rPr>
            </w:pPr>
          </w:p>
          <w:p w14:paraId="6E9F24B4" w14:textId="77777777" w:rsidR="00EE031B" w:rsidRPr="00A24621" w:rsidRDefault="00164BFC" w:rsidP="001716F8">
            <w:pPr>
              <w:spacing w:line="360" w:lineRule="auto"/>
              <w:jc w:val="both"/>
              <w:rPr>
                <w:b w:val="0"/>
                <w:bCs w:val="0"/>
                <w:sz w:val="28"/>
                <w:szCs w:val="28"/>
              </w:rPr>
            </w:pPr>
            <w:r w:rsidRPr="00A24621">
              <w:rPr>
                <w:sz w:val="28"/>
                <w:szCs w:val="28"/>
              </w:rPr>
              <w:t xml:space="preserve">Hypothesis </w:t>
            </w:r>
            <w:r w:rsidR="00840BCF" w:rsidRPr="00A24621">
              <w:rPr>
                <w:sz w:val="28"/>
                <w:szCs w:val="28"/>
              </w:rPr>
              <w:t>01</w:t>
            </w:r>
          </w:p>
          <w:p w14:paraId="6A500D24" w14:textId="77777777" w:rsidR="00164BFC" w:rsidRPr="00A24621" w:rsidRDefault="00164BFC" w:rsidP="001716F8">
            <w:pPr>
              <w:spacing w:line="360" w:lineRule="auto"/>
              <w:jc w:val="both"/>
              <w:rPr>
                <w:sz w:val="28"/>
                <w:szCs w:val="28"/>
              </w:rPr>
            </w:pPr>
          </w:p>
        </w:tc>
        <w:tc>
          <w:tcPr>
            <w:tcW w:w="590" w:type="dxa"/>
            <w:tcBorders>
              <w:top w:val="single" w:sz="12" w:space="0" w:color="auto"/>
              <w:left w:val="single" w:sz="12" w:space="0" w:color="auto"/>
              <w:bottom w:val="single" w:sz="12" w:space="0" w:color="auto"/>
              <w:right w:val="single" w:sz="12" w:space="0" w:color="auto"/>
            </w:tcBorders>
          </w:tcPr>
          <w:p w14:paraId="1C1512BE" w14:textId="77777777" w:rsidR="00EE031B" w:rsidRPr="00A24621" w:rsidRDefault="006177C9" w:rsidP="001716F8">
            <w:pPr>
              <w:spacing w:line="360" w:lineRule="auto"/>
              <w:jc w:val="both"/>
              <w:cnfStyle w:val="100000000000" w:firstRow="1" w:lastRow="0" w:firstColumn="0" w:lastColumn="0" w:oddVBand="0" w:evenVBand="0" w:oddHBand="0" w:evenHBand="0" w:firstRowFirstColumn="0" w:firstRowLastColumn="0" w:lastRowFirstColumn="0" w:lastRowLastColumn="0"/>
              <w:rPr>
                <w:vertAlign w:val="subscript"/>
              </w:rPr>
            </w:pPr>
            <w:r w:rsidRPr="00A24621">
              <w:t>H</w:t>
            </w:r>
            <w:r w:rsidR="002D7B22" w:rsidRPr="00A24621">
              <w:rPr>
                <w:vertAlign w:val="subscript"/>
              </w:rPr>
              <w:t>0</w:t>
            </w:r>
          </w:p>
        </w:tc>
        <w:tc>
          <w:tcPr>
            <w:tcW w:w="7389" w:type="dxa"/>
            <w:tcBorders>
              <w:top w:val="single" w:sz="12" w:space="0" w:color="auto"/>
              <w:left w:val="single" w:sz="12" w:space="0" w:color="auto"/>
              <w:bottom w:val="single" w:sz="4" w:space="0" w:color="auto"/>
              <w:right w:val="single" w:sz="12" w:space="0" w:color="auto"/>
            </w:tcBorders>
          </w:tcPr>
          <w:p w14:paraId="6F7CD5BE" w14:textId="77777777" w:rsidR="00EE031B" w:rsidRPr="00A24621" w:rsidRDefault="00BC572E" w:rsidP="001716F8">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bookmarkStart w:id="33" w:name="_Hlk197981663"/>
            <w:r w:rsidRPr="00BC572E">
              <w:rPr>
                <w:b w:val="0"/>
                <w:bCs w:val="0"/>
              </w:rPr>
              <w:t>Buying Allowance</w:t>
            </w:r>
            <w:r>
              <w:rPr>
                <w:b w:val="0"/>
                <w:bCs w:val="0"/>
              </w:rPr>
              <w:t xml:space="preserve"> has </w:t>
            </w:r>
            <w:r w:rsidR="00326A48">
              <w:rPr>
                <w:b w:val="0"/>
                <w:bCs w:val="0"/>
              </w:rPr>
              <w:t xml:space="preserve">a </w:t>
            </w:r>
            <w:r>
              <w:rPr>
                <w:b w:val="0"/>
                <w:bCs w:val="0"/>
              </w:rPr>
              <w:t xml:space="preserve">positive </w:t>
            </w:r>
            <w:r w:rsidR="00E97FAF">
              <w:rPr>
                <w:b w:val="0"/>
                <w:bCs w:val="0"/>
              </w:rPr>
              <w:t>relationship with</w:t>
            </w:r>
            <w:r w:rsidRPr="00BC572E">
              <w:rPr>
                <w:b w:val="0"/>
                <w:bCs w:val="0"/>
              </w:rPr>
              <w:t xml:space="preserve"> enhance the sales of Pran Foods Ltd product</w:t>
            </w:r>
            <w:bookmarkEnd w:id="33"/>
            <w:r w:rsidR="00E97FAF">
              <w:rPr>
                <w:b w:val="0"/>
                <w:bCs w:val="0"/>
              </w:rPr>
              <w:t>.</w:t>
            </w:r>
          </w:p>
        </w:tc>
      </w:tr>
      <w:tr w:rsidR="00E97FAF" w14:paraId="26B635B2" w14:textId="77777777" w:rsidTr="001716F8">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342" w:type="dxa"/>
            <w:vMerge/>
            <w:tcBorders>
              <w:left w:val="single" w:sz="12" w:space="0" w:color="auto"/>
              <w:bottom w:val="single" w:sz="12" w:space="0" w:color="auto"/>
              <w:right w:val="single" w:sz="12" w:space="0" w:color="auto"/>
            </w:tcBorders>
          </w:tcPr>
          <w:p w14:paraId="3BAED3DB" w14:textId="77777777" w:rsidR="00E97FAF" w:rsidRPr="00A24621" w:rsidRDefault="00E97FAF" w:rsidP="001716F8">
            <w:pPr>
              <w:spacing w:line="360" w:lineRule="auto"/>
              <w:jc w:val="both"/>
              <w:rPr>
                <w:sz w:val="28"/>
                <w:szCs w:val="28"/>
              </w:rPr>
            </w:pPr>
          </w:p>
        </w:tc>
        <w:tc>
          <w:tcPr>
            <w:tcW w:w="590" w:type="dxa"/>
            <w:tcBorders>
              <w:top w:val="single" w:sz="12" w:space="0" w:color="auto"/>
              <w:left w:val="single" w:sz="12" w:space="0" w:color="auto"/>
              <w:bottom w:val="single" w:sz="12" w:space="0" w:color="auto"/>
              <w:right w:val="single" w:sz="12" w:space="0" w:color="auto"/>
            </w:tcBorders>
          </w:tcPr>
          <w:p w14:paraId="3D025086" w14:textId="77777777" w:rsidR="00E97FAF" w:rsidRPr="00A24621" w:rsidRDefault="00E97FAF" w:rsidP="001716F8">
            <w:pPr>
              <w:spacing w:line="360" w:lineRule="auto"/>
              <w:jc w:val="both"/>
              <w:cnfStyle w:val="000000100000" w:firstRow="0" w:lastRow="0" w:firstColumn="0" w:lastColumn="0" w:oddVBand="0" w:evenVBand="0" w:oddHBand="1" w:evenHBand="0" w:firstRowFirstColumn="0" w:firstRowLastColumn="0" w:lastRowFirstColumn="0" w:lastRowLastColumn="0"/>
              <w:rPr>
                <w:b/>
                <w:bCs/>
                <w:vertAlign w:val="subscript"/>
              </w:rPr>
            </w:pPr>
            <w:r w:rsidRPr="00A24621">
              <w:rPr>
                <w:b/>
                <w:bCs/>
              </w:rPr>
              <w:t>H</w:t>
            </w:r>
            <w:r w:rsidRPr="00A24621">
              <w:rPr>
                <w:b/>
                <w:bCs/>
                <w:vertAlign w:val="subscript"/>
              </w:rPr>
              <w:t>A</w:t>
            </w:r>
          </w:p>
        </w:tc>
        <w:tc>
          <w:tcPr>
            <w:tcW w:w="7389" w:type="dxa"/>
            <w:tcBorders>
              <w:top w:val="single" w:sz="4" w:space="0" w:color="auto"/>
              <w:left w:val="single" w:sz="12" w:space="0" w:color="auto"/>
              <w:bottom w:val="single" w:sz="12" w:space="0" w:color="auto"/>
              <w:right w:val="single" w:sz="12" w:space="0" w:color="auto"/>
            </w:tcBorders>
          </w:tcPr>
          <w:p w14:paraId="1CD807F6" w14:textId="77777777" w:rsidR="00E97FAF" w:rsidRPr="00A24621" w:rsidRDefault="00E97FAF"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BC572E">
              <w:t>Buying Allowance</w:t>
            </w:r>
            <w:r>
              <w:rPr>
                <w:b/>
                <w:bCs/>
              </w:rPr>
              <w:t xml:space="preserve"> </w:t>
            </w:r>
            <w:r w:rsidRPr="00E97FAF">
              <w:t>has</w:t>
            </w:r>
            <w:r>
              <w:t xml:space="preserve"> </w:t>
            </w:r>
            <w:r w:rsidR="0003696D">
              <w:t>no</w:t>
            </w:r>
            <w:r>
              <w:t xml:space="preserve"> </w:t>
            </w:r>
            <w:r w:rsidRPr="00E97FAF">
              <w:t>positive relationship with</w:t>
            </w:r>
            <w:r w:rsidRPr="00BC572E">
              <w:t xml:space="preserve"> </w:t>
            </w:r>
            <w:r w:rsidR="00326A48">
              <w:t>enhancing</w:t>
            </w:r>
            <w:r w:rsidRPr="00BC572E">
              <w:t xml:space="preserve"> the sales of Pran Foods Ltd product</w:t>
            </w:r>
            <w:r>
              <w:rPr>
                <w:b/>
                <w:bCs/>
              </w:rPr>
              <w:t>.</w:t>
            </w:r>
          </w:p>
        </w:tc>
      </w:tr>
      <w:tr w:rsidR="00E97FAF" w14:paraId="606A35A0" w14:textId="77777777" w:rsidTr="001716F8">
        <w:trPr>
          <w:trHeight w:val="803"/>
        </w:trPr>
        <w:tc>
          <w:tcPr>
            <w:cnfStyle w:val="001000000000" w:firstRow="0" w:lastRow="0" w:firstColumn="1" w:lastColumn="0" w:oddVBand="0" w:evenVBand="0" w:oddHBand="0" w:evenHBand="0" w:firstRowFirstColumn="0" w:firstRowLastColumn="0" w:lastRowFirstColumn="0" w:lastRowLastColumn="0"/>
            <w:tcW w:w="2342" w:type="dxa"/>
            <w:vMerge w:val="restart"/>
            <w:tcBorders>
              <w:top w:val="single" w:sz="12" w:space="0" w:color="auto"/>
              <w:left w:val="single" w:sz="12" w:space="0" w:color="auto"/>
              <w:right w:val="single" w:sz="12" w:space="0" w:color="auto"/>
            </w:tcBorders>
          </w:tcPr>
          <w:p w14:paraId="3736B286" w14:textId="77777777" w:rsidR="00E97FAF" w:rsidRPr="00A24621" w:rsidRDefault="00E97FAF" w:rsidP="001716F8">
            <w:pPr>
              <w:spacing w:line="360" w:lineRule="auto"/>
              <w:jc w:val="both"/>
              <w:rPr>
                <w:b w:val="0"/>
                <w:bCs w:val="0"/>
                <w:sz w:val="28"/>
                <w:szCs w:val="28"/>
              </w:rPr>
            </w:pPr>
          </w:p>
          <w:p w14:paraId="486B95BF" w14:textId="77777777" w:rsidR="00E97FAF" w:rsidRPr="00A24621" w:rsidRDefault="00E97FAF" w:rsidP="001716F8">
            <w:pPr>
              <w:spacing w:line="360" w:lineRule="auto"/>
              <w:jc w:val="both"/>
              <w:rPr>
                <w:b w:val="0"/>
                <w:bCs w:val="0"/>
                <w:sz w:val="28"/>
                <w:szCs w:val="28"/>
              </w:rPr>
            </w:pPr>
          </w:p>
          <w:p w14:paraId="625C9CC6" w14:textId="77777777" w:rsidR="00E97FAF" w:rsidRPr="00A24621" w:rsidRDefault="00E97FAF" w:rsidP="001716F8">
            <w:pPr>
              <w:spacing w:line="360" w:lineRule="auto"/>
              <w:jc w:val="both"/>
              <w:rPr>
                <w:sz w:val="28"/>
                <w:szCs w:val="28"/>
              </w:rPr>
            </w:pPr>
            <w:r w:rsidRPr="00A24621">
              <w:rPr>
                <w:sz w:val="28"/>
                <w:szCs w:val="28"/>
              </w:rPr>
              <w:t>Hypothesis 02</w:t>
            </w:r>
          </w:p>
        </w:tc>
        <w:tc>
          <w:tcPr>
            <w:tcW w:w="590" w:type="dxa"/>
            <w:tcBorders>
              <w:top w:val="single" w:sz="12" w:space="0" w:color="auto"/>
              <w:left w:val="single" w:sz="12" w:space="0" w:color="auto"/>
              <w:bottom w:val="single" w:sz="12" w:space="0" w:color="auto"/>
              <w:right w:val="single" w:sz="12" w:space="0" w:color="auto"/>
            </w:tcBorders>
          </w:tcPr>
          <w:p w14:paraId="15F73059" w14:textId="77777777" w:rsidR="00E97FAF" w:rsidRPr="00A24621" w:rsidRDefault="00E97FAF" w:rsidP="001716F8">
            <w:pPr>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A24621">
              <w:rPr>
                <w:b/>
                <w:bCs/>
              </w:rPr>
              <w:t>H</w:t>
            </w:r>
            <w:r w:rsidRPr="00A24621">
              <w:rPr>
                <w:b/>
                <w:bCs/>
                <w:vertAlign w:val="subscript"/>
              </w:rPr>
              <w:t>0</w:t>
            </w:r>
          </w:p>
        </w:tc>
        <w:tc>
          <w:tcPr>
            <w:tcW w:w="7389" w:type="dxa"/>
            <w:tcBorders>
              <w:top w:val="single" w:sz="12" w:space="0" w:color="auto"/>
              <w:left w:val="single" w:sz="12" w:space="0" w:color="auto"/>
              <w:bottom w:val="single" w:sz="4" w:space="0" w:color="auto"/>
              <w:right w:val="single" w:sz="12" w:space="0" w:color="auto"/>
            </w:tcBorders>
          </w:tcPr>
          <w:p w14:paraId="470686B2" w14:textId="77777777" w:rsidR="00E97FAF" w:rsidRPr="00A24621" w:rsidRDefault="00E97FAF" w:rsidP="001716F8">
            <w:pPr>
              <w:spacing w:line="360" w:lineRule="auto"/>
              <w:jc w:val="both"/>
              <w:cnfStyle w:val="000000000000" w:firstRow="0" w:lastRow="0" w:firstColumn="0" w:lastColumn="0" w:oddVBand="0" w:evenVBand="0" w:oddHBand="0" w:evenHBand="0" w:firstRowFirstColumn="0" w:firstRowLastColumn="0" w:lastRowFirstColumn="0" w:lastRowLastColumn="0"/>
            </w:pPr>
            <w:bookmarkStart w:id="34" w:name="_Hlk197985617"/>
            <w:r w:rsidRPr="00E97FAF">
              <w:t>Sales Contest</w:t>
            </w:r>
            <w:r>
              <w:t xml:space="preserve"> </w:t>
            </w:r>
            <w:r w:rsidRPr="00E97FAF">
              <w:t xml:space="preserve">has </w:t>
            </w:r>
            <w:r w:rsidR="00326A48">
              <w:t xml:space="preserve">a </w:t>
            </w:r>
            <w:r w:rsidRPr="00E97FAF">
              <w:t xml:space="preserve">positive relationship with </w:t>
            </w:r>
            <w:r w:rsidR="00326A48">
              <w:t>enhancing</w:t>
            </w:r>
            <w:r w:rsidRPr="00E97FAF">
              <w:t xml:space="preserve"> the sales of Pran Foods Ltd Product</w:t>
            </w:r>
            <w:bookmarkEnd w:id="34"/>
          </w:p>
        </w:tc>
      </w:tr>
      <w:tr w:rsidR="00E97FAF" w14:paraId="5E35B18C" w14:textId="77777777" w:rsidTr="001716F8">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342" w:type="dxa"/>
            <w:vMerge/>
            <w:tcBorders>
              <w:left w:val="single" w:sz="12" w:space="0" w:color="auto"/>
              <w:bottom w:val="single" w:sz="12" w:space="0" w:color="auto"/>
              <w:right w:val="single" w:sz="12" w:space="0" w:color="auto"/>
            </w:tcBorders>
          </w:tcPr>
          <w:p w14:paraId="65982898" w14:textId="77777777" w:rsidR="00E97FAF" w:rsidRPr="00A24621" w:rsidRDefault="00E97FAF" w:rsidP="001716F8">
            <w:pPr>
              <w:spacing w:line="360" w:lineRule="auto"/>
              <w:jc w:val="both"/>
              <w:rPr>
                <w:sz w:val="28"/>
                <w:szCs w:val="28"/>
              </w:rPr>
            </w:pPr>
          </w:p>
        </w:tc>
        <w:tc>
          <w:tcPr>
            <w:tcW w:w="590" w:type="dxa"/>
            <w:tcBorders>
              <w:top w:val="single" w:sz="12" w:space="0" w:color="auto"/>
              <w:left w:val="single" w:sz="12" w:space="0" w:color="auto"/>
              <w:bottom w:val="single" w:sz="12" w:space="0" w:color="auto"/>
              <w:right w:val="single" w:sz="12" w:space="0" w:color="auto"/>
            </w:tcBorders>
          </w:tcPr>
          <w:p w14:paraId="195A3786" w14:textId="77777777" w:rsidR="00E97FAF" w:rsidRPr="00A24621" w:rsidRDefault="00E97FAF"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A24621">
              <w:rPr>
                <w:b/>
                <w:bCs/>
              </w:rPr>
              <w:t>H</w:t>
            </w:r>
            <w:r w:rsidRPr="00A24621">
              <w:rPr>
                <w:b/>
                <w:bCs/>
                <w:vertAlign w:val="subscript"/>
              </w:rPr>
              <w:t>A</w:t>
            </w:r>
          </w:p>
        </w:tc>
        <w:tc>
          <w:tcPr>
            <w:tcW w:w="7389" w:type="dxa"/>
            <w:tcBorders>
              <w:top w:val="single" w:sz="4" w:space="0" w:color="auto"/>
              <w:left w:val="single" w:sz="12" w:space="0" w:color="auto"/>
              <w:bottom w:val="single" w:sz="12" w:space="0" w:color="auto"/>
              <w:right w:val="single" w:sz="12" w:space="0" w:color="auto"/>
            </w:tcBorders>
          </w:tcPr>
          <w:p w14:paraId="3510BD2A" w14:textId="77777777" w:rsidR="00E97FAF" w:rsidRPr="00A24621" w:rsidRDefault="00E97FAF"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E97FAF">
              <w:t>Sales Contest</w:t>
            </w:r>
            <w:r>
              <w:t xml:space="preserve"> </w:t>
            </w:r>
            <w:r w:rsidRPr="00E97FAF">
              <w:t>has</w:t>
            </w:r>
            <w:r>
              <w:t xml:space="preserve"> </w:t>
            </w:r>
            <w:r w:rsidR="0003696D">
              <w:t>no</w:t>
            </w:r>
            <w:r w:rsidRPr="00E97FAF">
              <w:t xml:space="preserve"> positive relationship with </w:t>
            </w:r>
            <w:r w:rsidR="00326A48">
              <w:t>enhancing</w:t>
            </w:r>
            <w:r w:rsidRPr="00E97FAF">
              <w:t xml:space="preserve"> the sales of Pran Foods Ltd Product</w:t>
            </w:r>
          </w:p>
        </w:tc>
      </w:tr>
      <w:tr w:rsidR="00E97FAF" w14:paraId="67A37DE9" w14:textId="77777777" w:rsidTr="001716F8">
        <w:trPr>
          <w:trHeight w:val="775"/>
        </w:trPr>
        <w:tc>
          <w:tcPr>
            <w:cnfStyle w:val="001000000000" w:firstRow="0" w:lastRow="0" w:firstColumn="1" w:lastColumn="0" w:oddVBand="0" w:evenVBand="0" w:oddHBand="0" w:evenHBand="0" w:firstRowFirstColumn="0" w:firstRowLastColumn="0" w:lastRowFirstColumn="0" w:lastRowLastColumn="0"/>
            <w:tcW w:w="2342" w:type="dxa"/>
            <w:vMerge w:val="restart"/>
            <w:tcBorders>
              <w:top w:val="single" w:sz="12" w:space="0" w:color="auto"/>
              <w:left w:val="single" w:sz="12" w:space="0" w:color="auto"/>
              <w:right w:val="single" w:sz="12" w:space="0" w:color="auto"/>
            </w:tcBorders>
          </w:tcPr>
          <w:p w14:paraId="4CE93807" w14:textId="77777777" w:rsidR="00E97FAF" w:rsidRPr="00A24621" w:rsidRDefault="00E97FAF" w:rsidP="001716F8">
            <w:pPr>
              <w:spacing w:line="360" w:lineRule="auto"/>
              <w:jc w:val="both"/>
              <w:rPr>
                <w:b w:val="0"/>
                <w:bCs w:val="0"/>
                <w:sz w:val="28"/>
                <w:szCs w:val="28"/>
              </w:rPr>
            </w:pPr>
          </w:p>
          <w:p w14:paraId="2A173B29" w14:textId="77777777" w:rsidR="00E97FAF" w:rsidRPr="00A24621" w:rsidRDefault="00E97FAF" w:rsidP="001716F8">
            <w:pPr>
              <w:spacing w:line="360" w:lineRule="auto"/>
              <w:jc w:val="both"/>
              <w:rPr>
                <w:b w:val="0"/>
                <w:bCs w:val="0"/>
                <w:sz w:val="28"/>
                <w:szCs w:val="28"/>
              </w:rPr>
            </w:pPr>
          </w:p>
          <w:p w14:paraId="58456CD5" w14:textId="77777777" w:rsidR="00E97FAF" w:rsidRPr="00A24621" w:rsidRDefault="00E97FAF" w:rsidP="001716F8">
            <w:pPr>
              <w:spacing w:line="360" w:lineRule="auto"/>
              <w:jc w:val="both"/>
              <w:rPr>
                <w:sz w:val="28"/>
                <w:szCs w:val="28"/>
              </w:rPr>
            </w:pPr>
            <w:r w:rsidRPr="00A24621">
              <w:rPr>
                <w:sz w:val="28"/>
                <w:szCs w:val="28"/>
              </w:rPr>
              <w:t>Hypothesis 03</w:t>
            </w:r>
          </w:p>
        </w:tc>
        <w:tc>
          <w:tcPr>
            <w:tcW w:w="590" w:type="dxa"/>
            <w:tcBorders>
              <w:top w:val="single" w:sz="12" w:space="0" w:color="auto"/>
              <w:left w:val="single" w:sz="12" w:space="0" w:color="auto"/>
              <w:bottom w:val="single" w:sz="12" w:space="0" w:color="auto"/>
              <w:right w:val="single" w:sz="12" w:space="0" w:color="auto"/>
            </w:tcBorders>
          </w:tcPr>
          <w:p w14:paraId="7A6D1884" w14:textId="77777777" w:rsidR="00E97FAF" w:rsidRPr="00A24621" w:rsidRDefault="00E97FAF" w:rsidP="001716F8">
            <w:pPr>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A24621">
              <w:rPr>
                <w:b/>
                <w:bCs/>
              </w:rPr>
              <w:t>H</w:t>
            </w:r>
            <w:r w:rsidRPr="00A24621">
              <w:rPr>
                <w:b/>
                <w:bCs/>
                <w:vertAlign w:val="subscript"/>
              </w:rPr>
              <w:t>0</w:t>
            </w:r>
          </w:p>
        </w:tc>
        <w:tc>
          <w:tcPr>
            <w:tcW w:w="7389" w:type="dxa"/>
            <w:tcBorders>
              <w:top w:val="single" w:sz="12" w:space="0" w:color="auto"/>
              <w:left w:val="single" w:sz="12" w:space="0" w:color="auto"/>
              <w:bottom w:val="single" w:sz="4" w:space="0" w:color="auto"/>
              <w:right w:val="single" w:sz="12" w:space="0" w:color="auto"/>
            </w:tcBorders>
          </w:tcPr>
          <w:p w14:paraId="46528ACC" w14:textId="77777777" w:rsidR="00E97FAF" w:rsidRPr="00A24621" w:rsidRDefault="00E97FAF" w:rsidP="001716F8">
            <w:pPr>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E97FAF">
              <w:t>Free Goods</w:t>
            </w:r>
            <w:r>
              <w:t xml:space="preserve"> </w:t>
            </w:r>
            <w:r w:rsidRPr="00E97FAF">
              <w:t xml:space="preserve">has </w:t>
            </w:r>
            <w:r w:rsidR="00326A48">
              <w:t xml:space="preserve">a </w:t>
            </w:r>
            <w:r w:rsidRPr="00E97FAF">
              <w:t>positive relationship wit</w:t>
            </w:r>
            <w:r>
              <w:t>h</w:t>
            </w:r>
            <w:r w:rsidRPr="00E97FAF">
              <w:t xml:space="preserve"> </w:t>
            </w:r>
            <w:r w:rsidR="00326A48">
              <w:t>enhancing</w:t>
            </w:r>
            <w:r w:rsidRPr="00E97FAF">
              <w:t xml:space="preserve"> the sales of Pran Foods Ltd </w:t>
            </w:r>
            <w:r w:rsidR="0003696D">
              <w:t>products</w:t>
            </w:r>
          </w:p>
        </w:tc>
      </w:tr>
      <w:tr w:rsidR="00E97FAF" w14:paraId="0063EE46" w14:textId="77777777" w:rsidTr="001716F8">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342" w:type="dxa"/>
            <w:vMerge/>
            <w:tcBorders>
              <w:left w:val="single" w:sz="12" w:space="0" w:color="auto"/>
              <w:bottom w:val="single" w:sz="12" w:space="0" w:color="auto"/>
              <w:right w:val="single" w:sz="12" w:space="0" w:color="auto"/>
            </w:tcBorders>
          </w:tcPr>
          <w:p w14:paraId="062250A1" w14:textId="77777777" w:rsidR="00E97FAF" w:rsidRPr="00A24621" w:rsidRDefault="00E97FAF" w:rsidP="001716F8">
            <w:pPr>
              <w:spacing w:line="360" w:lineRule="auto"/>
              <w:jc w:val="both"/>
              <w:rPr>
                <w:sz w:val="28"/>
                <w:szCs w:val="28"/>
              </w:rPr>
            </w:pPr>
          </w:p>
        </w:tc>
        <w:tc>
          <w:tcPr>
            <w:tcW w:w="590" w:type="dxa"/>
            <w:tcBorders>
              <w:top w:val="single" w:sz="12" w:space="0" w:color="auto"/>
              <w:left w:val="single" w:sz="12" w:space="0" w:color="auto"/>
              <w:bottom w:val="single" w:sz="12" w:space="0" w:color="auto"/>
              <w:right w:val="single" w:sz="12" w:space="0" w:color="auto"/>
            </w:tcBorders>
          </w:tcPr>
          <w:p w14:paraId="6D7BE310" w14:textId="77777777" w:rsidR="00E97FAF" w:rsidRPr="00A24621" w:rsidRDefault="00E97FAF"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A24621">
              <w:rPr>
                <w:b/>
                <w:bCs/>
              </w:rPr>
              <w:t>H</w:t>
            </w:r>
            <w:r w:rsidRPr="00A24621">
              <w:rPr>
                <w:b/>
                <w:bCs/>
                <w:vertAlign w:val="subscript"/>
              </w:rPr>
              <w:t>A</w:t>
            </w:r>
          </w:p>
        </w:tc>
        <w:tc>
          <w:tcPr>
            <w:tcW w:w="7389" w:type="dxa"/>
            <w:tcBorders>
              <w:top w:val="single" w:sz="4" w:space="0" w:color="auto"/>
              <w:left w:val="single" w:sz="12" w:space="0" w:color="auto"/>
              <w:bottom w:val="single" w:sz="12" w:space="0" w:color="auto"/>
              <w:right w:val="single" w:sz="12" w:space="0" w:color="auto"/>
            </w:tcBorders>
          </w:tcPr>
          <w:p w14:paraId="44C2CDF4" w14:textId="77777777" w:rsidR="00E97FAF" w:rsidRPr="00A24621" w:rsidRDefault="00E97FAF"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E97FAF">
              <w:t>Free Goods</w:t>
            </w:r>
            <w:r>
              <w:t xml:space="preserve"> </w:t>
            </w:r>
            <w:r w:rsidRPr="00E97FAF">
              <w:t>has</w:t>
            </w:r>
            <w:r>
              <w:t xml:space="preserve"> </w:t>
            </w:r>
            <w:r w:rsidR="0003696D">
              <w:t>no</w:t>
            </w:r>
            <w:r>
              <w:t xml:space="preserve"> </w:t>
            </w:r>
            <w:r w:rsidRPr="00E97FAF">
              <w:t>positive relationship wit</w:t>
            </w:r>
            <w:r>
              <w:t>h</w:t>
            </w:r>
            <w:r w:rsidRPr="00E97FAF">
              <w:t xml:space="preserve"> </w:t>
            </w:r>
            <w:r w:rsidR="00326A48">
              <w:t>enhancing</w:t>
            </w:r>
            <w:r w:rsidRPr="00E97FAF">
              <w:t xml:space="preserve"> the sales of Pran Foods Ltd Product</w:t>
            </w:r>
          </w:p>
        </w:tc>
      </w:tr>
      <w:tr w:rsidR="00E97FAF" w14:paraId="2567F038" w14:textId="77777777" w:rsidTr="001716F8">
        <w:trPr>
          <w:trHeight w:val="803"/>
        </w:trPr>
        <w:tc>
          <w:tcPr>
            <w:cnfStyle w:val="001000000000" w:firstRow="0" w:lastRow="0" w:firstColumn="1" w:lastColumn="0" w:oddVBand="0" w:evenVBand="0" w:oddHBand="0" w:evenHBand="0" w:firstRowFirstColumn="0" w:firstRowLastColumn="0" w:lastRowFirstColumn="0" w:lastRowLastColumn="0"/>
            <w:tcW w:w="2342" w:type="dxa"/>
            <w:vMerge w:val="restart"/>
            <w:tcBorders>
              <w:top w:val="single" w:sz="12" w:space="0" w:color="auto"/>
              <w:left w:val="single" w:sz="12" w:space="0" w:color="auto"/>
              <w:right w:val="single" w:sz="12" w:space="0" w:color="auto"/>
            </w:tcBorders>
          </w:tcPr>
          <w:p w14:paraId="14B8A4BC" w14:textId="77777777" w:rsidR="00E97FAF" w:rsidRPr="00A24621" w:rsidRDefault="00E97FAF" w:rsidP="001716F8">
            <w:pPr>
              <w:spacing w:line="360" w:lineRule="auto"/>
              <w:jc w:val="both"/>
              <w:rPr>
                <w:b w:val="0"/>
                <w:bCs w:val="0"/>
                <w:sz w:val="28"/>
                <w:szCs w:val="28"/>
              </w:rPr>
            </w:pPr>
          </w:p>
          <w:p w14:paraId="0A9487B5" w14:textId="77777777" w:rsidR="00E97FAF" w:rsidRPr="00A24621" w:rsidRDefault="00E97FAF" w:rsidP="001716F8">
            <w:pPr>
              <w:spacing w:line="360" w:lineRule="auto"/>
              <w:jc w:val="both"/>
              <w:rPr>
                <w:b w:val="0"/>
                <w:bCs w:val="0"/>
                <w:sz w:val="28"/>
                <w:szCs w:val="28"/>
              </w:rPr>
            </w:pPr>
          </w:p>
          <w:p w14:paraId="7F26F091" w14:textId="77777777" w:rsidR="00E97FAF" w:rsidRPr="00A24621" w:rsidRDefault="00E97FAF" w:rsidP="001716F8">
            <w:pPr>
              <w:spacing w:line="360" w:lineRule="auto"/>
              <w:jc w:val="both"/>
              <w:rPr>
                <w:sz w:val="28"/>
                <w:szCs w:val="28"/>
              </w:rPr>
            </w:pPr>
            <w:r w:rsidRPr="00A24621">
              <w:rPr>
                <w:sz w:val="28"/>
                <w:szCs w:val="28"/>
              </w:rPr>
              <w:t>Hypothesis 04</w:t>
            </w:r>
          </w:p>
        </w:tc>
        <w:tc>
          <w:tcPr>
            <w:tcW w:w="590" w:type="dxa"/>
            <w:tcBorders>
              <w:top w:val="single" w:sz="12" w:space="0" w:color="auto"/>
              <w:left w:val="single" w:sz="12" w:space="0" w:color="auto"/>
              <w:bottom w:val="single" w:sz="12" w:space="0" w:color="auto"/>
              <w:right w:val="single" w:sz="12" w:space="0" w:color="auto"/>
            </w:tcBorders>
          </w:tcPr>
          <w:p w14:paraId="13E7D775" w14:textId="77777777" w:rsidR="00E97FAF" w:rsidRPr="00A24621" w:rsidRDefault="00E97FAF" w:rsidP="001716F8">
            <w:pPr>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A24621">
              <w:rPr>
                <w:b/>
                <w:bCs/>
              </w:rPr>
              <w:t>H</w:t>
            </w:r>
            <w:r w:rsidRPr="00A24621">
              <w:rPr>
                <w:b/>
                <w:bCs/>
                <w:vertAlign w:val="subscript"/>
              </w:rPr>
              <w:t>0</w:t>
            </w:r>
          </w:p>
        </w:tc>
        <w:tc>
          <w:tcPr>
            <w:tcW w:w="7389" w:type="dxa"/>
            <w:tcBorders>
              <w:top w:val="single" w:sz="12" w:space="0" w:color="auto"/>
              <w:left w:val="single" w:sz="12" w:space="0" w:color="auto"/>
              <w:bottom w:val="single" w:sz="4" w:space="0" w:color="auto"/>
              <w:right w:val="single" w:sz="12" w:space="0" w:color="auto"/>
            </w:tcBorders>
          </w:tcPr>
          <w:p w14:paraId="40415508" w14:textId="77777777" w:rsidR="00E97FAF" w:rsidRPr="00A24621" w:rsidRDefault="00E97FAF" w:rsidP="001716F8">
            <w:pPr>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E97FAF">
              <w:t>Display Allowance</w:t>
            </w:r>
            <w:r w:rsidR="00307798">
              <w:t xml:space="preserve"> </w:t>
            </w:r>
            <w:r w:rsidR="00307798" w:rsidRPr="00E97FAF">
              <w:t xml:space="preserve">has </w:t>
            </w:r>
            <w:r w:rsidR="00326A48">
              <w:t xml:space="preserve">a </w:t>
            </w:r>
            <w:r w:rsidR="00307798" w:rsidRPr="00E97FAF">
              <w:t>positive relationship wit</w:t>
            </w:r>
            <w:r w:rsidR="00307798">
              <w:t>h</w:t>
            </w:r>
            <w:r w:rsidR="00307798" w:rsidRPr="00E97FAF">
              <w:t xml:space="preserve"> </w:t>
            </w:r>
            <w:r w:rsidR="00326A48">
              <w:t>enhancing</w:t>
            </w:r>
            <w:r w:rsidRPr="00E97FAF">
              <w:t xml:space="preserve"> the sales of Pran Foods Ltd Product</w:t>
            </w:r>
            <w:r w:rsidRPr="00A24621">
              <w:t>.</w:t>
            </w:r>
          </w:p>
        </w:tc>
      </w:tr>
      <w:tr w:rsidR="00307798" w14:paraId="54F103CF" w14:textId="77777777" w:rsidTr="001716F8">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342" w:type="dxa"/>
            <w:vMerge/>
            <w:tcBorders>
              <w:left w:val="single" w:sz="12" w:space="0" w:color="auto"/>
              <w:bottom w:val="single" w:sz="12" w:space="0" w:color="auto"/>
              <w:right w:val="single" w:sz="12" w:space="0" w:color="auto"/>
            </w:tcBorders>
          </w:tcPr>
          <w:p w14:paraId="1F7765CB" w14:textId="77777777" w:rsidR="00307798" w:rsidRPr="00A24621" w:rsidRDefault="00307798" w:rsidP="001716F8">
            <w:pPr>
              <w:spacing w:line="360" w:lineRule="auto"/>
              <w:jc w:val="both"/>
              <w:rPr>
                <w:sz w:val="28"/>
                <w:szCs w:val="28"/>
              </w:rPr>
            </w:pPr>
          </w:p>
        </w:tc>
        <w:tc>
          <w:tcPr>
            <w:tcW w:w="590" w:type="dxa"/>
            <w:tcBorders>
              <w:top w:val="single" w:sz="12" w:space="0" w:color="auto"/>
              <w:left w:val="single" w:sz="12" w:space="0" w:color="auto"/>
              <w:bottom w:val="single" w:sz="12" w:space="0" w:color="auto"/>
              <w:right w:val="single" w:sz="12" w:space="0" w:color="auto"/>
            </w:tcBorders>
          </w:tcPr>
          <w:p w14:paraId="4288E13B" w14:textId="77777777" w:rsidR="00307798" w:rsidRPr="00A24621" w:rsidRDefault="00307798"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A24621">
              <w:rPr>
                <w:b/>
                <w:bCs/>
              </w:rPr>
              <w:t>H</w:t>
            </w:r>
            <w:r w:rsidRPr="00A24621">
              <w:rPr>
                <w:b/>
                <w:bCs/>
                <w:vertAlign w:val="subscript"/>
              </w:rPr>
              <w:t>A</w:t>
            </w:r>
          </w:p>
        </w:tc>
        <w:tc>
          <w:tcPr>
            <w:tcW w:w="7389" w:type="dxa"/>
            <w:tcBorders>
              <w:top w:val="single" w:sz="4" w:space="0" w:color="auto"/>
              <w:left w:val="single" w:sz="12" w:space="0" w:color="auto"/>
              <w:bottom w:val="single" w:sz="12" w:space="0" w:color="auto"/>
              <w:right w:val="single" w:sz="12" w:space="0" w:color="auto"/>
            </w:tcBorders>
          </w:tcPr>
          <w:p w14:paraId="18356F06" w14:textId="77777777" w:rsidR="00307798" w:rsidRPr="00A24621" w:rsidRDefault="00307798"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E97FAF">
              <w:t>Display Allowance</w:t>
            </w:r>
            <w:r>
              <w:t xml:space="preserve"> </w:t>
            </w:r>
            <w:r w:rsidRPr="00E97FAF">
              <w:t>has</w:t>
            </w:r>
            <w:r>
              <w:t xml:space="preserve"> </w:t>
            </w:r>
            <w:r w:rsidR="0003696D">
              <w:t>no</w:t>
            </w:r>
            <w:r w:rsidRPr="00E97FAF">
              <w:t xml:space="preserve"> positive relationship wit</w:t>
            </w:r>
            <w:r>
              <w:t>h</w:t>
            </w:r>
            <w:r w:rsidRPr="00E97FAF">
              <w:t xml:space="preserve"> </w:t>
            </w:r>
            <w:r w:rsidR="00326A48">
              <w:t>enhancing</w:t>
            </w:r>
            <w:r w:rsidRPr="00E97FAF">
              <w:t xml:space="preserve"> the sales of Pran Foods Ltd Product</w:t>
            </w:r>
            <w:r w:rsidRPr="00A24621">
              <w:t>.</w:t>
            </w:r>
          </w:p>
        </w:tc>
      </w:tr>
      <w:tr w:rsidR="00E97FAF" w14:paraId="1AF69462" w14:textId="77777777" w:rsidTr="001716F8">
        <w:trPr>
          <w:trHeight w:val="803"/>
        </w:trPr>
        <w:tc>
          <w:tcPr>
            <w:cnfStyle w:val="001000000000" w:firstRow="0" w:lastRow="0" w:firstColumn="1" w:lastColumn="0" w:oddVBand="0" w:evenVBand="0" w:oddHBand="0" w:evenHBand="0" w:firstRowFirstColumn="0" w:firstRowLastColumn="0" w:lastRowFirstColumn="0" w:lastRowLastColumn="0"/>
            <w:tcW w:w="2342" w:type="dxa"/>
            <w:vMerge w:val="restart"/>
            <w:tcBorders>
              <w:top w:val="single" w:sz="12" w:space="0" w:color="auto"/>
              <w:left w:val="single" w:sz="12" w:space="0" w:color="auto"/>
              <w:right w:val="single" w:sz="4" w:space="0" w:color="auto"/>
            </w:tcBorders>
          </w:tcPr>
          <w:p w14:paraId="3D2BF2BE" w14:textId="77777777" w:rsidR="00E97FAF" w:rsidRPr="00A24621" w:rsidRDefault="00E97FAF" w:rsidP="001716F8">
            <w:pPr>
              <w:spacing w:line="360" w:lineRule="auto"/>
              <w:jc w:val="both"/>
              <w:rPr>
                <w:b w:val="0"/>
                <w:bCs w:val="0"/>
                <w:sz w:val="28"/>
                <w:szCs w:val="28"/>
              </w:rPr>
            </w:pPr>
          </w:p>
          <w:p w14:paraId="5A0C34FE" w14:textId="77777777" w:rsidR="00E97FAF" w:rsidRPr="00A24621" w:rsidRDefault="00E97FAF" w:rsidP="001716F8">
            <w:pPr>
              <w:spacing w:line="360" w:lineRule="auto"/>
              <w:jc w:val="both"/>
              <w:rPr>
                <w:b w:val="0"/>
                <w:bCs w:val="0"/>
                <w:sz w:val="28"/>
                <w:szCs w:val="28"/>
              </w:rPr>
            </w:pPr>
          </w:p>
          <w:p w14:paraId="2159E98A" w14:textId="77777777" w:rsidR="00E97FAF" w:rsidRPr="00A24621" w:rsidRDefault="00E97FAF" w:rsidP="001716F8">
            <w:pPr>
              <w:spacing w:line="360" w:lineRule="auto"/>
              <w:jc w:val="both"/>
              <w:rPr>
                <w:sz w:val="28"/>
                <w:szCs w:val="28"/>
              </w:rPr>
            </w:pPr>
            <w:r w:rsidRPr="00A24621">
              <w:rPr>
                <w:sz w:val="28"/>
                <w:szCs w:val="28"/>
              </w:rPr>
              <w:t>Hypothesis 05</w:t>
            </w:r>
          </w:p>
        </w:tc>
        <w:tc>
          <w:tcPr>
            <w:tcW w:w="590" w:type="dxa"/>
            <w:tcBorders>
              <w:top w:val="single" w:sz="12" w:space="0" w:color="auto"/>
              <w:left w:val="single" w:sz="4" w:space="0" w:color="auto"/>
              <w:bottom w:val="single" w:sz="12" w:space="0" w:color="auto"/>
              <w:right w:val="single" w:sz="12" w:space="0" w:color="auto"/>
            </w:tcBorders>
          </w:tcPr>
          <w:p w14:paraId="116110E0" w14:textId="77777777" w:rsidR="00E97FAF" w:rsidRPr="00A24621" w:rsidRDefault="00E97FAF" w:rsidP="001716F8">
            <w:pPr>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A24621">
              <w:rPr>
                <w:b/>
                <w:bCs/>
              </w:rPr>
              <w:t>H</w:t>
            </w:r>
            <w:r w:rsidRPr="00A24621">
              <w:rPr>
                <w:b/>
                <w:bCs/>
                <w:vertAlign w:val="subscript"/>
              </w:rPr>
              <w:t>0</w:t>
            </w:r>
          </w:p>
        </w:tc>
        <w:tc>
          <w:tcPr>
            <w:tcW w:w="7389" w:type="dxa"/>
            <w:tcBorders>
              <w:top w:val="single" w:sz="12" w:space="0" w:color="auto"/>
              <w:left w:val="single" w:sz="12" w:space="0" w:color="auto"/>
              <w:bottom w:val="single" w:sz="4" w:space="0" w:color="auto"/>
              <w:right w:val="single" w:sz="12" w:space="0" w:color="auto"/>
            </w:tcBorders>
          </w:tcPr>
          <w:p w14:paraId="53D12EA0" w14:textId="77777777" w:rsidR="00E97FAF" w:rsidRPr="00A24621" w:rsidRDefault="00307798" w:rsidP="001716F8">
            <w:pPr>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307798">
              <w:t>Trade allowance</w:t>
            </w:r>
            <w:r>
              <w:t xml:space="preserve"> </w:t>
            </w:r>
            <w:r w:rsidRPr="00307798">
              <w:t xml:space="preserve">has </w:t>
            </w:r>
            <w:r w:rsidR="00326A48">
              <w:t xml:space="preserve">a </w:t>
            </w:r>
            <w:r w:rsidRPr="00307798">
              <w:t xml:space="preserve">positive relationship with </w:t>
            </w:r>
            <w:r w:rsidR="00326A48">
              <w:t>enhancing</w:t>
            </w:r>
            <w:r w:rsidRPr="00307798">
              <w:t xml:space="preserve"> the sales of Pran Foods Ltd product</w:t>
            </w:r>
            <w:r w:rsidR="00E97FAF" w:rsidRPr="00A24621">
              <w:t>.</w:t>
            </w:r>
          </w:p>
        </w:tc>
      </w:tr>
      <w:tr w:rsidR="00E97FAF" w14:paraId="50D24E24" w14:textId="77777777" w:rsidTr="001716F8">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342" w:type="dxa"/>
            <w:vMerge/>
            <w:tcBorders>
              <w:left w:val="single" w:sz="12" w:space="0" w:color="auto"/>
              <w:bottom w:val="single" w:sz="12" w:space="0" w:color="auto"/>
              <w:right w:val="single" w:sz="4" w:space="0" w:color="auto"/>
            </w:tcBorders>
          </w:tcPr>
          <w:p w14:paraId="00A7286E" w14:textId="77777777" w:rsidR="00E97FAF" w:rsidRDefault="00E97FAF" w:rsidP="001716F8">
            <w:pPr>
              <w:spacing w:line="360" w:lineRule="auto"/>
              <w:jc w:val="both"/>
              <w:rPr>
                <w:sz w:val="28"/>
                <w:szCs w:val="28"/>
              </w:rPr>
            </w:pPr>
          </w:p>
        </w:tc>
        <w:tc>
          <w:tcPr>
            <w:tcW w:w="590" w:type="dxa"/>
            <w:tcBorders>
              <w:top w:val="single" w:sz="12" w:space="0" w:color="auto"/>
              <w:left w:val="single" w:sz="4" w:space="0" w:color="auto"/>
              <w:bottom w:val="single" w:sz="12" w:space="0" w:color="auto"/>
              <w:right w:val="single" w:sz="12" w:space="0" w:color="auto"/>
            </w:tcBorders>
          </w:tcPr>
          <w:p w14:paraId="27C6B99D" w14:textId="77777777" w:rsidR="00E97FAF" w:rsidRPr="00A24621" w:rsidRDefault="00E97FAF"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A24621">
              <w:rPr>
                <w:b/>
                <w:bCs/>
              </w:rPr>
              <w:t>H</w:t>
            </w:r>
            <w:r w:rsidRPr="00A24621">
              <w:rPr>
                <w:b/>
                <w:bCs/>
                <w:vertAlign w:val="subscript"/>
              </w:rPr>
              <w:t>A</w:t>
            </w:r>
          </w:p>
        </w:tc>
        <w:tc>
          <w:tcPr>
            <w:tcW w:w="7389" w:type="dxa"/>
            <w:tcBorders>
              <w:top w:val="single" w:sz="4" w:space="0" w:color="auto"/>
              <w:left w:val="single" w:sz="12" w:space="0" w:color="auto"/>
              <w:bottom w:val="single" w:sz="12" w:space="0" w:color="auto"/>
              <w:right w:val="single" w:sz="12" w:space="0" w:color="auto"/>
            </w:tcBorders>
          </w:tcPr>
          <w:p w14:paraId="0DCB719D" w14:textId="77777777" w:rsidR="00E97FAF" w:rsidRPr="00A24621" w:rsidRDefault="00307798" w:rsidP="001716F8">
            <w:pPr>
              <w:spacing w:line="360" w:lineRule="auto"/>
              <w:jc w:val="both"/>
              <w:cnfStyle w:val="000000100000" w:firstRow="0" w:lastRow="0" w:firstColumn="0" w:lastColumn="0" w:oddVBand="0" w:evenVBand="0" w:oddHBand="1" w:evenHBand="0" w:firstRowFirstColumn="0" w:firstRowLastColumn="0" w:lastRowFirstColumn="0" w:lastRowLastColumn="0"/>
            </w:pPr>
            <w:r w:rsidRPr="00307798">
              <w:t>Trade allowance</w:t>
            </w:r>
            <w:r>
              <w:t xml:space="preserve"> </w:t>
            </w:r>
            <w:r w:rsidRPr="00307798">
              <w:t>has</w:t>
            </w:r>
            <w:r>
              <w:t xml:space="preserve"> </w:t>
            </w:r>
            <w:r w:rsidR="0003696D">
              <w:t>no</w:t>
            </w:r>
            <w:r>
              <w:t xml:space="preserve"> </w:t>
            </w:r>
            <w:r w:rsidRPr="00307798">
              <w:t xml:space="preserve">positive relationship with </w:t>
            </w:r>
            <w:r w:rsidR="00326A48">
              <w:t>enhancing</w:t>
            </w:r>
            <w:r w:rsidRPr="00307798">
              <w:t xml:space="preserve"> the sales of Pran Foods Ltd product</w:t>
            </w:r>
          </w:p>
        </w:tc>
      </w:tr>
      <w:bookmarkEnd w:id="32"/>
    </w:tbl>
    <w:p w14:paraId="2F0CA2D1" w14:textId="77777777" w:rsidR="001716F8" w:rsidRDefault="001716F8" w:rsidP="001716F8">
      <w:pPr>
        <w:spacing w:line="360" w:lineRule="auto"/>
        <w:jc w:val="both"/>
        <w:rPr>
          <w:sz w:val="28"/>
          <w:szCs w:val="28"/>
        </w:rPr>
      </w:pPr>
    </w:p>
    <w:p w14:paraId="12CF0518" w14:textId="77777777" w:rsidR="001716F8" w:rsidRDefault="001716F8" w:rsidP="001716F8">
      <w:pPr>
        <w:spacing w:line="360" w:lineRule="auto"/>
        <w:jc w:val="both"/>
        <w:rPr>
          <w:sz w:val="28"/>
          <w:szCs w:val="28"/>
        </w:rPr>
      </w:pPr>
    </w:p>
    <w:p w14:paraId="2B03230A" w14:textId="77777777" w:rsidR="00DB664A" w:rsidRDefault="00DB664A" w:rsidP="00B50490">
      <w:pPr>
        <w:spacing w:line="360" w:lineRule="auto"/>
        <w:jc w:val="both"/>
        <w:rPr>
          <w:sz w:val="28"/>
          <w:szCs w:val="28"/>
        </w:rPr>
      </w:pPr>
    </w:p>
    <w:p w14:paraId="32640EC0" w14:textId="77777777" w:rsidR="004B042D" w:rsidRDefault="004B042D" w:rsidP="00B50490">
      <w:pPr>
        <w:spacing w:line="360" w:lineRule="auto"/>
        <w:jc w:val="both"/>
        <w:rPr>
          <w:sz w:val="28"/>
          <w:szCs w:val="28"/>
        </w:rPr>
      </w:pPr>
    </w:p>
    <w:p w14:paraId="4396A69A" w14:textId="77777777" w:rsidR="001374E8" w:rsidRDefault="001374E8" w:rsidP="00B50490">
      <w:pPr>
        <w:spacing w:line="360" w:lineRule="auto"/>
        <w:jc w:val="both"/>
        <w:rPr>
          <w:sz w:val="28"/>
          <w:szCs w:val="28"/>
        </w:rPr>
      </w:pPr>
    </w:p>
    <w:p w14:paraId="17AA84BE" w14:textId="77777777" w:rsidR="0014337B" w:rsidRDefault="0014337B" w:rsidP="00B50490">
      <w:pPr>
        <w:spacing w:line="360" w:lineRule="auto"/>
        <w:jc w:val="both"/>
        <w:rPr>
          <w:sz w:val="28"/>
          <w:szCs w:val="28"/>
        </w:rPr>
      </w:pPr>
    </w:p>
    <w:p w14:paraId="0D6DB816" w14:textId="77777777" w:rsidR="0014337B" w:rsidRDefault="0014337B" w:rsidP="00B50490">
      <w:pPr>
        <w:spacing w:line="360" w:lineRule="auto"/>
        <w:jc w:val="both"/>
        <w:rPr>
          <w:sz w:val="28"/>
          <w:szCs w:val="28"/>
        </w:rPr>
      </w:pPr>
    </w:p>
    <w:p w14:paraId="72DFE14C" w14:textId="687B26D7" w:rsidR="00E0139B" w:rsidRPr="005830F8" w:rsidRDefault="007B02B7" w:rsidP="005830F8">
      <w:pPr>
        <w:pStyle w:val="Heading2"/>
      </w:pPr>
      <w:bookmarkStart w:id="35" w:name="_Toc203290239"/>
      <w:r w:rsidRPr="005830F8">
        <w:lastRenderedPageBreak/>
        <w:t>4.</w:t>
      </w:r>
      <w:r w:rsidR="005830F8" w:rsidRPr="005830F8">
        <w:t>4</w:t>
      </w:r>
      <w:r w:rsidRPr="005830F8">
        <w:t>.</w:t>
      </w:r>
      <w:r w:rsidR="00C956CE" w:rsidRPr="005830F8">
        <w:t xml:space="preserve"> </w:t>
      </w:r>
      <w:r w:rsidR="00E0139B" w:rsidRPr="005830F8">
        <w:t>Data Presentation &amp; Analysis</w:t>
      </w:r>
      <w:bookmarkEnd w:id="35"/>
      <w:r w:rsidR="00E0139B" w:rsidRPr="005830F8">
        <w:t xml:space="preserve"> </w:t>
      </w:r>
    </w:p>
    <w:p w14:paraId="11D31700" w14:textId="77777777" w:rsidR="00891AB1" w:rsidRDefault="00891AB1" w:rsidP="001B1DCF">
      <w:pPr>
        <w:spacing w:line="360" w:lineRule="auto"/>
        <w:jc w:val="both"/>
        <w:rPr>
          <w:sz w:val="28"/>
          <w:szCs w:val="28"/>
        </w:rPr>
      </w:pPr>
    </w:p>
    <w:p w14:paraId="6A260E2C" w14:textId="77777777" w:rsidR="00891AB1" w:rsidRPr="001B1DCF" w:rsidRDefault="00891AB1" w:rsidP="001B1DCF">
      <w:pPr>
        <w:spacing w:line="360" w:lineRule="auto"/>
        <w:jc w:val="both"/>
        <w:rPr>
          <w:b/>
          <w:bCs/>
          <w:sz w:val="28"/>
          <w:szCs w:val="28"/>
        </w:rPr>
      </w:pPr>
      <w:r w:rsidRPr="001B1DCF">
        <w:rPr>
          <w:b/>
          <w:bCs/>
          <w:sz w:val="28"/>
          <w:szCs w:val="28"/>
        </w:rPr>
        <w:t>4.10.1</w:t>
      </w:r>
      <w:r w:rsidR="00DC12AA" w:rsidRPr="001B1DCF">
        <w:rPr>
          <w:b/>
          <w:bCs/>
          <w:sz w:val="28"/>
          <w:szCs w:val="28"/>
        </w:rPr>
        <w:t xml:space="preserve"> Frequency &amp; Graphical Representation</w:t>
      </w:r>
    </w:p>
    <w:p w14:paraId="50FAB082" w14:textId="77777777" w:rsidR="00E4380B" w:rsidRPr="001A70F8" w:rsidRDefault="00E4380B" w:rsidP="001B1DCF">
      <w:pPr>
        <w:spacing w:line="360" w:lineRule="auto"/>
        <w:ind w:left="720"/>
        <w:jc w:val="both"/>
      </w:pPr>
    </w:p>
    <w:p w14:paraId="3C52551A" w14:textId="77777777" w:rsidR="007B0739" w:rsidRPr="001A70F8" w:rsidRDefault="00FA21CF" w:rsidP="00071795">
      <w:pPr>
        <w:numPr>
          <w:ilvl w:val="0"/>
          <w:numId w:val="7"/>
        </w:numPr>
        <w:spacing w:line="360" w:lineRule="auto"/>
        <w:jc w:val="both"/>
      </w:pPr>
      <w:bookmarkStart w:id="36" w:name="_Hlk197985366"/>
      <w:r w:rsidRPr="00BC572E">
        <w:t>Buying Allowance</w:t>
      </w:r>
      <w:r>
        <w:t xml:space="preserve"> has a positive relationship with</w:t>
      </w:r>
      <w:r w:rsidRPr="00BC572E">
        <w:t xml:space="preserve"> </w:t>
      </w:r>
      <w:r w:rsidR="00EC1AD8">
        <w:t>enhancing</w:t>
      </w:r>
      <w:r w:rsidRPr="00BC572E">
        <w:t xml:space="preserve"> the sales of Pran Foods Ltd product</w:t>
      </w:r>
      <w:bookmarkEnd w:id="36"/>
      <w:r w:rsidR="007B0739" w:rsidRPr="001A70F8">
        <w:t>.</w:t>
      </w:r>
    </w:p>
    <w:p w14:paraId="3D97932C" w14:textId="77777777" w:rsidR="007B0739" w:rsidRPr="001A70F8" w:rsidRDefault="007B0739" w:rsidP="001B1DCF">
      <w:pPr>
        <w:spacing w:line="360" w:lineRule="auto"/>
        <w:jc w:val="both"/>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5"/>
        <w:gridCol w:w="1075"/>
        <w:gridCol w:w="1703"/>
        <w:gridCol w:w="1499"/>
        <w:gridCol w:w="2038"/>
        <w:gridCol w:w="2157"/>
      </w:tblGrid>
      <w:tr w:rsidR="00B415D9" w:rsidRPr="000E01A0" w14:paraId="448BE853" w14:textId="77777777" w:rsidTr="00B415D9">
        <w:trPr>
          <w:cantSplit/>
          <w:trHeight w:val="962"/>
        </w:trPr>
        <w:tc>
          <w:tcPr>
            <w:tcW w:w="9547" w:type="dxa"/>
            <w:gridSpan w:val="6"/>
            <w:shd w:val="clear" w:color="auto" w:fill="FFFFFF"/>
            <w:vAlign w:val="center"/>
          </w:tcPr>
          <w:p w14:paraId="7AF5D8D2" w14:textId="77777777" w:rsidR="00B415D9" w:rsidRPr="000E01A0" w:rsidRDefault="00B415D9" w:rsidP="00876C97">
            <w:pPr>
              <w:autoSpaceDE w:val="0"/>
              <w:autoSpaceDN w:val="0"/>
              <w:adjustRightInd w:val="0"/>
              <w:spacing w:line="320" w:lineRule="atLeast"/>
              <w:ind w:left="60" w:right="60"/>
              <w:jc w:val="center"/>
              <w:rPr>
                <w:rFonts w:ascii="Arial" w:hAnsi="Arial" w:cs="Arial"/>
                <w:color w:val="010205"/>
              </w:rPr>
            </w:pPr>
            <w:r w:rsidRPr="000E01A0">
              <w:rPr>
                <w:rFonts w:ascii="Arial" w:hAnsi="Arial" w:cs="Arial"/>
                <w:b/>
                <w:bCs/>
                <w:color w:val="010205"/>
              </w:rPr>
              <w:t>Buying Allowance has a positive relationship with enhance the sales of Pran Foods Ltd product.</w:t>
            </w:r>
          </w:p>
        </w:tc>
      </w:tr>
      <w:tr w:rsidR="00B415D9" w:rsidRPr="000E01A0" w14:paraId="13509988" w14:textId="77777777" w:rsidTr="00B415D9">
        <w:trPr>
          <w:cantSplit/>
          <w:trHeight w:val="938"/>
        </w:trPr>
        <w:tc>
          <w:tcPr>
            <w:tcW w:w="2150" w:type="dxa"/>
            <w:gridSpan w:val="2"/>
            <w:shd w:val="clear" w:color="auto" w:fill="FFFFFF"/>
            <w:vAlign w:val="bottom"/>
          </w:tcPr>
          <w:p w14:paraId="465C91B1" w14:textId="77777777" w:rsidR="00B415D9" w:rsidRPr="000E01A0" w:rsidRDefault="00B415D9" w:rsidP="00876C97">
            <w:pPr>
              <w:autoSpaceDE w:val="0"/>
              <w:autoSpaceDN w:val="0"/>
              <w:adjustRightInd w:val="0"/>
            </w:pPr>
          </w:p>
        </w:tc>
        <w:tc>
          <w:tcPr>
            <w:tcW w:w="1703" w:type="dxa"/>
            <w:shd w:val="clear" w:color="auto" w:fill="FFFFFF"/>
            <w:vAlign w:val="bottom"/>
          </w:tcPr>
          <w:p w14:paraId="684E0F76" w14:textId="77777777" w:rsidR="00B415D9" w:rsidRPr="000E01A0" w:rsidRDefault="00B415D9" w:rsidP="00876C97">
            <w:pPr>
              <w:autoSpaceDE w:val="0"/>
              <w:autoSpaceDN w:val="0"/>
              <w:adjustRightInd w:val="0"/>
              <w:spacing w:line="320" w:lineRule="atLeast"/>
              <w:ind w:left="60" w:right="60"/>
              <w:jc w:val="center"/>
              <w:rPr>
                <w:rFonts w:ascii="Arial" w:hAnsi="Arial" w:cs="Arial"/>
                <w:color w:val="264A60"/>
                <w:sz w:val="18"/>
                <w:szCs w:val="18"/>
              </w:rPr>
            </w:pPr>
            <w:r w:rsidRPr="000E01A0">
              <w:rPr>
                <w:rFonts w:ascii="Arial" w:hAnsi="Arial" w:cs="Arial"/>
                <w:color w:val="264A60"/>
                <w:sz w:val="18"/>
                <w:szCs w:val="18"/>
              </w:rPr>
              <w:t>Frequency</w:t>
            </w:r>
          </w:p>
        </w:tc>
        <w:tc>
          <w:tcPr>
            <w:tcW w:w="1499" w:type="dxa"/>
            <w:shd w:val="clear" w:color="auto" w:fill="FFFFFF"/>
            <w:vAlign w:val="bottom"/>
          </w:tcPr>
          <w:p w14:paraId="15B40BBE" w14:textId="77777777" w:rsidR="00B415D9" w:rsidRPr="000E01A0" w:rsidRDefault="00B415D9" w:rsidP="00876C97">
            <w:pPr>
              <w:autoSpaceDE w:val="0"/>
              <w:autoSpaceDN w:val="0"/>
              <w:adjustRightInd w:val="0"/>
              <w:spacing w:line="320" w:lineRule="atLeast"/>
              <w:ind w:left="60" w:right="60"/>
              <w:jc w:val="center"/>
              <w:rPr>
                <w:rFonts w:ascii="Arial" w:hAnsi="Arial" w:cs="Arial"/>
                <w:color w:val="264A60"/>
                <w:sz w:val="18"/>
                <w:szCs w:val="18"/>
              </w:rPr>
            </w:pPr>
            <w:r w:rsidRPr="000E01A0">
              <w:rPr>
                <w:rFonts w:ascii="Arial" w:hAnsi="Arial" w:cs="Arial"/>
                <w:color w:val="264A60"/>
                <w:sz w:val="18"/>
                <w:szCs w:val="18"/>
              </w:rPr>
              <w:t>Percent</w:t>
            </w:r>
          </w:p>
        </w:tc>
        <w:tc>
          <w:tcPr>
            <w:tcW w:w="2038" w:type="dxa"/>
            <w:shd w:val="clear" w:color="auto" w:fill="FFFFFF"/>
            <w:vAlign w:val="bottom"/>
          </w:tcPr>
          <w:p w14:paraId="373344C0" w14:textId="77777777" w:rsidR="00B415D9" w:rsidRPr="000E01A0" w:rsidRDefault="00B415D9" w:rsidP="00876C97">
            <w:pPr>
              <w:autoSpaceDE w:val="0"/>
              <w:autoSpaceDN w:val="0"/>
              <w:adjustRightInd w:val="0"/>
              <w:spacing w:line="320" w:lineRule="atLeast"/>
              <w:ind w:left="60" w:right="60"/>
              <w:jc w:val="center"/>
              <w:rPr>
                <w:rFonts w:ascii="Arial" w:hAnsi="Arial" w:cs="Arial"/>
                <w:color w:val="264A60"/>
                <w:sz w:val="18"/>
                <w:szCs w:val="18"/>
              </w:rPr>
            </w:pPr>
            <w:r w:rsidRPr="000E01A0">
              <w:rPr>
                <w:rFonts w:ascii="Arial" w:hAnsi="Arial" w:cs="Arial"/>
                <w:color w:val="264A60"/>
                <w:sz w:val="18"/>
                <w:szCs w:val="18"/>
              </w:rPr>
              <w:t>Valid Percent</w:t>
            </w:r>
          </w:p>
        </w:tc>
        <w:tc>
          <w:tcPr>
            <w:tcW w:w="2155" w:type="dxa"/>
            <w:shd w:val="clear" w:color="auto" w:fill="FFFFFF"/>
            <w:vAlign w:val="bottom"/>
          </w:tcPr>
          <w:p w14:paraId="44E15397" w14:textId="77777777" w:rsidR="00B415D9" w:rsidRPr="000E01A0" w:rsidRDefault="00B415D9" w:rsidP="00876C97">
            <w:pPr>
              <w:autoSpaceDE w:val="0"/>
              <w:autoSpaceDN w:val="0"/>
              <w:adjustRightInd w:val="0"/>
              <w:spacing w:line="320" w:lineRule="atLeast"/>
              <w:ind w:left="60" w:right="60"/>
              <w:jc w:val="center"/>
              <w:rPr>
                <w:rFonts w:ascii="Arial" w:hAnsi="Arial" w:cs="Arial"/>
                <w:color w:val="264A60"/>
                <w:sz w:val="18"/>
                <w:szCs w:val="18"/>
              </w:rPr>
            </w:pPr>
            <w:r w:rsidRPr="000E01A0">
              <w:rPr>
                <w:rFonts w:ascii="Arial" w:hAnsi="Arial" w:cs="Arial"/>
                <w:color w:val="264A60"/>
                <w:sz w:val="18"/>
                <w:szCs w:val="18"/>
              </w:rPr>
              <w:t>Cumulative Percent</w:t>
            </w:r>
          </w:p>
        </w:tc>
      </w:tr>
      <w:tr w:rsidR="00B415D9" w:rsidRPr="000E01A0" w14:paraId="1353922C" w14:textId="77777777" w:rsidTr="00B415D9">
        <w:trPr>
          <w:cantSplit/>
          <w:trHeight w:val="468"/>
        </w:trPr>
        <w:tc>
          <w:tcPr>
            <w:tcW w:w="1075" w:type="dxa"/>
            <w:vMerge w:val="restart"/>
            <w:shd w:val="clear" w:color="auto" w:fill="E0E0E0"/>
          </w:tcPr>
          <w:p w14:paraId="161EA96F" w14:textId="77777777" w:rsidR="00B415D9" w:rsidRPr="000E01A0" w:rsidRDefault="00B415D9" w:rsidP="00876C97">
            <w:pPr>
              <w:autoSpaceDE w:val="0"/>
              <w:autoSpaceDN w:val="0"/>
              <w:adjustRightInd w:val="0"/>
              <w:spacing w:line="320" w:lineRule="atLeast"/>
              <w:ind w:left="60" w:right="60"/>
              <w:rPr>
                <w:rFonts w:ascii="Arial" w:hAnsi="Arial" w:cs="Arial"/>
                <w:color w:val="264A60"/>
                <w:sz w:val="18"/>
                <w:szCs w:val="18"/>
              </w:rPr>
            </w:pPr>
            <w:r w:rsidRPr="000E01A0">
              <w:rPr>
                <w:rFonts w:ascii="Arial" w:hAnsi="Arial" w:cs="Arial"/>
                <w:color w:val="264A60"/>
                <w:sz w:val="18"/>
                <w:szCs w:val="18"/>
              </w:rPr>
              <w:t>Valid</w:t>
            </w:r>
          </w:p>
        </w:tc>
        <w:tc>
          <w:tcPr>
            <w:tcW w:w="1075" w:type="dxa"/>
            <w:shd w:val="clear" w:color="auto" w:fill="E0E0E0"/>
          </w:tcPr>
          <w:p w14:paraId="3156D58D" w14:textId="77777777" w:rsidR="00B415D9" w:rsidRPr="000E01A0" w:rsidRDefault="00DB5870"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Strongly Disagree</w:t>
            </w:r>
          </w:p>
        </w:tc>
        <w:tc>
          <w:tcPr>
            <w:tcW w:w="1703" w:type="dxa"/>
            <w:shd w:val="clear" w:color="auto" w:fill="FFFFFF"/>
          </w:tcPr>
          <w:p w14:paraId="6B4B4DF9"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1</w:t>
            </w:r>
          </w:p>
        </w:tc>
        <w:tc>
          <w:tcPr>
            <w:tcW w:w="1499" w:type="dxa"/>
            <w:shd w:val="clear" w:color="auto" w:fill="FFFFFF"/>
          </w:tcPr>
          <w:p w14:paraId="42FB3BCC"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5.0</w:t>
            </w:r>
          </w:p>
        </w:tc>
        <w:tc>
          <w:tcPr>
            <w:tcW w:w="2038" w:type="dxa"/>
            <w:shd w:val="clear" w:color="auto" w:fill="FFFFFF"/>
          </w:tcPr>
          <w:p w14:paraId="3B31E224"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5.0</w:t>
            </w:r>
          </w:p>
        </w:tc>
        <w:tc>
          <w:tcPr>
            <w:tcW w:w="2155" w:type="dxa"/>
            <w:shd w:val="clear" w:color="auto" w:fill="FFFFFF"/>
          </w:tcPr>
          <w:p w14:paraId="03BD618A"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5.0</w:t>
            </w:r>
          </w:p>
        </w:tc>
      </w:tr>
      <w:tr w:rsidR="00B415D9" w:rsidRPr="000E01A0" w14:paraId="49DAA85C" w14:textId="77777777" w:rsidTr="00B415D9">
        <w:trPr>
          <w:cantSplit/>
          <w:trHeight w:val="493"/>
        </w:trPr>
        <w:tc>
          <w:tcPr>
            <w:tcW w:w="1075" w:type="dxa"/>
            <w:vMerge/>
            <w:shd w:val="clear" w:color="auto" w:fill="E0E0E0"/>
          </w:tcPr>
          <w:p w14:paraId="081B6DD1" w14:textId="77777777" w:rsidR="00B415D9" w:rsidRPr="000E01A0" w:rsidRDefault="00B415D9" w:rsidP="00876C97">
            <w:pPr>
              <w:autoSpaceDE w:val="0"/>
              <w:autoSpaceDN w:val="0"/>
              <w:adjustRightInd w:val="0"/>
              <w:rPr>
                <w:rFonts w:ascii="Arial" w:hAnsi="Arial" w:cs="Arial"/>
                <w:color w:val="010205"/>
                <w:sz w:val="18"/>
                <w:szCs w:val="18"/>
              </w:rPr>
            </w:pPr>
          </w:p>
        </w:tc>
        <w:tc>
          <w:tcPr>
            <w:tcW w:w="1075" w:type="dxa"/>
            <w:shd w:val="clear" w:color="auto" w:fill="E0E0E0"/>
          </w:tcPr>
          <w:p w14:paraId="1F509783" w14:textId="77777777" w:rsidR="00B415D9" w:rsidRPr="000E01A0" w:rsidRDefault="00DB5870"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Neutral</w:t>
            </w:r>
          </w:p>
        </w:tc>
        <w:tc>
          <w:tcPr>
            <w:tcW w:w="1703" w:type="dxa"/>
            <w:shd w:val="clear" w:color="auto" w:fill="FFFFFF"/>
          </w:tcPr>
          <w:p w14:paraId="71D132FC"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2</w:t>
            </w:r>
          </w:p>
        </w:tc>
        <w:tc>
          <w:tcPr>
            <w:tcW w:w="1499" w:type="dxa"/>
            <w:shd w:val="clear" w:color="auto" w:fill="FFFFFF"/>
          </w:tcPr>
          <w:p w14:paraId="019DE8CF"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10.0</w:t>
            </w:r>
          </w:p>
        </w:tc>
        <w:tc>
          <w:tcPr>
            <w:tcW w:w="2038" w:type="dxa"/>
            <w:shd w:val="clear" w:color="auto" w:fill="FFFFFF"/>
          </w:tcPr>
          <w:p w14:paraId="21F8F909"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10.0</w:t>
            </w:r>
          </w:p>
        </w:tc>
        <w:tc>
          <w:tcPr>
            <w:tcW w:w="2155" w:type="dxa"/>
            <w:shd w:val="clear" w:color="auto" w:fill="FFFFFF"/>
          </w:tcPr>
          <w:p w14:paraId="67768BB6"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15.0</w:t>
            </w:r>
          </w:p>
        </w:tc>
      </w:tr>
      <w:tr w:rsidR="00B415D9" w:rsidRPr="000E01A0" w14:paraId="6126786E" w14:textId="77777777" w:rsidTr="00B415D9">
        <w:trPr>
          <w:cantSplit/>
          <w:trHeight w:val="493"/>
        </w:trPr>
        <w:tc>
          <w:tcPr>
            <w:tcW w:w="1075" w:type="dxa"/>
            <w:vMerge/>
            <w:shd w:val="clear" w:color="auto" w:fill="E0E0E0"/>
          </w:tcPr>
          <w:p w14:paraId="6479AE7B" w14:textId="77777777" w:rsidR="00B415D9" w:rsidRPr="000E01A0" w:rsidRDefault="00B415D9" w:rsidP="00876C97">
            <w:pPr>
              <w:autoSpaceDE w:val="0"/>
              <w:autoSpaceDN w:val="0"/>
              <w:adjustRightInd w:val="0"/>
              <w:rPr>
                <w:rFonts w:ascii="Arial" w:hAnsi="Arial" w:cs="Arial"/>
                <w:color w:val="010205"/>
                <w:sz w:val="18"/>
                <w:szCs w:val="18"/>
              </w:rPr>
            </w:pPr>
          </w:p>
        </w:tc>
        <w:tc>
          <w:tcPr>
            <w:tcW w:w="1075" w:type="dxa"/>
            <w:shd w:val="clear" w:color="auto" w:fill="E0E0E0"/>
          </w:tcPr>
          <w:p w14:paraId="2B279574" w14:textId="77777777" w:rsidR="00B415D9" w:rsidRPr="000E01A0" w:rsidRDefault="00DB5870"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Agree</w:t>
            </w:r>
          </w:p>
        </w:tc>
        <w:tc>
          <w:tcPr>
            <w:tcW w:w="1703" w:type="dxa"/>
            <w:shd w:val="clear" w:color="auto" w:fill="FFFFFF"/>
          </w:tcPr>
          <w:p w14:paraId="289D44C8"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9</w:t>
            </w:r>
          </w:p>
        </w:tc>
        <w:tc>
          <w:tcPr>
            <w:tcW w:w="1499" w:type="dxa"/>
            <w:shd w:val="clear" w:color="auto" w:fill="FFFFFF"/>
          </w:tcPr>
          <w:p w14:paraId="346464A1"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45.0</w:t>
            </w:r>
          </w:p>
        </w:tc>
        <w:tc>
          <w:tcPr>
            <w:tcW w:w="2038" w:type="dxa"/>
            <w:shd w:val="clear" w:color="auto" w:fill="FFFFFF"/>
          </w:tcPr>
          <w:p w14:paraId="0A754244"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45.0</w:t>
            </w:r>
          </w:p>
        </w:tc>
        <w:tc>
          <w:tcPr>
            <w:tcW w:w="2155" w:type="dxa"/>
            <w:shd w:val="clear" w:color="auto" w:fill="FFFFFF"/>
          </w:tcPr>
          <w:p w14:paraId="4F7BF302"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60.0</w:t>
            </w:r>
          </w:p>
        </w:tc>
      </w:tr>
      <w:tr w:rsidR="00B415D9" w:rsidRPr="000E01A0" w14:paraId="3347DB27" w14:textId="77777777" w:rsidTr="00B415D9">
        <w:trPr>
          <w:cantSplit/>
          <w:trHeight w:val="493"/>
        </w:trPr>
        <w:tc>
          <w:tcPr>
            <w:tcW w:w="1075" w:type="dxa"/>
            <w:vMerge/>
            <w:shd w:val="clear" w:color="auto" w:fill="E0E0E0"/>
          </w:tcPr>
          <w:p w14:paraId="1BE6F299" w14:textId="77777777" w:rsidR="00B415D9" w:rsidRPr="000E01A0" w:rsidRDefault="00B415D9" w:rsidP="00876C97">
            <w:pPr>
              <w:autoSpaceDE w:val="0"/>
              <w:autoSpaceDN w:val="0"/>
              <w:adjustRightInd w:val="0"/>
              <w:rPr>
                <w:rFonts w:ascii="Arial" w:hAnsi="Arial" w:cs="Arial"/>
                <w:color w:val="010205"/>
                <w:sz w:val="18"/>
                <w:szCs w:val="18"/>
              </w:rPr>
            </w:pPr>
          </w:p>
        </w:tc>
        <w:tc>
          <w:tcPr>
            <w:tcW w:w="1075" w:type="dxa"/>
            <w:shd w:val="clear" w:color="auto" w:fill="E0E0E0"/>
          </w:tcPr>
          <w:p w14:paraId="05F59ADF" w14:textId="77777777" w:rsidR="00B415D9" w:rsidRPr="000E01A0" w:rsidRDefault="00DB5870"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Strongly Agree</w:t>
            </w:r>
          </w:p>
        </w:tc>
        <w:tc>
          <w:tcPr>
            <w:tcW w:w="1703" w:type="dxa"/>
            <w:shd w:val="clear" w:color="auto" w:fill="FFFFFF"/>
          </w:tcPr>
          <w:p w14:paraId="3A4314D5"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8</w:t>
            </w:r>
          </w:p>
        </w:tc>
        <w:tc>
          <w:tcPr>
            <w:tcW w:w="1499" w:type="dxa"/>
            <w:shd w:val="clear" w:color="auto" w:fill="FFFFFF"/>
          </w:tcPr>
          <w:p w14:paraId="3A831595"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40.0</w:t>
            </w:r>
          </w:p>
        </w:tc>
        <w:tc>
          <w:tcPr>
            <w:tcW w:w="2038" w:type="dxa"/>
            <w:shd w:val="clear" w:color="auto" w:fill="FFFFFF"/>
          </w:tcPr>
          <w:p w14:paraId="51DFC5AD"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40.0</w:t>
            </w:r>
          </w:p>
        </w:tc>
        <w:tc>
          <w:tcPr>
            <w:tcW w:w="2155" w:type="dxa"/>
            <w:shd w:val="clear" w:color="auto" w:fill="FFFFFF"/>
          </w:tcPr>
          <w:p w14:paraId="10AF61CE"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100.0</w:t>
            </w:r>
          </w:p>
        </w:tc>
      </w:tr>
      <w:tr w:rsidR="00B415D9" w:rsidRPr="000E01A0" w14:paraId="037A98E6" w14:textId="77777777" w:rsidTr="00B415D9">
        <w:trPr>
          <w:cantSplit/>
          <w:trHeight w:val="493"/>
        </w:trPr>
        <w:tc>
          <w:tcPr>
            <w:tcW w:w="1075" w:type="dxa"/>
            <w:vMerge/>
            <w:shd w:val="clear" w:color="auto" w:fill="E0E0E0"/>
          </w:tcPr>
          <w:p w14:paraId="66AF2D4C" w14:textId="77777777" w:rsidR="00B415D9" w:rsidRPr="000E01A0" w:rsidRDefault="00B415D9" w:rsidP="00876C97">
            <w:pPr>
              <w:autoSpaceDE w:val="0"/>
              <w:autoSpaceDN w:val="0"/>
              <w:adjustRightInd w:val="0"/>
              <w:rPr>
                <w:rFonts w:ascii="Arial" w:hAnsi="Arial" w:cs="Arial"/>
                <w:color w:val="010205"/>
                <w:sz w:val="18"/>
                <w:szCs w:val="18"/>
              </w:rPr>
            </w:pPr>
          </w:p>
        </w:tc>
        <w:tc>
          <w:tcPr>
            <w:tcW w:w="1075" w:type="dxa"/>
            <w:shd w:val="clear" w:color="auto" w:fill="E0E0E0"/>
          </w:tcPr>
          <w:p w14:paraId="6969BD69" w14:textId="77777777" w:rsidR="00B415D9" w:rsidRPr="000E01A0" w:rsidRDefault="00B415D9" w:rsidP="00876C97">
            <w:pPr>
              <w:autoSpaceDE w:val="0"/>
              <w:autoSpaceDN w:val="0"/>
              <w:adjustRightInd w:val="0"/>
              <w:spacing w:line="320" w:lineRule="atLeast"/>
              <w:ind w:left="60" w:right="60"/>
              <w:rPr>
                <w:rFonts w:ascii="Arial" w:hAnsi="Arial" w:cs="Arial"/>
                <w:color w:val="264A60"/>
                <w:sz w:val="18"/>
                <w:szCs w:val="18"/>
              </w:rPr>
            </w:pPr>
            <w:r w:rsidRPr="000E01A0">
              <w:rPr>
                <w:rFonts w:ascii="Arial" w:hAnsi="Arial" w:cs="Arial"/>
                <w:color w:val="264A60"/>
                <w:sz w:val="18"/>
                <w:szCs w:val="18"/>
              </w:rPr>
              <w:t>Total</w:t>
            </w:r>
          </w:p>
        </w:tc>
        <w:tc>
          <w:tcPr>
            <w:tcW w:w="1703" w:type="dxa"/>
            <w:shd w:val="clear" w:color="auto" w:fill="FFFFFF"/>
          </w:tcPr>
          <w:p w14:paraId="18944834"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20</w:t>
            </w:r>
          </w:p>
        </w:tc>
        <w:tc>
          <w:tcPr>
            <w:tcW w:w="1499" w:type="dxa"/>
            <w:shd w:val="clear" w:color="auto" w:fill="FFFFFF"/>
          </w:tcPr>
          <w:p w14:paraId="0BA2AB51"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100.0</w:t>
            </w:r>
          </w:p>
        </w:tc>
        <w:tc>
          <w:tcPr>
            <w:tcW w:w="2038" w:type="dxa"/>
            <w:shd w:val="clear" w:color="auto" w:fill="FFFFFF"/>
          </w:tcPr>
          <w:p w14:paraId="7A92ED48" w14:textId="77777777" w:rsidR="00B415D9" w:rsidRPr="000E01A0" w:rsidRDefault="00B415D9" w:rsidP="00876C97">
            <w:pPr>
              <w:autoSpaceDE w:val="0"/>
              <w:autoSpaceDN w:val="0"/>
              <w:adjustRightInd w:val="0"/>
              <w:spacing w:line="320" w:lineRule="atLeast"/>
              <w:ind w:left="60" w:right="60"/>
              <w:jc w:val="right"/>
              <w:rPr>
                <w:rFonts w:ascii="Arial" w:hAnsi="Arial" w:cs="Arial"/>
                <w:color w:val="010205"/>
                <w:sz w:val="18"/>
                <w:szCs w:val="18"/>
              </w:rPr>
            </w:pPr>
            <w:r w:rsidRPr="000E01A0">
              <w:rPr>
                <w:rFonts w:ascii="Arial" w:hAnsi="Arial" w:cs="Arial"/>
                <w:color w:val="010205"/>
                <w:sz w:val="18"/>
                <w:szCs w:val="18"/>
              </w:rPr>
              <w:t>100.0</w:t>
            </w:r>
          </w:p>
        </w:tc>
        <w:tc>
          <w:tcPr>
            <w:tcW w:w="2155" w:type="dxa"/>
            <w:shd w:val="clear" w:color="auto" w:fill="FFFFFF"/>
            <w:vAlign w:val="center"/>
          </w:tcPr>
          <w:p w14:paraId="71A5DF76" w14:textId="77777777" w:rsidR="00B415D9" w:rsidRPr="000E01A0" w:rsidRDefault="00B415D9" w:rsidP="00876C97">
            <w:pPr>
              <w:autoSpaceDE w:val="0"/>
              <w:autoSpaceDN w:val="0"/>
              <w:adjustRightInd w:val="0"/>
            </w:pPr>
          </w:p>
        </w:tc>
      </w:tr>
    </w:tbl>
    <w:p w14:paraId="114859BE" w14:textId="77777777" w:rsidR="007B0739" w:rsidRPr="001A70F8" w:rsidRDefault="007B0739" w:rsidP="001B1DCF">
      <w:pPr>
        <w:spacing w:line="360" w:lineRule="auto"/>
        <w:jc w:val="both"/>
      </w:pPr>
    </w:p>
    <w:p w14:paraId="1FA78B9E" w14:textId="77777777" w:rsidR="00B60324" w:rsidRPr="001A70F8" w:rsidRDefault="00B415D9" w:rsidP="001B1DCF">
      <w:pPr>
        <w:spacing w:line="360" w:lineRule="auto"/>
        <w:ind w:left="720"/>
        <w:jc w:val="both"/>
      </w:pPr>
      <w:r w:rsidRPr="00B415D9">
        <w:rPr>
          <w:rFonts w:eastAsia="Calibri"/>
          <w:noProof/>
        </w:rPr>
        <w:drawing>
          <wp:inline distT="0" distB="0" distL="0" distR="0" wp14:anchorId="2202FFFF" wp14:editId="68239B59">
            <wp:extent cx="5646254" cy="3200400"/>
            <wp:effectExtent l="19050" t="19050" r="1206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0421" cy="3214098"/>
                    </a:xfrm>
                    <a:prstGeom prst="rect">
                      <a:avLst/>
                    </a:prstGeom>
                    <a:noFill/>
                    <a:ln>
                      <a:solidFill>
                        <a:sysClr val="windowText" lastClr="000000"/>
                      </a:solidFill>
                    </a:ln>
                  </pic:spPr>
                </pic:pic>
              </a:graphicData>
            </a:graphic>
          </wp:inline>
        </w:drawing>
      </w:r>
    </w:p>
    <w:p w14:paraId="79A3EBB6" w14:textId="77777777" w:rsidR="007B0739" w:rsidRPr="001A70F8" w:rsidRDefault="007B0739" w:rsidP="001B1DCF">
      <w:pPr>
        <w:spacing w:line="360" w:lineRule="auto"/>
        <w:jc w:val="both"/>
      </w:pPr>
    </w:p>
    <w:p w14:paraId="2096919E" w14:textId="77777777" w:rsidR="007B0739" w:rsidRPr="001A70F8" w:rsidRDefault="007B0739" w:rsidP="001B1DCF">
      <w:pPr>
        <w:spacing w:line="360" w:lineRule="auto"/>
        <w:jc w:val="both"/>
      </w:pPr>
    </w:p>
    <w:p w14:paraId="4B5D0E79" w14:textId="77777777" w:rsidR="007B0739" w:rsidRPr="001A70F8" w:rsidRDefault="00C82EBC" w:rsidP="001B1DCF">
      <w:pPr>
        <w:spacing w:line="360" w:lineRule="auto"/>
        <w:ind w:left="720"/>
        <w:jc w:val="both"/>
      </w:pPr>
      <w:r w:rsidRPr="001A70F8">
        <w:rPr>
          <w:b/>
          <w:bCs/>
        </w:rPr>
        <w:t xml:space="preserve">Figure </w:t>
      </w:r>
      <w:r w:rsidR="00AE7EBF" w:rsidRPr="001A70F8">
        <w:rPr>
          <w:b/>
          <w:bCs/>
        </w:rPr>
        <w:t>4.</w:t>
      </w:r>
      <w:r w:rsidRPr="001A70F8">
        <w:rPr>
          <w:b/>
          <w:bCs/>
        </w:rPr>
        <w:t>1</w:t>
      </w:r>
      <w:r w:rsidR="008A03C9">
        <w:rPr>
          <w:b/>
          <w:bCs/>
        </w:rPr>
        <w:t xml:space="preserve"> Histogram</w:t>
      </w:r>
      <w:r w:rsidR="00AE7EBF" w:rsidRPr="001A70F8">
        <w:t xml:space="preserve"> </w:t>
      </w:r>
      <w:r w:rsidR="008A03C9">
        <w:t>shows the frequencies of the responses to the H1 statement, with 1 on the X axis corresponding to the response "Strongly Disagree," 2 for "Disagree," 3 for "Neutral," 4 for "Agree," and 5 for "Strongly Agree."</w:t>
      </w:r>
      <w:r w:rsidR="000739F1" w:rsidRPr="001A70F8">
        <w:t xml:space="preserve"> </w:t>
      </w:r>
    </w:p>
    <w:p w14:paraId="4C011B03" w14:textId="77777777" w:rsidR="00973719" w:rsidRPr="001A70F8" w:rsidRDefault="00973719" w:rsidP="001B1DCF">
      <w:pPr>
        <w:spacing w:line="360" w:lineRule="auto"/>
        <w:ind w:left="720"/>
        <w:jc w:val="both"/>
      </w:pPr>
    </w:p>
    <w:p w14:paraId="617620DF" w14:textId="77777777" w:rsidR="000448A1" w:rsidRPr="001A70F8" w:rsidRDefault="000739F1" w:rsidP="001B1DCF">
      <w:pPr>
        <w:spacing w:line="360" w:lineRule="auto"/>
        <w:ind w:left="720"/>
        <w:jc w:val="both"/>
      </w:pPr>
      <w:r w:rsidRPr="001A70F8">
        <w:rPr>
          <w:b/>
          <w:bCs/>
        </w:rPr>
        <w:t>Interpret</w:t>
      </w:r>
      <w:r w:rsidR="00F32070" w:rsidRPr="001A70F8">
        <w:rPr>
          <w:b/>
          <w:bCs/>
        </w:rPr>
        <w:t>ation:</w:t>
      </w:r>
      <w:r w:rsidR="00F32070" w:rsidRPr="001A70F8">
        <w:t xml:space="preserve"> </w:t>
      </w:r>
    </w:p>
    <w:p w14:paraId="0BD8029A" w14:textId="77777777" w:rsidR="000739F1" w:rsidRPr="001A70F8" w:rsidRDefault="00F32070" w:rsidP="001B1DCF">
      <w:pPr>
        <w:spacing w:line="360" w:lineRule="auto"/>
        <w:ind w:left="720"/>
        <w:jc w:val="both"/>
      </w:pPr>
      <w:r w:rsidRPr="001A70F8">
        <w:t xml:space="preserve">The following graph </w:t>
      </w:r>
      <w:r w:rsidR="00DB5870">
        <w:t>shows</w:t>
      </w:r>
      <w:r w:rsidRPr="001A70F8">
        <w:t xml:space="preserve"> the </w:t>
      </w:r>
      <w:r w:rsidR="007278AB" w:rsidRPr="001A70F8">
        <w:t>respon</w:t>
      </w:r>
      <w:r w:rsidR="00507F6A" w:rsidRPr="001A70F8">
        <w:t xml:space="preserve">ses of those who have been surveyed </w:t>
      </w:r>
      <w:r w:rsidR="004C3F73" w:rsidRPr="001A70F8">
        <w:t>for the H1 statement that</w:t>
      </w:r>
      <w:r w:rsidR="00CA5BE3" w:rsidRPr="001A70F8">
        <w:t xml:space="preserve"> </w:t>
      </w:r>
      <w:r w:rsidR="00DB5870" w:rsidRPr="00DB5870">
        <w:t xml:space="preserve">Buying Allowance has a positive relationship with </w:t>
      </w:r>
      <w:r w:rsidR="00EC1AD8">
        <w:t>enhancing</w:t>
      </w:r>
      <w:r w:rsidR="00DB5870" w:rsidRPr="00DB5870">
        <w:t xml:space="preserve"> the sales of Pran Foods Ltd product</w:t>
      </w:r>
      <w:r w:rsidR="004C3F73" w:rsidRPr="001A70F8">
        <w:t>.</w:t>
      </w:r>
      <w:r w:rsidR="003B3660" w:rsidRPr="001A70F8">
        <w:t xml:space="preserve"> </w:t>
      </w:r>
      <w:r w:rsidR="00DB5870">
        <w:t>H</w:t>
      </w:r>
      <w:r w:rsidR="003B3660" w:rsidRPr="001A70F8">
        <w:t>ere</w:t>
      </w:r>
      <w:r w:rsidR="00DB5870">
        <w:t>,</w:t>
      </w:r>
      <w:r w:rsidR="003B3660" w:rsidRPr="001A70F8">
        <w:t xml:space="preserve"> </w:t>
      </w:r>
      <w:r w:rsidR="00DB5870">
        <w:t>5.00</w:t>
      </w:r>
      <w:r w:rsidR="003B3660" w:rsidRPr="001A70F8">
        <w:t>% have strongly Disagreed</w:t>
      </w:r>
      <w:r w:rsidR="00D6058E" w:rsidRPr="001A70F8">
        <w:t xml:space="preserve"> to the statement, </w:t>
      </w:r>
      <w:r w:rsidR="003D33AF">
        <w:t>10</w:t>
      </w:r>
      <w:r w:rsidR="004B1B08" w:rsidRPr="001A70F8">
        <w:t xml:space="preserve">% were Neutral, </w:t>
      </w:r>
      <w:r w:rsidR="003D33AF">
        <w:t>45</w:t>
      </w:r>
      <w:r w:rsidR="00973719" w:rsidRPr="001A70F8">
        <w:t xml:space="preserve">% Agreed &amp; </w:t>
      </w:r>
      <w:r w:rsidR="003D33AF">
        <w:t>40</w:t>
      </w:r>
      <w:r w:rsidR="00973719" w:rsidRPr="001A70F8">
        <w:t xml:space="preserve">% Strongly Agreed to the statement. </w:t>
      </w:r>
    </w:p>
    <w:p w14:paraId="40E21F43" w14:textId="77777777" w:rsidR="0077734D" w:rsidRDefault="0077734D" w:rsidP="00B50490">
      <w:pPr>
        <w:pStyle w:val="ListParagraph"/>
        <w:spacing w:line="360" w:lineRule="auto"/>
        <w:jc w:val="both"/>
      </w:pPr>
    </w:p>
    <w:p w14:paraId="134CA1F3" w14:textId="77777777" w:rsidR="00260950" w:rsidRPr="001A70F8" w:rsidRDefault="00260950" w:rsidP="00646ADF">
      <w:pPr>
        <w:spacing w:line="360" w:lineRule="auto"/>
        <w:jc w:val="both"/>
      </w:pPr>
    </w:p>
    <w:p w14:paraId="3DD61280" w14:textId="77777777" w:rsidR="007B0739" w:rsidRPr="001A70F8" w:rsidRDefault="003D33AF" w:rsidP="00071795">
      <w:pPr>
        <w:pStyle w:val="ListParagraph"/>
        <w:numPr>
          <w:ilvl w:val="0"/>
          <w:numId w:val="7"/>
        </w:numPr>
        <w:spacing w:line="360" w:lineRule="auto"/>
        <w:jc w:val="both"/>
      </w:pPr>
      <w:r w:rsidRPr="00E97FAF">
        <w:t>Sales Contest</w:t>
      </w:r>
      <w:r>
        <w:t xml:space="preserve"> </w:t>
      </w:r>
      <w:r w:rsidRPr="00E97FAF">
        <w:t xml:space="preserve">has </w:t>
      </w:r>
      <w:r>
        <w:t xml:space="preserve">a </w:t>
      </w:r>
      <w:r w:rsidRPr="00E97FAF">
        <w:t xml:space="preserve">positive relationship with </w:t>
      </w:r>
      <w:r>
        <w:t>enhancing</w:t>
      </w:r>
      <w:r w:rsidRPr="00E97FAF">
        <w:t xml:space="preserve"> the sales of Pran Foods Ltd Product</w:t>
      </w:r>
      <w:r w:rsidR="00F23B54" w:rsidRPr="001A70F8">
        <w:t>.</w:t>
      </w:r>
    </w:p>
    <w:p w14:paraId="58908513" w14:textId="77777777" w:rsidR="00741BAF" w:rsidRPr="001A70F8" w:rsidRDefault="00741BAF" w:rsidP="00B50490">
      <w:pPr>
        <w:pStyle w:val="ListParagraph"/>
        <w:spacing w:line="360" w:lineRule="auto"/>
        <w:jc w:val="both"/>
      </w:pPr>
    </w:p>
    <w:tbl>
      <w:tblPr>
        <w:tblW w:w="8297" w:type="dxa"/>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
        <w:gridCol w:w="935"/>
        <w:gridCol w:w="1481"/>
        <w:gridCol w:w="1304"/>
        <w:gridCol w:w="1772"/>
        <w:gridCol w:w="1871"/>
      </w:tblGrid>
      <w:tr w:rsidR="003D33AF" w:rsidRPr="005F0EF5" w14:paraId="3E9B7789" w14:textId="77777777" w:rsidTr="003D33AF">
        <w:trPr>
          <w:cantSplit/>
          <w:trHeight w:val="998"/>
        </w:trPr>
        <w:tc>
          <w:tcPr>
            <w:tcW w:w="8297" w:type="dxa"/>
            <w:gridSpan w:val="6"/>
            <w:shd w:val="clear" w:color="auto" w:fill="FFFFFF"/>
            <w:vAlign w:val="center"/>
          </w:tcPr>
          <w:p w14:paraId="3B4E1C2B" w14:textId="77777777" w:rsidR="003D33AF" w:rsidRPr="005F0EF5" w:rsidRDefault="003D33AF" w:rsidP="00876C97">
            <w:pPr>
              <w:autoSpaceDE w:val="0"/>
              <w:autoSpaceDN w:val="0"/>
              <w:adjustRightInd w:val="0"/>
              <w:spacing w:line="320" w:lineRule="atLeast"/>
              <w:ind w:left="60" w:right="60"/>
              <w:jc w:val="center"/>
              <w:rPr>
                <w:rFonts w:ascii="Arial" w:hAnsi="Arial" w:cs="Arial"/>
                <w:color w:val="010205"/>
              </w:rPr>
            </w:pPr>
            <w:r w:rsidRPr="005F0EF5">
              <w:rPr>
                <w:rFonts w:ascii="Arial" w:hAnsi="Arial" w:cs="Arial"/>
                <w:b/>
                <w:bCs/>
                <w:color w:val="010205"/>
              </w:rPr>
              <w:t>Sales Contest has a positive relationship with enhancing the sales of Pran Foods Ltd Product.</w:t>
            </w:r>
          </w:p>
        </w:tc>
      </w:tr>
      <w:tr w:rsidR="003D33AF" w:rsidRPr="005F0EF5" w14:paraId="340CF354" w14:textId="77777777" w:rsidTr="003D33AF">
        <w:trPr>
          <w:cantSplit/>
          <w:trHeight w:val="973"/>
        </w:trPr>
        <w:tc>
          <w:tcPr>
            <w:tcW w:w="1869" w:type="dxa"/>
            <w:gridSpan w:val="2"/>
            <w:shd w:val="clear" w:color="auto" w:fill="FFFFFF"/>
            <w:vAlign w:val="bottom"/>
          </w:tcPr>
          <w:p w14:paraId="6D459B68" w14:textId="77777777" w:rsidR="003D33AF" w:rsidRPr="005F0EF5" w:rsidRDefault="003D33AF" w:rsidP="00876C97">
            <w:pPr>
              <w:autoSpaceDE w:val="0"/>
              <w:autoSpaceDN w:val="0"/>
              <w:adjustRightInd w:val="0"/>
            </w:pPr>
          </w:p>
        </w:tc>
        <w:tc>
          <w:tcPr>
            <w:tcW w:w="1481" w:type="dxa"/>
            <w:shd w:val="clear" w:color="auto" w:fill="FFFFFF"/>
            <w:vAlign w:val="bottom"/>
          </w:tcPr>
          <w:p w14:paraId="2267E06A" w14:textId="77777777" w:rsidR="003D33AF" w:rsidRPr="005F0EF5" w:rsidRDefault="003D33AF"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Frequency</w:t>
            </w:r>
          </w:p>
        </w:tc>
        <w:tc>
          <w:tcPr>
            <w:tcW w:w="1304" w:type="dxa"/>
            <w:shd w:val="clear" w:color="auto" w:fill="FFFFFF"/>
            <w:vAlign w:val="bottom"/>
          </w:tcPr>
          <w:p w14:paraId="06191143" w14:textId="77777777" w:rsidR="003D33AF" w:rsidRPr="005F0EF5" w:rsidRDefault="003D33AF"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Percent</w:t>
            </w:r>
          </w:p>
        </w:tc>
        <w:tc>
          <w:tcPr>
            <w:tcW w:w="1772" w:type="dxa"/>
            <w:shd w:val="clear" w:color="auto" w:fill="FFFFFF"/>
            <w:vAlign w:val="bottom"/>
          </w:tcPr>
          <w:p w14:paraId="0AB7E726" w14:textId="77777777" w:rsidR="003D33AF" w:rsidRPr="005F0EF5" w:rsidRDefault="003D33AF"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Valid Percent</w:t>
            </w:r>
          </w:p>
        </w:tc>
        <w:tc>
          <w:tcPr>
            <w:tcW w:w="1871" w:type="dxa"/>
            <w:shd w:val="clear" w:color="auto" w:fill="FFFFFF"/>
            <w:vAlign w:val="bottom"/>
          </w:tcPr>
          <w:p w14:paraId="4C2B4BEF" w14:textId="77777777" w:rsidR="003D33AF" w:rsidRPr="005F0EF5" w:rsidRDefault="003D33AF"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Cumulative Percent</w:t>
            </w:r>
          </w:p>
        </w:tc>
      </w:tr>
      <w:tr w:rsidR="003D33AF" w:rsidRPr="005F0EF5" w14:paraId="0D8EF060" w14:textId="77777777" w:rsidTr="003D33AF">
        <w:trPr>
          <w:cantSplit/>
          <w:trHeight w:val="486"/>
        </w:trPr>
        <w:tc>
          <w:tcPr>
            <w:tcW w:w="934" w:type="dxa"/>
            <w:vMerge w:val="restart"/>
            <w:shd w:val="clear" w:color="auto" w:fill="E0E0E0"/>
          </w:tcPr>
          <w:p w14:paraId="6FDFBFBE" w14:textId="77777777" w:rsidR="003D33AF" w:rsidRPr="005F0EF5" w:rsidRDefault="003D33AF" w:rsidP="00876C97">
            <w:pPr>
              <w:autoSpaceDE w:val="0"/>
              <w:autoSpaceDN w:val="0"/>
              <w:adjustRightInd w:val="0"/>
              <w:spacing w:line="320" w:lineRule="atLeast"/>
              <w:ind w:left="60" w:right="60"/>
              <w:rPr>
                <w:rFonts w:ascii="Arial" w:hAnsi="Arial" w:cs="Arial"/>
                <w:color w:val="264A60"/>
                <w:sz w:val="18"/>
                <w:szCs w:val="18"/>
              </w:rPr>
            </w:pPr>
            <w:r w:rsidRPr="005F0EF5">
              <w:rPr>
                <w:rFonts w:ascii="Arial" w:hAnsi="Arial" w:cs="Arial"/>
                <w:color w:val="264A60"/>
                <w:sz w:val="18"/>
                <w:szCs w:val="18"/>
              </w:rPr>
              <w:t>Valid</w:t>
            </w:r>
          </w:p>
        </w:tc>
        <w:tc>
          <w:tcPr>
            <w:tcW w:w="935" w:type="dxa"/>
            <w:shd w:val="clear" w:color="auto" w:fill="E0E0E0"/>
          </w:tcPr>
          <w:p w14:paraId="75CBE13E" w14:textId="77777777" w:rsidR="003D33AF" w:rsidRPr="005F0EF5" w:rsidRDefault="003D33AF"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Agree</w:t>
            </w:r>
          </w:p>
        </w:tc>
        <w:tc>
          <w:tcPr>
            <w:tcW w:w="1481" w:type="dxa"/>
            <w:shd w:val="clear" w:color="auto" w:fill="FFFFFF"/>
          </w:tcPr>
          <w:p w14:paraId="298D063B"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w:t>
            </w:r>
          </w:p>
        </w:tc>
        <w:tc>
          <w:tcPr>
            <w:tcW w:w="1304" w:type="dxa"/>
            <w:shd w:val="clear" w:color="auto" w:fill="FFFFFF"/>
          </w:tcPr>
          <w:p w14:paraId="2234BEE8"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50.0</w:t>
            </w:r>
          </w:p>
        </w:tc>
        <w:tc>
          <w:tcPr>
            <w:tcW w:w="1772" w:type="dxa"/>
            <w:shd w:val="clear" w:color="auto" w:fill="FFFFFF"/>
          </w:tcPr>
          <w:p w14:paraId="5C8C89F8"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50.0</w:t>
            </w:r>
          </w:p>
        </w:tc>
        <w:tc>
          <w:tcPr>
            <w:tcW w:w="1871" w:type="dxa"/>
            <w:shd w:val="clear" w:color="auto" w:fill="FFFFFF"/>
          </w:tcPr>
          <w:p w14:paraId="1695D812"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50.0</w:t>
            </w:r>
          </w:p>
        </w:tc>
      </w:tr>
      <w:tr w:rsidR="003D33AF" w:rsidRPr="005F0EF5" w14:paraId="092C1DE6" w14:textId="77777777" w:rsidTr="003D33AF">
        <w:trPr>
          <w:cantSplit/>
          <w:trHeight w:val="511"/>
        </w:trPr>
        <w:tc>
          <w:tcPr>
            <w:tcW w:w="934" w:type="dxa"/>
            <w:vMerge/>
            <w:shd w:val="clear" w:color="auto" w:fill="E0E0E0"/>
          </w:tcPr>
          <w:p w14:paraId="3FA85171" w14:textId="77777777" w:rsidR="003D33AF" w:rsidRPr="005F0EF5" w:rsidRDefault="003D33AF" w:rsidP="00876C97">
            <w:pPr>
              <w:autoSpaceDE w:val="0"/>
              <w:autoSpaceDN w:val="0"/>
              <w:adjustRightInd w:val="0"/>
              <w:rPr>
                <w:rFonts w:ascii="Arial" w:hAnsi="Arial" w:cs="Arial"/>
                <w:color w:val="010205"/>
                <w:sz w:val="18"/>
                <w:szCs w:val="18"/>
              </w:rPr>
            </w:pPr>
          </w:p>
        </w:tc>
        <w:tc>
          <w:tcPr>
            <w:tcW w:w="935" w:type="dxa"/>
            <w:shd w:val="clear" w:color="auto" w:fill="E0E0E0"/>
          </w:tcPr>
          <w:p w14:paraId="3749293A" w14:textId="77777777" w:rsidR="003D33AF" w:rsidRPr="005F0EF5" w:rsidRDefault="003D33AF"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Strongly Agree</w:t>
            </w:r>
          </w:p>
        </w:tc>
        <w:tc>
          <w:tcPr>
            <w:tcW w:w="1481" w:type="dxa"/>
            <w:shd w:val="clear" w:color="auto" w:fill="FFFFFF"/>
          </w:tcPr>
          <w:p w14:paraId="0CBF735C"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w:t>
            </w:r>
          </w:p>
        </w:tc>
        <w:tc>
          <w:tcPr>
            <w:tcW w:w="1304" w:type="dxa"/>
            <w:shd w:val="clear" w:color="auto" w:fill="FFFFFF"/>
          </w:tcPr>
          <w:p w14:paraId="27B9495F"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50.0</w:t>
            </w:r>
          </w:p>
        </w:tc>
        <w:tc>
          <w:tcPr>
            <w:tcW w:w="1772" w:type="dxa"/>
            <w:shd w:val="clear" w:color="auto" w:fill="FFFFFF"/>
          </w:tcPr>
          <w:p w14:paraId="0A4076CA"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50.0</w:t>
            </w:r>
          </w:p>
        </w:tc>
        <w:tc>
          <w:tcPr>
            <w:tcW w:w="1871" w:type="dxa"/>
            <w:shd w:val="clear" w:color="auto" w:fill="FFFFFF"/>
          </w:tcPr>
          <w:p w14:paraId="6619DC7A"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100.0</w:t>
            </w:r>
          </w:p>
        </w:tc>
      </w:tr>
      <w:tr w:rsidR="003D33AF" w:rsidRPr="005F0EF5" w14:paraId="71EB8EDC" w14:textId="77777777" w:rsidTr="003D33AF">
        <w:trPr>
          <w:cantSplit/>
          <w:trHeight w:val="511"/>
        </w:trPr>
        <w:tc>
          <w:tcPr>
            <w:tcW w:w="934" w:type="dxa"/>
            <w:vMerge/>
            <w:shd w:val="clear" w:color="auto" w:fill="E0E0E0"/>
          </w:tcPr>
          <w:p w14:paraId="7C83B168" w14:textId="77777777" w:rsidR="003D33AF" w:rsidRPr="005F0EF5" w:rsidRDefault="003D33AF" w:rsidP="00876C97">
            <w:pPr>
              <w:autoSpaceDE w:val="0"/>
              <w:autoSpaceDN w:val="0"/>
              <w:adjustRightInd w:val="0"/>
              <w:rPr>
                <w:rFonts w:ascii="Arial" w:hAnsi="Arial" w:cs="Arial"/>
                <w:color w:val="010205"/>
                <w:sz w:val="18"/>
                <w:szCs w:val="18"/>
              </w:rPr>
            </w:pPr>
          </w:p>
        </w:tc>
        <w:tc>
          <w:tcPr>
            <w:tcW w:w="935" w:type="dxa"/>
            <w:shd w:val="clear" w:color="auto" w:fill="E0E0E0"/>
          </w:tcPr>
          <w:p w14:paraId="6339CD1A" w14:textId="77777777" w:rsidR="003D33AF" w:rsidRPr="005F0EF5" w:rsidRDefault="003D33AF" w:rsidP="00876C97">
            <w:pPr>
              <w:autoSpaceDE w:val="0"/>
              <w:autoSpaceDN w:val="0"/>
              <w:adjustRightInd w:val="0"/>
              <w:spacing w:line="320" w:lineRule="atLeast"/>
              <w:ind w:left="60" w:right="60"/>
              <w:rPr>
                <w:rFonts w:ascii="Arial" w:hAnsi="Arial" w:cs="Arial"/>
                <w:color w:val="264A60"/>
                <w:sz w:val="18"/>
                <w:szCs w:val="18"/>
              </w:rPr>
            </w:pPr>
            <w:r w:rsidRPr="005F0EF5">
              <w:rPr>
                <w:rFonts w:ascii="Arial" w:hAnsi="Arial" w:cs="Arial"/>
                <w:color w:val="264A60"/>
                <w:sz w:val="18"/>
                <w:szCs w:val="18"/>
              </w:rPr>
              <w:t>Total</w:t>
            </w:r>
          </w:p>
        </w:tc>
        <w:tc>
          <w:tcPr>
            <w:tcW w:w="1481" w:type="dxa"/>
            <w:shd w:val="clear" w:color="auto" w:fill="FFFFFF"/>
          </w:tcPr>
          <w:p w14:paraId="3B7E550F"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20</w:t>
            </w:r>
          </w:p>
        </w:tc>
        <w:tc>
          <w:tcPr>
            <w:tcW w:w="1304" w:type="dxa"/>
            <w:shd w:val="clear" w:color="auto" w:fill="FFFFFF"/>
          </w:tcPr>
          <w:p w14:paraId="7891E887"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100.0</w:t>
            </w:r>
          </w:p>
        </w:tc>
        <w:tc>
          <w:tcPr>
            <w:tcW w:w="1772" w:type="dxa"/>
            <w:shd w:val="clear" w:color="auto" w:fill="FFFFFF"/>
          </w:tcPr>
          <w:p w14:paraId="10927935" w14:textId="77777777" w:rsidR="003D33AF" w:rsidRPr="005F0EF5" w:rsidRDefault="003D33AF"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100.0</w:t>
            </w:r>
          </w:p>
        </w:tc>
        <w:tc>
          <w:tcPr>
            <w:tcW w:w="1871" w:type="dxa"/>
            <w:shd w:val="clear" w:color="auto" w:fill="FFFFFF"/>
            <w:vAlign w:val="center"/>
          </w:tcPr>
          <w:p w14:paraId="5E40AAF6" w14:textId="77777777" w:rsidR="003D33AF" w:rsidRPr="005F0EF5" w:rsidRDefault="003D33AF" w:rsidP="00876C97">
            <w:pPr>
              <w:autoSpaceDE w:val="0"/>
              <w:autoSpaceDN w:val="0"/>
              <w:adjustRightInd w:val="0"/>
            </w:pPr>
          </w:p>
        </w:tc>
      </w:tr>
    </w:tbl>
    <w:p w14:paraId="74D4728C" w14:textId="77777777" w:rsidR="00741BAF" w:rsidRPr="001A70F8" w:rsidRDefault="00741BAF" w:rsidP="00B50490">
      <w:pPr>
        <w:pStyle w:val="ListParagraph"/>
        <w:spacing w:line="360" w:lineRule="auto"/>
        <w:jc w:val="both"/>
      </w:pPr>
    </w:p>
    <w:p w14:paraId="153B62F7" w14:textId="77777777" w:rsidR="00741BAF" w:rsidRPr="001A70F8" w:rsidRDefault="00741BAF" w:rsidP="00B50490">
      <w:pPr>
        <w:pStyle w:val="ListParagraph"/>
        <w:spacing w:line="360" w:lineRule="auto"/>
        <w:jc w:val="both"/>
      </w:pPr>
    </w:p>
    <w:p w14:paraId="22506C2F" w14:textId="77777777" w:rsidR="00FE78A7" w:rsidRPr="001A70F8" w:rsidRDefault="003D33AF" w:rsidP="003D33AF">
      <w:pPr>
        <w:pStyle w:val="ListParagraph"/>
        <w:spacing w:line="360" w:lineRule="auto"/>
        <w:ind w:left="0"/>
        <w:jc w:val="both"/>
      </w:pPr>
      <w:r>
        <w:rPr>
          <w:noProof/>
        </w:rPr>
        <w:lastRenderedPageBreak/>
        <w:drawing>
          <wp:inline distT="0" distB="0" distL="0" distR="0" wp14:anchorId="390B8AA3" wp14:editId="0AD258DF">
            <wp:extent cx="5731510" cy="3373998"/>
            <wp:effectExtent l="19050" t="19050" r="21590"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373998"/>
                    </a:xfrm>
                    <a:prstGeom prst="rect">
                      <a:avLst/>
                    </a:prstGeom>
                    <a:noFill/>
                    <a:ln>
                      <a:solidFill>
                        <a:schemeClr val="tx1"/>
                      </a:solidFill>
                    </a:ln>
                  </pic:spPr>
                </pic:pic>
              </a:graphicData>
            </a:graphic>
          </wp:inline>
        </w:drawing>
      </w:r>
    </w:p>
    <w:p w14:paraId="0253015F" w14:textId="77777777" w:rsidR="00FE78A7" w:rsidRPr="00901158" w:rsidRDefault="00FE78A7" w:rsidP="003D33AF">
      <w:pPr>
        <w:pStyle w:val="ListParagraph"/>
        <w:spacing w:line="360" w:lineRule="auto"/>
        <w:ind w:left="0"/>
        <w:jc w:val="both"/>
      </w:pPr>
    </w:p>
    <w:p w14:paraId="1FEF08EF" w14:textId="77777777" w:rsidR="00260950" w:rsidRDefault="00954CC1" w:rsidP="003D33AF">
      <w:pPr>
        <w:spacing w:line="360" w:lineRule="auto"/>
        <w:ind w:left="720"/>
        <w:jc w:val="both"/>
      </w:pPr>
      <w:r w:rsidRPr="001A70F8">
        <w:rPr>
          <w:b/>
          <w:bCs/>
        </w:rPr>
        <w:t>Figure 4.</w:t>
      </w:r>
      <w:r w:rsidR="00627AF5" w:rsidRPr="001A70F8">
        <w:rPr>
          <w:b/>
          <w:bCs/>
        </w:rPr>
        <w:t>2</w:t>
      </w:r>
      <w:r w:rsidR="008A03C9">
        <w:rPr>
          <w:b/>
          <w:bCs/>
        </w:rPr>
        <w:t xml:space="preserve"> Histogram</w:t>
      </w:r>
      <w:r w:rsidRPr="001A70F8">
        <w:t xml:space="preserve"> </w:t>
      </w:r>
      <w:r w:rsidR="008A03C9">
        <w:t>shows the frequencies of the responses to the H1 statement, with 1 on the X axis corresponding to the response "Strongly Disagree," 2 for "Disagree," 3 for "Neutral," 4 for "Agree," and 5 for "Strongly Agree.</w:t>
      </w:r>
    </w:p>
    <w:p w14:paraId="45685920" w14:textId="7DED9EB9" w:rsidR="00954CC1" w:rsidRPr="001A70F8" w:rsidRDefault="008A03C9" w:rsidP="003D33AF">
      <w:pPr>
        <w:spacing w:line="360" w:lineRule="auto"/>
        <w:ind w:left="720"/>
        <w:jc w:val="both"/>
      </w:pPr>
      <w:r>
        <w:t>"</w:t>
      </w:r>
      <w:r w:rsidR="00954CC1" w:rsidRPr="001A70F8">
        <w:t xml:space="preserve"> </w:t>
      </w:r>
    </w:p>
    <w:p w14:paraId="4F3002A2" w14:textId="77777777" w:rsidR="00B67AB8" w:rsidRPr="001A70F8" w:rsidRDefault="00B67AB8" w:rsidP="00B50490">
      <w:pPr>
        <w:spacing w:line="360" w:lineRule="auto"/>
        <w:ind w:left="1440"/>
        <w:jc w:val="both"/>
        <w:rPr>
          <w:b/>
          <w:bCs/>
        </w:rPr>
      </w:pPr>
    </w:p>
    <w:p w14:paraId="7FE1E1CE" w14:textId="77777777" w:rsidR="00C91332" w:rsidRPr="001A70F8" w:rsidRDefault="00C91332" w:rsidP="00260950">
      <w:pPr>
        <w:pStyle w:val="Heading2"/>
      </w:pPr>
      <w:bookmarkStart w:id="37" w:name="_Toc203290240"/>
      <w:r w:rsidRPr="001A70F8">
        <w:t>Interpretation:</w:t>
      </w:r>
      <w:bookmarkEnd w:id="37"/>
      <w:r w:rsidRPr="001A70F8">
        <w:t xml:space="preserve"> </w:t>
      </w:r>
    </w:p>
    <w:p w14:paraId="17A09DB1" w14:textId="77777777" w:rsidR="00A66905" w:rsidRPr="001A70F8" w:rsidRDefault="00C91332" w:rsidP="008A03C9">
      <w:pPr>
        <w:pStyle w:val="ListParagraph"/>
        <w:spacing w:line="360" w:lineRule="auto"/>
        <w:ind w:left="0"/>
        <w:jc w:val="both"/>
      </w:pPr>
      <w:r w:rsidRPr="001A70F8">
        <w:t xml:space="preserve">The following graph </w:t>
      </w:r>
      <w:r w:rsidR="008A03C9">
        <w:t>shows</w:t>
      </w:r>
      <w:r w:rsidRPr="001A70F8">
        <w:t xml:space="preserve"> the responses of those who have been surveyed for the H</w:t>
      </w:r>
      <w:r w:rsidR="006308D9" w:rsidRPr="001A70F8">
        <w:t xml:space="preserve">ypothesis </w:t>
      </w:r>
      <w:r w:rsidR="00F324BF" w:rsidRPr="001A70F8">
        <w:t>02</w:t>
      </w:r>
      <w:r w:rsidRPr="001A70F8">
        <w:t xml:space="preserve"> statement that</w:t>
      </w:r>
      <w:r w:rsidR="008A03C9">
        <w:t xml:space="preserve"> </w:t>
      </w:r>
      <w:r w:rsidR="008A03C9" w:rsidRPr="008A03C9">
        <w:t>Sales Contest has a positive relationship with enhancing the sales of Pran Foods Ltd Product</w:t>
      </w:r>
      <w:r w:rsidR="006308D9" w:rsidRPr="001A70F8">
        <w:t>.</w:t>
      </w:r>
      <w:r w:rsidR="0074041D" w:rsidRPr="001A70F8">
        <w:t xml:space="preserve"> H</w:t>
      </w:r>
      <w:r w:rsidRPr="001A70F8">
        <w:t>ere</w:t>
      </w:r>
      <w:r w:rsidR="008A03C9">
        <w:t>,</w:t>
      </w:r>
      <w:r w:rsidRPr="001A70F8">
        <w:t xml:space="preserve"> </w:t>
      </w:r>
      <w:r w:rsidR="008A03C9">
        <w:t>50</w:t>
      </w:r>
      <w:r w:rsidRPr="001A70F8">
        <w:t xml:space="preserve">% have strongly </w:t>
      </w:r>
      <w:r w:rsidR="008A03C9">
        <w:t>Agreed</w:t>
      </w:r>
      <w:r w:rsidRPr="001A70F8">
        <w:t xml:space="preserve"> to the statement, </w:t>
      </w:r>
      <w:r w:rsidR="003367FB">
        <w:t xml:space="preserve">and </w:t>
      </w:r>
      <w:r w:rsidR="00A66905" w:rsidRPr="001A70F8">
        <w:t>5</w:t>
      </w:r>
      <w:r w:rsidR="008A03C9">
        <w:t>0</w:t>
      </w:r>
      <w:r w:rsidRPr="001A70F8">
        <w:t xml:space="preserve">% </w:t>
      </w:r>
      <w:r w:rsidR="003367FB">
        <w:t xml:space="preserve">have </w:t>
      </w:r>
      <w:r w:rsidRPr="001A70F8">
        <w:t xml:space="preserve">Agreed to the statement. </w:t>
      </w:r>
    </w:p>
    <w:p w14:paraId="07CE3A8A" w14:textId="77777777" w:rsidR="00A66905" w:rsidRPr="001A70F8" w:rsidRDefault="00A66905" w:rsidP="00B50490">
      <w:pPr>
        <w:spacing w:line="360" w:lineRule="auto"/>
        <w:jc w:val="both"/>
      </w:pPr>
    </w:p>
    <w:p w14:paraId="0DA86C32" w14:textId="77777777" w:rsidR="00C70B9E" w:rsidRPr="001A70F8" w:rsidRDefault="003367FB" w:rsidP="00071795">
      <w:pPr>
        <w:pStyle w:val="ListParagraph"/>
        <w:numPr>
          <w:ilvl w:val="0"/>
          <w:numId w:val="7"/>
        </w:numPr>
        <w:autoSpaceDE w:val="0"/>
        <w:autoSpaceDN w:val="0"/>
        <w:adjustRightInd w:val="0"/>
        <w:spacing w:line="360" w:lineRule="auto"/>
      </w:pPr>
      <w:r w:rsidRPr="00E97FAF">
        <w:t>Free Goods</w:t>
      </w:r>
      <w:r>
        <w:t xml:space="preserve"> </w:t>
      </w:r>
      <w:r w:rsidRPr="00E97FAF">
        <w:t xml:space="preserve">has </w:t>
      </w:r>
      <w:r>
        <w:t xml:space="preserve">a </w:t>
      </w:r>
      <w:r w:rsidRPr="00E97FAF">
        <w:t>positive relationship wit</w:t>
      </w:r>
      <w:r>
        <w:t>h</w:t>
      </w:r>
      <w:r w:rsidRPr="00E97FAF">
        <w:t xml:space="preserve"> </w:t>
      </w:r>
      <w:r>
        <w:t>enhancing</w:t>
      </w:r>
      <w:r w:rsidRPr="00E97FAF">
        <w:t xml:space="preserve"> the sales of Pran Foods Ltd Product</w:t>
      </w:r>
      <w:r w:rsidR="00C70B9E" w:rsidRPr="001A70F8">
        <w:t>.</w:t>
      </w:r>
    </w:p>
    <w:p w14:paraId="114B6626" w14:textId="77777777" w:rsidR="00C70B9E" w:rsidRPr="001A70F8" w:rsidRDefault="00C70B9E" w:rsidP="00B50490">
      <w:pPr>
        <w:pStyle w:val="ListParagraph"/>
        <w:autoSpaceDE w:val="0"/>
        <w:autoSpaceDN w:val="0"/>
        <w:adjustRightInd w:val="0"/>
        <w:spacing w:line="360" w:lineRule="auto"/>
        <w:jc w:val="both"/>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60"/>
        <w:gridCol w:w="1062"/>
        <w:gridCol w:w="1680"/>
        <w:gridCol w:w="1479"/>
        <w:gridCol w:w="2012"/>
        <w:gridCol w:w="2128"/>
      </w:tblGrid>
      <w:tr w:rsidR="003367FB" w:rsidRPr="003367FB" w14:paraId="07DA5994" w14:textId="77777777" w:rsidTr="003367FB">
        <w:trPr>
          <w:cantSplit/>
          <w:trHeight w:val="825"/>
        </w:trPr>
        <w:tc>
          <w:tcPr>
            <w:tcW w:w="9421" w:type="dxa"/>
            <w:gridSpan w:val="6"/>
            <w:shd w:val="clear" w:color="auto" w:fill="FFFFFF"/>
            <w:vAlign w:val="center"/>
          </w:tcPr>
          <w:p w14:paraId="149A8B2F" w14:textId="77777777" w:rsidR="003367FB" w:rsidRPr="003367FB" w:rsidRDefault="003367FB" w:rsidP="003367FB">
            <w:pPr>
              <w:autoSpaceDE w:val="0"/>
              <w:autoSpaceDN w:val="0"/>
              <w:adjustRightInd w:val="0"/>
              <w:spacing w:line="320" w:lineRule="atLeast"/>
              <w:ind w:left="60" w:right="60"/>
              <w:jc w:val="center"/>
              <w:rPr>
                <w:rFonts w:ascii="Arial" w:eastAsia="Calibri" w:hAnsi="Arial" w:cs="Arial"/>
                <w:color w:val="010205"/>
              </w:rPr>
            </w:pPr>
            <w:r w:rsidRPr="003367FB">
              <w:rPr>
                <w:rFonts w:ascii="Arial" w:eastAsia="Calibri" w:hAnsi="Arial" w:cs="Arial"/>
                <w:b/>
                <w:bCs/>
                <w:color w:val="010205"/>
              </w:rPr>
              <w:t>Free Goods has a positive relationship with enhancing the sales of Pran Foods Ltd Product.</w:t>
            </w:r>
          </w:p>
        </w:tc>
      </w:tr>
      <w:tr w:rsidR="003367FB" w:rsidRPr="003367FB" w14:paraId="68B754C8" w14:textId="77777777" w:rsidTr="003367FB">
        <w:trPr>
          <w:cantSplit/>
          <w:trHeight w:val="805"/>
        </w:trPr>
        <w:tc>
          <w:tcPr>
            <w:tcW w:w="2122" w:type="dxa"/>
            <w:gridSpan w:val="2"/>
            <w:shd w:val="clear" w:color="auto" w:fill="FFFFFF"/>
            <w:vAlign w:val="bottom"/>
          </w:tcPr>
          <w:p w14:paraId="5EAB2B86" w14:textId="77777777" w:rsidR="003367FB" w:rsidRPr="003367FB" w:rsidRDefault="003367FB" w:rsidP="003367FB">
            <w:pPr>
              <w:autoSpaceDE w:val="0"/>
              <w:autoSpaceDN w:val="0"/>
              <w:adjustRightInd w:val="0"/>
              <w:rPr>
                <w:rFonts w:eastAsia="Calibri"/>
              </w:rPr>
            </w:pPr>
          </w:p>
        </w:tc>
        <w:tc>
          <w:tcPr>
            <w:tcW w:w="1680" w:type="dxa"/>
            <w:shd w:val="clear" w:color="auto" w:fill="FFFFFF"/>
            <w:vAlign w:val="bottom"/>
          </w:tcPr>
          <w:p w14:paraId="67B1ACB0" w14:textId="77777777" w:rsidR="003367FB" w:rsidRPr="003367FB" w:rsidRDefault="003367FB" w:rsidP="003367FB">
            <w:pPr>
              <w:autoSpaceDE w:val="0"/>
              <w:autoSpaceDN w:val="0"/>
              <w:adjustRightInd w:val="0"/>
              <w:spacing w:line="320" w:lineRule="atLeast"/>
              <w:ind w:left="60" w:right="60"/>
              <w:jc w:val="center"/>
              <w:rPr>
                <w:rFonts w:ascii="Arial" w:eastAsia="Calibri" w:hAnsi="Arial" w:cs="Arial"/>
                <w:color w:val="264A60"/>
                <w:sz w:val="18"/>
                <w:szCs w:val="18"/>
              </w:rPr>
            </w:pPr>
            <w:r w:rsidRPr="003367FB">
              <w:rPr>
                <w:rFonts w:ascii="Arial" w:eastAsia="Calibri" w:hAnsi="Arial" w:cs="Arial"/>
                <w:color w:val="264A60"/>
                <w:sz w:val="18"/>
                <w:szCs w:val="18"/>
              </w:rPr>
              <w:t>Frequency</w:t>
            </w:r>
          </w:p>
        </w:tc>
        <w:tc>
          <w:tcPr>
            <w:tcW w:w="1479" w:type="dxa"/>
            <w:shd w:val="clear" w:color="auto" w:fill="FFFFFF"/>
            <w:vAlign w:val="bottom"/>
          </w:tcPr>
          <w:p w14:paraId="263AC331" w14:textId="77777777" w:rsidR="003367FB" w:rsidRPr="003367FB" w:rsidRDefault="003367FB" w:rsidP="003367FB">
            <w:pPr>
              <w:autoSpaceDE w:val="0"/>
              <w:autoSpaceDN w:val="0"/>
              <w:adjustRightInd w:val="0"/>
              <w:spacing w:line="320" w:lineRule="atLeast"/>
              <w:ind w:left="60" w:right="60"/>
              <w:jc w:val="center"/>
              <w:rPr>
                <w:rFonts w:ascii="Arial" w:eastAsia="Calibri" w:hAnsi="Arial" w:cs="Arial"/>
                <w:color w:val="264A60"/>
                <w:sz w:val="18"/>
                <w:szCs w:val="18"/>
              </w:rPr>
            </w:pPr>
            <w:r w:rsidRPr="003367FB">
              <w:rPr>
                <w:rFonts w:ascii="Arial" w:eastAsia="Calibri" w:hAnsi="Arial" w:cs="Arial"/>
                <w:color w:val="264A60"/>
                <w:sz w:val="18"/>
                <w:szCs w:val="18"/>
              </w:rPr>
              <w:t>Percent</w:t>
            </w:r>
          </w:p>
        </w:tc>
        <w:tc>
          <w:tcPr>
            <w:tcW w:w="2012" w:type="dxa"/>
            <w:shd w:val="clear" w:color="auto" w:fill="FFFFFF"/>
            <w:vAlign w:val="bottom"/>
          </w:tcPr>
          <w:p w14:paraId="375EEDD1" w14:textId="77777777" w:rsidR="003367FB" w:rsidRPr="003367FB" w:rsidRDefault="003367FB" w:rsidP="003367FB">
            <w:pPr>
              <w:autoSpaceDE w:val="0"/>
              <w:autoSpaceDN w:val="0"/>
              <w:adjustRightInd w:val="0"/>
              <w:spacing w:line="320" w:lineRule="atLeast"/>
              <w:ind w:left="60" w:right="60"/>
              <w:jc w:val="center"/>
              <w:rPr>
                <w:rFonts w:ascii="Arial" w:eastAsia="Calibri" w:hAnsi="Arial" w:cs="Arial"/>
                <w:color w:val="264A60"/>
                <w:sz w:val="18"/>
                <w:szCs w:val="18"/>
              </w:rPr>
            </w:pPr>
            <w:r w:rsidRPr="003367FB">
              <w:rPr>
                <w:rFonts w:ascii="Arial" w:eastAsia="Calibri" w:hAnsi="Arial" w:cs="Arial"/>
                <w:color w:val="264A60"/>
                <w:sz w:val="18"/>
                <w:szCs w:val="18"/>
              </w:rPr>
              <w:t>Valid Percent</w:t>
            </w:r>
          </w:p>
        </w:tc>
        <w:tc>
          <w:tcPr>
            <w:tcW w:w="2126" w:type="dxa"/>
            <w:shd w:val="clear" w:color="auto" w:fill="FFFFFF"/>
            <w:vAlign w:val="bottom"/>
          </w:tcPr>
          <w:p w14:paraId="4FD63B8C" w14:textId="77777777" w:rsidR="003367FB" w:rsidRPr="003367FB" w:rsidRDefault="003367FB" w:rsidP="003367FB">
            <w:pPr>
              <w:autoSpaceDE w:val="0"/>
              <w:autoSpaceDN w:val="0"/>
              <w:adjustRightInd w:val="0"/>
              <w:spacing w:line="320" w:lineRule="atLeast"/>
              <w:ind w:left="60" w:right="60"/>
              <w:jc w:val="center"/>
              <w:rPr>
                <w:rFonts w:ascii="Arial" w:eastAsia="Calibri" w:hAnsi="Arial" w:cs="Arial"/>
                <w:color w:val="264A60"/>
                <w:sz w:val="18"/>
                <w:szCs w:val="18"/>
              </w:rPr>
            </w:pPr>
            <w:r w:rsidRPr="003367FB">
              <w:rPr>
                <w:rFonts w:ascii="Arial" w:eastAsia="Calibri" w:hAnsi="Arial" w:cs="Arial"/>
                <w:color w:val="264A60"/>
                <w:sz w:val="18"/>
                <w:szCs w:val="18"/>
              </w:rPr>
              <w:t>Cumulative Percent</w:t>
            </w:r>
          </w:p>
        </w:tc>
      </w:tr>
      <w:tr w:rsidR="003367FB" w:rsidRPr="003367FB" w14:paraId="5D52FA8E" w14:textId="77777777" w:rsidTr="003367FB">
        <w:trPr>
          <w:cantSplit/>
          <w:trHeight w:val="402"/>
        </w:trPr>
        <w:tc>
          <w:tcPr>
            <w:tcW w:w="1060" w:type="dxa"/>
            <w:vMerge w:val="restart"/>
            <w:shd w:val="clear" w:color="auto" w:fill="E0E0E0"/>
          </w:tcPr>
          <w:p w14:paraId="5C3C5E36" w14:textId="77777777" w:rsidR="003367FB" w:rsidRPr="003367FB" w:rsidRDefault="003367FB" w:rsidP="003367FB">
            <w:pPr>
              <w:autoSpaceDE w:val="0"/>
              <w:autoSpaceDN w:val="0"/>
              <w:adjustRightInd w:val="0"/>
              <w:spacing w:line="320" w:lineRule="atLeast"/>
              <w:ind w:left="60" w:right="60"/>
              <w:rPr>
                <w:rFonts w:ascii="Arial" w:eastAsia="Calibri" w:hAnsi="Arial" w:cs="Arial"/>
                <w:color w:val="264A60"/>
                <w:sz w:val="18"/>
                <w:szCs w:val="18"/>
              </w:rPr>
            </w:pPr>
            <w:r w:rsidRPr="003367FB">
              <w:rPr>
                <w:rFonts w:ascii="Arial" w:eastAsia="Calibri" w:hAnsi="Arial" w:cs="Arial"/>
                <w:color w:val="264A60"/>
                <w:sz w:val="18"/>
                <w:szCs w:val="18"/>
              </w:rPr>
              <w:lastRenderedPageBreak/>
              <w:t>Valid</w:t>
            </w:r>
          </w:p>
        </w:tc>
        <w:tc>
          <w:tcPr>
            <w:tcW w:w="1061" w:type="dxa"/>
            <w:shd w:val="clear" w:color="auto" w:fill="E0E0E0"/>
          </w:tcPr>
          <w:p w14:paraId="12F72A7E" w14:textId="77777777" w:rsidR="003367FB" w:rsidRPr="003367FB" w:rsidRDefault="003367FB" w:rsidP="003367FB">
            <w:pPr>
              <w:autoSpaceDE w:val="0"/>
              <w:autoSpaceDN w:val="0"/>
              <w:adjustRightInd w:val="0"/>
              <w:spacing w:line="320" w:lineRule="atLeast"/>
              <w:ind w:left="60" w:right="60"/>
              <w:rPr>
                <w:rFonts w:ascii="Arial" w:eastAsia="Calibri" w:hAnsi="Arial" w:cs="Arial"/>
                <w:color w:val="264A60"/>
                <w:sz w:val="18"/>
                <w:szCs w:val="18"/>
              </w:rPr>
            </w:pPr>
            <w:r>
              <w:rPr>
                <w:rFonts w:ascii="Arial" w:eastAsia="Calibri" w:hAnsi="Arial" w:cs="Arial"/>
                <w:color w:val="264A60"/>
                <w:sz w:val="18"/>
                <w:szCs w:val="18"/>
              </w:rPr>
              <w:t>Agree</w:t>
            </w:r>
          </w:p>
        </w:tc>
        <w:tc>
          <w:tcPr>
            <w:tcW w:w="1680" w:type="dxa"/>
            <w:shd w:val="clear" w:color="auto" w:fill="FFFFFF"/>
          </w:tcPr>
          <w:p w14:paraId="2F25D454"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11</w:t>
            </w:r>
          </w:p>
        </w:tc>
        <w:tc>
          <w:tcPr>
            <w:tcW w:w="1479" w:type="dxa"/>
            <w:shd w:val="clear" w:color="auto" w:fill="FFFFFF"/>
          </w:tcPr>
          <w:p w14:paraId="594F68F7"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55.0</w:t>
            </w:r>
          </w:p>
        </w:tc>
        <w:tc>
          <w:tcPr>
            <w:tcW w:w="2012" w:type="dxa"/>
            <w:shd w:val="clear" w:color="auto" w:fill="FFFFFF"/>
          </w:tcPr>
          <w:p w14:paraId="567AAC63"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55.0</w:t>
            </w:r>
          </w:p>
        </w:tc>
        <w:tc>
          <w:tcPr>
            <w:tcW w:w="2126" w:type="dxa"/>
            <w:shd w:val="clear" w:color="auto" w:fill="FFFFFF"/>
          </w:tcPr>
          <w:p w14:paraId="3B3437F1"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55.0</w:t>
            </w:r>
          </w:p>
        </w:tc>
      </w:tr>
      <w:tr w:rsidR="003367FB" w:rsidRPr="003367FB" w14:paraId="46378C3A" w14:textId="77777777" w:rsidTr="003367FB">
        <w:trPr>
          <w:cantSplit/>
          <w:trHeight w:val="423"/>
        </w:trPr>
        <w:tc>
          <w:tcPr>
            <w:tcW w:w="1060" w:type="dxa"/>
            <w:vMerge/>
            <w:shd w:val="clear" w:color="auto" w:fill="E0E0E0"/>
          </w:tcPr>
          <w:p w14:paraId="536309E7" w14:textId="77777777" w:rsidR="003367FB" w:rsidRPr="003367FB" w:rsidRDefault="003367FB" w:rsidP="003367FB">
            <w:pPr>
              <w:autoSpaceDE w:val="0"/>
              <w:autoSpaceDN w:val="0"/>
              <w:adjustRightInd w:val="0"/>
              <w:rPr>
                <w:rFonts w:ascii="Arial" w:eastAsia="Calibri" w:hAnsi="Arial" w:cs="Arial"/>
                <w:color w:val="010205"/>
                <w:sz w:val="18"/>
                <w:szCs w:val="18"/>
              </w:rPr>
            </w:pPr>
          </w:p>
        </w:tc>
        <w:tc>
          <w:tcPr>
            <w:tcW w:w="1061" w:type="dxa"/>
            <w:shd w:val="clear" w:color="auto" w:fill="E0E0E0"/>
          </w:tcPr>
          <w:p w14:paraId="197FC779" w14:textId="77777777" w:rsidR="003367FB" w:rsidRPr="003367FB" w:rsidRDefault="003367FB" w:rsidP="003367FB">
            <w:pPr>
              <w:autoSpaceDE w:val="0"/>
              <w:autoSpaceDN w:val="0"/>
              <w:adjustRightInd w:val="0"/>
              <w:spacing w:line="320" w:lineRule="atLeast"/>
              <w:ind w:left="60" w:right="60"/>
              <w:rPr>
                <w:rFonts w:ascii="Arial" w:eastAsia="Calibri" w:hAnsi="Arial" w:cs="Arial"/>
                <w:color w:val="264A60"/>
                <w:sz w:val="18"/>
                <w:szCs w:val="18"/>
              </w:rPr>
            </w:pPr>
            <w:r>
              <w:rPr>
                <w:rFonts w:ascii="Arial" w:eastAsia="Calibri" w:hAnsi="Arial" w:cs="Arial"/>
                <w:color w:val="264A60"/>
                <w:sz w:val="18"/>
                <w:szCs w:val="18"/>
              </w:rPr>
              <w:t>Strongly Agree</w:t>
            </w:r>
          </w:p>
        </w:tc>
        <w:tc>
          <w:tcPr>
            <w:tcW w:w="1680" w:type="dxa"/>
            <w:shd w:val="clear" w:color="auto" w:fill="FFFFFF"/>
          </w:tcPr>
          <w:p w14:paraId="56143DA7"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9</w:t>
            </w:r>
          </w:p>
        </w:tc>
        <w:tc>
          <w:tcPr>
            <w:tcW w:w="1479" w:type="dxa"/>
            <w:shd w:val="clear" w:color="auto" w:fill="FFFFFF"/>
          </w:tcPr>
          <w:p w14:paraId="618E218F"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45.0</w:t>
            </w:r>
          </w:p>
        </w:tc>
        <w:tc>
          <w:tcPr>
            <w:tcW w:w="2012" w:type="dxa"/>
            <w:shd w:val="clear" w:color="auto" w:fill="FFFFFF"/>
          </w:tcPr>
          <w:p w14:paraId="24AA4863"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45.0</w:t>
            </w:r>
          </w:p>
        </w:tc>
        <w:tc>
          <w:tcPr>
            <w:tcW w:w="2126" w:type="dxa"/>
            <w:shd w:val="clear" w:color="auto" w:fill="FFFFFF"/>
          </w:tcPr>
          <w:p w14:paraId="33A7C4D9"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100.0</w:t>
            </w:r>
          </w:p>
        </w:tc>
      </w:tr>
      <w:tr w:rsidR="003367FB" w:rsidRPr="003367FB" w14:paraId="5BC49C05" w14:textId="77777777" w:rsidTr="003367FB">
        <w:trPr>
          <w:cantSplit/>
          <w:trHeight w:val="423"/>
        </w:trPr>
        <w:tc>
          <w:tcPr>
            <w:tcW w:w="1060" w:type="dxa"/>
            <w:vMerge/>
            <w:shd w:val="clear" w:color="auto" w:fill="E0E0E0"/>
          </w:tcPr>
          <w:p w14:paraId="5C0B6D47" w14:textId="77777777" w:rsidR="003367FB" w:rsidRPr="003367FB" w:rsidRDefault="003367FB" w:rsidP="003367FB">
            <w:pPr>
              <w:autoSpaceDE w:val="0"/>
              <w:autoSpaceDN w:val="0"/>
              <w:adjustRightInd w:val="0"/>
              <w:rPr>
                <w:rFonts w:ascii="Arial" w:eastAsia="Calibri" w:hAnsi="Arial" w:cs="Arial"/>
                <w:color w:val="010205"/>
                <w:sz w:val="18"/>
                <w:szCs w:val="18"/>
              </w:rPr>
            </w:pPr>
          </w:p>
        </w:tc>
        <w:tc>
          <w:tcPr>
            <w:tcW w:w="1061" w:type="dxa"/>
            <w:shd w:val="clear" w:color="auto" w:fill="E0E0E0"/>
          </w:tcPr>
          <w:p w14:paraId="3D6C1F53" w14:textId="77777777" w:rsidR="003367FB" w:rsidRPr="003367FB" w:rsidRDefault="003367FB" w:rsidP="003367FB">
            <w:pPr>
              <w:autoSpaceDE w:val="0"/>
              <w:autoSpaceDN w:val="0"/>
              <w:adjustRightInd w:val="0"/>
              <w:spacing w:line="320" w:lineRule="atLeast"/>
              <w:ind w:left="60" w:right="60"/>
              <w:rPr>
                <w:rFonts w:ascii="Arial" w:eastAsia="Calibri" w:hAnsi="Arial" w:cs="Arial"/>
                <w:color w:val="264A60"/>
                <w:sz w:val="18"/>
                <w:szCs w:val="18"/>
              </w:rPr>
            </w:pPr>
            <w:r w:rsidRPr="003367FB">
              <w:rPr>
                <w:rFonts w:ascii="Arial" w:eastAsia="Calibri" w:hAnsi="Arial" w:cs="Arial"/>
                <w:color w:val="264A60"/>
                <w:sz w:val="18"/>
                <w:szCs w:val="18"/>
              </w:rPr>
              <w:t>Total</w:t>
            </w:r>
          </w:p>
        </w:tc>
        <w:tc>
          <w:tcPr>
            <w:tcW w:w="1680" w:type="dxa"/>
            <w:shd w:val="clear" w:color="auto" w:fill="FFFFFF"/>
          </w:tcPr>
          <w:p w14:paraId="77FA8785"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20</w:t>
            </w:r>
          </w:p>
        </w:tc>
        <w:tc>
          <w:tcPr>
            <w:tcW w:w="1479" w:type="dxa"/>
            <w:shd w:val="clear" w:color="auto" w:fill="FFFFFF"/>
          </w:tcPr>
          <w:p w14:paraId="612DE762"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100.0</w:t>
            </w:r>
          </w:p>
        </w:tc>
        <w:tc>
          <w:tcPr>
            <w:tcW w:w="2012" w:type="dxa"/>
            <w:shd w:val="clear" w:color="auto" w:fill="FFFFFF"/>
          </w:tcPr>
          <w:p w14:paraId="3912945C" w14:textId="77777777" w:rsidR="003367FB" w:rsidRPr="003367FB" w:rsidRDefault="003367FB" w:rsidP="003367FB">
            <w:pPr>
              <w:autoSpaceDE w:val="0"/>
              <w:autoSpaceDN w:val="0"/>
              <w:adjustRightInd w:val="0"/>
              <w:spacing w:line="320" w:lineRule="atLeast"/>
              <w:ind w:left="60" w:right="60"/>
              <w:jc w:val="right"/>
              <w:rPr>
                <w:rFonts w:ascii="Arial" w:eastAsia="Calibri" w:hAnsi="Arial" w:cs="Arial"/>
                <w:color w:val="010205"/>
                <w:sz w:val="18"/>
                <w:szCs w:val="18"/>
              </w:rPr>
            </w:pPr>
            <w:r w:rsidRPr="003367FB">
              <w:rPr>
                <w:rFonts w:ascii="Arial" w:eastAsia="Calibri" w:hAnsi="Arial" w:cs="Arial"/>
                <w:color w:val="010205"/>
                <w:sz w:val="18"/>
                <w:szCs w:val="18"/>
              </w:rPr>
              <w:t>100.0</w:t>
            </w:r>
          </w:p>
        </w:tc>
        <w:tc>
          <w:tcPr>
            <w:tcW w:w="2126" w:type="dxa"/>
            <w:shd w:val="clear" w:color="auto" w:fill="FFFFFF"/>
            <w:vAlign w:val="center"/>
          </w:tcPr>
          <w:p w14:paraId="18D26DA2" w14:textId="77777777" w:rsidR="003367FB" w:rsidRPr="003367FB" w:rsidRDefault="003367FB" w:rsidP="003367FB">
            <w:pPr>
              <w:autoSpaceDE w:val="0"/>
              <w:autoSpaceDN w:val="0"/>
              <w:adjustRightInd w:val="0"/>
              <w:rPr>
                <w:rFonts w:eastAsia="Calibri"/>
              </w:rPr>
            </w:pPr>
          </w:p>
        </w:tc>
      </w:tr>
    </w:tbl>
    <w:p w14:paraId="20A24030" w14:textId="77777777" w:rsidR="00C70B9E" w:rsidRPr="001A70F8" w:rsidRDefault="00C70B9E" w:rsidP="00B50490">
      <w:pPr>
        <w:pStyle w:val="ListParagraph"/>
        <w:autoSpaceDE w:val="0"/>
        <w:autoSpaceDN w:val="0"/>
        <w:adjustRightInd w:val="0"/>
        <w:spacing w:line="360" w:lineRule="auto"/>
        <w:ind w:left="1440"/>
        <w:jc w:val="both"/>
      </w:pPr>
    </w:p>
    <w:p w14:paraId="0B853926" w14:textId="77777777" w:rsidR="00980B1A" w:rsidRPr="001A70F8" w:rsidRDefault="00980B1A" w:rsidP="00B50490">
      <w:pPr>
        <w:pStyle w:val="ListParagraph"/>
        <w:spacing w:line="360" w:lineRule="auto"/>
        <w:jc w:val="both"/>
      </w:pPr>
    </w:p>
    <w:p w14:paraId="10EE13C4" w14:textId="77777777" w:rsidR="00A66905" w:rsidRPr="001A70F8" w:rsidRDefault="003367FB" w:rsidP="003367FB">
      <w:pPr>
        <w:pStyle w:val="ListParagraph"/>
        <w:spacing w:line="360" w:lineRule="auto"/>
        <w:ind w:left="0"/>
        <w:jc w:val="both"/>
      </w:pPr>
      <w:r w:rsidRPr="003367FB">
        <w:rPr>
          <w:rFonts w:eastAsia="Calibri"/>
          <w:noProof/>
        </w:rPr>
        <w:drawing>
          <wp:inline distT="0" distB="0" distL="0" distR="0" wp14:anchorId="42A82BB1" wp14:editId="48A1067C">
            <wp:extent cx="5731510" cy="3373998"/>
            <wp:effectExtent l="19050" t="19050" r="21590"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373998"/>
                    </a:xfrm>
                    <a:prstGeom prst="rect">
                      <a:avLst/>
                    </a:prstGeom>
                    <a:noFill/>
                    <a:ln>
                      <a:solidFill>
                        <a:sysClr val="windowText" lastClr="000000"/>
                      </a:solidFill>
                    </a:ln>
                  </pic:spPr>
                </pic:pic>
              </a:graphicData>
            </a:graphic>
          </wp:inline>
        </w:drawing>
      </w:r>
    </w:p>
    <w:p w14:paraId="1878F915" w14:textId="77777777" w:rsidR="00627AF5" w:rsidRPr="001A70F8" w:rsidRDefault="00627AF5" w:rsidP="003367FB">
      <w:pPr>
        <w:spacing w:line="360" w:lineRule="auto"/>
        <w:jc w:val="both"/>
      </w:pPr>
      <w:r w:rsidRPr="001A70F8">
        <w:rPr>
          <w:b/>
          <w:bCs/>
        </w:rPr>
        <w:t>Figure 4.3</w:t>
      </w:r>
      <w:r w:rsidR="00124306">
        <w:rPr>
          <w:b/>
          <w:bCs/>
        </w:rPr>
        <w:t xml:space="preserve"> </w:t>
      </w:r>
      <w:bookmarkStart w:id="38" w:name="_Hlk197986955"/>
      <w:r w:rsidR="00124306">
        <w:rPr>
          <w:b/>
          <w:bCs/>
        </w:rPr>
        <w:t>Histogram</w:t>
      </w:r>
      <w:r w:rsidRPr="001A70F8">
        <w:t xml:space="preserve"> </w:t>
      </w:r>
      <w:r w:rsidR="00124306">
        <w:t>shows the frequencies of the responses to the H1 statement, with 1 on the X axis corresponding to the response "Strongly Disagree," 2 for "Disagree," 3 for "Neutral," 4 for "Agree," and 5 for "Strongly Agree."</w:t>
      </w:r>
      <w:r w:rsidRPr="001A70F8">
        <w:t xml:space="preserve"> </w:t>
      </w:r>
      <w:bookmarkEnd w:id="38"/>
    </w:p>
    <w:p w14:paraId="73F85AEA" w14:textId="77777777" w:rsidR="00627AF5" w:rsidRPr="001A70F8" w:rsidRDefault="00627AF5" w:rsidP="003367FB">
      <w:pPr>
        <w:spacing w:line="360" w:lineRule="auto"/>
        <w:jc w:val="both"/>
      </w:pPr>
      <w:r w:rsidRPr="001A70F8">
        <w:rPr>
          <w:b/>
          <w:bCs/>
        </w:rPr>
        <w:t>Interpretation:</w:t>
      </w:r>
      <w:r w:rsidRPr="001A70F8">
        <w:t xml:space="preserve"> </w:t>
      </w:r>
    </w:p>
    <w:p w14:paraId="19C4BD5E" w14:textId="77777777" w:rsidR="00627AF5" w:rsidRPr="001A70F8" w:rsidRDefault="00627AF5" w:rsidP="003367FB">
      <w:pPr>
        <w:pStyle w:val="ListParagraph"/>
        <w:autoSpaceDE w:val="0"/>
        <w:autoSpaceDN w:val="0"/>
        <w:adjustRightInd w:val="0"/>
        <w:spacing w:line="360" w:lineRule="auto"/>
        <w:ind w:left="0"/>
        <w:jc w:val="both"/>
      </w:pPr>
      <w:r w:rsidRPr="001A70F8">
        <w:t xml:space="preserve">The following graph </w:t>
      </w:r>
      <w:r w:rsidR="00124306">
        <w:t>shows</w:t>
      </w:r>
      <w:r w:rsidRPr="001A70F8">
        <w:t xml:space="preserve"> the responses of those who have been surveyed for the Hypothesis 03 statement that</w:t>
      </w:r>
      <w:r w:rsidR="00A7576A" w:rsidRPr="001A70F8">
        <w:t xml:space="preserve"> </w:t>
      </w:r>
      <w:r w:rsidR="00124306" w:rsidRPr="00E97FAF">
        <w:t>Free Goods</w:t>
      </w:r>
      <w:r w:rsidR="00124306">
        <w:t xml:space="preserve"> </w:t>
      </w:r>
      <w:r w:rsidR="00124306" w:rsidRPr="00E97FAF">
        <w:t xml:space="preserve">has </w:t>
      </w:r>
      <w:r w:rsidR="00124306">
        <w:t xml:space="preserve">a </w:t>
      </w:r>
      <w:r w:rsidR="00124306" w:rsidRPr="00E97FAF">
        <w:t>positive relationship wit</w:t>
      </w:r>
      <w:r w:rsidR="00124306">
        <w:t>h</w:t>
      </w:r>
      <w:r w:rsidR="00124306" w:rsidRPr="00E97FAF">
        <w:t xml:space="preserve"> </w:t>
      </w:r>
      <w:r w:rsidR="00124306">
        <w:t>enhancing</w:t>
      </w:r>
      <w:r w:rsidR="00124306" w:rsidRPr="00E97FAF">
        <w:t xml:space="preserve"> the sales of Pran Foods Ltd Product</w:t>
      </w:r>
      <w:r w:rsidR="00A7576A" w:rsidRPr="001A70F8">
        <w:t xml:space="preserve">. </w:t>
      </w:r>
      <w:r w:rsidRPr="001A70F8">
        <w:t>Here</w:t>
      </w:r>
      <w:r w:rsidR="00124306">
        <w:t>,</w:t>
      </w:r>
      <w:r w:rsidRPr="001A70F8">
        <w:t xml:space="preserve"> </w:t>
      </w:r>
      <w:r w:rsidR="00124306">
        <w:t>55</w:t>
      </w:r>
      <w:r w:rsidRPr="001A70F8">
        <w:t xml:space="preserve">% Agreed &amp; </w:t>
      </w:r>
      <w:r w:rsidR="00124306">
        <w:t>45</w:t>
      </w:r>
      <w:r w:rsidRPr="001A70F8">
        <w:t xml:space="preserve">% Strongly Agreed to the statement. </w:t>
      </w:r>
    </w:p>
    <w:p w14:paraId="2BA18A74" w14:textId="77777777" w:rsidR="00DC12AA" w:rsidRPr="001A70F8" w:rsidRDefault="00DC12AA" w:rsidP="00B50490">
      <w:pPr>
        <w:tabs>
          <w:tab w:val="left" w:pos="1680"/>
        </w:tabs>
        <w:spacing w:line="360" w:lineRule="auto"/>
        <w:jc w:val="both"/>
      </w:pPr>
    </w:p>
    <w:p w14:paraId="6A0F35BA" w14:textId="77777777" w:rsidR="007B397F" w:rsidRDefault="007B397F" w:rsidP="00646ADF">
      <w:pPr>
        <w:autoSpaceDE w:val="0"/>
        <w:autoSpaceDN w:val="0"/>
        <w:adjustRightInd w:val="0"/>
        <w:spacing w:line="360" w:lineRule="auto"/>
        <w:jc w:val="both"/>
      </w:pPr>
    </w:p>
    <w:p w14:paraId="6BBD2560" w14:textId="77777777" w:rsidR="00646ADF" w:rsidRDefault="00646ADF" w:rsidP="00646ADF">
      <w:pPr>
        <w:autoSpaceDE w:val="0"/>
        <w:autoSpaceDN w:val="0"/>
        <w:adjustRightInd w:val="0"/>
        <w:spacing w:line="360" w:lineRule="auto"/>
        <w:jc w:val="both"/>
      </w:pPr>
    </w:p>
    <w:p w14:paraId="5976ECCF" w14:textId="77777777" w:rsidR="00646ADF" w:rsidRDefault="00646ADF" w:rsidP="00646ADF">
      <w:pPr>
        <w:autoSpaceDE w:val="0"/>
        <w:autoSpaceDN w:val="0"/>
        <w:adjustRightInd w:val="0"/>
        <w:spacing w:line="360" w:lineRule="auto"/>
        <w:jc w:val="both"/>
      </w:pPr>
    </w:p>
    <w:p w14:paraId="1B54C493" w14:textId="77777777" w:rsidR="00646ADF" w:rsidRDefault="00646ADF" w:rsidP="00646ADF">
      <w:pPr>
        <w:autoSpaceDE w:val="0"/>
        <w:autoSpaceDN w:val="0"/>
        <w:adjustRightInd w:val="0"/>
        <w:spacing w:line="360" w:lineRule="auto"/>
        <w:jc w:val="both"/>
      </w:pPr>
    </w:p>
    <w:p w14:paraId="67BABC1A" w14:textId="77777777" w:rsidR="00646ADF" w:rsidRDefault="00646ADF" w:rsidP="00646ADF">
      <w:pPr>
        <w:autoSpaceDE w:val="0"/>
        <w:autoSpaceDN w:val="0"/>
        <w:adjustRightInd w:val="0"/>
        <w:spacing w:line="360" w:lineRule="auto"/>
        <w:jc w:val="both"/>
      </w:pPr>
    </w:p>
    <w:p w14:paraId="02BF355B" w14:textId="77777777" w:rsidR="00646ADF" w:rsidRPr="001A70F8" w:rsidRDefault="00646ADF" w:rsidP="00646ADF">
      <w:pPr>
        <w:autoSpaceDE w:val="0"/>
        <w:autoSpaceDN w:val="0"/>
        <w:adjustRightInd w:val="0"/>
        <w:spacing w:line="360" w:lineRule="auto"/>
        <w:jc w:val="both"/>
      </w:pPr>
    </w:p>
    <w:p w14:paraId="648D1947" w14:textId="77777777" w:rsidR="00AC0F9E" w:rsidRPr="001A70F8" w:rsidRDefault="00124306" w:rsidP="00071795">
      <w:pPr>
        <w:pStyle w:val="ListParagraph"/>
        <w:numPr>
          <w:ilvl w:val="0"/>
          <w:numId w:val="8"/>
        </w:numPr>
        <w:autoSpaceDE w:val="0"/>
        <w:autoSpaceDN w:val="0"/>
        <w:adjustRightInd w:val="0"/>
        <w:spacing w:line="360" w:lineRule="auto"/>
        <w:jc w:val="both"/>
      </w:pPr>
      <w:r w:rsidRPr="00E97FAF">
        <w:lastRenderedPageBreak/>
        <w:t>Display Allowance</w:t>
      </w:r>
      <w:r>
        <w:t xml:space="preserve"> </w:t>
      </w:r>
      <w:r w:rsidRPr="00E97FAF">
        <w:t xml:space="preserve">has </w:t>
      </w:r>
      <w:r>
        <w:t xml:space="preserve">a </w:t>
      </w:r>
      <w:r w:rsidRPr="00E97FAF">
        <w:t>positive relationship wit</w:t>
      </w:r>
      <w:r>
        <w:t>h</w:t>
      </w:r>
      <w:r w:rsidRPr="00E97FAF">
        <w:t xml:space="preserve"> </w:t>
      </w:r>
      <w:r>
        <w:t>enhancing</w:t>
      </w:r>
      <w:r w:rsidRPr="00E97FAF">
        <w:t xml:space="preserve"> the sales of Pran Foods Ltd Product</w:t>
      </w:r>
      <w:r w:rsidR="00AC0F9E" w:rsidRPr="001A70F8">
        <w:t>.</w:t>
      </w:r>
    </w:p>
    <w:p w14:paraId="140FAA8A" w14:textId="77777777" w:rsidR="006A57F5" w:rsidRPr="001A70F8" w:rsidRDefault="006A57F5" w:rsidP="00B50490">
      <w:pPr>
        <w:pStyle w:val="ListParagraph"/>
        <w:spacing w:line="360" w:lineRule="auto"/>
        <w:jc w:val="both"/>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6"/>
        <w:gridCol w:w="1056"/>
        <w:gridCol w:w="1673"/>
        <w:gridCol w:w="1473"/>
        <w:gridCol w:w="2002"/>
        <w:gridCol w:w="2115"/>
      </w:tblGrid>
      <w:tr w:rsidR="00124306" w:rsidRPr="005F0EF5" w14:paraId="0FEC3B32" w14:textId="77777777" w:rsidTr="00876C97">
        <w:trPr>
          <w:cantSplit/>
          <w:trHeight w:val="737"/>
        </w:trPr>
        <w:tc>
          <w:tcPr>
            <w:tcW w:w="9375" w:type="dxa"/>
            <w:gridSpan w:val="6"/>
            <w:shd w:val="clear" w:color="auto" w:fill="FFFFFF"/>
            <w:vAlign w:val="center"/>
          </w:tcPr>
          <w:p w14:paraId="380E1945" w14:textId="77777777" w:rsidR="00124306" w:rsidRPr="005F0EF5" w:rsidRDefault="00124306" w:rsidP="00876C97">
            <w:pPr>
              <w:autoSpaceDE w:val="0"/>
              <w:autoSpaceDN w:val="0"/>
              <w:adjustRightInd w:val="0"/>
              <w:spacing w:line="320" w:lineRule="atLeast"/>
              <w:ind w:left="60" w:right="60"/>
              <w:jc w:val="center"/>
              <w:rPr>
                <w:rFonts w:ascii="Arial" w:hAnsi="Arial" w:cs="Arial"/>
                <w:color w:val="010205"/>
              </w:rPr>
            </w:pPr>
            <w:r w:rsidRPr="005F0EF5">
              <w:rPr>
                <w:rFonts w:ascii="Arial" w:hAnsi="Arial" w:cs="Arial"/>
                <w:b/>
                <w:bCs/>
                <w:color w:val="010205"/>
              </w:rPr>
              <w:t>Display Allowance has a positive relationship with enhancing the sales of Pran Foods Ltd Product.</w:t>
            </w:r>
          </w:p>
        </w:tc>
      </w:tr>
      <w:tr w:rsidR="00124306" w:rsidRPr="005F0EF5" w14:paraId="2A3BA64C" w14:textId="77777777" w:rsidTr="00876C97">
        <w:trPr>
          <w:cantSplit/>
          <w:trHeight w:val="719"/>
        </w:trPr>
        <w:tc>
          <w:tcPr>
            <w:tcW w:w="2112" w:type="dxa"/>
            <w:gridSpan w:val="2"/>
            <w:shd w:val="clear" w:color="auto" w:fill="FFFFFF"/>
            <w:vAlign w:val="bottom"/>
          </w:tcPr>
          <w:p w14:paraId="74A79972" w14:textId="77777777" w:rsidR="00124306" w:rsidRPr="005F0EF5" w:rsidRDefault="00124306" w:rsidP="00876C97">
            <w:pPr>
              <w:autoSpaceDE w:val="0"/>
              <w:autoSpaceDN w:val="0"/>
              <w:adjustRightInd w:val="0"/>
            </w:pPr>
          </w:p>
        </w:tc>
        <w:tc>
          <w:tcPr>
            <w:tcW w:w="1673" w:type="dxa"/>
            <w:shd w:val="clear" w:color="auto" w:fill="FFFFFF"/>
            <w:vAlign w:val="bottom"/>
          </w:tcPr>
          <w:p w14:paraId="5CB691AA" w14:textId="77777777" w:rsidR="00124306" w:rsidRPr="005F0EF5" w:rsidRDefault="00124306"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Frequency</w:t>
            </w:r>
          </w:p>
        </w:tc>
        <w:tc>
          <w:tcPr>
            <w:tcW w:w="1473" w:type="dxa"/>
            <w:shd w:val="clear" w:color="auto" w:fill="FFFFFF"/>
            <w:vAlign w:val="bottom"/>
          </w:tcPr>
          <w:p w14:paraId="62FF0C49" w14:textId="77777777" w:rsidR="00124306" w:rsidRPr="005F0EF5" w:rsidRDefault="00124306"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Percent</w:t>
            </w:r>
          </w:p>
        </w:tc>
        <w:tc>
          <w:tcPr>
            <w:tcW w:w="2002" w:type="dxa"/>
            <w:shd w:val="clear" w:color="auto" w:fill="FFFFFF"/>
            <w:vAlign w:val="bottom"/>
          </w:tcPr>
          <w:p w14:paraId="6D872B14" w14:textId="77777777" w:rsidR="00124306" w:rsidRPr="005F0EF5" w:rsidRDefault="00124306"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Valid Percent</w:t>
            </w:r>
          </w:p>
        </w:tc>
        <w:tc>
          <w:tcPr>
            <w:tcW w:w="2113" w:type="dxa"/>
            <w:shd w:val="clear" w:color="auto" w:fill="FFFFFF"/>
            <w:vAlign w:val="bottom"/>
          </w:tcPr>
          <w:p w14:paraId="758C80F1" w14:textId="77777777" w:rsidR="00124306" w:rsidRPr="005F0EF5" w:rsidRDefault="00124306" w:rsidP="00876C97">
            <w:pPr>
              <w:autoSpaceDE w:val="0"/>
              <w:autoSpaceDN w:val="0"/>
              <w:adjustRightInd w:val="0"/>
              <w:spacing w:line="320" w:lineRule="atLeast"/>
              <w:ind w:left="60" w:right="60"/>
              <w:jc w:val="center"/>
              <w:rPr>
                <w:rFonts w:ascii="Arial" w:hAnsi="Arial" w:cs="Arial"/>
                <w:color w:val="264A60"/>
                <w:sz w:val="18"/>
                <w:szCs w:val="18"/>
              </w:rPr>
            </w:pPr>
            <w:r w:rsidRPr="005F0EF5">
              <w:rPr>
                <w:rFonts w:ascii="Arial" w:hAnsi="Arial" w:cs="Arial"/>
                <w:color w:val="264A60"/>
                <w:sz w:val="18"/>
                <w:szCs w:val="18"/>
              </w:rPr>
              <w:t>Cumulative Percent</w:t>
            </w:r>
          </w:p>
        </w:tc>
      </w:tr>
      <w:tr w:rsidR="00124306" w:rsidRPr="005F0EF5" w14:paraId="68126EA0" w14:textId="77777777" w:rsidTr="00876C97">
        <w:trPr>
          <w:cantSplit/>
          <w:trHeight w:val="359"/>
        </w:trPr>
        <w:tc>
          <w:tcPr>
            <w:tcW w:w="1056" w:type="dxa"/>
            <w:vMerge w:val="restart"/>
            <w:shd w:val="clear" w:color="auto" w:fill="E0E0E0"/>
          </w:tcPr>
          <w:p w14:paraId="4D67781E" w14:textId="77777777" w:rsidR="00124306" w:rsidRPr="005F0EF5" w:rsidRDefault="00124306" w:rsidP="00876C97">
            <w:pPr>
              <w:autoSpaceDE w:val="0"/>
              <w:autoSpaceDN w:val="0"/>
              <w:adjustRightInd w:val="0"/>
              <w:spacing w:line="320" w:lineRule="atLeast"/>
              <w:ind w:left="60" w:right="60"/>
              <w:rPr>
                <w:rFonts w:ascii="Arial" w:hAnsi="Arial" w:cs="Arial"/>
                <w:color w:val="264A60"/>
                <w:sz w:val="18"/>
                <w:szCs w:val="18"/>
              </w:rPr>
            </w:pPr>
            <w:r w:rsidRPr="005F0EF5">
              <w:rPr>
                <w:rFonts w:ascii="Arial" w:hAnsi="Arial" w:cs="Arial"/>
                <w:color w:val="264A60"/>
                <w:sz w:val="18"/>
                <w:szCs w:val="18"/>
              </w:rPr>
              <w:t>Valid</w:t>
            </w:r>
          </w:p>
        </w:tc>
        <w:tc>
          <w:tcPr>
            <w:tcW w:w="1056" w:type="dxa"/>
            <w:shd w:val="clear" w:color="auto" w:fill="E0E0E0"/>
          </w:tcPr>
          <w:p w14:paraId="1577EDD1" w14:textId="77777777" w:rsidR="00124306" w:rsidRPr="005F0EF5" w:rsidRDefault="00124306"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Neutral</w:t>
            </w:r>
          </w:p>
        </w:tc>
        <w:tc>
          <w:tcPr>
            <w:tcW w:w="1673" w:type="dxa"/>
            <w:shd w:val="clear" w:color="auto" w:fill="FFFFFF"/>
          </w:tcPr>
          <w:p w14:paraId="34EB3960"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2</w:t>
            </w:r>
          </w:p>
        </w:tc>
        <w:tc>
          <w:tcPr>
            <w:tcW w:w="1473" w:type="dxa"/>
            <w:shd w:val="clear" w:color="auto" w:fill="FFFFFF"/>
          </w:tcPr>
          <w:p w14:paraId="3F04F888"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w:t>
            </w:r>
          </w:p>
        </w:tc>
        <w:tc>
          <w:tcPr>
            <w:tcW w:w="2002" w:type="dxa"/>
            <w:shd w:val="clear" w:color="auto" w:fill="FFFFFF"/>
          </w:tcPr>
          <w:p w14:paraId="3CBF5F62"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w:t>
            </w:r>
          </w:p>
        </w:tc>
        <w:tc>
          <w:tcPr>
            <w:tcW w:w="2113" w:type="dxa"/>
            <w:shd w:val="clear" w:color="auto" w:fill="FFFFFF"/>
          </w:tcPr>
          <w:p w14:paraId="14BB149C"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w:t>
            </w:r>
          </w:p>
        </w:tc>
      </w:tr>
      <w:tr w:rsidR="00124306" w:rsidRPr="005F0EF5" w14:paraId="2E2BAEA0" w14:textId="77777777" w:rsidTr="00876C97">
        <w:trPr>
          <w:cantSplit/>
          <w:trHeight w:val="378"/>
        </w:trPr>
        <w:tc>
          <w:tcPr>
            <w:tcW w:w="1056" w:type="dxa"/>
            <w:vMerge/>
            <w:shd w:val="clear" w:color="auto" w:fill="E0E0E0"/>
          </w:tcPr>
          <w:p w14:paraId="262AD4AE" w14:textId="77777777" w:rsidR="00124306" w:rsidRPr="005F0EF5" w:rsidRDefault="00124306" w:rsidP="00876C97">
            <w:pPr>
              <w:autoSpaceDE w:val="0"/>
              <w:autoSpaceDN w:val="0"/>
              <w:adjustRightInd w:val="0"/>
              <w:rPr>
                <w:rFonts w:ascii="Arial" w:hAnsi="Arial" w:cs="Arial"/>
                <w:color w:val="010205"/>
                <w:sz w:val="18"/>
                <w:szCs w:val="18"/>
              </w:rPr>
            </w:pPr>
          </w:p>
        </w:tc>
        <w:tc>
          <w:tcPr>
            <w:tcW w:w="1056" w:type="dxa"/>
            <w:shd w:val="clear" w:color="auto" w:fill="E0E0E0"/>
          </w:tcPr>
          <w:p w14:paraId="542DE7E8" w14:textId="77777777" w:rsidR="00124306" w:rsidRPr="005F0EF5" w:rsidRDefault="00124306"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Agree</w:t>
            </w:r>
          </w:p>
        </w:tc>
        <w:tc>
          <w:tcPr>
            <w:tcW w:w="1673" w:type="dxa"/>
            <w:shd w:val="clear" w:color="auto" w:fill="FFFFFF"/>
          </w:tcPr>
          <w:p w14:paraId="0026A12D"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11</w:t>
            </w:r>
          </w:p>
        </w:tc>
        <w:tc>
          <w:tcPr>
            <w:tcW w:w="1473" w:type="dxa"/>
            <w:shd w:val="clear" w:color="auto" w:fill="FFFFFF"/>
          </w:tcPr>
          <w:p w14:paraId="6501F26B"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55.0</w:t>
            </w:r>
          </w:p>
        </w:tc>
        <w:tc>
          <w:tcPr>
            <w:tcW w:w="2002" w:type="dxa"/>
            <w:shd w:val="clear" w:color="auto" w:fill="FFFFFF"/>
          </w:tcPr>
          <w:p w14:paraId="16BDE01F"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55.0</w:t>
            </w:r>
          </w:p>
        </w:tc>
        <w:tc>
          <w:tcPr>
            <w:tcW w:w="2113" w:type="dxa"/>
            <w:shd w:val="clear" w:color="auto" w:fill="FFFFFF"/>
          </w:tcPr>
          <w:p w14:paraId="0D4BC0AF"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65.0</w:t>
            </w:r>
          </w:p>
        </w:tc>
      </w:tr>
      <w:tr w:rsidR="00124306" w:rsidRPr="005F0EF5" w14:paraId="61B591DB" w14:textId="77777777" w:rsidTr="00876C97">
        <w:trPr>
          <w:cantSplit/>
          <w:trHeight w:val="378"/>
        </w:trPr>
        <w:tc>
          <w:tcPr>
            <w:tcW w:w="1056" w:type="dxa"/>
            <w:vMerge/>
            <w:shd w:val="clear" w:color="auto" w:fill="E0E0E0"/>
          </w:tcPr>
          <w:p w14:paraId="5CD6FAAD" w14:textId="77777777" w:rsidR="00124306" w:rsidRPr="005F0EF5" w:rsidRDefault="00124306" w:rsidP="00876C97">
            <w:pPr>
              <w:autoSpaceDE w:val="0"/>
              <w:autoSpaceDN w:val="0"/>
              <w:adjustRightInd w:val="0"/>
              <w:rPr>
                <w:rFonts w:ascii="Arial" w:hAnsi="Arial" w:cs="Arial"/>
                <w:color w:val="010205"/>
                <w:sz w:val="18"/>
                <w:szCs w:val="18"/>
              </w:rPr>
            </w:pPr>
          </w:p>
        </w:tc>
        <w:tc>
          <w:tcPr>
            <w:tcW w:w="1056" w:type="dxa"/>
            <w:shd w:val="clear" w:color="auto" w:fill="E0E0E0"/>
          </w:tcPr>
          <w:p w14:paraId="3E5BB4C9" w14:textId="77777777" w:rsidR="00124306" w:rsidRPr="005F0EF5" w:rsidRDefault="00124306"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Strongly Agree</w:t>
            </w:r>
          </w:p>
        </w:tc>
        <w:tc>
          <w:tcPr>
            <w:tcW w:w="1673" w:type="dxa"/>
            <w:shd w:val="clear" w:color="auto" w:fill="FFFFFF"/>
          </w:tcPr>
          <w:p w14:paraId="5F33591C"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7</w:t>
            </w:r>
          </w:p>
        </w:tc>
        <w:tc>
          <w:tcPr>
            <w:tcW w:w="1473" w:type="dxa"/>
            <w:shd w:val="clear" w:color="auto" w:fill="FFFFFF"/>
          </w:tcPr>
          <w:p w14:paraId="4FEE7C0F"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35.0</w:t>
            </w:r>
          </w:p>
        </w:tc>
        <w:tc>
          <w:tcPr>
            <w:tcW w:w="2002" w:type="dxa"/>
            <w:shd w:val="clear" w:color="auto" w:fill="FFFFFF"/>
          </w:tcPr>
          <w:p w14:paraId="0B1A3314"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35.0</w:t>
            </w:r>
          </w:p>
        </w:tc>
        <w:tc>
          <w:tcPr>
            <w:tcW w:w="2113" w:type="dxa"/>
            <w:shd w:val="clear" w:color="auto" w:fill="FFFFFF"/>
          </w:tcPr>
          <w:p w14:paraId="072641C3"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100.0</w:t>
            </w:r>
          </w:p>
        </w:tc>
      </w:tr>
      <w:tr w:rsidR="00124306" w:rsidRPr="005F0EF5" w14:paraId="71AF7148" w14:textId="77777777" w:rsidTr="00876C97">
        <w:trPr>
          <w:cantSplit/>
          <w:trHeight w:val="378"/>
        </w:trPr>
        <w:tc>
          <w:tcPr>
            <w:tcW w:w="1056" w:type="dxa"/>
            <w:vMerge/>
            <w:shd w:val="clear" w:color="auto" w:fill="E0E0E0"/>
          </w:tcPr>
          <w:p w14:paraId="0DA96B5C" w14:textId="77777777" w:rsidR="00124306" w:rsidRPr="005F0EF5" w:rsidRDefault="00124306" w:rsidP="00876C97">
            <w:pPr>
              <w:autoSpaceDE w:val="0"/>
              <w:autoSpaceDN w:val="0"/>
              <w:adjustRightInd w:val="0"/>
              <w:rPr>
                <w:rFonts w:ascii="Arial" w:hAnsi="Arial" w:cs="Arial"/>
                <w:color w:val="010205"/>
                <w:sz w:val="18"/>
                <w:szCs w:val="18"/>
              </w:rPr>
            </w:pPr>
          </w:p>
        </w:tc>
        <w:tc>
          <w:tcPr>
            <w:tcW w:w="1056" w:type="dxa"/>
            <w:shd w:val="clear" w:color="auto" w:fill="E0E0E0"/>
          </w:tcPr>
          <w:p w14:paraId="37885202" w14:textId="77777777" w:rsidR="00124306" w:rsidRPr="005F0EF5" w:rsidRDefault="00124306" w:rsidP="00876C97">
            <w:pPr>
              <w:autoSpaceDE w:val="0"/>
              <w:autoSpaceDN w:val="0"/>
              <w:adjustRightInd w:val="0"/>
              <w:spacing w:line="320" w:lineRule="atLeast"/>
              <w:ind w:left="60" w:right="60"/>
              <w:rPr>
                <w:rFonts w:ascii="Arial" w:hAnsi="Arial" w:cs="Arial"/>
                <w:color w:val="264A60"/>
                <w:sz w:val="18"/>
                <w:szCs w:val="18"/>
              </w:rPr>
            </w:pPr>
            <w:r w:rsidRPr="005F0EF5">
              <w:rPr>
                <w:rFonts w:ascii="Arial" w:hAnsi="Arial" w:cs="Arial"/>
                <w:color w:val="264A60"/>
                <w:sz w:val="18"/>
                <w:szCs w:val="18"/>
              </w:rPr>
              <w:t>Total</w:t>
            </w:r>
          </w:p>
        </w:tc>
        <w:tc>
          <w:tcPr>
            <w:tcW w:w="1673" w:type="dxa"/>
            <w:shd w:val="clear" w:color="auto" w:fill="FFFFFF"/>
          </w:tcPr>
          <w:p w14:paraId="03BEE94D"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20</w:t>
            </w:r>
          </w:p>
        </w:tc>
        <w:tc>
          <w:tcPr>
            <w:tcW w:w="1473" w:type="dxa"/>
            <w:shd w:val="clear" w:color="auto" w:fill="FFFFFF"/>
          </w:tcPr>
          <w:p w14:paraId="4E08E8E4"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100.0</w:t>
            </w:r>
          </w:p>
        </w:tc>
        <w:tc>
          <w:tcPr>
            <w:tcW w:w="2002" w:type="dxa"/>
            <w:shd w:val="clear" w:color="auto" w:fill="FFFFFF"/>
          </w:tcPr>
          <w:p w14:paraId="46DB5C54" w14:textId="77777777" w:rsidR="00124306" w:rsidRPr="005F0EF5" w:rsidRDefault="00124306" w:rsidP="00876C97">
            <w:pPr>
              <w:autoSpaceDE w:val="0"/>
              <w:autoSpaceDN w:val="0"/>
              <w:adjustRightInd w:val="0"/>
              <w:spacing w:line="320" w:lineRule="atLeast"/>
              <w:ind w:left="60" w:right="60"/>
              <w:jc w:val="right"/>
              <w:rPr>
                <w:rFonts w:ascii="Arial" w:hAnsi="Arial" w:cs="Arial"/>
                <w:color w:val="010205"/>
                <w:sz w:val="18"/>
                <w:szCs w:val="18"/>
              </w:rPr>
            </w:pPr>
            <w:r w:rsidRPr="005F0EF5">
              <w:rPr>
                <w:rFonts w:ascii="Arial" w:hAnsi="Arial" w:cs="Arial"/>
                <w:color w:val="010205"/>
                <w:sz w:val="18"/>
                <w:szCs w:val="18"/>
              </w:rPr>
              <w:t>100.0</w:t>
            </w:r>
          </w:p>
        </w:tc>
        <w:tc>
          <w:tcPr>
            <w:tcW w:w="2113" w:type="dxa"/>
            <w:shd w:val="clear" w:color="auto" w:fill="FFFFFF"/>
            <w:vAlign w:val="center"/>
          </w:tcPr>
          <w:p w14:paraId="6871D2C3" w14:textId="77777777" w:rsidR="00124306" w:rsidRPr="005F0EF5" w:rsidRDefault="00124306" w:rsidP="00876C97">
            <w:pPr>
              <w:autoSpaceDE w:val="0"/>
              <w:autoSpaceDN w:val="0"/>
              <w:adjustRightInd w:val="0"/>
            </w:pPr>
          </w:p>
        </w:tc>
      </w:tr>
    </w:tbl>
    <w:p w14:paraId="7299CD51" w14:textId="77777777" w:rsidR="006C4F59" w:rsidRPr="001A70F8" w:rsidRDefault="006C4F59" w:rsidP="00B50490">
      <w:pPr>
        <w:pStyle w:val="ListParagraph"/>
        <w:spacing w:line="360" w:lineRule="auto"/>
        <w:jc w:val="both"/>
      </w:pPr>
    </w:p>
    <w:p w14:paraId="11668780" w14:textId="77777777" w:rsidR="00323EA4" w:rsidRPr="001A70F8" w:rsidRDefault="00323EA4" w:rsidP="00B50490">
      <w:pPr>
        <w:pStyle w:val="ListParagraph"/>
        <w:spacing w:line="360" w:lineRule="auto"/>
        <w:jc w:val="both"/>
      </w:pPr>
    </w:p>
    <w:p w14:paraId="256902B5" w14:textId="77777777" w:rsidR="00323EA4" w:rsidRPr="001A70F8" w:rsidRDefault="00323EA4" w:rsidP="00B50490">
      <w:pPr>
        <w:pStyle w:val="ListParagraph"/>
        <w:spacing w:line="360" w:lineRule="auto"/>
        <w:jc w:val="both"/>
      </w:pPr>
    </w:p>
    <w:p w14:paraId="48999EFD" w14:textId="77777777" w:rsidR="00323EA4" w:rsidRPr="001A70F8" w:rsidRDefault="00323EA4" w:rsidP="00B50490">
      <w:pPr>
        <w:pStyle w:val="ListParagraph"/>
        <w:spacing w:line="360" w:lineRule="auto"/>
        <w:jc w:val="both"/>
      </w:pPr>
    </w:p>
    <w:p w14:paraId="48752374" w14:textId="7FB16610" w:rsidR="00323EA4" w:rsidRPr="007B397F" w:rsidRDefault="00A970F8" w:rsidP="007B397F">
      <w:pPr>
        <w:spacing w:line="360" w:lineRule="auto"/>
        <w:jc w:val="both"/>
      </w:pPr>
      <w:r>
        <w:rPr>
          <w:noProof/>
        </w:rPr>
        <w:drawing>
          <wp:inline distT="0" distB="0" distL="0" distR="0" wp14:anchorId="53A567A7" wp14:editId="0B86449E">
            <wp:extent cx="5371601" cy="3181350"/>
            <wp:effectExtent l="19050" t="19050" r="1968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9211" cy="3197702"/>
                    </a:xfrm>
                    <a:prstGeom prst="rect">
                      <a:avLst/>
                    </a:prstGeom>
                    <a:noFill/>
                    <a:ln>
                      <a:solidFill>
                        <a:schemeClr val="tx1"/>
                      </a:solidFill>
                    </a:ln>
                  </pic:spPr>
                </pic:pic>
              </a:graphicData>
            </a:graphic>
          </wp:inline>
        </w:drawing>
      </w:r>
    </w:p>
    <w:p w14:paraId="50DE0749" w14:textId="24A51C5B" w:rsidR="00323EA4" w:rsidRPr="001A70F8" w:rsidRDefault="00323EA4" w:rsidP="00124306">
      <w:pPr>
        <w:pStyle w:val="ListParagraph"/>
        <w:spacing w:line="360" w:lineRule="auto"/>
        <w:rPr>
          <w:noProof/>
        </w:rPr>
      </w:pPr>
    </w:p>
    <w:p w14:paraId="70CA55CE" w14:textId="77777777" w:rsidR="00323EA4" w:rsidRPr="001A70F8" w:rsidRDefault="00323EA4" w:rsidP="00B50490">
      <w:pPr>
        <w:spacing w:line="360" w:lineRule="auto"/>
        <w:jc w:val="both"/>
        <w:rPr>
          <w:noProof/>
        </w:rPr>
      </w:pPr>
    </w:p>
    <w:p w14:paraId="1D4ABB52" w14:textId="77777777" w:rsidR="00323EA4" w:rsidRPr="001A70F8" w:rsidRDefault="00323EA4" w:rsidP="00046926">
      <w:pPr>
        <w:spacing w:line="360" w:lineRule="auto"/>
        <w:jc w:val="both"/>
      </w:pPr>
      <w:r w:rsidRPr="001A70F8">
        <w:rPr>
          <w:b/>
          <w:bCs/>
        </w:rPr>
        <w:t>Figure 4.</w:t>
      </w:r>
      <w:r w:rsidR="00F26DB6" w:rsidRPr="001A70F8">
        <w:rPr>
          <w:b/>
          <w:bCs/>
        </w:rPr>
        <w:t>4</w:t>
      </w:r>
      <w:r w:rsidRPr="001A70F8">
        <w:t xml:space="preserve"> </w:t>
      </w:r>
      <w:r w:rsidR="00046926" w:rsidRPr="00046926">
        <w:t>Histogram shows the frequencies of the responses to the H1 statement, with 1 on the X axis corresponding to the response "Strongly Disagree," 2 for "Disagree," 3 for "Neutral," 4 for "Agree," and 5 for "Strongly Agree."</w:t>
      </w:r>
      <w:r w:rsidRPr="001A70F8">
        <w:t xml:space="preserve">. </w:t>
      </w:r>
    </w:p>
    <w:p w14:paraId="5700F973" w14:textId="77777777" w:rsidR="00323EA4" w:rsidRPr="001A70F8" w:rsidRDefault="00323EA4" w:rsidP="00046926">
      <w:pPr>
        <w:spacing w:line="360" w:lineRule="auto"/>
        <w:jc w:val="both"/>
      </w:pPr>
      <w:r w:rsidRPr="001A70F8">
        <w:rPr>
          <w:b/>
          <w:bCs/>
        </w:rPr>
        <w:t>Interpretation:</w:t>
      </w:r>
      <w:r w:rsidRPr="001A70F8">
        <w:t xml:space="preserve"> </w:t>
      </w:r>
    </w:p>
    <w:p w14:paraId="5B6EA79D" w14:textId="77777777" w:rsidR="00323EA4" w:rsidRPr="001A70F8" w:rsidRDefault="00323EA4" w:rsidP="00046926">
      <w:pPr>
        <w:pStyle w:val="ListParagraph"/>
        <w:autoSpaceDE w:val="0"/>
        <w:autoSpaceDN w:val="0"/>
        <w:adjustRightInd w:val="0"/>
        <w:spacing w:line="360" w:lineRule="auto"/>
        <w:ind w:left="0"/>
        <w:jc w:val="both"/>
      </w:pPr>
      <w:r w:rsidRPr="001A70F8">
        <w:lastRenderedPageBreak/>
        <w:t xml:space="preserve">The following graph </w:t>
      </w:r>
      <w:r w:rsidR="00046926">
        <w:t>shows</w:t>
      </w:r>
      <w:r w:rsidRPr="001A70F8">
        <w:t xml:space="preserve"> the responses of those who have been surveyed for the Hypothesis 0</w:t>
      </w:r>
      <w:r w:rsidR="002010B4" w:rsidRPr="001A70F8">
        <w:t>4</w:t>
      </w:r>
      <w:r w:rsidRPr="001A70F8">
        <w:t xml:space="preserve"> statement that</w:t>
      </w:r>
      <w:r w:rsidR="00FD7240" w:rsidRPr="001A70F8">
        <w:t xml:space="preserve"> </w:t>
      </w:r>
      <w:r w:rsidR="00046926" w:rsidRPr="00E97FAF">
        <w:t>Display Allowance</w:t>
      </w:r>
      <w:r w:rsidR="00046926">
        <w:t xml:space="preserve"> </w:t>
      </w:r>
      <w:r w:rsidR="00046926" w:rsidRPr="00E97FAF">
        <w:t xml:space="preserve">has </w:t>
      </w:r>
      <w:r w:rsidR="00046926">
        <w:t xml:space="preserve">a </w:t>
      </w:r>
      <w:r w:rsidR="00046926" w:rsidRPr="00E97FAF">
        <w:t>positive relationship wit</w:t>
      </w:r>
      <w:r w:rsidR="00046926">
        <w:t>h</w:t>
      </w:r>
      <w:r w:rsidR="00046926" w:rsidRPr="00E97FAF">
        <w:t xml:space="preserve"> </w:t>
      </w:r>
      <w:r w:rsidR="00046926">
        <w:t>enhancing</w:t>
      </w:r>
      <w:r w:rsidR="00046926" w:rsidRPr="00E97FAF">
        <w:t xml:space="preserve"> the sales of Pran Foods Ltd Product</w:t>
      </w:r>
      <w:r w:rsidRPr="001A70F8">
        <w:t>. Here</w:t>
      </w:r>
      <w:r w:rsidR="00046926">
        <w:t>,</w:t>
      </w:r>
      <w:r w:rsidRPr="001A70F8">
        <w:t xml:space="preserve"> </w:t>
      </w:r>
      <w:r w:rsidR="00046926">
        <w:t>10.0</w:t>
      </w:r>
      <w:r w:rsidRPr="001A70F8">
        <w:t>% were Neutral,</w:t>
      </w:r>
      <w:r w:rsidR="00046926">
        <w:t xml:space="preserve"> 55.0</w:t>
      </w:r>
      <w:r w:rsidRPr="001A70F8">
        <w:t xml:space="preserve">% Agreed &amp; </w:t>
      </w:r>
      <w:r w:rsidR="00046926">
        <w:t>35.0</w:t>
      </w:r>
      <w:r w:rsidRPr="001A70F8">
        <w:t xml:space="preserve">% Strongly Agreed to the statement. </w:t>
      </w:r>
    </w:p>
    <w:p w14:paraId="0FC707E4" w14:textId="77777777" w:rsidR="007D13D0" w:rsidRDefault="007D13D0" w:rsidP="007D13D0">
      <w:pPr>
        <w:autoSpaceDE w:val="0"/>
        <w:autoSpaceDN w:val="0"/>
        <w:adjustRightInd w:val="0"/>
        <w:spacing w:line="360" w:lineRule="auto"/>
        <w:ind w:left="360"/>
        <w:jc w:val="both"/>
      </w:pPr>
    </w:p>
    <w:p w14:paraId="61865CCA" w14:textId="77777777" w:rsidR="007D13D0" w:rsidRDefault="007D13D0" w:rsidP="007D13D0">
      <w:pPr>
        <w:autoSpaceDE w:val="0"/>
        <w:autoSpaceDN w:val="0"/>
        <w:adjustRightInd w:val="0"/>
        <w:spacing w:line="360" w:lineRule="auto"/>
        <w:ind w:left="360"/>
        <w:jc w:val="both"/>
      </w:pPr>
    </w:p>
    <w:p w14:paraId="7AA29C9A" w14:textId="77777777" w:rsidR="00C12092" w:rsidRPr="007D13D0" w:rsidRDefault="007D13D0" w:rsidP="007D13D0">
      <w:pPr>
        <w:autoSpaceDE w:val="0"/>
        <w:autoSpaceDN w:val="0"/>
        <w:adjustRightInd w:val="0"/>
        <w:spacing w:line="360" w:lineRule="auto"/>
        <w:ind w:left="360"/>
        <w:jc w:val="both"/>
      </w:pPr>
      <w:r>
        <w:t xml:space="preserve">5. </w:t>
      </w:r>
      <w:r w:rsidRPr="007D13D0">
        <w:t>Trade allowance has a positive relationship with enhancing the sales of Pran Foods Ltd product</w:t>
      </w:r>
      <w:r w:rsidR="00C12092" w:rsidRPr="007D13D0">
        <w:t>.</w:t>
      </w:r>
    </w:p>
    <w:p w14:paraId="4B5EBD60" w14:textId="77777777" w:rsidR="00C12092" w:rsidRPr="001A70F8" w:rsidRDefault="00C12092" w:rsidP="00B50490">
      <w:pPr>
        <w:pStyle w:val="ListParagraph"/>
        <w:tabs>
          <w:tab w:val="left" w:pos="1332"/>
        </w:tabs>
        <w:spacing w:line="360" w:lineRule="auto"/>
        <w:jc w:val="both"/>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0"/>
        <w:gridCol w:w="1050"/>
        <w:gridCol w:w="1664"/>
        <w:gridCol w:w="1465"/>
        <w:gridCol w:w="1992"/>
        <w:gridCol w:w="2104"/>
      </w:tblGrid>
      <w:tr w:rsidR="00B40431" w:rsidRPr="006015F8" w14:paraId="2147EA80" w14:textId="77777777" w:rsidTr="00876C97">
        <w:trPr>
          <w:cantSplit/>
          <w:trHeight w:val="666"/>
        </w:trPr>
        <w:tc>
          <w:tcPr>
            <w:tcW w:w="9325" w:type="dxa"/>
            <w:gridSpan w:val="6"/>
            <w:shd w:val="clear" w:color="auto" w:fill="FFFFFF"/>
            <w:vAlign w:val="center"/>
          </w:tcPr>
          <w:p w14:paraId="0C93E86A" w14:textId="77777777" w:rsidR="00B40431" w:rsidRPr="006015F8" w:rsidRDefault="00B40431" w:rsidP="00876C97">
            <w:pPr>
              <w:autoSpaceDE w:val="0"/>
              <w:autoSpaceDN w:val="0"/>
              <w:adjustRightInd w:val="0"/>
              <w:spacing w:line="320" w:lineRule="atLeast"/>
              <w:ind w:left="60" w:right="60"/>
              <w:jc w:val="center"/>
              <w:rPr>
                <w:rFonts w:ascii="Arial" w:hAnsi="Arial" w:cs="Arial"/>
                <w:color w:val="010205"/>
              </w:rPr>
            </w:pPr>
            <w:r w:rsidRPr="006015F8">
              <w:rPr>
                <w:rFonts w:ascii="Arial" w:hAnsi="Arial" w:cs="Arial"/>
                <w:b/>
                <w:bCs/>
                <w:color w:val="010205"/>
              </w:rPr>
              <w:t>Trade allowance has a positive relationship with enhancing the sales of Pran Foods Ltd product.</w:t>
            </w:r>
          </w:p>
        </w:tc>
      </w:tr>
      <w:tr w:rsidR="00B40431" w:rsidRPr="006015F8" w14:paraId="40630BD6" w14:textId="77777777" w:rsidTr="00876C97">
        <w:trPr>
          <w:cantSplit/>
          <w:trHeight w:val="666"/>
        </w:trPr>
        <w:tc>
          <w:tcPr>
            <w:tcW w:w="2100" w:type="dxa"/>
            <w:gridSpan w:val="2"/>
            <w:shd w:val="clear" w:color="auto" w:fill="FFFFFF"/>
            <w:vAlign w:val="bottom"/>
          </w:tcPr>
          <w:p w14:paraId="5EFBE89F" w14:textId="77777777" w:rsidR="00B40431" w:rsidRPr="006015F8" w:rsidRDefault="00B40431" w:rsidP="00876C97">
            <w:pPr>
              <w:autoSpaceDE w:val="0"/>
              <w:autoSpaceDN w:val="0"/>
              <w:adjustRightInd w:val="0"/>
            </w:pPr>
          </w:p>
        </w:tc>
        <w:tc>
          <w:tcPr>
            <w:tcW w:w="1664" w:type="dxa"/>
            <w:shd w:val="clear" w:color="auto" w:fill="FFFFFF"/>
            <w:vAlign w:val="bottom"/>
          </w:tcPr>
          <w:p w14:paraId="0117F77A" w14:textId="77777777" w:rsidR="00B40431" w:rsidRPr="006015F8" w:rsidRDefault="00B40431" w:rsidP="00876C97">
            <w:pPr>
              <w:autoSpaceDE w:val="0"/>
              <w:autoSpaceDN w:val="0"/>
              <w:adjustRightInd w:val="0"/>
              <w:spacing w:line="320" w:lineRule="atLeast"/>
              <w:ind w:left="60" w:right="60"/>
              <w:jc w:val="center"/>
              <w:rPr>
                <w:rFonts w:ascii="Arial" w:hAnsi="Arial" w:cs="Arial"/>
                <w:color w:val="264A60"/>
                <w:sz w:val="18"/>
                <w:szCs w:val="18"/>
              </w:rPr>
            </w:pPr>
            <w:r w:rsidRPr="006015F8">
              <w:rPr>
                <w:rFonts w:ascii="Arial" w:hAnsi="Arial" w:cs="Arial"/>
                <w:color w:val="264A60"/>
                <w:sz w:val="18"/>
                <w:szCs w:val="18"/>
              </w:rPr>
              <w:t>Frequency</w:t>
            </w:r>
          </w:p>
        </w:tc>
        <w:tc>
          <w:tcPr>
            <w:tcW w:w="1465" w:type="dxa"/>
            <w:shd w:val="clear" w:color="auto" w:fill="FFFFFF"/>
            <w:vAlign w:val="bottom"/>
          </w:tcPr>
          <w:p w14:paraId="0F7DC363" w14:textId="77777777" w:rsidR="00B40431" w:rsidRPr="006015F8" w:rsidRDefault="00B40431" w:rsidP="00876C97">
            <w:pPr>
              <w:autoSpaceDE w:val="0"/>
              <w:autoSpaceDN w:val="0"/>
              <w:adjustRightInd w:val="0"/>
              <w:spacing w:line="320" w:lineRule="atLeast"/>
              <w:ind w:left="60" w:right="60"/>
              <w:jc w:val="center"/>
              <w:rPr>
                <w:rFonts w:ascii="Arial" w:hAnsi="Arial" w:cs="Arial"/>
                <w:color w:val="264A60"/>
                <w:sz w:val="18"/>
                <w:szCs w:val="18"/>
              </w:rPr>
            </w:pPr>
            <w:r w:rsidRPr="006015F8">
              <w:rPr>
                <w:rFonts w:ascii="Arial" w:hAnsi="Arial" w:cs="Arial"/>
                <w:color w:val="264A60"/>
                <w:sz w:val="18"/>
                <w:szCs w:val="18"/>
              </w:rPr>
              <w:t>Percent</w:t>
            </w:r>
          </w:p>
        </w:tc>
        <w:tc>
          <w:tcPr>
            <w:tcW w:w="1992" w:type="dxa"/>
            <w:shd w:val="clear" w:color="auto" w:fill="FFFFFF"/>
            <w:vAlign w:val="bottom"/>
          </w:tcPr>
          <w:p w14:paraId="66BD6C0E" w14:textId="77777777" w:rsidR="00B40431" w:rsidRPr="006015F8" w:rsidRDefault="00B40431" w:rsidP="00876C97">
            <w:pPr>
              <w:autoSpaceDE w:val="0"/>
              <w:autoSpaceDN w:val="0"/>
              <w:adjustRightInd w:val="0"/>
              <w:spacing w:line="320" w:lineRule="atLeast"/>
              <w:ind w:left="60" w:right="60"/>
              <w:jc w:val="center"/>
              <w:rPr>
                <w:rFonts w:ascii="Arial" w:hAnsi="Arial" w:cs="Arial"/>
                <w:color w:val="264A60"/>
                <w:sz w:val="18"/>
                <w:szCs w:val="18"/>
              </w:rPr>
            </w:pPr>
            <w:r w:rsidRPr="006015F8">
              <w:rPr>
                <w:rFonts w:ascii="Arial" w:hAnsi="Arial" w:cs="Arial"/>
                <w:color w:val="264A60"/>
                <w:sz w:val="18"/>
                <w:szCs w:val="18"/>
              </w:rPr>
              <w:t>Valid Percent</w:t>
            </w:r>
          </w:p>
        </w:tc>
        <w:tc>
          <w:tcPr>
            <w:tcW w:w="2102" w:type="dxa"/>
            <w:shd w:val="clear" w:color="auto" w:fill="FFFFFF"/>
            <w:vAlign w:val="bottom"/>
          </w:tcPr>
          <w:p w14:paraId="0BE7382F" w14:textId="77777777" w:rsidR="00B40431" w:rsidRPr="006015F8" w:rsidRDefault="00B40431" w:rsidP="00876C97">
            <w:pPr>
              <w:autoSpaceDE w:val="0"/>
              <w:autoSpaceDN w:val="0"/>
              <w:adjustRightInd w:val="0"/>
              <w:spacing w:line="320" w:lineRule="atLeast"/>
              <w:ind w:left="60" w:right="60"/>
              <w:jc w:val="center"/>
              <w:rPr>
                <w:rFonts w:ascii="Arial" w:hAnsi="Arial" w:cs="Arial"/>
                <w:color w:val="264A60"/>
                <w:sz w:val="18"/>
                <w:szCs w:val="18"/>
              </w:rPr>
            </w:pPr>
            <w:r w:rsidRPr="006015F8">
              <w:rPr>
                <w:rFonts w:ascii="Arial" w:hAnsi="Arial" w:cs="Arial"/>
                <w:color w:val="264A60"/>
                <w:sz w:val="18"/>
                <w:szCs w:val="18"/>
              </w:rPr>
              <w:t>Cumulative Percent</w:t>
            </w:r>
          </w:p>
        </w:tc>
      </w:tr>
      <w:tr w:rsidR="00B40431" w:rsidRPr="006015F8" w14:paraId="23C4F21F" w14:textId="77777777" w:rsidTr="00876C97">
        <w:trPr>
          <w:cantSplit/>
          <w:trHeight w:val="666"/>
        </w:trPr>
        <w:tc>
          <w:tcPr>
            <w:tcW w:w="1050" w:type="dxa"/>
            <w:vMerge w:val="restart"/>
            <w:shd w:val="clear" w:color="auto" w:fill="E0E0E0"/>
          </w:tcPr>
          <w:p w14:paraId="32C9E364" w14:textId="77777777" w:rsidR="00B40431" w:rsidRPr="006015F8" w:rsidRDefault="00B40431" w:rsidP="00876C97">
            <w:pPr>
              <w:autoSpaceDE w:val="0"/>
              <w:autoSpaceDN w:val="0"/>
              <w:adjustRightInd w:val="0"/>
              <w:spacing w:line="320" w:lineRule="atLeast"/>
              <w:ind w:left="60" w:right="60"/>
              <w:rPr>
                <w:rFonts w:ascii="Arial" w:hAnsi="Arial" w:cs="Arial"/>
                <w:color w:val="264A60"/>
                <w:sz w:val="18"/>
                <w:szCs w:val="18"/>
              </w:rPr>
            </w:pPr>
            <w:r w:rsidRPr="006015F8">
              <w:rPr>
                <w:rFonts w:ascii="Arial" w:hAnsi="Arial" w:cs="Arial"/>
                <w:color w:val="264A60"/>
                <w:sz w:val="18"/>
                <w:szCs w:val="18"/>
              </w:rPr>
              <w:t>Valid</w:t>
            </w:r>
          </w:p>
        </w:tc>
        <w:tc>
          <w:tcPr>
            <w:tcW w:w="1050" w:type="dxa"/>
            <w:shd w:val="clear" w:color="auto" w:fill="E0E0E0"/>
          </w:tcPr>
          <w:p w14:paraId="06253438" w14:textId="77777777" w:rsidR="00B40431" w:rsidRPr="006015F8" w:rsidRDefault="00B40431"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Disagree</w:t>
            </w:r>
          </w:p>
        </w:tc>
        <w:tc>
          <w:tcPr>
            <w:tcW w:w="1664" w:type="dxa"/>
            <w:shd w:val="clear" w:color="auto" w:fill="FFFFFF"/>
          </w:tcPr>
          <w:p w14:paraId="5C51075B"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1</w:t>
            </w:r>
          </w:p>
        </w:tc>
        <w:tc>
          <w:tcPr>
            <w:tcW w:w="1465" w:type="dxa"/>
            <w:shd w:val="clear" w:color="auto" w:fill="FFFFFF"/>
          </w:tcPr>
          <w:p w14:paraId="2B94250C"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5.0</w:t>
            </w:r>
          </w:p>
        </w:tc>
        <w:tc>
          <w:tcPr>
            <w:tcW w:w="1992" w:type="dxa"/>
            <w:shd w:val="clear" w:color="auto" w:fill="FFFFFF"/>
          </w:tcPr>
          <w:p w14:paraId="6D5E01EB"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5.0</w:t>
            </w:r>
          </w:p>
        </w:tc>
        <w:tc>
          <w:tcPr>
            <w:tcW w:w="2102" w:type="dxa"/>
            <w:shd w:val="clear" w:color="auto" w:fill="FFFFFF"/>
          </w:tcPr>
          <w:p w14:paraId="4A7C75ED"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5.0</w:t>
            </w:r>
          </w:p>
        </w:tc>
      </w:tr>
      <w:tr w:rsidR="00B40431" w:rsidRPr="006015F8" w14:paraId="018F7F07" w14:textId="77777777" w:rsidTr="00876C97">
        <w:trPr>
          <w:cantSplit/>
          <w:trHeight w:val="357"/>
        </w:trPr>
        <w:tc>
          <w:tcPr>
            <w:tcW w:w="1050" w:type="dxa"/>
            <w:vMerge/>
            <w:shd w:val="clear" w:color="auto" w:fill="E0E0E0"/>
          </w:tcPr>
          <w:p w14:paraId="55894DC0" w14:textId="77777777" w:rsidR="00B40431" w:rsidRPr="006015F8" w:rsidRDefault="00B40431" w:rsidP="00876C97">
            <w:pPr>
              <w:autoSpaceDE w:val="0"/>
              <w:autoSpaceDN w:val="0"/>
              <w:adjustRightInd w:val="0"/>
              <w:rPr>
                <w:rFonts w:ascii="Arial" w:hAnsi="Arial" w:cs="Arial"/>
                <w:color w:val="010205"/>
                <w:sz w:val="18"/>
                <w:szCs w:val="18"/>
              </w:rPr>
            </w:pPr>
          </w:p>
        </w:tc>
        <w:tc>
          <w:tcPr>
            <w:tcW w:w="1050" w:type="dxa"/>
            <w:shd w:val="clear" w:color="auto" w:fill="E0E0E0"/>
          </w:tcPr>
          <w:p w14:paraId="0F78AB53" w14:textId="77777777" w:rsidR="00B40431" w:rsidRPr="006015F8" w:rsidRDefault="00B40431"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Neutral</w:t>
            </w:r>
          </w:p>
        </w:tc>
        <w:tc>
          <w:tcPr>
            <w:tcW w:w="1664" w:type="dxa"/>
            <w:shd w:val="clear" w:color="auto" w:fill="FFFFFF"/>
          </w:tcPr>
          <w:p w14:paraId="23514A33"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1</w:t>
            </w:r>
          </w:p>
        </w:tc>
        <w:tc>
          <w:tcPr>
            <w:tcW w:w="1465" w:type="dxa"/>
            <w:shd w:val="clear" w:color="auto" w:fill="FFFFFF"/>
          </w:tcPr>
          <w:p w14:paraId="00983F1A"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5.0</w:t>
            </w:r>
          </w:p>
        </w:tc>
        <w:tc>
          <w:tcPr>
            <w:tcW w:w="1992" w:type="dxa"/>
            <w:shd w:val="clear" w:color="auto" w:fill="FFFFFF"/>
          </w:tcPr>
          <w:p w14:paraId="6BB9813D"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5.0</w:t>
            </w:r>
          </w:p>
        </w:tc>
        <w:tc>
          <w:tcPr>
            <w:tcW w:w="2102" w:type="dxa"/>
            <w:shd w:val="clear" w:color="auto" w:fill="FFFFFF"/>
          </w:tcPr>
          <w:p w14:paraId="469FF53A"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10.0</w:t>
            </w:r>
          </w:p>
        </w:tc>
      </w:tr>
      <w:tr w:rsidR="00B40431" w:rsidRPr="006015F8" w14:paraId="2140A5D0" w14:textId="77777777" w:rsidTr="00876C97">
        <w:trPr>
          <w:cantSplit/>
          <w:trHeight w:val="341"/>
        </w:trPr>
        <w:tc>
          <w:tcPr>
            <w:tcW w:w="1050" w:type="dxa"/>
            <w:vMerge/>
            <w:shd w:val="clear" w:color="auto" w:fill="E0E0E0"/>
          </w:tcPr>
          <w:p w14:paraId="7908D18F" w14:textId="77777777" w:rsidR="00B40431" w:rsidRPr="006015F8" w:rsidRDefault="00B40431" w:rsidP="00876C97">
            <w:pPr>
              <w:autoSpaceDE w:val="0"/>
              <w:autoSpaceDN w:val="0"/>
              <w:adjustRightInd w:val="0"/>
              <w:rPr>
                <w:rFonts w:ascii="Arial" w:hAnsi="Arial" w:cs="Arial"/>
                <w:color w:val="010205"/>
                <w:sz w:val="18"/>
                <w:szCs w:val="18"/>
              </w:rPr>
            </w:pPr>
          </w:p>
        </w:tc>
        <w:tc>
          <w:tcPr>
            <w:tcW w:w="1050" w:type="dxa"/>
            <w:shd w:val="clear" w:color="auto" w:fill="E0E0E0"/>
          </w:tcPr>
          <w:p w14:paraId="625C469F" w14:textId="77777777" w:rsidR="00B40431" w:rsidRPr="006015F8" w:rsidRDefault="00B40431"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Agree</w:t>
            </w:r>
          </w:p>
        </w:tc>
        <w:tc>
          <w:tcPr>
            <w:tcW w:w="1664" w:type="dxa"/>
            <w:shd w:val="clear" w:color="auto" w:fill="FFFFFF"/>
          </w:tcPr>
          <w:p w14:paraId="090E27E5"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6</w:t>
            </w:r>
          </w:p>
        </w:tc>
        <w:tc>
          <w:tcPr>
            <w:tcW w:w="1465" w:type="dxa"/>
            <w:shd w:val="clear" w:color="auto" w:fill="FFFFFF"/>
          </w:tcPr>
          <w:p w14:paraId="7F1D1F67"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30.0</w:t>
            </w:r>
          </w:p>
        </w:tc>
        <w:tc>
          <w:tcPr>
            <w:tcW w:w="1992" w:type="dxa"/>
            <w:shd w:val="clear" w:color="auto" w:fill="FFFFFF"/>
          </w:tcPr>
          <w:p w14:paraId="1B4AC0DC"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30.0</w:t>
            </w:r>
          </w:p>
        </w:tc>
        <w:tc>
          <w:tcPr>
            <w:tcW w:w="2102" w:type="dxa"/>
            <w:shd w:val="clear" w:color="auto" w:fill="FFFFFF"/>
          </w:tcPr>
          <w:p w14:paraId="1DD576F0"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40.0</w:t>
            </w:r>
          </w:p>
        </w:tc>
      </w:tr>
      <w:tr w:rsidR="00B40431" w:rsidRPr="006015F8" w14:paraId="1F85ECA5" w14:textId="77777777" w:rsidTr="00876C97">
        <w:trPr>
          <w:cantSplit/>
          <w:trHeight w:val="357"/>
        </w:trPr>
        <w:tc>
          <w:tcPr>
            <w:tcW w:w="1050" w:type="dxa"/>
            <w:vMerge/>
            <w:shd w:val="clear" w:color="auto" w:fill="E0E0E0"/>
          </w:tcPr>
          <w:p w14:paraId="4825E11F" w14:textId="77777777" w:rsidR="00B40431" w:rsidRPr="006015F8" w:rsidRDefault="00B40431" w:rsidP="00876C97">
            <w:pPr>
              <w:autoSpaceDE w:val="0"/>
              <w:autoSpaceDN w:val="0"/>
              <w:adjustRightInd w:val="0"/>
              <w:rPr>
                <w:rFonts w:ascii="Arial" w:hAnsi="Arial" w:cs="Arial"/>
                <w:color w:val="010205"/>
                <w:sz w:val="18"/>
                <w:szCs w:val="18"/>
              </w:rPr>
            </w:pPr>
          </w:p>
        </w:tc>
        <w:tc>
          <w:tcPr>
            <w:tcW w:w="1050" w:type="dxa"/>
            <w:shd w:val="clear" w:color="auto" w:fill="E0E0E0"/>
          </w:tcPr>
          <w:p w14:paraId="703A43D1" w14:textId="77777777" w:rsidR="00B40431" w:rsidRPr="006015F8" w:rsidRDefault="00B40431" w:rsidP="00876C97">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Strongly Agree</w:t>
            </w:r>
          </w:p>
        </w:tc>
        <w:tc>
          <w:tcPr>
            <w:tcW w:w="1664" w:type="dxa"/>
            <w:shd w:val="clear" w:color="auto" w:fill="FFFFFF"/>
          </w:tcPr>
          <w:p w14:paraId="064895CD"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12</w:t>
            </w:r>
          </w:p>
        </w:tc>
        <w:tc>
          <w:tcPr>
            <w:tcW w:w="1465" w:type="dxa"/>
            <w:shd w:val="clear" w:color="auto" w:fill="FFFFFF"/>
          </w:tcPr>
          <w:p w14:paraId="29A78A1A"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60.0</w:t>
            </w:r>
          </w:p>
        </w:tc>
        <w:tc>
          <w:tcPr>
            <w:tcW w:w="1992" w:type="dxa"/>
            <w:shd w:val="clear" w:color="auto" w:fill="FFFFFF"/>
          </w:tcPr>
          <w:p w14:paraId="1B69DCDE"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60.0</w:t>
            </w:r>
          </w:p>
        </w:tc>
        <w:tc>
          <w:tcPr>
            <w:tcW w:w="2102" w:type="dxa"/>
            <w:shd w:val="clear" w:color="auto" w:fill="FFFFFF"/>
          </w:tcPr>
          <w:p w14:paraId="474AE6D2"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100.0</w:t>
            </w:r>
          </w:p>
        </w:tc>
      </w:tr>
      <w:tr w:rsidR="00B40431" w:rsidRPr="006015F8" w14:paraId="6D5C610D" w14:textId="77777777" w:rsidTr="00876C97">
        <w:trPr>
          <w:cantSplit/>
          <w:trHeight w:val="357"/>
        </w:trPr>
        <w:tc>
          <w:tcPr>
            <w:tcW w:w="1050" w:type="dxa"/>
            <w:vMerge/>
            <w:shd w:val="clear" w:color="auto" w:fill="E0E0E0"/>
          </w:tcPr>
          <w:p w14:paraId="6FD42E0F" w14:textId="77777777" w:rsidR="00B40431" w:rsidRPr="006015F8" w:rsidRDefault="00B40431" w:rsidP="00876C97">
            <w:pPr>
              <w:autoSpaceDE w:val="0"/>
              <w:autoSpaceDN w:val="0"/>
              <w:adjustRightInd w:val="0"/>
              <w:rPr>
                <w:rFonts w:ascii="Arial" w:hAnsi="Arial" w:cs="Arial"/>
                <w:color w:val="010205"/>
                <w:sz w:val="18"/>
                <w:szCs w:val="18"/>
              </w:rPr>
            </w:pPr>
          </w:p>
        </w:tc>
        <w:tc>
          <w:tcPr>
            <w:tcW w:w="1050" w:type="dxa"/>
            <w:shd w:val="clear" w:color="auto" w:fill="E0E0E0"/>
          </w:tcPr>
          <w:p w14:paraId="39F7F787" w14:textId="77777777" w:rsidR="00B40431" w:rsidRPr="006015F8" w:rsidRDefault="00B40431" w:rsidP="00876C97">
            <w:pPr>
              <w:autoSpaceDE w:val="0"/>
              <w:autoSpaceDN w:val="0"/>
              <w:adjustRightInd w:val="0"/>
              <w:spacing w:line="320" w:lineRule="atLeast"/>
              <w:ind w:left="60" w:right="60"/>
              <w:rPr>
                <w:rFonts w:ascii="Arial" w:hAnsi="Arial" w:cs="Arial"/>
                <w:color w:val="264A60"/>
                <w:sz w:val="18"/>
                <w:szCs w:val="18"/>
              </w:rPr>
            </w:pPr>
            <w:r w:rsidRPr="006015F8">
              <w:rPr>
                <w:rFonts w:ascii="Arial" w:hAnsi="Arial" w:cs="Arial"/>
                <w:color w:val="264A60"/>
                <w:sz w:val="18"/>
                <w:szCs w:val="18"/>
              </w:rPr>
              <w:t>Total</w:t>
            </w:r>
          </w:p>
        </w:tc>
        <w:tc>
          <w:tcPr>
            <w:tcW w:w="1664" w:type="dxa"/>
            <w:shd w:val="clear" w:color="auto" w:fill="FFFFFF"/>
          </w:tcPr>
          <w:p w14:paraId="78DFB61B"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20</w:t>
            </w:r>
          </w:p>
        </w:tc>
        <w:tc>
          <w:tcPr>
            <w:tcW w:w="1465" w:type="dxa"/>
            <w:shd w:val="clear" w:color="auto" w:fill="FFFFFF"/>
          </w:tcPr>
          <w:p w14:paraId="395A0F43"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100.0</w:t>
            </w:r>
          </w:p>
        </w:tc>
        <w:tc>
          <w:tcPr>
            <w:tcW w:w="1992" w:type="dxa"/>
            <w:shd w:val="clear" w:color="auto" w:fill="FFFFFF"/>
          </w:tcPr>
          <w:p w14:paraId="4F085515" w14:textId="77777777" w:rsidR="00B40431" w:rsidRPr="006015F8" w:rsidRDefault="00B40431" w:rsidP="00876C97">
            <w:pPr>
              <w:autoSpaceDE w:val="0"/>
              <w:autoSpaceDN w:val="0"/>
              <w:adjustRightInd w:val="0"/>
              <w:spacing w:line="320" w:lineRule="atLeast"/>
              <w:ind w:left="60" w:right="60"/>
              <w:jc w:val="right"/>
              <w:rPr>
                <w:rFonts w:ascii="Arial" w:hAnsi="Arial" w:cs="Arial"/>
                <w:color w:val="010205"/>
                <w:sz w:val="18"/>
                <w:szCs w:val="18"/>
              </w:rPr>
            </w:pPr>
            <w:r w:rsidRPr="006015F8">
              <w:rPr>
                <w:rFonts w:ascii="Arial" w:hAnsi="Arial" w:cs="Arial"/>
                <w:color w:val="010205"/>
                <w:sz w:val="18"/>
                <w:szCs w:val="18"/>
              </w:rPr>
              <w:t>100.0</w:t>
            </w:r>
          </w:p>
        </w:tc>
        <w:tc>
          <w:tcPr>
            <w:tcW w:w="2102" w:type="dxa"/>
            <w:shd w:val="clear" w:color="auto" w:fill="FFFFFF"/>
            <w:vAlign w:val="center"/>
          </w:tcPr>
          <w:p w14:paraId="0DB4D502" w14:textId="77777777" w:rsidR="00B40431" w:rsidRPr="006015F8" w:rsidRDefault="00B40431" w:rsidP="00876C97">
            <w:pPr>
              <w:autoSpaceDE w:val="0"/>
              <w:autoSpaceDN w:val="0"/>
              <w:adjustRightInd w:val="0"/>
            </w:pPr>
          </w:p>
        </w:tc>
      </w:tr>
    </w:tbl>
    <w:p w14:paraId="0C0419D3" w14:textId="77777777" w:rsidR="006B7524" w:rsidRPr="001A70F8" w:rsidRDefault="006B7524" w:rsidP="00B50490">
      <w:pPr>
        <w:pStyle w:val="ListParagraph"/>
        <w:tabs>
          <w:tab w:val="left" w:pos="1332"/>
        </w:tabs>
        <w:spacing w:line="360" w:lineRule="auto"/>
        <w:jc w:val="both"/>
      </w:pPr>
    </w:p>
    <w:p w14:paraId="145F6EEC" w14:textId="77777777" w:rsidR="00F2029D" w:rsidRPr="001A70F8" w:rsidRDefault="00B40431" w:rsidP="00B40431">
      <w:pPr>
        <w:pStyle w:val="ListParagraph"/>
        <w:tabs>
          <w:tab w:val="left" w:pos="1332"/>
        </w:tabs>
        <w:spacing w:line="360" w:lineRule="auto"/>
        <w:ind w:left="0"/>
        <w:jc w:val="both"/>
        <w:rPr>
          <w:noProof/>
        </w:rPr>
      </w:pPr>
      <w:r w:rsidRPr="00B40431">
        <w:rPr>
          <w:rFonts w:eastAsia="Calibri"/>
          <w:noProof/>
        </w:rPr>
        <w:drawing>
          <wp:inline distT="0" distB="0" distL="0" distR="0" wp14:anchorId="46890B2D" wp14:editId="127E8967">
            <wp:extent cx="5731510" cy="3373998"/>
            <wp:effectExtent l="19050" t="19050" r="21590" b="171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373998"/>
                    </a:xfrm>
                    <a:prstGeom prst="rect">
                      <a:avLst/>
                    </a:prstGeom>
                    <a:noFill/>
                    <a:ln>
                      <a:solidFill>
                        <a:sysClr val="windowText" lastClr="000000"/>
                      </a:solidFill>
                    </a:ln>
                  </pic:spPr>
                </pic:pic>
              </a:graphicData>
            </a:graphic>
          </wp:inline>
        </w:drawing>
      </w:r>
    </w:p>
    <w:p w14:paraId="2C2F2136" w14:textId="77777777" w:rsidR="00F2029D" w:rsidRPr="001A70F8" w:rsidRDefault="00F2029D" w:rsidP="00B50490">
      <w:pPr>
        <w:tabs>
          <w:tab w:val="left" w:pos="1332"/>
        </w:tabs>
        <w:spacing w:line="360" w:lineRule="auto"/>
        <w:jc w:val="both"/>
        <w:rPr>
          <w:noProof/>
        </w:rPr>
      </w:pPr>
      <w:r w:rsidRPr="001A70F8">
        <w:rPr>
          <w:noProof/>
        </w:rPr>
        <w:tab/>
      </w:r>
    </w:p>
    <w:p w14:paraId="2719E76A" w14:textId="77777777" w:rsidR="00F2029D" w:rsidRPr="001A70F8" w:rsidRDefault="00F2029D" w:rsidP="007D13D0">
      <w:pPr>
        <w:spacing w:line="360" w:lineRule="auto"/>
        <w:jc w:val="both"/>
      </w:pPr>
      <w:r w:rsidRPr="001A70F8">
        <w:rPr>
          <w:b/>
          <w:bCs/>
        </w:rPr>
        <w:lastRenderedPageBreak/>
        <w:t>Figure 4.4</w:t>
      </w:r>
      <w:r w:rsidRPr="001A70F8">
        <w:t xml:space="preserve"> </w:t>
      </w:r>
      <w:r w:rsidR="00B40431" w:rsidRPr="00046926">
        <w:t>Histogram shows the frequencies of the responses to the H1 statement, with 1 on the X axis corresponding to the response "Strongly Disagree," 2 for "Disagree," 3 for "Neutral," 4 for "Agree," and 5 for "Strongly Agree."</w:t>
      </w:r>
      <w:r w:rsidR="00B40431" w:rsidRPr="001A70F8">
        <w:t xml:space="preserve">. </w:t>
      </w:r>
    </w:p>
    <w:p w14:paraId="27CF9C56" w14:textId="77777777" w:rsidR="00CA3329" w:rsidRPr="001A70F8" w:rsidRDefault="00CA3329" w:rsidP="007D13D0">
      <w:pPr>
        <w:spacing w:line="360" w:lineRule="auto"/>
        <w:jc w:val="both"/>
        <w:rPr>
          <w:b/>
          <w:bCs/>
        </w:rPr>
      </w:pPr>
    </w:p>
    <w:p w14:paraId="62AD4603" w14:textId="77777777" w:rsidR="007D13D0" w:rsidRDefault="007D13D0" w:rsidP="007D13D0">
      <w:pPr>
        <w:spacing w:line="360" w:lineRule="auto"/>
        <w:jc w:val="both"/>
        <w:rPr>
          <w:b/>
          <w:bCs/>
        </w:rPr>
      </w:pPr>
    </w:p>
    <w:p w14:paraId="2C63D8D4" w14:textId="77777777" w:rsidR="00F2029D" w:rsidRPr="001A70F8" w:rsidRDefault="00F2029D" w:rsidP="007D13D0">
      <w:pPr>
        <w:spacing w:line="360" w:lineRule="auto"/>
        <w:jc w:val="both"/>
      </w:pPr>
      <w:r w:rsidRPr="001A70F8">
        <w:rPr>
          <w:b/>
          <w:bCs/>
        </w:rPr>
        <w:t>Interpretation:</w:t>
      </w:r>
      <w:r w:rsidRPr="001A70F8">
        <w:t xml:space="preserve"> </w:t>
      </w:r>
    </w:p>
    <w:p w14:paraId="0D81FA89" w14:textId="77777777" w:rsidR="00EF6D9E" w:rsidRPr="001A70F8" w:rsidRDefault="00F2029D" w:rsidP="007D13D0">
      <w:pPr>
        <w:pStyle w:val="ListParagraph"/>
        <w:autoSpaceDE w:val="0"/>
        <w:autoSpaceDN w:val="0"/>
        <w:adjustRightInd w:val="0"/>
        <w:spacing w:line="360" w:lineRule="auto"/>
        <w:ind w:left="0"/>
        <w:jc w:val="both"/>
      </w:pPr>
      <w:r w:rsidRPr="001A70F8">
        <w:t xml:space="preserve">The following graph </w:t>
      </w:r>
      <w:r w:rsidR="00B40431">
        <w:t>shows</w:t>
      </w:r>
      <w:r w:rsidRPr="001A70F8">
        <w:t xml:space="preserve"> the responses of those who have been surveyed for the Hypothesis 0</w:t>
      </w:r>
      <w:r w:rsidR="000E3F9E" w:rsidRPr="001A70F8">
        <w:t>5</w:t>
      </w:r>
      <w:r w:rsidRPr="001A70F8">
        <w:t xml:space="preserve"> statement that</w:t>
      </w:r>
      <w:r w:rsidR="00F91645" w:rsidRPr="001A70F8">
        <w:t xml:space="preserve"> </w:t>
      </w:r>
      <w:r w:rsidR="007D13D0" w:rsidRPr="00307798">
        <w:t>Trade allowance</w:t>
      </w:r>
      <w:r w:rsidR="007D13D0">
        <w:t xml:space="preserve"> </w:t>
      </w:r>
      <w:r w:rsidR="007D13D0" w:rsidRPr="00307798">
        <w:t xml:space="preserve">has </w:t>
      </w:r>
      <w:r w:rsidR="007D13D0">
        <w:t xml:space="preserve">a </w:t>
      </w:r>
      <w:r w:rsidR="007D13D0" w:rsidRPr="00307798">
        <w:t xml:space="preserve">positive relationship with </w:t>
      </w:r>
      <w:r w:rsidR="007D13D0">
        <w:t>enhancing</w:t>
      </w:r>
      <w:r w:rsidR="007D13D0" w:rsidRPr="00307798">
        <w:t xml:space="preserve"> the sales of Pran Foods Ltd product</w:t>
      </w:r>
      <w:r w:rsidR="00F91645" w:rsidRPr="001A70F8">
        <w:t xml:space="preserve">. </w:t>
      </w:r>
      <w:r w:rsidRPr="001A70F8">
        <w:t>Here</w:t>
      </w:r>
      <w:r w:rsidR="00B40431">
        <w:t>,</w:t>
      </w:r>
      <w:r w:rsidRPr="001A70F8">
        <w:t xml:space="preserve"> </w:t>
      </w:r>
      <w:r w:rsidR="00B40431">
        <w:t>60</w:t>
      </w:r>
      <w:r w:rsidRPr="001A70F8">
        <w:t xml:space="preserve">% have strongly </w:t>
      </w:r>
      <w:r w:rsidR="00B40431">
        <w:t>A</w:t>
      </w:r>
      <w:r w:rsidRPr="001A70F8">
        <w:t xml:space="preserve">greed to the statement, </w:t>
      </w:r>
      <w:r w:rsidR="00B40431">
        <w:t>5.00</w:t>
      </w:r>
      <w:r w:rsidRPr="001A70F8">
        <w:t xml:space="preserve">% have Disagreed to the statement, </w:t>
      </w:r>
      <w:r w:rsidR="00B40431">
        <w:t>5.00</w:t>
      </w:r>
      <w:r w:rsidRPr="001A70F8">
        <w:t xml:space="preserve">% were Neutral, </w:t>
      </w:r>
      <w:r w:rsidR="00B40431">
        <w:t>and 30</w:t>
      </w:r>
      <w:r w:rsidRPr="001A70F8">
        <w:t>% Agreed</w:t>
      </w:r>
      <w:r w:rsidR="00EF6D9E" w:rsidRPr="001A70F8">
        <w:t xml:space="preserve">. </w:t>
      </w:r>
    </w:p>
    <w:p w14:paraId="4E75121D" w14:textId="77777777" w:rsidR="006971A3" w:rsidRDefault="006971A3" w:rsidP="00B50490">
      <w:pPr>
        <w:autoSpaceDE w:val="0"/>
        <w:autoSpaceDN w:val="0"/>
        <w:adjustRightInd w:val="0"/>
        <w:spacing w:line="360" w:lineRule="auto"/>
        <w:jc w:val="both"/>
        <w:rPr>
          <w:b/>
          <w:bCs/>
        </w:rPr>
      </w:pPr>
    </w:p>
    <w:p w14:paraId="7C44D326" w14:textId="77777777" w:rsidR="00E01765" w:rsidRPr="001A70F8" w:rsidRDefault="00F2274C" w:rsidP="00B50490">
      <w:pPr>
        <w:autoSpaceDE w:val="0"/>
        <w:autoSpaceDN w:val="0"/>
        <w:adjustRightInd w:val="0"/>
        <w:spacing w:line="360" w:lineRule="auto"/>
        <w:jc w:val="both"/>
        <w:rPr>
          <w:b/>
          <w:bCs/>
        </w:rPr>
      </w:pPr>
      <w:r w:rsidRPr="001A70F8">
        <w:rPr>
          <w:b/>
          <w:bCs/>
        </w:rPr>
        <w:t>Scatter Plot</w:t>
      </w:r>
    </w:p>
    <w:p w14:paraId="7765593B" w14:textId="77777777" w:rsidR="00E01765" w:rsidRPr="001A70F8" w:rsidRDefault="00F2274C" w:rsidP="00B50490">
      <w:pPr>
        <w:autoSpaceDE w:val="0"/>
        <w:autoSpaceDN w:val="0"/>
        <w:adjustRightInd w:val="0"/>
        <w:spacing w:line="360" w:lineRule="auto"/>
        <w:jc w:val="both"/>
        <w:rPr>
          <w:b/>
          <w:bCs/>
        </w:rPr>
      </w:pPr>
      <w:r w:rsidRPr="001A70F8">
        <w:rPr>
          <w:b/>
          <w:bCs/>
        </w:rPr>
        <w:t xml:space="preserve"> </w:t>
      </w:r>
    </w:p>
    <w:p w14:paraId="061D132A" w14:textId="77777777" w:rsidR="003D3CA4" w:rsidRPr="00682147" w:rsidRDefault="003D3CA4" w:rsidP="00B50490">
      <w:pPr>
        <w:pStyle w:val="ListParagraph"/>
        <w:autoSpaceDE w:val="0"/>
        <w:autoSpaceDN w:val="0"/>
        <w:adjustRightInd w:val="0"/>
        <w:spacing w:line="360" w:lineRule="auto"/>
        <w:jc w:val="both"/>
        <w:rPr>
          <w:b/>
          <w:bCs/>
        </w:rPr>
      </w:pPr>
      <w:r w:rsidRPr="00682147">
        <w:rPr>
          <w:b/>
          <w:bCs/>
        </w:rPr>
        <w:t>1.</w:t>
      </w:r>
    </w:p>
    <w:p w14:paraId="2474E6EF" w14:textId="77777777" w:rsidR="003D3CA4" w:rsidRPr="001A70F8" w:rsidRDefault="00AE308B" w:rsidP="00B50490">
      <w:pPr>
        <w:autoSpaceDE w:val="0"/>
        <w:autoSpaceDN w:val="0"/>
        <w:adjustRightInd w:val="0"/>
        <w:spacing w:line="360" w:lineRule="auto"/>
        <w:jc w:val="both"/>
      </w:pPr>
      <w:r w:rsidRPr="00AE308B">
        <w:rPr>
          <w:rFonts w:eastAsia="Calibri"/>
          <w:noProof/>
        </w:rPr>
        <w:drawing>
          <wp:inline distT="0" distB="0" distL="0" distR="0" wp14:anchorId="1B69F5E8" wp14:editId="4B0B95AE">
            <wp:extent cx="5616437" cy="3306257"/>
            <wp:effectExtent l="19050" t="19050" r="381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3272" cy="3310281"/>
                    </a:xfrm>
                    <a:prstGeom prst="rect">
                      <a:avLst/>
                    </a:prstGeom>
                    <a:noFill/>
                    <a:ln>
                      <a:solidFill>
                        <a:sysClr val="windowText" lastClr="000000"/>
                      </a:solidFill>
                    </a:ln>
                  </pic:spPr>
                </pic:pic>
              </a:graphicData>
            </a:graphic>
          </wp:inline>
        </w:drawing>
      </w:r>
    </w:p>
    <w:p w14:paraId="33CC2CE7" w14:textId="77777777" w:rsidR="003D3CA4" w:rsidRPr="001A70F8" w:rsidRDefault="003D3CA4" w:rsidP="00B50490">
      <w:pPr>
        <w:autoSpaceDE w:val="0"/>
        <w:autoSpaceDN w:val="0"/>
        <w:adjustRightInd w:val="0"/>
        <w:spacing w:line="360" w:lineRule="auto"/>
        <w:jc w:val="both"/>
      </w:pPr>
    </w:p>
    <w:p w14:paraId="3AE357BC" w14:textId="77777777" w:rsidR="003D3CA4" w:rsidRPr="001A70F8" w:rsidRDefault="008973BB" w:rsidP="00B50490">
      <w:pPr>
        <w:autoSpaceDE w:val="0"/>
        <w:autoSpaceDN w:val="0"/>
        <w:adjustRightInd w:val="0"/>
        <w:spacing w:line="360" w:lineRule="auto"/>
        <w:jc w:val="both"/>
      </w:pPr>
      <w:r w:rsidRPr="001A70F8">
        <w:rPr>
          <w:b/>
          <w:bCs/>
        </w:rPr>
        <w:t>Interpretation:</w:t>
      </w:r>
      <w:r w:rsidRPr="001A70F8">
        <w:t xml:space="preserve"> </w:t>
      </w:r>
      <w:r w:rsidR="002E6824" w:rsidRPr="001A70F8">
        <w:t>Here i</w:t>
      </w:r>
      <w:r w:rsidRPr="001A70F8">
        <w:t>n the above figure,</w:t>
      </w:r>
      <w:r w:rsidR="00A4603A" w:rsidRPr="001A70F8">
        <w:t xml:space="preserve"> it’s a </w:t>
      </w:r>
      <w:r w:rsidR="00CA7558" w:rsidRPr="001A70F8">
        <w:t>S</w:t>
      </w:r>
      <w:r w:rsidR="00A4603A" w:rsidRPr="001A70F8">
        <w:t xml:space="preserve">catter </w:t>
      </w:r>
      <w:r w:rsidR="00CA7558" w:rsidRPr="001A70F8">
        <w:t>P</w:t>
      </w:r>
      <w:r w:rsidR="00FC1A93" w:rsidRPr="001A70F8">
        <w:t>lot where</w:t>
      </w:r>
      <w:r w:rsidRPr="001A70F8">
        <w:t xml:space="preserve"> </w:t>
      </w:r>
      <w:r w:rsidR="00402771" w:rsidRPr="001A70F8">
        <w:t xml:space="preserve">the Y axis (Vertical) </w:t>
      </w:r>
      <w:r w:rsidR="00FC1A93" w:rsidRPr="001A70F8">
        <w:t xml:space="preserve">represents the </w:t>
      </w:r>
      <w:r w:rsidR="00E60681" w:rsidRPr="001A70F8">
        <w:t>Dependent Variable “</w:t>
      </w:r>
      <w:r w:rsidR="00AE308B">
        <w:t>Enhancing Sales of Pran Food Ltd</w:t>
      </w:r>
      <w:r w:rsidR="00BB2907" w:rsidRPr="001A70F8">
        <w:t xml:space="preserve">” and the X axis (Horizontal) </w:t>
      </w:r>
      <w:r w:rsidR="00F653AA" w:rsidRPr="001A70F8">
        <w:t>represents the independent variable “</w:t>
      </w:r>
      <w:r w:rsidR="00AE308B">
        <w:t>Buying Allowance</w:t>
      </w:r>
      <w:r w:rsidR="00CA7558" w:rsidRPr="001A70F8">
        <w:t xml:space="preserve">”. The Scatter Plot shows that </w:t>
      </w:r>
      <w:r w:rsidR="008C29FF" w:rsidRPr="001A70F8">
        <w:t>the values of X &amp; Y are increas</w:t>
      </w:r>
      <w:r w:rsidR="00C7501B" w:rsidRPr="001A70F8">
        <w:t xml:space="preserve">ing in a </w:t>
      </w:r>
      <w:r w:rsidR="00774181" w:rsidRPr="001A70F8">
        <w:t>simul</w:t>
      </w:r>
      <w:r w:rsidR="00262027" w:rsidRPr="001A70F8">
        <w:t>taneous manner</w:t>
      </w:r>
      <w:r w:rsidR="00AE308B">
        <w:t>,</w:t>
      </w:r>
      <w:r w:rsidR="00262027" w:rsidRPr="001A70F8">
        <w:t xml:space="preserve"> which indicates a positive relationship between</w:t>
      </w:r>
      <w:r w:rsidR="00D411D9" w:rsidRPr="001A70F8">
        <w:t xml:space="preserve"> </w:t>
      </w:r>
      <w:r w:rsidR="00682147">
        <w:t xml:space="preserve">the </w:t>
      </w:r>
      <w:r w:rsidR="00AE308B">
        <w:t xml:space="preserve">Buying allowance and </w:t>
      </w:r>
      <w:r w:rsidR="00682147">
        <w:t>Enhancing</w:t>
      </w:r>
      <w:r w:rsidR="00AE308B">
        <w:t xml:space="preserve"> sales of Pran Foods Ltd</w:t>
      </w:r>
      <w:r w:rsidR="00D411D9" w:rsidRPr="001A70F8">
        <w:t xml:space="preserve">. </w:t>
      </w:r>
    </w:p>
    <w:p w14:paraId="3EA99B84" w14:textId="77777777" w:rsidR="003D3CA4" w:rsidRDefault="003D3CA4" w:rsidP="00B50490">
      <w:pPr>
        <w:autoSpaceDE w:val="0"/>
        <w:autoSpaceDN w:val="0"/>
        <w:adjustRightInd w:val="0"/>
        <w:spacing w:line="360" w:lineRule="auto"/>
        <w:jc w:val="both"/>
      </w:pPr>
    </w:p>
    <w:p w14:paraId="0BBFF717" w14:textId="77777777" w:rsidR="00682147" w:rsidRDefault="00682147" w:rsidP="00B50490">
      <w:pPr>
        <w:pStyle w:val="ListParagraph"/>
        <w:autoSpaceDE w:val="0"/>
        <w:autoSpaceDN w:val="0"/>
        <w:adjustRightInd w:val="0"/>
        <w:spacing w:line="360" w:lineRule="auto"/>
        <w:jc w:val="both"/>
      </w:pPr>
    </w:p>
    <w:p w14:paraId="5E76E28E" w14:textId="77777777" w:rsidR="00682147" w:rsidRDefault="00682147" w:rsidP="00B50490">
      <w:pPr>
        <w:pStyle w:val="ListParagraph"/>
        <w:autoSpaceDE w:val="0"/>
        <w:autoSpaceDN w:val="0"/>
        <w:adjustRightInd w:val="0"/>
        <w:spacing w:line="360" w:lineRule="auto"/>
        <w:jc w:val="both"/>
      </w:pPr>
    </w:p>
    <w:p w14:paraId="11DE3A14" w14:textId="77777777" w:rsidR="006971A3" w:rsidRPr="003C4406" w:rsidRDefault="006971A3" w:rsidP="003C4406">
      <w:pPr>
        <w:autoSpaceDE w:val="0"/>
        <w:autoSpaceDN w:val="0"/>
        <w:adjustRightInd w:val="0"/>
        <w:spacing w:line="360" w:lineRule="auto"/>
        <w:jc w:val="both"/>
        <w:rPr>
          <w:b/>
          <w:bCs/>
        </w:rPr>
      </w:pPr>
    </w:p>
    <w:p w14:paraId="1566D89A" w14:textId="77777777" w:rsidR="003D3CA4" w:rsidRPr="00682147" w:rsidRDefault="003D3CA4" w:rsidP="00B50490">
      <w:pPr>
        <w:pStyle w:val="ListParagraph"/>
        <w:autoSpaceDE w:val="0"/>
        <w:autoSpaceDN w:val="0"/>
        <w:adjustRightInd w:val="0"/>
        <w:spacing w:line="360" w:lineRule="auto"/>
        <w:jc w:val="both"/>
        <w:rPr>
          <w:b/>
          <w:bCs/>
        </w:rPr>
      </w:pPr>
      <w:r w:rsidRPr="00682147">
        <w:rPr>
          <w:b/>
          <w:bCs/>
        </w:rPr>
        <w:t>2.</w:t>
      </w:r>
    </w:p>
    <w:p w14:paraId="25903C6D" w14:textId="77777777" w:rsidR="003D3CA4" w:rsidRDefault="00682147" w:rsidP="00B50490">
      <w:pPr>
        <w:autoSpaceDE w:val="0"/>
        <w:autoSpaceDN w:val="0"/>
        <w:adjustRightInd w:val="0"/>
        <w:spacing w:line="360" w:lineRule="auto"/>
        <w:jc w:val="both"/>
      </w:pPr>
      <w:r w:rsidRPr="00682147">
        <w:rPr>
          <w:rFonts w:eastAsia="Calibri"/>
          <w:noProof/>
        </w:rPr>
        <w:drawing>
          <wp:inline distT="0" distB="0" distL="0" distR="0" wp14:anchorId="167A0A3B" wp14:editId="62E740FD">
            <wp:extent cx="5731510" cy="3373998"/>
            <wp:effectExtent l="19050" t="19050" r="21590" b="171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373998"/>
                    </a:xfrm>
                    <a:prstGeom prst="rect">
                      <a:avLst/>
                    </a:prstGeom>
                    <a:noFill/>
                    <a:ln>
                      <a:solidFill>
                        <a:srgbClr val="4F81BD"/>
                      </a:solidFill>
                    </a:ln>
                  </pic:spPr>
                </pic:pic>
              </a:graphicData>
            </a:graphic>
          </wp:inline>
        </w:drawing>
      </w:r>
    </w:p>
    <w:p w14:paraId="296AE915" w14:textId="77777777" w:rsidR="003D3CA4" w:rsidRDefault="003D3CA4" w:rsidP="00B50490">
      <w:pPr>
        <w:autoSpaceDE w:val="0"/>
        <w:autoSpaceDN w:val="0"/>
        <w:adjustRightInd w:val="0"/>
        <w:spacing w:line="360" w:lineRule="auto"/>
        <w:jc w:val="both"/>
      </w:pPr>
    </w:p>
    <w:p w14:paraId="057C890C" w14:textId="77777777" w:rsidR="003D3CA4" w:rsidRDefault="003D3CA4" w:rsidP="00B50490">
      <w:pPr>
        <w:autoSpaceDE w:val="0"/>
        <w:autoSpaceDN w:val="0"/>
        <w:adjustRightInd w:val="0"/>
        <w:spacing w:line="360" w:lineRule="auto"/>
        <w:jc w:val="both"/>
      </w:pPr>
    </w:p>
    <w:p w14:paraId="15A2509A" w14:textId="77777777" w:rsidR="001563ED" w:rsidRPr="001A70F8" w:rsidRDefault="00D8201F" w:rsidP="00B50490">
      <w:pPr>
        <w:autoSpaceDE w:val="0"/>
        <w:autoSpaceDN w:val="0"/>
        <w:adjustRightInd w:val="0"/>
        <w:spacing w:line="360" w:lineRule="auto"/>
        <w:jc w:val="both"/>
      </w:pPr>
      <w:r w:rsidRPr="00D411D9">
        <w:rPr>
          <w:b/>
          <w:bCs/>
          <w:sz w:val="26"/>
          <w:szCs w:val="26"/>
        </w:rPr>
        <w:t>Interpretation:</w:t>
      </w:r>
      <w:r w:rsidRPr="00D411D9">
        <w:rPr>
          <w:sz w:val="26"/>
          <w:szCs w:val="26"/>
        </w:rPr>
        <w:t xml:space="preserve"> </w:t>
      </w:r>
      <w:r w:rsidRPr="001A70F8">
        <w:t>Here in the above figure, it’s a Scatter Plot where the Y axis (Vertical) represents the Dependent Variable “</w:t>
      </w:r>
      <w:r w:rsidR="00682147">
        <w:t>Enhancing Sales of Pran Food Ltd</w:t>
      </w:r>
      <w:r w:rsidRPr="001A70F8">
        <w:t>” and the X axis (Horizontal) represents the independent variable “</w:t>
      </w:r>
      <w:r w:rsidR="00682147">
        <w:t>Sales Contest</w:t>
      </w:r>
      <w:r w:rsidRPr="001A70F8">
        <w:t>”. The Scatter Plot shows that the values of X &amp; Y are increasing in a simultaneous manner</w:t>
      </w:r>
      <w:r w:rsidR="00682147">
        <w:t>,</w:t>
      </w:r>
      <w:r w:rsidRPr="001A70F8">
        <w:t xml:space="preserve"> which indicates a positive relationship </w:t>
      </w:r>
      <w:r w:rsidR="00682147">
        <w:t>between Sales Contest</w:t>
      </w:r>
      <w:r w:rsidRPr="001A70F8">
        <w:t xml:space="preserve"> and </w:t>
      </w:r>
      <w:r w:rsidR="00682147">
        <w:t>Enhancing Sales of Pran Food Ltd.</w:t>
      </w:r>
    </w:p>
    <w:p w14:paraId="0EFAE31D" w14:textId="77777777" w:rsidR="001563ED" w:rsidRPr="001A70F8" w:rsidRDefault="001563ED" w:rsidP="00B50490">
      <w:pPr>
        <w:autoSpaceDE w:val="0"/>
        <w:autoSpaceDN w:val="0"/>
        <w:adjustRightInd w:val="0"/>
        <w:spacing w:line="360" w:lineRule="auto"/>
        <w:jc w:val="both"/>
      </w:pPr>
    </w:p>
    <w:p w14:paraId="49E787BB" w14:textId="77777777" w:rsidR="001563ED" w:rsidRPr="001A70F8" w:rsidRDefault="001563ED" w:rsidP="00B50490">
      <w:pPr>
        <w:autoSpaceDE w:val="0"/>
        <w:autoSpaceDN w:val="0"/>
        <w:adjustRightInd w:val="0"/>
        <w:spacing w:line="360" w:lineRule="auto"/>
        <w:jc w:val="both"/>
      </w:pPr>
    </w:p>
    <w:p w14:paraId="524EF39D" w14:textId="77777777" w:rsidR="001563ED" w:rsidRPr="001A70F8" w:rsidRDefault="001563ED" w:rsidP="00B50490">
      <w:pPr>
        <w:autoSpaceDE w:val="0"/>
        <w:autoSpaceDN w:val="0"/>
        <w:adjustRightInd w:val="0"/>
        <w:spacing w:line="360" w:lineRule="auto"/>
        <w:jc w:val="both"/>
      </w:pPr>
    </w:p>
    <w:p w14:paraId="39E4B057" w14:textId="77777777" w:rsidR="001563ED" w:rsidRPr="001A70F8" w:rsidRDefault="001563ED" w:rsidP="00B50490">
      <w:pPr>
        <w:autoSpaceDE w:val="0"/>
        <w:autoSpaceDN w:val="0"/>
        <w:adjustRightInd w:val="0"/>
        <w:spacing w:line="360" w:lineRule="auto"/>
        <w:jc w:val="both"/>
      </w:pPr>
    </w:p>
    <w:p w14:paraId="154DDF70" w14:textId="77777777" w:rsidR="001563ED" w:rsidRPr="001563ED" w:rsidRDefault="001563ED" w:rsidP="00B50490">
      <w:pPr>
        <w:autoSpaceDE w:val="0"/>
        <w:autoSpaceDN w:val="0"/>
        <w:adjustRightInd w:val="0"/>
        <w:spacing w:line="360" w:lineRule="auto"/>
        <w:jc w:val="both"/>
        <w:rPr>
          <w:sz w:val="26"/>
          <w:szCs w:val="26"/>
        </w:rPr>
      </w:pPr>
    </w:p>
    <w:p w14:paraId="67817964" w14:textId="77777777" w:rsidR="00682147" w:rsidRDefault="00682147" w:rsidP="00B50490">
      <w:pPr>
        <w:pStyle w:val="ListParagraph"/>
        <w:autoSpaceDE w:val="0"/>
        <w:autoSpaceDN w:val="0"/>
        <w:adjustRightInd w:val="0"/>
        <w:spacing w:line="360" w:lineRule="auto"/>
        <w:jc w:val="both"/>
      </w:pPr>
    </w:p>
    <w:p w14:paraId="6D1AE9E3" w14:textId="77777777" w:rsidR="00682147" w:rsidRDefault="00682147" w:rsidP="00B50490">
      <w:pPr>
        <w:pStyle w:val="ListParagraph"/>
        <w:autoSpaceDE w:val="0"/>
        <w:autoSpaceDN w:val="0"/>
        <w:adjustRightInd w:val="0"/>
        <w:spacing w:line="360" w:lineRule="auto"/>
        <w:jc w:val="both"/>
      </w:pPr>
    </w:p>
    <w:p w14:paraId="3C8B8D45" w14:textId="77777777" w:rsidR="00682147" w:rsidRDefault="00682147" w:rsidP="00B50490">
      <w:pPr>
        <w:pStyle w:val="ListParagraph"/>
        <w:autoSpaceDE w:val="0"/>
        <w:autoSpaceDN w:val="0"/>
        <w:adjustRightInd w:val="0"/>
        <w:spacing w:line="360" w:lineRule="auto"/>
        <w:jc w:val="both"/>
      </w:pPr>
    </w:p>
    <w:p w14:paraId="50B767CF" w14:textId="77777777" w:rsidR="00682147" w:rsidRDefault="00682147" w:rsidP="00B50490">
      <w:pPr>
        <w:pStyle w:val="ListParagraph"/>
        <w:autoSpaceDE w:val="0"/>
        <w:autoSpaceDN w:val="0"/>
        <w:adjustRightInd w:val="0"/>
        <w:spacing w:line="360" w:lineRule="auto"/>
        <w:jc w:val="both"/>
      </w:pPr>
    </w:p>
    <w:p w14:paraId="27163E93" w14:textId="77777777" w:rsidR="00682147" w:rsidRDefault="00682147" w:rsidP="00B50490">
      <w:pPr>
        <w:pStyle w:val="ListParagraph"/>
        <w:autoSpaceDE w:val="0"/>
        <w:autoSpaceDN w:val="0"/>
        <w:adjustRightInd w:val="0"/>
        <w:spacing w:line="360" w:lineRule="auto"/>
        <w:jc w:val="both"/>
      </w:pPr>
    </w:p>
    <w:p w14:paraId="41700F68" w14:textId="77777777" w:rsidR="003D3CA4" w:rsidRPr="00682147" w:rsidRDefault="003D3CA4" w:rsidP="00B50490">
      <w:pPr>
        <w:pStyle w:val="ListParagraph"/>
        <w:autoSpaceDE w:val="0"/>
        <w:autoSpaceDN w:val="0"/>
        <w:adjustRightInd w:val="0"/>
        <w:spacing w:line="360" w:lineRule="auto"/>
        <w:jc w:val="both"/>
        <w:rPr>
          <w:b/>
          <w:bCs/>
        </w:rPr>
      </w:pPr>
      <w:r w:rsidRPr="00682147">
        <w:rPr>
          <w:b/>
          <w:bCs/>
        </w:rPr>
        <w:t>3.</w:t>
      </w:r>
    </w:p>
    <w:p w14:paraId="030BF293" w14:textId="77777777" w:rsidR="003D3CA4" w:rsidRDefault="00C1539D" w:rsidP="00B50490">
      <w:pPr>
        <w:autoSpaceDE w:val="0"/>
        <w:autoSpaceDN w:val="0"/>
        <w:adjustRightInd w:val="0"/>
        <w:spacing w:line="360" w:lineRule="auto"/>
        <w:jc w:val="both"/>
      </w:pPr>
      <w:r>
        <w:rPr>
          <w:noProof/>
        </w:rPr>
        <w:drawing>
          <wp:inline distT="0" distB="0" distL="0" distR="0" wp14:anchorId="5CB515A8" wp14:editId="2A0CAF84">
            <wp:extent cx="5731510" cy="3373998"/>
            <wp:effectExtent l="19050" t="19050" r="21590" b="171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373998"/>
                    </a:xfrm>
                    <a:prstGeom prst="rect">
                      <a:avLst/>
                    </a:prstGeom>
                    <a:noFill/>
                    <a:ln>
                      <a:solidFill>
                        <a:schemeClr val="tx1"/>
                      </a:solidFill>
                    </a:ln>
                  </pic:spPr>
                </pic:pic>
              </a:graphicData>
            </a:graphic>
          </wp:inline>
        </w:drawing>
      </w:r>
    </w:p>
    <w:p w14:paraId="7C65A7DF" w14:textId="77777777" w:rsidR="00062367" w:rsidRDefault="00062367" w:rsidP="00B50490">
      <w:pPr>
        <w:autoSpaceDE w:val="0"/>
        <w:autoSpaceDN w:val="0"/>
        <w:adjustRightInd w:val="0"/>
        <w:spacing w:line="360" w:lineRule="auto"/>
        <w:jc w:val="both"/>
      </w:pPr>
      <w:r w:rsidRPr="00D411D9">
        <w:rPr>
          <w:b/>
          <w:bCs/>
          <w:sz w:val="26"/>
          <w:szCs w:val="26"/>
        </w:rPr>
        <w:t>Interpretation:</w:t>
      </w:r>
      <w:r w:rsidRPr="00D411D9">
        <w:rPr>
          <w:sz w:val="26"/>
          <w:szCs w:val="26"/>
        </w:rPr>
        <w:t xml:space="preserve"> </w:t>
      </w:r>
      <w:r w:rsidRPr="000A3395">
        <w:t>Here in the above figure, it’s a Scatter Plot where the Y axis (Vertical) represents the Dependent Variable “</w:t>
      </w:r>
      <w:r w:rsidR="00C1539D">
        <w:t>Enhancing Sales of Pran Food Ltd</w:t>
      </w:r>
      <w:r w:rsidRPr="000A3395">
        <w:t>” and the X axis (Horizontal) represents the independent variable</w:t>
      </w:r>
      <w:r w:rsidR="00C1539D">
        <w:t xml:space="preserve"> “Free Goods</w:t>
      </w:r>
      <w:r w:rsidRPr="000A3395">
        <w:t>”. The Scatter Plot shows that the values of X &amp; Y are increasing in a simultaneous manner</w:t>
      </w:r>
      <w:r w:rsidR="00C1539D">
        <w:t>,</w:t>
      </w:r>
      <w:r w:rsidRPr="000A3395">
        <w:t xml:space="preserve"> which indicates a positive relationship between </w:t>
      </w:r>
      <w:r w:rsidR="00C1539D">
        <w:t>Free Goods</w:t>
      </w:r>
      <w:r w:rsidRPr="000A3395">
        <w:t xml:space="preserve"> and </w:t>
      </w:r>
      <w:r w:rsidR="00C1539D">
        <w:t>Enhancing Sales of Pran Food Ltd.</w:t>
      </w:r>
    </w:p>
    <w:p w14:paraId="62E6183D" w14:textId="77777777" w:rsidR="00C1539D" w:rsidRPr="000A3395" w:rsidRDefault="00C1539D" w:rsidP="00B50490">
      <w:pPr>
        <w:autoSpaceDE w:val="0"/>
        <w:autoSpaceDN w:val="0"/>
        <w:adjustRightInd w:val="0"/>
        <w:spacing w:line="360" w:lineRule="auto"/>
        <w:jc w:val="both"/>
      </w:pPr>
    </w:p>
    <w:p w14:paraId="303CC13D" w14:textId="77777777" w:rsidR="006971A3" w:rsidRDefault="006971A3" w:rsidP="00C1539D">
      <w:pPr>
        <w:autoSpaceDE w:val="0"/>
        <w:autoSpaceDN w:val="0"/>
        <w:adjustRightInd w:val="0"/>
        <w:spacing w:line="360" w:lineRule="auto"/>
        <w:jc w:val="both"/>
        <w:rPr>
          <w:b/>
          <w:bCs/>
        </w:rPr>
      </w:pPr>
    </w:p>
    <w:p w14:paraId="25CE1C46" w14:textId="77777777" w:rsidR="006971A3" w:rsidRDefault="006971A3" w:rsidP="00C1539D">
      <w:pPr>
        <w:autoSpaceDE w:val="0"/>
        <w:autoSpaceDN w:val="0"/>
        <w:adjustRightInd w:val="0"/>
        <w:spacing w:line="360" w:lineRule="auto"/>
        <w:jc w:val="both"/>
        <w:rPr>
          <w:b/>
          <w:bCs/>
        </w:rPr>
      </w:pPr>
    </w:p>
    <w:p w14:paraId="6F1F7E79" w14:textId="77777777" w:rsidR="006971A3" w:rsidRDefault="006971A3" w:rsidP="00C1539D">
      <w:pPr>
        <w:autoSpaceDE w:val="0"/>
        <w:autoSpaceDN w:val="0"/>
        <w:adjustRightInd w:val="0"/>
        <w:spacing w:line="360" w:lineRule="auto"/>
        <w:jc w:val="both"/>
        <w:rPr>
          <w:b/>
          <w:bCs/>
        </w:rPr>
      </w:pPr>
    </w:p>
    <w:p w14:paraId="2643C804" w14:textId="77777777" w:rsidR="006971A3" w:rsidRDefault="006971A3" w:rsidP="00C1539D">
      <w:pPr>
        <w:autoSpaceDE w:val="0"/>
        <w:autoSpaceDN w:val="0"/>
        <w:adjustRightInd w:val="0"/>
        <w:spacing w:line="360" w:lineRule="auto"/>
        <w:jc w:val="both"/>
        <w:rPr>
          <w:b/>
          <w:bCs/>
        </w:rPr>
      </w:pPr>
    </w:p>
    <w:p w14:paraId="115D1633" w14:textId="77777777" w:rsidR="006971A3" w:rsidRDefault="006971A3" w:rsidP="00C1539D">
      <w:pPr>
        <w:autoSpaceDE w:val="0"/>
        <w:autoSpaceDN w:val="0"/>
        <w:adjustRightInd w:val="0"/>
        <w:spacing w:line="360" w:lineRule="auto"/>
        <w:jc w:val="both"/>
        <w:rPr>
          <w:b/>
          <w:bCs/>
        </w:rPr>
      </w:pPr>
    </w:p>
    <w:p w14:paraId="3B2966B6" w14:textId="77777777" w:rsidR="006971A3" w:rsidRDefault="006971A3" w:rsidP="00C1539D">
      <w:pPr>
        <w:autoSpaceDE w:val="0"/>
        <w:autoSpaceDN w:val="0"/>
        <w:adjustRightInd w:val="0"/>
        <w:spacing w:line="360" w:lineRule="auto"/>
        <w:jc w:val="both"/>
        <w:rPr>
          <w:b/>
          <w:bCs/>
        </w:rPr>
      </w:pPr>
    </w:p>
    <w:p w14:paraId="3E563932" w14:textId="77777777" w:rsidR="006971A3" w:rsidRDefault="006971A3" w:rsidP="00C1539D">
      <w:pPr>
        <w:autoSpaceDE w:val="0"/>
        <w:autoSpaceDN w:val="0"/>
        <w:adjustRightInd w:val="0"/>
        <w:spacing w:line="360" w:lineRule="auto"/>
        <w:jc w:val="both"/>
        <w:rPr>
          <w:b/>
          <w:bCs/>
        </w:rPr>
      </w:pPr>
    </w:p>
    <w:p w14:paraId="0CDD0E48" w14:textId="77777777" w:rsidR="006971A3" w:rsidRDefault="006971A3" w:rsidP="00C1539D">
      <w:pPr>
        <w:autoSpaceDE w:val="0"/>
        <w:autoSpaceDN w:val="0"/>
        <w:adjustRightInd w:val="0"/>
        <w:spacing w:line="360" w:lineRule="auto"/>
        <w:jc w:val="both"/>
        <w:rPr>
          <w:b/>
          <w:bCs/>
        </w:rPr>
      </w:pPr>
    </w:p>
    <w:p w14:paraId="17798ED7" w14:textId="77777777" w:rsidR="006971A3" w:rsidRDefault="006971A3" w:rsidP="00C1539D">
      <w:pPr>
        <w:autoSpaceDE w:val="0"/>
        <w:autoSpaceDN w:val="0"/>
        <w:adjustRightInd w:val="0"/>
        <w:spacing w:line="360" w:lineRule="auto"/>
        <w:jc w:val="both"/>
        <w:rPr>
          <w:b/>
          <w:bCs/>
        </w:rPr>
      </w:pPr>
    </w:p>
    <w:p w14:paraId="2D6987CD" w14:textId="77777777" w:rsidR="006971A3" w:rsidRDefault="006971A3" w:rsidP="00C1539D">
      <w:pPr>
        <w:autoSpaceDE w:val="0"/>
        <w:autoSpaceDN w:val="0"/>
        <w:adjustRightInd w:val="0"/>
        <w:spacing w:line="360" w:lineRule="auto"/>
        <w:jc w:val="both"/>
        <w:rPr>
          <w:b/>
          <w:bCs/>
        </w:rPr>
      </w:pPr>
    </w:p>
    <w:p w14:paraId="448B9811" w14:textId="77777777" w:rsidR="006971A3" w:rsidRDefault="006971A3" w:rsidP="00C1539D">
      <w:pPr>
        <w:autoSpaceDE w:val="0"/>
        <w:autoSpaceDN w:val="0"/>
        <w:adjustRightInd w:val="0"/>
        <w:spacing w:line="360" w:lineRule="auto"/>
        <w:jc w:val="both"/>
        <w:rPr>
          <w:b/>
          <w:bCs/>
        </w:rPr>
      </w:pPr>
    </w:p>
    <w:p w14:paraId="3A55A0CA" w14:textId="77777777" w:rsidR="006971A3" w:rsidRDefault="006971A3" w:rsidP="00C1539D">
      <w:pPr>
        <w:autoSpaceDE w:val="0"/>
        <w:autoSpaceDN w:val="0"/>
        <w:adjustRightInd w:val="0"/>
        <w:spacing w:line="360" w:lineRule="auto"/>
        <w:jc w:val="both"/>
        <w:rPr>
          <w:b/>
          <w:bCs/>
        </w:rPr>
      </w:pPr>
    </w:p>
    <w:p w14:paraId="02062C58" w14:textId="77777777" w:rsidR="003D3CA4" w:rsidRPr="00C1539D" w:rsidRDefault="00C1539D" w:rsidP="00C1539D">
      <w:pPr>
        <w:autoSpaceDE w:val="0"/>
        <w:autoSpaceDN w:val="0"/>
        <w:adjustRightInd w:val="0"/>
        <w:spacing w:line="360" w:lineRule="auto"/>
        <w:jc w:val="both"/>
        <w:rPr>
          <w:b/>
          <w:bCs/>
        </w:rPr>
      </w:pPr>
      <w:r w:rsidRPr="00C1539D">
        <w:rPr>
          <w:b/>
          <w:bCs/>
        </w:rPr>
        <w:lastRenderedPageBreak/>
        <w:t>4.</w:t>
      </w:r>
    </w:p>
    <w:p w14:paraId="41DFDFF8" w14:textId="77777777" w:rsidR="003D3CA4" w:rsidRDefault="00C1539D" w:rsidP="00B50490">
      <w:pPr>
        <w:autoSpaceDE w:val="0"/>
        <w:autoSpaceDN w:val="0"/>
        <w:adjustRightInd w:val="0"/>
        <w:spacing w:line="360" w:lineRule="auto"/>
        <w:jc w:val="both"/>
      </w:pPr>
      <w:r w:rsidRPr="00C1539D">
        <w:rPr>
          <w:rFonts w:eastAsia="Calibri"/>
          <w:noProof/>
        </w:rPr>
        <w:drawing>
          <wp:inline distT="0" distB="0" distL="0" distR="0" wp14:anchorId="43B61A7E" wp14:editId="3C232ED0">
            <wp:extent cx="5904672" cy="3060065"/>
            <wp:effectExtent l="19050" t="19050" r="20320" b="260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13597" cy="3064690"/>
                    </a:xfrm>
                    <a:prstGeom prst="rect">
                      <a:avLst/>
                    </a:prstGeom>
                    <a:noFill/>
                    <a:ln>
                      <a:solidFill>
                        <a:sysClr val="windowText" lastClr="000000"/>
                      </a:solidFill>
                    </a:ln>
                  </pic:spPr>
                </pic:pic>
              </a:graphicData>
            </a:graphic>
          </wp:inline>
        </w:drawing>
      </w:r>
    </w:p>
    <w:p w14:paraId="44A0092F" w14:textId="77777777" w:rsidR="003D3CA4" w:rsidRDefault="003D3CA4" w:rsidP="00B50490">
      <w:pPr>
        <w:autoSpaceDE w:val="0"/>
        <w:autoSpaceDN w:val="0"/>
        <w:adjustRightInd w:val="0"/>
        <w:spacing w:line="360" w:lineRule="auto"/>
        <w:jc w:val="both"/>
      </w:pPr>
    </w:p>
    <w:p w14:paraId="4A8D239E" w14:textId="77777777" w:rsidR="00062367" w:rsidRPr="000A3395" w:rsidRDefault="00062367" w:rsidP="00B50490">
      <w:pPr>
        <w:autoSpaceDE w:val="0"/>
        <w:autoSpaceDN w:val="0"/>
        <w:adjustRightInd w:val="0"/>
        <w:spacing w:line="360" w:lineRule="auto"/>
        <w:jc w:val="both"/>
      </w:pPr>
      <w:r w:rsidRPr="00D411D9">
        <w:rPr>
          <w:b/>
          <w:bCs/>
          <w:sz w:val="26"/>
          <w:szCs w:val="26"/>
        </w:rPr>
        <w:t>Interpretation:</w:t>
      </w:r>
      <w:r w:rsidRPr="00D411D9">
        <w:rPr>
          <w:sz w:val="26"/>
          <w:szCs w:val="26"/>
        </w:rPr>
        <w:t xml:space="preserve"> </w:t>
      </w:r>
      <w:r w:rsidRPr="000A3395">
        <w:t>Here in the above figure, it’s a Scatter Plot where the Y axis (Vertical) represents the Dependent Variable “</w:t>
      </w:r>
      <w:r w:rsidR="00C1539D">
        <w:t>Enhancing Sales of Pran Food Ltd</w:t>
      </w:r>
      <w:r w:rsidRPr="000A3395">
        <w:t>” and the X axis (Horizontal) represents the independent variable “</w:t>
      </w:r>
      <w:r w:rsidR="002074F4">
        <w:t>Display Allowance</w:t>
      </w:r>
      <w:r w:rsidRPr="000A3395">
        <w:t>”. The Scatter Plot shows that the values of X &amp; Y are increasing in a simultaneous manner</w:t>
      </w:r>
      <w:r w:rsidR="002074F4">
        <w:t>,</w:t>
      </w:r>
      <w:r w:rsidRPr="000A3395">
        <w:t xml:space="preserve"> which indicates a positive relationship between </w:t>
      </w:r>
      <w:r w:rsidR="002074F4">
        <w:t xml:space="preserve">Display Allowance </w:t>
      </w:r>
      <w:r w:rsidRPr="000A3395">
        <w:t xml:space="preserve">and </w:t>
      </w:r>
      <w:r w:rsidR="002074F4">
        <w:t>Enhancing Sales of Pran Food Ltd</w:t>
      </w:r>
      <w:r w:rsidRPr="000A3395">
        <w:t xml:space="preserve">. </w:t>
      </w:r>
    </w:p>
    <w:p w14:paraId="239C528C" w14:textId="77777777" w:rsidR="003D3CA4" w:rsidRDefault="003D3CA4" w:rsidP="00B50490">
      <w:pPr>
        <w:autoSpaceDE w:val="0"/>
        <w:autoSpaceDN w:val="0"/>
        <w:adjustRightInd w:val="0"/>
        <w:spacing w:line="360" w:lineRule="auto"/>
        <w:jc w:val="both"/>
      </w:pPr>
    </w:p>
    <w:p w14:paraId="3F1778C9" w14:textId="77777777" w:rsidR="006971A3" w:rsidRDefault="006971A3" w:rsidP="002074F4">
      <w:pPr>
        <w:autoSpaceDE w:val="0"/>
        <w:autoSpaceDN w:val="0"/>
        <w:adjustRightInd w:val="0"/>
        <w:spacing w:line="360" w:lineRule="auto"/>
        <w:jc w:val="both"/>
      </w:pPr>
    </w:p>
    <w:p w14:paraId="02818C24" w14:textId="77777777" w:rsidR="006971A3" w:rsidRDefault="006971A3" w:rsidP="002074F4">
      <w:pPr>
        <w:autoSpaceDE w:val="0"/>
        <w:autoSpaceDN w:val="0"/>
        <w:adjustRightInd w:val="0"/>
        <w:spacing w:line="360" w:lineRule="auto"/>
        <w:jc w:val="both"/>
      </w:pPr>
    </w:p>
    <w:p w14:paraId="3EEA01BE" w14:textId="77777777" w:rsidR="006971A3" w:rsidRDefault="006971A3" w:rsidP="002074F4">
      <w:pPr>
        <w:autoSpaceDE w:val="0"/>
        <w:autoSpaceDN w:val="0"/>
        <w:adjustRightInd w:val="0"/>
        <w:spacing w:line="360" w:lineRule="auto"/>
        <w:jc w:val="both"/>
      </w:pPr>
    </w:p>
    <w:p w14:paraId="3251A680" w14:textId="77777777" w:rsidR="006971A3" w:rsidRDefault="006971A3" w:rsidP="002074F4">
      <w:pPr>
        <w:autoSpaceDE w:val="0"/>
        <w:autoSpaceDN w:val="0"/>
        <w:adjustRightInd w:val="0"/>
        <w:spacing w:line="360" w:lineRule="auto"/>
        <w:jc w:val="both"/>
      </w:pPr>
    </w:p>
    <w:p w14:paraId="016D4A21" w14:textId="77777777" w:rsidR="006971A3" w:rsidRDefault="006971A3" w:rsidP="002074F4">
      <w:pPr>
        <w:autoSpaceDE w:val="0"/>
        <w:autoSpaceDN w:val="0"/>
        <w:adjustRightInd w:val="0"/>
        <w:spacing w:line="360" w:lineRule="auto"/>
        <w:jc w:val="both"/>
      </w:pPr>
    </w:p>
    <w:p w14:paraId="58C18E5B" w14:textId="77777777" w:rsidR="006971A3" w:rsidRDefault="006971A3" w:rsidP="002074F4">
      <w:pPr>
        <w:autoSpaceDE w:val="0"/>
        <w:autoSpaceDN w:val="0"/>
        <w:adjustRightInd w:val="0"/>
        <w:spacing w:line="360" w:lineRule="auto"/>
        <w:jc w:val="both"/>
      </w:pPr>
    </w:p>
    <w:p w14:paraId="147F2602" w14:textId="77777777" w:rsidR="006971A3" w:rsidRDefault="006971A3" w:rsidP="002074F4">
      <w:pPr>
        <w:autoSpaceDE w:val="0"/>
        <w:autoSpaceDN w:val="0"/>
        <w:adjustRightInd w:val="0"/>
        <w:spacing w:line="360" w:lineRule="auto"/>
        <w:jc w:val="both"/>
      </w:pPr>
    </w:p>
    <w:p w14:paraId="6CE1DDB6" w14:textId="77777777" w:rsidR="006971A3" w:rsidRDefault="006971A3" w:rsidP="002074F4">
      <w:pPr>
        <w:autoSpaceDE w:val="0"/>
        <w:autoSpaceDN w:val="0"/>
        <w:adjustRightInd w:val="0"/>
        <w:spacing w:line="360" w:lineRule="auto"/>
        <w:jc w:val="both"/>
      </w:pPr>
    </w:p>
    <w:p w14:paraId="300377CB" w14:textId="77777777" w:rsidR="006971A3" w:rsidRDefault="006971A3" w:rsidP="002074F4">
      <w:pPr>
        <w:autoSpaceDE w:val="0"/>
        <w:autoSpaceDN w:val="0"/>
        <w:adjustRightInd w:val="0"/>
        <w:spacing w:line="360" w:lineRule="auto"/>
        <w:jc w:val="both"/>
      </w:pPr>
    </w:p>
    <w:p w14:paraId="10177726" w14:textId="77777777" w:rsidR="006971A3" w:rsidRDefault="006971A3" w:rsidP="002074F4">
      <w:pPr>
        <w:autoSpaceDE w:val="0"/>
        <w:autoSpaceDN w:val="0"/>
        <w:adjustRightInd w:val="0"/>
        <w:spacing w:line="360" w:lineRule="auto"/>
        <w:jc w:val="both"/>
      </w:pPr>
    </w:p>
    <w:p w14:paraId="0E800E9F" w14:textId="77777777" w:rsidR="00530F4B" w:rsidRDefault="002074F4" w:rsidP="002074F4">
      <w:pPr>
        <w:autoSpaceDE w:val="0"/>
        <w:autoSpaceDN w:val="0"/>
        <w:adjustRightInd w:val="0"/>
        <w:spacing w:line="360" w:lineRule="auto"/>
        <w:jc w:val="both"/>
      </w:pPr>
      <w:r>
        <w:t xml:space="preserve"> </w:t>
      </w:r>
    </w:p>
    <w:p w14:paraId="43A4AF0E" w14:textId="77777777" w:rsidR="00530F4B" w:rsidRDefault="00530F4B">
      <w:pPr>
        <w:spacing w:after="160" w:line="259" w:lineRule="auto"/>
      </w:pPr>
      <w:r>
        <w:br w:type="page"/>
      </w:r>
    </w:p>
    <w:p w14:paraId="62D98289" w14:textId="61BDA661" w:rsidR="003D3CA4" w:rsidRPr="002074F4" w:rsidRDefault="003D3CA4" w:rsidP="002074F4">
      <w:pPr>
        <w:autoSpaceDE w:val="0"/>
        <w:autoSpaceDN w:val="0"/>
        <w:adjustRightInd w:val="0"/>
        <w:spacing w:line="360" w:lineRule="auto"/>
        <w:jc w:val="both"/>
        <w:rPr>
          <w:b/>
          <w:bCs/>
        </w:rPr>
      </w:pPr>
      <w:r w:rsidRPr="002074F4">
        <w:rPr>
          <w:b/>
          <w:bCs/>
        </w:rPr>
        <w:lastRenderedPageBreak/>
        <w:t>5.</w:t>
      </w:r>
    </w:p>
    <w:p w14:paraId="4D71A38D" w14:textId="77777777" w:rsidR="003D3CA4" w:rsidRDefault="002074F4" w:rsidP="00B50490">
      <w:pPr>
        <w:autoSpaceDE w:val="0"/>
        <w:autoSpaceDN w:val="0"/>
        <w:adjustRightInd w:val="0"/>
        <w:spacing w:line="360" w:lineRule="auto"/>
        <w:jc w:val="both"/>
      </w:pPr>
      <w:r>
        <w:rPr>
          <w:noProof/>
        </w:rPr>
        <w:drawing>
          <wp:inline distT="0" distB="0" distL="0" distR="0" wp14:anchorId="2CC7AFA4" wp14:editId="03A9E466">
            <wp:extent cx="5731510" cy="3373998"/>
            <wp:effectExtent l="19050" t="19050" r="21590" b="171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373998"/>
                    </a:xfrm>
                    <a:prstGeom prst="rect">
                      <a:avLst/>
                    </a:prstGeom>
                    <a:noFill/>
                    <a:ln>
                      <a:solidFill>
                        <a:schemeClr val="tx1"/>
                      </a:solidFill>
                    </a:ln>
                  </pic:spPr>
                </pic:pic>
              </a:graphicData>
            </a:graphic>
          </wp:inline>
        </w:drawing>
      </w:r>
    </w:p>
    <w:p w14:paraId="1B9C33A3" w14:textId="77777777" w:rsidR="00062367" w:rsidRPr="000A3395" w:rsidRDefault="00062367" w:rsidP="00B50490">
      <w:pPr>
        <w:autoSpaceDE w:val="0"/>
        <w:autoSpaceDN w:val="0"/>
        <w:adjustRightInd w:val="0"/>
        <w:spacing w:line="360" w:lineRule="auto"/>
        <w:jc w:val="both"/>
      </w:pPr>
      <w:r w:rsidRPr="00D411D9">
        <w:rPr>
          <w:b/>
          <w:bCs/>
          <w:sz w:val="26"/>
          <w:szCs w:val="26"/>
        </w:rPr>
        <w:t>Interpretation:</w:t>
      </w:r>
      <w:r w:rsidRPr="00D411D9">
        <w:rPr>
          <w:sz w:val="26"/>
          <w:szCs w:val="26"/>
        </w:rPr>
        <w:t xml:space="preserve"> </w:t>
      </w:r>
      <w:r w:rsidRPr="000A3395">
        <w:t>Here in the above figure, it’s a Scatter Plot where the Y axis (Vertical) represents the Dependent Variable “</w:t>
      </w:r>
      <w:r w:rsidR="008B0101">
        <w:t>Enhancing Sales of Pran Food Ltd</w:t>
      </w:r>
      <w:r w:rsidRPr="000A3395">
        <w:t>” and the X axis (Horizontal) represents the independent variable “</w:t>
      </w:r>
      <w:r w:rsidR="008B0101">
        <w:t>Trade Allowance</w:t>
      </w:r>
      <w:r w:rsidRPr="000A3395">
        <w:t>”. The Scatter Plot shows that the values of X &amp; Y are increasing in a simultaneous manner</w:t>
      </w:r>
      <w:r w:rsidR="008B0101">
        <w:t>,</w:t>
      </w:r>
      <w:r w:rsidRPr="000A3395">
        <w:t xml:space="preserve"> which indicates a positive relationship between </w:t>
      </w:r>
      <w:r w:rsidR="008B0101">
        <w:t xml:space="preserve">Trade Allowance </w:t>
      </w:r>
      <w:r w:rsidRPr="000A3395">
        <w:t xml:space="preserve">and </w:t>
      </w:r>
      <w:r w:rsidR="008B0101">
        <w:t>Enhancing Sales of Pran Food Ltd</w:t>
      </w:r>
      <w:r w:rsidRPr="000A3395">
        <w:t xml:space="preserve">. </w:t>
      </w:r>
    </w:p>
    <w:p w14:paraId="5275BEC5" w14:textId="77777777" w:rsidR="003D3CA4" w:rsidRPr="000A3395" w:rsidRDefault="003D3CA4" w:rsidP="00B50490">
      <w:pPr>
        <w:autoSpaceDE w:val="0"/>
        <w:autoSpaceDN w:val="0"/>
        <w:adjustRightInd w:val="0"/>
        <w:spacing w:line="360" w:lineRule="auto"/>
        <w:jc w:val="both"/>
      </w:pPr>
    </w:p>
    <w:p w14:paraId="0A245B25" w14:textId="77777777" w:rsidR="003D3CA4" w:rsidRPr="000A3395" w:rsidRDefault="003D3CA4" w:rsidP="00B50490">
      <w:pPr>
        <w:autoSpaceDE w:val="0"/>
        <w:autoSpaceDN w:val="0"/>
        <w:adjustRightInd w:val="0"/>
        <w:spacing w:line="360" w:lineRule="auto"/>
        <w:jc w:val="both"/>
      </w:pPr>
    </w:p>
    <w:p w14:paraId="2FC94A2C" w14:textId="77777777" w:rsidR="003D3CA4" w:rsidRPr="000A3395" w:rsidRDefault="003D3CA4" w:rsidP="00B50490">
      <w:pPr>
        <w:autoSpaceDE w:val="0"/>
        <w:autoSpaceDN w:val="0"/>
        <w:adjustRightInd w:val="0"/>
        <w:spacing w:line="360" w:lineRule="auto"/>
        <w:jc w:val="both"/>
        <w:rPr>
          <w:b/>
          <w:bCs/>
        </w:rPr>
      </w:pPr>
    </w:p>
    <w:p w14:paraId="582F4882" w14:textId="77777777" w:rsidR="00F2029D" w:rsidRDefault="00F2029D" w:rsidP="00B50490">
      <w:pPr>
        <w:autoSpaceDE w:val="0"/>
        <w:autoSpaceDN w:val="0"/>
        <w:adjustRightInd w:val="0"/>
        <w:spacing w:line="360" w:lineRule="auto"/>
        <w:jc w:val="both"/>
        <w:rPr>
          <w:b/>
          <w:bCs/>
          <w:sz w:val="32"/>
          <w:szCs w:val="32"/>
        </w:rPr>
      </w:pPr>
      <w:r w:rsidRPr="00F2274C">
        <w:rPr>
          <w:b/>
          <w:bCs/>
          <w:sz w:val="32"/>
          <w:szCs w:val="32"/>
        </w:rPr>
        <w:t xml:space="preserve"> </w:t>
      </w:r>
    </w:p>
    <w:p w14:paraId="28FD8ADB" w14:textId="77777777" w:rsidR="0040271A" w:rsidRDefault="0040271A" w:rsidP="00B50490">
      <w:pPr>
        <w:autoSpaceDE w:val="0"/>
        <w:autoSpaceDN w:val="0"/>
        <w:adjustRightInd w:val="0"/>
        <w:spacing w:line="360" w:lineRule="auto"/>
        <w:jc w:val="both"/>
        <w:rPr>
          <w:b/>
          <w:bCs/>
          <w:sz w:val="32"/>
          <w:szCs w:val="32"/>
        </w:rPr>
      </w:pPr>
    </w:p>
    <w:p w14:paraId="21C4AF0E" w14:textId="77777777" w:rsidR="007B397F" w:rsidRPr="00F2274C" w:rsidRDefault="007B397F" w:rsidP="00B50490">
      <w:pPr>
        <w:autoSpaceDE w:val="0"/>
        <w:autoSpaceDN w:val="0"/>
        <w:adjustRightInd w:val="0"/>
        <w:spacing w:line="360" w:lineRule="auto"/>
        <w:jc w:val="both"/>
        <w:rPr>
          <w:b/>
          <w:bCs/>
          <w:sz w:val="32"/>
          <w:szCs w:val="32"/>
        </w:rPr>
      </w:pPr>
    </w:p>
    <w:p w14:paraId="117C681B" w14:textId="77777777" w:rsidR="006971A3" w:rsidRDefault="006971A3" w:rsidP="00B50490">
      <w:pPr>
        <w:tabs>
          <w:tab w:val="left" w:pos="1332"/>
        </w:tabs>
        <w:spacing w:line="360" w:lineRule="auto"/>
        <w:jc w:val="both"/>
        <w:rPr>
          <w:b/>
          <w:bCs/>
          <w:sz w:val="32"/>
          <w:szCs w:val="32"/>
        </w:rPr>
      </w:pPr>
    </w:p>
    <w:p w14:paraId="6CB29A3D" w14:textId="77777777" w:rsidR="006971A3" w:rsidRDefault="006971A3" w:rsidP="00B50490">
      <w:pPr>
        <w:tabs>
          <w:tab w:val="left" w:pos="1332"/>
        </w:tabs>
        <w:spacing w:line="360" w:lineRule="auto"/>
        <w:jc w:val="both"/>
        <w:rPr>
          <w:b/>
          <w:bCs/>
          <w:sz w:val="32"/>
          <w:szCs w:val="32"/>
        </w:rPr>
      </w:pPr>
    </w:p>
    <w:p w14:paraId="33263262" w14:textId="77777777" w:rsidR="00260950" w:rsidRDefault="00260950" w:rsidP="00B50490">
      <w:pPr>
        <w:tabs>
          <w:tab w:val="left" w:pos="1332"/>
        </w:tabs>
        <w:spacing w:line="360" w:lineRule="auto"/>
        <w:jc w:val="both"/>
        <w:rPr>
          <w:b/>
          <w:bCs/>
          <w:sz w:val="32"/>
          <w:szCs w:val="32"/>
        </w:rPr>
      </w:pPr>
    </w:p>
    <w:p w14:paraId="42FF2976" w14:textId="77777777" w:rsidR="007C2720" w:rsidRDefault="007C2720">
      <w:pPr>
        <w:spacing w:after="160" w:line="259" w:lineRule="auto"/>
        <w:rPr>
          <w:b/>
          <w:bCs/>
          <w:sz w:val="36"/>
          <w:szCs w:val="36"/>
        </w:rPr>
      </w:pPr>
      <w:r>
        <w:br w:type="page"/>
      </w:r>
    </w:p>
    <w:p w14:paraId="135E628C" w14:textId="10399C05" w:rsidR="00F2029D" w:rsidRPr="005830F8" w:rsidRDefault="008D76C0" w:rsidP="005830F8">
      <w:pPr>
        <w:pStyle w:val="Heading2"/>
      </w:pPr>
      <w:bookmarkStart w:id="39" w:name="_Toc203290241"/>
      <w:r w:rsidRPr="005830F8">
        <w:lastRenderedPageBreak/>
        <w:t>4</w:t>
      </w:r>
      <w:r w:rsidR="00A25BBB" w:rsidRPr="005830F8">
        <w:t>.</w:t>
      </w:r>
      <w:r w:rsidR="005830F8" w:rsidRPr="005830F8">
        <w:t>5</w:t>
      </w:r>
      <w:r w:rsidR="00A25BBB" w:rsidRPr="005830F8">
        <w:t xml:space="preserve">. Descriptive </w:t>
      </w:r>
      <w:r w:rsidR="008A68B2" w:rsidRPr="005830F8">
        <w:t>Statistics</w:t>
      </w:r>
      <w:bookmarkEnd w:id="39"/>
      <w:r w:rsidR="008A68B2" w:rsidRPr="005830F8">
        <w:t xml:space="preserve"> </w:t>
      </w:r>
    </w:p>
    <w:p w14:paraId="26F73F1F" w14:textId="77777777" w:rsidR="008A68B2" w:rsidRDefault="008A68B2" w:rsidP="00B50490">
      <w:pPr>
        <w:tabs>
          <w:tab w:val="left" w:pos="1332"/>
        </w:tabs>
        <w:spacing w:line="360" w:lineRule="auto"/>
        <w:jc w:val="both"/>
        <w:rPr>
          <w:b/>
          <w:bCs/>
          <w:sz w:val="32"/>
          <w:szCs w:val="32"/>
        </w:rPr>
      </w:pP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6"/>
        <w:gridCol w:w="1203"/>
        <w:gridCol w:w="1258"/>
        <w:gridCol w:w="1295"/>
        <w:gridCol w:w="1204"/>
        <w:gridCol w:w="1693"/>
      </w:tblGrid>
      <w:tr w:rsidR="008B0101" w:rsidRPr="00FB3406" w14:paraId="28B8F5D9" w14:textId="77777777" w:rsidTr="00876C97">
        <w:trPr>
          <w:cantSplit/>
          <w:trHeight w:val="990"/>
        </w:trPr>
        <w:tc>
          <w:tcPr>
            <w:tcW w:w="9529" w:type="dxa"/>
            <w:gridSpan w:val="6"/>
            <w:shd w:val="clear" w:color="auto" w:fill="FFFFFF"/>
            <w:vAlign w:val="center"/>
          </w:tcPr>
          <w:p w14:paraId="763D4CD1" w14:textId="77777777" w:rsidR="008B0101" w:rsidRPr="00FB3406" w:rsidRDefault="008B0101" w:rsidP="00876C97">
            <w:pPr>
              <w:autoSpaceDE w:val="0"/>
              <w:autoSpaceDN w:val="0"/>
              <w:adjustRightInd w:val="0"/>
              <w:spacing w:line="320" w:lineRule="atLeast"/>
              <w:ind w:left="60" w:right="60"/>
              <w:jc w:val="center"/>
              <w:rPr>
                <w:rFonts w:ascii="Arial" w:hAnsi="Arial" w:cs="Arial"/>
                <w:color w:val="010205"/>
              </w:rPr>
            </w:pPr>
            <w:r w:rsidRPr="00FB3406">
              <w:rPr>
                <w:rFonts w:ascii="Arial" w:hAnsi="Arial" w:cs="Arial"/>
                <w:b/>
                <w:bCs/>
                <w:color w:val="010205"/>
              </w:rPr>
              <w:t>Descriptive Statistics</w:t>
            </w:r>
          </w:p>
        </w:tc>
      </w:tr>
      <w:tr w:rsidR="008B0101" w:rsidRPr="00FB3406" w14:paraId="458FF880" w14:textId="77777777" w:rsidTr="00876C97">
        <w:trPr>
          <w:cantSplit/>
          <w:trHeight w:val="990"/>
        </w:trPr>
        <w:tc>
          <w:tcPr>
            <w:tcW w:w="2876" w:type="dxa"/>
            <w:shd w:val="clear" w:color="auto" w:fill="FFFFFF"/>
            <w:vAlign w:val="bottom"/>
          </w:tcPr>
          <w:p w14:paraId="5ABC4C7D" w14:textId="77777777" w:rsidR="008B0101" w:rsidRPr="00FB3406" w:rsidRDefault="008B0101" w:rsidP="00876C97">
            <w:pPr>
              <w:autoSpaceDE w:val="0"/>
              <w:autoSpaceDN w:val="0"/>
              <w:adjustRightInd w:val="0"/>
            </w:pPr>
          </w:p>
        </w:tc>
        <w:tc>
          <w:tcPr>
            <w:tcW w:w="1203" w:type="dxa"/>
            <w:shd w:val="clear" w:color="auto" w:fill="FFFFFF"/>
            <w:vAlign w:val="bottom"/>
          </w:tcPr>
          <w:p w14:paraId="04CF3C44" w14:textId="77777777" w:rsidR="008B0101" w:rsidRPr="00FB3406" w:rsidRDefault="008B0101"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N</w:t>
            </w:r>
          </w:p>
        </w:tc>
        <w:tc>
          <w:tcPr>
            <w:tcW w:w="1258" w:type="dxa"/>
            <w:shd w:val="clear" w:color="auto" w:fill="FFFFFF"/>
            <w:vAlign w:val="bottom"/>
          </w:tcPr>
          <w:p w14:paraId="1D47C2EA" w14:textId="77777777" w:rsidR="008B0101" w:rsidRPr="00FB3406" w:rsidRDefault="008B0101"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Minimum</w:t>
            </w:r>
          </w:p>
        </w:tc>
        <w:tc>
          <w:tcPr>
            <w:tcW w:w="1295" w:type="dxa"/>
            <w:shd w:val="clear" w:color="auto" w:fill="FFFFFF"/>
            <w:vAlign w:val="bottom"/>
          </w:tcPr>
          <w:p w14:paraId="650D460D" w14:textId="77777777" w:rsidR="008B0101" w:rsidRPr="00FB3406" w:rsidRDefault="008B0101"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Maximum</w:t>
            </w:r>
          </w:p>
        </w:tc>
        <w:tc>
          <w:tcPr>
            <w:tcW w:w="1204" w:type="dxa"/>
            <w:shd w:val="clear" w:color="auto" w:fill="FFFFFF"/>
            <w:vAlign w:val="bottom"/>
          </w:tcPr>
          <w:p w14:paraId="49453FA8" w14:textId="77777777" w:rsidR="008B0101" w:rsidRPr="00FB3406" w:rsidRDefault="008B0101"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Mean</w:t>
            </w:r>
          </w:p>
        </w:tc>
        <w:tc>
          <w:tcPr>
            <w:tcW w:w="1692" w:type="dxa"/>
            <w:shd w:val="clear" w:color="auto" w:fill="FFFFFF"/>
            <w:vAlign w:val="bottom"/>
          </w:tcPr>
          <w:p w14:paraId="00A7EF32" w14:textId="77777777" w:rsidR="008B0101" w:rsidRPr="00FB3406" w:rsidRDefault="008B0101"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Std. Deviation</w:t>
            </w:r>
          </w:p>
        </w:tc>
      </w:tr>
      <w:tr w:rsidR="008B0101" w:rsidRPr="00FB3406" w14:paraId="5B61BA00" w14:textId="77777777" w:rsidTr="00876C97">
        <w:trPr>
          <w:cantSplit/>
          <w:trHeight w:val="990"/>
        </w:trPr>
        <w:tc>
          <w:tcPr>
            <w:tcW w:w="2876" w:type="dxa"/>
            <w:shd w:val="clear" w:color="auto" w:fill="E0E0E0"/>
          </w:tcPr>
          <w:p w14:paraId="3F3D2E34" w14:textId="77777777" w:rsidR="008B0101" w:rsidRPr="00FB3406" w:rsidRDefault="008B0101"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Buying Allowance</w:t>
            </w:r>
          </w:p>
        </w:tc>
        <w:tc>
          <w:tcPr>
            <w:tcW w:w="1203" w:type="dxa"/>
            <w:shd w:val="clear" w:color="auto" w:fill="FFFFFF"/>
          </w:tcPr>
          <w:p w14:paraId="29224ED1"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258" w:type="dxa"/>
            <w:shd w:val="clear" w:color="auto" w:fill="FFFFFF"/>
          </w:tcPr>
          <w:p w14:paraId="24367E2C"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1.00</w:t>
            </w:r>
          </w:p>
        </w:tc>
        <w:tc>
          <w:tcPr>
            <w:tcW w:w="1295" w:type="dxa"/>
            <w:shd w:val="clear" w:color="auto" w:fill="FFFFFF"/>
          </w:tcPr>
          <w:p w14:paraId="59931415"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5.00</w:t>
            </w:r>
          </w:p>
        </w:tc>
        <w:tc>
          <w:tcPr>
            <w:tcW w:w="1204" w:type="dxa"/>
            <w:shd w:val="clear" w:color="auto" w:fill="FFFFFF"/>
          </w:tcPr>
          <w:p w14:paraId="7A764902"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4.1500</w:t>
            </w:r>
          </w:p>
        </w:tc>
        <w:tc>
          <w:tcPr>
            <w:tcW w:w="1692" w:type="dxa"/>
            <w:shd w:val="clear" w:color="auto" w:fill="FFFFFF"/>
          </w:tcPr>
          <w:p w14:paraId="26DBDAB3"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.98809</w:t>
            </w:r>
          </w:p>
        </w:tc>
      </w:tr>
      <w:tr w:rsidR="008B0101" w:rsidRPr="00FB3406" w14:paraId="47A36131" w14:textId="77777777" w:rsidTr="00876C97">
        <w:trPr>
          <w:cantSplit/>
          <w:trHeight w:val="990"/>
        </w:trPr>
        <w:tc>
          <w:tcPr>
            <w:tcW w:w="2876" w:type="dxa"/>
            <w:shd w:val="clear" w:color="auto" w:fill="E0E0E0"/>
          </w:tcPr>
          <w:p w14:paraId="4F297BF3" w14:textId="77777777" w:rsidR="008B0101" w:rsidRPr="00FB3406" w:rsidRDefault="008B0101"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Sales Contest</w:t>
            </w:r>
          </w:p>
        </w:tc>
        <w:tc>
          <w:tcPr>
            <w:tcW w:w="1203" w:type="dxa"/>
            <w:shd w:val="clear" w:color="auto" w:fill="FFFFFF"/>
          </w:tcPr>
          <w:p w14:paraId="0584ECFA"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258" w:type="dxa"/>
            <w:shd w:val="clear" w:color="auto" w:fill="FFFFFF"/>
          </w:tcPr>
          <w:p w14:paraId="5783E22D"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4.00</w:t>
            </w:r>
          </w:p>
        </w:tc>
        <w:tc>
          <w:tcPr>
            <w:tcW w:w="1295" w:type="dxa"/>
            <w:shd w:val="clear" w:color="auto" w:fill="FFFFFF"/>
          </w:tcPr>
          <w:p w14:paraId="7988AA64"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5.00</w:t>
            </w:r>
          </w:p>
        </w:tc>
        <w:tc>
          <w:tcPr>
            <w:tcW w:w="1204" w:type="dxa"/>
            <w:shd w:val="clear" w:color="auto" w:fill="FFFFFF"/>
          </w:tcPr>
          <w:p w14:paraId="0AFDBA90"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4.5000</w:t>
            </w:r>
          </w:p>
        </w:tc>
        <w:tc>
          <w:tcPr>
            <w:tcW w:w="1692" w:type="dxa"/>
            <w:shd w:val="clear" w:color="auto" w:fill="FFFFFF"/>
          </w:tcPr>
          <w:p w14:paraId="42EAE015"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bookmarkStart w:id="40" w:name="_Hlk197989533"/>
            <w:r w:rsidRPr="00FB3406">
              <w:rPr>
                <w:rFonts w:ascii="Arial" w:hAnsi="Arial" w:cs="Arial"/>
                <w:color w:val="010205"/>
                <w:sz w:val="18"/>
                <w:szCs w:val="18"/>
              </w:rPr>
              <w:t>.51299</w:t>
            </w:r>
            <w:bookmarkEnd w:id="40"/>
          </w:p>
        </w:tc>
      </w:tr>
      <w:tr w:rsidR="008B0101" w:rsidRPr="00FB3406" w14:paraId="33C26743" w14:textId="77777777" w:rsidTr="00876C97">
        <w:trPr>
          <w:cantSplit/>
          <w:trHeight w:val="990"/>
        </w:trPr>
        <w:tc>
          <w:tcPr>
            <w:tcW w:w="2876" w:type="dxa"/>
            <w:shd w:val="clear" w:color="auto" w:fill="E0E0E0"/>
          </w:tcPr>
          <w:p w14:paraId="61D46D4A" w14:textId="77777777" w:rsidR="008B0101" w:rsidRPr="00FB3406" w:rsidRDefault="008B0101"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Free Goods</w:t>
            </w:r>
          </w:p>
        </w:tc>
        <w:tc>
          <w:tcPr>
            <w:tcW w:w="1203" w:type="dxa"/>
            <w:shd w:val="clear" w:color="auto" w:fill="FFFFFF"/>
          </w:tcPr>
          <w:p w14:paraId="2D719D94"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258" w:type="dxa"/>
            <w:shd w:val="clear" w:color="auto" w:fill="FFFFFF"/>
          </w:tcPr>
          <w:p w14:paraId="7AB70D9B"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4.00</w:t>
            </w:r>
          </w:p>
        </w:tc>
        <w:tc>
          <w:tcPr>
            <w:tcW w:w="1295" w:type="dxa"/>
            <w:shd w:val="clear" w:color="auto" w:fill="FFFFFF"/>
          </w:tcPr>
          <w:p w14:paraId="5B91E127"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5.00</w:t>
            </w:r>
          </w:p>
        </w:tc>
        <w:tc>
          <w:tcPr>
            <w:tcW w:w="1204" w:type="dxa"/>
            <w:shd w:val="clear" w:color="auto" w:fill="FFFFFF"/>
          </w:tcPr>
          <w:p w14:paraId="06777A1A"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4.4500</w:t>
            </w:r>
          </w:p>
        </w:tc>
        <w:tc>
          <w:tcPr>
            <w:tcW w:w="1692" w:type="dxa"/>
            <w:shd w:val="clear" w:color="auto" w:fill="FFFFFF"/>
          </w:tcPr>
          <w:p w14:paraId="3093DE42"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.51042</w:t>
            </w:r>
          </w:p>
        </w:tc>
      </w:tr>
      <w:tr w:rsidR="008B0101" w:rsidRPr="00FB3406" w14:paraId="7400EF16" w14:textId="77777777" w:rsidTr="00876C97">
        <w:trPr>
          <w:cantSplit/>
          <w:trHeight w:val="1039"/>
        </w:trPr>
        <w:tc>
          <w:tcPr>
            <w:tcW w:w="2876" w:type="dxa"/>
            <w:shd w:val="clear" w:color="auto" w:fill="E0E0E0"/>
          </w:tcPr>
          <w:p w14:paraId="440054A6" w14:textId="77777777" w:rsidR="008B0101" w:rsidRPr="00FB3406" w:rsidRDefault="008B0101" w:rsidP="00876C97">
            <w:pPr>
              <w:autoSpaceDE w:val="0"/>
              <w:autoSpaceDN w:val="0"/>
              <w:adjustRightInd w:val="0"/>
              <w:spacing w:line="320" w:lineRule="atLeast"/>
              <w:ind w:left="60" w:right="60"/>
              <w:rPr>
                <w:rFonts w:ascii="Arial" w:hAnsi="Arial" w:cs="Arial"/>
                <w:color w:val="264A60"/>
                <w:sz w:val="18"/>
                <w:szCs w:val="18"/>
              </w:rPr>
            </w:pPr>
            <w:bookmarkStart w:id="41" w:name="_Hlk197989714"/>
            <w:r w:rsidRPr="00FB3406">
              <w:rPr>
                <w:rFonts w:ascii="Arial" w:hAnsi="Arial" w:cs="Arial"/>
                <w:color w:val="264A60"/>
                <w:sz w:val="18"/>
                <w:szCs w:val="18"/>
              </w:rPr>
              <w:t>Display Allowance.</w:t>
            </w:r>
            <w:bookmarkEnd w:id="41"/>
          </w:p>
        </w:tc>
        <w:tc>
          <w:tcPr>
            <w:tcW w:w="1203" w:type="dxa"/>
            <w:shd w:val="clear" w:color="auto" w:fill="FFFFFF"/>
          </w:tcPr>
          <w:p w14:paraId="5BBC3FF1"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258" w:type="dxa"/>
            <w:shd w:val="clear" w:color="auto" w:fill="FFFFFF"/>
          </w:tcPr>
          <w:p w14:paraId="5FEDE002"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3.00</w:t>
            </w:r>
          </w:p>
        </w:tc>
        <w:tc>
          <w:tcPr>
            <w:tcW w:w="1295" w:type="dxa"/>
            <w:shd w:val="clear" w:color="auto" w:fill="FFFFFF"/>
          </w:tcPr>
          <w:p w14:paraId="43B7964D"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5.00</w:t>
            </w:r>
          </w:p>
        </w:tc>
        <w:tc>
          <w:tcPr>
            <w:tcW w:w="1204" w:type="dxa"/>
            <w:shd w:val="clear" w:color="auto" w:fill="FFFFFF"/>
          </w:tcPr>
          <w:p w14:paraId="750DDF30"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4.2500</w:t>
            </w:r>
          </w:p>
        </w:tc>
        <w:tc>
          <w:tcPr>
            <w:tcW w:w="1692" w:type="dxa"/>
            <w:shd w:val="clear" w:color="auto" w:fill="FFFFFF"/>
          </w:tcPr>
          <w:p w14:paraId="30381EC3"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bookmarkStart w:id="42" w:name="_Hlk197989765"/>
            <w:r w:rsidRPr="00FB3406">
              <w:rPr>
                <w:rFonts w:ascii="Arial" w:hAnsi="Arial" w:cs="Arial"/>
                <w:color w:val="010205"/>
                <w:sz w:val="18"/>
                <w:szCs w:val="18"/>
              </w:rPr>
              <w:t>.63867</w:t>
            </w:r>
            <w:bookmarkEnd w:id="42"/>
          </w:p>
        </w:tc>
      </w:tr>
      <w:tr w:rsidR="008B0101" w:rsidRPr="00FB3406" w14:paraId="6F510CBC" w14:textId="77777777" w:rsidTr="00876C97">
        <w:trPr>
          <w:cantSplit/>
          <w:trHeight w:val="990"/>
        </w:trPr>
        <w:tc>
          <w:tcPr>
            <w:tcW w:w="2876" w:type="dxa"/>
            <w:shd w:val="clear" w:color="auto" w:fill="E0E0E0"/>
          </w:tcPr>
          <w:p w14:paraId="62E10D6F" w14:textId="77777777" w:rsidR="008B0101" w:rsidRPr="00FB3406" w:rsidRDefault="008B0101" w:rsidP="00876C97">
            <w:pPr>
              <w:autoSpaceDE w:val="0"/>
              <w:autoSpaceDN w:val="0"/>
              <w:adjustRightInd w:val="0"/>
              <w:spacing w:line="320" w:lineRule="atLeast"/>
              <w:ind w:left="60" w:right="60"/>
              <w:rPr>
                <w:rFonts w:ascii="Arial" w:hAnsi="Arial" w:cs="Arial"/>
                <w:color w:val="264A60"/>
                <w:sz w:val="18"/>
                <w:szCs w:val="18"/>
              </w:rPr>
            </w:pPr>
            <w:bookmarkStart w:id="43" w:name="_Hlk197989801"/>
            <w:r w:rsidRPr="00FB3406">
              <w:rPr>
                <w:rFonts w:ascii="Arial" w:hAnsi="Arial" w:cs="Arial"/>
                <w:color w:val="264A60"/>
                <w:sz w:val="18"/>
                <w:szCs w:val="18"/>
              </w:rPr>
              <w:t>Trade Allowance</w:t>
            </w:r>
            <w:bookmarkEnd w:id="43"/>
          </w:p>
        </w:tc>
        <w:tc>
          <w:tcPr>
            <w:tcW w:w="1203" w:type="dxa"/>
            <w:shd w:val="clear" w:color="auto" w:fill="FFFFFF"/>
          </w:tcPr>
          <w:p w14:paraId="6ECD51A2"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258" w:type="dxa"/>
            <w:shd w:val="clear" w:color="auto" w:fill="FFFFFF"/>
          </w:tcPr>
          <w:p w14:paraId="55C1ACC9"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2.00</w:t>
            </w:r>
          </w:p>
        </w:tc>
        <w:tc>
          <w:tcPr>
            <w:tcW w:w="1295" w:type="dxa"/>
            <w:shd w:val="clear" w:color="auto" w:fill="FFFFFF"/>
          </w:tcPr>
          <w:p w14:paraId="020E7B75"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5.00</w:t>
            </w:r>
          </w:p>
        </w:tc>
        <w:tc>
          <w:tcPr>
            <w:tcW w:w="1204" w:type="dxa"/>
            <w:shd w:val="clear" w:color="auto" w:fill="FFFFFF"/>
          </w:tcPr>
          <w:p w14:paraId="00A2E238"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bookmarkStart w:id="44" w:name="_Hlk197989829"/>
            <w:r w:rsidRPr="00FB3406">
              <w:rPr>
                <w:rFonts w:ascii="Arial" w:hAnsi="Arial" w:cs="Arial"/>
                <w:color w:val="010205"/>
                <w:sz w:val="18"/>
                <w:szCs w:val="18"/>
              </w:rPr>
              <w:t>4.4500</w:t>
            </w:r>
            <w:bookmarkEnd w:id="44"/>
          </w:p>
        </w:tc>
        <w:tc>
          <w:tcPr>
            <w:tcW w:w="1692" w:type="dxa"/>
            <w:shd w:val="clear" w:color="auto" w:fill="FFFFFF"/>
          </w:tcPr>
          <w:p w14:paraId="03CD1FFE"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bookmarkStart w:id="45" w:name="_Hlk197989852"/>
            <w:r w:rsidRPr="00FB3406">
              <w:rPr>
                <w:rFonts w:ascii="Arial" w:hAnsi="Arial" w:cs="Arial"/>
                <w:color w:val="010205"/>
                <w:sz w:val="18"/>
                <w:szCs w:val="18"/>
              </w:rPr>
              <w:t>.82558</w:t>
            </w:r>
            <w:bookmarkEnd w:id="45"/>
          </w:p>
        </w:tc>
      </w:tr>
      <w:tr w:rsidR="008B0101" w:rsidRPr="00FB3406" w14:paraId="01B9AF3A" w14:textId="77777777" w:rsidTr="00876C97">
        <w:trPr>
          <w:cantSplit/>
          <w:trHeight w:val="1981"/>
        </w:trPr>
        <w:tc>
          <w:tcPr>
            <w:tcW w:w="2876" w:type="dxa"/>
            <w:shd w:val="clear" w:color="auto" w:fill="E0E0E0"/>
          </w:tcPr>
          <w:p w14:paraId="13628197" w14:textId="77777777" w:rsidR="008B0101" w:rsidRPr="00FB3406" w:rsidRDefault="008B0101" w:rsidP="00876C97">
            <w:pPr>
              <w:autoSpaceDE w:val="0"/>
              <w:autoSpaceDN w:val="0"/>
              <w:adjustRightInd w:val="0"/>
              <w:spacing w:line="320" w:lineRule="atLeast"/>
              <w:ind w:left="60" w:right="60"/>
              <w:rPr>
                <w:rFonts w:ascii="Arial" w:hAnsi="Arial" w:cs="Arial"/>
                <w:color w:val="264A60"/>
                <w:sz w:val="18"/>
                <w:szCs w:val="18"/>
              </w:rPr>
            </w:pPr>
            <w:bookmarkStart w:id="46" w:name="_Hlk197989885"/>
            <w:r w:rsidRPr="00FB3406">
              <w:rPr>
                <w:rFonts w:ascii="Arial" w:hAnsi="Arial" w:cs="Arial"/>
                <w:color w:val="264A60"/>
                <w:sz w:val="18"/>
                <w:szCs w:val="18"/>
              </w:rPr>
              <w:t>Enhancing Sales of Pran Foods Ltd</w:t>
            </w:r>
            <w:bookmarkEnd w:id="46"/>
          </w:p>
        </w:tc>
        <w:tc>
          <w:tcPr>
            <w:tcW w:w="1203" w:type="dxa"/>
            <w:shd w:val="clear" w:color="auto" w:fill="FFFFFF"/>
          </w:tcPr>
          <w:p w14:paraId="45123C1F"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258" w:type="dxa"/>
            <w:shd w:val="clear" w:color="auto" w:fill="FFFFFF"/>
          </w:tcPr>
          <w:p w14:paraId="679948ED"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2.00</w:t>
            </w:r>
          </w:p>
        </w:tc>
        <w:tc>
          <w:tcPr>
            <w:tcW w:w="1295" w:type="dxa"/>
            <w:shd w:val="clear" w:color="auto" w:fill="FFFFFF"/>
          </w:tcPr>
          <w:p w14:paraId="7E8F99DD"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5.00</w:t>
            </w:r>
          </w:p>
        </w:tc>
        <w:tc>
          <w:tcPr>
            <w:tcW w:w="1204" w:type="dxa"/>
            <w:shd w:val="clear" w:color="auto" w:fill="FFFFFF"/>
          </w:tcPr>
          <w:p w14:paraId="660EB775"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bookmarkStart w:id="47" w:name="_Hlk197989930"/>
            <w:r w:rsidRPr="00FB3406">
              <w:rPr>
                <w:rFonts w:ascii="Arial" w:hAnsi="Arial" w:cs="Arial"/>
                <w:color w:val="010205"/>
                <w:sz w:val="18"/>
                <w:szCs w:val="18"/>
              </w:rPr>
              <w:t>4.3500</w:t>
            </w:r>
            <w:bookmarkEnd w:id="47"/>
          </w:p>
        </w:tc>
        <w:tc>
          <w:tcPr>
            <w:tcW w:w="1692" w:type="dxa"/>
            <w:shd w:val="clear" w:color="auto" w:fill="FFFFFF"/>
          </w:tcPr>
          <w:p w14:paraId="5DA0ED3A"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bookmarkStart w:id="48" w:name="_Hlk197989949"/>
            <w:r w:rsidRPr="00FB3406">
              <w:rPr>
                <w:rFonts w:ascii="Arial" w:hAnsi="Arial" w:cs="Arial"/>
                <w:color w:val="010205"/>
                <w:sz w:val="18"/>
                <w:szCs w:val="18"/>
              </w:rPr>
              <w:t>.81273</w:t>
            </w:r>
            <w:bookmarkEnd w:id="48"/>
          </w:p>
        </w:tc>
      </w:tr>
      <w:tr w:rsidR="008B0101" w:rsidRPr="00FB3406" w14:paraId="4660CC30" w14:textId="77777777" w:rsidTr="00876C97">
        <w:trPr>
          <w:cantSplit/>
          <w:trHeight w:val="990"/>
        </w:trPr>
        <w:tc>
          <w:tcPr>
            <w:tcW w:w="2876" w:type="dxa"/>
            <w:shd w:val="clear" w:color="auto" w:fill="E0E0E0"/>
          </w:tcPr>
          <w:p w14:paraId="4B83FFCA" w14:textId="77777777" w:rsidR="008B0101" w:rsidRPr="00FB3406" w:rsidRDefault="008B0101"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Valid N (listwise)</w:t>
            </w:r>
          </w:p>
        </w:tc>
        <w:tc>
          <w:tcPr>
            <w:tcW w:w="1203" w:type="dxa"/>
            <w:shd w:val="clear" w:color="auto" w:fill="FFFFFF"/>
          </w:tcPr>
          <w:p w14:paraId="21F8B94F" w14:textId="77777777" w:rsidR="008B0101" w:rsidRPr="00FB3406" w:rsidRDefault="008B0101"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258" w:type="dxa"/>
            <w:shd w:val="clear" w:color="auto" w:fill="FFFFFF"/>
            <w:vAlign w:val="center"/>
          </w:tcPr>
          <w:p w14:paraId="5DE9DCC5" w14:textId="77777777" w:rsidR="008B0101" w:rsidRPr="00FB3406" w:rsidRDefault="008B0101" w:rsidP="00876C97">
            <w:pPr>
              <w:autoSpaceDE w:val="0"/>
              <w:autoSpaceDN w:val="0"/>
              <w:adjustRightInd w:val="0"/>
            </w:pPr>
          </w:p>
        </w:tc>
        <w:tc>
          <w:tcPr>
            <w:tcW w:w="1295" w:type="dxa"/>
            <w:shd w:val="clear" w:color="auto" w:fill="FFFFFF"/>
            <w:vAlign w:val="center"/>
          </w:tcPr>
          <w:p w14:paraId="6FC75FEF" w14:textId="77777777" w:rsidR="008B0101" w:rsidRPr="00FB3406" w:rsidRDefault="008B0101" w:rsidP="00876C97">
            <w:pPr>
              <w:autoSpaceDE w:val="0"/>
              <w:autoSpaceDN w:val="0"/>
              <w:adjustRightInd w:val="0"/>
            </w:pPr>
          </w:p>
        </w:tc>
        <w:tc>
          <w:tcPr>
            <w:tcW w:w="1204" w:type="dxa"/>
            <w:shd w:val="clear" w:color="auto" w:fill="FFFFFF"/>
            <w:vAlign w:val="center"/>
          </w:tcPr>
          <w:p w14:paraId="4EB84304" w14:textId="77777777" w:rsidR="008B0101" w:rsidRPr="00FB3406" w:rsidRDefault="008B0101" w:rsidP="00876C97">
            <w:pPr>
              <w:autoSpaceDE w:val="0"/>
              <w:autoSpaceDN w:val="0"/>
              <w:adjustRightInd w:val="0"/>
            </w:pPr>
          </w:p>
        </w:tc>
        <w:tc>
          <w:tcPr>
            <w:tcW w:w="1692" w:type="dxa"/>
            <w:shd w:val="clear" w:color="auto" w:fill="FFFFFF"/>
            <w:vAlign w:val="center"/>
          </w:tcPr>
          <w:p w14:paraId="0DEFDF93" w14:textId="77777777" w:rsidR="008B0101" w:rsidRPr="00FB3406" w:rsidRDefault="008B0101" w:rsidP="00876C97">
            <w:pPr>
              <w:autoSpaceDE w:val="0"/>
              <w:autoSpaceDN w:val="0"/>
              <w:adjustRightInd w:val="0"/>
            </w:pPr>
          </w:p>
        </w:tc>
      </w:tr>
    </w:tbl>
    <w:p w14:paraId="0A8639B6" w14:textId="77777777" w:rsidR="008A68B2" w:rsidRDefault="008A68B2" w:rsidP="00B50490">
      <w:pPr>
        <w:tabs>
          <w:tab w:val="left" w:pos="1332"/>
        </w:tabs>
        <w:spacing w:line="360" w:lineRule="auto"/>
        <w:jc w:val="both"/>
        <w:rPr>
          <w:b/>
          <w:bCs/>
        </w:rPr>
      </w:pPr>
    </w:p>
    <w:p w14:paraId="5A60C0A6" w14:textId="77777777" w:rsidR="007B397F" w:rsidRDefault="007B397F" w:rsidP="00B50490">
      <w:pPr>
        <w:tabs>
          <w:tab w:val="left" w:pos="1332"/>
        </w:tabs>
        <w:spacing w:line="360" w:lineRule="auto"/>
        <w:jc w:val="both"/>
        <w:rPr>
          <w:b/>
          <w:bCs/>
        </w:rPr>
      </w:pPr>
    </w:p>
    <w:p w14:paraId="4CCB8FB9" w14:textId="77777777" w:rsidR="008B0101" w:rsidRDefault="008B0101" w:rsidP="00B50490">
      <w:pPr>
        <w:tabs>
          <w:tab w:val="left" w:pos="1332"/>
        </w:tabs>
        <w:spacing w:line="360" w:lineRule="auto"/>
        <w:jc w:val="both"/>
        <w:rPr>
          <w:b/>
          <w:bCs/>
          <w:sz w:val="28"/>
          <w:szCs w:val="28"/>
        </w:rPr>
      </w:pPr>
    </w:p>
    <w:p w14:paraId="385589DE" w14:textId="77777777" w:rsidR="006971A3" w:rsidRDefault="006971A3" w:rsidP="00B50490">
      <w:pPr>
        <w:tabs>
          <w:tab w:val="left" w:pos="1332"/>
        </w:tabs>
        <w:spacing w:line="360" w:lineRule="auto"/>
        <w:jc w:val="both"/>
        <w:rPr>
          <w:b/>
          <w:bCs/>
          <w:sz w:val="28"/>
          <w:szCs w:val="28"/>
        </w:rPr>
      </w:pPr>
    </w:p>
    <w:p w14:paraId="11FCD40E" w14:textId="77777777" w:rsidR="007C2720" w:rsidRDefault="007C2720">
      <w:pPr>
        <w:spacing w:after="160" w:line="259" w:lineRule="auto"/>
        <w:rPr>
          <w:b/>
          <w:bCs/>
          <w:sz w:val="28"/>
          <w:szCs w:val="28"/>
        </w:rPr>
      </w:pPr>
      <w:r>
        <w:rPr>
          <w:b/>
          <w:bCs/>
          <w:sz w:val="28"/>
          <w:szCs w:val="28"/>
        </w:rPr>
        <w:br w:type="page"/>
      </w:r>
    </w:p>
    <w:p w14:paraId="4496E570" w14:textId="51E67AAB" w:rsidR="008A68B2" w:rsidRPr="0085205A" w:rsidRDefault="00136A93" w:rsidP="00B50490">
      <w:pPr>
        <w:tabs>
          <w:tab w:val="left" w:pos="1332"/>
        </w:tabs>
        <w:spacing w:line="360" w:lineRule="auto"/>
        <w:jc w:val="both"/>
        <w:rPr>
          <w:b/>
          <w:bCs/>
          <w:sz w:val="28"/>
          <w:szCs w:val="28"/>
        </w:rPr>
      </w:pPr>
      <w:r w:rsidRPr="0085205A">
        <w:rPr>
          <w:b/>
          <w:bCs/>
          <w:sz w:val="28"/>
          <w:szCs w:val="28"/>
        </w:rPr>
        <w:lastRenderedPageBreak/>
        <w:t>Interpretation</w:t>
      </w:r>
    </w:p>
    <w:p w14:paraId="6BECC0B8" w14:textId="77777777" w:rsidR="00136A93" w:rsidRPr="000A3395" w:rsidRDefault="00136A93" w:rsidP="00B50490">
      <w:pPr>
        <w:tabs>
          <w:tab w:val="left" w:pos="1332"/>
        </w:tabs>
        <w:spacing w:line="360" w:lineRule="auto"/>
        <w:jc w:val="both"/>
      </w:pPr>
      <w:r w:rsidRPr="000A3395">
        <w:t>From the above table</w:t>
      </w:r>
      <w:r w:rsidR="008B0101">
        <w:t>,</w:t>
      </w:r>
      <w:r w:rsidRPr="000A3395">
        <w:t xml:space="preserve"> the </w:t>
      </w:r>
      <w:r w:rsidR="006D15D2" w:rsidRPr="000A3395">
        <w:t xml:space="preserve">Sample Size </w:t>
      </w:r>
      <w:r w:rsidR="003D0626" w:rsidRPr="000A3395">
        <w:t xml:space="preserve">is </w:t>
      </w:r>
      <w:r w:rsidR="000E0709">
        <w:t>20</w:t>
      </w:r>
      <w:r w:rsidR="003D0626" w:rsidRPr="000A3395">
        <w:t xml:space="preserve"> (denoted by N)</w:t>
      </w:r>
    </w:p>
    <w:p w14:paraId="74AA342C" w14:textId="77777777" w:rsidR="003D0626" w:rsidRPr="000A3395" w:rsidRDefault="0088097D" w:rsidP="00071795">
      <w:pPr>
        <w:pStyle w:val="ListParagraph"/>
        <w:numPr>
          <w:ilvl w:val="0"/>
          <w:numId w:val="9"/>
        </w:numPr>
        <w:tabs>
          <w:tab w:val="left" w:pos="1332"/>
        </w:tabs>
        <w:spacing w:line="360" w:lineRule="auto"/>
        <w:jc w:val="both"/>
      </w:pPr>
      <w:r w:rsidRPr="000A3395">
        <w:t xml:space="preserve">For H01, </w:t>
      </w:r>
      <w:r w:rsidR="00711FB8" w:rsidRPr="000A3395">
        <w:t>t</w:t>
      </w:r>
      <w:r w:rsidR="001A0859" w:rsidRPr="000A3395">
        <w:t xml:space="preserve">he </w:t>
      </w:r>
      <w:r w:rsidR="00711FB8" w:rsidRPr="000A3395">
        <w:t>i</w:t>
      </w:r>
      <w:r w:rsidR="001A0859" w:rsidRPr="000A3395">
        <w:t xml:space="preserve">ndependent </w:t>
      </w:r>
      <w:r w:rsidR="00711FB8" w:rsidRPr="000A3395">
        <w:t>v</w:t>
      </w:r>
      <w:r w:rsidR="001A0859" w:rsidRPr="000A3395">
        <w:t xml:space="preserve">ariable of </w:t>
      </w:r>
      <w:r w:rsidR="000E0709" w:rsidRPr="00957163">
        <w:rPr>
          <w:color w:val="264A60"/>
        </w:rPr>
        <w:t>Buying Allowance</w:t>
      </w:r>
      <w:r w:rsidR="00A15D35" w:rsidRPr="000A3395">
        <w:rPr>
          <w:color w:val="264A60"/>
        </w:rPr>
        <w:t xml:space="preserve">, the mean value is </w:t>
      </w:r>
      <w:r w:rsidR="000E0709">
        <w:rPr>
          <w:color w:val="264A60"/>
        </w:rPr>
        <w:t>4</w:t>
      </w:r>
      <w:r w:rsidR="00C82E3E" w:rsidRPr="000A3395">
        <w:rPr>
          <w:color w:val="264A60"/>
        </w:rPr>
        <w:t>.</w:t>
      </w:r>
      <w:r w:rsidR="000E0709">
        <w:rPr>
          <w:color w:val="264A60"/>
        </w:rPr>
        <w:t>1500</w:t>
      </w:r>
      <w:r w:rsidR="00C82E3E" w:rsidRPr="000A3395">
        <w:rPr>
          <w:color w:val="264A60"/>
        </w:rPr>
        <w:t xml:space="preserve"> with a </w:t>
      </w:r>
      <w:r w:rsidR="00711FB8" w:rsidRPr="000A3395">
        <w:rPr>
          <w:color w:val="264A60"/>
        </w:rPr>
        <w:t>s</w:t>
      </w:r>
      <w:r w:rsidR="00C82E3E" w:rsidRPr="000A3395">
        <w:rPr>
          <w:color w:val="264A60"/>
        </w:rPr>
        <w:t xml:space="preserve">tandard </w:t>
      </w:r>
      <w:r w:rsidR="00711FB8" w:rsidRPr="000A3395">
        <w:rPr>
          <w:color w:val="264A60"/>
        </w:rPr>
        <w:t>d</w:t>
      </w:r>
      <w:r w:rsidR="001B0508" w:rsidRPr="000A3395">
        <w:rPr>
          <w:color w:val="264A60"/>
        </w:rPr>
        <w:t xml:space="preserve">eviation of </w:t>
      </w:r>
      <w:r w:rsidR="000E0709">
        <w:rPr>
          <w:color w:val="264A60"/>
        </w:rPr>
        <w:t>0.98809</w:t>
      </w:r>
      <w:r w:rsidR="008A2987" w:rsidRPr="000A3395">
        <w:rPr>
          <w:color w:val="264A60"/>
        </w:rPr>
        <w:t>.</w:t>
      </w:r>
    </w:p>
    <w:p w14:paraId="40A07A64" w14:textId="77777777" w:rsidR="008A2987" w:rsidRPr="000A3395" w:rsidRDefault="008A2987" w:rsidP="00071795">
      <w:pPr>
        <w:pStyle w:val="ListParagraph"/>
        <w:numPr>
          <w:ilvl w:val="0"/>
          <w:numId w:val="9"/>
        </w:numPr>
        <w:tabs>
          <w:tab w:val="left" w:pos="1332"/>
        </w:tabs>
        <w:spacing w:line="360" w:lineRule="auto"/>
        <w:jc w:val="both"/>
      </w:pPr>
      <w:r w:rsidRPr="000A3395">
        <w:t>For H0</w:t>
      </w:r>
      <w:r w:rsidR="00694F56" w:rsidRPr="000A3395">
        <w:t>2</w:t>
      </w:r>
      <w:r w:rsidRPr="000A3395">
        <w:t xml:space="preserve">, the independent variable </w:t>
      </w:r>
      <w:r w:rsidRPr="00957163">
        <w:t>of</w:t>
      </w:r>
      <w:r w:rsidR="008A2FFD" w:rsidRPr="00957163">
        <w:t xml:space="preserve"> </w:t>
      </w:r>
      <w:r w:rsidR="000E0709" w:rsidRPr="00957163">
        <w:rPr>
          <w:color w:val="264A60"/>
        </w:rPr>
        <w:t>Sales Contest</w:t>
      </w:r>
      <w:r w:rsidRPr="000A3395">
        <w:rPr>
          <w:color w:val="264A60"/>
        </w:rPr>
        <w:t xml:space="preserve">, the mean value is </w:t>
      </w:r>
      <w:r w:rsidR="000E0709" w:rsidRPr="00FB3406">
        <w:rPr>
          <w:rFonts w:ascii="Arial" w:hAnsi="Arial" w:cs="Arial"/>
          <w:color w:val="010205"/>
          <w:sz w:val="18"/>
          <w:szCs w:val="18"/>
        </w:rPr>
        <w:t>4.5000</w:t>
      </w:r>
      <w:r w:rsidR="000E0709">
        <w:rPr>
          <w:rFonts w:ascii="Arial" w:hAnsi="Arial" w:cs="Arial"/>
          <w:color w:val="010205"/>
          <w:sz w:val="18"/>
          <w:szCs w:val="18"/>
        </w:rPr>
        <w:t xml:space="preserve"> </w:t>
      </w:r>
      <w:r w:rsidRPr="000A3395">
        <w:rPr>
          <w:color w:val="264A60"/>
        </w:rPr>
        <w:t>with a standard deviation of</w:t>
      </w:r>
      <w:r w:rsidR="00A94E50" w:rsidRPr="000A3395">
        <w:rPr>
          <w:color w:val="264A60"/>
        </w:rPr>
        <w:t xml:space="preserve"> </w:t>
      </w:r>
      <w:r w:rsidR="000E0709" w:rsidRPr="000E0709">
        <w:rPr>
          <w:color w:val="264A60"/>
        </w:rPr>
        <w:t>.51299</w:t>
      </w:r>
      <w:r w:rsidRPr="000A3395">
        <w:rPr>
          <w:color w:val="264A60"/>
        </w:rPr>
        <w:t>.</w:t>
      </w:r>
    </w:p>
    <w:p w14:paraId="67841249" w14:textId="77777777" w:rsidR="009A4E3A" w:rsidRPr="000A3395" w:rsidRDefault="009A4E3A" w:rsidP="00071795">
      <w:pPr>
        <w:pStyle w:val="ListParagraph"/>
        <w:numPr>
          <w:ilvl w:val="0"/>
          <w:numId w:val="9"/>
        </w:numPr>
        <w:tabs>
          <w:tab w:val="left" w:pos="1332"/>
        </w:tabs>
        <w:spacing w:line="360" w:lineRule="auto"/>
        <w:jc w:val="both"/>
      </w:pPr>
      <w:r w:rsidRPr="000A3395">
        <w:t>For H0</w:t>
      </w:r>
      <w:r w:rsidR="00694F56" w:rsidRPr="000A3395">
        <w:t>3</w:t>
      </w:r>
      <w:r w:rsidRPr="000A3395">
        <w:t xml:space="preserve">, the independent variable of </w:t>
      </w:r>
      <w:r w:rsidR="000E0709" w:rsidRPr="00957163">
        <w:rPr>
          <w:color w:val="264A60"/>
        </w:rPr>
        <w:t>Free Goods</w:t>
      </w:r>
      <w:r w:rsidRPr="000A3395">
        <w:rPr>
          <w:color w:val="264A60"/>
        </w:rPr>
        <w:t xml:space="preserve">, the mean value is </w:t>
      </w:r>
      <w:r w:rsidR="00957163" w:rsidRPr="00FB3406">
        <w:rPr>
          <w:rFonts w:ascii="Arial" w:hAnsi="Arial" w:cs="Arial"/>
          <w:color w:val="010205"/>
          <w:sz w:val="18"/>
          <w:szCs w:val="18"/>
        </w:rPr>
        <w:t>4.4500</w:t>
      </w:r>
      <w:r w:rsidR="00957163">
        <w:rPr>
          <w:rFonts w:ascii="Arial" w:hAnsi="Arial" w:cs="Arial"/>
          <w:color w:val="010205"/>
          <w:sz w:val="18"/>
          <w:szCs w:val="18"/>
        </w:rPr>
        <w:t xml:space="preserve"> </w:t>
      </w:r>
      <w:r w:rsidRPr="000A3395">
        <w:rPr>
          <w:color w:val="264A60"/>
        </w:rPr>
        <w:t>with a standard deviation of</w:t>
      </w:r>
      <w:r w:rsidR="00A94E50" w:rsidRPr="000A3395">
        <w:rPr>
          <w:color w:val="264A60"/>
        </w:rPr>
        <w:t xml:space="preserve"> </w:t>
      </w:r>
      <w:r w:rsidR="00957163" w:rsidRPr="00FB3406">
        <w:rPr>
          <w:rFonts w:ascii="Arial" w:hAnsi="Arial" w:cs="Arial"/>
          <w:color w:val="010205"/>
          <w:sz w:val="18"/>
          <w:szCs w:val="18"/>
        </w:rPr>
        <w:t>.51042</w:t>
      </w:r>
      <w:r w:rsidRPr="000A3395">
        <w:rPr>
          <w:color w:val="264A60"/>
        </w:rPr>
        <w:t>.</w:t>
      </w:r>
    </w:p>
    <w:p w14:paraId="50BE710E" w14:textId="77777777" w:rsidR="009A4E3A" w:rsidRPr="000A3395" w:rsidRDefault="009A4E3A" w:rsidP="00071795">
      <w:pPr>
        <w:pStyle w:val="ListParagraph"/>
        <w:numPr>
          <w:ilvl w:val="0"/>
          <w:numId w:val="9"/>
        </w:numPr>
        <w:tabs>
          <w:tab w:val="left" w:pos="1332"/>
        </w:tabs>
        <w:spacing w:line="360" w:lineRule="auto"/>
        <w:jc w:val="both"/>
      </w:pPr>
      <w:r w:rsidRPr="000A3395">
        <w:t>For H0</w:t>
      </w:r>
      <w:r w:rsidR="00694F56" w:rsidRPr="000A3395">
        <w:t>4</w:t>
      </w:r>
      <w:r w:rsidRPr="000A3395">
        <w:t xml:space="preserve">, the independent variable of </w:t>
      </w:r>
      <w:r w:rsidR="00957163" w:rsidRPr="00957163">
        <w:rPr>
          <w:color w:val="264A60"/>
        </w:rPr>
        <w:t>Display Allowance</w:t>
      </w:r>
      <w:r w:rsidRPr="000A3395">
        <w:rPr>
          <w:color w:val="264A60"/>
        </w:rPr>
        <w:t xml:space="preserve">, the mean value </w:t>
      </w:r>
      <w:r w:rsidRPr="00957163">
        <w:rPr>
          <w:color w:val="264A60"/>
        </w:rPr>
        <w:t xml:space="preserve">is </w:t>
      </w:r>
      <w:r w:rsidR="00957163" w:rsidRPr="00957163">
        <w:rPr>
          <w:color w:val="010205"/>
        </w:rPr>
        <w:t>4.2500</w:t>
      </w:r>
      <w:r w:rsidR="00957163">
        <w:rPr>
          <w:rFonts w:ascii="Arial" w:hAnsi="Arial" w:cs="Arial"/>
          <w:color w:val="010205"/>
          <w:sz w:val="18"/>
          <w:szCs w:val="18"/>
        </w:rPr>
        <w:t xml:space="preserve"> </w:t>
      </w:r>
      <w:r w:rsidRPr="000A3395">
        <w:rPr>
          <w:color w:val="264A60"/>
        </w:rPr>
        <w:t>with a standard deviation of</w:t>
      </w:r>
      <w:r w:rsidR="0025207A" w:rsidRPr="000A3395">
        <w:rPr>
          <w:color w:val="264A60"/>
        </w:rPr>
        <w:t xml:space="preserve"> </w:t>
      </w:r>
      <w:r w:rsidR="00957163" w:rsidRPr="00957163">
        <w:rPr>
          <w:color w:val="264A60"/>
        </w:rPr>
        <w:t>.63867</w:t>
      </w:r>
      <w:r w:rsidRPr="000A3395">
        <w:rPr>
          <w:color w:val="264A60"/>
        </w:rPr>
        <w:t>.</w:t>
      </w:r>
    </w:p>
    <w:p w14:paraId="35040D90" w14:textId="77777777" w:rsidR="009A4E3A" w:rsidRPr="000A3395" w:rsidRDefault="009A4E3A" w:rsidP="00071795">
      <w:pPr>
        <w:pStyle w:val="ListParagraph"/>
        <w:numPr>
          <w:ilvl w:val="0"/>
          <w:numId w:val="9"/>
        </w:numPr>
        <w:tabs>
          <w:tab w:val="left" w:pos="1332"/>
        </w:tabs>
        <w:spacing w:line="360" w:lineRule="auto"/>
        <w:jc w:val="both"/>
      </w:pPr>
      <w:r w:rsidRPr="000A3395">
        <w:t>For H0</w:t>
      </w:r>
      <w:r w:rsidR="00694F56" w:rsidRPr="000A3395">
        <w:t>5</w:t>
      </w:r>
      <w:r w:rsidRPr="000A3395">
        <w:t xml:space="preserve">, the independent variable of </w:t>
      </w:r>
      <w:r w:rsidR="00957163" w:rsidRPr="00957163">
        <w:rPr>
          <w:color w:val="264A60"/>
        </w:rPr>
        <w:t>Trade Allowance</w:t>
      </w:r>
      <w:r w:rsidRPr="000A3395">
        <w:rPr>
          <w:color w:val="264A60"/>
        </w:rPr>
        <w:t xml:space="preserve">, the mean value is </w:t>
      </w:r>
      <w:r w:rsidR="00957163" w:rsidRPr="00957163">
        <w:rPr>
          <w:color w:val="264A60"/>
        </w:rPr>
        <w:t>4.4500</w:t>
      </w:r>
      <w:r w:rsidR="00957163">
        <w:rPr>
          <w:color w:val="264A60"/>
        </w:rPr>
        <w:t xml:space="preserve"> </w:t>
      </w:r>
      <w:r w:rsidRPr="000A3395">
        <w:rPr>
          <w:color w:val="264A60"/>
        </w:rPr>
        <w:t>with a standard deviation of</w:t>
      </w:r>
      <w:r w:rsidR="00E820FF" w:rsidRPr="000A3395">
        <w:rPr>
          <w:color w:val="264A60"/>
        </w:rPr>
        <w:t xml:space="preserve"> </w:t>
      </w:r>
      <w:r w:rsidR="00957163" w:rsidRPr="00957163">
        <w:rPr>
          <w:color w:val="264A60"/>
        </w:rPr>
        <w:t>.82558</w:t>
      </w:r>
      <w:r w:rsidR="00957163">
        <w:rPr>
          <w:color w:val="264A60"/>
        </w:rPr>
        <w:t>.</w:t>
      </w:r>
    </w:p>
    <w:p w14:paraId="7789213B" w14:textId="77777777" w:rsidR="001C654A" w:rsidRPr="000A3395" w:rsidRDefault="009676DF" w:rsidP="00071795">
      <w:pPr>
        <w:pStyle w:val="ListParagraph"/>
        <w:numPr>
          <w:ilvl w:val="0"/>
          <w:numId w:val="9"/>
        </w:numPr>
        <w:autoSpaceDE w:val="0"/>
        <w:autoSpaceDN w:val="0"/>
        <w:adjustRightInd w:val="0"/>
        <w:spacing w:line="360" w:lineRule="auto"/>
        <w:ind w:right="60"/>
        <w:jc w:val="both"/>
        <w:rPr>
          <w:color w:val="264A60"/>
        </w:rPr>
      </w:pPr>
      <w:r w:rsidRPr="000A3395">
        <w:t xml:space="preserve">For the dependent variable of </w:t>
      </w:r>
      <w:r w:rsidR="00957163" w:rsidRPr="00957163">
        <w:rPr>
          <w:color w:val="264A60"/>
        </w:rPr>
        <w:t>Enhancing Sales of Pran Foods Ltd</w:t>
      </w:r>
      <w:r w:rsidR="00957163">
        <w:rPr>
          <w:color w:val="264A60"/>
        </w:rPr>
        <w:t xml:space="preserve">, </w:t>
      </w:r>
      <w:r w:rsidRPr="000A3395">
        <w:rPr>
          <w:color w:val="264A60"/>
        </w:rPr>
        <w:t xml:space="preserve">the mean value is </w:t>
      </w:r>
      <w:r w:rsidR="00957163" w:rsidRPr="00957163">
        <w:rPr>
          <w:color w:val="264A60"/>
        </w:rPr>
        <w:t>4.3500</w:t>
      </w:r>
      <w:r w:rsidR="00957163">
        <w:rPr>
          <w:color w:val="264A60"/>
        </w:rPr>
        <w:t xml:space="preserve"> </w:t>
      </w:r>
      <w:r w:rsidRPr="000A3395">
        <w:rPr>
          <w:color w:val="264A60"/>
        </w:rPr>
        <w:t>with a standard deviation of</w:t>
      </w:r>
      <w:r w:rsidR="00965B34" w:rsidRPr="000A3395">
        <w:rPr>
          <w:color w:val="264A60"/>
        </w:rPr>
        <w:t xml:space="preserve"> </w:t>
      </w:r>
      <w:r w:rsidR="00957163" w:rsidRPr="00957163">
        <w:rPr>
          <w:color w:val="264A60"/>
        </w:rPr>
        <w:t>.81273</w:t>
      </w:r>
      <w:r w:rsidRPr="000A3395">
        <w:rPr>
          <w:color w:val="264A60"/>
        </w:rPr>
        <w:t>.</w:t>
      </w:r>
    </w:p>
    <w:p w14:paraId="1823FB37" w14:textId="77777777" w:rsidR="007C2720" w:rsidRDefault="007C2720" w:rsidP="00260950">
      <w:pPr>
        <w:pStyle w:val="Heading2"/>
      </w:pPr>
    </w:p>
    <w:p w14:paraId="75D838DA" w14:textId="2E598C35" w:rsidR="008A2987" w:rsidRPr="005830F8" w:rsidRDefault="000F783A" w:rsidP="005830F8">
      <w:pPr>
        <w:pStyle w:val="Heading2"/>
      </w:pPr>
      <w:bookmarkStart w:id="49" w:name="_Toc203290242"/>
      <w:r w:rsidRPr="005830F8">
        <w:t>4.</w:t>
      </w:r>
      <w:r w:rsidR="005830F8" w:rsidRPr="005830F8">
        <w:t>6</w:t>
      </w:r>
      <w:r w:rsidR="00260950" w:rsidRPr="005830F8">
        <w:t xml:space="preserve"> </w:t>
      </w:r>
      <w:r w:rsidR="003D60EC" w:rsidRPr="005830F8">
        <w:t>Hypothesis Test</w:t>
      </w:r>
      <w:bookmarkEnd w:id="49"/>
    </w:p>
    <w:p w14:paraId="0309F5EA" w14:textId="77777777" w:rsidR="001C654A" w:rsidRPr="001C654A" w:rsidRDefault="001C654A" w:rsidP="00B50490">
      <w:pPr>
        <w:autoSpaceDE w:val="0"/>
        <w:autoSpaceDN w:val="0"/>
        <w:adjustRightInd w:val="0"/>
        <w:spacing w:line="360" w:lineRule="auto"/>
        <w:ind w:right="60"/>
        <w:jc w:val="both"/>
        <w:rPr>
          <w:color w:val="264A60"/>
          <w:sz w:val="28"/>
          <w:szCs w:val="28"/>
        </w:rPr>
      </w:pPr>
    </w:p>
    <w:tbl>
      <w:tblPr>
        <w:tblStyle w:val="PlainTable1"/>
        <w:tblW w:w="10026" w:type="dxa"/>
        <w:tblInd w:w="-524" w:type="dxa"/>
        <w:tblLook w:val="04A0" w:firstRow="1" w:lastRow="0" w:firstColumn="1" w:lastColumn="0" w:noHBand="0" w:noVBand="1"/>
      </w:tblPr>
      <w:tblGrid>
        <w:gridCol w:w="2275"/>
        <w:gridCol w:w="572"/>
        <w:gridCol w:w="7179"/>
      </w:tblGrid>
      <w:tr w:rsidR="00EC7196" w:rsidRPr="00265FAA" w14:paraId="60C05F0D" w14:textId="77777777">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275" w:type="dxa"/>
            <w:vMerge w:val="restart"/>
            <w:tcBorders>
              <w:top w:val="single" w:sz="12" w:space="0" w:color="auto"/>
              <w:left w:val="single" w:sz="12" w:space="0" w:color="auto"/>
              <w:right w:val="single" w:sz="12" w:space="0" w:color="auto"/>
            </w:tcBorders>
          </w:tcPr>
          <w:p w14:paraId="302BC915" w14:textId="77777777" w:rsidR="00EC7196" w:rsidRDefault="00EC7196" w:rsidP="00EC7196">
            <w:pPr>
              <w:spacing w:line="360" w:lineRule="auto"/>
              <w:jc w:val="both"/>
              <w:rPr>
                <w:b w:val="0"/>
                <w:bCs w:val="0"/>
                <w:sz w:val="32"/>
                <w:szCs w:val="32"/>
              </w:rPr>
            </w:pPr>
            <w:bookmarkStart w:id="50" w:name="_Hlk198029461"/>
          </w:p>
          <w:p w14:paraId="1ACDF184" w14:textId="77777777" w:rsidR="00EC7196" w:rsidRDefault="00EC7196" w:rsidP="00EC7196">
            <w:pPr>
              <w:spacing w:line="360" w:lineRule="auto"/>
              <w:jc w:val="both"/>
              <w:rPr>
                <w:b w:val="0"/>
                <w:bCs w:val="0"/>
                <w:sz w:val="32"/>
                <w:szCs w:val="32"/>
              </w:rPr>
            </w:pPr>
          </w:p>
          <w:p w14:paraId="69B718FC" w14:textId="77777777" w:rsidR="00EC7196" w:rsidRPr="00840BCF" w:rsidRDefault="00EC7196" w:rsidP="00EC7196">
            <w:pPr>
              <w:spacing w:line="360" w:lineRule="auto"/>
              <w:jc w:val="both"/>
              <w:rPr>
                <w:b w:val="0"/>
                <w:bCs w:val="0"/>
                <w:sz w:val="32"/>
                <w:szCs w:val="32"/>
              </w:rPr>
            </w:pPr>
            <w:r w:rsidRPr="00840BCF">
              <w:rPr>
                <w:sz w:val="32"/>
                <w:szCs w:val="32"/>
              </w:rPr>
              <w:t>Hypothesis 01</w:t>
            </w:r>
          </w:p>
          <w:p w14:paraId="3046790E" w14:textId="77777777" w:rsidR="00EC7196" w:rsidRPr="00840BCF" w:rsidRDefault="00EC7196" w:rsidP="00EC7196">
            <w:pPr>
              <w:spacing w:line="360" w:lineRule="auto"/>
              <w:jc w:val="both"/>
              <w:rPr>
                <w:sz w:val="32"/>
                <w:szCs w:val="32"/>
              </w:rPr>
            </w:pPr>
          </w:p>
        </w:tc>
        <w:tc>
          <w:tcPr>
            <w:tcW w:w="572" w:type="dxa"/>
            <w:tcBorders>
              <w:top w:val="single" w:sz="12" w:space="0" w:color="auto"/>
              <w:left w:val="single" w:sz="12" w:space="0" w:color="auto"/>
              <w:bottom w:val="single" w:sz="12" w:space="0" w:color="auto"/>
              <w:right w:val="single" w:sz="12" w:space="0" w:color="auto"/>
            </w:tcBorders>
          </w:tcPr>
          <w:p w14:paraId="1A9ECB15" w14:textId="77777777" w:rsidR="00EC7196" w:rsidRPr="002D7B22" w:rsidRDefault="00EC7196" w:rsidP="00EC7196">
            <w:pPr>
              <w:spacing w:line="360" w:lineRule="auto"/>
              <w:jc w:val="both"/>
              <w:cnfStyle w:val="100000000000" w:firstRow="1" w:lastRow="0" w:firstColumn="0" w:lastColumn="0" w:oddVBand="0" w:evenVBand="0" w:oddHBand="0" w:evenHBand="0" w:firstRowFirstColumn="0" w:firstRowLastColumn="0" w:lastRowFirstColumn="0" w:lastRowLastColumn="0"/>
              <w:rPr>
                <w:sz w:val="28"/>
                <w:szCs w:val="28"/>
                <w:vertAlign w:val="subscript"/>
              </w:rPr>
            </w:pPr>
            <w:r w:rsidRPr="002D7B22">
              <w:rPr>
                <w:sz w:val="28"/>
                <w:szCs w:val="28"/>
              </w:rPr>
              <w:t>H</w:t>
            </w:r>
            <w:r>
              <w:rPr>
                <w:sz w:val="28"/>
                <w:szCs w:val="28"/>
                <w:vertAlign w:val="subscript"/>
              </w:rPr>
              <w:t>0</w:t>
            </w:r>
          </w:p>
        </w:tc>
        <w:tc>
          <w:tcPr>
            <w:tcW w:w="7179" w:type="dxa"/>
            <w:tcBorders>
              <w:top w:val="single" w:sz="12" w:space="0" w:color="auto"/>
              <w:left w:val="single" w:sz="12" w:space="0" w:color="auto"/>
              <w:bottom w:val="single" w:sz="4" w:space="0" w:color="auto"/>
              <w:right w:val="single" w:sz="12" w:space="0" w:color="auto"/>
            </w:tcBorders>
          </w:tcPr>
          <w:p w14:paraId="58E1928F" w14:textId="77777777" w:rsidR="00EC7196" w:rsidRPr="000A3395" w:rsidRDefault="00EC7196" w:rsidP="00EC7196">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BC572E">
              <w:rPr>
                <w:b w:val="0"/>
                <w:bCs w:val="0"/>
              </w:rPr>
              <w:t>Buying Allowance</w:t>
            </w:r>
            <w:r>
              <w:rPr>
                <w:b w:val="0"/>
                <w:bCs w:val="0"/>
              </w:rPr>
              <w:t xml:space="preserve"> has </w:t>
            </w:r>
            <w:r w:rsidR="009B4F19">
              <w:rPr>
                <w:b w:val="0"/>
                <w:bCs w:val="0"/>
              </w:rPr>
              <w:t>no</w:t>
            </w:r>
            <w:r>
              <w:rPr>
                <w:b w:val="0"/>
                <w:bCs w:val="0"/>
              </w:rPr>
              <w:t xml:space="preserve"> positive relationship with</w:t>
            </w:r>
            <w:r w:rsidRPr="00BC572E">
              <w:rPr>
                <w:b w:val="0"/>
                <w:bCs w:val="0"/>
              </w:rPr>
              <w:t xml:space="preserve"> enhance the sales of Pran Foods Ltd product</w:t>
            </w:r>
            <w:r>
              <w:rPr>
                <w:b w:val="0"/>
                <w:bCs w:val="0"/>
              </w:rPr>
              <w:t>.</w:t>
            </w:r>
          </w:p>
        </w:tc>
      </w:tr>
      <w:bookmarkEnd w:id="50"/>
      <w:tr w:rsidR="00EC7196" w:rsidRPr="002622FB" w14:paraId="21B44300" w14:textId="77777777">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2275" w:type="dxa"/>
            <w:vMerge/>
            <w:tcBorders>
              <w:left w:val="single" w:sz="12" w:space="0" w:color="auto"/>
              <w:bottom w:val="single" w:sz="12" w:space="0" w:color="auto"/>
              <w:right w:val="single" w:sz="12" w:space="0" w:color="auto"/>
            </w:tcBorders>
          </w:tcPr>
          <w:p w14:paraId="4F0B4D2A" w14:textId="77777777" w:rsidR="00EC7196" w:rsidRPr="00840BCF" w:rsidRDefault="00EC7196" w:rsidP="00EC7196">
            <w:pPr>
              <w:spacing w:line="360" w:lineRule="auto"/>
              <w:jc w:val="both"/>
              <w:rPr>
                <w:sz w:val="32"/>
                <w:szCs w:val="32"/>
              </w:rPr>
            </w:pPr>
          </w:p>
        </w:tc>
        <w:tc>
          <w:tcPr>
            <w:tcW w:w="572" w:type="dxa"/>
            <w:tcBorders>
              <w:top w:val="single" w:sz="12" w:space="0" w:color="auto"/>
              <w:left w:val="single" w:sz="12" w:space="0" w:color="auto"/>
              <w:bottom w:val="single" w:sz="12" w:space="0" w:color="auto"/>
              <w:right w:val="single" w:sz="12" w:space="0" w:color="auto"/>
            </w:tcBorders>
          </w:tcPr>
          <w:p w14:paraId="7F9C1D1F" w14:textId="77777777" w:rsidR="00EC7196" w:rsidRPr="00175F4C" w:rsidRDefault="00EC7196" w:rsidP="00EC7196">
            <w:pPr>
              <w:spacing w:line="360" w:lineRule="auto"/>
              <w:jc w:val="both"/>
              <w:cnfStyle w:val="000000100000" w:firstRow="0" w:lastRow="0" w:firstColumn="0" w:lastColumn="0" w:oddVBand="0" w:evenVBand="0" w:oddHBand="1" w:evenHBand="0" w:firstRowFirstColumn="0" w:firstRowLastColumn="0" w:lastRowFirstColumn="0" w:lastRowLastColumn="0"/>
              <w:rPr>
                <w:b/>
                <w:bCs/>
                <w:sz w:val="28"/>
                <w:szCs w:val="28"/>
                <w:vertAlign w:val="subscript"/>
              </w:rPr>
            </w:pPr>
            <w:r w:rsidRPr="008E3370">
              <w:rPr>
                <w:b/>
                <w:bCs/>
                <w:sz w:val="28"/>
                <w:szCs w:val="28"/>
              </w:rPr>
              <w:t>H</w:t>
            </w:r>
            <w:r>
              <w:rPr>
                <w:b/>
                <w:bCs/>
                <w:sz w:val="28"/>
                <w:szCs w:val="28"/>
                <w:vertAlign w:val="subscript"/>
              </w:rPr>
              <w:t>A</w:t>
            </w:r>
          </w:p>
        </w:tc>
        <w:tc>
          <w:tcPr>
            <w:tcW w:w="7179" w:type="dxa"/>
            <w:tcBorders>
              <w:top w:val="single" w:sz="4" w:space="0" w:color="auto"/>
              <w:left w:val="single" w:sz="12" w:space="0" w:color="auto"/>
              <w:bottom w:val="single" w:sz="12" w:space="0" w:color="auto"/>
              <w:right w:val="single" w:sz="12" w:space="0" w:color="auto"/>
            </w:tcBorders>
          </w:tcPr>
          <w:p w14:paraId="23161870" w14:textId="77777777" w:rsidR="00EC7196" w:rsidRPr="000A3395" w:rsidRDefault="00EC7196" w:rsidP="00EC7196">
            <w:pPr>
              <w:spacing w:line="360" w:lineRule="auto"/>
              <w:jc w:val="both"/>
              <w:cnfStyle w:val="000000100000" w:firstRow="0" w:lastRow="0" w:firstColumn="0" w:lastColumn="0" w:oddVBand="0" w:evenVBand="0" w:oddHBand="1" w:evenHBand="0" w:firstRowFirstColumn="0" w:firstRowLastColumn="0" w:lastRowFirstColumn="0" w:lastRowLastColumn="0"/>
            </w:pPr>
            <w:r w:rsidRPr="00BC572E">
              <w:t>Buying Allowance</w:t>
            </w:r>
            <w:r>
              <w:rPr>
                <w:b/>
                <w:bCs/>
              </w:rPr>
              <w:t xml:space="preserve"> </w:t>
            </w:r>
            <w:r w:rsidRPr="00E97FAF">
              <w:t>has</w:t>
            </w:r>
            <w:r>
              <w:t xml:space="preserve"> </w:t>
            </w:r>
            <w:r w:rsidR="00857D41">
              <w:t>a</w:t>
            </w:r>
            <w:r>
              <w:t xml:space="preserve"> </w:t>
            </w:r>
            <w:r w:rsidRPr="00E97FAF">
              <w:t>positive relationship with</w:t>
            </w:r>
            <w:r w:rsidRPr="00BC572E">
              <w:t xml:space="preserve"> </w:t>
            </w:r>
            <w:r>
              <w:t>enhancing</w:t>
            </w:r>
            <w:r w:rsidRPr="00BC572E">
              <w:t xml:space="preserve"> the sales of Pran Foods Ltd product</w:t>
            </w:r>
            <w:r>
              <w:rPr>
                <w:b/>
                <w:bCs/>
              </w:rPr>
              <w:t>.</w:t>
            </w:r>
          </w:p>
        </w:tc>
      </w:tr>
    </w:tbl>
    <w:tbl>
      <w:tblPr>
        <w:tblpPr w:leftFromText="180" w:rightFromText="180" w:vertAnchor="text" w:horzAnchor="margin" w:tblpXSpec="center" w:tblpY="402"/>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3"/>
        <w:gridCol w:w="1361"/>
        <w:gridCol w:w="1361"/>
        <w:gridCol w:w="1910"/>
        <w:gridCol w:w="1954"/>
      </w:tblGrid>
      <w:tr w:rsidR="003C4406" w:rsidRPr="001B7D3C" w14:paraId="5EA06A33" w14:textId="77777777" w:rsidTr="003C4406">
        <w:trPr>
          <w:cantSplit/>
          <w:trHeight w:val="414"/>
        </w:trPr>
        <w:tc>
          <w:tcPr>
            <w:tcW w:w="9839" w:type="dxa"/>
            <w:gridSpan w:val="5"/>
            <w:shd w:val="clear" w:color="auto" w:fill="FFFFFF"/>
            <w:vAlign w:val="center"/>
          </w:tcPr>
          <w:p w14:paraId="1B7B2753"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010205"/>
              </w:rPr>
            </w:pPr>
            <w:r w:rsidRPr="001B7D3C">
              <w:rPr>
                <w:rFonts w:ascii="Arial" w:hAnsi="Arial" w:cs="Arial"/>
                <w:b/>
                <w:bCs/>
                <w:color w:val="010205"/>
              </w:rPr>
              <w:t>One-Sample Statistics</w:t>
            </w:r>
          </w:p>
        </w:tc>
      </w:tr>
      <w:tr w:rsidR="003C4406" w:rsidRPr="001B7D3C" w14:paraId="3CD6BECF" w14:textId="77777777" w:rsidTr="003C4406">
        <w:trPr>
          <w:cantSplit/>
          <w:trHeight w:val="414"/>
        </w:trPr>
        <w:tc>
          <w:tcPr>
            <w:tcW w:w="3253" w:type="dxa"/>
            <w:shd w:val="clear" w:color="auto" w:fill="FFFFFF"/>
            <w:vAlign w:val="bottom"/>
          </w:tcPr>
          <w:p w14:paraId="4B171891" w14:textId="77777777" w:rsidR="003C4406" w:rsidRPr="001B7D3C" w:rsidRDefault="003C4406" w:rsidP="003C4406">
            <w:pPr>
              <w:autoSpaceDE w:val="0"/>
              <w:autoSpaceDN w:val="0"/>
              <w:adjustRightInd w:val="0"/>
            </w:pPr>
          </w:p>
        </w:tc>
        <w:tc>
          <w:tcPr>
            <w:tcW w:w="1361" w:type="dxa"/>
            <w:shd w:val="clear" w:color="auto" w:fill="FFFFFF"/>
            <w:vAlign w:val="bottom"/>
          </w:tcPr>
          <w:p w14:paraId="50165E0C"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N</w:t>
            </w:r>
          </w:p>
        </w:tc>
        <w:tc>
          <w:tcPr>
            <w:tcW w:w="1361" w:type="dxa"/>
            <w:shd w:val="clear" w:color="auto" w:fill="FFFFFF"/>
            <w:vAlign w:val="bottom"/>
          </w:tcPr>
          <w:p w14:paraId="0522D75E"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Mean</w:t>
            </w:r>
          </w:p>
        </w:tc>
        <w:tc>
          <w:tcPr>
            <w:tcW w:w="1910" w:type="dxa"/>
            <w:shd w:val="clear" w:color="auto" w:fill="FFFFFF"/>
            <w:vAlign w:val="bottom"/>
          </w:tcPr>
          <w:p w14:paraId="24ACDEEE"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Std. Deviation</w:t>
            </w:r>
          </w:p>
        </w:tc>
        <w:tc>
          <w:tcPr>
            <w:tcW w:w="1953" w:type="dxa"/>
            <w:shd w:val="clear" w:color="auto" w:fill="FFFFFF"/>
            <w:vAlign w:val="bottom"/>
          </w:tcPr>
          <w:p w14:paraId="16F129A1"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Std. Error Mean</w:t>
            </w:r>
          </w:p>
        </w:tc>
      </w:tr>
      <w:tr w:rsidR="003C4406" w:rsidRPr="001B7D3C" w14:paraId="7FB95469" w14:textId="77777777" w:rsidTr="003C4406">
        <w:trPr>
          <w:cantSplit/>
          <w:trHeight w:val="1678"/>
        </w:trPr>
        <w:tc>
          <w:tcPr>
            <w:tcW w:w="3253" w:type="dxa"/>
            <w:shd w:val="clear" w:color="auto" w:fill="E0E0E0"/>
          </w:tcPr>
          <w:p w14:paraId="1562E351" w14:textId="77777777" w:rsidR="003C4406" w:rsidRPr="001B7D3C" w:rsidRDefault="003C4406" w:rsidP="003C4406">
            <w:pPr>
              <w:autoSpaceDE w:val="0"/>
              <w:autoSpaceDN w:val="0"/>
              <w:adjustRightInd w:val="0"/>
              <w:spacing w:line="320" w:lineRule="atLeast"/>
              <w:ind w:left="60" w:right="60"/>
              <w:rPr>
                <w:rFonts w:ascii="Arial" w:hAnsi="Arial" w:cs="Arial"/>
                <w:color w:val="264A60"/>
                <w:sz w:val="18"/>
                <w:szCs w:val="18"/>
              </w:rPr>
            </w:pPr>
            <w:r w:rsidRPr="001B7D3C">
              <w:rPr>
                <w:rFonts w:ascii="Arial" w:hAnsi="Arial" w:cs="Arial"/>
                <w:color w:val="264A60"/>
                <w:sz w:val="18"/>
                <w:szCs w:val="18"/>
              </w:rPr>
              <w:t>Buying Allowance has a positive relationship with enhance the sales of Pran Foods Ltd product.</w:t>
            </w:r>
          </w:p>
        </w:tc>
        <w:tc>
          <w:tcPr>
            <w:tcW w:w="1361" w:type="dxa"/>
            <w:shd w:val="clear" w:color="auto" w:fill="FFFFFF"/>
          </w:tcPr>
          <w:p w14:paraId="0DB76548"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20</w:t>
            </w:r>
          </w:p>
        </w:tc>
        <w:tc>
          <w:tcPr>
            <w:tcW w:w="1361" w:type="dxa"/>
            <w:shd w:val="clear" w:color="auto" w:fill="FFFFFF"/>
          </w:tcPr>
          <w:p w14:paraId="4FB5403D"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4.1500</w:t>
            </w:r>
          </w:p>
        </w:tc>
        <w:tc>
          <w:tcPr>
            <w:tcW w:w="1910" w:type="dxa"/>
            <w:shd w:val="clear" w:color="auto" w:fill="FFFFFF"/>
          </w:tcPr>
          <w:p w14:paraId="776E5021"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.98809</w:t>
            </w:r>
          </w:p>
        </w:tc>
        <w:tc>
          <w:tcPr>
            <w:tcW w:w="1953" w:type="dxa"/>
            <w:shd w:val="clear" w:color="auto" w:fill="FFFFFF"/>
          </w:tcPr>
          <w:p w14:paraId="5E04F860"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.22094</w:t>
            </w:r>
          </w:p>
        </w:tc>
      </w:tr>
    </w:tbl>
    <w:p w14:paraId="03E842AC" w14:textId="77777777" w:rsidR="003D60EC" w:rsidRDefault="003D60EC" w:rsidP="00B50490">
      <w:pPr>
        <w:tabs>
          <w:tab w:val="left" w:pos="1332"/>
        </w:tabs>
        <w:spacing w:line="360" w:lineRule="auto"/>
        <w:jc w:val="both"/>
      </w:pPr>
    </w:p>
    <w:p w14:paraId="00528426" w14:textId="77777777" w:rsidR="00C00646" w:rsidRPr="00C3585B" w:rsidRDefault="00C00646" w:rsidP="00B50490">
      <w:pPr>
        <w:autoSpaceDE w:val="0"/>
        <w:autoSpaceDN w:val="0"/>
        <w:adjustRightInd w:val="0"/>
        <w:spacing w:line="360" w:lineRule="auto"/>
        <w:ind w:left="1440"/>
        <w:jc w:val="both"/>
      </w:pPr>
    </w:p>
    <w:p w14:paraId="78A45A1A" w14:textId="77777777" w:rsidR="00C00646" w:rsidRPr="00C3585B" w:rsidRDefault="00C00646" w:rsidP="00B50490">
      <w:pPr>
        <w:autoSpaceDE w:val="0"/>
        <w:autoSpaceDN w:val="0"/>
        <w:adjustRightInd w:val="0"/>
        <w:spacing w:line="360" w:lineRule="auto"/>
        <w:jc w:val="both"/>
      </w:pPr>
    </w:p>
    <w:tbl>
      <w:tblPr>
        <w:tblW w:w="977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19"/>
        <w:gridCol w:w="970"/>
        <w:gridCol w:w="970"/>
        <w:gridCol w:w="1333"/>
        <w:gridCol w:w="1391"/>
        <w:gridCol w:w="1391"/>
        <w:gridCol w:w="1398"/>
      </w:tblGrid>
      <w:tr w:rsidR="00882439" w:rsidRPr="001B7D3C" w14:paraId="268769AA" w14:textId="77777777" w:rsidTr="004E3E43">
        <w:trPr>
          <w:cantSplit/>
          <w:trHeight w:val="297"/>
        </w:trPr>
        <w:tc>
          <w:tcPr>
            <w:tcW w:w="9772" w:type="dxa"/>
            <w:gridSpan w:val="7"/>
            <w:shd w:val="clear" w:color="auto" w:fill="FFFFFF"/>
            <w:vAlign w:val="center"/>
          </w:tcPr>
          <w:p w14:paraId="54218F68"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010205"/>
              </w:rPr>
            </w:pPr>
            <w:r w:rsidRPr="001B7D3C">
              <w:rPr>
                <w:rFonts w:ascii="Arial" w:hAnsi="Arial" w:cs="Arial"/>
                <w:b/>
                <w:bCs/>
                <w:color w:val="010205"/>
              </w:rPr>
              <w:lastRenderedPageBreak/>
              <w:t>One-Sample Test</w:t>
            </w:r>
          </w:p>
        </w:tc>
      </w:tr>
      <w:tr w:rsidR="00882439" w:rsidRPr="001B7D3C" w14:paraId="4EF0D3C4" w14:textId="77777777" w:rsidTr="004E3E43">
        <w:trPr>
          <w:cantSplit/>
          <w:trHeight w:val="297"/>
        </w:trPr>
        <w:tc>
          <w:tcPr>
            <w:tcW w:w="2319" w:type="dxa"/>
            <w:vMerge w:val="restart"/>
            <w:shd w:val="clear" w:color="auto" w:fill="FFFFFF"/>
            <w:vAlign w:val="bottom"/>
          </w:tcPr>
          <w:p w14:paraId="33ED7347" w14:textId="77777777" w:rsidR="00882439" w:rsidRPr="001B7D3C" w:rsidRDefault="00882439" w:rsidP="00876C97">
            <w:pPr>
              <w:autoSpaceDE w:val="0"/>
              <w:autoSpaceDN w:val="0"/>
              <w:adjustRightInd w:val="0"/>
            </w:pPr>
          </w:p>
        </w:tc>
        <w:tc>
          <w:tcPr>
            <w:tcW w:w="7453" w:type="dxa"/>
            <w:gridSpan w:val="6"/>
            <w:shd w:val="clear" w:color="auto" w:fill="FFFFFF"/>
            <w:vAlign w:val="bottom"/>
          </w:tcPr>
          <w:p w14:paraId="376C4070"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Test Value = 0</w:t>
            </w:r>
          </w:p>
        </w:tc>
      </w:tr>
      <w:tr w:rsidR="00882439" w:rsidRPr="001B7D3C" w14:paraId="4C56A9D5" w14:textId="77777777" w:rsidTr="004E3E43">
        <w:trPr>
          <w:cantSplit/>
          <w:trHeight w:val="624"/>
        </w:trPr>
        <w:tc>
          <w:tcPr>
            <w:tcW w:w="2319" w:type="dxa"/>
            <w:vMerge/>
            <w:shd w:val="clear" w:color="auto" w:fill="FFFFFF"/>
            <w:vAlign w:val="bottom"/>
          </w:tcPr>
          <w:p w14:paraId="07F8E032" w14:textId="77777777" w:rsidR="00882439" w:rsidRPr="001B7D3C" w:rsidRDefault="00882439" w:rsidP="00876C97">
            <w:pPr>
              <w:autoSpaceDE w:val="0"/>
              <w:autoSpaceDN w:val="0"/>
              <w:adjustRightInd w:val="0"/>
              <w:rPr>
                <w:rFonts w:ascii="Arial" w:hAnsi="Arial" w:cs="Arial"/>
                <w:color w:val="264A60"/>
                <w:sz w:val="18"/>
                <w:szCs w:val="18"/>
              </w:rPr>
            </w:pPr>
          </w:p>
        </w:tc>
        <w:tc>
          <w:tcPr>
            <w:tcW w:w="970" w:type="dxa"/>
            <w:vMerge w:val="restart"/>
            <w:shd w:val="clear" w:color="auto" w:fill="FFFFFF"/>
            <w:vAlign w:val="bottom"/>
          </w:tcPr>
          <w:p w14:paraId="71BD9768"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t</w:t>
            </w:r>
          </w:p>
        </w:tc>
        <w:tc>
          <w:tcPr>
            <w:tcW w:w="970" w:type="dxa"/>
            <w:vMerge w:val="restart"/>
            <w:shd w:val="clear" w:color="auto" w:fill="FFFFFF"/>
            <w:vAlign w:val="bottom"/>
          </w:tcPr>
          <w:p w14:paraId="1166684C"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df</w:t>
            </w:r>
          </w:p>
        </w:tc>
        <w:tc>
          <w:tcPr>
            <w:tcW w:w="1333" w:type="dxa"/>
            <w:vMerge w:val="restart"/>
            <w:shd w:val="clear" w:color="auto" w:fill="FFFFFF"/>
            <w:vAlign w:val="bottom"/>
          </w:tcPr>
          <w:p w14:paraId="20BBD44C"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Sig. (2-tailed)</w:t>
            </w:r>
          </w:p>
        </w:tc>
        <w:tc>
          <w:tcPr>
            <w:tcW w:w="1391" w:type="dxa"/>
            <w:vMerge w:val="restart"/>
            <w:shd w:val="clear" w:color="auto" w:fill="FFFFFF"/>
            <w:vAlign w:val="bottom"/>
          </w:tcPr>
          <w:p w14:paraId="60CC3349"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Mean Difference</w:t>
            </w:r>
          </w:p>
        </w:tc>
        <w:tc>
          <w:tcPr>
            <w:tcW w:w="2786" w:type="dxa"/>
            <w:gridSpan w:val="2"/>
            <w:shd w:val="clear" w:color="auto" w:fill="FFFFFF"/>
            <w:vAlign w:val="bottom"/>
          </w:tcPr>
          <w:p w14:paraId="14D862E5"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95% Confidence Interval of the Difference</w:t>
            </w:r>
          </w:p>
        </w:tc>
      </w:tr>
      <w:tr w:rsidR="00882439" w:rsidRPr="001B7D3C" w14:paraId="12E995D9" w14:textId="77777777" w:rsidTr="004E3E43">
        <w:trPr>
          <w:cantSplit/>
          <w:trHeight w:val="312"/>
        </w:trPr>
        <w:tc>
          <w:tcPr>
            <w:tcW w:w="2319" w:type="dxa"/>
            <w:vMerge/>
            <w:shd w:val="clear" w:color="auto" w:fill="FFFFFF"/>
            <w:vAlign w:val="bottom"/>
          </w:tcPr>
          <w:p w14:paraId="33BE2486" w14:textId="77777777" w:rsidR="00882439" w:rsidRPr="001B7D3C" w:rsidRDefault="00882439" w:rsidP="00876C97">
            <w:pPr>
              <w:autoSpaceDE w:val="0"/>
              <w:autoSpaceDN w:val="0"/>
              <w:adjustRightInd w:val="0"/>
              <w:rPr>
                <w:rFonts w:ascii="Arial" w:hAnsi="Arial" w:cs="Arial"/>
                <w:color w:val="264A60"/>
                <w:sz w:val="18"/>
                <w:szCs w:val="18"/>
              </w:rPr>
            </w:pPr>
          </w:p>
        </w:tc>
        <w:tc>
          <w:tcPr>
            <w:tcW w:w="970" w:type="dxa"/>
            <w:vMerge/>
            <w:shd w:val="clear" w:color="auto" w:fill="FFFFFF"/>
            <w:vAlign w:val="bottom"/>
          </w:tcPr>
          <w:p w14:paraId="208C01D9" w14:textId="77777777" w:rsidR="00882439" w:rsidRPr="001B7D3C" w:rsidRDefault="00882439" w:rsidP="00876C97">
            <w:pPr>
              <w:autoSpaceDE w:val="0"/>
              <w:autoSpaceDN w:val="0"/>
              <w:adjustRightInd w:val="0"/>
              <w:rPr>
                <w:rFonts w:ascii="Arial" w:hAnsi="Arial" w:cs="Arial"/>
                <w:color w:val="264A60"/>
                <w:sz w:val="18"/>
                <w:szCs w:val="18"/>
              </w:rPr>
            </w:pPr>
          </w:p>
        </w:tc>
        <w:tc>
          <w:tcPr>
            <w:tcW w:w="970" w:type="dxa"/>
            <w:vMerge/>
            <w:shd w:val="clear" w:color="auto" w:fill="FFFFFF"/>
            <w:vAlign w:val="bottom"/>
          </w:tcPr>
          <w:p w14:paraId="362F9B27" w14:textId="77777777" w:rsidR="00882439" w:rsidRPr="001B7D3C" w:rsidRDefault="00882439" w:rsidP="00876C97">
            <w:pPr>
              <w:autoSpaceDE w:val="0"/>
              <w:autoSpaceDN w:val="0"/>
              <w:adjustRightInd w:val="0"/>
              <w:rPr>
                <w:rFonts w:ascii="Arial" w:hAnsi="Arial" w:cs="Arial"/>
                <w:color w:val="264A60"/>
                <w:sz w:val="18"/>
                <w:szCs w:val="18"/>
              </w:rPr>
            </w:pPr>
          </w:p>
        </w:tc>
        <w:tc>
          <w:tcPr>
            <w:tcW w:w="1333" w:type="dxa"/>
            <w:vMerge/>
            <w:shd w:val="clear" w:color="auto" w:fill="FFFFFF"/>
            <w:vAlign w:val="bottom"/>
          </w:tcPr>
          <w:p w14:paraId="5B5FFF48" w14:textId="77777777" w:rsidR="00882439" w:rsidRPr="001B7D3C" w:rsidRDefault="00882439" w:rsidP="00876C97">
            <w:pPr>
              <w:autoSpaceDE w:val="0"/>
              <w:autoSpaceDN w:val="0"/>
              <w:adjustRightInd w:val="0"/>
              <w:rPr>
                <w:rFonts w:ascii="Arial" w:hAnsi="Arial" w:cs="Arial"/>
                <w:color w:val="264A60"/>
                <w:sz w:val="18"/>
                <w:szCs w:val="18"/>
              </w:rPr>
            </w:pPr>
          </w:p>
        </w:tc>
        <w:tc>
          <w:tcPr>
            <w:tcW w:w="1391" w:type="dxa"/>
            <w:vMerge/>
            <w:shd w:val="clear" w:color="auto" w:fill="FFFFFF"/>
            <w:vAlign w:val="bottom"/>
          </w:tcPr>
          <w:p w14:paraId="0CD15E60" w14:textId="77777777" w:rsidR="00882439" w:rsidRPr="001B7D3C" w:rsidRDefault="00882439" w:rsidP="00876C97">
            <w:pPr>
              <w:autoSpaceDE w:val="0"/>
              <w:autoSpaceDN w:val="0"/>
              <w:adjustRightInd w:val="0"/>
              <w:rPr>
                <w:rFonts w:ascii="Arial" w:hAnsi="Arial" w:cs="Arial"/>
                <w:color w:val="264A60"/>
                <w:sz w:val="18"/>
                <w:szCs w:val="18"/>
              </w:rPr>
            </w:pPr>
          </w:p>
        </w:tc>
        <w:tc>
          <w:tcPr>
            <w:tcW w:w="1391" w:type="dxa"/>
            <w:shd w:val="clear" w:color="auto" w:fill="FFFFFF"/>
            <w:vAlign w:val="bottom"/>
          </w:tcPr>
          <w:p w14:paraId="571E4DF5"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Lower</w:t>
            </w:r>
          </w:p>
        </w:tc>
        <w:tc>
          <w:tcPr>
            <w:tcW w:w="1394" w:type="dxa"/>
            <w:shd w:val="clear" w:color="auto" w:fill="FFFFFF"/>
            <w:vAlign w:val="bottom"/>
          </w:tcPr>
          <w:p w14:paraId="40A19BFA" w14:textId="77777777" w:rsidR="00882439" w:rsidRPr="001B7D3C" w:rsidRDefault="00882439"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Upper</w:t>
            </w:r>
          </w:p>
        </w:tc>
      </w:tr>
      <w:tr w:rsidR="00882439" w:rsidRPr="001B7D3C" w14:paraId="72E62E44" w14:textId="77777777" w:rsidTr="004E3E43">
        <w:trPr>
          <w:cantSplit/>
          <w:trHeight w:val="1204"/>
        </w:trPr>
        <w:tc>
          <w:tcPr>
            <w:tcW w:w="2319" w:type="dxa"/>
            <w:shd w:val="clear" w:color="auto" w:fill="E0E0E0"/>
          </w:tcPr>
          <w:p w14:paraId="26265903" w14:textId="77777777" w:rsidR="00882439" w:rsidRPr="001B7D3C" w:rsidRDefault="00882439" w:rsidP="00876C97">
            <w:pPr>
              <w:autoSpaceDE w:val="0"/>
              <w:autoSpaceDN w:val="0"/>
              <w:adjustRightInd w:val="0"/>
              <w:spacing w:line="320" w:lineRule="atLeast"/>
              <w:ind w:left="60" w:right="60"/>
              <w:rPr>
                <w:rFonts w:ascii="Arial" w:hAnsi="Arial" w:cs="Arial"/>
                <w:color w:val="264A60"/>
                <w:sz w:val="18"/>
                <w:szCs w:val="18"/>
              </w:rPr>
            </w:pPr>
            <w:r w:rsidRPr="001B7D3C">
              <w:rPr>
                <w:rFonts w:ascii="Arial" w:hAnsi="Arial" w:cs="Arial"/>
                <w:color w:val="264A60"/>
                <w:sz w:val="18"/>
                <w:szCs w:val="18"/>
              </w:rPr>
              <w:t>Buying Allowance has a positive relationship with enhance the sales of Pran Foods Ltd product.</w:t>
            </w:r>
          </w:p>
        </w:tc>
        <w:tc>
          <w:tcPr>
            <w:tcW w:w="970" w:type="dxa"/>
            <w:shd w:val="clear" w:color="auto" w:fill="FFFFFF"/>
          </w:tcPr>
          <w:p w14:paraId="28317DE4" w14:textId="77777777" w:rsidR="00882439" w:rsidRPr="001B7D3C" w:rsidRDefault="00882439"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18.783</w:t>
            </w:r>
          </w:p>
        </w:tc>
        <w:tc>
          <w:tcPr>
            <w:tcW w:w="970" w:type="dxa"/>
            <w:shd w:val="clear" w:color="auto" w:fill="FFFFFF"/>
          </w:tcPr>
          <w:p w14:paraId="0DB75758" w14:textId="77777777" w:rsidR="00882439" w:rsidRPr="001B7D3C" w:rsidRDefault="00882439"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19</w:t>
            </w:r>
          </w:p>
        </w:tc>
        <w:tc>
          <w:tcPr>
            <w:tcW w:w="1333" w:type="dxa"/>
            <w:shd w:val="clear" w:color="auto" w:fill="FFFFFF"/>
          </w:tcPr>
          <w:p w14:paraId="4D9E7155" w14:textId="77777777" w:rsidR="00882439" w:rsidRPr="001B7D3C" w:rsidRDefault="00882439"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.000</w:t>
            </w:r>
          </w:p>
        </w:tc>
        <w:tc>
          <w:tcPr>
            <w:tcW w:w="1391" w:type="dxa"/>
            <w:shd w:val="clear" w:color="auto" w:fill="FFFFFF"/>
          </w:tcPr>
          <w:p w14:paraId="526EA3B8" w14:textId="77777777" w:rsidR="00882439" w:rsidRPr="001B7D3C" w:rsidRDefault="00882439"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4.15000</w:t>
            </w:r>
          </w:p>
        </w:tc>
        <w:tc>
          <w:tcPr>
            <w:tcW w:w="1391" w:type="dxa"/>
            <w:shd w:val="clear" w:color="auto" w:fill="FFFFFF"/>
          </w:tcPr>
          <w:p w14:paraId="798B9B83" w14:textId="77777777" w:rsidR="00882439" w:rsidRPr="001B7D3C" w:rsidRDefault="00882439"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3.6876</w:t>
            </w:r>
          </w:p>
        </w:tc>
        <w:tc>
          <w:tcPr>
            <w:tcW w:w="1394" w:type="dxa"/>
            <w:shd w:val="clear" w:color="auto" w:fill="FFFFFF"/>
          </w:tcPr>
          <w:p w14:paraId="7BD9F057" w14:textId="77777777" w:rsidR="00882439" w:rsidRPr="001B7D3C" w:rsidRDefault="00882439"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4.6124</w:t>
            </w:r>
          </w:p>
        </w:tc>
      </w:tr>
    </w:tbl>
    <w:p w14:paraId="0389DFDE" w14:textId="77777777" w:rsidR="00C00646" w:rsidRPr="00C3585B" w:rsidRDefault="00C00646" w:rsidP="00B50490">
      <w:pPr>
        <w:autoSpaceDE w:val="0"/>
        <w:autoSpaceDN w:val="0"/>
        <w:adjustRightInd w:val="0"/>
        <w:spacing w:line="360" w:lineRule="auto"/>
        <w:jc w:val="both"/>
      </w:pPr>
    </w:p>
    <w:p w14:paraId="5B5DF02F" w14:textId="77777777" w:rsidR="00C00646" w:rsidRPr="00725D25" w:rsidRDefault="00C00646" w:rsidP="00B50490">
      <w:pPr>
        <w:pStyle w:val="ListParagraph"/>
        <w:autoSpaceDE w:val="0"/>
        <w:autoSpaceDN w:val="0"/>
        <w:adjustRightInd w:val="0"/>
        <w:spacing w:line="360" w:lineRule="auto"/>
        <w:jc w:val="both"/>
      </w:pPr>
    </w:p>
    <w:p w14:paraId="3DD41F2E" w14:textId="77777777" w:rsidR="001C654A" w:rsidRPr="00974047" w:rsidRDefault="001B4B90" w:rsidP="00B50490">
      <w:pPr>
        <w:tabs>
          <w:tab w:val="left" w:pos="1332"/>
        </w:tabs>
        <w:spacing w:line="360" w:lineRule="auto"/>
        <w:jc w:val="both"/>
        <w:rPr>
          <w:b/>
          <w:bCs/>
          <w:sz w:val="28"/>
          <w:szCs w:val="28"/>
        </w:rPr>
      </w:pPr>
      <w:r w:rsidRPr="00974047">
        <w:rPr>
          <w:b/>
          <w:bCs/>
          <w:sz w:val="28"/>
          <w:szCs w:val="28"/>
        </w:rPr>
        <w:t xml:space="preserve">Interpretation </w:t>
      </w:r>
    </w:p>
    <w:p w14:paraId="0DBCF4F7" w14:textId="77777777" w:rsidR="00511B74" w:rsidRPr="00901158" w:rsidRDefault="00533B52" w:rsidP="00B50490">
      <w:pPr>
        <w:tabs>
          <w:tab w:val="left" w:pos="1332"/>
        </w:tabs>
        <w:spacing w:line="360" w:lineRule="auto"/>
        <w:jc w:val="both"/>
      </w:pPr>
      <w:r w:rsidRPr="001C45DC">
        <w:t xml:space="preserve">From </w:t>
      </w:r>
      <w:r w:rsidR="00882439">
        <w:t xml:space="preserve">the </w:t>
      </w:r>
      <w:r w:rsidRPr="001C45DC">
        <w:t xml:space="preserve">above tables, </w:t>
      </w:r>
      <w:r w:rsidR="00AB1D5B" w:rsidRPr="001C45DC">
        <w:t xml:space="preserve">it can be seen that the respondents of this survey </w:t>
      </w:r>
      <w:r w:rsidR="00B85F50" w:rsidRPr="001C45DC">
        <w:t xml:space="preserve">agreed with the null hypothesis </w:t>
      </w:r>
      <w:r w:rsidR="00C03F3D" w:rsidRPr="001C45DC">
        <w:t>“</w:t>
      </w:r>
      <w:r w:rsidR="00882439" w:rsidRPr="00882439">
        <w:t xml:space="preserve">Buying Allowance has a positive relationship with </w:t>
      </w:r>
      <w:r w:rsidR="009B4F19">
        <w:t>enhancing</w:t>
      </w:r>
      <w:r w:rsidR="00882439" w:rsidRPr="00882439">
        <w:t xml:space="preserve"> the sales of Pran Foods Ltd product.</w:t>
      </w:r>
      <w:r w:rsidR="00892B0D" w:rsidRPr="001C45DC">
        <w:t>”</w:t>
      </w:r>
      <w:r w:rsidR="00C03F3D" w:rsidRPr="001C45DC">
        <w:rPr>
          <w:b/>
          <w:bCs/>
        </w:rPr>
        <w:t>.</w:t>
      </w:r>
      <w:r w:rsidR="00EE3D31" w:rsidRPr="001C45DC">
        <w:rPr>
          <w:b/>
          <w:bCs/>
        </w:rPr>
        <w:t xml:space="preserve"> </w:t>
      </w:r>
      <w:r w:rsidR="00EE3D31" w:rsidRPr="001C45DC">
        <w:t>Here</w:t>
      </w:r>
      <w:r w:rsidR="00EE3D31" w:rsidRPr="001C45DC">
        <w:rPr>
          <w:b/>
          <w:bCs/>
        </w:rPr>
        <w:t xml:space="preserve"> </w:t>
      </w:r>
      <w:r w:rsidR="00EE3D31" w:rsidRPr="001C45DC">
        <w:t xml:space="preserve">t </w:t>
      </w:r>
      <w:r w:rsidR="00863D95" w:rsidRPr="001C45DC">
        <w:t>(</w:t>
      </w:r>
      <w:r w:rsidR="00882439">
        <w:t>19</w:t>
      </w:r>
      <w:r w:rsidR="00073043" w:rsidRPr="001C45DC">
        <w:t>)</w:t>
      </w:r>
      <w:r w:rsidR="00AA7BB3" w:rsidRPr="001C45DC">
        <w:t xml:space="preserve"> </w:t>
      </w:r>
      <w:r w:rsidR="00073043" w:rsidRPr="001C45DC">
        <w:t>=</w:t>
      </w:r>
      <w:r w:rsidR="007C2EB7" w:rsidRPr="001C45DC">
        <w:t xml:space="preserve"> 1</w:t>
      </w:r>
      <w:r w:rsidR="00882439">
        <w:t>8</w:t>
      </w:r>
      <w:r w:rsidR="007C2EB7" w:rsidRPr="001C45DC">
        <w:t>.7</w:t>
      </w:r>
      <w:r w:rsidR="00882439">
        <w:t>83</w:t>
      </w:r>
      <w:r w:rsidR="003B56C0" w:rsidRPr="001C45DC">
        <w:t xml:space="preserve"> </w:t>
      </w:r>
      <w:r w:rsidR="00912F44" w:rsidRPr="001C45DC">
        <w:t>and p</w:t>
      </w:r>
      <w:r w:rsidR="00AA7BB3" w:rsidRPr="001C45DC">
        <w:t xml:space="preserve"> = </w:t>
      </w:r>
      <w:r w:rsidR="00882439">
        <w:t>.000</w:t>
      </w:r>
      <w:r w:rsidR="003B56C0" w:rsidRPr="001C45DC">
        <w:t xml:space="preserve">. As here </w:t>
      </w:r>
      <w:r w:rsidR="008B56E9" w:rsidRPr="001C45DC">
        <w:t>p</w:t>
      </w:r>
      <w:r w:rsidR="00B325CD" w:rsidRPr="001C45DC">
        <w:t xml:space="preserve">&lt;0.5, the </w:t>
      </w:r>
      <w:r w:rsidR="007576B2" w:rsidRPr="001C45DC">
        <w:t xml:space="preserve">test is significant and </w:t>
      </w:r>
      <w:r w:rsidR="00882439">
        <w:t xml:space="preserve">the </w:t>
      </w:r>
      <w:r w:rsidR="007576B2" w:rsidRPr="001C45DC">
        <w:t>null hypothesis will be rejected.</w:t>
      </w:r>
    </w:p>
    <w:tbl>
      <w:tblPr>
        <w:tblStyle w:val="PlainTable1"/>
        <w:tblW w:w="9723" w:type="dxa"/>
        <w:tblLook w:val="04A0" w:firstRow="1" w:lastRow="0" w:firstColumn="1" w:lastColumn="0" w:noHBand="0" w:noVBand="1"/>
      </w:tblPr>
      <w:tblGrid>
        <w:gridCol w:w="2202"/>
        <w:gridCol w:w="624"/>
        <w:gridCol w:w="6897"/>
      </w:tblGrid>
      <w:tr w:rsidR="00EB3088" w:rsidRPr="00E73676" w14:paraId="793084EF" w14:textId="77777777" w:rsidTr="004E3E43">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202" w:type="dxa"/>
            <w:vMerge w:val="restart"/>
            <w:tcBorders>
              <w:top w:val="single" w:sz="12" w:space="0" w:color="auto"/>
              <w:left w:val="single" w:sz="12" w:space="0" w:color="auto"/>
              <w:right w:val="single" w:sz="12" w:space="0" w:color="auto"/>
            </w:tcBorders>
          </w:tcPr>
          <w:p w14:paraId="250E65A0" w14:textId="77777777" w:rsidR="00EB3088" w:rsidRDefault="00EB3088" w:rsidP="00EB3088">
            <w:pPr>
              <w:spacing w:line="360" w:lineRule="auto"/>
              <w:jc w:val="both"/>
              <w:rPr>
                <w:b w:val="0"/>
                <w:bCs w:val="0"/>
                <w:sz w:val="32"/>
                <w:szCs w:val="32"/>
              </w:rPr>
            </w:pPr>
            <w:bookmarkStart w:id="51" w:name="_Hlk198030029"/>
          </w:p>
          <w:p w14:paraId="345D5FF3" w14:textId="77777777" w:rsidR="00EB3088" w:rsidRDefault="00EB3088" w:rsidP="00EB3088">
            <w:pPr>
              <w:spacing w:line="360" w:lineRule="auto"/>
              <w:jc w:val="both"/>
              <w:rPr>
                <w:b w:val="0"/>
                <w:bCs w:val="0"/>
                <w:sz w:val="32"/>
                <w:szCs w:val="32"/>
              </w:rPr>
            </w:pPr>
          </w:p>
          <w:p w14:paraId="7D36C949" w14:textId="77777777" w:rsidR="00EB3088" w:rsidRPr="00840BCF" w:rsidRDefault="00EB3088" w:rsidP="00EB3088">
            <w:pPr>
              <w:spacing w:line="360" w:lineRule="auto"/>
              <w:jc w:val="both"/>
              <w:rPr>
                <w:sz w:val="32"/>
                <w:szCs w:val="32"/>
              </w:rPr>
            </w:pPr>
            <w:r w:rsidRPr="00840BCF">
              <w:rPr>
                <w:sz w:val="32"/>
                <w:szCs w:val="32"/>
              </w:rPr>
              <w:t>Hypothesis 02</w:t>
            </w:r>
          </w:p>
        </w:tc>
        <w:tc>
          <w:tcPr>
            <w:tcW w:w="624" w:type="dxa"/>
            <w:tcBorders>
              <w:top w:val="single" w:sz="12" w:space="0" w:color="auto"/>
              <w:left w:val="single" w:sz="12" w:space="0" w:color="auto"/>
              <w:bottom w:val="single" w:sz="12" w:space="0" w:color="auto"/>
              <w:right w:val="single" w:sz="12" w:space="0" w:color="auto"/>
            </w:tcBorders>
          </w:tcPr>
          <w:p w14:paraId="39D4F7D2" w14:textId="77777777" w:rsidR="00EB3088" w:rsidRPr="005664D7" w:rsidRDefault="00EB3088" w:rsidP="00EB3088">
            <w:pPr>
              <w:spacing w:line="360" w:lineRule="auto"/>
              <w:jc w:val="both"/>
              <w:cnfStyle w:val="100000000000" w:firstRow="1" w:lastRow="0" w:firstColumn="0" w:lastColumn="0" w:oddVBand="0" w:evenVBand="0" w:oddHBand="0" w:evenHBand="0" w:firstRowFirstColumn="0" w:firstRowLastColumn="0" w:lastRowFirstColumn="0" w:lastRowLastColumn="0"/>
              <w:rPr>
                <w:sz w:val="28"/>
                <w:szCs w:val="28"/>
              </w:rPr>
            </w:pPr>
            <w:r w:rsidRPr="005664D7">
              <w:rPr>
                <w:sz w:val="28"/>
                <w:szCs w:val="28"/>
              </w:rPr>
              <w:t>H</w:t>
            </w:r>
            <w:r w:rsidRPr="005664D7">
              <w:rPr>
                <w:sz w:val="28"/>
                <w:szCs w:val="28"/>
                <w:vertAlign w:val="subscript"/>
              </w:rPr>
              <w:t>0</w:t>
            </w:r>
          </w:p>
        </w:tc>
        <w:tc>
          <w:tcPr>
            <w:tcW w:w="6897" w:type="dxa"/>
            <w:tcBorders>
              <w:top w:val="single" w:sz="12" w:space="0" w:color="auto"/>
              <w:left w:val="single" w:sz="12" w:space="0" w:color="auto"/>
              <w:bottom w:val="single" w:sz="4" w:space="0" w:color="auto"/>
              <w:right w:val="single" w:sz="12" w:space="0" w:color="auto"/>
            </w:tcBorders>
          </w:tcPr>
          <w:p w14:paraId="3A340855" w14:textId="77777777" w:rsidR="00EB3088" w:rsidRPr="00EB3088" w:rsidRDefault="00EB3088" w:rsidP="00EB3088">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EB3088">
              <w:rPr>
                <w:b w:val="0"/>
                <w:bCs w:val="0"/>
              </w:rPr>
              <w:t xml:space="preserve">Sales Contest has </w:t>
            </w:r>
            <w:r w:rsidR="009B4F19">
              <w:rPr>
                <w:b w:val="0"/>
                <w:bCs w:val="0"/>
              </w:rPr>
              <w:t>no</w:t>
            </w:r>
            <w:r w:rsidRPr="00EB3088">
              <w:rPr>
                <w:b w:val="0"/>
                <w:bCs w:val="0"/>
              </w:rPr>
              <w:t xml:space="preserve"> positive relationship with enhancing the sales of Pran Foods Ltd Product</w:t>
            </w:r>
          </w:p>
        </w:tc>
      </w:tr>
      <w:bookmarkEnd w:id="51"/>
      <w:tr w:rsidR="00EB3088" w14:paraId="1B540870" w14:textId="77777777" w:rsidTr="004E3E43">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202" w:type="dxa"/>
            <w:vMerge/>
            <w:tcBorders>
              <w:left w:val="single" w:sz="12" w:space="0" w:color="auto"/>
              <w:bottom w:val="single" w:sz="12" w:space="0" w:color="auto"/>
              <w:right w:val="single" w:sz="12" w:space="0" w:color="auto"/>
            </w:tcBorders>
          </w:tcPr>
          <w:p w14:paraId="5568BFC8" w14:textId="77777777" w:rsidR="00EB3088" w:rsidRPr="00840BCF" w:rsidRDefault="00EB3088" w:rsidP="00EB3088">
            <w:pPr>
              <w:spacing w:line="360" w:lineRule="auto"/>
              <w:jc w:val="both"/>
              <w:rPr>
                <w:sz w:val="32"/>
                <w:szCs w:val="32"/>
              </w:rPr>
            </w:pPr>
          </w:p>
        </w:tc>
        <w:tc>
          <w:tcPr>
            <w:tcW w:w="624" w:type="dxa"/>
            <w:tcBorders>
              <w:top w:val="single" w:sz="12" w:space="0" w:color="auto"/>
              <w:left w:val="single" w:sz="12" w:space="0" w:color="auto"/>
              <w:bottom w:val="single" w:sz="12" w:space="0" w:color="auto"/>
              <w:right w:val="single" w:sz="12" w:space="0" w:color="auto"/>
            </w:tcBorders>
          </w:tcPr>
          <w:p w14:paraId="2E923858" w14:textId="77777777" w:rsidR="00EB3088" w:rsidRDefault="00EB3088" w:rsidP="00EB3088">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8E3370">
              <w:rPr>
                <w:b/>
                <w:bCs/>
                <w:sz w:val="28"/>
                <w:szCs w:val="28"/>
              </w:rPr>
              <w:t>H</w:t>
            </w:r>
            <w:r>
              <w:rPr>
                <w:b/>
                <w:bCs/>
                <w:sz w:val="28"/>
                <w:szCs w:val="28"/>
                <w:vertAlign w:val="subscript"/>
              </w:rPr>
              <w:t>A</w:t>
            </w:r>
          </w:p>
        </w:tc>
        <w:tc>
          <w:tcPr>
            <w:tcW w:w="6897" w:type="dxa"/>
            <w:tcBorders>
              <w:top w:val="single" w:sz="4" w:space="0" w:color="auto"/>
              <w:left w:val="single" w:sz="12" w:space="0" w:color="auto"/>
              <w:bottom w:val="single" w:sz="12" w:space="0" w:color="auto"/>
              <w:right w:val="single" w:sz="12" w:space="0" w:color="auto"/>
            </w:tcBorders>
          </w:tcPr>
          <w:p w14:paraId="3A8855E5" w14:textId="77777777" w:rsidR="00EB3088" w:rsidRPr="001C45DC" w:rsidRDefault="00EB3088" w:rsidP="00EB3088">
            <w:pPr>
              <w:spacing w:line="360" w:lineRule="auto"/>
              <w:jc w:val="both"/>
              <w:cnfStyle w:val="000000100000" w:firstRow="0" w:lastRow="0" w:firstColumn="0" w:lastColumn="0" w:oddVBand="0" w:evenVBand="0" w:oddHBand="1" w:evenHBand="0" w:firstRowFirstColumn="0" w:firstRowLastColumn="0" w:lastRowFirstColumn="0" w:lastRowLastColumn="0"/>
            </w:pPr>
            <w:r w:rsidRPr="00D3589F">
              <w:t xml:space="preserve">Sales Contest has </w:t>
            </w:r>
            <w:r w:rsidR="00857D41">
              <w:t>a</w:t>
            </w:r>
            <w:r w:rsidRPr="00D3589F">
              <w:t xml:space="preserve"> positive relationship with enhancing the sales of Pran Foods Ltd Product</w:t>
            </w:r>
          </w:p>
        </w:tc>
      </w:tr>
    </w:tbl>
    <w:tbl>
      <w:tblPr>
        <w:tblpPr w:leftFromText="180" w:rightFromText="180" w:vertAnchor="text" w:horzAnchor="margin" w:tblpY="414"/>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2"/>
        <w:gridCol w:w="1339"/>
        <w:gridCol w:w="1339"/>
        <w:gridCol w:w="1881"/>
        <w:gridCol w:w="1922"/>
      </w:tblGrid>
      <w:tr w:rsidR="003C4406" w:rsidRPr="001B7D3C" w14:paraId="4C780C67" w14:textId="77777777" w:rsidTr="003C4406">
        <w:trPr>
          <w:cantSplit/>
          <w:trHeight w:val="391"/>
        </w:trPr>
        <w:tc>
          <w:tcPr>
            <w:tcW w:w="9683" w:type="dxa"/>
            <w:gridSpan w:val="5"/>
            <w:shd w:val="clear" w:color="auto" w:fill="FFFFFF"/>
            <w:vAlign w:val="center"/>
          </w:tcPr>
          <w:p w14:paraId="01D466CA"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010205"/>
              </w:rPr>
            </w:pPr>
            <w:r w:rsidRPr="001B7D3C">
              <w:rPr>
                <w:rFonts w:ascii="Arial" w:hAnsi="Arial" w:cs="Arial"/>
                <w:b/>
                <w:bCs/>
                <w:color w:val="010205"/>
              </w:rPr>
              <w:t>One-Sample Statistics</w:t>
            </w:r>
          </w:p>
        </w:tc>
      </w:tr>
      <w:tr w:rsidR="003C4406" w:rsidRPr="001B7D3C" w14:paraId="104C4585" w14:textId="77777777" w:rsidTr="003C4406">
        <w:trPr>
          <w:cantSplit/>
          <w:trHeight w:val="391"/>
        </w:trPr>
        <w:tc>
          <w:tcPr>
            <w:tcW w:w="3202" w:type="dxa"/>
            <w:shd w:val="clear" w:color="auto" w:fill="FFFFFF"/>
            <w:vAlign w:val="bottom"/>
          </w:tcPr>
          <w:p w14:paraId="3480AE07" w14:textId="77777777" w:rsidR="003C4406" w:rsidRPr="001B7D3C" w:rsidRDefault="003C4406" w:rsidP="003C4406">
            <w:pPr>
              <w:autoSpaceDE w:val="0"/>
              <w:autoSpaceDN w:val="0"/>
              <w:adjustRightInd w:val="0"/>
            </w:pPr>
          </w:p>
        </w:tc>
        <w:tc>
          <w:tcPr>
            <w:tcW w:w="1339" w:type="dxa"/>
            <w:shd w:val="clear" w:color="auto" w:fill="FFFFFF"/>
            <w:vAlign w:val="bottom"/>
          </w:tcPr>
          <w:p w14:paraId="47A10E85"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N</w:t>
            </w:r>
          </w:p>
        </w:tc>
        <w:tc>
          <w:tcPr>
            <w:tcW w:w="1339" w:type="dxa"/>
            <w:shd w:val="clear" w:color="auto" w:fill="FFFFFF"/>
            <w:vAlign w:val="bottom"/>
          </w:tcPr>
          <w:p w14:paraId="08B6E534"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Mean</w:t>
            </w:r>
          </w:p>
        </w:tc>
        <w:tc>
          <w:tcPr>
            <w:tcW w:w="1881" w:type="dxa"/>
            <w:shd w:val="clear" w:color="auto" w:fill="FFFFFF"/>
            <w:vAlign w:val="bottom"/>
          </w:tcPr>
          <w:p w14:paraId="6B83AA0B"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Std. Deviation</w:t>
            </w:r>
          </w:p>
        </w:tc>
        <w:tc>
          <w:tcPr>
            <w:tcW w:w="1922" w:type="dxa"/>
            <w:shd w:val="clear" w:color="auto" w:fill="FFFFFF"/>
            <w:vAlign w:val="bottom"/>
          </w:tcPr>
          <w:p w14:paraId="351F6401" w14:textId="77777777" w:rsidR="003C4406" w:rsidRPr="001B7D3C" w:rsidRDefault="003C4406" w:rsidP="003C4406">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Std. Error Mean</w:t>
            </w:r>
          </w:p>
        </w:tc>
      </w:tr>
      <w:tr w:rsidR="003C4406" w:rsidRPr="001B7D3C" w14:paraId="3AD2630D" w14:textId="77777777" w:rsidTr="003C4406">
        <w:trPr>
          <w:cantSplit/>
          <w:trHeight w:val="1584"/>
        </w:trPr>
        <w:tc>
          <w:tcPr>
            <w:tcW w:w="3202" w:type="dxa"/>
            <w:shd w:val="clear" w:color="auto" w:fill="E0E0E0"/>
          </w:tcPr>
          <w:p w14:paraId="5913B9E9" w14:textId="77777777" w:rsidR="003C4406" w:rsidRPr="001B7D3C" w:rsidRDefault="003C4406" w:rsidP="003C4406">
            <w:pPr>
              <w:autoSpaceDE w:val="0"/>
              <w:autoSpaceDN w:val="0"/>
              <w:adjustRightInd w:val="0"/>
              <w:spacing w:line="320" w:lineRule="atLeast"/>
              <w:ind w:left="60" w:right="60"/>
              <w:rPr>
                <w:rFonts w:ascii="Arial" w:hAnsi="Arial" w:cs="Arial"/>
                <w:color w:val="264A60"/>
                <w:sz w:val="18"/>
                <w:szCs w:val="18"/>
              </w:rPr>
            </w:pPr>
            <w:r w:rsidRPr="001B7D3C">
              <w:rPr>
                <w:rFonts w:ascii="Arial" w:hAnsi="Arial" w:cs="Arial"/>
                <w:color w:val="264A60"/>
                <w:sz w:val="18"/>
                <w:szCs w:val="18"/>
              </w:rPr>
              <w:t>Sales Contest has a positive relationship with enhancing the sales of Pran Foods Ltd Product.</w:t>
            </w:r>
          </w:p>
        </w:tc>
        <w:tc>
          <w:tcPr>
            <w:tcW w:w="1339" w:type="dxa"/>
            <w:shd w:val="clear" w:color="auto" w:fill="FFFFFF"/>
          </w:tcPr>
          <w:p w14:paraId="64CFFB21"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20</w:t>
            </w:r>
          </w:p>
        </w:tc>
        <w:tc>
          <w:tcPr>
            <w:tcW w:w="1339" w:type="dxa"/>
            <w:shd w:val="clear" w:color="auto" w:fill="FFFFFF"/>
          </w:tcPr>
          <w:p w14:paraId="19E218E0"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4.5000</w:t>
            </w:r>
          </w:p>
        </w:tc>
        <w:tc>
          <w:tcPr>
            <w:tcW w:w="1881" w:type="dxa"/>
            <w:shd w:val="clear" w:color="auto" w:fill="FFFFFF"/>
          </w:tcPr>
          <w:p w14:paraId="11E114D5"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.51299</w:t>
            </w:r>
          </w:p>
        </w:tc>
        <w:tc>
          <w:tcPr>
            <w:tcW w:w="1922" w:type="dxa"/>
            <w:shd w:val="clear" w:color="auto" w:fill="FFFFFF"/>
          </w:tcPr>
          <w:p w14:paraId="02E8DF7D" w14:textId="77777777" w:rsidR="003C4406" w:rsidRPr="001B7D3C" w:rsidRDefault="003C4406" w:rsidP="003C4406">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.11471</w:t>
            </w:r>
          </w:p>
        </w:tc>
      </w:tr>
    </w:tbl>
    <w:p w14:paraId="342EBCBF" w14:textId="77777777" w:rsidR="00F63C73" w:rsidRDefault="00F63C73" w:rsidP="00B50490">
      <w:pPr>
        <w:tabs>
          <w:tab w:val="left" w:pos="1332"/>
        </w:tabs>
        <w:spacing w:line="360" w:lineRule="auto"/>
        <w:jc w:val="both"/>
        <w:rPr>
          <w:sz w:val="28"/>
          <w:szCs w:val="28"/>
        </w:rPr>
      </w:pPr>
    </w:p>
    <w:p w14:paraId="000BBFC3" w14:textId="37693D4E" w:rsidR="007C2720" w:rsidRDefault="007C2720">
      <w:pPr>
        <w:spacing w:after="160" w:line="259" w:lineRule="auto"/>
      </w:pPr>
      <w:r>
        <w:br w:type="page"/>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94"/>
        <w:gridCol w:w="959"/>
        <w:gridCol w:w="959"/>
        <w:gridCol w:w="1318"/>
        <w:gridCol w:w="1376"/>
        <w:gridCol w:w="1376"/>
        <w:gridCol w:w="1378"/>
      </w:tblGrid>
      <w:tr w:rsidR="000D1511" w:rsidRPr="001B7D3C" w14:paraId="5E889491" w14:textId="77777777" w:rsidTr="000D1511">
        <w:trPr>
          <w:cantSplit/>
          <w:trHeight w:val="327"/>
        </w:trPr>
        <w:tc>
          <w:tcPr>
            <w:tcW w:w="9660" w:type="dxa"/>
            <w:gridSpan w:val="7"/>
            <w:shd w:val="clear" w:color="auto" w:fill="FFFFFF"/>
            <w:vAlign w:val="center"/>
          </w:tcPr>
          <w:p w14:paraId="65E00765"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010205"/>
              </w:rPr>
            </w:pPr>
            <w:r w:rsidRPr="001B7D3C">
              <w:rPr>
                <w:rFonts w:ascii="Arial" w:hAnsi="Arial" w:cs="Arial"/>
                <w:b/>
                <w:bCs/>
                <w:color w:val="010205"/>
              </w:rPr>
              <w:lastRenderedPageBreak/>
              <w:t>One-Sample Test</w:t>
            </w:r>
          </w:p>
        </w:tc>
      </w:tr>
      <w:tr w:rsidR="000D1511" w:rsidRPr="001B7D3C" w14:paraId="2BB0A48A" w14:textId="77777777" w:rsidTr="000D1511">
        <w:trPr>
          <w:cantSplit/>
          <w:trHeight w:val="327"/>
        </w:trPr>
        <w:tc>
          <w:tcPr>
            <w:tcW w:w="2294" w:type="dxa"/>
            <w:vMerge w:val="restart"/>
            <w:shd w:val="clear" w:color="auto" w:fill="FFFFFF"/>
            <w:vAlign w:val="bottom"/>
          </w:tcPr>
          <w:p w14:paraId="38B86793" w14:textId="77777777" w:rsidR="000D1511" w:rsidRPr="001B7D3C" w:rsidRDefault="000D1511" w:rsidP="00876C97">
            <w:pPr>
              <w:autoSpaceDE w:val="0"/>
              <w:autoSpaceDN w:val="0"/>
              <w:adjustRightInd w:val="0"/>
            </w:pPr>
          </w:p>
        </w:tc>
        <w:tc>
          <w:tcPr>
            <w:tcW w:w="7366" w:type="dxa"/>
            <w:gridSpan w:val="6"/>
            <w:shd w:val="clear" w:color="auto" w:fill="FFFFFF"/>
            <w:vAlign w:val="bottom"/>
          </w:tcPr>
          <w:p w14:paraId="156A57A2"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Test Value = 0</w:t>
            </w:r>
          </w:p>
        </w:tc>
      </w:tr>
      <w:tr w:rsidR="000D1511" w:rsidRPr="001B7D3C" w14:paraId="7904C1F4" w14:textId="77777777" w:rsidTr="007C2720">
        <w:trPr>
          <w:cantSplit/>
          <w:trHeight w:val="687"/>
        </w:trPr>
        <w:tc>
          <w:tcPr>
            <w:tcW w:w="2294" w:type="dxa"/>
            <w:vMerge/>
            <w:shd w:val="clear" w:color="auto" w:fill="FFFFFF"/>
            <w:vAlign w:val="bottom"/>
          </w:tcPr>
          <w:p w14:paraId="32A50EEF" w14:textId="77777777" w:rsidR="000D1511" w:rsidRPr="001B7D3C" w:rsidRDefault="000D1511" w:rsidP="00876C97">
            <w:pPr>
              <w:autoSpaceDE w:val="0"/>
              <w:autoSpaceDN w:val="0"/>
              <w:adjustRightInd w:val="0"/>
              <w:rPr>
                <w:rFonts w:ascii="Arial" w:hAnsi="Arial" w:cs="Arial"/>
                <w:color w:val="264A60"/>
                <w:sz w:val="18"/>
                <w:szCs w:val="18"/>
              </w:rPr>
            </w:pPr>
          </w:p>
        </w:tc>
        <w:tc>
          <w:tcPr>
            <w:tcW w:w="959" w:type="dxa"/>
            <w:vMerge w:val="restart"/>
            <w:shd w:val="clear" w:color="auto" w:fill="FFFFFF"/>
            <w:vAlign w:val="bottom"/>
          </w:tcPr>
          <w:p w14:paraId="013AC7A3"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t</w:t>
            </w:r>
          </w:p>
        </w:tc>
        <w:tc>
          <w:tcPr>
            <w:tcW w:w="959" w:type="dxa"/>
            <w:vMerge w:val="restart"/>
            <w:shd w:val="clear" w:color="auto" w:fill="FFFFFF"/>
            <w:vAlign w:val="bottom"/>
          </w:tcPr>
          <w:p w14:paraId="47095F67"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df</w:t>
            </w:r>
          </w:p>
        </w:tc>
        <w:tc>
          <w:tcPr>
            <w:tcW w:w="1318" w:type="dxa"/>
            <w:vMerge w:val="restart"/>
            <w:shd w:val="clear" w:color="auto" w:fill="FFFFFF"/>
            <w:vAlign w:val="bottom"/>
          </w:tcPr>
          <w:p w14:paraId="4D9DCC2F"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Sig. (2-tailed)</w:t>
            </w:r>
          </w:p>
        </w:tc>
        <w:tc>
          <w:tcPr>
            <w:tcW w:w="1376" w:type="dxa"/>
            <w:vMerge w:val="restart"/>
            <w:shd w:val="clear" w:color="auto" w:fill="FFFFFF"/>
            <w:vAlign w:val="bottom"/>
          </w:tcPr>
          <w:p w14:paraId="39AEFD3E"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Mean Difference</w:t>
            </w:r>
          </w:p>
        </w:tc>
        <w:tc>
          <w:tcPr>
            <w:tcW w:w="2754" w:type="dxa"/>
            <w:gridSpan w:val="2"/>
            <w:shd w:val="clear" w:color="auto" w:fill="FFFFFF"/>
            <w:vAlign w:val="bottom"/>
          </w:tcPr>
          <w:p w14:paraId="09360905"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95% Confidence Interval of the Difference</w:t>
            </w:r>
          </w:p>
        </w:tc>
      </w:tr>
      <w:tr w:rsidR="000D1511" w:rsidRPr="001B7D3C" w14:paraId="71C5CFDE" w14:textId="77777777" w:rsidTr="007C2720">
        <w:trPr>
          <w:cantSplit/>
          <w:trHeight w:val="343"/>
        </w:trPr>
        <w:tc>
          <w:tcPr>
            <w:tcW w:w="2294" w:type="dxa"/>
            <w:vMerge/>
            <w:shd w:val="clear" w:color="auto" w:fill="FFFFFF"/>
            <w:vAlign w:val="bottom"/>
          </w:tcPr>
          <w:p w14:paraId="4691B63C" w14:textId="77777777" w:rsidR="000D1511" w:rsidRPr="001B7D3C" w:rsidRDefault="000D1511" w:rsidP="00876C97">
            <w:pPr>
              <w:autoSpaceDE w:val="0"/>
              <w:autoSpaceDN w:val="0"/>
              <w:adjustRightInd w:val="0"/>
              <w:rPr>
                <w:rFonts w:ascii="Arial" w:hAnsi="Arial" w:cs="Arial"/>
                <w:color w:val="264A60"/>
                <w:sz w:val="18"/>
                <w:szCs w:val="18"/>
              </w:rPr>
            </w:pPr>
          </w:p>
        </w:tc>
        <w:tc>
          <w:tcPr>
            <w:tcW w:w="959" w:type="dxa"/>
            <w:vMerge/>
            <w:shd w:val="clear" w:color="auto" w:fill="FFFFFF"/>
            <w:vAlign w:val="bottom"/>
          </w:tcPr>
          <w:p w14:paraId="5F08FABB" w14:textId="77777777" w:rsidR="000D1511" w:rsidRPr="001B7D3C" w:rsidRDefault="000D1511" w:rsidP="00876C97">
            <w:pPr>
              <w:autoSpaceDE w:val="0"/>
              <w:autoSpaceDN w:val="0"/>
              <w:adjustRightInd w:val="0"/>
              <w:rPr>
                <w:rFonts w:ascii="Arial" w:hAnsi="Arial" w:cs="Arial"/>
                <w:color w:val="264A60"/>
                <w:sz w:val="18"/>
                <w:szCs w:val="18"/>
              </w:rPr>
            </w:pPr>
          </w:p>
        </w:tc>
        <w:tc>
          <w:tcPr>
            <w:tcW w:w="959" w:type="dxa"/>
            <w:vMerge/>
            <w:shd w:val="clear" w:color="auto" w:fill="FFFFFF"/>
            <w:vAlign w:val="bottom"/>
          </w:tcPr>
          <w:p w14:paraId="7687B717" w14:textId="77777777" w:rsidR="000D1511" w:rsidRPr="001B7D3C" w:rsidRDefault="000D1511" w:rsidP="00876C97">
            <w:pPr>
              <w:autoSpaceDE w:val="0"/>
              <w:autoSpaceDN w:val="0"/>
              <w:adjustRightInd w:val="0"/>
              <w:rPr>
                <w:rFonts w:ascii="Arial" w:hAnsi="Arial" w:cs="Arial"/>
                <w:color w:val="264A60"/>
                <w:sz w:val="18"/>
                <w:szCs w:val="18"/>
              </w:rPr>
            </w:pPr>
          </w:p>
        </w:tc>
        <w:tc>
          <w:tcPr>
            <w:tcW w:w="1318" w:type="dxa"/>
            <w:vMerge/>
            <w:shd w:val="clear" w:color="auto" w:fill="FFFFFF"/>
            <w:vAlign w:val="bottom"/>
          </w:tcPr>
          <w:p w14:paraId="4F87E16B" w14:textId="77777777" w:rsidR="000D1511" w:rsidRPr="001B7D3C" w:rsidRDefault="000D1511" w:rsidP="00876C97">
            <w:pPr>
              <w:autoSpaceDE w:val="0"/>
              <w:autoSpaceDN w:val="0"/>
              <w:adjustRightInd w:val="0"/>
              <w:rPr>
                <w:rFonts w:ascii="Arial" w:hAnsi="Arial" w:cs="Arial"/>
                <w:color w:val="264A60"/>
                <w:sz w:val="18"/>
                <w:szCs w:val="18"/>
              </w:rPr>
            </w:pPr>
          </w:p>
        </w:tc>
        <w:tc>
          <w:tcPr>
            <w:tcW w:w="1376" w:type="dxa"/>
            <w:vMerge/>
            <w:shd w:val="clear" w:color="auto" w:fill="FFFFFF"/>
            <w:vAlign w:val="bottom"/>
          </w:tcPr>
          <w:p w14:paraId="2ADFADA6" w14:textId="77777777" w:rsidR="000D1511" w:rsidRPr="001B7D3C" w:rsidRDefault="000D1511" w:rsidP="00876C97">
            <w:pPr>
              <w:autoSpaceDE w:val="0"/>
              <w:autoSpaceDN w:val="0"/>
              <w:adjustRightInd w:val="0"/>
              <w:rPr>
                <w:rFonts w:ascii="Arial" w:hAnsi="Arial" w:cs="Arial"/>
                <w:color w:val="264A60"/>
                <w:sz w:val="18"/>
                <w:szCs w:val="18"/>
              </w:rPr>
            </w:pPr>
          </w:p>
        </w:tc>
        <w:tc>
          <w:tcPr>
            <w:tcW w:w="1376" w:type="dxa"/>
            <w:shd w:val="clear" w:color="auto" w:fill="FFFFFF"/>
            <w:vAlign w:val="bottom"/>
          </w:tcPr>
          <w:p w14:paraId="621582BC"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Lower</w:t>
            </w:r>
          </w:p>
        </w:tc>
        <w:tc>
          <w:tcPr>
            <w:tcW w:w="1378" w:type="dxa"/>
            <w:shd w:val="clear" w:color="auto" w:fill="FFFFFF"/>
            <w:vAlign w:val="bottom"/>
          </w:tcPr>
          <w:p w14:paraId="6E45406F" w14:textId="77777777" w:rsidR="000D1511" w:rsidRPr="001B7D3C" w:rsidRDefault="000D1511" w:rsidP="00876C97">
            <w:pPr>
              <w:autoSpaceDE w:val="0"/>
              <w:autoSpaceDN w:val="0"/>
              <w:adjustRightInd w:val="0"/>
              <w:spacing w:line="320" w:lineRule="atLeast"/>
              <w:ind w:left="60" w:right="60"/>
              <w:jc w:val="center"/>
              <w:rPr>
                <w:rFonts w:ascii="Arial" w:hAnsi="Arial" w:cs="Arial"/>
                <w:color w:val="264A60"/>
                <w:sz w:val="18"/>
                <w:szCs w:val="18"/>
              </w:rPr>
            </w:pPr>
            <w:r w:rsidRPr="001B7D3C">
              <w:rPr>
                <w:rFonts w:ascii="Arial" w:hAnsi="Arial" w:cs="Arial"/>
                <w:color w:val="264A60"/>
                <w:sz w:val="18"/>
                <w:szCs w:val="18"/>
              </w:rPr>
              <w:t>Upper</w:t>
            </w:r>
          </w:p>
        </w:tc>
      </w:tr>
      <w:tr w:rsidR="000D1511" w:rsidRPr="001B7D3C" w14:paraId="6B67B9AA" w14:textId="77777777" w:rsidTr="007C2720">
        <w:trPr>
          <w:cantSplit/>
          <w:trHeight w:val="1328"/>
        </w:trPr>
        <w:tc>
          <w:tcPr>
            <w:tcW w:w="2294" w:type="dxa"/>
            <w:shd w:val="clear" w:color="auto" w:fill="E0E0E0"/>
          </w:tcPr>
          <w:p w14:paraId="4CC46711" w14:textId="77777777" w:rsidR="000D1511" w:rsidRPr="001B7D3C" w:rsidRDefault="000D1511" w:rsidP="00876C97">
            <w:pPr>
              <w:autoSpaceDE w:val="0"/>
              <w:autoSpaceDN w:val="0"/>
              <w:adjustRightInd w:val="0"/>
              <w:spacing w:line="320" w:lineRule="atLeast"/>
              <w:ind w:left="60" w:right="60"/>
              <w:rPr>
                <w:rFonts w:ascii="Arial" w:hAnsi="Arial" w:cs="Arial"/>
                <w:color w:val="264A60"/>
                <w:sz w:val="18"/>
                <w:szCs w:val="18"/>
              </w:rPr>
            </w:pPr>
            <w:r w:rsidRPr="001B7D3C">
              <w:rPr>
                <w:rFonts w:ascii="Arial" w:hAnsi="Arial" w:cs="Arial"/>
                <w:color w:val="264A60"/>
                <w:sz w:val="18"/>
                <w:szCs w:val="18"/>
              </w:rPr>
              <w:t>Sales Contest has a positive relationship with enhancing the sales of Pran Foods Ltd Product.</w:t>
            </w:r>
          </w:p>
        </w:tc>
        <w:tc>
          <w:tcPr>
            <w:tcW w:w="959" w:type="dxa"/>
            <w:shd w:val="clear" w:color="auto" w:fill="FFFFFF"/>
          </w:tcPr>
          <w:p w14:paraId="25B2D4EA" w14:textId="77777777" w:rsidR="000D1511" w:rsidRPr="001B7D3C" w:rsidRDefault="000D1511"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39.230</w:t>
            </w:r>
          </w:p>
        </w:tc>
        <w:tc>
          <w:tcPr>
            <w:tcW w:w="959" w:type="dxa"/>
            <w:shd w:val="clear" w:color="auto" w:fill="FFFFFF"/>
          </w:tcPr>
          <w:p w14:paraId="589ED166" w14:textId="77777777" w:rsidR="000D1511" w:rsidRPr="001B7D3C" w:rsidRDefault="000D1511"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19</w:t>
            </w:r>
          </w:p>
        </w:tc>
        <w:tc>
          <w:tcPr>
            <w:tcW w:w="1318" w:type="dxa"/>
            <w:shd w:val="clear" w:color="auto" w:fill="FFFFFF"/>
          </w:tcPr>
          <w:p w14:paraId="5FD41F54" w14:textId="77777777" w:rsidR="000D1511" w:rsidRPr="001B7D3C" w:rsidRDefault="000D1511"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.000</w:t>
            </w:r>
          </w:p>
        </w:tc>
        <w:tc>
          <w:tcPr>
            <w:tcW w:w="1376" w:type="dxa"/>
            <w:shd w:val="clear" w:color="auto" w:fill="FFFFFF"/>
          </w:tcPr>
          <w:p w14:paraId="67C2BB38" w14:textId="77777777" w:rsidR="000D1511" w:rsidRPr="001B7D3C" w:rsidRDefault="000D1511"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4.50000</w:t>
            </w:r>
          </w:p>
        </w:tc>
        <w:tc>
          <w:tcPr>
            <w:tcW w:w="1376" w:type="dxa"/>
            <w:shd w:val="clear" w:color="auto" w:fill="FFFFFF"/>
          </w:tcPr>
          <w:p w14:paraId="34954E27" w14:textId="77777777" w:rsidR="000D1511" w:rsidRPr="001B7D3C" w:rsidRDefault="000D1511"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4.2599</w:t>
            </w:r>
          </w:p>
        </w:tc>
        <w:tc>
          <w:tcPr>
            <w:tcW w:w="1378" w:type="dxa"/>
            <w:shd w:val="clear" w:color="auto" w:fill="FFFFFF"/>
          </w:tcPr>
          <w:p w14:paraId="5EE3FCD7" w14:textId="77777777" w:rsidR="000D1511" w:rsidRPr="001B7D3C" w:rsidRDefault="000D1511" w:rsidP="00876C97">
            <w:pPr>
              <w:autoSpaceDE w:val="0"/>
              <w:autoSpaceDN w:val="0"/>
              <w:adjustRightInd w:val="0"/>
              <w:spacing w:line="320" w:lineRule="atLeast"/>
              <w:ind w:left="60" w:right="60"/>
              <w:jc w:val="right"/>
              <w:rPr>
                <w:rFonts w:ascii="Arial" w:hAnsi="Arial" w:cs="Arial"/>
                <w:color w:val="010205"/>
                <w:sz w:val="18"/>
                <w:szCs w:val="18"/>
              </w:rPr>
            </w:pPr>
            <w:r w:rsidRPr="001B7D3C">
              <w:rPr>
                <w:rFonts w:ascii="Arial" w:hAnsi="Arial" w:cs="Arial"/>
                <w:color w:val="010205"/>
                <w:sz w:val="18"/>
                <w:szCs w:val="18"/>
              </w:rPr>
              <w:t>4.7401</w:t>
            </w:r>
          </w:p>
        </w:tc>
      </w:tr>
    </w:tbl>
    <w:p w14:paraId="054AAEBD" w14:textId="77777777" w:rsidR="00F63C73" w:rsidRDefault="00F63C73" w:rsidP="00B50490">
      <w:pPr>
        <w:tabs>
          <w:tab w:val="left" w:pos="1332"/>
        </w:tabs>
        <w:spacing w:line="360" w:lineRule="auto"/>
        <w:jc w:val="both"/>
        <w:rPr>
          <w:sz w:val="28"/>
          <w:szCs w:val="28"/>
        </w:rPr>
      </w:pPr>
    </w:p>
    <w:p w14:paraId="1D1E456E" w14:textId="77777777" w:rsidR="00F63C73" w:rsidRPr="00974047" w:rsidRDefault="00F63C73" w:rsidP="00B50490">
      <w:pPr>
        <w:tabs>
          <w:tab w:val="left" w:pos="1332"/>
        </w:tabs>
        <w:spacing w:line="360" w:lineRule="auto"/>
        <w:jc w:val="both"/>
        <w:rPr>
          <w:b/>
          <w:bCs/>
          <w:sz w:val="28"/>
          <w:szCs w:val="28"/>
        </w:rPr>
      </w:pPr>
      <w:r w:rsidRPr="00974047">
        <w:rPr>
          <w:b/>
          <w:bCs/>
          <w:sz w:val="28"/>
          <w:szCs w:val="28"/>
        </w:rPr>
        <w:t xml:space="preserve">Interpretation </w:t>
      </w:r>
    </w:p>
    <w:p w14:paraId="2D5A4C5A" w14:textId="77777777" w:rsidR="00F63C73" w:rsidRDefault="00F63C73" w:rsidP="00B50490">
      <w:pPr>
        <w:tabs>
          <w:tab w:val="left" w:pos="1332"/>
        </w:tabs>
        <w:spacing w:line="360" w:lineRule="auto"/>
        <w:jc w:val="both"/>
        <w:rPr>
          <w:sz w:val="28"/>
          <w:szCs w:val="28"/>
        </w:rPr>
      </w:pPr>
      <w:r w:rsidRPr="001C45DC">
        <w:t xml:space="preserve">From </w:t>
      </w:r>
      <w:r w:rsidR="000D1511">
        <w:t xml:space="preserve">the </w:t>
      </w:r>
      <w:r w:rsidRPr="001C45DC">
        <w:t>above tables, it can be seen that the respondents of this survey agreed with the null hypothesis “</w:t>
      </w:r>
      <w:r w:rsidR="000D1511" w:rsidRPr="000D1511">
        <w:t>Sales Contest has a positive relationship with enhancing the sales of Pran Foods Ltd Product</w:t>
      </w:r>
      <w:r w:rsidRPr="001C45DC">
        <w:t>”</w:t>
      </w:r>
      <w:r w:rsidRPr="001C45DC">
        <w:rPr>
          <w:b/>
          <w:bCs/>
        </w:rPr>
        <w:t xml:space="preserve">. </w:t>
      </w:r>
      <w:r w:rsidRPr="001C45DC">
        <w:t>Here</w:t>
      </w:r>
      <w:r w:rsidRPr="001C45DC">
        <w:rPr>
          <w:b/>
          <w:bCs/>
        </w:rPr>
        <w:t xml:space="preserve"> </w:t>
      </w:r>
      <w:r w:rsidRPr="001C45DC">
        <w:t>t (1</w:t>
      </w:r>
      <w:r w:rsidR="000D1511">
        <w:t>9</w:t>
      </w:r>
      <w:r w:rsidRPr="001C45DC">
        <w:t xml:space="preserve">) = </w:t>
      </w:r>
      <w:r w:rsidR="000D1511">
        <w:t>39.230</w:t>
      </w:r>
      <w:r w:rsidRPr="001C45DC">
        <w:t xml:space="preserve"> and p = </w:t>
      </w:r>
      <w:r w:rsidR="006379A3" w:rsidRPr="001C45DC">
        <w:t>.00</w:t>
      </w:r>
      <w:r w:rsidR="000D1511">
        <w:t>0</w:t>
      </w:r>
      <w:r w:rsidRPr="001C45DC">
        <w:t xml:space="preserve">. As here p&lt;0.5, the test is significant and </w:t>
      </w:r>
      <w:r w:rsidR="000D1511">
        <w:t xml:space="preserve">the </w:t>
      </w:r>
      <w:r w:rsidRPr="001C45DC">
        <w:t>null hypothesis will be rejected</w:t>
      </w:r>
      <w:r w:rsidRPr="00974047">
        <w:rPr>
          <w:sz w:val="28"/>
          <w:szCs w:val="28"/>
        </w:rPr>
        <w:t>.</w:t>
      </w:r>
    </w:p>
    <w:p w14:paraId="7C2FE5CB" w14:textId="77777777" w:rsidR="00F63C73" w:rsidRDefault="00F63C73" w:rsidP="00B50490">
      <w:pPr>
        <w:tabs>
          <w:tab w:val="left" w:pos="1332"/>
        </w:tabs>
        <w:spacing w:line="360" w:lineRule="auto"/>
        <w:jc w:val="both"/>
        <w:rPr>
          <w:sz w:val="28"/>
          <w:szCs w:val="28"/>
        </w:rPr>
      </w:pPr>
    </w:p>
    <w:p w14:paraId="548F996D" w14:textId="77777777" w:rsidR="000D1511" w:rsidRDefault="000D1511" w:rsidP="00B50490">
      <w:pPr>
        <w:tabs>
          <w:tab w:val="left" w:pos="1332"/>
        </w:tabs>
        <w:spacing w:line="360" w:lineRule="auto"/>
        <w:jc w:val="both"/>
        <w:rPr>
          <w:sz w:val="28"/>
          <w:szCs w:val="28"/>
        </w:rPr>
      </w:pPr>
    </w:p>
    <w:p w14:paraId="23FDCE08" w14:textId="77777777" w:rsidR="006971A3" w:rsidRDefault="006971A3" w:rsidP="00B50490">
      <w:pPr>
        <w:tabs>
          <w:tab w:val="left" w:pos="1332"/>
        </w:tabs>
        <w:spacing w:line="360" w:lineRule="auto"/>
        <w:jc w:val="both"/>
        <w:rPr>
          <w:sz w:val="28"/>
          <w:szCs w:val="28"/>
        </w:rPr>
      </w:pPr>
    </w:p>
    <w:tbl>
      <w:tblPr>
        <w:tblStyle w:val="PlainTable1"/>
        <w:tblW w:w="10026" w:type="dxa"/>
        <w:tblInd w:w="-524" w:type="dxa"/>
        <w:tblLook w:val="04A0" w:firstRow="1" w:lastRow="0" w:firstColumn="1" w:lastColumn="0" w:noHBand="0" w:noVBand="1"/>
      </w:tblPr>
      <w:tblGrid>
        <w:gridCol w:w="2275"/>
        <w:gridCol w:w="572"/>
        <w:gridCol w:w="7179"/>
      </w:tblGrid>
      <w:tr w:rsidR="00857D41" w:rsidRPr="00300E27" w14:paraId="37C64AF4" w14:textId="77777777">
        <w:trPr>
          <w:cnfStyle w:val="100000000000" w:firstRow="1" w:lastRow="0" w:firstColumn="0" w:lastColumn="0" w:oddVBand="0" w:evenVBand="0" w:oddHBand="0"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2275" w:type="dxa"/>
            <w:vMerge w:val="restart"/>
            <w:tcBorders>
              <w:top w:val="single" w:sz="12" w:space="0" w:color="auto"/>
              <w:left w:val="single" w:sz="12" w:space="0" w:color="auto"/>
              <w:right w:val="single" w:sz="12" w:space="0" w:color="auto"/>
            </w:tcBorders>
          </w:tcPr>
          <w:p w14:paraId="5AD5BDCE" w14:textId="77777777" w:rsidR="00857D41" w:rsidRDefault="00857D41" w:rsidP="00857D41">
            <w:pPr>
              <w:spacing w:line="360" w:lineRule="auto"/>
              <w:jc w:val="both"/>
              <w:rPr>
                <w:b w:val="0"/>
                <w:bCs w:val="0"/>
                <w:sz w:val="32"/>
                <w:szCs w:val="32"/>
              </w:rPr>
            </w:pPr>
          </w:p>
          <w:p w14:paraId="54DF6AD1" w14:textId="77777777" w:rsidR="00857D41" w:rsidRDefault="00857D41" w:rsidP="00857D41">
            <w:pPr>
              <w:spacing w:line="360" w:lineRule="auto"/>
              <w:jc w:val="both"/>
              <w:rPr>
                <w:b w:val="0"/>
                <w:bCs w:val="0"/>
                <w:sz w:val="32"/>
                <w:szCs w:val="32"/>
              </w:rPr>
            </w:pPr>
          </w:p>
          <w:p w14:paraId="1A11ABBF" w14:textId="77777777" w:rsidR="00857D41" w:rsidRPr="00840BCF" w:rsidRDefault="00857D41" w:rsidP="00857D41">
            <w:pPr>
              <w:spacing w:line="360" w:lineRule="auto"/>
              <w:jc w:val="both"/>
              <w:rPr>
                <w:sz w:val="32"/>
                <w:szCs w:val="32"/>
              </w:rPr>
            </w:pPr>
            <w:r w:rsidRPr="00840BCF">
              <w:rPr>
                <w:sz w:val="32"/>
                <w:szCs w:val="32"/>
              </w:rPr>
              <w:t>Hypothesis 03</w:t>
            </w:r>
          </w:p>
        </w:tc>
        <w:tc>
          <w:tcPr>
            <w:tcW w:w="572" w:type="dxa"/>
            <w:tcBorders>
              <w:top w:val="single" w:sz="12" w:space="0" w:color="auto"/>
              <w:left w:val="single" w:sz="12" w:space="0" w:color="auto"/>
              <w:bottom w:val="single" w:sz="12" w:space="0" w:color="auto"/>
              <w:right w:val="single" w:sz="12" w:space="0" w:color="auto"/>
            </w:tcBorders>
          </w:tcPr>
          <w:p w14:paraId="32F66D5E" w14:textId="77777777" w:rsidR="00857D41" w:rsidRPr="000A3BF0" w:rsidRDefault="00857D41" w:rsidP="00857D41">
            <w:pPr>
              <w:spacing w:line="360" w:lineRule="auto"/>
              <w:jc w:val="both"/>
              <w:cnfStyle w:val="100000000000" w:firstRow="1" w:lastRow="0" w:firstColumn="0" w:lastColumn="0" w:oddVBand="0" w:evenVBand="0" w:oddHBand="0" w:evenHBand="0" w:firstRowFirstColumn="0" w:firstRowLastColumn="0" w:lastRowFirstColumn="0" w:lastRowLastColumn="0"/>
              <w:rPr>
                <w:sz w:val="28"/>
                <w:szCs w:val="28"/>
              </w:rPr>
            </w:pPr>
            <w:r w:rsidRPr="000A3BF0">
              <w:rPr>
                <w:sz w:val="28"/>
                <w:szCs w:val="28"/>
              </w:rPr>
              <w:t>H</w:t>
            </w:r>
            <w:r w:rsidRPr="000A3BF0">
              <w:rPr>
                <w:sz w:val="28"/>
                <w:szCs w:val="28"/>
                <w:vertAlign w:val="subscript"/>
              </w:rPr>
              <w:t>0</w:t>
            </w:r>
          </w:p>
        </w:tc>
        <w:tc>
          <w:tcPr>
            <w:tcW w:w="7179" w:type="dxa"/>
            <w:tcBorders>
              <w:top w:val="single" w:sz="12" w:space="0" w:color="auto"/>
              <w:left w:val="single" w:sz="12" w:space="0" w:color="auto"/>
              <w:bottom w:val="single" w:sz="4" w:space="0" w:color="auto"/>
              <w:right w:val="single" w:sz="12" w:space="0" w:color="auto"/>
            </w:tcBorders>
          </w:tcPr>
          <w:p w14:paraId="32CE84B8" w14:textId="77777777" w:rsidR="00857D41" w:rsidRPr="00857D41" w:rsidRDefault="00857D41" w:rsidP="00857D41">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857D41">
              <w:rPr>
                <w:b w:val="0"/>
                <w:bCs w:val="0"/>
              </w:rPr>
              <w:t>Free Goods has</w:t>
            </w:r>
            <w:r>
              <w:rPr>
                <w:b w:val="0"/>
                <w:bCs w:val="0"/>
              </w:rPr>
              <w:t xml:space="preserve"> no</w:t>
            </w:r>
            <w:r w:rsidRPr="00857D41">
              <w:rPr>
                <w:b w:val="0"/>
                <w:bCs w:val="0"/>
              </w:rPr>
              <w:t xml:space="preserve"> </w:t>
            </w:r>
            <w:r>
              <w:rPr>
                <w:b w:val="0"/>
                <w:bCs w:val="0"/>
              </w:rPr>
              <w:t>po</w:t>
            </w:r>
            <w:r w:rsidRPr="00857D41">
              <w:rPr>
                <w:b w:val="0"/>
                <w:bCs w:val="0"/>
              </w:rPr>
              <w:t>sitive relationship with enhancing the sales of Pran Foods Ltd Product</w:t>
            </w:r>
            <w:r>
              <w:rPr>
                <w:b w:val="0"/>
                <w:bCs w:val="0"/>
              </w:rPr>
              <w:t>.</w:t>
            </w:r>
          </w:p>
        </w:tc>
      </w:tr>
      <w:tr w:rsidR="00857D41" w14:paraId="4D5BAD8F" w14:textId="77777777">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275" w:type="dxa"/>
            <w:vMerge/>
            <w:tcBorders>
              <w:left w:val="single" w:sz="12" w:space="0" w:color="auto"/>
              <w:bottom w:val="single" w:sz="12" w:space="0" w:color="auto"/>
              <w:right w:val="single" w:sz="12" w:space="0" w:color="auto"/>
            </w:tcBorders>
          </w:tcPr>
          <w:p w14:paraId="4D3650C0" w14:textId="77777777" w:rsidR="00857D41" w:rsidRPr="00840BCF" w:rsidRDefault="00857D41" w:rsidP="00857D41">
            <w:pPr>
              <w:spacing w:line="360" w:lineRule="auto"/>
              <w:jc w:val="both"/>
              <w:rPr>
                <w:sz w:val="32"/>
                <w:szCs w:val="32"/>
              </w:rPr>
            </w:pPr>
          </w:p>
        </w:tc>
        <w:tc>
          <w:tcPr>
            <w:tcW w:w="572" w:type="dxa"/>
            <w:tcBorders>
              <w:top w:val="single" w:sz="12" w:space="0" w:color="auto"/>
              <w:left w:val="single" w:sz="12" w:space="0" w:color="auto"/>
              <w:bottom w:val="single" w:sz="12" w:space="0" w:color="auto"/>
              <w:right w:val="single" w:sz="12" w:space="0" w:color="auto"/>
            </w:tcBorders>
          </w:tcPr>
          <w:p w14:paraId="37C4B4FC" w14:textId="77777777" w:rsidR="00857D41" w:rsidRDefault="00857D41" w:rsidP="00857D41">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8E3370">
              <w:rPr>
                <w:b/>
                <w:bCs/>
                <w:sz w:val="28"/>
                <w:szCs w:val="28"/>
              </w:rPr>
              <w:t>H</w:t>
            </w:r>
            <w:r>
              <w:rPr>
                <w:b/>
                <w:bCs/>
                <w:sz w:val="28"/>
                <w:szCs w:val="28"/>
                <w:vertAlign w:val="subscript"/>
              </w:rPr>
              <w:t>A</w:t>
            </w:r>
          </w:p>
        </w:tc>
        <w:tc>
          <w:tcPr>
            <w:tcW w:w="7179" w:type="dxa"/>
            <w:tcBorders>
              <w:top w:val="single" w:sz="4" w:space="0" w:color="auto"/>
              <w:left w:val="single" w:sz="12" w:space="0" w:color="auto"/>
              <w:bottom w:val="single" w:sz="12" w:space="0" w:color="auto"/>
              <w:right w:val="single" w:sz="12" w:space="0" w:color="auto"/>
            </w:tcBorders>
          </w:tcPr>
          <w:p w14:paraId="105FFC38" w14:textId="77777777" w:rsidR="00857D41" w:rsidRPr="001C45DC" w:rsidRDefault="00857D41" w:rsidP="00857D41">
            <w:pPr>
              <w:spacing w:line="360" w:lineRule="auto"/>
              <w:jc w:val="both"/>
              <w:cnfStyle w:val="000000100000" w:firstRow="0" w:lastRow="0" w:firstColumn="0" w:lastColumn="0" w:oddVBand="0" w:evenVBand="0" w:oddHBand="1" w:evenHBand="0" w:firstRowFirstColumn="0" w:firstRowLastColumn="0" w:lastRowFirstColumn="0" w:lastRowLastColumn="0"/>
            </w:pPr>
            <w:bookmarkStart w:id="52" w:name="_Hlk198030650"/>
            <w:r w:rsidRPr="00E97FAF">
              <w:t>Free Goods</w:t>
            </w:r>
            <w:r>
              <w:t xml:space="preserve"> </w:t>
            </w:r>
            <w:r w:rsidRPr="00E97FAF">
              <w:t>has</w:t>
            </w:r>
            <w:r>
              <w:t xml:space="preserve"> a</w:t>
            </w:r>
            <w:r w:rsidRPr="00E97FAF">
              <w:t xml:space="preserve"> positive relationship wit</w:t>
            </w:r>
            <w:r>
              <w:t>h</w:t>
            </w:r>
            <w:r w:rsidRPr="00E97FAF">
              <w:t xml:space="preserve"> </w:t>
            </w:r>
            <w:r>
              <w:t>enhancing</w:t>
            </w:r>
            <w:r w:rsidRPr="00E97FAF">
              <w:t xml:space="preserve"> the sales of Pran Foods Ltd Product</w:t>
            </w:r>
            <w:bookmarkEnd w:id="52"/>
            <w:r>
              <w:t>.</w:t>
            </w:r>
          </w:p>
        </w:tc>
      </w:tr>
    </w:tbl>
    <w:p w14:paraId="511E3026" w14:textId="77777777" w:rsidR="00F63C73" w:rsidRDefault="00F63C73" w:rsidP="00B50490">
      <w:pPr>
        <w:tabs>
          <w:tab w:val="left" w:pos="1332"/>
        </w:tabs>
        <w:spacing w:line="360" w:lineRule="auto"/>
        <w:jc w:val="both"/>
        <w:rPr>
          <w:sz w:val="28"/>
          <w:szCs w:val="28"/>
        </w:rPr>
      </w:pPr>
    </w:p>
    <w:tbl>
      <w:tblPr>
        <w:tblW w:w="9680"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0"/>
        <w:gridCol w:w="1339"/>
        <w:gridCol w:w="1339"/>
        <w:gridCol w:w="1880"/>
        <w:gridCol w:w="1922"/>
      </w:tblGrid>
      <w:tr w:rsidR="00857D41" w:rsidRPr="00C00A04" w14:paraId="7BCA390F" w14:textId="77777777" w:rsidTr="004E3E43">
        <w:trPr>
          <w:cantSplit/>
          <w:trHeight w:val="383"/>
        </w:trPr>
        <w:tc>
          <w:tcPr>
            <w:tcW w:w="9680" w:type="dxa"/>
            <w:gridSpan w:val="5"/>
            <w:shd w:val="clear" w:color="auto" w:fill="FFFFFF"/>
            <w:vAlign w:val="center"/>
          </w:tcPr>
          <w:p w14:paraId="0E29FC8C"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010205"/>
              </w:rPr>
            </w:pPr>
            <w:r w:rsidRPr="00C00A04">
              <w:rPr>
                <w:rFonts w:ascii="Arial" w:hAnsi="Arial" w:cs="Arial"/>
                <w:b/>
                <w:bCs/>
                <w:color w:val="010205"/>
              </w:rPr>
              <w:t>One-Sample Statistics</w:t>
            </w:r>
          </w:p>
        </w:tc>
      </w:tr>
      <w:tr w:rsidR="00857D41" w:rsidRPr="00C00A04" w14:paraId="42E6AF63" w14:textId="77777777" w:rsidTr="004E3E43">
        <w:trPr>
          <w:cantSplit/>
          <w:trHeight w:val="383"/>
        </w:trPr>
        <w:tc>
          <w:tcPr>
            <w:tcW w:w="3200" w:type="dxa"/>
            <w:shd w:val="clear" w:color="auto" w:fill="FFFFFF"/>
            <w:vAlign w:val="bottom"/>
          </w:tcPr>
          <w:p w14:paraId="17FBE91E" w14:textId="77777777" w:rsidR="00857D41" w:rsidRPr="00C00A04" w:rsidRDefault="00857D41" w:rsidP="00876C97">
            <w:pPr>
              <w:autoSpaceDE w:val="0"/>
              <w:autoSpaceDN w:val="0"/>
              <w:adjustRightInd w:val="0"/>
            </w:pPr>
          </w:p>
        </w:tc>
        <w:tc>
          <w:tcPr>
            <w:tcW w:w="1339" w:type="dxa"/>
            <w:shd w:val="clear" w:color="auto" w:fill="FFFFFF"/>
            <w:vAlign w:val="bottom"/>
          </w:tcPr>
          <w:p w14:paraId="362AD055"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N</w:t>
            </w:r>
          </w:p>
        </w:tc>
        <w:tc>
          <w:tcPr>
            <w:tcW w:w="1339" w:type="dxa"/>
            <w:shd w:val="clear" w:color="auto" w:fill="FFFFFF"/>
            <w:vAlign w:val="bottom"/>
          </w:tcPr>
          <w:p w14:paraId="23871BB5"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Mean</w:t>
            </w:r>
          </w:p>
        </w:tc>
        <w:tc>
          <w:tcPr>
            <w:tcW w:w="1880" w:type="dxa"/>
            <w:shd w:val="clear" w:color="auto" w:fill="FFFFFF"/>
            <w:vAlign w:val="bottom"/>
          </w:tcPr>
          <w:p w14:paraId="113EA588"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Std. Deviation</w:t>
            </w:r>
          </w:p>
        </w:tc>
        <w:tc>
          <w:tcPr>
            <w:tcW w:w="1922" w:type="dxa"/>
            <w:shd w:val="clear" w:color="auto" w:fill="FFFFFF"/>
            <w:vAlign w:val="bottom"/>
          </w:tcPr>
          <w:p w14:paraId="2B60FD6B"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Std. Error Mean</w:t>
            </w:r>
          </w:p>
        </w:tc>
      </w:tr>
      <w:tr w:rsidR="00857D41" w:rsidRPr="00C00A04" w14:paraId="3757E66B" w14:textId="77777777" w:rsidTr="004E3E43">
        <w:trPr>
          <w:cantSplit/>
          <w:trHeight w:val="1553"/>
        </w:trPr>
        <w:tc>
          <w:tcPr>
            <w:tcW w:w="3200" w:type="dxa"/>
            <w:shd w:val="clear" w:color="auto" w:fill="E0E0E0"/>
          </w:tcPr>
          <w:p w14:paraId="26E347AD" w14:textId="77777777" w:rsidR="00857D41" w:rsidRPr="00C00A04" w:rsidRDefault="00857D41" w:rsidP="00876C97">
            <w:pPr>
              <w:autoSpaceDE w:val="0"/>
              <w:autoSpaceDN w:val="0"/>
              <w:adjustRightInd w:val="0"/>
              <w:spacing w:line="320" w:lineRule="atLeast"/>
              <w:ind w:left="60" w:right="60"/>
              <w:rPr>
                <w:rFonts w:ascii="Arial" w:hAnsi="Arial" w:cs="Arial"/>
                <w:color w:val="264A60"/>
                <w:sz w:val="18"/>
                <w:szCs w:val="18"/>
              </w:rPr>
            </w:pPr>
            <w:r w:rsidRPr="00C00A04">
              <w:rPr>
                <w:rFonts w:ascii="Arial" w:hAnsi="Arial" w:cs="Arial"/>
                <w:color w:val="264A60"/>
                <w:sz w:val="18"/>
                <w:szCs w:val="18"/>
              </w:rPr>
              <w:t>Free Goods has a positive relationship with enhancing the sales of Pran Foods Ltd Product.</w:t>
            </w:r>
          </w:p>
        </w:tc>
        <w:tc>
          <w:tcPr>
            <w:tcW w:w="1339" w:type="dxa"/>
            <w:shd w:val="clear" w:color="auto" w:fill="FFFFFF"/>
          </w:tcPr>
          <w:p w14:paraId="78418219"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20</w:t>
            </w:r>
          </w:p>
        </w:tc>
        <w:tc>
          <w:tcPr>
            <w:tcW w:w="1339" w:type="dxa"/>
            <w:shd w:val="clear" w:color="auto" w:fill="FFFFFF"/>
          </w:tcPr>
          <w:p w14:paraId="0428F983"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4.4500</w:t>
            </w:r>
          </w:p>
        </w:tc>
        <w:tc>
          <w:tcPr>
            <w:tcW w:w="1880" w:type="dxa"/>
            <w:shd w:val="clear" w:color="auto" w:fill="FFFFFF"/>
          </w:tcPr>
          <w:p w14:paraId="32F8D6F4"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.51042</w:t>
            </w:r>
          </w:p>
        </w:tc>
        <w:tc>
          <w:tcPr>
            <w:tcW w:w="1922" w:type="dxa"/>
            <w:shd w:val="clear" w:color="auto" w:fill="FFFFFF"/>
          </w:tcPr>
          <w:p w14:paraId="0F5B299B"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.11413</w:t>
            </w:r>
          </w:p>
        </w:tc>
      </w:tr>
    </w:tbl>
    <w:p w14:paraId="422F58CF" w14:textId="77777777" w:rsidR="00857D41" w:rsidRDefault="00857D41" w:rsidP="00B50490">
      <w:pPr>
        <w:tabs>
          <w:tab w:val="left" w:pos="1332"/>
        </w:tabs>
        <w:spacing w:line="360" w:lineRule="auto"/>
        <w:jc w:val="both"/>
        <w:rPr>
          <w:sz w:val="28"/>
          <w:szCs w:val="28"/>
        </w:rPr>
      </w:pPr>
    </w:p>
    <w:p w14:paraId="2D6ED10C" w14:textId="77777777" w:rsidR="00154A35" w:rsidRPr="00C3585B" w:rsidRDefault="00154A35" w:rsidP="00B50490">
      <w:pPr>
        <w:autoSpaceDE w:val="0"/>
        <w:autoSpaceDN w:val="0"/>
        <w:adjustRightInd w:val="0"/>
        <w:spacing w:line="360" w:lineRule="auto"/>
        <w:jc w:val="both"/>
      </w:pPr>
    </w:p>
    <w:p w14:paraId="0F5676A7" w14:textId="77777777" w:rsidR="00154A35" w:rsidRPr="00C3585B" w:rsidRDefault="00154A35" w:rsidP="00B50490">
      <w:pPr>
        <w:autoSpaceDE w:val="0"/>
        <w:autoSpaceDN w:val="0"/>
        <w:adjustRightInd w:val="0"/>
        <w:spacing w:line="360" w:lineRule="auto"/>
        <w:jc w:val="both"/>
      </w:pPr>
    </w:p>
    <w:tbl>
      <w:tblPr>
        <w:tblW w:w="95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0"/>
        <w:gridCol w:w="945"/>
        <w:gridCol w:w="945"/>
        <w:gridCol w:w="1298"/>
        <w:gridCol w:w="1355"/>
        <w:gridCol w:w="1355"/>
        <w:gridCol w:w="1363"/>
      </w:tblGrid>
      <w:tr w:rsidR="00857D41" w:rsidRPr="00C00A04" w14:paraId="7EBC2E92" w14:textId="77777777" w:rsidTr="004E3E43">
        <w:trPr>
          <w:cantSplit/>
          <w:trHeight w:val="318"/>
        </w:trPr>
        <w:tc>
          <w:tcPr>
            <w:tcW w:w="9521" w:type="dxa"/>
            <w:gridSpan w:val="7"/>
            <w:shd w:val="clear" w:color="auto" w:fill="FFFFFF"/>
            <w:vAlign w:val="center"/>
          </w:tcPr>
          <w:p w14:paraId="0312AE7A"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010205"/>
              </w:rPr>
            </w:pPr>
            <w:r w:rsidRPr="00C00A04">
              <w:rPr>
                <w:rFonts w:ascii="Arial" w:hAnsi="Arial" w:cs="Arial"/>
                <w:b/>
                <w:bCs/>
                <w:color w:val="010205"/>
              </w:rPr>
              <w:t>One-Sample Test</w:t>
            </w:r>
          </w:p>
        </w:tc>
      </w:tr>
      <w:tr w:rsidR="00857D41" w:rsidRPr="00C00A04" w14:paraId="67869429" w14:textId="77777777" w:rsidTr="004E3E43">
        <w:trPr>
          <w:cantSplit/>
          <w:trHeight w:val="318"/>
        </w:trPr>
        <w:tc>
          <w:tcPr>
            <w:tcW w:w="2260" w:type="dxa"/>
            <w:vMerge w:val="restart"/>
            <w:shd w:val="clear" w:color="auto" w:fill="FFFFFF"/>
            <w:vAlign w:val="bottom"/>
          </w:tcPr>
          <w:p w14:paraId="14539659" w14:textId="77777777" w:rsidR="00857D41" w:rsidRPr="00C00A04" w:rsidRDefault="00857D41" w:rsidP="00876C97">
            <w:pPr>
              <w:autoSpaceDE w:val="0"/>
              <w:autoSpaceDN w:val="0"/>
              <w:adjustRightInd w:val="0"/>
            </w:pPr>
          </w:p>
        </w:tc>
        <w:tc>
          <w:tcPr>
            <w:tcW w:w="7261" w:type="dxa"/>
            <w:gridSpan w:val="6"/>
            <w:shd w:val="clear" w:color="auto" w:fill="FFFFFF"/>
            <w:vAlign w:val="bottom"/>
          </w:tcPr>
          <w:p w14:paraId="65BB8FC0"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Test Value = 0</w:t>
            </w:r>
          </w:p>
        </w:tc>
      </w:tr>
      <w:tr w:rsidR="00857D41" w:rsidRPr="00C00A04" w14:paraId="01FFFC55" w14:textId="77777777" w:rsidTr="004E3E43">
        <w:trPr>
          <w:cantSplit/>
          <w:trHeight w:val="668"/>
        </w:trPr>
        <w:tc>
          <w:tcPr>
            <w:tcW w:w="2260" w:type="dxa"/>
            <w:vMerge/>
            <w:shd w:val="clear" w:color="auto" w:fill="FFFFFF"/>
            <w:vAlign w:val="bottom"/>
          </w:tcPr>
          <w:p w14:paraId="30EED9D0" w14:textId="77777777" w:rsidR="00857D41" w:rsidRPr="00C00A04" w:rsidRDefault="00857D41" w:rsidP="00876C97">
            <w:pPr>
              <w:autoSpaceDE w:val="0"/>
              <w:autoSpaceDN w:val="0"/>
              <w:adjustRightInd w:val="0"/>
              <w:rPr>
                <w:rFonts w:ascii="Arial" w:hAnsi="Arial" w:cs="Arial"/>
                <w:color w:val="264A60"/>
                <w:sz w:val="18"/>
                <w:szCs w:val="18"/>
              </w:rPr>
            </w:pPr>
          </w:p>
        </w:tc>
        <w:tc>
          <w:tcPr>
            <w:tcW w:w="945" w:type="dxa"/>
            <w:vMerge w:val="restart"/>
            <w:shd w:val="clear" w:color="auto" w:fill="FFFFFF"/>
            <w:vAlign w:val="bottom"/>
          </w:tcPr>
          <w:p w14:paraId="5626D023"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t</w:t>
            </w:r>
          </w:p>
        </w:tc>
        <w:tc>
          <w:tcPr>
            <w:tcW w:w="945" w:type="dxa"/>
            <w:vMerge w:val="restart"/>
            <w:shd w:val="clear" w:color="auto" w:fill="FFFFFF"/>
            <w:vAlign w:val="bottom"/>
          </w:tcPr>
          <w:p w14:paraId="2A0BA4CF"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df</w:t>
            </w:r>
          </w:p>
        </w:tc>
        <w:tc>
          <w:tcPr>
            <w:tcW w:w="1298" w:type="dxa"/>
            <w:vMerge w:val="restart"/>
            <w:shd w:val="clear" w:color="auto" w:fill="FFFFFF"/>
            <w:vAlign w:val="bottom"/>
          </w:tcPr>
          <w:p w14:paraId="1BBE67BA"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Sig. (2-tailed)</w:t>
            </w:r>
          </w:p>
        </w:tc>
        <w:tc>
          <w:tcPr>
            <w:tcW w:w="1355" w:type="dxa"/>
            <w:vMerge w:val="restart"/>
            <w:shd w:val="clear" w:color="auto" w:fill="FFFFFF"/>
            <w:vAlign w:val="bottom"/>
          </w:tcPr>
          <w:p w14:paraId="729E0BD5"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Mean Difference</w:t>
            </w:r>
          </w:p>
        </w:tc>
        <w:tc>
          <w:tcPr>
            <w:tcW w:w="2715" w:type="dxa"/>
            <w:gridSpan w:val="2"/>
            <w:shd w:val="clear" w:color="auto" w:fill="FFFFFF"/>
            <w:vAlign w:val="bottom"/>
          </w:tcPr>
          <w:p w14:paraId="3438CC3C"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95% Confidence Interval of the Difference</w:t>
            </w:r>
          </w:p>
        </w:tc>
      </w:tr>
      <w:tr w:rsidR="00857D41" w:rsidRPr="00C00A04" w14:paraId="72F9E2C2" w14:textId="77777777" w:rsidTr="004E3E43">
        <w:trPr>
          <w:cantSplit/>
          <w:trHeight w:val="335"/>
        </w:trPr>
        <w:tc>
          <w:tcPr>
            <w:tcW w:w="2260" w:type="dxa"/>
            <w:vMerge/>
            <w:shd w:val="clear" w:color="auto" w:fill="FFFFFF"/>
            <w:vAlign w:val="bottom"/>
          </w:tcPr>
          <w:p w14:paraId="547FF6E2" w14:textId="77777777" w:rsidR="00857D41" w:rsidRPr="00C00A04" w:rsidRDefault="00857D41" w:rsidP="00876C97">
            <w:pPr>
              <w:autoSpaceDE w:val="0"/>
              <w:autoSpaceDN w:val="0"/>
              <w:adjustRightInd w:val="0"/>
              <w:rPr>
                <w:rFonts w:ascii="Arial" w:hAnsi="Arial" w:cs="Arial"/>
                <w:color w:val="264A60"/>
                <w:sz w:val="18"/>
                <w:szCs w:val="18"/>
              </w:rPr>
            </w:pPr>
          </w:p>
        </w:tc>
        <w:tc>
          <w:tcPr>
            <w:tcW w:w="945" w:type="dxa"/>
            <w:vMerge/>
            <w:shd w:val="clear" w:color="auto" w:fill="FFFFFF"/>
            <w:vAlign w:val="bottom"/>
          </w:tcPr>
          <w:p w14:paraId="4C2F2A2C" w14:textId="77777777" w:rsidR="00857D41" w:rsidRPr="00C00A04" w:rsidRDefault="00857D41" w:rsidP="00876C97">
            <w:pPr>
              <w:autoSpaceDE w:val="0"/>
              <w:autoSpaceDN w:val="0"/>
              <w:adjustRightInd w:val="0"/>
              <w:rPr>
                <w:rFonts w:ascii="Arial" w:hAnsi="Arial" w:cs="Arial"/>
                <w:color w:val="264A60"/>
                <w:sz w:val="18"/>
                <w:szCs w:val="18"/>
              </w:rPr>
            </w:pPr>
          </w:p>
        </w:tc>
        <w:tc>
          <w:tcPr>
            <w:tcW w:w="945" w:type="dxa"/>
            <w:vMerge/>
            <w:shd w:val="clear" w:color="auto" w:fill="FFFFFF"/>
            <w:vAlign w:val="bottom"/>
          </w:tcPr>
          <w:p w14:paraId="4871C44F" w14:textId="77777777" w:rsidR="00857D41" w:rsidRPr="00C00A04" w:rsidRDefault="00857D41" w:rsidP="00876C97">
            <w:pPr>
              <w:autoSpaceDE w:val="0"/>
              <w:autoSpaceDN w:val="0"/>
              <w:adjustRightInd w:val="0"/>
              <w:rPr>
                <w:rFonts w:ascii="Arial" w:hAnsi="Arial" w:cs="Arial"/>
                <w:color w:val="264A60"/>
                <w:sz w:val="18"/>
                <w:szCs w:val="18"/>
              </w:rPr>
            </w:pPr>
          </w:p>
        </w:tc>
        <w:tc>
          <w:tcPr>
            <w:tcW w:w="1298" w:type="dxa"/>
            <w:vMerge/>
            <w:shd w:val="clear" w:color="auto" w:fill="FFFFFF"/>
            <w:vAlign w:val="bottom"/>
          </w:tcPr>
          <w:p w14:paraId="4F84DADF" w14:textId="77777777" w:rsidR="00857D41" w:rsidRPr="00C00A04" w:rsidRDefault="00857D41" w:rsidP="00876C97">
            <w:pPr>
              <w:autoSpaceDE w:val="0"/>
              <w:autoSpaceDN w:val="0"/>
              <w:adjustRightInd w:val="0"/>
              <w:rPr>
                <w:rFonts w:ascii="Arial" w:hAnsi="Arial" w:cs="Arial"/>
                <w:color w:val="264A60"/>
                <w:sz w:val="18"/>
                <w:szCs w:val="18"/>
              </w:rPr>
            </w:pPr>
          </w:p>
        </w:tc>
        <w:tc>
          <w:tcPr>
            <w:tcW w:w="1355" w:type="dxa"/>
            <w:vMerge/>
            <w:shd w:val="clear" w:color="auto" w:fill="FFFFFF"/>
            <w:vAlign w:val="bottom"/>
          </w:tcPr>
          <w:p w14:paraId="36CD847D" w14:textId="77777777" w:rsidR="00857D41" w:rsidRPr="00C00A04" w:rsidRDefault="00857D41" w:rsidP="00876C97">
            <w:pPr>
              <w:autoSpaceDE w:val="0"/>
              <w:autoSpaceDN w:val="0"/>
              <w:adjustRightInd w:val="0"/>
              <w:rPr>
                <w:rFonts w:ascii="Arial" w:hAnsi="Arial" w:cs="Arial"/>
                <w:color w:val="264A60"/>
                <w:sz w:val="18"/>
                <w:szCs w:val="18"/>
              </w:rPr>
            </w:pPr>
          </w:p>
        </w:tc>
        <w:tc>
          <w:tcPr>
            <w:tcW w:w="1355" w:type="dxa"/>
            <w:shd w:val="clear" w:color="auto" w:fill="FFFFFF"/>
            <w:vAlign w:val="bottom"/>
          </w:tcPr>
          <w:p w14:paraId="05608355"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Lower</w:t>
            </w:r>
          </w:p>
        </w:tc>
        <w:tc>
          <w:tcPr>
            <w:tcW w:w="1359" w:type="dxa"/>
            <w:shd w:val="clear" w:color="auto" w:fill="FFFFFF"/>
            <w:vAlign w:val="bottom"/>
          </w:tcPr>
          <w:p w14:paraId="629B1823" w14:textId="77777777" w:rsidR="00857D41" w:rsidRPr="00C00A04" w:rsidRDefault="00857D41"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Upper</w:t>
            </w:r>
          </w:p>
        </w:tc>
      </w:tr>
      <w:tr w:rsidR="00857D41" w:rsidRPr="00C00A04" w14:paraId="1C25E1AA" w14:textId="77777777" w:rsidTr="004E3E43">
        <w:trPr>
          <w:cantSplit/>
          <w:trHeight w:val="1291"/>
        </w:trPr>
        <w:tc>
          <w:tcPr>
            <w:tcW w:w="2260" w:type="dxa"/>
            <w:shd w:val="clear" w:color="auto" w:fill="E0E0E0"/>
          </w:tcPr>
          <w:p w14:paraId="777D29D4" w14:textId="77777777" w:rsidR="00857D41" w:rsidRPr="00C00A04" w:rsidRDefault="00857D41" w:rsidP="00876C97">
            <w:pPr>
              <w:autoSpaceDE w:val="0"/>
              <w:autoSpaceDN w:val="0"/>
              <w:adjustRightInd w:val="0"/>
              <w:spacing w:line="320" w:lineRule="atLeast"/>
              <w:ind w:left="60" w:right="60"/>
              <w:rPr>
                <w:rFonts w:ascii="Arial" w:hAnsi="Arial" w:cs="Arial"/>
                <w:color w:val="264A60"/>
                <w:sz w:val="18"/>
                <w:szCs w:val="18"/>
              </w:rPr>
            </w:pPr>
            <w:r w:rsidRPr="00C00A04">
              <w:rPr>
                <w:rFonts w:ascii="Arial" w:hAnsi="Arial" w:cs="Arial"/>
                <w:color w:val="264A60"/>
                <w:sz w:val="18"/>
                <w:szCs w:val="18"/>
              </w:rPr>
              <w:t>Free Goods has a positive relationship with enhancing the sales of Pran Foods Ltd Product.</w:t>
            </w:r>
          </w:p>
        </w:tc>
        <w:tc>
          <w:tcPr>
            <w:tcW w:w="945" w:type="dxa"/>
            <w:shd w:val="clear" w:color="auto" w:fill="FFFFFF"/>
          </w:tcPr>
          <w:p w14:paraId="17BAA5E0"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38.990</w:t>
            </w:r>
          </w:p>
        </w:tc>
        <w:tc>
          <w:tcPr>
            <w:tcW w:w="945" w:type="dxa"/>
            <w:shd w:val="clear" w:color="auto" w:fill="FFFFFF"/>
          </w:tcPr>
          <w:p w14:paraId="6E7A3F97"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19</w:t>
            </w:r>
          </w:p>
        </w:tc>
        <w:tc>
          <w:tcPr>
            <w:tcW w:w="1298" w:type="dxa"/>
            <w:shd w:val="clear" w:color="auto" w:fill="FFFFFF"/>
          </w:tcPr>
          <w:p w14:paraId="62E66D0E"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.000</w:t>
            </w:r>
          </w:p>
        </w:tc>
        <w:tc>
          <w:tcPr>
            <w:tcW w:w="1355" w:type="dxa"/>
            <w:shd w:val="clear" w:color="auto" w:fill="FFFFFF"/>
          </w:tcPr>
          <w:p w14:paraId="3CF28CD3"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4.45000</w:t>
            </w:r>
          </w:p>
        </w:tc>
        <w:tc>
          <w:tcPr>
            <w:tcW w:w="1355" w:type="dxa"/>
            <w:shd w:val="clear" w:color="auto" w:fill="FFFFFF"/>
          </w:tcPr>
          <w:p w14:paraId="40115338"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4.2111</w:t>
            </w:r>
          </w:p>
        </w:tc>
        <w:tc>
          <w:tcPr>
            <w:tcW w:w="1359" w:type="dxa"/>
            <w:shd w:val="clear" w:color="auto" w:fill="FFFFFF"/>
          </w:tcPr>
          <w:p w14:paraId="73B259A4" w14:textId="77777777" w:rsidR="00857D41" w:rsidRPr="00C00A04" w:rsidRDefault="00857D41"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4.6889</w:t>
            </w:r>
          </w:p>
        </w:tc>
      </w:tr>
    </w:tbl>
    <w:p w14:paraId="744EFE9C" w14:textId="77777777" w:rsidR="000A3BF0" w:rsidRDefault="000A3BF0" w:rsidP="00B50490">
      <w:pPr>
        <w:tabs>
          <w:tab w:val="left" w:pos="1332"/>
        </w:tabs>
        <w:spacing w:line="360" w:lineRule="auto"/>
        <w:jc w:val="both"/>
        <w:rPr>
          <w:sz w:val="28"/>
          <w:szCs w:val="28"/>
        </w:rPr>
      </w:pPr>
    </w:p>
    <w:p w14:paraId="158AAE4C" w14:textId="77777777" w:rsidR="00032D76" w:rsidRDefault="00032D76" w:rsidP="00B50490">
      <w:pPr>
        <w:tabs>
          <w:tab w:val="left" w:pos="1332"/>
        </w:tabs>
        <w:spacing w:line="360" w:lineRule="auto"/>
        <w:jc w:val="both"/>
        <w:rPr>
          <w:b/>
          <w:bCs/>
          <w:sz w:val="28"/>
          <w:szCs w:val="28"/>
        </w:rPr>
      </w:pPr>
    </w:p>
    <w:p w14:paraId="044D4466" w14:textId="77777777" w:rsidR="00154A35" w:rsidRPr="00974047" w:rsidRDefault="00154A35" w:rsidP="00B50490">
      <w:pPr>
        <w:tabs>
          <w:tab w:val="left" w:pos="1332"/>
        </w:tabs>
        <w:spacing w:line="360" w:lineRule="auto"/>
        <w:jc w:val="both"/>
        <w:rPr>
          <w:b/>
          <w:bCs/>
          <w:sz w:val="28"/>
          <w:szCs w:val="28"/>
        </w:rPr>
      </w:pPr>
      <w:r w:rsidRPr="00974047">
        <w:rPr>
          <w:b/>
          <w:bCs/>
          <w:sz w:val="28"/>
          <w:szCs w:val="28"/>
        </w:rPr>
        <w:t xml:space="preserve">Interpretation </w:t>
      </w:r>
    </w:p>
    <w:p w14:paraId="2345A5AB" w14:textId="77777777" w:rsidR="00154A35" w:rsidRPr="001C45DC" w:rsidRDefault="00154A35" w:rsidP="00B50490">
      <w:pPr>
        <w:tabs>
          <w:tab w:val="left" w:pos="1332"/>
        </w:tabs>
        <w:spacing w:line="360" w:lineRule="auto"/>
        <w:jc w:val="both"/>
      </w:pPr>
      <w:r w:rsidRPr="001C45DC">
        <w:t xml:space="preserve">From </w:t>
      </w:r>
      <w:r w:rsidR="00857D41">
        <w:t xml:space="preserve">the </w:t>
      </w:r>
      <w:r w:rsidRPr="001C45DC">
        <w:t>above tables, it can be seen that the respondents of this survey agreed with the null hypothesis “</w:t>
      </w:r>
      <w:r w:rsidR="00857D41" w:rsidRPr="00857D41">
        <w:t>Free Goods has a positive relationship with enhancing the sales of Pran Foods Ltd Product</w:t>
      </w:r>
      <w:r w:rsidRPr="001C45DC">
        <w:t xml:space="preserve">” </w:t>
      </w:r>
      <w:r w:rsidRPr="001C45DC">
        <w:rPr>
          <w:b/>
          <w:bCs/>
        </w:rPr>
        <w:t xml:space="preserve">. </w:t>
      </w:r>
      <w:r w:rsidRPr="001C45DC">
        <w:t>Here</w:t>
      </w:r>
      <w:r w:rsidRPr="001C45DC">
        <w:rPr>
          <w:b/>
          <w:bCs/>
        </w:rPr>
        <w:t xml:space="preserve"> </w:t>
      </w:r>
      <w:r w:rsidRPr="001C45DC">
        <w:t>t (1</w:t>
      </w:r>
      <w:r w:rsidR="00DB4EC5">
        <w:t>9</w:t>
      </w:r>
      <w:r w:rsidRPr="001C45DC">
        <w:t xml:space="preserve">) = </w:t>
      </w:r>
      <w:r w:rsidR="00DB4EC5">
        <w:t>38.990</w:t>
      </w:r>
      <w:r w:rsidRPr="001C45DC">
        <w:t xml:space="preserve"> and p = </w:t>
      </w:r>
      <w:r w:rsidR="0073725E" w:rsidRPr="001C45DC">
        <w:t>.00</w:t>
      </w:r>
      <w:r w:rsidR="00DB4EC5">
        <w:t>0</w:t>
      </w:r>
      <w:r w:rsidRPr="001C45DC">
        <w:t xml:space="preserve">. As here p&lt;0.5, the test is significant and </w:t>
      </w:r>
      <w:r w:rsidR="00DB4EC5">
        <w:t xml:space="preserve">the </w:t>
      </w:r>
      <w:r w:rsidRPr="001C45DC">
        <w:t>null hypothesis will be rejected.</w:t>
      </w:r>
    </w:p>
    <w:p w14:paraId="41F155D5" w14:textId="77777777" w:rsidR="00032D76" w:rsidRDefault="00032D76" w:rsidP="00B50490">
      <w:pPr>
        <w:tabs>
          <w:tab w:val="left" w:pos="1332"/>
        </w:tabs>
        <w:spacing w:line="360" w:lineRule="auto"/>
        <w:jc w:val="both"/>
        <w:rPr>
          <w:sz w:val="28"/>
          <w:szCs w:val="28"/>
        </w:rPr>
      </w:pPr>
    </w:p>
    <w:tbl>
      <w:tblPr>
        <w:tblStyle w:val="PlainTable1"/>
        <w:tblW w:w="10026" w:type="dxa"/>
        <w:tblInd w:w="-524" w:type="dxa"/>
        <w:tblLook w:val="04A0" w:firstRow="1" w:lastRow="0" w:firstColumn="1" w:lastColumn="0" w:noHBand="0" w:noVBand="1"/>
      </w:tblPr>
      <w:tblGrid>
        <w:gridCol w:w="2275"/>
        <w:gridCol w:w="572"/>
        <w:gridCol w:w="7179"/>
      </w:tblGrid>
      <w:tr w:rsidR="00DB4EC5" w:rsidRPr="00445707" w14:paraId="24CD827F" w14:textId="77777777">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275" w:type="dxa"/>
            <w:vMerge w:val="restart"/>
            <w:tcBorders>
              <w:top w:val="single" w:sz="12" w:space="0" w:color="auto"/>
              <w:left w:val="single" w:sz="12" w:space="0" w:color="auto"/>
              <w:right w:val="single" w:sz="12" w:space="0" w:color="auto"/>
            </w:tcBorders>
          </w:tcPr>
          <w:p w14:paraId="62769582" w14:textId="77777777" w:rsidR="00DB4EC5" w:rsidRDefault="00DB4EC5" w:rsidP="00DB4EC5">
            <w:pPr>
              <w:spacing w:line="360" w:lineRule="auto"/>
              <w:jc w:val="both"/>
              <w:rPr>
                <w:b w:val="0"/>
                <w:bCs w:val="0"/>
                <w:sz w:val="32"/>
                <w:szCs w:val="32"/>
              </w:rPr>
            </w:pPr>
          </w:p>
          <w:p w14:paraId="7A5280DA" w14:textId="77777777" w:rsidR="00DB4EC5" w:rsidRDefault="00DB4EC5" w:rsidP="00DB4EC5">
            <w:pPr>
              <w:spacing w:line="360" w:lineRule="auto"/>
              <w:jc w:val="both"/>
              <w:rPr>
                <w:b w:val="0"/>
                <w:bCs w:val="0"/>
                <w:sz w:val="32"/>
                <w:szCs w:val="32"/>
              </w:rPr>
            </w:pPr>
          </w:p>
          <w:p w14:paraId="4A262939" w14:textId="77777777" w:rsidR="00DB4EC5" w:rsidRPr="00840BCF" w:rsidRDefault="00DB4EC5" w:rsidP="00DB4EC5">
            <w:pPr>
              <w:spacing w:line="360" w:lineRule="auto"/>
              <w:jc w:val="both"/>
              <w:rPr>
                <w:sz w:val="32"/>
                <w:szCs w:val="32"/>
              </w:rPr>
            </w:pPr>
            <w:r w:rsidRPr="00840BCF">
              <w:rPr>
                <w:sz w:val="32"/>
                <w:szCs w:val="32"/>
              </w:rPr>
              <w:t>Hypothesis 04</w:t>
            </w:r>
          </w:p>
        </w:tc>
        <w:tc>
          <w:tcPr>
            <w:tcW w:w="572" w:type="dxa"/>
            <w:tcBorders>
              <w:top w:val="single" w:sz="12" w:space="0" w:color="auto"/>
              <w:left w:val="single" w:sz="12" w:space="0" w:color="auto"/>
              <w:bottom w:val="single" w:sz="12" w:space="0" w:color="auto"/>
              <w:right w:val="single" w:sz="12" w:space="0" w:color="auto"/>
            </w:tcBorders>
          </w:tcPr>
          <w:p w14:paraId="35085DA1" w14:textId="77777777" w:rsidR="00DB4EC5" w:rsidRPr="0073725E" w:rsidRDefault="00DB4EC5" w:rsidP="00DB4EC5">
            <w:pPr>
              <w:spacing w:line="360" w:lineRule="auto"/>
              <w:jc w:val="both"/>
              <w:cnfStyle w:val="100000000000" w:firstRow="1" w:lastRow="0" w:firstColumn="0" w:lastColumn="0" w:oddVBand="0" w:evenVBand="0" w:oddHBand="0" w:evenHBand="0" w:firstRowFirstColumn="0" w:firstRowLastColumn="0" w:lastRowFirstColumn="0" w:lastRowLastColumn="0"/>
              <w:rPr>
                <w:sz w:val="28"/>
                <w:szCs w:val="28"/>
              </w:rPr>
            </w:pPr>
            <w:r w:rsidRPr="0073725E">
              <w:rPr>
                <w:sz w:val="28"/>
                <w:szCs w:val="28"/>
              </w:rPr>
              <w:t>H</w:t>
            </w:r>
            <w:r w:rsidRPr="0073725E">
              <w:rPr>
                <w:sz w:val="28"/>
                <w:szCs w:val="28"/>
                <w:vertAlign w:val="subscript"/>
              </w:rPr>
              <w:t>0</w:t>
            </w:r>
          </w:p>
        </w:tc>
        <w:tc>
          <w:tcPr>
            <w:tcW w:w="7179" w:type="dxa"/>
            <w:tcBorders>
              <w:top w:val="single" w:sz="12" w:space="0" w:color="auto"/>
              <w:left w:val="single" w:sz="12" w:space="0" w:color="auto"/>
              <w:bottom w:val="single" w:sz="4" w:space="0" w:color="auto"/>
              <w:right w:val="single" w:sz="12" w:space="0" w:color="auto"/>
            </w:tcBorders>
          </w:tcPr>
          <w:p w14:paraId="1CFCAEE0" w14:textId="77777777" w:rsidR="00DB4EC5" w:rsidRPr="00DB4EC5" w:rsidRDefault="00DB4EC5" w:rsidP="00DB4EC5">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DB4EC5">
              <w:rPr>
                <w:b w:val="0"/>
                <w:bCs w:val="0"/>
              </w:rPr>
              <w:t xml:space="preserve">Display Allowance has </w:t>
            </w:r>
            <w:r w:rsidR="009B4F19">
              <w:rPr>
                <w:b w:val="0"/>
                <w:bCs w:val="0"/>
              </w:rPr>
              <w:t>no</w:t>
            </w:r>
            <w:r w:rsidRPr="00DB4EC5">
              <w:rPr>
                <w:b w:val="0"/>
                <w:bCs w:val="0"/>
              </w:rPr>
              <w:t xml:space="preserve"> positive relationship with enhancing the sales of Pran Foods Ltd Product.</w:t>
            </w:r>
          </w:p>
        </w:tc>
      </w:tr>
      <w:tr w:rsidR="00DB4EC5" w14:paraId="34DC002F" w14:textId="77777777">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2275" w:type="dxa"/>
            <w:vMerge/>
            <w:tcBorders>
              <w:left w:val="single" w:sz="12" w:space="0" w:color="auto"/>
              <w:bottom w:val="single" w:sz="12" w:space="0" w:color="auto"/>
              <w:right w:val="single" w:sz="12" w:space="0" w:color="auto"/>
            </w:tcBorders>
          </w:tcPr>
          <w:p w14:paraId="7B1401AC" w14:textId="77777777" w:rsidR="00DB4EC5" w:rsidRPr="00840BCF" w:rsidRDefault="00DB4EC5" w:rsidP="00DB4EC5">
            <w:pPr>
              <w:spacing w:line="360" w:lineRule="auto"/>
              <w:jc w:val="both"/>
              <w:rPr>
                <w:sz w:val="32"/>
                <w:szCs w:val="32"/>
              </w:rPr>
            </w:pPr>
            <w:bookmarkStart w:id="53" w:name="_Hlk198031014"/>
          </w:p>
        </w:tc>
        <w:tc>
          <w:tcPr>
            <w:tcW w:w="572" w:type="dxa"/>
            <w:tcBorders>
              <w:top w:val="single" w:sz="12" w:space="0" w:color="auto"/>
              <w:left w:val="single" w:sz="12" w:space="0" w:color="auto"/>
              <w:bottom w:val="single" w:sz="12" w:space="0" w:color="auto"/>
              <w:right w:val="single" w:sz="12" w:space="0" w:color="auto"/>
            </w:tcBorders>
          </w:tcPr>
          <w:p w14:paraId="499124E3" w14:textId="77777777" w:rsidR="00DB4EC5" w:rsidRDefault="00DB4EC5" w:rsidP="00DB4EC5">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8E3370">
              <w:rPr>
                <w:b/>
                <w:bCs/>
                <w:sz w:val="28"/>
                <w:szCs w:val="28"/>
              </w:rPr>
              <w:t>H</w:t>
            </w:r>
            <w:r>
              <w:rPr>
                <w:b/>
                <w:bCs/>
                <w:sz w:val="28"/>
                <w:szCs w:val="28"/>
                <w:vertAlign w:val="subscript"/>
              </w:rPr>
              <w:t>A</w:t>
            </w:r>
          </w:p>
        </w:tc>
        <w:tc>
          <w:tcPr>
            <w:tcW w:w="7179" w:type="dxa"/>
            <w:tcBorders>
              <w:top w:val="single" w:sz="4" w:space="0" w:color="auto"/>
              <w:left w:val="single" w:sz="12" w:space="0" w:color="auto"/>
              <w:bottom w:val="single" w:sz="12" w:space="0" w:color="auto"/>
              <w:right w:val="single" w:sz="12" w:space="0" w:color="auto"/>
            </w:tcBorders>
          </w:tcPr>
          <w:p w14:paraId="6040E69D" w14:textId="77777777" w:rsidR="00DB4EC5" w:rsidRPr="001C45DC" w:rsidRDefault="00DB4EC5" w:rsidP="00DB4EC5">
            <w:pPr>
              <w:spacing w:line="360" w:lineRule="auto"/>
              <w:jc w:val="both"/>
              <w:cnfStyle w:val="000000100000" w:firstRow="0" w:lastRow="0" w:firstColumn="0" w:lastColumn="0" w:oddVBand="0" w:evenVBand="0" w:oddHBand="1" w:evenHBand="0" w:firstRowFirstColumn="0" w:firstRowLastColumn="0" w:lastRowFirstColumn="0" w:lastRowLastColumn="0"/>
            </w:pPr>
            <w:r w:rsidRPr="00E97FAF">
              <w:t>Display Allowance</w:t>
            </w:r>
            <w:r>
              <w:t xml:space="preserve"> </w:t>
            </w:r>
            <w:r w:rsidRPr="00E97FAF">
              <w:t>has</w:t>
            </w:r>
            <w:r>
              <w:t xml:space="preserve"> a </w:t>
            </w:r>
            <w:r w:rsidRPr="00E97FAF">
              <w:t>positive relationship wit</w:t>
            </w:r>
            <w:r>
              <w:t>h</w:t>
            </w:r>
            <w:r w:rsidRPr="00E97FAF">
              <w:t xml:space="preserve"> </w:t>
            </w:r>
            <w:r>
              <w:t>enhancing</w:t>
            </w:r>
            <w:r w:rsidRPr="00E97FAF">
              <w:t xml:space="preserve"> the sales of Pran Foods Ltd Product</w:t>
            </w:r>
            <w:r w:rsidRPr="00A24621">
              <w:t>.</w:t>
            </w:r>
          </w:p>
        </w:tc>
      </w:tr>
      <w:bookmarkEnd w:id="53"/>
    </w:tbl>
    <w:p w14:paraId="76FFDB2B" w14:textId="77777777" w:rsidR="00032D76" w:rsidRDefault="00032D76" w:rsidP="00B50490">
      <w:pPr>
        <w:tabs>
          <w:tab w:val="left" w:pos="1332"/>
        </w:tabs>
        <w:spacing w:line="360" w:lineRule="auto"/>
        <w:jc w:val="both"/>
        <w:rPr>
          <w:sz w:val="28"/>
          <w:szCs w:val="28"/>
        </w:rPr>
      </w:pPr>
    </w:p>
    <w:tbl>
      <w:tblPr>
        <w:tblW w:w="9838"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3"/>
        <w:gridCol w:w="1359"/>
        <w:gridCol w:w="1359"/>
        <w:gridCol w:w="1910"/>
        <w:gridCol w:w="1957"/>
      </w:tblGrid>
      <w:tr w:rsidR="00DB4EC5" w:rsidRPr="00C00A04" w14:paraId="0D9444D1" w14:textId="77777777" w:rsidTr="004E3E43">
        <w:trPr>
          <w:cantSplit/>
          <w:trHeight w:val="330"/>
        </w:trPr>
        <w:tc>
          <w:tcPr>
            <w:tcW w:w="9838" w:type="dxa"/>
            <w:gridSpan w:val="5"/>
            <w:shd w:val="clear" w:color="auto" w:fill="FFFFFF"/>
            <w:vAlign w:val="center"/>
          </w:tcPr>
          <w:p w14:paraId="5088077E"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010205"/>
              </w:rPr>
            </w:pPr>
            <w:r w:rsidRPr="00C00A04">
              <w:rPr>
                <w:rFonts w:ascii="Arial" w:hAnsi="Arial" w:cs="Arial"/>
                <w:b/>
                <w:bCs/>
                <w:color w:val="010205"/>
              </w:rPr>
              <w:t>One-Sample Statistics</w:t>
            </w:r>
          </w:p>
        </w:tc>
      </w:tr>
      <w:tr w:rsidR="00DB4EC5" w:rsidRPr="00C00A04" w14:paraId="3A4C79DF" w14:textId="77777777" w:rsidTr="004E3E43">
        <w:trPr>
          <w:cantSplit/>
          <w:trHeight w:val="330"/>
        </w:trPr>
        <w:tc>
          <w:tcPr>
            <w:tcW w:w="3253" w:type="dxa"/>
            <w:shd w:val="clear" w:color="auto" w:fill="FFFFFF"/>
            <w:vAlign w:val="bottom"/>
          </w:tcPr>
          <w:p w14:paraId="0C20C9D0" w14:textId="77777777" w:rsidR="00DB4EC5" w:rsidRPr="00C00A04" w:rsidRDefault="00DB4EC5" w:rsidP="00876C97">
            <w:pPr>
              <w:autoSpaceDE w:val="0"/>
              <w:autoSpaceDN w:val="0"/>
              <w:adjustRightInd w:val="0"/>
            </w:pPr>
          </w:p>
        </w:tc>
        <w:tc>
          <w:tcPr>
            <w:tcW w:w="1359" w:type="dxa"/>
            <w:shd w:val="clear" w:color="auto" w:fill="FFFFFF"/>
            <w:vAlign w:val="bottom"/>
          </w:tcPr>
          <w:p w14:paraId="60EAF9C4"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N</w:t>
            </w:r>
          </w:p>
        </w:tc>
        <w:tc>
          <w:tcPr>
            <w:tcW w:w="1359" w:type="dxa"/>
            <w:shd w:val="clear" w:color="auto" w:fill="FFFFFF"/>
            <w:vAlign w:val="bottom"/>
          </w:tcPr>
          <w:p w14:paraId="317CBFCD"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Mean</w:t>
            </w:r>
          </w:p>
        </w:tc>
        <w:tc>
          <w:tcPr>
            <w:tcW w:w="1910" w:type="dxa"/>
            <w:shd w:val="clear" w:color="auto" w:fill="FFFFFF"/>
            <w:vAlign w:val="bottom"/>
          </w:tcPr>
          <w:p w14:paraId="19D6EF05"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Std. Deviation</w:t>
            </w:r>
          </w:p>
        </w:tc>
        <w:tc>
          <w:tcPr>
            <w:tcW w:w="1957" w:type="dxa"/>
            <w:shd w:val="clear" w:color="auto" w:fill="FFFFFF"/>
            <w:vAlign w:val="bottom"/>
          </w:tcPr>
          <w:p w14:paraId="659C5A99"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Std. Error Mean</w:t>
            </w:r>
          </w:p>
        </w:tc>
      </w:tr>
      <w:tr w:rsidR="00DB4EC5" w:rsidRPr="00C00A04" w14:paraId="078E0498" w14:textId="77777777" w:rsidTr="004E3E43">
        <w:trPr>
          <w:cantSplit/>
          <w:trHeight w:val="1338"/>
        </w:trPr>
        <w:tc>
          <w:tcPr>
            <w:tcW w:w="3253" w:type="dxa"/>
            <w:shd w:val="clear" w:color="auto" w:fill="E0E0E0"/>
          </w:tcPr>
          <w:p w14:paraId="22EC3522" w14:textId="77777777" w:rsidR="00DB4EC5" w:rsidRPr="00C00A04" w:rsidRDefault="00DB4EC5" w:rsidP="00876C97">
            <w:pPr>
              <w:autoSpaceDE w:val="0"/>
              <w:autoSpaceDN w:val="0"/>
              <w:adjustRightInd w:val="0"/>
              <w:spacing w:line="320" w:lineRule="atLeast"/>
              <w:ind w:left="60" w:right="60"/>
              <w:rPr>
                <w:rFonts w:ascii="Arial" w:hAnsi="Arial" w:cs="Arial"/>
                <w:color w:val="264A60"/>
                <w:sz w:val="18"/>
                <w:szCs w:val="18"/>
              </w:rPr>
            </w:pPr>
            <w:r w:rsidRPr="00C00A04">
              <w:rPr>
                <w:rFonts w:ascii="Arial" w:hAnsi="Arial" w:cs="Arial"/>
                <w:color w:val="264A60"/>
                <w:sz w:val="18"/>
                <w:szCs w:val="18"/>
              </w:rPr>
              <w:t>Display Allowance has a positive relationship with enhancing the sales of Pran Foods Ltd Product.</w:t>
            </w:r>
          </w:p>
        </w:tc>
        <w:tc>
          <w:tcPr>
            <w:tcW w:w="1359" w:type="dxa"/>
            <w:shd w:val="clear" w:color="auto" w:fill="FFFFFF"/>
          </w:tcPr>
          <w:p w14:paraId="5ABF1A03"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20</w:t>
            </w:r>
          </w:p>
        </w:tc>
        <w:tc>
          <w:tcPr>
            <w:tcW w:w="1359" w:type="dxa"/>
            <w:shd w:val="clear" w:color="auto" w:fill="FFFFFF"/>
          </w:tcPr>
          <w:p w14:paraId="7055DBEC"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4.2500</w:t>
            </w:r>
          </w:p>
        </w:tc>
        <w:tc>
          <w:tcPr>
            <w:tcW w:w="1910" w:type="dxa"/>
            <w:shd w:val="clear" w:color="auto" w:fill="FFFFFF"/>
          </w:tcPr>
          <w:p w14:paraId="28E2F016"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.63867</w:t>
            </w:r>
          </w:p>
        </w:tc>
        <w:tc>
          <w:tcPr>
            <w:tcW w:w="1957" w:type="dxa"/>
            <w:shd w:val="clear" w:color="auto" w:fill="FFFFFF"/>
          </w:tcPr>
          <w:p w14:paraId="25213F81"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.14281</w:t>
            </w:r>
          </w:p>
        </w:tc>
      </w:tr>
    </w:tbl>
    <w:p w14:paraId="6E52EEB1" w14:textId="77777777" w:rsidR="00BB35F1" w:rsidRPr="00C3585B" w:rsidRDefault="00BB35F1" w:rsidP="00B50490">
      <w:pPr>
        <w:autoSpaceDE w:val="0"/>
        <w:autoSpaceDN w:val="0"/>
        <w:adjustRightInd w:val="0"/>
        <w:spacing w:line="360" w:lineRule="auto"/>
        <w:jc w:val="both"/>
      </w:pPr>
    </w:p>
    <w:p w14:paraId="7E9BF455" w14:textId="77777777" w:rsidR="00BB35F1" w:rsidRDefault="00BB35F1" w:rsidP="00B50490">
      <w:pPr>
        <w:spacing w:line="360" w:lineRule="auto"/>
        <w:jc w:val="both"/>
      </w:pPr>
    </w:p>
    <w:p w14:paraId="3FF960C8" w14:textId="77777777" w:rsidR="00BB35F1" w:rsidRPr="00C3585B" w:rsidRDefault="00BB35F1" w:rsidP="00B50490">
      <w:pPr>
        <w:autoSpaceDE w:val="0"/>
        <w:autoSpaceDN w:val="0"/>
        <w:adjustRightInd w:val="0"/>
        <w:spacing w:line="360" w:lineRule="auto"/>
        <w:jc w:val="both"/>
      </w:pPr>
    </w:p>
    <w:tbl>
      <w:tblPr>
        <w:tblW w:w="9823"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2"/>
        <w:gridCol w:w="975"/>
        <w:gridCol w:w="975"/>
        <w:gridCol w:w="1339"/>
        <w:gridCol w:w="1398"/>
        <w:gridCol w:w="1398"/>
        <w:gridCol w:w="1406"/>
      </w:tblGrid>
      <w:tr w:rsidR="00DB4EC5" w:rsidRPr="00C00A04" w14:paraId="4BE27FAB" w14:textId="77777777" w:rsidTr="004E3E43">
        <w:trPr>
          <w:cantSplit/>
          <w:trHeight w:val="323"/>
        </w:trPr>
        <w:tc>
          <w:tcPr>
            <w:tcW w:w="9823" w:type="dxa"/>
            <w:gridSpan w:val="7"/>
            <w:shd w:val="clear" w:color="auto" w:fill="FFFFFF"/>
            <w:vAlign w:val="center"/>
          </w:tcPr>
          <w:p w14:paraId="5D02B4E4"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010205"/>
              </w:rPr>
            </w:pPr>
            <w:r w:rsidRPr="00C00A04">
              <w:rPr>
                <w:rFonts w:ascii="Arial" w:hAnsi="Arial" w:cs="Arial"/>
                <w:b/>
                <w:bCs/>
                <w:color w:val="010205"/>
              </w:rPr>
              <w:t>One-Sample Test</w:t>
            </w:r>
          </w:p>
        </w:tc>
      </w:tr>
      <w:tr w:rsidR="00DB4EC5" w:rsidRPr="00C00A04" w14:paraId="70D40D30" w14:textId="77777777" w:rsidTr="004E3E43">
        <w:trPr>
          <w:cantSplit/>
          <w:trHeight w:val="323"/>
        </w:trPr>
        <w:tc>
          <w:tcPr>
            <w:tcW w:w="2332" w:type="dxa"/>
            <w:vMerge w:val="restart"/>
            <w:shd w:val="clear" w:color="auto" w:fill="FFFFFF"/>
            <w:vAlign w:val="bottom"/>
          </w:tcPr>
          <w:p w14:paraId="4B48B217" w14:textId="77777777" w:rsidR="00DB4EC5" w:rsidRPr="00C00A04" w:rsidRDefault="00DB4EC5" w:rsidP="00876C97">
            <w:pPr>
              <w:autoSpaceDE w:val="0"/>
              <w:autoSpaceDN w:val="0"/>
              <w:adjustRightInd w:val="0"/>
            </w:pPr>
          </w:p>
        </w:tc>
        <w:tc>
          <w:tcPr>
            <w:tcW w:w="7491" w:type="dxa"/>
            <w:gridSpan w:val="6"/>
            <w:shd w:val="clear" w:color="auto" w:fill="FFFFFF"/>
            <w:vAlign w:val="bottom"/>
          </w:tcPr>
          <w:p w14:paraId="3EE4F692"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Test Value = 0</w:t>
            </w:r>
          </w:p>
        </w:tc>
      </w:tr>
      <w:tr w:rsidR="00DB4EC5" w:rsidRPr="00C00A04" w14:paraId="5BC2CCAC" w14:textId="77777777" w:rsidTr="004E3E43">
        <w:trPr>
          <w:cantSplit/>
          <w:trHeight w:val="679"/>
        </w:trPr>
        <w:tc>
          <w:tcPr>
            <w:tcW w:w="2332" w:type="dxa"/>
            <w:vMerge/>
            <w:shd w:val="clear" w:color="auto" w:fill="FFFFFF"/>
            <w:vAlign w:val="bottom"/>
          </w:tcPr>
          <w:p w14:paraId="120AD597" w14:textId="77777777" w:rsidR="00DB4EC5" w:rsidRPr="00C00A04" w:rsidRDefault="00DB4EC5" w:rsidP="00876C97">
            <w:pPr>
              <w:autoSpaceDE w:val="0"/>
              <w:autoSpaceDN w:val="0"/>
              <w:adjustRightInd w:val="0"/>
              <w:rPr>
                <w:rFonts w:ascii="Arial" w:hAnsi="Arial" w:cs="Arial"/>
                <w:color w:val="264A60"/>
                <w:sz w:val="18"/>
                <w:szCs w:val="18"/>
              </w:rPr>
            </w:pPr>
          </w:p>
        </w:tc>
        <w:tc>
          <w:tcPr>
            <w:tcW w:w="975" w:type="dxa"/>
            <w:vMerge w:val="restart"/>
            <w:shd w:val="clear" w:color="auto" w:fill="FFFFFF"/>
            <w:vAlign w:val="bottom"/>
          </w:tcPr>
          <w:p w14:paraId="44B0ABBE"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t</w:t>
            </w:r>
          </w:p>
        </w:tc>
        <w:tc>
          <w:tcPr>
            <w:tcW w:w="975" w:type="dxa"/>
            <w:vMerge w:val="restart"/>
            <w:shd w:val="clear" w:color="auto" w:fill="FFFFFF"/>
            <w:vAlign w:val="bottom"/>
          </w:tcPr>
          <w:p w14:paraId="48B9601B"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df</w:t>
            </w:r>
          </w:p>
        </w:tc>
        <w:tc>
          <w:tcPr>
            <w:tcW w:w="1339" w:type="dxa"/>
            <w:vMerge w:val="restart"/>
            <w:shd w:val="clear" w:color="auto" w:fill="FFFFFF"/>
            <w:vAlign w:val="bottom"/>
          </w:tcPr>
          <w:p w14:paraId="0AA8BB9C"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Sig. (2-tailed)</w:t>
            </w:r>
          </w:p>
        </w:tc>
        <w:tc>
          <w:tcPr>
            <w:tcW w:w="1398" w:type="dxa"/>
            <w:vMerge w:val="restart"/>
            <w:shd w:val="clear" w:color="auto" w:fill="FFFFFF"/>
            <w:vAlign w:val="bottom"/>
          </w:tcPr>
          <w:p w14:paraId="0632144F"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Mean Difference</w:t>
            </w:r>
          </w:p>
        </w:tc>
        <w:tc>
          <w:tcPr>
            <w:tcW w:w="2802" w:type="dxa"/>
            <w:gridSpan w:val="2"/>
            <w:shd w:val="clear" w:color="auto" w:fill="FFFFFF"/>
            <w:vAlign w:val="bottom"/>
          </w:tcPr>
          <w:p w14:paraId="4A41DCDC"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95% Confidence Interval of the Difference</w:t>
            </w:r>
          </w:p>
        </w:tc>
      </w:tr>
      <w:tr w:rsidR="00DB4EC5" w:rsidRPr="00C00A04" w14:paraId="67E8AFB8" w14:textId="77777777" w:rsidTr="004E3E43">
        <w:trPr>
          <w:cantSplit/>
          <w:trHeight w:val="339"/>
        </w:trPr>
        <w:tc>
          <w:tcPr>
            <w:tcW w:w="2332" w:type="dxa"/>
            <w:vMerge/>
            <w:shd w:val="clear" w:color="auto" w:fill="FFFFFF"/>
            <w:vAlign w:val="bottom"/>
          </w:tcPr>
          <w:p w14:paraId="5B32B9C6" w14:textId="77777777" w:rsidR="00DB4EC5" w:rsidRPr="00C00A04" w:rsidRDefault="00DB4EC5" w:rsidP="00876C97">
            <w:pPr>
              <w:autoSpaceDE w:val="0"/>
              <w:autoSpaceDN w:val="0"/>
              <w:adjustRightInd w:val="0"/>
              <w:rPr>
                <w:rFonts w:ascii="Arial" w:hAnsi="Arial" w:cs="Arial"/>
                <w:color w:val="264A60"/>
                <w:sz w:val="18"/>
                <w:szCs w:val="18"/>
              </w:rPr>
            </w:pPr>
          </w:p>
        </w:tc>
        <w:tc>
          <w:tcPr>
            <w:tcW w:w="975" w:type="dxa"/>
            <w:vMerge/>
            <w:shd w:val="clear" w:color="auto" w:fill="FFFFFF"/>
            <w:vAlign w:val="bottom"/>
          </w:tcPr>
          <w:p w14:paraId="440DD239" w14:textId="77777777" w:rsidR="00DB4EC5" w:rsidRPr="00C00A04" w:rsidRDefault="00DB4EC5" w:rsidP="00876C97">
            <w:pPr>
              <w:autoSpaceDE w:val="0"/>
              <w:autoSpaceDN w:val="0"/>
              <w:adjustRightInd w:val="0"/>
              <w:rPr>
                <w:rFonts w:ascii="Arial" w:hAnsi="Arial" w:cs="Arial"/>
                <w:color w:val="264A60"/>
                <w:sz w:val="18"/>
                <w:szCs w:val="18"/>
              </w:rPr>
            </w:pPr>
          </w:p>
        </w:tc>
        <w:tc>
          <w:tcPr>
            <w:tcW w:w="975" w:type="dxa"/>
            <w:vMerge/>
            <w:shd w:val="clear" w:color="auto" w:fill="FFFFFF"/>
            <w:vAlign w:val="bottom"/>
          </w:tcPr>
          <w:p w14:paraId="6146A0C2" w14:textId="77777777" w:rsidR="00DB4EC5" w:rsidRPr="00C00A04" w:rsidRDefault="00DB4EC5" w:rsidP="00876C97">
            <w:pPr>
              <w:autoSpaceDE w:val="0"/>
              <w:autoSpaceDN w:val="0"/>
              <w:adjustRightInd w:val="0"/>
              <w:rPr>
                <w:rFonts w:ascii="Arial" w:hAnsi="Arial" w:cs="Arial"/>
                <w:color w:val="264A60"/>
                <w:sz w:val="18"/>
                <w:szCs w:val="18"/>
              </w:rPr>
            </w:pPr>
          </w:p>
        </w:tc>
        <w:tc>
          <w:tcPr>
            <w:tcW w:w="1339" w:type="dxa"/>
            <w:vMerge/>
            <w:shd w:val="clear" w:color="auto" w:fill="FFFFFF"/>
            <w:vAlign w:val="bottom"/>
          </w:tcPr>
          <w:p w14:paraId="6D921A53" w14:textId="77777777" w:rsidR="00DB4EC5" w:rsidRPr="00C00A04" w:rsidRDefault="00DB4EC5" w:rsidP="00876C97">
            <w:pPr>
              <w:autoSpaceDE w:val="0"/>
              <w:autoSpaceDN w:val="0"/>
              <w:adjustRightInd w:val="0"/>
              <w:rPr>
                <w:rFonts w:ascii="Arial" w:hAnsi="Arial" w:cs="Arial"/>
                <w:color w:val="264A60"/>
                <w:sz w:val="18"/>
                <w:szCs w:val="18"/>
              </w:rPr>
            </w:pPr>
          </w:p>
        </w:tc>
        <w:tc>
          <w:tcPr>
            <w:tcW w:w="1398" w:type="dxa"/>
            <w:vMerge/>
            <w:shd w:val="clear" w:color="auto" w:fill="FFFFFF"/>
            <w:vAlign w:val="bottom"/>
          </w:tcPr>
          <w:p w14:paraId="1908D8EB" w14:textId="77777777" w:rsidR="00DB4EC5" w:rsidRPr="00C00A04" w:rsidRDefault="00DB4EC5" w:rsidP="00876C97">
            <w:pPr>
              <w:autoSpaceDE w:val="0"/>
              <w:autoSpaceDN w:val="0"/>
              <w:adjustRightInd w:val="0"/>
              <w:rPr>
                <w:rFonts w:ascii="Arial" w:hAnsi="Arial" w:cs="Arial"/>
                <w:color w:val="264A60"/>
                <w:sz w:val="18"/>
                <w:szCs w:val="18"/>
              </w:rPr>
            </w:pPr>
          </w:p>
        </w:tc>
        <w:tc>
          <w:tcPr>
            <w:tcW w:w="1398" w:type="dxa"/>
            <w:shd w:val="clear" w:color="auto" w:fill="FFFFFF"/>
            <w:vAlign w:val="bottom"/>
          </w:tcPr>
          <w:p w14:paraId="03765F1B"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Lower</w:t>
            </w:r>
          </w:p>
        </w:tc>
        <w:tc>
          <w:tcPr>
            <w:tcW w:w="1403" w:type="dxa"/>
            <w:shd w:val="clear" w:color="auto" w:fill="FFFFFF"/>
            <w:vAlign w:val="bottom"/>
          </w:tcPr>
          <w:p w14:paraId="6F2B36F8" w14:textId="77777777" w:rsidR="00DB4EC5" w:rsidRPr="00C00A04" w:rsidRDefault="00DB4EC5"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Upper</w:t>
            </w:r>
          </w:p>
        </w:tc>
      </w:tr>
      <w:tr w:rsidR="00DB4EC5" w:rsidRPr="00C00A04" w14:paraId="092C855A" w14:textId="77777777" w:rsidTr="004E3E43">
        <w:trPr>
          <w:cantSplit/>
          <w:trHeight w:val="1312"/>
        </w:trPr>
        <w:tc>
          <w:tcPr>
            <w:tcW w:w="2332" w:type="dxa"/>
            <w:shd w:val="clear" w:color="auto" w:fill="E0E0E0"/>
          </w:tcPr>
          <w:p w14:paraId="64AA07C6" w14:textId="77777777" w:rsidR="00DB4EC5" w:rsidRPr="00C00A04" w:rsidRDefault="00DB4EC5" w:rsidP="00876C97">
            <w:pPr>
              <w:autoSpaceDE w:val="0"/>
              <w:autoSpaceDN w:val="0"/>
              <w:adjustRightInd w:val="0"/>
              <w:spacing w:line="320" w:lineRule="atLeast"/>
              <w:ind w:left="60" w:right="60"/>
              <w:rPr>
                <w:rFonts w:ascii="Arial" w:hAnsi="Arial" w:cs="Arial"/>
                <w:color w:val="264A60"/>
                <w:sz w:val="18"/>
                <w:szCs w:val="18"/>
              </w:rPr>
            </w:pPr>
            <w:r w:rsidRPr="00C00A04">
              <w:rPr>
                <w:rFonts w:ascii="Arial" w:hAnsi="Arial" w:cs="Arial"/>
                <w:color w:val="264A60"/>
                <w:sz w:val="18"/>
                <w:szCs w:val="18"/>
              </w:rPr>
              <w:lastRenderedPageBreak/>
              <w:t>Display Allowance has a positive relationship with enhancing the sales of Pran Foods Ltd Product.</w:t>
            </w:r>
          </w:p>
        </w:tc>
        <w:tc>
          <w:tcPr>
            <w:tcW w:w="975" w:type="dxa"/>
            <w:shd w:val="clear" w:color="auto" w:fill="FFFFFF"/>
          </w:tcPr>
          <w:p w14:paraId="69F92047"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29.760</w:t>
            </w:r>
          </w:p>
        </w:tc>
        <w:tc>
          <w:tcPr>
            <w:tcW w:w="975" w:type="dxa"/>
            <w:shd w:val="clear" w:color="auto" w:fill="FFFFFF"/>
          </w:tcPr>
          <w:p w14:paraId="15582C79"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19</w:t>
            </w:r>
          </w:p>
        </w:tc>
        <w:tc>
          <w:tcPr>
            <w:tcW w:w="1339" w:type="dxa"/>
            <w:shd w:val="clear" w:color="auto" w:fill="FFFFFF"/>
          </w:tcPr>
          <w:p w14:paraId="72AEC7EA"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.000</w:t>
            </w:r>
          </w:p>
        </w:tc>
        <w:tc>
          <w:tcPr>
            <w:tcW w:w="1398" w:type="dxa"/>
            <w:shd w:val="clear" w:color="auto" w:fill="FFFFFF"/>
          </w:tcPr>
          <w:p w14:paraId="3638516C"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4.25000</w:t>
            </w:r>
          </w:p>
        </w:tc>
        <w:tc>
          <w:tcPr>
            <w:tcW w:w="1398" w:type="dxa"/>
            <w:shd w:val="clear" w:color="auto" w:fill="FFFFFF"/>
          </w:tcPr>
          <w:p w14:paraId="299867FD"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3.9511</w:t>
            </w:r>
          </w:p>
        </w:tc>
        <w:tc>
          <w:tcPr>
            <w:tcW w:w="1403" w:type="dxa"/>
            <w:shd w:val="clear" w:color="auto" w:fill="FFFFFF"/>
          </w:tcPr>
          <w:p w14:paraId="56DA20E3" w14:textId="77777777" w:rsidR="00DB4EC5" w:rsidRPr="00C00A04" w:rsidRDefault="00DB4EC5"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4.5489</w:t>
            </w:r>
          </w:p>
        </w:tc>
      </w:tr>
    </w:tbl>
    <w:p w14:paraId="0C047BDB" w14:textId="77777777" w:rsidR="00BB35F1" w:rsidRDefault="00BB35F1" w:rsidP="00B50490">
      <w:pPr>
        <w:tabs>
          <w:tab w:val="left" w:pos="1332"/>
        </w:tabs>
        <w:spacing w:line="360" w:lineRule="auto"/>
        <w:jc w:val="both"/>
        <w:rPr>
          <w:sz w:val="28"/>
          <w:szCs w:val="28"/>
        </w:rPr>
      </w:pPr>
    </w:p>
    <w:p w14:paraId="23102FD7" w14:textId="77777777" w:rsidR="00BB35F1" w:rsidRDefault="00BB35F1" w:rsidP="00B50490">
      <w:pPr>
        <w:tabs>
          <w:tab w:val="left" w:pos="1332"/>
        </w:tabs>
        <w:spacing w:line="360" w:lineRule="auto"/>
        <w:jc w:val="both"/>
        <w:rPr>
          <w:sz w:val="28"/>
          <w:szCs w:val="28"/>
        </w:rPr>
      </w:pPr>
    </w:p>
    <w:p w14:paraId="3F08162F" w14:textId="77777777" w:rsidR="00BB35F1" w:rsidRPr="00974047" w:rsidRDefault="00BB35F1" w:rsidP="00B50490">
      <w:pPr>
        <w:tabs>
          <w:tab w:val="left" w:pos="1332"/>
        </w:tabs>
        <w:spacing w:line="360" w:lineRule="auto"/>
        <w:jc w:val="both"/>
        <w:rPr>
          <w:b/>
          <w:bCs/>
          <w:sz w:val="28"/>
          <w:szCs w:val="28"/>
        </w:rPr>
      </w:pPr>
      <w:r w:rsidRPr="00974047">
        <w:rPr>
          <w:b/>
          <w:bCs/>
          <w:sz w:val="28"/>
          <w:szCs w:val="28"/>
        </w:rPr>
        <w:t xml:space="preserve">Interpretation </w:t>
      </w:r>
    </w:p>
    <w:p w14:paraId="3447E310" w14:textId="77777777" w:rsidR="00BB35F1" w:rsidRDefault="00BB35F1" w:rsidP="00B50490">
      <w:pPr>
        <w:tabs>
          <w:tab w:val="left" w:pos="1332"/>
        </w:tabs>
        <w:spacing w:line="360" w:lineRule="auto"/>
        <w:jc w:val="both"/>
      </w:pPr>
      <w:r w:rsidRPr="001C45DC">
        <w:t xml:space="preserve">From </w:t>
      </w:r>
      <w:r w:rsidR="00DB4EC5">
        <w:t xml:space="preserve">the </w:t>
      </w:r>
      <w:r w:rsidRPr="001C45DC">
        <w:t>above tables, it can be seen that the respondents of this survey agreed with the null hypothesis “</w:t>
      </w:r>
      <w:r w:rsidR="00FD08B9" w:rsidRPr="00FD08B9">
        <w:t>Display Allowance has a positive relationship with enhancing the sales of Pran Foods Ltd Product.</w:t>
      </w:r>
      <w:r w:rsidRPr="001C45DC">
        <w:t>”</w:t>
      </w:r>
      <w:r w:rsidRPr="001C45DC">
        <w:rPr>
          <w:b/>
          <w:bCs/>
        </w:rPr>
        <w:t xml:space="preserve">. </w:t>
      </w:r>
      <w:r w:rsidRPr="001C45DC">
        <w:t>Here</w:t>
      </w:r>
      <w:r w:rsidRPr="001C45DC">
        <w:rPr>
          <w:b/>
          <w:bCs/>
        </w:rPr>
        <w:t xml:space="preserve"> </w:t>
      </w:r>
      <w:r w:rsidRPr="001C45DC">
        <w:t>t (1</w:t>
      </w:r>
      <w:r w:rsidR="00FD08B9">
        <w:t>9</w:t>
      </w:r>
      <w:r w:rsidRPr="001C45DC">
        <w:t xml:space="preserve">) = </w:t>
      </w:r>
      <w:r w:rsidR="00FD08B9">
        <w:t>29.760</w:t>
      </w:r>
      <w:r w:rsidRPr="001C45DC">
        <w:t xml:space="preserve"> and p = </w:t>
      </w:r>
      <w:r w:rsidR="00F977B4" w:rsidRPr="001C45DC">
        <w:t>.00</w:t>
      </w:r>
      <w:r w:rsidR="00FD08B9">
        <w:t>0</w:t>
      </w:r>
      <w:r w:rsidRPr="001C45DC">
        <w:t xml:space="preserve">. As here p&lt;0.5, the test is significant and </w:t>
      </w:r>
      <w:r w:rsidR="00FD08B9">
        <w:t xml:space="preserve">the </w:t>
      </w:r>
      <w:r w:rsidRPr="001C45DC">
        <w:t>null hypothesis will be rejected.</w:t>
      </w:r>
    </w:p>
    <w:p w14:paraId="44DEBC6C" w14:textId="77777777" w:rsidR="006C6ED3" w:rsidRDefault="006C6ED3" w:rsidP="00B50490">
      <w:pPr>
        <w:tabs>
          <w:tab w:val="left" w:pos="1332"/>
        </w:tabs>
        <w:spacing w:line="360" w:lineRule="auto"/>
        <w:jc w:val="both"/>
      </w:pPr>
    </w:p>
    <w:p w14:paraId="2FEF4C62" w14:textId="77777777" w:rsidR="006971A3" w:rsidRPr="006648CD" w:rsidRDefault="006971A3" w:rsidP="00B50490">
      <w:pPr>
        <w:tabs>
          <w:tab w:val="left" w:pos="1332"/>
        </w:tabs>
        <w:spacing w:line="360" w:lineRule="auto"/>
        <w:jc w:val="both"/>
      </w:pPr>
    </w:p>
    <w:tbl>
      <w:tblPr>
        <w:tblStyle w:val="PlainTable1"/>
        <w:tblW w:w="10026" w:type="dxa"/>
        <w:tblInd w:w="-524" w:type="dxa"/>
        <w:tblLook w:val="04A0" w:firstRow="1" w:lastRow="0" w:firstColumn="1" w:lastColumn="0" w:noHBand="0" w:noVBand="1"/>
      </w:tblPr>
      <w:tblGrid>
        <w:gridCol w:w="2275"/>
        <w:gridCol w:w="572"/>
        <w:gridCol w:w="7179"/>
      </w:tblGrid>
      <w:tr w:rsidR="00771C07" w:rsidRPr="00E177B8" w14:paraId="60C9B52F" w14:textId="77777777">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275" w:type="dxa"/>
            <w:vMerge w:val="restart"/>
            <w:tcBorders>
              <w:top w:val="single" w:sz="12" w:space="0" w:color="auto"/>
              <w:left w:val="single" w:sz="12" w:space="0" w:color="auto"/>
              <w:right w:val="single" w:sz="12" w:space="0" w:color="auto"/>
            </w:tcBorders>
          </w:tcPr>
          <w:p w14:paraId="0A521A94" w14:textId="77777777" w:rsidR="00771C07" w:rsidRDefault="00771C07" w:rsidP="00771C07">
            <w:pPr>
              <w:spacing w:line="360" w:lineRule="auto"/>
              <w:jc w:val="both"/>
              <w:rPr>
                <w:b w:val="0"/>
                <w:bCs w:val="0"/>
                <w:sz w:val="32"/>
                <w:szCs w:val="32"/>
              </w:rPr>
            </w:pPr>
          </w:p>
          <w:p w14:paraId="0AD2647A" w14:textId="77777777" w:rsidR="00771C07" w:rsidRDefault="00771C07" w:rsidP="00771C07">
            <w:pPr>
              <w:spacing w:line="360" w:lineRule="auto"/>
              <w:jc w:val="both"/>
              <w:rPr>
                <w:b w:val="0"/>
                <w:bCs w:val="0"/>
                <w:sz w:val="32"/>
                <w:szCs w:val="32"/>
              </w:rPr>
            </w:pPr>
          </w:p>
          <w:p w14:paraId="44656573" w14:textId="77777777" w:rsidR="00771C07" w:rsidRPr="00840BCF" w:rsidRDefault="00771C07" w:rsidP="00771C07">
            <w:pPr>
              <w:spacing w:line="360" w:lineRule="auto"/>
              <w:jc w:val="both"/>
              <w:rPr>
                <w:sz w:val="32"/>
                <w:szCs w:val="32"/>
              </w:rPr>
            </w:pPr>
            <w:r w:rsidRPr="00840BCF">
              <w:rPr>
                <w:sz w:val="32"/>
                <w:szCs w:val="32"/>
              </w:rPr>
              <w:t>Hypothesis 05</w:t>
            </w:r>
          </w:p>
        </w:tc>
        <w:tc>
          <w:tcPr>
            <w:tcW w:w="572" w:type="dxa"/>
            <w:tcBorders>
              <w:top w:val="single" w:sz="12" w:space="0" w:color="auto"/>
              <w:left w:val="single" w:sz="12" w:space="0" w:color="auto"/>
              <w:bottom w:val="single" w:sz="12" w:space="0" w:color="auto"/>
              <w:right w:val="single" w:sz="12" w:space="0" w:color="auto"/>
            </w:tcBorders>
          </w:tcPr>
          <w:p w14:paraId="00F1D169" w14:textId="77777777" w:rsidR="00771C07" w:rsidRPr="004359CA" w:rsidRDefault="00771C07" w:rsidP="00771C07">
            <w:pPr>
              <w:spacing w:line="360" w:lineRule="auto"/>
              <w:jc w:val="both"/>
              <w:cnfStyle w:val="100000000000" w:firstRow="1" w:lastRow="0" w:firstColumn="0" w:lastColumn="0" w:oddVBand="0" w:evenVBand="0" w:oddHBand="0" w:evenHBand="0" w:firstRowFirstColumn="0" w:firstRowLastColumn="0" w:lastRowFirstColumn="0" w:lastRowLastColumn="0"/>
              <w:rPr>
                <w:sz w:val="28"/>
                <w:szCs w:val="28"/>
              </w:rPr>
            </w:pPr>
            <w:r w:rsidRPr="004359CA">
              <w:rPr>
                <w:sz w:val="28"/>
                <w:szCs w:val="28"/>
              </w:rPr>
              <w:t>H</w:t>
            </w:r>
            <w:r w:rsidRPr="004359CA">
              <w:rPr>
                <w:sz w:val="28"/>
                <w:szCs w:val="28"/>
                <w:vertAlign w:val="subscript"/>
              </w:rPr>
              <w:t>0</w:t>
            </w:r>
          </w:p>
        </w:tc>
        <w:tc>
          <w:tcPr>
            <w:tcW w:w="7179" w:type="dxa"/>
            <w:tcBorders>
              <w:top w:val="single" w:sz="12" w:space="0" w:color="auto"/>
              <w:left w:val="single" w:sz="12" w:space="0" w:color="auto"/>
              <w:bottom w:val="single" w:sz="4" w:space="0" w:color="auto"/>
              <w:right w:val="single" w:sz="12" w:space="0" w:color="auto"/>
            </w:tcBorders>
          </w:tcPr>
          <w:p w14:paraId="57FB5A72" w14:textId="77777777" w:rsidR="00771C07" w:rsidRPr="00771C07" w:rsidRDefault="00771C07" w:rsidP="00771C07">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771C07">
              <w:rPr>
                <w:b w:val="0"/>
                <w:bCs w:val="0"/>
              </w:rPr>
              <w:t>Trade allowance has</w:t>
            </w:r>
            <w:r>
              <w:rPr>
                <w:b w:val="0"/>
                <w:bCs w:val="0"/>
              </w:rPr>
              <w:t xml:space="preserve"> </w:t>
            </w:r>
            <w:r w:rsidR="009B4F19">
              <w:rPr>
                <w:b w:val="0"/>
                <w:bCs w:val="0"/>
              </w:rPr>
              <w:t>no</w:t>
            </w:r>
            <w:r w:rsidRPr="00771C07">
              <w:rPr>
                <w:b w:val="0"/>
                <w:bCs w:val="0"/>
              </w:rPr>
              <w:t xml:space="preserve"> positive relationship with enhancing the sales of Pran Foods Ltd product.</w:t>
            </w:r>
          </w:p>
        </w:tc>
      </w:tr>
      <w:tr w:rsidR="00771C07" w14:paraId="012DD2F2" w14:textId="77777777">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2275" w:type="dxa"/>
            <w:vMerge/>
            <w:tcBorders>
              <w:left w:val="single" w:sz="12" w:space="0" w:color="auto"/>
              <w:bottom w:val="single" w:sz="12" w:space="0" w:color="auto"/>
              <w:right w:val="single" w:sz="12" w:space="0" w:color="auto"/>
            </w:tcBorders>
          </w:tcPr>
          <w:p w14:paraId="3538B559" w14:textId="77777777" w:rsidR="00771C07" w:rsidRDefault="00771C07" w:rsidP="00771C07">
            <w:pPr>
              <w:spacing w:line="360" w:lineRule="auto"/>
              <w:jc w:val="both"/>
              <w:rPr>
                <w:sz w:val="28"/>
                <w:szCs w:val="28"/>
              </w:rPr>
            </w:pPr>
          </w:p>
        </w:tc>
        <w:tc>
          <w:tcPr>
            <w:tcW w:w="572" w:type="dxa"/>
            <w:tcBorders>
              <w:top w:val="single" w:sz="12" w:space="0" w:color="auto"/>
              <w:left w:val="single" w:sz="12" w:space="0" w:color="auto"/>
              <w:bottom w:val="single" w:sz="12" w:space="0" w:color="auto"/>
              <w:right w:val="single" w:sz="12" w:space="0" w:color="auto"/>
            </w:tcBorders>
          </w:tcPr>
          <w:p w14:paraId="5B91F90A" w14:textId="77777777" w:rsidR="00771C07" w:rsidRDefault="00771C07" w:rsidP="00771C07">
            <w:pPr>
              <w:spacing w:line="360"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8E3370">
              <w:rPr>
                <w:b/>
                <w:bCs/>
                <w:sz w:val="28"/>
                <w:szCs w:val="28"/>
              </w:rPr>
              <w:t>H</w:t>
            </w:r>
            <w:r>
              <w:rPr>
                <w:b/>
                <w:bCs/>
                <w:sz w:val="28"/>
                <w:szCs w:val="28"/>
                <w:vertAlign w:val="subscript"/>
              </w:rPr>
              <w:t>A</w:t>
            </w:r>
          </w:p>
        </w:tc>
        <w:tc>
          <w:tcPr>
            <w:tcW w:w="7179" w:type="dxa"/>
            <w:tcBorders>
              <w:top w:val="single" w:sz="4" w:space="0" w:color="auto"/>
              <w:left w:val="single" w:sz="12" w:space="0" w:color="auto"/>
              <w:bottom w:val="single" w:sz="12" w:space="0" w:color="auto"/>
              <w:right w:val="single" w:sz="12" w:space="0" w:color="auto"/>
            </w:tcBorders>
          </w:tcPr>
          <w:p w14:paraId="0A0BC915" w14:textId="77777777" w:rsidR="00771C07" w:rsidRPr="001C45DC" w:rsidRDefault="00771C07" w:rsidP="00771C07">
            <w:pPr>
              <w:spacing w:line="360" w:lineRule="auto"/>
              <w:jc w:val="both"/>
              <w:cnfStyle w:val="000000100000" w:firstRow="0" w:lastRow="0" w:firstColumn="0" w:lastColumn="0" w:oddVBand="0" w:evenVBand="0" w:oddHBand="1" w:evenHBand="0" w:firstRowFirstColumn="0" w:firstRowLastColumn="0" w:lastRowFirstColumn="0" w:lastRowLastColumn="0"/>
            </w:pPr>
            <w:r w:rsidRPr="00307798">
              <w:t>Trade allowance</w:t>
            </w:r>
            <w:r>
              <w:t xml:space="preserve"> </w:t>
            </w:r>
            <w:r w:rsidRPr="00307798">
              <w:t>has</w:t>
            </w:r>
            <w:r>
              <w:t xml:space="preserve"> a </w:t>
            </w:r>
            <w:r w:rsidRPr="00307798">
              <w:t xml:space="preserve">positive relationship with </w:t>
            </w:r>
            <w:r>
              <w:t>enhancing</w:t>
            </w:r>
            <w:r w:rsidRPr="00307798">
              <w:t xml:space="preserve"> the sales of Pran Foods Ltd product</w:t>
            </w:r>
          </w:p>
        </w:tc>
      </w:tr>
    </w:tbl>
    <w:p w14:paraId="560236C0" w14:textId="77777777" w:rsidR="00BB35F1" w:rsidRDefault="00BB35F1" w:rsidP="00B50490">
      <w:pPr>
        <w:tabs>
          <w:tab w:val="left" w:pos="1332"/>
        </w:tabs>
        <w:spacing w:line="360" w:lineRule="auto"/>
        <w:jc w:val="both"/>
        <w:rPr>
          <w:sz w:val="28"/>
          <w:szCs w:val="28"/>
        </w:rPr>
      </w:pPr>
    </w:p>
    <w:tbl>
      <w:tblPr>
        <w:tblW w:w="10048"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21"/>
        <w:gridCol w:w="1389"/>
        <w:gridCol w:w="1389"/>
        <w:gridCol w:w="1951"/>
        <w:gridCol w:w="1998"/>
      </w:tblGrid>
      <w:tr w:rsidR="00771C07" w:rsidRPr="00C00A04" w14:paraId="1A6E0762" w14:textId="77777777" w:rsidTr="004E3E43">
        <w:trPr>
          <w:cantSplit/>
          <w:trHeight w:val="403"/>
        </w:trPr>
        <w:tc>
          <w:tcPr>
            <w:tcW w:w="10048" w:type="dxa"/>
            <w:gridSpan w:val="5"/>
            <w:shd w:val="clear" w:color="auto" w:fill="FFFFFF"/>
            <w:vAlign w:val="center"/>
          </w:tcPr>
          <w:p w14:paraId="2DFB3D5E"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010205"/>
              </w:rPr>
            </w:pPr>
            <w:r w:rsidRPr="00C00A04">
              <w:rPr>
                <w:rFonts w:ascii="Arial" w:hAnsi="Arial" w:cs="Arial"/>
                <w:b/>
                <w:bCs/>
                <w:color w:val="010205"/>
              </w:rPr>
              <w:t>One-Sample Statistics</w:t>
            </w:r>
          </w:p>
        </w:tc>
      </w:tr>
      <w:tr w:rsidR="00771C07" w:rsidRPr="00C00A04" w14:paraId="5045A4A8" w14:textId="77777777" w:rsidTr="004E3E43">
        <w:trPr>
          <w:cantSplit/>
          <w:trHeight w:val="403"/>
        </w:trPr>
        <w:tc>
          <w:tcPr>
            <w:tcW w:w="3321" w:type="dxa"/>
            <w:shd w:val="clear" w:color="auto" w:fill="FFFFFF"/>
            <w:vAlign w:val="bottom"/>
          </w:tcPr>
          <w:p w14:paraId="0A1DF1FA" w14:textId="77777777" w:rsidR="00771C07" w:rsidRPr="00C00A04" w:rsidRDefault="00771C07" w:rsidP="00876C97">
            <w:pPr>
              <w:autoSpaceDE w:val="0"/>
              <w:autoSpaceDN w:val="0"/>
              <w:adjustRightInd w:val="0"/>
            </w:pPr>
          </w:p>
        </w:tc>
        <w:tc>
          <w:tcPr>
            <w:tcW w:w="1389" w:type="dxa"/>
            <w:shd w:val="clear" w:color="auto" w:fill="FFFFFF"/>
            <w:vAlign w:val="bottom"/>
          </w:tcPr>
          <w:p w14:paraId="39D8C037"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N</w:t>
            </w:r>
          </w:p>
        </w:tc>
        <w:tc>
          <w:tcPr>
            <w:tcW w:w="1389" w:type="dxa"/>
            <w:shd w:val="clear" w:color="auto" w:fill="FFFFFF"/>
            <w:vAlign w:val="bottom"/>
          </w:tcPr>
          <w:p w14:paraId="4B52C0E4"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Mean</w:t>
            </w:r>
          </w:p>
        </w:tc>
        <w:tc>
          <w:tcPr>
            <w:tcW w:w="1951" w:type="dxa"/>
            <w:shd w:val="clear" w:color="auto" w:fill="FFFFFF"/>
            <w:vAlign w:val="bottom"/>
          </w:tcPr>
          <w:p w14:paraId="40BECC89"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Std. Deviation</w:t>
            </w:r>
          </w:p>
        </w:tc>
        <w:tc>
          <w:tcPr>
            <w:tcW w:w="1996" w:type="dxa"/>
            <w:shd w:val="clear" w:color="auto" w:fill="FFFFFF"/>
            <w:vAlign w:val="bottom"/>
          </w:tcPr>
          <w:p w14:paraId="72B97836"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Std. Error Mean</w:t>
            </w:r>
          </w:p>
        </w:tc>
      </w:tr>
      <w:tr w:rsidR="00771C07" w:rsidRPr="00C00A04" w14:paraId="3F4E82A1" w14:textId="77777777" w:rsidTr="004E3E43">
        <w:trPr>
          <w:cantSplit/>
          <w:trHeight w:val="1636"/>
        </w:trPr>
        <w:tc>
          <w:tcPr>
            <w:tcW w:w="3321" w:type="dxa"/>
            <w:shd w:val="clear" w:color="auto" w:fill="E0E0E0"/>
          </w:tcPr>
          <w:p w14:paraId="1ACA9062" w14:textId="77777777" w:rsidR="00771C07" w:rsidRPr="00C00A04" w:rsidRDefault="00771C07" w:rsidP="00876C97">
            <w:pPr>
              <w:autoSpaceDE w:val="0"/>
              <w:autoSpaceDN w:val="0"/>
              <w:adjustRightInd w:val="0"/>
              <w:spacing w:line="320" w:lineRule="atLeast"/>
              <w:ind w:left="60" w:right="60"/>
              <w:rPr>
                <w:rFonts w:ascii="Arial" w:hAnsi="Arial" w:cs="Arial"/>
                <w:color w:val="264A60"/>
                <w:sz w:val="18"/>
                <w:szCs w:val="18"/>
              </w:rPr>
            </w:pPr>
            <w:r w:rsidRPr="00C00A04">
              <w:rPr>
                <w:rFonts w:ascii="Arial" w:hAnsi="Arial" w:cs="Arial"/>
                <w:color w:val="264A60"/>
                <w:sz w:val="18"/>
                <w:szCs w:val="18"/>
              </w:rPr>
              <w:t>Trade allowance has a positive relationship with enhancing the sales of Pran Foods Ltd product.</w:t>
            </w:r>
          </w:p>
        </w:tc>
        <w:tc>
          <w:tcPr>
            <w:tcW w:w="1389" w:type="dxa"/>
            <w:shd w:val="clear" w:color="auto" w:fill="FFFFFF"/>
          </w:tcPr>
          <w:p w14:paraId="6811C0C9"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20</w:t>
            </w:r>
          </w:p>
        </w:tc>
        <w:tc>
          <w:tcPr>
            <w:tcW w:w="1389" w:type="dxa"/>
            <w:shd w:val="clear" w:color="auto" w:fill="FFFFFF"/>
          </w:tcPr>
          <w:p w14:paraId="0C1DE046"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4.4500</w:t>
            </w:r>
          </w:p>
        </w:tc>
        <w:tc>
          <w:tcPr>
            <w:tcW w:w="1951" w:type="dxa"/>
            <w:shd w:val="clear" w:color="auto" w:fill="FFFFFF"/>
          </w:tcPr>
          <w:p w14:paraId="71319D91"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.82558</w:t>
            </w:r>
          </w:p>
        </w:tc>
        <w:tc>
          <w:tcPr>
            <w:tcW w:w="1996" w:type="dxa"/>
            <w:shd w:val="clear" w:color="auto" w:fill="FFFFFF"/>
          </w:tcPr>
          <w:p w14:paraId="1776B01A"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.18460</w:t>
            </w:r>
          </w:p>
        </w:tc>
      </w:tr>
    </w:tbl>
    <w:p w14:paraId="41F62245" w14:textId="77777777" w:rsidR="00EE3454" w:rsidRPr="00C3585B" w:rsidRDefault="00EE3454" w:rsidP="00B50490">
      <w:pPr>
        <w:autoSpaceDE w:val="0"/>
        <w:autoSpaceDN w:val="0"/>
        <w:adjustRightInd w:val="0"/>
        <w:spacing w:line="360" w:lineRule="auto"/>
        <w:jc w:val="both"/>
      </w:pPr>
    </w:p>
    <w:p w14:paraId="1A8D8B5C" w14:textId="77777777" w:rsidR="00EE3454" w:rsidRPr="00C3585B" w:rsidRDefault="00EE3454" w:rsidP="00B50490">
      <w:pPr>
        <w:autoSpaceDE w:val="0"/>
        <w:autoSpaceDN w:val="0"/>
        <w:adjustRightInd w:val="0"/>
        <w:spacing w:line="360" w:lineRule="auto"/>
        <w:jc w:val="both"/>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4"/>
        <w:gridCol w:w="947"/>
        <w:gridCol w:w="947"/>
        <w:gridCol w:w="1301"/>
        <w:gridCol w:w="1358"/>
        <w:gridCol w:w="1358"/>
        <w:gridCol w:w="1361"/>
      </w:tblGrid>
      <w:tr w:rsidR="00771C07" w:rsidRPr="00C00A04" w14:paraId="6F42605F" w14:textId="77777777" w:rsidTr="004E3E43">
        <w:trPr>
          <w:cantSplit/>
          <w:trHeight w:val="324"/>
        </w:trPr>
        <w:tc>
          <w:tcPr>
            <w:tcW w:w="9536" w:type="dxa"/>
            <w:gridSpan w:val="7"/>
            <w:shd w:val="clear" w:color="auto" w:fill="FFFFFF"/>
            <w:vAlign w:val="center"/>
          </w:tcPr>
          <w:p w14:paraId="4327F72D"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010205"/>
              </w:rPr>
            </w:pPr>
            <w:r w:rsidRPr="00C00A04">
              <w:rPr>
                <w:rFonts w:ascii="Arial" w:hAnsi="Arial" w:cs="Arial"/>
                <w:b/>
                <w:bCs/>
                <w:color w:val="010205"/>
              </w:rPr>
              <w:t>One-Sample Test</w:t>
            </w:r>
          </w:p>
        </w:tc>
      </w:tr>
      <w:tr w:rsidR="00771C07" w:rsidRPr="00C00A04" w14:paraId="68833EF7" w14:textId="77777777" w:rsidTr="004E3E43">
        <w:trPr>
          <w:cantSplit/>
          <w:trHeight w:val="324"/>
        </w:trPr>
        <w:tc>
          <w:tcPr>
            <w:tcW w:w="2264" w:type="dxa"/>
            <w:vMerge w:val="restart"/>
            <w:shd w:val="clear" w:color="auto" w:fill="FFFFFF"/>
            <w:vAlign w:val="bottom"/>
          </w:tcPr>
          <w:p w14:paraId="60781359" w14:textId="77777777" w:rsidR="00771C07" w:rsidRPr="00C00A04" w:rsidRDefault="00771C07" w:rsidP="00876C97">
            <w:pPr>
              <w:autoSpaceDE w:val="0"/>
              <w:autoSpaceDN w:val="0"/>
              <w:adjustRightInd w:val="0"/>
            </w:pPr>
          </w:p>
        </w:tc>
        <w:tc>
          <w:tcPr>
            <w:tcW w:w="7272" w:type="dxa"/>
            <w:gridSpan w:val="6"/>
            <w:shd w:val="clear" w:color="auto" w:fill="FFFFFF"/>
            <w:vAlign w:val="bottom"/>
          </w:tcPr>
          <w:p w14:paraId="798B1A77"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Test Value = 0</w:t>
            </w:r>
          </w:p>
        </w:tc>
      </w:tr>
      <w:tr w:rsidR="00771C07" w:rsidRPr="00C00A04" w14:paraId="42815661" w14:textId="77777777" w:rsidTr="004E3E43">
        <w:trPr>
          <w:cantSplit/>
          <w:trHeight w:val="681"/>
        </w:trPr>
        <w:tc>
          <w:tcPr>
            <w:tcW w:w="2264" w:type="dxa"/>
            <w:vMerge/>
            <w:shd w:val="clear" w:color="auto" w:fill="FFFFFF"/>
            <w:vAlign w:val="bottom"/>
          </w:tcPr>
          <w:p w14:paraId="0E136DC3" w14:textId="77777777" w:rsidR="00771C07" w:rsidRPr="00C00A04" w:rsidRDefault="00771C07" w:rsidP="00876C97">
            <w:pPr>
              <w:autoSpaceDE w:val="0"/>
              <w:autoSpaceDN w:val="0"/>
              <w:adjustRightInd w:val="0"/>
              <w:rPr>
                <w:rFonts w:ascii="Arial" w:hAnsi="Arial" w:cs="Arial"/>
                <w:color w:val="264A60"/>
                <w:sz w:val="18"/>
                <w:szCs w:val="18"/>
              </w:rPr>
            </w:pPr>
          </w:p>
        </w:tc>
        <w:tc>
          <w:tcPr>
            <w:tcW w:w="947" w:type="dxa"/>
            <w:vMerge w:val="restart"/>
            <w:shd w:val="clear" w:color="auto" w:fill="FFFFFF"/>
            <w:vAlign w:val="bottom"/>
          </w:tcPr>
          <w:p w14:paraId="1A669820"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t</w:t>
            </w:r>
          </w:p>
        </w:tc>
        <w:tc>
          <w:tcPr>
            <w:tcW w:w="947" w:type="dxa"/>
            <w:vMerge w:val="restart"/>
            <w:shd w:val="clear" w:color="auto" w:fill="FFFFFF"/>
            <w:vAlign w:val="bottom"/>
          </w:tcPr>
          <w:p w14:paraId="6CE6C5A2"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df</w:t>
            </w:r>
          </w:p>
        </w:tc>
        <w:tc>
          <w:tcPr>
            <w:tcW w:w="1301" w:type="dxa"/>
            <w:vMerge w:val="restart"/>
            <w:shd w:val="clear" w:color="auto" w:fill="FFFFFF"/>
            <w:vAlign w:val="bottom"/>
          </w:tcPr>
          <w:p w14:paraId="6C38D907"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Sig. (2-tailed)</w:t>
            </w:r>
          </w:p>
        </w:tc>
        <w:tc>
          <w:tcPr>
            <w:tcW w:w="1358" w:type="dxa"/>
            <w:vMerge w:val="restart"/>
            <w:shd w:val="clear" w:color="auto" w:fill="FFFFFF"/>
            <w:vAlign w:val="bottom"/>
          </w:tcPr>
          <w:p w14:paraId="5BEAC113"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Mean Difference</w:t>
            </w:r>
          </w:p>
        </w:tc>
        <w:tc>
          <w:tcPr>
            <w:tcW w:w="2719" w:type="dxa"/>
            <w:gridSpan w:val="2"/>
            <w:shd w:val="clear" w:color="auto" w:fill="FFFFFF"/>
            <w:vAlign w:val="bottom"/>
          </w:tcPr>
          <w:p w14:paraId="57FDE685"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95% Confidence Interval of the Difference</w:t>
            </w:r>
          </w:p>
        </w:tc>
      </w:tr>
      <w:tr w:rsidR="00771C07" w:rsidRPr="00C00A04" w14:paraId="771264F9" w14:textId="77777777" w:rsidTr="004E3E43">
        <w:trPr>
          <w:cantSplit/>
          <w:trHeight w:val="341"/>
        </w:trPr>
        <w:tc>
          <w:tcPr>
            <w:tcW w:w="2264" w:type="dxa"/>
            <w:vMerge/>
            <w:shd w:val="clear" w:color="auto" w:fill="FFFFFF"/>
            <w:vAlign w:val="bottom"/>
          </w:tcPr>
          <w:p w14:paraId="76DBADD0" w14:textId="77777777" w:rsidR="00771C07" w:rsidRPr="00C00A04" w:rsidRDefault="00771C07" w:rsidP="00876C97">
            <w:pPr>
              <w:autoSpaceDE w:val="0"/>
              <w:autoSpaceDN w:val="0"/>
              <w:adjustRightInd w:val="0"/>
              <w:rPr>
                <w:rFonts w:ascii="Arial" w:hAnsi="Arial" w:cs="Arial"/>
                <w:color w:val="264A60"/>
                <w:sz w:val="18"/>
                <w:szCs w:val="18"/>
              </w:rPr>
            </w:pPr>
          </w:p>
        </w:tc>
        <w:tc>
          <w:tcPr>
            <w:tcW w:w="947" w:type="dxa"/>
            <w:vMerge/>
            <w:shd w:val="clear" w:color="auto" w:fill="FFFFFF"/>
            <w:vAlign w:val="bottom"/>
          </w:tcPr>
          <w:p w14:paraId="64A7F7F3" w14:textId="77777777" w:rsidR="00771C07" w:rsidRPr="00C00A04" w:rsidRDefault="00771C07" w:rsidP="00876C97">
            <w:pPr>
              <w:autoSpaceDE w:val="0"/>
              <w:autoSpaceDN w:val="0"/>
              <w:adjustRightInd w:val="0"/>
              <w:rPr>
                <w:rFonts w:ascii="Arial" w:hAnsi="Arial" w:cs="Arial"/>
                <w:color w:val="264A60"/>
                <w:sz w:val="18"/>
                <w:szCs w:val="18"/>
              </w:rPr>
            </w:pPr>
          </w:p>
        </w:tc>
        <w:tc>
          <w:tcPr>
            <w:tcW w:w="947" w:type="dxa"/>
            <w:vMerge/>
            <w:shd w:val="clear" w:color="auto" w:fill="FFFFFF"/>
            <w:vAlign w:val="bottom"/>
          </w:tcPr>
          <w:p w14:paraId="1AE01AFE" w14:textId="77777777" w:rsidR="00771C07" w:rsidRPr="00C00A04" w:rsidRDefault="00771C07" w:rsidP="00876C97">
            <w:pPr>
              <w:autoSpaceDE w:val="0"/>
              <w:autoSpaceDN w:val="0"/>
              <w:adjustRightInd w:val="0"/>
              <w:rPr>
                <w:rFonts w:ascii="Arial" w:hAnsi="Arial" w:cs="Arial"/>
                <w:color w:val="264A60"/>
                <w:sz w:val="18"/>
                <w:szCs w:val="18"/>
              </w:rPr>
            </w:pPr>
          </w:p>
        </w:tc>
        <w:tc>
          <w:tcPr>
            <w:tcW w:w="1301" w:type="dxa"/>
            <w:vMerge/>
            <w:shd w:val="clear" w:color="auto" w:fill="FFFFFF"/>
            <w:vAlign w:val="bottom"/>
          </w:tcPr>
          <w:p w14:paraId="22784377" w14:textId="77777777" w:rsidR="00771C07" w:rsidRPr="00C00A04" w:rsidRDefault="00771C07" w:rsidP="00876C97">
            <w:pPr>
              <w:autoSpaceDE w:val="0"/>
              <w:autoSpaceDN w:val="0"/>
              <w:adjustRightInd w:val="0"/>
              <w:rPr>
                <w:rFonts w:ascii="Arial" w:hAnsi="Arial" w:cs="Arial"/>
                <w:color w:val="264A60"/>
                <w:sz w:val="18"/>
                <w:szCs w:val="18"/>
              </w:rPr>
            </w:pPr>
          </w:p>
        </w:tc>
        <w:tc>
          <w:tcPr>
            <w:tcW w:w="1358" w:type="dxa"/>
            <w:vMerge/>
            <w:shd w:val="clear" w:color="auto" w:fill="FFFFFF"/>
            <w:vAlign w:val="bottom"/>
          </w:tcPr>
          <w:p w14:paraId="7AC0E0C0" w14:textId="77777777" w:rsidR="00771C07" w:rsidRPr="00C00A04" w:rsidRDefault="00771C07" w:rsidP="00876C97">
            <w:pPr>
              <w:autoSpaceDE w:val="0"/>
              <w:autoSpaceDN w:val="0"/>
              <w:adjustRightInd w:val="0"/>
              <w:rPr>
                <w:rFonts w:ascii="Arial" w:hAnsi="Arial" w:cs="Arial"/>
                <w:color w:val="264A60"/>
                <w:sz w:val="18"/>
                <w:szCs w:val="18"/>
              </w:rPr>
            </w:pPr>
          </w:p>
        </w:tc>
        <w:tc>
          <w:tcPr>
            <w:tcW w:w="1358" w:type="dxa"/>
            <w:shd w:val="clear" w:color="auto" w:fill="FFFFFF"/>
            <w:vAlign w:val="bottom"/>
          </w:tcPr>
          <w:p w14:paraId="547B329D"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Lower</w:t>
            </w:r>
          </w:p>
        </w:tc>
        <w:tc>
          <w:tcPr>
            <w:tcW w:w="1361" w:type="dxa"/>
            <w:shd w:val="clear" w:color="auto" w:fill="FFFFFF"/>
            <w:vAlign w:val="bottom"/>
          </w:tcPr>
          <w:p w14:paraId="15519D76" w14:textId="77777777" w:rsidR="00771C07" w:rsidRPr="00C00A04" w:rsidRDefault="00771C07" w:rsidP="00876C97">
            <w:pPr>
              <w:autoSpaceDE w:val="0"/>
              <w:autoSpaceDN w:val="0"/>
              <w:adjustRightInd w:val="0"/>
              <w:spacing w:line="320" w:lineRule="atLeast"/>
              <w:ind w:left="60" w:right="60"/>
              <w:jc w:val="center"/>
              <w:rPr>
                <w:rFonts w:ascii="Arial" w:hAnsi="Arial" w:cs="Arial"/>
                <w:color w:val="264A60"/>
                <w:sz w:val="18"/>
                <w:szCs w:val="18"/>
              </w:rPr>
            </w:pPr>
            <w:r w:rsidRPr="00C00A04">
              <w:rPr>
                <w:rFonts w:ascii="Arial" w:hAnsi="Arial" w:cs="Arial"/>
                <w:color w:val="264A60"/>
                <w:sz w:val="18"/>
                <w:szCs w:val="18"/>
              </w:rPr>
              <w:t>Upper</w:t>
            </w:r>
          </w:p>
        </w:tc>
      </w:tr>
      <w:tr w:rsidR="00771C07" w:rsidRPr="00C00A04" w14:paraId="3906FA1C" w14:textId="77777777" w:rsidTr="004E3E43">
        <w:trPr>
          <w:cantSplit/>
          <w:trHeight w:val="1315"/>
        </w:trPr>
        <w:tc>
          <w:tcPr>
            <w:tcW w:w="2264" w:type="dxa"/>
            <w:shd w:val="clear" w:color="auto" w:fill="E0E0E0"/>
          </w:tcPr>
          <w:p w14:paraId="17B88BA3" w14:textId="77777777" w:rsidR="00771C07" w:rsidRPr="00C00A04" w:rsidRDefault="00771C07" w:rsidP="00876C97">
            <w:pPr>
              <w:autoSpaceDE w:val="0"/>
              <w:autoSpaceDN w:val="0"/>
              <w:adjustRightInd w:val="0"/>
              <w:spacing w:line="320" w:lineRule="atLeast"/>
              <w:ind w:left="60" w:right="60"/>
              <w:rPr>
                <w:rFonts w:ascii="Arial" w:hAnsi="Arial" w:cs="Arial"/>
                <w:color w:val="264A60"/>
                <w:sz w:val="18"/>
                <w:szCs w:val="18"/>
              </w:rPr>
            </w:pPr>
            <w:r w:rsidRPr="00C00A04">
              <w:rPr>
                <w:rFonts w:ascii="Arial" w:hAnsi="Arial" w:cs="Arial"/>
                <w:color w:val="264A60"/>
                <w:sz w:val="18"/>
                <w:szCs w:val="18"/>
              </w:rPr>
              <w:t>Trade allowance has a positive relationship with enhancing the sales of Pran Foods Ltd product.</w:t>
            </w:r>
          </w:p>
        </w:tc>
        <w:tc>
          <w:tcPr>
            <w:tcW w:w="947" w:type="dxa"/>
            <w:shd w:val="clear" w:color="auto" w:fill="FFFFFF"/>
          </w:tcPr>
          <w:p w14:paraId="1DD1A457"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24.106</w:t>
            </w:r>
          </w:p>
        </w:tc>
        <w:tc>
          <w:tcPr>
            <w:tcW w:w="947" w:type="dxa"/>
            <w:shd w:val="clear" w:color="auto" w:fill="FFFFFF"/>
          </w:tcPr>
          <w:p w14:paraId="0E9A52F5"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19</w:t>
            </w:r>
          </w:p>
        </w:tc>
        <w:tc>
          <w:tcPr>
            <w:tcW w:w="1301" w:type="dxa"/>
            <w:shd w:val="clear" w:color="auto" w:fill="FFFFFF"/>
          </w:tcPr>
          <w:p w14:paraId="516D4111"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.000</w:t>
            </w:r>
          </w:p>
        </w:tc>
        <w:tc>
          <w:tcPr>
            <w:tcW w:w="1358" w:type="dxa"/>
            <w:shd w:val="clear" w:color="auto" w:fill="FFFFFF"/>
          </w:tcPr>
          <w:p w14:paraId="67660EA0"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4.45000</w:t>
            </w:r>
          </w:p>
        </w:tc>
        <w:tc>
          <w:tcPr>
            <w:tcW w:w="1358" w:type="dxa"/>
            <w:shd w:val="clear" w:color="auto" w:fill="FFFFFF"/>
          </w:tcPr>
          <w:p w14:paraId="514C0E14"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4.0636</w:t>
            </w:r>
          </w:p>
        </w:tc>
        <w:tc>
          <w:tcPr>
            <w:tcW w:w="1361" w:type="dxa"/>
            <w:shd w:val="clear" w:color="auto" w:fill="FFFFFF"/>
          </w:tcPr>
          <w:p w14:paraId="6DC4FC11" w14:textId="77777777" w:rsidR="00771C07" w:rsidRPr="00C00A04" w:rsidRDefault="00771C07" w:rsidP="00876C97">
            <w:pPr>
              <w:autoSpaceDE w:val="0"/>
              <w:autoSpaceDN w:val="0"/>
              <w:adjustRightInd w:val="0"/>
              <w:spacing w:line="320" w:lineRule="atLeast"/>
              <w:ind w:left="60" w:right="60"/>
              <w:jc w:val="right"/>
              <w:rPr>
                <w:rFonts w:ascii="Arial" w:hAnsi="Arial" w:cs="Arial"/>
                <w:color w:val="010205"/>
                <w:sz w:val="18"/>
                <w:szCs w:val="18"/>
              </w:rPr>
            </w:pPr>
            <w:r w:rsidRPr="00C00A04">
              <w:rPr>
                <w:rFonts w:ascii="Arial" w:hAnsi="Arial" w:cs="Arial"/>
                <w:color w:val="010205"/>
                <w:sz w:val="18"/>
                <w:szCs w:val="18"/>
              </w:rPr>
              <w:t>4.8364</w:t>
            </w:r>
          </w:p>
        </w:tc>
      </w:tr>
    </w:tbl>
    <w:p w14:paraId="67A91213" w14:textId="77777777" w:rsidR="00EE3454" w:rsidRPr="00974047" w:rsidRDefault="00EE3454" w:rsidP="00B50490">
      <w:pPr>
        <w:tabs>
          <w:tab w:val="left" w:pos="1332"/>
        </w:tabs>
        <w:spacing w:line="360" w:lineRule="auto"/>
        <w:jc w:val="both"/>
        <w:rPr>
          <w:b/>
          <w:bCs/>
          <w:sz w:val="28"/>
          <w:szCs w:val="28"/>
        </w:rPr>
      </w:pPr>
      <w:r w:rsidRPr="00974047">
        <w:rPr>
          <w:b/>
          <w:bCs/>
          <w:sz w:val="28"/>
          <w:szCs w:val="28"/>
        </w:rPr>
        <w:lastRenderedPageBreak/>
        <w:t xml:space="preserve">Interpretation </w:t>
      </w:r>
    </w:p>
    <w:p w14:paraId="5C275577" w14:textId="77777777" w:rsidR="00EE3454" w:rsidRPr="001C45DC" w:rsidRDefault="00EE3454" w:rsidP="00B50490">
      <w:pPr>
        <w:tabs>
          <w:tab w:val="left" w:pos="1332"/>
        </w:tabs>
        <w:spacing w:line="360" w:lineRule="auto"/>
        <w:jc w:val="both"/>
      </w:pPr>
      <w:r w:rsidRPr="001C45DC">
        <w:t xml:space="preserve">From </w:t>
      </w:r>
      <w:r w:rsidR="00771C07">
        <w:t xml:space="preserve">the </w:t>
      </w:r>
      <w:r w:rsidRPr="001C45DC">
        <w:t>above tables, it can be seen that the respondents of this survey agreed with the null hypothesis “</w:t>
      </w:r>
      <w:r w:rsidR="00771C07" w:rsidRPr="00307798">
        <w:t>Trade allowance</w:t>
      </w:r>
      <w:r w:rsidR="00771C07">
        <w:t xml:space="preserve"> </w:t>
      </w:r>
      <w:r w:rsidR="00771C07" w:rsidRPr="00307798">
        <w:t>has</w:t>
      </w:r>
      <w:r w:rsidR="00771C07">
        <w:t xml:space="preserve"> a </w:t>
      </w:r>
      <w:r w:rsidR="00771C07" w:rsidRPr="00307798">
        <w:t xml:space="preserve">positive relationship with </w:t>
      </w:r>
      <w:r w:rsidR="00771C07">
        <w:t>enhancing</w:t>
      </w:r>
      <w:r w:rsidR="00771C07" w:rsidRPr="00307798">
        <w:t xml:space="preserve"> the sales of Pran Foods Ltd product</w:t>
      </w:r>
      <w:r w:rsidRPr="001C45DC">
        <w:t>”</w:t>
      </w:r>
      <w:r w:rsidRPr="001C45DC">
        <w:rPr>
          <w:b/>
          <w:bCs/>
        </w:rPr>
        <w:t xml:space="preserve">. </w:t>
      </w:r>
      <w:r w:rsidRPr="001C45DC">
        <w:t>Here</w:t>
      </w:r>
      <w:r w:rsidRPr="001C45DC">
        <w:rPr>
          <w:b/>
          <w:bCs/>
        </w:rPr>
        <w:t xml:space="preserve"> </w:t>
      </w:r>
      <w:r w:rsidRPr="001C45DC">
        <w:t>t (1</w:t>
      </w:r>
      <w:r w:rsidR="00B82A6E">
        <w:t>9</w:t>
      </w:r>
      <w:r w:rsidRPr="001C45DC">
        <w:t>) =</w:t>
      </w:r>
      <w:r w:rsidR="00B67559" w:rsidRPr="001C45DC">
        <w:t xml:space="preserve"> </w:t>
      </w:r>
      <w:r w:rsidR="00B82A6E">
        <w:t>24.106</w:t>
      </w:r>
      <w:r w:rsidRPr="001C45DC">
        <w:t xml:space="preserve"> and p = </w:t>
      </w:r>
      <w:r w:rsidR="00B67559" w:rsidRPr="001C45DC">
        <w:t>.00</w:t>
      </w:r>
      <w:r w:rsidR="00B82A6E">
        <w:t>0</w:t>
      </w:r>
      <w:r w:rsidRPr="001C45DC">
        <w:t xml:space="preserve">. As here p&lt;0.5, the test is significant and </w:t>
      </w:r>
      <w:r w:rsidR="00B82A6E">
        <w:t xml:space="preserve">the </w:t>
      </w:r>
      <w:r w:rsidRPr="001C45DC">
        <w:t>null hypothesis will be rejected.</w:t>
      </w:r>
    </w:p>
    <w:p w14:paraId="77E5D773" w14:textId="0DC6D35A" w:rsidR="00BB35F1" w:rsidRPr="005830F8" w:rsidRDefault="00551AC6" w:rsidP="005830F8">
      <w:pPr>
        <w:pStyle w:val="Heading2"/>
      </w:pPr>
      <w:bookmarkStart w:id="54" w:name="_Toc203290243"/>
      <w:r w:rsidRPr="005830F8">
        <w:t>4.</w:t>
      </w:r>
      <w:r w:rsidR="005830F8" w:rsidRPr="005830F8">
        <w:t>7</w:t>
      </w:r>
      <w:r w:rsidR="001626E1" w:rsidRPr="005830F8">
        <w:t>.</w:t>
      </w:r>
      <w:r w:rsidRPr="005830F8">
        <w:t xml:space="preserve"> </w:t>
      </w:r>
      <w:r w:rsidR="001626E1" w:rsidRPr="005830F8">
        <w:t>Bivariate Correlation</w:t>
      </w:r>
      <w:bookmarkEnd w:id="54"/>
      <w:r w:rsidR="001626E1" w:rsidRPr="005830F8">
        <w:t xml:space="preserve"> </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9"/>
        <w:gridCol w:w="1429"/>
        <w:gridCol w:w="1055"/>
        <w:gridCol w:w="1055"/>
        <w:gridCol w:w="922"/>
        <w:gridCol w:w="1055"/>
        <w:gridCol w:w="1055"/>
        <w:gridCol w:w="1056"/>
      </w:tblGrid>
      <w:tr w:rsidR="00C64B5E" w:rsidRPr="00FB3406" w14:paraId="1ABF6ADC" w14:textId="77777777" w:rsidTr="00876C97">
        <w:trPr>
          <w:cantSplit/>
          <w:trHeight w:val="323"/>
        </w:trPr>
        <w:tc>
          <w:tcPr>
            <w:tcW w:w="9386" w:type="dxa"/>
            <w:gridSpan w:val="8"/>
            <w:shd w:val="clear" w:color="auto" w:fill="FFFFFF"/>
            <w:vAlign w:val="center"/>
          </w:tcPr>
          <w:p w14:paraId="2FC45A0D" w14:textId="77777777" w:rsidR="00C64B5E" w:rsidRPr="00FB3406" w:rsidRDefault="00C64B5E" w:rsidP="00876C97">
            <w:pPr>
              <w:autoSpaceDE w:val="0"/>
              <w:autoSpaceDN w:val="0"/>
              <w:adjustRightInd w:val="0"/>
              <w:spacing w:line="320" w:lineRule="atLeast"/>
              <w:ind w:left="60" w:right="60"/>
              <w:jc w:val="center"/>
              <w:rPr>
                <w:rFonts w:ascii="Arial" w:hAnsi="Arial" w:cs="Arial"/>
                <w:color w:val="010205"/>
              </w:rPr>
            </w:pPr>
            <w:r w:rsidRPr="00FB3406">
              <w:rPr>
                <w:rFonts w:ascii="Arial" w:hAnsi="Arial" w:cs="Arial"/>
                <w:b/>
                <w:bCs/>
                <w:color w:val="010205"/>
              </w:rPr>
              <w:t>Correlations</w:t>
            </w:r>
          </w:p>
        </w:tc>
      </w:tr>
      <w:tr w:rsidR="00C64B5E" w:rsidRPr="00FB3406" w14:paraId="3BE887FA" w14:textId="77777777" w:rsidTr="00876C97">
        <w:trPr>
          <w:cantSplit/>
          <w:trHeight w:val="664"/>
        </w:trPr>
        <w:tc>
          <w:tcPr>
            <w:tcW w:w="3188" w:type="dxa"/>
            <w:gridSpan w:val="2"/>
            <w:shd w:val="clear" w:color="auto" w:fill="FFFFFF"/>
            <w:vAlign w:val="bottom"/>
          </w:tcPr>
          <w:p w14:paraId="3C732DFF" w14:textId="77777777" w:rsidR="00C64B5E" w:rsidRPr="00FB3406" w:rsidRDefault="00C64B5E" w:rsidP="00876C97">
            <w:pPr>
              <w:autoSpaceDE w:val="0"/>
              <w:autoSpaceDN w:val="0"/>
              <w:adjustRightInd w:val="0"/>
            </w:pPr>
          </w:p>
        </w:tc>
        <w:tc>
          <w:tcPr>
            <w:tcW w:w="1055" w:type="dxa"/>
            <w:shd w:val="clear" w:color="auto" w:fill="FFFFFF"/>
            <w:vAlign w:val="bottom"/>
          </w:tcPr>
          <w:p w14:paraId="29B872B2" w14:textId="77777777" w:rsidR="00C64B5E" w:rsidRPr="00FB3406" w:rsidRDefault="00C64B5E"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Buying Allowance</w:t>
            </w:r>
          </w:p>
        </w:tc>
        <w:tc>
          <w:tcPr>
            <w:tcW w:w="1055" w:type="dxa"/>
            <w:shd w:val="clear" w:color="auto" w:fill="FFFFFF"/>
            <w:vAlign w:val="bottom"/>
          </w:tcPr>
          <w:p w14:paraId="2414CF16" w14:textId="77777777" w:rsidR="00C64B5E" w:rsidRPr="00FB3406" w:rsidRDefault="00C64B5E"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Sales Contest</w:t>
            </w:r>
          </w:p>
        </w:tc>
        <w:tc>
          <w:tcPr>
            <w:tcW w:w="922" w:type="dxa"/>
            <w:shd w:val="clear" w:color="auto" w:fill="FFFFFF"/>
            <w:vAlign w:val="bottom"/>
          </w:tcPr>
          <w:p w14:paraId="4D595037" w14:textId="77777777" w:rsidR="00C64B5E" w:rsidRPr="00FB3406" w:rsidRDefault="00C64B5E"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Free Goods</w:t>
            </w:r>
          </w:p>
        </w:tc>
        <w:tc>
          <w:tcPr>
            <w:tcW w:w="1055" w:type="dxa"/>
            <w:shd w:val="clear" w:color="auto" w:fill="FFFFFF"/>
            <w:vAlign w:val="bottom"/>
          </w:tcPr>
          <w:p w14:paraId="766723EC" w14:textId="77777777" w:rsidR="00C64B5E" w:rsidRPr="00FB3406" w:rsidRDefault="00C64B5E"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Display Allowance.</w:t>
            </w:r>
          </w:p>
        </w:tc>
        <w:tc>
          <w:tcPr>
            <w:tcW w:w="1055" w:type="dxa"/>
            <w:shd w:val="clear" w:color="auto" w:fill="FFFFFF"/>
            <w:vAlign w:val="bottom"/>
          </w:tcPr>
          <w:p w14:paraId="6DD9FBAF" w14:textId="77777777" w:rsidR="00C64B5E" w:rsidRPr="00FB3406" w:rsidRDefault="00C64B5E"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Trade Allowance</w:t>
            </w:r>
          </w:p>
        </w:tc>
        <w:tc>
          <w:tcPr>
            <w:tcW w:w="1056" w:type="dxa"/>
            <w:shd w:val="clear" w:color="auto" w:fill="FFFFFF"/>
            <w:vAlign w:val="bottom"/>
          </w:tcPr>
          <w:p w14:paraId="5E995897" w14:textId="77777777" w:rsidR="00C64B5E" w:rsidRPr="00FB3406" w:rsidRDefault="00C64B5E" w:rsidP="00876C97">
            <w:pPr>
              <w:autoSpaceDE w:val="0"/>
              <w:autoSpaceDN w:val="0"/>
              <w:adjustRightInd w:val="0"/>
              <w:spacing w:line="320" w:lineRule="atLeast"/>
              <w:ind w:left="60" w:right="60"/>
              <w:jc w:val="center"/>
              <w:rPr>
                <w:rFonts w:ascii="Arial" w:hAnsi="Arial" w:cs="Arial"/>
                <w:color w:val="264A60"/>
                <w:sz w:val="18"/>
                <w:szCs w:val="18"/>
              </w:rPr>
            </w:pPr>
            <w:r w:rsidRPr="00FB3406">
              <w:rPr>
                <w:rFonts w:ascii="Arial" w:hAnsi="Arial" w:cs="Arial"/>
                <w:color w:val="264A60"/>
                <w:sz w:val="18"/>
                <w:szCs w:val="18"/>
              </w:rPr>
              <w:t>Enhancing Sales of Pran Foods Ltd</w:t>
            </w:r>
          </w:p>
        </w:tc>
      </w:tr>
      <w:tr w:rsidR="00C64B5E" w:rsidRPr="00FB3406" w14:paraId="51DCC3C6" w14:textId="77777777" w:rsidTr="007C2720">
        <w:trPr>
          <w:cantSplit/>
          <w:trHeight w:val="340"/>
        </w:trPr>
        <w:tc>
          <w:tcPr>
            <w:tcW w:w="1759" w:type="dxa"/>
            <w:vMerge w:val="restart"/>
            <w:shd w:val="clear" w:color="auto" w:fill="E0E0E0"/>
          </w:tcPr>
          <w:p w14:paraId="62B5439B"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Buying Allowance</w:t>
            </w:r>
          </w:p>
        </w:tc>
        <w:tc>
          <w:tcPr>
            <w:tcW w:w="1429" w:type="dxa"/>
            <w:shd w:val="clear" w:color="auto" w:fill="E0E0E0"/>
          </w:tcPr>
          <w:p w14:paraId="5EEF7D94"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Pearson Correlation</w:t>
            </w:r>
          </w:p>
        </w:tc>
        <w:tc>
          <w:tcPr>
            <w:tcW w:w="1055" w:type="dxa"/>
            <w:shd w:val="clear" w:color="auto" w:fill="FFFFFF"/>
          </w:tcPr>
          <w:p w14:paraId="24B182AA"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w:t>
            </w:r>
          </w:p>
        </w:tc>
        <w:tc>
          <w:tcPr>
            <w:tcW w:w="1055" w:type="dxa"/>
            <w:shd w:val="clear" w:color="auto" w:fill="FFFFFF"/>
          </w:tcPr>
          <w:p w14:paraId="48EE7CD0"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.363</w:t>
            </w:r>
          </w:p>
        </w:tc>
        <w:tc>
          <w:tcPr>
            <w:tcW w:w="922" w:type="dxa"/>
            <w:shd w:val="clear" w:color="auto" w:fill="FFFFFF"/>
          </w:tcPr>
          <w:p w14:paraId="0037153A"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.590</w:t>
            </w:r>
            <w:r w:rsidRPr="00FB3406">
              <w:rPr>
                <w:rFonts w:ascii="Arial" w:hAnsi="Arial" w:cs="Arial"/>
                <w:color w:val="010205"/>
                <w:sz w:val="18"/>
                <w:szCs w:val="18"/>
                <w:vertAlign w:val="superscript"/>
              </w:rPr>
              <w:t>**</w:t>
            </w:r>
          </w:p>
        </w:tc>
        <w:tc>
          <w:tcPr>
            <w:tcW w:w="1055" w:type="dxa"/>
            <w:shd w:val="clear" w:color="auto" w:fill="FFFFFF"/>
          </w:tcPr>
          <w:p w14:paraId="5C36077E"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.188</w:t>
            </w:r>
          </w:p>
        </w:tc>
        <w:tc>
          <w:tcPr>
            <w:tcW w:w="1055" w:type="dxa"/>
            <w:shd w:val="clear" w:color="auto" w:fill="FFFFFF"/>
          </w:tcPr>
          <w:p w14:paraId="1FCA5A2C"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.558</w:t>
            </w:r>
            <w:r w:rsidRPr="00FB3406">
              <w:rPr>
                <w:rFonts w:ascii="Arial" w:hAnsi="Arial" w:cs="Arial"/>
                <w:color w:val="010205"/>
                <w:sz w:val="18"/>
                <w:szCs w:val="18"/>
                <w:vertAlign w:val="superscript"/>
              </w:rPr>
              <w:t>*</w:t>
            </w:r>
          </w:p>
        </w:tc>
        <w:tc>
          <w:tcPr>
            <w:tcW w:w="1056" w:type="dxa"/>
            <w:shd w:val="clear" w:color="auto" w:fill="FFFFFF"/>
          </w:tcPr>
          <w:p w14:paraId="30F21357"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.587</w:t>
            </w:r>
            <w:r w:rsidRPr="00FB3406">
              <w:rPr>
                <w:rFonts w:ascii="Arial" w:hAnsi="Arial" w:cs="Arial"/>
                <w:color w:val="010205"/>
                <w:sz w:val="18"/>
                <w:szCs w:val="18"/>
                <w:vertAlign w:val="superscript"/>
              </w:rPr>
              <w:t>**</w:t>
            </w:r>
          </w:p>
        </w:tc>
      </w:tr>
      <w:tr w:rsidR="00C64B5E" w:rsidRPr="00FB3406" w14:paraId="3F5E76C4" w14:textId="77777777" w:rsidTr="007C2720">
        <w:trPr>
          <w:cantSplit/>
          <w:trHeight w:val="340"/>
        </w:trPr>
        <w:tc>
          <w:tcPr>
            <w:tcW w:w="1759" w:type="dxa"/>
            <w:vMerge/>
            <w:shd w:val="clear" w:color="auto" w:fill="E0E0E0"/>
          </w:tcPr>
          <w:p w14:paraId="1D4F7499"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0C38DA1E"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Sig. (2-tailed)</w:t>
            </w:r>
          </w:p>
        </w:tc>
        <w:tc>
          <w:tcPr>
            <w:tcW w:w="1055" w:type="dxa"/>
            <w:shd w:val="clear" w:color="auto" w:fill="FFFFFF"/>
            <w:vAlign w:val="center"/>
          </w:tcPr>
          <w:p w14:paraId="7C145DC7" w14:textId="77777777" w:rsidR="00C64B5E" w:rsidRPr="00FB3406" w:rsidRDefault="00C64B5E" w:rsidP="00876C97">
            <w:pPr>
              <w:autoSpaceDE w:val="0"/>
              <w:autoSpaceDN w:val="0"/>
              <w:adjustRightInd w:val="0"/>
            </w:pPr>
          </w:p>
        </w:tc>
        <w:tc>
          <w:tcPr>
            <w:tcW w:w="1055" w:type="dxa"/>
            <w:shd w:val="clear" w:color="auto" w:fill="FFFFFF"/>
          </w:tcPr>
          <w:p w14:paraId="345E93EE"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.115</w:t>
            </w:r>
          </w:p>
        </w:tc>
        <w:tc>
          <w:tcPr>
            <w:tcW w:w="922" w:type="dxa"/>
            <w:shd w:val="clear" w:color="auto" w:fill="FFFFFF"/>
          </w:tcPr>
          <w:p w14:paraId="2B5DD606"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.006</w:t>
            </w:r>
          </w:p>
        </w:tc>
        <w:tc>
          <w:tcPr>
            <w:tcW w:w="1055" w:type="dxa"/>
            <w:shd w:val="clear" w:color="auto" w:fill="FFFFFF"/>
          </w:tcPr>
          <w:p w14:paraId="49E85F5F"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.428</w:t>
            </w:r>
          </w:p>
        </w:tc>
        <w:tc>
          <w:tcPr>
            <w:tcW w:w="1055" w:type="dxa"/>
            <w:shd w:val="clear" w:color="auto" w:fill="FFFFFF"/>
          </w:tcPr>
          <w:p w14:paraId="729FAC6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.011</w:t>
            </w:r>
          </w:p>
        </w:tc>
        <w:tc>
          <w:tcPr>
            <w:tcW w:w="1056" w:type="dxa"/>
            <w:shd w:val="clear" w:color="auto" w:fill="FFFFFF"/>
          </w:tcPr>
          <w:p w14:paraId="72A50284"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.007</w:t>
            </w:r>
          </w:p>
        </w:tc>
      </w:tr>
      <w:tr w:rsidR="00C64B5E" w:rsidRPr="00FB3406" w14:paraId="281F1FBF" w14:textId="77777777" w:rsidTr="007C2720">
        <w:trPr>
          <w:cantSplit/>
          <w:trHeight w:val="340"/>
        </w:trPr>
        <w:tc>
          <w:tcPr>
            <w:tcW w:w="1759" w:type="dxa"/>
            <w:vMerge/>
            <w:shd w:val="clear" w:color="auto" w:fill="E0E0E0"/>
          </w:tcPr>
          <w:p w14:paraId="25FF1DF0"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472C46C5"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N</w:t>
            </w:r>
          </w:p>
        </w:tc>
        <w:tc>
          <w:tcPr>
            <w:tcW w:w="1055" w:type="dxa"/>
            <w:shd w:val="clear" w:color="auto" w:fill="FFFFFF"/>
          </w:tcPr>
          <w:p w14:paraId="08A3D17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0FA7197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922" w:type="dxa"/>
            <w:shd w:val="clear" w:color="auto" w:fill="FFFFFF"/>
          </w:tcPr>
          <w:p w14:paraId="1888F1A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58AA6994"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1CA14688"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6" w:type="dxa"/>
            <w:shd w:val="clear" w:color="auto" w:fill="FFFFFF"/>
          </w:tcPr>
          <w:p w14:paraId="721B9B3B"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r>
      <w:tr w:rsidR="00C64B5E" w:rsidRPr="00FB3406" w14:paraId="6B31B487" w14:textId="77777777" w:rsidTr="007C2720">
        <w:trPr>
          <w:cantSplit/>
          <w:trHeight w:val="340"/>
        </w:trPr>
        <w:tc>
          <w:tcPr>
            <w:tcW w:w="1759" w:type="dxa"/>
            <w:vMerge w:val="restart"/>
            <w:shd w:val="clear" w:color="auto" w:fill="E0E0E0"/>
          </w:tcPr>
          <w:p w14:paraId="4D1198DC"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Sales Contest</w:t>
            </w:r>
          </w:p>
        </w:tc>
        <w:tc>
          <w:tcPr>
            <w:tcW w:w="1429" w:type="dxa"/>
            <w:shd w:val="clear" w:color="auto" w:fill="E0E0E0"/>
          </w:tcPr>
          <w:p w14:paraId="37220BC9"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Pearson Correlation</w:t>
            </w:r>
          </w:p>
        </w:tc>
        <w:tc>
          <w:tcPr>
            <w:tcW w:w="1055" w:type="dxa"/>
            <w:shd w:val="clear" w:color="auto" w:fill="FFFFFF"/>
          </w:tcPr>
          <w:p w14:paraId="302AEC0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.363</w:t>
            </w:r>
          </w:p>
        </w:tc>
        <w:tc>
          <w:tcPr>
            <w:tcW w:w="1055" w:type="dxa"/>
            <w:shd w:val="clear" w:color="auto" w:fill="FFFFFF"/>
          </w:tcPr>
          <w:p w14:paraId="79AD5906"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w:t>
            </w:r>
          </w:p>
        </w:tc>
        <w:tc>
          <w:tcPr>
            <w:tcW w:w="922" w:type="dxa"/>
            <w:shd w:val="clear" w:color="auto" w:fill="FFFFFF"/>
          </w:tcPr>
          <w:p w14:paraId="0A3D39E3"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.302</w:t>
            </w:r>
          </w:p>
        </w:tc>
        <w:tc>
          <w:tcPr>
            <w:tcW w:w="1055" w:type="dxa"/>
            <w:shd w:val="clear" w:color="auto" w:fill="FFFFFF"/>
          </w:tcPr>
          <w:p w14:paraId="69E272EF"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.562</w:t>
            </w:r>
            <w:r w:rsidRPr="00FB3406">
              <w:rPr>
                <w:rFonts w:ascii="Arial" w:hAnsi="Arial" w:cs="Arial"/>
                <w:color w:val="010205"/>
                <w:sz w:val="18"/>
                <w:szCs w:val="18"/>
                <w:vertAlign w:val="superscript"/>
              </w:rPr>
              <w:t>**</w:t>
            </w:r>
          </w:p>
        </w:tc>
        <w:tc>
          <w:tcPr>
            <w:tcW w:w="1055" w:type="dxa"/>
            <w:shd w:val="clear" w:color="auto" w:fill="FFFFFF"/>
          </w:tcPr>
          <w:p w14:paraId="2F6020E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.559</w:t>
            </w:r>
            <w:r w:rsidRPr="00FB3406">
              <w:rPr>
                <w:rFonts w:ascii="Arial" w:hAnsi="Arial" w:cs="Arial"/>
                <w:color w:val="010205"/>
                <w:sz w:val="18"/>
                <w:szCs w:val="18"/>
                <w:vertAlign w:val="superscript"/>
              </w:rPr>
              <w:t>*</w:t>
            </w:r>
          </w:p>
        </w:tc>
        <w:tc>
          <w:tcPr>
            <w:tcW w:w="1056" w:type="dxa"/>
            <w:shd w:val="clear" w:color="auto" w:fill="FFFFFF"/>
          </w:tcPr>
          <w:p w14:paraId="15DA1A5A"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.442</w:t>
            </w:r>
          </w:p>
        </w:tc>
      </w:tr>
      <w:tr w:rsidR="00C64B5E" w:rsidRPr="00FB3406" w14:paraId="7A07C1B6" w14:textId="77777777" w:rsidTr="007C2720">
        <w:trPr>
          <w:cantSplit/>
          <w:trHeight w:val="340"/>
        </w:trPr>
        <w:tc>
          <w:tcPr>
            <w:tcW w:w="1759" w:type="dxa"/>
            <w:vMerge/>
            <w:shd w:val="clear" w:color="auto" w:fill="E0E0E0"/>
          </w:tcPr>
          <w:p w14:paraId="6CE783F8"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08BEB4B6"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Sig. (2-tailed)</w:t>
            </w:r>
          </w:p>
        </w:tc>
        <w:tc>
          <w:tcPr>
            <w:tcW w:w="1055" w:type="dxa"/>
            <w:shd w:val="clear" w:color="auto" w:fill="FFFFFF"/>
          </w:tcPr>
          <w:p w14:paraId="17276816"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.115</w:t>
            </w:r>
          </w:p>
        </w:tc>
        <w:tc>
          <w:tcPr>
            <w:tcW w:w="1055" w:type="dxa"/>
            <w:shd w:val="clear" w:color="auto" w:fill="FFFFFF"/>
            <w:vAlign w:val="center"/>
          </w:tcPr>
          <w:p w14:paraId="5DD0CFC9" w14:textId="77777777" w:rsidR="00C64B5E" w:rsidRPr="00FB3406" w:rsidRDefault="00C64B5E" w:rsidP="00876C97">
            <w:pPr>
              <w:autoSpaceDE w:val="0"/>
              <w:autoSpaceDN w:val="0"/>
              <w:adjustRightInd w:val="0"/>
            </w:pPr>
          </w:p>
        </w:tc>
        <w:tc>
          <w:tcPr>
            <w:tcW w:w="922" w:type="dxa"/>
            <w:shd w:val="clear" w:color="auto" w:fill="FFFFFF"/>
          </w:tcPr>
          <w:p w14:paraId="2EC029E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.196</w:t>
            </w:r>
          </w:p>
        </w:tc>
        <w:tc>
          <w:tcPr>
            <w:tcW w:w="1055" w:type="dxa"/>
            <w:shd w:val="clear" w:color="auto" w:fill="FFFFFF"/>
          </w:tcPr>
          <w:p w14:paraId="1D14ABF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.010</w:t>
            </w:r>
          </w:p>
        </w:tc>
        <w:tc>
          <w:tcPr>
            <w:tcW w:w="1055" w:type="dxa"/>
            <w:shd w:val="clear" w:color="auto" w:fill="FFFFFF"/>
          </w:tcPr>
          <w:p w14:paraId="3D15A774"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.010</w:t>
            </w:r>
          </w:p>
        </w:tc>
        <w:tc>
          <w:tcPr>
            <w:tcW w:w="1056" w:type="dxa"/>
            <w:shd w:val="clear" w:color="auto" w:fill="FFFFFF"/>
          </w:tcPr>
          <w:p w14:paraId="02C5D1A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.051</w:t>
            </w:r>
          </w:p>
        </w:tc>
      </w:tr>
      <w:tr w:rsidR="00C64B5E" w:rsidRPr="00FB3406" w14:paraId="2795C42A" w14:textId="77777777" w:rsidTr="007C2720">
        <w:trPr>
          <w:cantSplit/>
          <w:trHeight w:val="356"/>
        </w:trPr>
        <w:tc>
          <w:tcPr>
            <w:tcW w:w="1759" w:type="dxa"/>
            <w:vMerge/>
            <w:shd w:val="clear" w:color="auto" w:fill="E0E0E0"/>
          </w:tcPr>
          <w:p w14:paraId="169F541D"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796AA3CA"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N</w:t>
            </w:r>
          </w:p>
        </w:tc>
        <w:tc>
          <w:tcPr>
            <w:tcW w:w="1055" w:type="dxa"/>
            <w:shd w:val="clear" w:color="auto" w:fill="FFFFFF"/>
          </w:tcPr>
          <w:p w14:paraId="0B1A72A0"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10AC0984"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922" w:type="dxa"/>
            <w:shd w:val="clear" w:color="auto" w:fill="FFFFFF"/>
          </w:tcPr>
          <w:p w14:paraId="32F5D8EE"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1C90035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5BDD1B7D"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6" w:type="dxa"/>
            <w:shd w:val="clear" w:color="auto" w:fill="FFFFFF"/>
          </w:tcPr>
          <w:p w14:paraId="4C74600E"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r>
      <w:tr w:rsidR="00C64B5E" w:rsidRPr="00FB3406" w14:paraId="665090B0" w14:textId="77777777" w:rsidTr="007C2720">
        <w:trPr>
          <w:cantSplit/>
          <w:trHeight w:val="340"/>
        </w:trPr>
        <w:tc>
          <w:tcPr>
            <w:tcW w:w="1759" w:type="dxa"/>
            <w:vMerge w:val="restart"/>
            <w:shd w:val="clear" w:color="auto" w:fill="E0E0E0"/>
          </w:tcPr>
          <w:p w14:paraId="3793593F"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Free Goods</w:t>
            </w:r>
          </w:p>
        </w:tc>
        <w:tc>
          <w:tcPr>
            <w:tcW w:w="1429" w:type="dxa"/>
            <w:shd w:val="clear" w:color="auto" w:fill="E0E0E0"/>
          </w:tcPr>
          <w:p w14:paraId="2AD3A57F"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Pearson Correlation</w:t>
            </w:r>
          </w:p>
        </w:tc>
        <w:tc>
          <w:tcPr>
            <w:tcW w:w="1055" w:type="dxa"/>
            <w:shd w:val="clear" w:color="auto" w:fill="FFFFFF"/>
          </w:tcPr>
          <w:p w14:paraId="1480CA4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.590</w:t>
            </w:r>
            <w:r w:rsidRPr="00FB3406">
              <w:rPr>
                <w:rFonts w:ascii="Arial" w:hAnsi="Arial" w:cs="Arial"/>
                <w:color w:val="010205"/>
                <w:sz w:val="18"/>
                <w:szCs w:val="18"/>
                <w:vertAlign w:val="superscript"/>
              </w:rPr>
              <w:t>**</w:t>
            </w:r>
          </w:p>
        </w:tc>
        <w:tc>
          <w:tcPr>
            <w:tcW w:w="1055" w:type="dxa"/>
            <w:shd w:val="clear" w:color="auto" w:fill="FFFFFF"/>
          </w:tcPr>
          <w:p w14:paraId="2BDD217F"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.302</w:t>
            </w:r>
          </w:p>
        </w:tc>
        <w:tc>
          <w:tcPr>
            <w:tcW w:w="922" w:type="dxa"/>
            <w:shd w:val="clear" w:color="auto" w:fill="FFFFFF"/>
          </w:tcPr>
          <w:p w14:paraId="5D5AC9D8"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w:t>
            </w:r>
          </w:p>
        </w:tc>
        <w:tc>
          <w:tcPr>
            <w:tcW w:w="1055" w:type="dxa"/>
            <w:shd w:val="clear" w:color="auto" w:fill="FFFFFF"/>
          </w:tcPr>
          <w:p w14:paraId="7EFE52F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-.040</w:t>
            </w:r>
          </w:p>
        </w:tc>
        <w:tc>
          <w:tcPr>
            <w:tcW w:w="1055" w:type="dxa"/>
            <w:shd w:val="clear" w:color="auto" w:fill="FFFFFF"/>
          </w:tcPr>
          <w:p w14:paraId="7DC18BFE"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.618</w:t>
            </w:r>
            <w:r w:rsidRPr="00FB3406">
              <w:rPr>
                <w:rFonts w:ascii="Arial" w:hAnsi="Arial" w:cs="Arial"/>
                <w:color w:val="010205"/>
                <w:sz w:val="18"/>
                <w:szCs w:val="18"/>
                <w:vertAlign w:val="superscript"/>
              </w:rPr>
              <w:t>**</w:t>
            </w:r>
          </w:p>
        </w:tc>
        <w:tc>
          <w:tcPr>
            <w:tcW w:w="1056" w:type="dxa"/>
            <w:shd w:val="clear" w:color="auto" w:fill="FFFFFF"/>
          </w:tcPr>
          <w:p w14:paraId="05248D6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.742</w:t>
            </w:r>
            <w:r w:rsidRPr="00FB3406">
              <w:rPr>
                <w:rFonts w:ascii="Arial" w:hAnsi="Arial" w:cs="Arial"/>
                <w:color w:val="010205"/>
                <w:sz w:val="18"/>
                <w:szCs w:val="18"/>
                <w:vertAlign w:val="superscript"/>
              </w:rPr>
              <w:t>**</w:t>
            </w:r>
          </w:p>
        </w:tc>
      </w:tr>
      <w:tr w:rsidR="00C64B5E" w:rsidRPr="00FB3406" w14:paraId="50AEAD54" w14:textId="77777777" w:rsidTr="007C2720">
        <w:trPr>
          <w:cantSplit/>
          <w:trHeight w:val="356"/>
        </w:trPr>
        <w:tc>
          <w:tcPr>
            <w:tcW w:w="1759" w:type="dxa"/>
            <w:vMerge/>
            <w:shd w:val="clear" w:color="auto" w:fill="E0E0E0"/>
          </w:tcPr>
          <w:p w14:paraId="3BCB9098"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0B76FD33"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Sig. (2-tailed)</w:t>
            </w:r>
          </w:p>
        </w:tc>
        <w:tc>
          <w:tcPr>
            <w:tcW w:w="1055" w:type="dxa"/>
            <w:shd w:val="clear" w:color="auto" w:fill="FFFFFF"/>
          </w:tcPr>
          <w:p w14:paraId="6EDC492B"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.006</w:t>
            </w:r>
          </w:p>
        </w:tc>
        <w:tc>
          <w:tcPr>
            <w:tcW w:w="1055" w:type="dxa"/>
            <w:shd w:val="clear" w:color="auto" w:fill="FFFFFF"/>
          </w:tcPr>
          <w:p w14:paraId="13EFE6F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.196</w:t>
            </w:r>
          </w:p>
        </w:tc>
        <w:tc>
          <w:tcPr>
            <w:tcW w:w="922" w:type="dxa"/>
            <w:shd w:val="clear" w:color="auto" w:fill="FFFFFF"/>
            <w:vAlign w:val="center"/>
          </w:tcPr>
          <w:p w14:paraId="757B69D0" w14:textId="77777777" w:rsidR="00C64B5E" w:rsidRPr="00FB3406" w:rsidRDefault="00C64B5E" w:rsidP="00876C97">
            <w:pPr>
              <w:autoSpaceDE w:val="0"/>
              <w:autoSpaceDN w:val="0"/>
              <w:adjustRightInd w:val="0"/>
            </w:pPr>
          </w:p>
        </w:tc>
        <w:tc>
          <w:tcPr>
            <w:tcW w:w="1055" w:type="dxa"/>
            <w:shd w:val="clear" w:color="auto" w:fill="FFFFFF"/>
          </w:tcPr>
          <w:p w14:paraId="1A974E98"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.866</w:t>
            </w:r>
          </w:p>
        </w:tc>
        <w:tc>
          <w:tcPr>
            <w:tcW w:w="1055" w:type="dxa"/>
            <w:shd w:val="clear" w:color="auto" w:fill="FFFFFF"/>
          </w:tcPr>
          <w:p w14:paraId="39AEE4C7"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.004</w:t>
            </w:r>
          </w:p>
        </w:tc>
        <w:tc>
          <w:tcPr>
            <w:tcW w:w="1056" w:type="dxa"/>
            <w:shd w:val="clear" w:color="auto" w:fill="FFFFFF"/>
          </w:tcPr>
          <w:p w14:paraId="058B6BAE"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.000</w:t>
            </w:r>
          </w:p>
        </w:tc>
      </w:tr>
      <w:tr w:rsidR="00C64B5E" w:rsidRPr="00FB3406" w14:paraId="1A1CC592" w14:textId="77777777" w:rsidTr="007C2720">
        <w:trPr>
          <w:cantSplit/>
          <w:trHeight w:val="340"/>
        </w:trPr>
        <w:tc>
          <w:tcPr>
            <w:tcW w:w="1759" w:type="dxa"/>
            <w:vMerge/>
            <w:shd w:val="clear" w:color="auto" w:fill="E0E0E0"/>
          </w:tcPr>
          <w:p w14:paraId="583C556B"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1DA5C4E9"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N</w:t>
            </w:r>
          </w:p>
        </w:tc>
        <w:tc>
          <w:tcPr>
            <w:tcW w:w="1055" w:type="dxa"/>
            <w:shd w:val="clear" w:color="auto" w:fill="FFFFFF"/>
          </w:tcPr>
          <w:p w14:paraId="7B7FECB7"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75A9330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922" w:type="dxa"/>
            <w:shd w:val="clear" w:color="auto" w:fill="FFFFFF"/>
          </w:tcPr>
          <w:p w14:paraId="7717417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5237A62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3BED44D6"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6" w:type="dxa"/>
            <w:shd w:val="clear" w:color="auto" w:fill="FFFFFF"/>
          </w:tcPr>
          <w:p w14:paraId="1876A17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r>
      <w:tr w:rsidR="00C64B5E" w:rsidRPr="00FB3406" w14:paraId="1CDF3F41" w14:textId="77777777" w:rsidTr="007C2720">
        <w:trPr>
          <w:cantSplit/>
          <w:trHeight w:val="340"/>
        </w:trPr>
        <w:tc>
          <w:tcPr>
            <w:tcW w:w="1759" w:type="dxa"/>
            <w:vMerge w:val="restart"/>
            <w:shd w:val="clear" w:color="auto" w:fill="E0E0E0"/>
          </w:tcPr>
          <w:p w14:paraId="5CD43121"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Display Allowance.</w:t>
            </w:r>
          </w:p>
        </w:tc>
        <w:tc>
          <w:tcPr>
            <w:tcW w:w="1429" w:type="dxa"/>
            <w:shd w:val="clear" w:color="auto" w:fill="E0E0E0"/>
          </w:tcPr>
          <w:p w14:paraId="536D9694"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Pearson Correlation</w:t>
            </w:r>
          </w:p>
        </w:tc>
        <w:tc>
          <w:tcPr>
            <w:tcW w:w="1055" w:type="dxa"/>
            <w:shd w:val="clear" w:color="auto" w:fill="FFFFFF"/>
          </w:tcPr>
          <w:p w14:paraId="2E36929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.188</w:t>
            </w:r>
          </w:p>
        </w:tc>
        <w:tc>
          <w:tcPr>
            <w:tcW w:w="1055" w:type="dxa"/>
            <w:shd w:val="clear" w:color="auto" w:fill="FFFFFF"/>
          </w:tcPr>
          <w:p w14:paraId="7EA1A69B"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.562</w:t>
            </w:r>
            <w:r w:rsidRPr="00FB3406">
              <w:rPr>
                <w:rFonts w:ascii="Arial" w:hAnsi="Arial" w:cs="Arial"/>
                <w:color w:val="010205"/>
                <w:sz w:val="18"/>
                <w:szCs w:val="18"/>
                <w:vertAlign w:val="superscript"/>
              </w:rPr>
              <w:t>**</w:t>
            </w:r>
          </w:p>
        </w:tc>
        <w:tc>
          <w:tcPr>
            <w:tcW w:w="922" w:type="dxa"/>
            <w:shd w:val="clear" w:color="auto" w:fill="FFFFFF"/>
          </w:tcPr>
          <w:p w14:paraId="1A8171A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-.040</w:t>
            </w:r>
          </w:p>
        </w:tc>
        <w:tc>
          <w:tcPr>
            <w:tcW w:w="1055" w:type="dxa"/>
            <w:shd w:val="clear" w:color="auto" w:fill="FFFFFF"/>
          </w:tcPr>
          <w:p w14:paraId="72F222DA"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w:t>
            </w:r>
          </w:p>
        </w:tc>
        <w:tc>
          <w:tcPr>
            <w:tcW w:w="1055" w:type="dxa"/>
            <w:shd w:val="clear" w:color="auto" w:fill="FFFFFF"/>
          </w:tcPr>
          <w:p w14:paraId="4E3009D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.175</w:t>
            </w:r>
          </w:p>
        </w:tc>
        <w:tc>
          <w:tcPr>
            <w:tcW w:w="1056" w:type="dxa"/>
            <w:shd w:val="clear" w:color="auto" w:fill="FFFFFF"/>
          </w:tcPr>
          <w:p w14:paraId="23F58440"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.025</w:t>
            </w:r>
          </w:p>
        </w:tc>
      </w:tr>
      <w:tr w:rsidR="00C64B5E" w:rsidRPr="00FB3406" w14:paraId="76DEFCD2" w14:textId="77777777" w:rsidTr="007C2720">
        <w:trPr>
          <w:cantSplit/>
          <w:trHeight w:val="356"/>
        </w:trPr>
        <w:tc>
          <w:tcPr>
            <w:tcW w:w="1759" w:type="dxa"/>
            <w:vMerge/>
            <w:shd w:val="clear" w:color="auto" w:fill="E0E0E0"/>
          </w:tcPr>
          <w:p w14:paraId="3B8A5656"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451F0426"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Sig. (2-tailed)</w:t>
            </w:r>
          </w:p>
        </w:tc>
        <w:tc>
          <w:tcPr>
            <w:tcW w:w="1055" w:type="dxa"/>
            <w:shd w:val="clear" w:color="auto" w:fill="FFFFFF"/>
          </w:tcPr>
          <w:p w14:paraId="51EEF6A7"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.428</w:t>
            </w:r>
          </w:p>
        </w:tc>
        <w:tc>
          <w:tcPr>
            <w:tcW w:w="1055" w:type="dxa"/>
            <w:shd w:val="clear" w:color="auto" w:fill="FFFFFF"/>
          </w:tcPr>
          <w:p w14:paraId="57793E2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.010</w:t>
            </w:r>
          </w:p>
        </w:tc>
        <w:tc>
          <w:tcPr>
            <w:tcW w:w="922" w:type="dxa"/>
            <w:shd w:val="clear" w:color="auto" w:fill="FFFFFF"/>
          </w:tcPr>
          <w:p w14:paraId="6151738B"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.866</w:t>
            </w:r>
          </w:p>
        </w:tc>
        <w:tc>
          <w:tcPr>
            <w:tcW w:w="1055" w:type="dxa"/>
            <w:shd w:val="clear" w:color="auto" w:fill="FFFFFF"/>
            <w:vAlign w:val="center"/>
          </w:tcPr>
          <w:p w14:paraId="0CCA897F" w14:textId="77777777" w:rsidR="00C64B5E" w:rsidRPr="00FB3406" w:rsidRDefault="00C64B5E" w:rsidP="00876C97">
            <w:pPr>
              <w:autoSpaceDE w:val="0"/>
              <w:autoSpaceDN w:val="0"/>
              <w:adjustRightInd w:val="0"/>
            </w:pPr>
          </w:p>
        </w:tc>
        <w:tc>
          <w:tcPr>
            <w:tcW w:w="1055" w:type="dxa"/>
            <w:shd w:val="clear" w:color="auto" w:fill="FFFFFF"/>
          </w:tcPr>
          <w:p w14:paraId="51097320"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.461</w:t>
            </w:r>
          </w:p>
        </w:tc>
        <w:tc>
          <w:tcPr>
            <w:tcW w:w="1056" w:type="dxa"/>
            <w:shd w:val="clear" w:color="auto" w:fill="FFFFFF"/>
          </w:tcPr>
          <w:p w14:paraId="72926FFC"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.916</w:t>
            </w:r>
          </w:p>
        </w:tc>
      </w:tr>
      <w:tr w:rsidR="00C64B5E" w:rsidRPr="00FB3406" w14:paraId="6528A6A7" w14:textId="77777777" w:rsidTr="007C2720">
        <w:trPr>
          <w:cantSplit/>
          <w:trHeight w:val="356"/>
        </w:trPr>
        <w:tc>
          <w:tcPr>
            <w:tcW w:w="1759" w:type="dxa"/>
            <w:vMerge/>
            <w:shd w:val="clear" w:color="auto" w:fill="E0E0E0"/>
          </w:tcPr>
          <w:p w14:paraId="6396023E"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0CE0EB67"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N</w:t>
            </w:r>
          </w:p>
        </w:tc>
        <w:tc>
          <w:tcPr>
            <w:tcW w:w="1055" w:type="dxa"/>
            <w:shd w:val="clear" w:color="auto" w:fill="FFFFFF"/>
          </w:tcPr>
          <w:p w14:paraId="2BB390F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22CCC5DF"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922" w:type="dxa"/>
            <w:shd w:val="clear" w:color="auto" w:fill="FFFFFF"/>
          </w:tcPr>
          <w:p w14:paraId="24CFBEB3"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50D3A5D4"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628D96D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6" w:type="dxa"/>
            <w:shd w:val="clear" w:color="auto" w:fill="FFFFFF"/>
          </w:tcPr>
          <w:p w14:paraId="6CDFEA33"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r>
      <w:tr w:rsidR="00C64B5E" w:rsidRPr="00FB3406" w14:paraId="78AA98E2" w14:textId="77777777" w:rsidTr="007C2720">
        <w:trPr>
          <w:cantSplit/>
          <w:trHeight w:val="323"/>
        </w:trPr>
        <w:tc>
          <w:tcPr>
            <w:tcW w:w="1759" w:type="dxa"/>
            <w:vMerge w:val="restart"/>
            <w:shd w:val="clear" w:color="auto" w:fill="E0E0E0"/>
          </w:tcPr>
          <w:p w14:paraId="638E45E2"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Trade Allowance</w:t>
            </w:r>
          </w:p>
        </w:tc>
        <w:tc>
          <w:tcPr>
            <w:tcW w:w="1429" w:type="dxa"/>
            <w:shd w:val="clear" w:color="auto" w:fill="E0E0E0"/>
          </w:tcPr>
          <w:p w14:paraId="641BDA8C"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Pearson Correlation</w:t>
            </w:r>
          </w:p>
        </w:tc>
        <w:tc>
          <w:tcPr>
            <w:tcW w:w="1055" w:type="dxa"/>
            <w:shd w:val="clear" w:color="auto" w:fill="FFFFFF"/>
          </w:tcPr>
          <w:p w14:paraId="1B9C18D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.558</w:t>
            </w:r>
            <w:r w:rsidRPr="00FB3406">
              <w:rPr>
                <w:rFonts w:ascii="Arial" w:hAnsi="Arial" w:cs="Arial"/>
                <w:color w:val="010205"/>
                <w:sz w:val="18"/>
                <w:szCs w:val="18"/>
                <w:vertAlign w:val="superscript"/>
              </w:rPr>
              <w:t>*</w:t>
            </w:r>
          </w:p>
        </w:tc>
        <w:tc>
          <w:tcPr>
            <w:tcW w:w="1055" w:type="dxa"/>
            <w:shd w:val="clear" w:color="auto" w:fill="FFFFFF"/>
          </w:tcPr>
          <w:p w14:paraId="4E717367"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.559</w:t>
            </w:r>
            <w:r w:rsidRPr="00FB3406">
              <w:rPr>
                <w:rFonts w:ascii="Arial" w:hAnsi="Arial" w:cs="Arial"/>
                <w:color w:val="010205"/>
                <w:sz w:val="18"/>
                <w:szCs w:val="18"/>
                <w:vertAlign w:val="superscript"/>
              </w:rPr>
              <w:t>*</w:t>
            </w:r>
          </w:p>
        </w:tc>
        <w:tc>
          <w:tcPr>
            <w:tcW w:w="922" w:type="dxa"/>
            <w:shd w:val="clear" w:color="auto" w:fill="FFFFFF"/>
          </w:tcPr>
          <w:p w14:paraId="71650FF4"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.618</w:t>
            </w:r>
            <w:r w:rsidRPr="00FB3406">
              <w:rPr>
                <w:rFonts w:ascii="Arial" w:hAnsi="Arial" w:cs="Arial"/>
                <w:color w:val="010205"/>
                <w:sz w:val="18"/>
                <w:szCs w:val="18"/>
                <w:vertAlign w:val="superscript"/>
              </w:rPr>
              <w:t>**</w:t>
            </w:r>
          </w:p>
        </w:tc>
        <w:tc>
          <w:tcPr>
            <w:tcW w:w="1055" w:type="dxa"/>
            <w:shd w:val="clear" w:color="auto" w:fill="FFFFFF"/>
          </w:tcPr>
          <w:p w14:paraId="4D22062A"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.175</w:t>
            </w:r>
          </w:p>
        </w:tc>
        <w:tc>
          <w:tcPr>
            <w:tcW w:w="1055" w:type="dxa"/>
            <w:shd w:val="clear" w:color="auto" w:fill="FFFFFF"/>
          </w:tcPr>
          <w:p w14:paraId="2D536348"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w:t>
            </w:r>
          </w:p>
        </w:tc>
        <w:tc>
          <w:tcPr>
            <w:tcW w:w="1056" w:type="dxa"/>
            <w:shd w:val="clear" w:color="auto" w:fill="FFFFFF"/>
          </w:tcPr>
          <w:p w14:paraId="73149BD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.930</w:t>
            </w:r>
            <w:r w:rsidRPr="00FB3406">
              <w:rPr>
                <w:rFonts w:ascii="Arial" w:hAnsi="Arial" w:cs="Arial"/>
                <w:color w:val="010205"/>
                <w:sz w:val="18"/>
                <w:szCs w:val="18"/>
                <w:vertAlign w:val="superscript"/>
              </w:rPr>
              <w:t>**</w:t>
            </w:r>
          </w:p>
        </w:tc>
      </w:tr>
      <w:tr w:rsidR="00C64B5E" w:rsidRPr="00FB3406" w14:paraId="02405038" w14:textId="77777777" w:rsidTr="007C2720">
        <w:trPr>
          <w:cantSplit/>
          <w:trHeight w:val="356"/>
        </w:trPr>
        <w:tc>
          <w:tcPr>
            <w:tcW w:w="1759" w:type="dxa"/>
            <w:vMerge/>
            <w:shd w:val="clear" w:color="auto" w:fill="E0E0E0"/>
          </w:tcPr>
          <w:p w14:paraId="43B80EF6"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0722CCC3"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Sig. (2-tailed)</w:t>
            </w:r>
          </w:p>
        </w:tc>
        <w:tc>
          <w:tcPr>
            <w:tcW w:w="1055" w:type="dxa"/>
            <w:shd w:val="clear" w:color="auto" w:fill="FFFFFF"/>
          </w:tcPr>
          <w:p w14:paraId="5D15FCB3"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.011</w:t>
            </w:r>
          </w:p>
        </w:tc>
        <w:tc>
          <w:tcPr>
            <w:tcW w:w="1055" w:type="dxa"/>
            <w:shd w:val="clear" w:color="auto" w:fill="FFFFFF"/>
          </w:tcPr>
          <w:p w14:paraId="2F8C512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.010</w:t>
            </w:r>
          </w:p>
        </w:tc>
        <w:tc>
          <w:tcPr>
            <w:tcW w:w="922" w:type="dxa"/>
            <w:shd w:val="clear" w:color="auto" w:fill="FFFFFF"/>
          </w:tcPr>
          <w:p w14:paraId="3511C46B"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.004</w:t>
            </w:r>
          </w:p>
        </w:tc>
        <w:tc>
          <w:tcPr>
            <w:tcW w:w="1055" w:type="dxa"/>
            <w:shd w:val="clear" w:color="auto" w:fill="FFFFFF"/>
          </w:tcPr>
          <w:p w14:paraId="05A91DC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.461</w:t>
            </w:r>
          </w:p>
        </w:tc>
        <w:tc>
          <w:tcPr>
            <w:tcW w:w="1055" w:type="dxa"/>
            <w:shd w:val="clear" w:color="auto" w:fill="FFFFFF"/>
            <w:vAlign w:val="center"/>
          </w:tcPr>
          <w:p w14:paraId="43E749A2" w14:textId="77777777" w:rsidR="00C64B5E" w:rsidRPr="00FB3406" w:rsidRDefault="00C64B5E" w:rsidP="00876C97">
            <w:pPr>
              <w:autoSpaceDE w:val="0"/>
              <w:autoSpaceDN w:val="0"/>
              <w:adjustRightInd w:val="0"/>
            </w:pPr>
          </w:p>
        </w:tc>
        <w:tc>
          <w:tcPr>
            <w:tcW w:w="1056" w:type="dxa"/>
            <w:shd w:val="clear" w:color="auto" w:fill="FFFFFF"/>
          </w:tcPr>
          <w:p w14:paraId="1B00A17F"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.000</w:t>
            </w:r>
          </w:p>
        </w:tc>
      </w:tr>
      <w:tr w:rsidR="00C64B5E" w:rsidRPr="00FB3406" w14:paraId="69E440F1" w14:textId="77777777" w:rsidTr="007C2720">
        <w:trPr>
          <w:cantSplit/>
          <w:trHeight w:val="356"/>
        </w:trPr>
        <w:tc>
          <w:tcPr>
            <w:tcW w:w="1759" w:type="dxa"/>
            <w:vMerge/>
            <w:shd w:val="clear" w:color="auto" w:fill="E0E0E0"/>
          </w:tcPr>
          <w:p w14:paraId="785227F7"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02D434B5"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N</w:t>
            </w:r>
          </w:p>
        </w:tc>
        <w:tc>
          <w:tcPr>
            <w:tcW w:w="1055" w:type="dxa"/>
            <w:shd w:val="clear" w:color="auto" w:fill="FFFFFF"/>
          </w:tcPr>
          <w:p w14:paraId="21F6C59E"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13080B48"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922" w:type="dxa"/>
            <w:shd w:val="clear" w:color="auto" w:fill="FFFFFF"/>
          </w:tcPr>
          <w:p w14:paraId="36A57B36"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057486FC"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626B262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6" w:type="dxa"/>
            <w:shd w:val="clear" w:color="auto" w:fill="FFFFFF"/>
          </w:tcPr>
          <w:p w14:paraId="43A346E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r>
      <w:tr w:rsidR="00C64B5E" w:rsidRPr="00FB3406" w14:paraId="03B7434A" w14:textId="77777777" w:rsidTr="007C2720">
        <w:trPr>
          <w:cantSplit/>
          <w:trHeight w:val="323"/>
        </w:trPr>
        <w:tc>
          <w:tcPr>
            <w:tcW w:w="1759" w:type="dxa"/>
            <w:vMerge w:val="restart"/>
            <w:shd w:val="clear" w:color="auto" w:fill="E0E0E0"/>
          </w:tcPr>
          <w:p w14:paraId="749C57C2"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bookmarkStart w:id="55" w:name="_Hlk198061577"/>
            <w:r w:rsidRPr="00FB3406">
              <w:rPr>
                <w:rFonts w:ascii="Arial" w:hAnsi="Arial" w:cs="Arial"/>
                <w:color w:val="264A60"/>
                <w:sz w:val="18"/>
                <w:szCs w:val="18"/>
              </w:rPr>
              <w:t>Enhancing Sales of Pran Foods Ltd</w:t>
            </w:r>
            <w:bookmarkEnd w:id="55"/>
          </w:p>
        </w:tc>
        <w:tc>
          <w:tcPr>
            <w:tcW w:w="1429" w:type="dxa"/>
            <w:shd w:val="clear" w:color="auto" w:fill="E0E0E0"/>
          </w:tcPr>
          <w:p w14:paraId="2CDF9122"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Pearson Correlation</w:t>
            </w:r>
          </w:p>
        </w:tc>
        <w:tc>
          <w:tcPr>
            <w:tcW w:w="1055" w:type="dxa"/>
            <w:shd w:val="clear" w:color="auto" w:fill="FFFFFF"/>
          </w:tcPr>
          <w:p w14:paraId="17CF8F4F"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.587</w:t>
            </w:r>
            <w:r w:rsidRPr="00FB3406">
              <w:rPr>
                <w:rFonts w:ascii="Arial" w:hAnsi="Arial" w:cs="Arial"/>
                <w:color w:val="010205"/>
                <w:sz w:val="18"/>
                <w:szCs w:val="18"/>
                <w:vertAlign w:val="superscript"/>
              </w:rPr>
              <w:t>**</w:t>
            </w:r>
          </w:p>
        </w:tc>
        <w:tc>
          <w:tcPr>
            <w:tcW w:w="1055" w:type="dxa"/>
            <w:shd w:val="clear" w:color="auto" w:fill="FFFFFF"/>
          </w:tcPr>
          <w:p w14:paraId="10B987E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.442</w:t>
            </w:r>
          </w:p>
        </w:tc>
        <w:tc>
          <w:tcPr>
            <w:tcW w:w="922" w:type="dxa"/>
            <w:shd w:val="clear" w:color="auto" w:fill="FFFFFF"/>
          </w:tcPr>
          <w:p w14:paraId="389F0687"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.742</w:t>
            </w:r>
            <w:r w:rsidRPr="00FB3406">
              <w:rPr>
                <w:rFonts w:ascii="Arial" w:hAnsi="Arial" w:cs="Arial"/>
                <w:color w:val="010205"/>
                <w:sz w:val="18"/>
                <w:szCs w:val="18"/>
                <w:vertAlign w:val="superscript"/>
              </w:rPr>
              <w:t>**</w:t>
            </w:r>
          </w:p>
        </w:tc>
        <w:tc>
          <w:tcPr>
            <w:tcW w:w="1055" w:type="dxa"/>
            <w:shd w:val="clear" w:color="auto" w:fill="FFFFFF"/>
          </w:tcPr>
          <w:p w14:paraId="47CA349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.025</w:t>
            </w:r>
          </w:p>
        </w:tc>
        <w:tc>
          <w:tcPr>
            <w:tcW w:w="1055" w:type="dxa"/>
            <w:shd w:val="clear" w:color="auto" w:fill="FFFFFF"/>
          </w:tcPr>
          <w:p w14:paraId="334FA27A"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.930</w:t>
            </w:r>
            <w:r w:rsidRPr="00FB3406">
              <w:rPr>
                <w:rFonts w:ascii="Arial" w:hAnsi="Arial" w:cs="Arial"/>
                <w:color w:val="010205"/>
                <w:sz w:val="18"/>
                <w:szCs w:val="18"/>
                <w:vertAlign w:val="superscript"/>
              </w:rPr>
              <w:t>**</w:t>
            </w:r>
          </w:p>
        </w:tc>
        <w:tc>
          <w:tcPr>
            <w:tcW w:w="1056" w:type="dxa"/>
            <w:shd w:val="clear" w:color="auto" w:fill="FFFFFF"/>
          </w:tcPr>
          <w:p w14:paraId="1118E93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1</w:t>
            </w:r>
          </w:p>
        </w:tc>
      </w:tr>
      <w:tr w:rsidR="00C64B5E" w:rsidRPr="00FB3406" w14:paraId="60DC6BD7" w14:textId="77777777" w:rsidTr="007C2720">
        <w:trPr>
          <w:cantSplit/>
          <w:trHeight w:val="356"/>
        </w:trPr>
        <w:tc>
          <w:tcPr>
            <w:tcW w:w="1759" w:type="dxa"/>
            <w:vMerge/>
            <w:shd w:val="clear" w:color="auto" w:fill="E0E0E0"/>
          </w:tcPr>
          <w:p w14:paraId="289D27BB" w14:textId="77777777" w:rsidR="00C64B5E" w:rsidRPr="00FB3406" w:rsidRDefault="00C64B5E" w:rsidP="00876C97">
            <w:pPr>
              <w:autoSpaceDE w:val="0"/>
              <w:autoSpaceDN w:val="0"/>
              <w:adjustRightInd w:val="0"/>
              <w:rPr>
                <w:rFonts w:ascii="Arial" w:hAnsi="Arial" w:cs="Arial"/>
                <w:color w:val="010205"/>
                <w:sz w:val="18"/>
                <w:szCs w:val="18"/>
              </w:rPr>
            </w:pPr>
          </w:p>
        </w:tc>
        <w:tc>
          <w:tcPr>
            <w:tcW w:w="1429" w:type="dxa"/>
            <w:shd w:val="clear" w:color="auto" w:fill="E0E0E0"/>
          </w:tcPr>
          <w:p w14:paraId="3009ED1A"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Sig. (2-tailed)</w:t>
            </w:r>
          </w:p>
        </w:tc>
        <w:tc>
          <w:tcPr>
            <w:tcW w:w="1055" w:type="dxa"/>
            <w:shd w:val="clear" w:color="auto" w:fill="FFFFFF"/>
          </w:tcPr>
          <w:p w14:paraId="07D9D2D1"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.007</w:t>
            </w:r>
          </w:p>
        </w:tc>
        <w:tc>
          <w:tcPr>
            <w:tcW w:w="1055" w:type="dxa"/>
            <w:shd w:val="clear" w:color="auto" w:fill="FFFFFF"/>
          </w:tcPr>
          <w:p w14:paraId="4A7963A2"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.051</w:t>
            </w:r>
          </w:p>
        </w:tc>
        <w:tc>
          <w:tcPr>
            <w:tcW w:w="922" w:type="dxa"/>
            <w:shd w:val="clear" w:color="auto" w:fill="FFFFFF"/>
          </w:tcPr>
          <w:p w14:paraId="2DF0112C"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.000</w:t>
            </w:r>
          </w:p>
        </w:tc>
        <w:tc>
          <w:tcPr>
            <w:tcW w:w="1055" w:type="dxa"/>
            <w:shd w:val="clear" w:color="auto" w:fill="FFFFFF"/>
          </w:tcPr>
          <w:p w14:paraId="6DCF9E3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.916</w:t>
            </w:r>
          </w:p>
        </w:tc>
        <w:tc>
          <w:tcPr>
            <w:tcW w:w="1055" w:type="dxa"/>
            <w:shd w:val="clear" w:color="auto" w:fill="FFFFFF"/>
          </w:tcPr>
          <w:p w14:paraId="50F5D75C"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.000</w:t>
            </w:r>
          </w:p>
        </w:tc>
        <w:tc>
          <w:tcPr>
            <w:tcW w:w="1056" w:type="dxa"/>
            <w:shd w:val="clear" w:color="auto" w:fill="FFFFFF"/>
            <w:vAlign w:val="center"/>
          </w:tcPr>
          <w:p w14:paraId="0253B892" w14:textId="77777777" w:rsidR="00C64B5E" w:rsidRPr="00FB3406" w:rsidRDefault="00C64B5E" w:rsidP="00876C97">
            <w:pPr>
              <w:autoSpaceDE w:val="0"/>
              <w:autoSpaceDN w:val="0"/>
              <w:adjustRightInd w:val="0"/>
            </w:pPr>
          </w:p>
        </w:tc>
      </w:tr>
      <w:tr w:rsidR="00C64B5E" w:rsidRPr="00FB3406" w14:paraId="5E8E1C85" w14:textId="77777777" w:rsidTr="007C2720">
        <w:trPr>
          <w:cantSplit/>
          <w:trHeight w:val="356"/>
        </w:trPr>
        <w:tc>
          <w:tcPr>
            <w:tcW w:w="1759" w:type="dxa"/>
            <w:vMerge/>
            <w:shd w:val="clear" w:color="auto" w:fill="E0E0E0"/>
          </w:tcPr>
          <w:p w14:paraId="0321F6CC" w14:textId="77777777" w:rsidR="00C64B5E" w:rsidRPr="00FB3406" w:rsidRDefault="00C64B5E" w:rsidP="00876C97">
            <w:pPr>
              <w:autoSpaceDE w:val="0"/>
              <w:autoSpaceDN w:val="0"/>
              <w:adjustRightInd w:val="0"/>
            </w:pPr>
          </w:p>
        </w:tc>
        <w:tc>
          <w:tcPr>
            <w:tcW w:w="1429" w:type="dxa"/>
            <w:shd w:val="clear" w:color="auto" w:fill="E0E0E0"/>
          </w:tcPr>
          <w:p w14:paraId="49059280" w14:textId="77777777" w:rsidR="00C64B5E" w:rsidRPr="00FB3406" w:rsidRDefault="00C64B5E" w:rsidP="00876C97">
            <w:pPr>
              <w:autoSpaceDE w:val="0"/>
              <w:autoSpaceDN w:val="0"/>
              <w:adjustRightInd w:val="0"/>
              <w:spacing w:line="320" w:lineRule="atLeast"/>
              <w:ind w:left="60" w:right="60"/>
              <w:rPr>
                <w:rFonts w:ascii="Arial" w:hAnsi="Arial" w:cs="Arial"/>
                <w:color w:val="264A60"/>
                <w:sz w:val="18"/>
                <w:szCs w:val="18"/>
              </w:rPr>
            </w:pPr>
            <w:r w:rsidRPr="00FB3406">
              <w:rPr>
                <w:rFonts w:ascii="Arial" w:hAnsi="Arial" w:cs="Arial"/>
                <w:color w:val="264A60"/>
                <w:sz w:val="18"/>
                <w:szCs w:val="18"/>
              </w:rPr>
              <w:t>N</w:t>
            </w:r>
          </w:p>
        </w:tc>
        <w:tc>
          <w:tcPr>
            <w:tcW w:w="1055" w:type="dxa"/>
            <w:shd w:val="clear" w:color="auto" w:fill="FFFFFF"/>
          </w:tcPr>
          <w:p w14:paraId="75D220A6"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193B8395"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922" w:type="dxa"/>
            <w:shd w:val="clear" w:color="auto" w:fill="FFFFFF"/>
          </w:tcPr>
          <w:p w14:paraId="1B33A799"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27B16277"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5" w:type="dxa"/>
            <w:shd w:val="clear" w:color="auto" w:fill="FFFFFF"/>
          </w:tcPr>
          <w:p w14:paraId="5B1B2674"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c>
          <w:tcPr>
            <w:tcW w:w="1056" w:type="dxa"/>
            <w:shd w:val="clear" w:color="auto" w:fill="FFFFFF"/>
          </w:tcPr>
          <w:p w14:paraId="3B9F04F6" w14:textId="77777777" w:rsidR="00C64B5E" w:rsidRPr="00FB3406" w:rsidRDefault="00C64B5E" w:rsidP="00876C97">
            <w:pPr>
              <w:autoSpaceDE w:val="0"/>
              <w:autoSpaceDN w:val="0"/>
              <w:adjustRightInd w:val="0"/>
              <w:spacing w:line="320" w:lineRule="atLeast"/>
              <w:ind w:left="60" w:right="60"/>
              <w:jc w:val="right"/>
              <w:rPr>
                <w:rFonts w:ascii="Arial" w:hAnsi="Arial" w:cs="Arial"/>
                <w:color w:val="010205"/>
                <w:sz w:val="18"/>
                <w:szCs w:val="18"/>
              </w:rPr>
            </w:pPr>
            <w:r w:rsidRPr="00FB3406">
              <w:rPr>
                <w:rFonts w:ascii="Arial" w:hAnsi="Arial" w:cs="Arial"/>
                <w:color w:val="010205"/>
                <w:sz w:val="18"/>
                <w:szCs w:val="18"/>
              </w:rPr>
              <w:t>20</w:t>
            </w:r>
          </w:p>
        </w:tc>
      </w:tr>
      <w:tr w:rsidR="00C64B5E" w:rsidRPr="00FB3406" w14:paraId="60FC87EA" w14:textId="77777777" w:rsidTr="00876C97">
        <w:trPr>
          <w:cantSplit/>
          <w:trHeight w:val="340"/>
        </w:trPr>
        <w:tc>
          <w:tcPr>
            <w:tcW w:w="9386" w:type="dxa"/>
            <w:gridSpan w:val="8"/>
            <w:shd w:val="clear" w:color="auto" w:fill="FFFFFF"/>
          </w:tcPr>
          <w:p w14:paraId="0CE8FB47" w14:textId="77777777" w:rsidR="00C64B5E" w:rsidRPr="00FB3406" w:rsidRDefault="00C64B5E" w:rsidP="00876C97">
            <w:pPr>
              <w:autoSpaceDE w:val="0"/>
              <w:autoSpaceDN w:val="0"/>
              <w:adjustRightInd w:val="0"/>
              <w:spacing w:line="320" w:lineRule="atLeast"/>
              <w:ind w:left="60" w:right="60"/>
              <w:rPr>
                <w:rFonts w:ascii="Arial" w:hAnsi="Arial" w:cs="Arial"/>
                <w:color w:val="010205"/>
                <w:sz w:val="18"/>
                <w:szCs w:val="18"/>
              </w:rPr>
            </w:pPr>
            <w:r w:rsidRPr="00FB3406">
              <w:rPr>
                <w:rFonts w:ascii="Arial" w:hAnsi="Arial" w:cs="Arial"/>
                <w:color w:val="010205"/>
                <w:sz w:val="18"/>
                <w:szCs w:val="18"/>
              </w:rPr>
              <w:t>**. Correlation is significant at the 0.01 level (2-tailed).</w:t>
            </w:r>
          </w:p>
        </w:tc>
      </w:tr>
      <w:tr w:rsidR="00C64B5E" w:rsidRPr="00FB3406" w14:paraId="6BC303A4" w14:textId="77777777" w:rsidTr="00876C97">
        <w:trPr>
          <w:cantSplit/>
          <w:trHeight w:val="323"/>
        </w:trPr>
        <w:tc>
          <w:tcPr>
            <w:tcW w:w="9386" w:type="dxa"/>
            <w:gridSpan w:val="8"/>
            <w:shd w:val="clear" w:color="auto" w:fill="FFFFFF"/>
          </w:tcPr>
          <w:p w14:paraId="52F713E4" w14:textId="77777777" w:rsidR="00C64B5E" w:rsidRPr="00FB3406" w:rsidRDefault="00C64B5E" w:rsidP="00876C97">
            <w:pPr>
              <w:autoSpaceDE w:val="0"/>
              <w:autoSpaceDN w:val="0"/>
              <w:adjustRightInd w:val="0"/>
              <w:spacing w:line="320" w:lineRule="atLeast"/>
              <w:ind w:left="60" w:right="60"/>
              <w:rPr>
                <w:rFonts w:ascii="Arial" w:hAnsi="Arial" w:cs="Arial"/>
                <w:color w:val="010205"/>
                <w:sz w:val="18"/>
                <w:szCs w:val="18"/>
              </w:rPr>
            </w:pPr>
            <w:r w:rsidRPr="00FB3406">
              <w:rPr>
                <w:rFonts w:ascii="Arial" w:hAnsi="Arial" w:cs="Arial"/>
                <w:color w:val="010205"/>
                <w:sz w:val="18"/>
                <w:szCs w:val="18"/>
              </w:rPr>
              <w:t>*. Correlation is significant at the 0.05 level (2-tailed).</w:t>
            </w:r>
          </w:p>
        </w:tc>
      </w:tr>
    </w:tbl>
    <w:p w14:paraId="336FA769" w14:textId="77777777" w:rsidR="001626E1" w:rsidRPr="00247B50" w:rsidRDefault="001626E1" w:rsidP="00B50490">
      <w:pPr>
        <w:autoSpaceDE w:val="0"/>
        <w:autoSpaceDN w:val="0"/>
        <w:adjustRightInd w:val="0"/>
        <w:spacing w:line="360" w:lineRule="auto"/>
        <w:jc w:val="both"/>
      </w:pPr>
    </w:p>
    <w:p w14:paraId="6587F8C7" w14:textId="77777777" w:rsidR="001626E1" w:rsidRPr="00901158" w:rsidRDefault="00B74989" w:rsidP="00B50490">
      <w:pPr>
        <w:tabs>
          <w:tab w:val="left" w:pos="1332"/>
        </w:tabs>
        <w:spacing w:line="360" w:lineRule="auto"/>
        <w:jc w:val="both"/>
        <w:rPr>
          <w:b/>
          <w:bCs/>
          <w:sz w:val="28"/>
          <w:szCs w:val="28"/>
        </w:rPr>
      </w:pPr>
      <w:r w:rsidRPr="00901158">
        <w:rPr>
          <w:b/>
          <w:bCs/>
          <w:sz w:val="28"/>
          <w:szCs w:val="28"/>
        </w:rPr>
        <w:lastRenderedPageBreak/>
        <w:t>Interpretation</w:t>
      </w:r>
    </w:p>
    <w:p w14:paraId="2C5FDC1C" w14:textId="77777777" w:rsidR="00B74989" w:rsidRPr="00492D02" w:rsidRDefault="00277731" w:rsidP="00B50490">
      <w:pPr>
        <w:tabs>
          <w:tab w:val="left" w:pos="1332"/>
        </w:tabs>
        <w:spacing w:line="360" w:lineRule="auto"/>
        <w:jc w:val="both"/>
      </w:pPr>
      <w:r w:rsidRPr="00FA32E3">
        <w:rPr>
          <w:b/>
          <w:bCs/>
          <w:sz w:val="28"/>
          <w:szCs w:val="28"/>
        </w:rPr>
        <w:t>H01 &amp; H02:</w:t>
      </w:r>
      <w:r>
        <w:rPr>
          <w:sz w:val="28"/>
          <w:szCs w:val="28"/>
        </w:rPr>
        <w:t xml:space="preserve"> </w:t>
      </w:r>
      <w:r w:rsidRPr="00492D02">
        <w:t>From the corr</w:t>
      </w:r>
      <w:r w:rsidR="0015280E" w:rsidRPr="00492D02">
        <w:t xml:space="preserve">elation analysis, the relationship between </w:t>
      </w:r>
      <w:r w:rsidR="00AF0119" w:rsidRPr="00492D02">
        <w:t>“</w:t>
      </w:r>
      <w:r w:rsidR="00455C44" w:rsidRPr="00BC572E">
        <w:t>Buying Allowance</w:t>
      </w:r>
      <w:r w:rsidR="00455C44">
        <w:t xml:space="preserve"> has a positive relationship with</w:t>
      </w:r>
      <w:r w:rsidR="00455C44" w:rsidRPr="00BC572E">
        <w:t xml:space="preserve"> </w:t>
      </w:r>
      <w:r w:rsidR="008055C7">
        <w:t>enhancing</w:t>
      </w:r>
      <w:r w:rsidR="00455C44" w:rsidRPr="00BC572E">
        <w:t xml:space="preserve"> the sales of Pran Foods Ltd product</w:t>
      </w:r>
      <w:r w:rsidR="000E087A" w:rsidRPr="00492D02">
        <w:t>” and “</w:t>
      </w:r>
      <w:r w:rsidR="008055C7" w:rsidRPr="00E97FAF">
        <w:t>Sales Contest</w:t>
      </w:r>
      <w:r w:rsidR="008055C7">
        <w:t xml:space="preserve"> </w:t>
      </w:r>
      <w:r w:rsidR="008055C7" w:rsidRPr="00E97FAF">
        <w:t xml:space="preserve">has </w:t>
      </w:r>
      <w:r w:rsidR="008055C7">
        <w:t xml:space="preserve">a </w:t>
      </w:r>
      <w:r w:rsidR="008055C7" w:rsidRPr="00E97FAF">
        <w:t xml:space="preserve">positive relationship with </w:t>
      </w:r>
      <w:r w:rsidR="008055C7">
        <w:t>enhancing</w:t>
      </w:r>
      <w:r w:rsidR="008055C7" w:rsidRPr="00E97FAF">
        <w:t xml:space="preserve"> the sales of Pran Foods Ltd Product</w:t>
      </w:r>
      <w:r w:rsidR="000E087A" w:rsidRPr="00492D02">
        <w:t>”</w:t>
      </w:r>
      <w:r w:rsidR="009810ED" w:rsidRPr="00492D02">
        <w:t xml:space="preserve"> </w:t>
      </w:r>
      <w:r w:rsidR="00622332" w:rsidRPr="00492D02">
        <w:t xml:space="preserve">can be declared </w:t>
      </w:r>
      <w:r w:rsidR="009D6FEB" w:rsidRPr="00492D02">
        <w:t>as</w:t>
      </w:r>
      <w:r w:rsidR="00676C73" w:rsidRPr="00492D02">
        <w:t xml:space="preserve"> highly statistically significant</w:t>
      </w:r>
      <w:r w:rsidR="008A73EE" w:rsidRPr="00492D02">
        <w:t xml:space="preserve">. ( </w:t>
      </w:r>
      <w:r w:rsidR="009D6FEB" w:rsidRPr="00492D02">
        <w:t>r =</w:t>
      </w:r>
      <w:r w:rsidR="000A0956" w:rsidRPr="00492D02">
        <w:t xml:space="preserve"> 0.</w:t>
      </w:r>
      <w:r w:rsidR="008055C7">
        <w:t>363</w:t>
      </w:r>
      <w:r w:rsidR="009D6FEB" w:rsidRPr="00492D02">
        <w:t xml:space="preserve"> </w:t>
      </w:r>
      <w:r w:rsidR="000652D3" w:rsidRPr="00492D02">
        <w:t xml:space="preserve">, p = </w:t>
      </w:r>
      <w:r w:rsidR="008055C7">
        <w:t>0.115</w:t>
      </w:r>
      <w:r w:rsidR="000652D3" w:rsidRPr="00492D02">
        <w:t xml:space="preserve"> &amp; p &gt; 0.05)</w:t>
      </w:r>
    </w:p>
    <w:p w14:paraId="748BF4A3" w14:textId="77777777" w:rsidR="001C5987" w:rsidRPr="00492D02" w:rsidRDefault="001C5987" w:rsidP="00B50490">
      <w:pPr>
        <w:tabs>
          <w:tab w:val="left" w:pos="1332"/>
        </w:tabs>
        <w:spacing w:line="360" w:lineRule="auto"/>
        <w:jc w:val="both"/>
      </w:pPr>
      <w:r w:rsidRPr="00FA32E3">
        <w:rPr>
          <w:b/>
          <w:bCs/>
          <w:sz w:val="28"/>
          <w:szCs w:val="28"/>
        </w:rPr>
        <w:t>H01 &amp; H0</w:t>
      </w:r>
      <w:r w:rsidR="00D64F8E" w:rsidRPr="00FA32E3">
        <w:rPr>
          <w:b/>
          <w:bCs/>
          <w:sz w:val="28"/>
          <w:szCs w:val="28"/>
        </w:rPr>
        <w:t>3</w:t>
      </w:r>
      <w:r w:rsidRPr="00FA32E3">
        <w:rPr>
          <w:b/>
          <w:bCs/>
          <w:sz w:val="28"/>
          <w:szCs w:val="28"/>
        </w:rPr>
        <w:t>:</w:t>
      </w:r>
      <w:r>
        <w:rPr>
          <w:sz w:val="28"/>
          <w:szCs w:val="28"/>
        </w:rPr>
        <w:t xml:space="preserve"> </w:t>
      </w:r>
      <w:r w:rsidRPr="00492D02">
        <w:t>From the correlation analysis, the relationship between “</w:t>
      </w:r>
      <w:r w:rsidR="008055C7" w:rsidRPr="00BC572E">
        <w:t>Buying Allowance</w:t>
      </w:r>
      <w:r w:rsidR="008055C7">
        <w:t xml:space="preserve"> has a positive relationship with</w:t>
      </w:r>
      <w:r w:rsidR="008055C7" w:rsidRPr="00BC572E">
        <w:t xml:space="preserve"> </w:t>
      </w:r>
      <w:r w:rsidR="008055C7">
        <w:t>enhancing</w:t>
      </w:r>
      <w:r w:rsidR="008055C7" w:rsidRPr="00BC572E">
        <w:t xml:space="preserve"> the sales of Pran Foods Ltd product</w:t>
      </w:r>
      <w:r w:rsidRPr="00492D02">
        <w:t>” and “</w:t>
      </w:r>
      <w:r w:rsidR="008055C7" w:rsidRPr="00E97FAF">
        <w:t>Free Goods</w:t>
      </w:r>
      <w:r w:rsidR="008055C7">
        <w:t xml:space="preserve"> </w:t>
      </w:r>
      <w:r w:rsidR="008055C7" w:rsidRPr="00E97FAF">
        <w:t xml:space="preserve">has </w:t>
      </w:r>
      <w:r w:rsidR="008055C7">
        <w:t xml:space="preserve">a </w:t>
      </w:r>
      <w:r w:rsidR="008055C7" w:rsidRPr="00E97FAF">
        <w:t>positive relationship wit</w:t>
      </w:r>
      <w:r w:rsidR="008055C7">
        <w:t>h</w:t>
      </w:r>
      <w:r w:rsidR="008055C7" w:rsidRPr="00E97FAF">
        <w:t xml:space="preserve"> </w:t>
      </w:r>
      <w:r w:rsidR="008055C7">
        <w:t>enhancing</w:t>
      </w:r>
      <w:r w:rsidR="008055C7" w:rsidRPr="00E97FAF">
        <w:t xml:space="preserve"> the sales of Pran Foods Ltd Product</w:t>
      </w:r>
      <w:r w:rsidRPr="00492D02">
        <w:t>” can be declared as highly statistically significant. ( r =</w:t>
      </w:r>
      <w:r w:rsidR="000A0956" w:rsidRPr="00492D02">
        <w:t xml:space="preserve"> 0.</w:t>
      </w:r>
      <w:r w:rsidR="008055C7">
        <w:t>590</w:t>
      </w:r>
      <w:r w:rsidRPr="00492D02">
        <w:t xml:space="preserve"> , p = </w:t>
      </w:r>
      <w:r w:rsidR="000A0956" w:rsidRPr="00492D02">
        <w:t>0.0</w:t>
      </w:r>
      <w:r w:rsidR="008055C7">
        <w:t>06</w:t>
      </w:r>
      <w:r w:rsidRPr="00492D02">
        <w:t xml:space="preserve"> &amp; p &gt; 0.05)</w:t>
      </w:r>
    </w:p>
    <w:p w14:paraId="38350295" w14:textId="77777777" w:rsidR="009554C8" w:rsidRPr="00492D02" w:rsidRDefault="009554C8" w:rsidP="00B50490">
      <w:pPr>
        <w:tabs>
          <w:tab w:val="left" w:pos="1332"/>
        </w:tabs>
        <w:spacing w:line="360" w:lineRule="auto"/>
        <w:jc w:val="both"/>
      </w:pPr>
      <w:r w:rsidRPr="00FA32E3">
        <w:rPr>
          <w:b/>
          <w:bCs/>
          <w:sz w:val="28"/>
          <w:szCs w:val="28"/>
        </w:rPr>
        <w:t>H01 &amp; H0</w:t>
      </w:r>
      <w:r w:rsidR="00D64F8E" w:rsidRPr="00FA32E3">
        <w:rPr>
          <w:b/>
          <w:bCs/>
          <w:sz w:val="28"/>
          <w:szCs w:val="28"/>
        </w:rPr>
        <w:t>4</w:t>
      </w:r>
      <w:r w:rsidRPr="00FA32E3">
        <w:rPr>
          <w:b/>
          <w:bCs/>
          <w:sz w:val="28"/>
          <w:szCs w:val="28"/>
        </w:rPr>
        <w:t>:</w:t>
      </w:r>
      <w:r>
        <w:rPr>
          <w:sz w:val="28"/>
          <w:szCs w:val="28"/>
        </w:rPr>
        <w:t xml:space="preserve"> </w:t>
      </w:r>
      <w:r w:rsidRPr="00492D02">
        <w:t>From the correlation analysis, the relationship between “</w:t>
      </w:r>
      <w:r w:rsidR="008055C7" w:rsidRPr="00BC572E">
        <w:t>Buying Allowance</w:t>
      </w:r>
      <w:r w:rsidR="008055C7">
        <w:t xml:space="preserve"> has a positive relationship with</w:t>
      </w:r>
      <w:r w:rsidR="008055C7" w:rsidRPr="00BC572E">
        <w:t xml:space="preserve"> </w:t>
      </w:r>
      <w:r w:rsidR="008055C7">
        <w:t>enhancing</w:t>
      </w:r>
      <w:r w:rsidR="008055C7" w:rsidRPr="00BC572E">
        <w:t xml:space="preserve"> the sales of Pran Foods Ltd product</w:t>
      </w:r>
      <w:r w:rsidRPr="00492D02">
        <w:t>” and “</w:t>
      </w:r>
      <w:r w:rsidR="008055C7" w:rsidRPr="00E97FAF">
        <w:t>Display Allowance</w:t>
      </w:r>
      <w:r w:rsidR="008055C7">
        <w:t xml:space="preserve"> </w:t>
      </w:r>
      <w:r w:rsidR="008055C7" w:rsidRPr="00E97FAF">
        <w:t xml:space="preserve">has </w:t>
      </w:r>
      <w:r w:rsidR="008055C7">
        <w:t xml:space="preserve">a </w:t>
      </w:r>
      <w:r w:rsidR="008055C7" w:rsidRPr="00E97FAF">
        <w:t>positive relationship wit</w:t>
      </w:r>
      <w:r w:rsidR="008055C7">
        <w:t>h</w:t>
      </w:r>
      <w:r w:rsidR="008055C7" w:rsidRPr="00E97FAF">
        <w:t xml:space="preserve"> </w:t>
      </w:r>
      <w:r w:rsidR="008055C7">
        <w:t>enhancing</w:t>
      </w:r>
      <w:r w:rsidR="008055C7" w:rsidRPr="00E97FAF">
        <w:t xml:space="preserve"> the sales of Pran Foods Ltd Product</w:t>
      </w:r>
      <w:r w:rsidRPr="00492D02">
        <w:t>” can be declared as highly statistically significant. ( r =</w:t>
      </w:r>
      <w:r w:rsidR="000A0956" w:rsidRPr="00492D02">
        <w:t xml:space="preserve"> 0.</w:t>
      </w:r>
      <w:r w:rsidR="008055C7">
        <w:t>118</w:t>
      </w:r>
      <w:r w:rsidRPr="00492D02">
        <w:t xml:space="preserve"> , p = </w:t>
      </w:r>
      <w:r w:rsidR="000A0956" w:rsidRPr="00492D02">
        <w:t>0.</w:t>
      </w:r>
      <w:r w:rsidR="00A16EEA">
        <w:t>428</w:t>
      </w:r>
      <w:r w:rsidRPr="00492D02">
        <w:t xml:space="preserve"> &amp; p &gt; 0.05)</w:t>
      </w:r>
    </w:p>
    <w:p w14:paraId="64B0E139" w14:textId="77777777" w:rsidR="009554C8" w:rsidRPr="00A16EEA" w:rsidRDefault="009554C8" w:rsidP="00B50490">
      <w:pPr>
        <w:tabs>
          <w:tab w:val="left" w:pos="1332"/>
        </w:tabs>
        <w:spacing w:line="360" w:lineRule="auto"/>
        <w:jc w:val="both"/>
      </w:pPr>
      <w:r w:rsidRPr="00FA32E3">
        <w:rPr>
          <w:b/>
          <w:bCs/>
          <w:sz w:val="28"/>
          <w:szCs w:val="28"/>
        </w:rPr>
        <w:t>H01 &amp; H0</w:t>
      </w:r>
      <w:r w:rsidR="00D64F8E" w:rsidRPr="00FA32E3">
        <w:rPr>
          <w:b/>
          <w:bCs/>
          <w:sz w:val="28"/>
          <w:szCs w:val="28"/>
        </w:rPr>
        <w:t>5</w:t>
      </w:r>
      <w:r w:rsidRPr="00FA32E3">
        <w:rPr>
          <w:b/>
          <w:bCs/>
          <w:sz w:val="28"/>
          <w:szCs w:val="28"/>
        </w:rPr>
        <w:t>:</w:t>
      </w:r>
      <w:r>
        <w:rPr>
          <w:sz w:val="28"/>
          <w:szCs w:val="28"/>
        </w:rPr>
        <w:t xml:space="preserve"> </w:t>
      </w:r>
      <w:r w:rsidRPr="00A16EEA">
        <w:t>From the correlation analysis, the relationship between</w:t>
      </w:r>
      <w:r w:rsidR="002B25EF">
        <w:t xml:space="preserve"> “</w:t>
      </w:r>
      <w:r w:rsidR="00A16EEA" w:rsidRPr="00A16EEA">
        <w:t>Buying Allowance has a positive relationship with enhancing the sales of Pran Foods Ltd product</w:t>
      </w:r>
      <w:r w:rsidR="002B25EF">
        <w:t>”</w:t>
      </w:r>
      <w:r w:rsidRPr="00A16EEA">
        <w:t xml:space="preserve"> and </w:t>
      </w:r>
      <w:r w:rsidR="002B25EF">
        <w:t>“</w:t>
      </w:r>
      <w:r w:rsidR="00A16EEA" w:rsidRPr="00A16EEA">
        <w:t>Trade allowance has a positive relationship with enhancing the sales of Pran Foods Ltd product</w:t>
      </w:r>
      <w:r w:rsidRPr="00A16EEA">
        <w:t>” can be declared as highly statistically significant. ( r =</w:t>
      </w:r>
      <w:r w:rsidR="000A0956" w:rsidRPr="00A16EEA">
        <w:t xml:space="preserve"> 0.</w:t>
      </w:r>
      <w:r w:rsidR="00A16EEA">
        <w:t>558</w:t>
      </w:r>
      <w:r w:rsidRPr="00A16EEA">
        <w:t xml:space="preserve"> , p = </w:t>
      </w:r>
      <w:r w:rsidR="000A0956" w:rsidRPr="00A16EEA">
        <w:t>0.</w:t>
      </w:r>
      <w:r w:rsidR="00A16EEA">
        <w:t>01</w:t>
      </w:r>
      <w:r w:rsidR="000A0956" w:rsidRPr="00A16EEA">
        <w:t>1</w:t>
      </w:r>
      <w:r w:rsidRPr="00A16EEA">
        <w:t xml:space="preserve"> &amp; p &gt; 0.05)</w:t>
      </w:r>
    </w:p>
    <w:p w14:paraId="70BD3267" w14:textId="77777777" w:rsidR="00FA32E3" w:rsidRDefault="00FA32E3" w:rsidP="00B50490">
      <w:pPr>
        <w:tabs>
          <w:tab w:val="left" w:pos="1332"/>
        </w:tabs>
        <w:spacing w:line="360" w:lineRule="auto"/>
        <w:jc w:val="both"/>
        <w:rPr>
          <w:sz w:val="28"/>
          <w:szCs w:val="28"/>
        </w:rPr>
      </w:pPr>
    </w:p>
    <w:p w14:paraId="25438C6F" w14:textId="77777777" w:rsidR="009554C8" w:rsidRDefault="009554C8" w:rsidP="00B50490">
      <w:pPr>
        <w:tabs>
          <w:tab w:val="left" w:pos="1332"/>
        </w:tabs>
        <w:spacing w:line="360" w:lineRule="auto"/>
        <w:jc w:val="both"/>
      </w:pPr>
      <w:r w:rsidRPr="00FA32E3">
        <w:rPr>
          <w:b/>
          <w:bCs/>
          <w:sz w:val="28"/>
          <w:szCs w:val="28"/>
        </w:rPr>
        <w:t>H0</w:t>
      </w:r>
      <w:r w:rsidR="00D64F8E" w:rsidRPr="00FA32E3">
        <w:rPr>
          <w:b/>
          <w:bCs/>
          <w:sz w:val="28"/>
          <w:szCs w:val="28"/>
        </w:rPr>
        <w:t>2</w:t>
      </w:r>
      <w:r w:rsidRPr="00FA32E3">
        <w:rPr>
          <w:b/>
          <w:bCs/>
          <w:sz w:val="28"/>
          <w:szCs w:val="28"/>
        </w:rPr>
        <w:t xml:space="preserve"> &amp; H0</w:t>
      </w:r>
      <w:r w:rsidR="00D64F8E" w:rsidRPr="00FA32E3">
        <w:rPr>
          <w:b/>
          <w:bCs/>
          <w:sz w:val="28"/>
          <w:szCs w:val="28"/>
        </w:rPr>
        <w:t>3</w:t>
      </w:r>
      <w:r w:rsidRPr="00FA32E3">
        <w:rPr>
          <w:b/>
          <w:bCs/>
          <w:sz w:val="28"/>
          <w:szCs w:val="28"/>
        </w:rPr>
        <w:t>:</w:t>
      </w:r>
      <w:r>
        <w:rPr>
          <w:sz w:val="28"/>
          <w:szCs w:val="28"/>
        </w:rPr>
        <w:t xml:space="preserve"> </w:t>
      </w:r>
      <w:r w:rsidRPr="00492D02">
        <w:t>From the correlation analysis, the relationship between “</w:t>
      </w:r>
      <w:r w:rsidR="00BF2E8B" w:rsidRPr="00E97FAF">
        <w:t>Sales Contest</w:t>
      </w:r>
      <w:r w:rsidR="00BF2E8B">
        <w:t xml:space="preserve"> </w:t>
      </w:r>
      <w:r w:rsidR="00BF2E8B" w:rsidRPr="00E97FAF">
        <w:t xml:space="preserve">has </w:t>
      </w:r>
      <w:r w:rsidR="00BF2E8B">
        <w:t xml:space="preserve">a </w:t>
      </w:r>
      <w:r w:rsidR="00BF2E8B" w:rsidRPr="00E97FAF">
        <w:t xml:space="preserve">positive relationship with </w:t>
      </w:r>
      <w:r w:rsidR="00BF2E8B">
        <w:t>enhancing</w:t>
      </w:r>
      <w:r w:rsidR="00BF2E8B" w:rsidRPr="00E97FAF">
        <w:t xml:space="preserve"> the sales of Pran Foods Ltd Product</w:t>
      </w:r>
      <w:r w:rsidRPr="00492D02">
        <w:t>” and “</w:t>
      </w:r>
      <w:r w:rsidR="00BF2E8B" w:rsidRPr="00E97FAF">
        <w:t>Free Goods</w:t>
      </w:r>
      <w:r w:rsidR="00BF2E8B">
        <w:t xml:space="preserve"> </w:t>
      </w:r>
      <w:r w:rsidR="00BF2E8B" w:rsidRPr="00E97FAF">
        <w:t xml:space="preserve">has </w:t>
      </w:r>
      <w:r w:rsidR="00BF2E8B">
        <w:t xml:space="preserve">a </w:t>
      </w:r>
      <w:r w:rsidR="00BF2E8B" w:rsidRPr="00E97FAF">
        <w:t>positive relationship wit</w:t>
      </w:r>
      <w:r w:rsidR="00BF2E8B">
        <w:t>h</w:t>
      </w:r>
      <w:r w:rsidR="00BF2E8B" w:rsidRPr="00E97FAF">
        <w:t xml:space="preserve"> </w:t>
      </w:r>
      <w:r w:rsidR="00BF2E8B">
        <w:t>enhancing</w:t>
      </w:r>
      <w:r w:rsidR="00BF2E8B" w:rsidRPr="00E97FAF">
        <w:t xml:space="preserve"> the sales of Pran Foods Ltd Product</w:t>
      </w:r>
      <w:r w:rsidRPr="00492D02">
        <w:t>” can be declared as highly statistically significant. ( r =</w:t>
      </w:r>
      <w:r w:rsidR="000A0956" w:rsidRPr="00492D02">
        <w:t xml:space="preserve"> 0.</w:t>
      </w:r>
      <w:r w:rsidR="00BF2E8B">
        <w:t>302</w:t>
      </w:r>
      <w:r w:rsidRPr="00492D02">
        <w:t xml:space="preserve"> , p = </w:t>
      </w:r>
      <w:r w:rsidR="000A0956" w:rsidRPr="00492D02">
        <w:t>0.</w:t>
      </w:r>
      <w:r w:rsidR="00BF2E8B">
        <w:t>196</w:t>
      </w:r>
      <w:r w:rsidRPr="00492D02">
        <w:t xml:space="preserve"> &amp; p &gt; 0.05)</w:t>
      </w:r>
    </w:p>
    <w:p w14:paraId="2B6F5145" w14:textId="77777777" w:rsidR="00901158" w:rsidRDefault="00901158" w:rsidP="00B50490">
      <w:pPr>
        <w:tabs>
          <w:tab w:val="left" w:pos="1332"/>
        </w:tabs>
        <w:spacing w:line="360" w:lineRule="auto"/>
        <w:jc w:val="both"/>
      </w:pPr>
    </w:p>
    <w:p w14:paraId="688DA0D3" w14:textId="77777777" w:rsidR="00901158" w:rsidRPr="00492D02" w:rsidRDefault="00901158" w:rsidP="00B50490">
      <w:pPr>
        <w:tabs>
          <w:tab w:val="left" w:pos="1332"/>
        </w:tabs>
        <w:spacing w:line="360" w:lineRule="auto"/>
        <w:jc w:val="both"/>
      </w:pPr>
    </w:p>
    <w:p w14:paraId="1C5FB9E9" w14:textId="77777777" w:rsidR="009554C8" w:rsidRPr="00492D02" w:rsidRDefault="009554C8" w:rsidP="00B50490">
      <w:pPr>
        <w:tabs>
          <w:tab w:val="left" w:pos="1332"/>
        </w:tabs>
        <w:spacing w:line="360" w:lineRule="auto"/>
        <w:jc w:val="both"/>
      </w:pPr>
      <w:r w:rsidRPr="00FA32E3">
        <w:rPr>
          <w:b/>
          <w:bCs/>
          <w:sz w:val="28"/>
          <w:szCs w:val="28"/>
        </w:rPr>
        <w:t>H0</w:t>
      </w:r>
      <w:r w:rsidR="00D64F8E" w:rsidRPr="00FA32E3">
        <w:rPr>
          <w:b/>
          <w:bCs/>
          <w:sz w:val="28"/>
          <w:szCs w:val="28"/>
        </w:rPr>
        <w:t>2</w:t>
      </w:r>
      <w:r w:rsidRPr="00FA32E3">
        <w:rPr>
          <w:b/>
          <w:bCs/>
          <w:sz w:val="28"/>
          <w:szCs w:val="28"/>
        </w:rPr>
        <w:t xml:space="preserve"> &amp; H0</w:t>
      </w:r>
      <w:r w:rsidR="00D64F8E" w:rsidRPr="00FA32E3">
        <w:rPr>
          <w:b/>
          <w:bCs/>
          <w:sz w:val="28"/>
          <w:szCs w:val="28"/>
        </w:rPr>
        <w:t>4</w:t>
      </w:r>
      <w:r w:rsidRPr="00FA32E3">
        <w:rPr>
          <w:b/>
          <w:bCs/>
          <w:sz w:val="28"/>
          <w:szCs w:val="28"/>
        </w:rPr>
        <w:t>:</w:t>
      </w:r>
      <w:r>
        <w:rPr>
          <w:sz w:val="28"/>
          <w:szCs w:val="28"/>
        </w:rPr>
        <w:t xml:space="preserve"> </w:t>
      </w:r>
      <w:r w:rsidRPr="00492D02">
        <w:t>From the correlation analysis, the relationship between “</w:t>
      </w:r>
      <w:r w:rsidR="00BF2E8B" w:rsidRPr="00E97FAF">
        <w:t>Sales Contest</w:t>
      </w:r>
      <w:r w:rsidR="00BF2E8B">
        <w:t xml:space="preserve"> </w:t>
      </w:r>
      <w:r w:rsidR="00BF2E8B" w:rsidRPr="00E97FAF">
        <w:t xml:space="preserve">has </w:t>
      </w:r>
      <w:r w:rsidR="00BF2E8B">
        <w:t xml:space="preserve">a </w:t>
      </w:r>
      <w:r w:rsidR="00BF2E8B" w:rsidRPr="00E97FAF">
        <w:t xml:space="preserve">positive relationship with </w:t>
      </w:r>
      <w:r w:rsidR="00BF2E8B">
        <w:t>enhancing</w:t>
      </w:r>
      <w:r w:rsidR="00BF2E8B" w:rsidRPr="00E97FAF">
        <w:t xml:space="preserve"> the sales of Pran Foods Ltd Product</w:t>
      </w:r>
      <w:r w:rsidRPr="00492D02">
        <w:t>” and “</w:t>
      </w:r>
      <w:r w:rsidR="00BF2E8B" w:rsidRPr="00E97FAF">
        <w:t>Display Allowance</w:t>
      </w:r>
      <w:r w:rsidR="00BF2E8B">
        <w:t xml:space="preserve"> </w:t>
      </w:r>
      <w:r w:rsidR="00BF2E8B" w:rsidRPr="00E97FAF">
        <w:t xml:space="preserve">has </w:t>
      </w:r>
      <w:r w:rsidR="00BF2E8B">
        <w:t xml:space="preserve">a </w:t>
      </w:r>
      <w:r w:rsidR="00BF2E8B" w:rsidRPr="00E97FAF">
        <w:t>positive relationship wit</w:t>
      </w:r>
      <w:r w:rsidR="00BF2E8B">
        <w:t>h</w:t>
      </w:r>
      <w:r w:rsidR="00BF2E8B" w:rsidRPr="00E97FAF">
        <w:t xml:space="preserve"> </w:t>
      </w:r>
      <w:r w:rsidR="00BF2E8B">
        <w:t>enhancing</w:t>
      </w:r>
      <w:r w:rsidR="00BF2E8B" w:rsidRPr="00E97FAF">
        <w:t xml:space="preserve"> the sales of Pran Foods Ltd Product</w:t>
      </w:r>
      <w:r w:rsidRPr="00492D02">
        <w:t>” can be declared as highly statistically significant. ( r =</w:t>
      </w:r>
      <w:r w:rsidR="000A0956" w:rsidRPr="00492D02">
        <w:t xml:space="preserve"> 0.</w:t>
      </w:r>
      <w:r w:rsidR="00BF2E8B">
        <w:t>562</w:t>
      </w:r>
      <w:r w:rsidRPr="00492D02">
        <w:t xml:space="preserve"> , p = </w:t>
      </w:r>
      <w:r w:rsidR="000A0956" w:rsidRPr="00492D02">
        <w:t>0.0</w:t>
      </w:r>
      <w:r w:rsidR="00BF2E8B">
        <w:t>10</w:t>
      </w:r>
      <w:r w:rsidRPr="00492D02">
        <w:t xml:space="preserve"> &amp; p &gt; 0.05)</w:t>
      </w:r>
    </w:p>
    <w:p w14:paraId="1F6BF1C5" w14:textId="77777777" w:rsidR="00483C57" w:rsidRPr="00492D02" w:rsidRDefault="00483C57" w:rsidP="00B50490">
      <w:pPr>
        <w:tabs>
          <w:tab w:val="left" w:pos="1332"/>
        </w:tabs>
        <w:spacing w:line="360" w:lineRule="auto"/>
        <w:jc w:val="both"/>
        <w:rPr>
          <w:b/>
          <w:bCs/>
        </w:rPr>
      </w:pPr>
    </w:p>
    <w:p w14:paraId="0B26C90B" w14:textId="77777777" w:rsidR="00483C57" w:rsidRDefault="00483C57" w:rsidP="00B50490">
      <w:pPr>
        <w:tabs>
          <w:tab w:val="left" w:pos="1332"/>
        </w:tabs>
        <w:spacing w:line="360" w:lineRule="auto"/>
        <w:jc w:val="both"/>
        <w:rPr>
          <w:b/>
          <w:bCs/>
          <w:sz w:val="28"/>
          <w:szCs w:val="28"/>
        </w:rPr>
      </w:pPr>
    </w:p>
    <w:p w14:paraId="69FB607E" w14:textId="77777777" w:rsidR="009554C8" w:rsidRPr="00492D02" w:rsidRDefault="009554C8" w:rsidP="00B50490">
      <w:pPr>
        <w:tabs>
          <w:tab w:val="left" w:pos="1332"/>
        </w:tabs>
        <w:spacing w:line="360" w:lineRule="auto"/>
        <w:jc w:val="both"/>
      </w:pPr>
      <w:r w:rsidRPr="00FA32E3">
        <w:rPr>
          <w:b/>
          <w:bCs/>
          <w:sz w:val="28"/>
          <w:szCs w:val="28"/>
        </w:rPr>
        <w:t>H0</w:t>
      </w:r>
      <w:r w:rsidR="00D64F8E" w:rsidRPr="00FA32E3">
        <w:rPr>
          <w:b/>
          <w:bCs/>
          <w:sz w:val="28"/>
          <w:szCs w:val="28"/>
        </w:rPr>
        <w:t>2</w:t>
      </w:r>
      <w:r w:rsidRPr="00FA32E3">
        <w:rPr>
          <w:b/>
          <w:bCs/>
          <w:sz w:val="28"/>
          <w:szCs w:val="28"/>
        </w:rPr>
        <w:t xml:space="preserve"> &amp; H0</w:t>
      </w:r>
      <w:r w:rsidR="00D64F8E" w:rsidRPr="00FA32E3">
        <w:rPr>
          <w:b/>
          <w:bCs/>
          <w:sz w:val="28"/>
          <w:szCs w:val="28"/>
        </w:rPr>
        <w:t>5</w:t>
      </w:r>
      <w:r w:rsidRPr="00FA32E3">
        <w:rPr>
          <w:b/>
          <w:bCs/>
          <w:sz w:val="28"/>
          <w:szCs w:val="28"/>
        </w:rPr>
        <w:t>:</w:t>
      </w:r>
      <w:r>
        <w:rPr>
          <w:sz w:val="28"/>
          <w:szCs w:val="28"/>
        </w:rPr>
        <w:t xml:space="preserve"> </w:t>
      </w:r>
      <w:r w:rsidRPr="00492D02">
        <w:t>From the correlation analysis, the relationship between “</w:t>
      </w:r>
      <w:r w:rsidR="00BF2E8B" w:rsidRPr="00E97FAF">
        <w:t>Sales Contest</w:t>
      </w:r>
      <w:r w:rsidR="00BF2E8B">
        <w:t xml:space="preserve"> </w:t>
      </w:r>
      <w:r w:rsidR="00BF2E8B" w:rsidRPr="00E97FAF">
        <w:t xml:space="preserve">has </w:t>
      </w:r>
      <w:r w:rsidR="00BF2E8B">
        <w:t xml:space="preserve">a </w:t>
      </w:r>
      <w:r w:rsidR="00BF2E8B" w:rsidRPr="00E97FAF">
        <w:t xml:space="preserve">positive relationship with </w:t>
      </w:r>
      <w:r w:rsidR="00BF2E8B">
        <w:t>enhancing</w:t>
      </w:r>
      <w:r w:rsidR="00BF2E8B" w:rsidRPr="00E97FAF">
        <w:t xml:space="preserve"> the sales of Pran Foods Ltd Product</w:t>
      </w:r>
      <w:r w:rsidRPr="00492D02">
        <w:t>” and “</w:t>
      </w:r>
      <w:r w:rsidR="00BF2E8B" w:rsidRPr="00A16EEA">
        <w:t xml:space="preserve">Trade </w:t>
      </w:r>
      <w:r w:rsidR="00BF2E8B" w:rsidRPr="00A16EEA">
        <w:lastRenderedPageBreak/>
        <w:t>allowance has a positive relationship with enhancing the sales of Pran Foods Ltd product</w:t>
      </w:r>
      <w:r w:rsidRPr="00492D02">
        <w:t>” can be declared as highly statistically significant. (r =</w:t>
      </w:r>
      <w:r w:rsidR="000A0956" w:rsidRPr="00492D02">
        <w:t xml:space="preserve"> 0.</w:t>
      </w:r>
      <w:r w:rsidR="0075162C">
        <w:t>559</w:t>
      </w:r>
      <w:r w:rsidRPr="00492D02">
        <w:t xml:space="preserve">, p = </w:t>
      </w:r>
      <w:r w:rsidR="00C045B4" w:rsidRPr="00492D02">
        <w:t>0.</w:t>
      </w:r>
      <w:r w:rsidR="0075162C">
        <w:t>0</w:t>
      </w:r>
      <w:r w:rsidR="00C045B4" w:rsidRPr="00492D02">
        <w:t>10</w:t>
      </w:r>
      <w:r w:rsidRPr="00492D02">
        <w:t xml:space="preserve"> &amp; p &gt; 0.05)</w:t>
      </w:r>
    </w:p>
    <w:p w14:paraId="6BB1B622" w14:textId="77777777" w:rsidR="00FA32E3" w:rsidRPr="00492D02" w:rsidRDefault="00FA32E3" w:rsidP="00B50490">
      <w:pPr>
        <w:tabs>
          <w:tab w:val="left" w:pos="1332"/>
        </w:tabs>
        <w:spacing w:line="360" w:lineRule="auto"/>
        <w:jc w:val="both"/>
      </w:pPr>
    </w:p>
    <w:p w14:paraId="1BA539EE" w14:textId="77777777" w:rsidR="00A01706" w:rsidRPr="00492D02" w:rsidRDefault="00A01706" w:rsidP="00B50490">
      <w:pPr>
        <w:tabs>
          <w:tab w:val="left" w:pos="1332"/>
        </w:tabs>
        <w:spacing w:line="360" w:lineRule="auto"/>
        <w:jc w:val="both"/>
      </w:pPr>
      <w:r w:rsidRPr="00FA32E3">
        <w:rPr>
          <w:b/>
          <w:bCs/>
          <w:sz w:val="28"/>
          <w:szCs w:val="28"/>
        </w:rPr>
        <w:t>H0</w:t>
      </w:r>
      <w:r w:rsidR="00D64F8E" w:rsidRPr="00FA32E3">
        <w:rPr>
          <w:b/>
          <w:bCs/>
          <w:sz w:val="28"/>
          <w:szCs w:val="28"/>
        </w:rPr>
        <w:t>3</w:t>
      </w:r>
      <w:r w:rsidRPr="00FA32E3">
        <w:rPr>
          <w:b/>
          <w:bCs/>
          <w:sz w:val="28"/>
          <w:szCs w:val="28"/>
        </w:rPr>
        <w:t xml:space="preserve"> &amp; H0</w:t>
      </w:r>
      <w:r w:rsidR="00D64F8E" w:rsidRPr="00FA32E3">
        <w:rPr>
          <w:b/>
          <w:bCs/>
          <w:sz w:val="28"/>
          <w:szCs w:val="28"/>
        </w:rPr>
        <w:t>4</w:t>
      </w:r>
      <w:r>
        <w:rPr>
          <w:sz w:val="28"/>
          <w:szCs w:val="28"/>
        </w:rPr>
        <w:t xml:space="preserve">: </w:t>
      </w:r>
      <w:r w:rsidRPr="00492D02">
        <w:t>From the correlation analysis, the relationship between “</w:t>
      </w:r>
      <w:r w:rsidR="0075162C" w:rsidRPr="00E97FAF">
        <w:t>Free Goods</w:t>
      </w:r>
      <w:r w:rsidR="0075162C">
        <w:t xml:space="preserve"> </w:t>
      </w:r>
      <w:r w:rsidR="0075162C" w:rsidRPr="00E97FAF">
        <w:t xml:space="preserve">has </w:t>
      </w:r>
      <w:r w:rsidR="0075162C">
        <w:t xml:space="preserve">a </w:t>
      </w:r>
      <w:r w:rsidR="0075162C" w:rsidRPr="00E97FAF">
        <w:t>positive relationship wit</w:t>
      </w:r>
      <w:r w:rsidR="0075162C">
        <w:t>h</w:t>
      </w:r>
      <w:r w:rsidR="0075162C" w:rsidRPr="00E97FAF">
        <w:t xml:space="preserve"> </w:t>
      </w:r>
      <w:r w:rsidR="0075162C">
        <w:t>enhancing</w:t>
      </w:r>
      <w:r w:rsidR="0075162C" w:rsidRPr="00E97FAF">
        <w:t xml:space="preserve"> the sales of Pran Foods Ltd Product</w:t>
      </w:r>
      <w:r w:rsidRPr="00492D02">
        <w:t xml:space="preserve">” and </w:t>
      </w:r>
      <w:r w:rsidR="00586EF1">
        <w:t>“</w:t>
      </w:r>
      <w:r w:rsidR="0075162C" w:rsidRPr="00E97FAF">
        <w:t>Display Allowance</w:t>
      </w:r>
      <w:r w:rsidR="0075162C">
        <w:t xml:space="preserve"> </w:t>
      </w:r>
      <w:r w:rsidR="0075162C" w:rsidRPr="00E97FAF">
        <w:t xml:space="preserve">has </w:t>
      </w:r>
      <w:r w:rsidR="0075162C">
        <w:t xml:space="preserve">a </w:t>
      </w:r>
      <w:r w:rsidR="0075162C" w:rsidRPr="00E97FAF">
        <w:t>positive relationship wit</w:t>
      </w:r>
      <w:r w:rsidR="0075162C">
        <w:t>h</w:t>
      </w:r>
      <w:r w:rsidR="0075162C" w:rsidRPr="00E97FAF">
        <w:t xml:space="preserve"> </w:t>
      </w:r>
      <w:r w:rsidR="0075162C">
        <w:t>enhancing</w:t>
      </w:r>
      <w:r w:rsidR="0075162C" w:rsidRPr="00E97FAF">
        <w:t xml:space="preserve"> the sales of Pran Foods Ltd Product</w:t>
      </w:r>
      <w:r w:rsidRPr="00492D02">
        <w:t>” can be declared as highly statistically significant. ( r =</w:t>
      </w:r>
      <w:r w:rsidR="00C045B4" w:rsidRPr="00492D02">
        <w:t xml:space="preserve"> 0.</w:t>
      </w:r>
      <w:r w:rsidR="00344413">
        <w:t>-</w:t>
      </w:r>
      <w:r w:rsidR="0075162C">
        <w:t>040</w:t>
      </w:r>
      <w:r w:rsidRPr="00492D02">
        <w:t xml:space="preserve"> , p = </w:t>
      </w:r>
      <w:r w:rsidR="00C045B4" w:rsidRPr="00492D02">
        <w:t>0.</w:t>
      </w:r>
      <w:r w:rsidR="0075162C">
        <w:t>866</w:t>
      </w:r>
      <w:r w:rsidR="00C045B4" w:rsidRPr="00492D02">
        <w:t xml:space="preserve"> </w:t>
      </w:r>
      <w:r w:rsidRPr="00492D02">
        <w:t xml:space="preserve"> &amp; p &gt; 0.05)</w:t>
      </w:r>
    </w:p>
    <w:p w14:paraId="2CAC1171" w14:textId="77777777" w:rsidR="00A01706" w:rsidRPr="00492D02" w:rsidRDefault="00A01706" w:rsidP="00B50490">
      <w:pPr>
        <w:tabs>
          <w:tab w:val="left" w:pos="1332"/>
        </w:tabs>
        <w:spacing w:line="360" w:lineRule="auto"/>
        <w:jc w:val="both"/>
      </w:pPr>
      <w:r w:rsidRPr="00FA32E3">
        <w:rPr>
          <w:b/>
          <w:bCs/>
          <w:sz w:val="28"/>
          <w:szCs w:val="28"/>
        </w:rPr>
        <w:t>H0</w:t>
      </w:r>
      <w:r w:rsidR="00FA32E3" w:rsidRPr="00FA32E3">
        <w:rPr>
          <w:b/>
          <w:bCs/>
          <w:sz w:val="28"/>
          <w:szCs w:val="28"/>
        </w:rPr>
        <w:t>3</w:t>
      </w:r>
      <w:r w:rsidRPr="00FA32E3">
        <w:rPr>
          <w:b/>
          <w:bCs/>
          <w:sz w:val="28"/>
          <w:szCs w:val="28"/>
        </w:rPr>
        <w:t xml:space="preserve"> &amp; H0</w:t>
      </w:r>
      <w:r w:rsidR="00D64F8E" w:rsidRPr="00FA32E3">
        <w:rPr>
          <w:b/>
          <w:bCs/>
          <w:sz w:val="28"/>
          <w:szCs w:val="28"/>
        </w:rPr>
        <w:t>5</w:t>
      </w:r>
      <w:r>
        <w:rPr>
          <w:sz w:val="28"/>
          <w:szCs w:val="28"/>
        </w:rPr>
        <w:t xml:space="preserve">: </w:t>
      </w:r>
      <w:r w:rsidRPr="00492D02">
        <w:t>From the correlation analysis, the relationship between “</w:t>
      </w:r>
      <w:r w:rsidR="00367C0C" w:rsidRPr="00E97FAF">
        <w:t>Free Goods</w:t>
      </w:r>
      <w:r w:rsidR="00367C0C">
        <w:t xml:space="preserve"> </w:t>
      </w:r>
      <w:r w:rsidR="00367C0C" w:rsidRPr="00E97FAF">
        <w:t xml:space="preserve">has </w:t>
      </w:r>
      <w:r w:rsidR="00367C0C">
        <w:t xml:space="preserve">a </w:t>
      </w:r>
      <w:r w:rsidR="00367C0C" w:rsidRPr="00E97FAF">
        <w:t>positive relationship wit</w:t>
      </w:r>
      <w:r w:rsidR="00367C0C">
        <w:t>h</w:t>
      </w:r>
      <w:r w:rsidR="00367C0C" w:rsidRPr="00E97FAF">
        <w:t xml:space="preserve"> </w:t>
      </w:r>
      <w:r w:rsidR="00367C0C">
        <w:t>enhancing</w:t>
      </w:r>
      <w:r w:rsidR="00367C0C" w:rsidRPr="00E97FAF">
        <w:t xml:space="preserve"> the sales of Pran Foods Ltd Product</w:t>
      </w:r>
      <w:r w:rsidRPr="00492D02">
        <w:t>” and “</w:t>
      </w:r>
      <w:r w:rsidR="00367C0C" w:rsidRPr="00A16EEA">
        <w:t xml:space="preserve">Trade allowance has a positive relationship with enhancing the sales of Pran Foods Ltd </w:t>
      </w:r>
      <w:r w:rsidR="00367C0C">
        <w:t>Product</w:t>
      </w:r>
      <w:r w:rsidRPr="00492D02">
        <w:t>” can be declared as highly statistically significant. ( r =</w:t>
      </w:r>
      <w:r w:rsidR="00C045B4" w:rsidRPr="00492D02">
        <w:t xml:space="preserve"> 0.</w:t>
      </w:r>
      <w:r w:rsidR="00367C0C">
        <w:t>618</w:t>
      </w:r>
      <w:r w:rsidRPr="00492D02">
        <w:t xml:space="preserve"> , p = </w:t>
      </w:r>
      <w:r w:rsidR="000A0956" w:rsidRPr="00492D02">
        <w:t>0.</w:t>
      </w:r>
      <w:r w:rsidR="00367C0C">
        <w:t>461</w:t>
      </w:r>
      <w:r w:rsidRPr="00492D02">
        <w:t xml:space="preserve"> &amp; p &gt; 0</w:t>
      </w:r>
      <w:r w:rsidR="00367C0C">
        <w:t>.004</w:t>
      </w:r>
      <w:r w:rsidRPr="00492D02">
        <w:t>)</w:t>
      </w:r>
    </w:p>
    <w:p w14:paraId="6025D572" w14:textId="77777777" w:rsidR="00A01706" w:rsidRPr="00492D02" w:rsidRDefault="00A01706" w:rsidP="00B50490">
      <w:pPr>
        <w:tabs>
          <w:tab w:val="left" w:pos="1332"/>
        </w:tabs>
        <w:spacing w:line="360" w:lineRule="auto"/>
        <w:jc w:val="both"/>
      </w:pPr>
      <w:r w:rsidRPr="00483C57">
        <w:rPr>
          <w:b/>
          <w:bCs/>
          <w:sz w:val="28"/>
          <w:szCs w:val="28"/>
        </w:rPr>
        <w:t>H0</w:t>
      </w:r>
      <w:r w:rsidR="00FA32E3" w:rsidRPr="00483C57">
        <w:rPr>
          <w:b/>
          <w:bCs/>
          <w:sz w:val="28"/>
          <w:szCs w:val="28"/>
        </w:rPr>
        <w:t>4</w:t>
      </w:r>
      <w:r w:rsidRPr="00483C57">
        <w:rPr>
          <w:b/>
          <w:bCs/>
          <w:sz w:val="28"/>
          <w:szCs w:val="28"/>
        </w:rPr>
        <w:t xml:space="preserve"> &amp; H0</w:t>
      </w:r>
      <w:r w:rsidR="00FA32E3" w:rsidRPr="00483C57">
        <w:rPr>
          <w:b/>
          <w:bCs/>
          <w:sz w:val="28"/>
          <w:szCs w:val="28"/>
        </w:rPr>
        <w:t>5</w:t>
      </w:r>
      <w:r w:rsidRPr="00483C57">
        <w:rPr>
          <w:b/>
          <w:bCs/>
          <w:sz w:val="28"/>
          <w:szCs w:val="28"/>
        </w:rPr>
        <w:t>:</w:t>
      </w:r>
      <w:r>
        <w:rPr>
          <w:sz w:val="28"/>
          <w:szCs w:val="28"/>
        </w:rPr>
        <w:t xml:space="preserve"> </w:t>
      </w:r>
      <w:r w:rsidRPr="00492D02">
        <w:t>From the correlation analysis, the relationship between “</w:t>
      </w:r>
      <w:r w:rsidR="00586EF1" w:rsidRPr="00E97FAF">
        <w:t>Display Allowance</w:t>
      </w:r>
      <w:r w:rsidR="00586EF1">
        <w:t xml:space="preserve"> </w:t>
      </w:r>
      <w:r w:rsidR="00586EF1" w:rsidRPr="00E97FAF">
        <w:t xml:space="preserve">has </w:t>
      </w:r>
      <w:r w:rsidR="00586EF1">
        <w:t xml:space="preserve">a </w:t>
      </w:r>
      <w:r w:rsidR="00586EF1" w:rsidRPr="00E97FAF">
        <w:t>positive relationship wit</w:t>
      </w:r>
      <w:r w:rsidR="00586EF1">
        <w:t>h</w:t>
      </w:r>
      <w:r w:rsidR="00586EF1" w:rsidRPr="00E97FAF">
        <w:t xml:space="preserve"> </w:t>
      </w:r>
      <w:r w:rsidR="00586EF1">
        <w:t>enhancing</w:t>
      </w:r>
      <w:r w:rsidR="00586EF1" w:rsidRPr="00E97FAF">
        <w:t xml:space="preserve"> the sales of Pran Foods Ltd Product</w:t>
      </w:r>
      <w:r w:rsidRPr="00492D02">
        <w:t>” and “</w:t>
      </w:r>
      <w:r w:rsidR="00586EF1" w:rsidRPr="00A16EEA">
        <w:t xml:space="preserve">Trade allowance has a positive relationship with enhancing the sales of Pran Foods Ltd </w:t>
      </w:r>
      <w:r w:rsidR="00586EF1">
        <w:t>Product</w:t>
      </w:r>
      <w:r w:rsidRPr="00492D02">
        <w:t>” can be declared as highly statistically significant. ( r =</w:t>
      </w:r>
      <w:r w:rsidR="00C045B4" w:rsidRPr="00492D02">
        <w:t xml:space="preserve"> 0.</w:t>
      </w:r>
      <w:r w:rsidR="00586EF1">
        <w:t>175</w:t>
      </w:r>
      <w:r w:rsidRPr="00492D02">
        <w:t xml:space="preserve"> , p = </w:t>
      </w:r>
      <w:r w:rsidR="00C045B4" w:rsidRPr="00492D02">
        <w:t>0.4</w:t>
      </w:r>
      <w:r w:rsidR="00586EF1">
        <w:t>61</w:t>
      </w:r>
      <w:r w:rsidRPr="00492D02">
        <w:t xml:space="preserve"> &amp; p &gt; 0.05)</w:t>
      </w:r>
    </w:p>
    <w:p w14:paraId="267A5580" w14:textId="77777777" w:rsidR="00717914" w:rsidRDefault="00717914" w:rsidP="00B50490">
      <w:pPr>
        <w:tabs>
          <w:tab w:val="left" w:pos="1332"/>
        </w:tabs>
        <w:spacing w:line="360" w:lineRule="auto"/>
        <w:jc w:val="both"/>
        <w:rPr>
          <w:sz w:val="28"/>
          <w:szCs w:val="28"/>
        </w:rPr>
      </w:pPr>
    </w:p>
    <w:p w14:paraId="3E2ED63C" w14:textId="77777777" w:rsidR="00A01706" w:rsidRPr="00492D02" w:rsidRDefault="00A01706" w:rsidP="00B50490">
      <w:pPr>
        <w:tabs>
          <w:tab w:val="left" w:pos="1332"/>
        </w:tabs>
        <w:spacing w:line="360" w:lineRule="auto"/>
        <w:jc w:val="both"/>
      </w:pPr>
      <w:r w:rsidRPr="00D77C5F">
        <w:rPr>
          <w:b/>
          <w:bCs/>
          <w:sz w:val="28"/>
          <w:szCs w:val="28"/>
        </w:rPr>
        <w:t xml:space="preserve">H01 &amp; </w:t>
      </w:r>
      <w:r w:rsidR="00A5294C" w:rsidRPr="00D77C5F">
        <w:rPr>
          <w:b/>
          <w:bCs/>
          <w:sz w:val="28"/>
          <w:szCs w:val="28"/>
        </w:rPr>
        <w:t>DV</w:t>
      </w:r>
      <w:r w:rsidRPr="00492D02">
        <w:rPr>
          <w:b/>
          <w:bCs/>
        </w:rPr>
        <w:t>:</w:t>
      </w:r>
      <w:r w:rsidRPr="00492D02">
        <w:t xml:space="preserve"> From the correlation analysis, the relationship between “</w:t>
      </w:r>
      <w:r w:rsidR="00876C97" w:rsidRPr="00A16EEA">
        <w:t>Buying Allowance has a positive relationship with enhancing the sales of Pran Foods Ltd product</w:t>
      </w:r>
      <w:r w:rsidRPr="00492D02">
        <w:t>” and “</w:t>
      </w:r>
      <w:r w:rsidR="00876C97" w:rsidRPr="00876C97">
        <w:t>Enhancing Sales of Pran Foods Ltd</w:t>
      </w:r>
      <w:r w:rsidRPr="00492D02">
        <w:t>” can be declared as highly statistically significant. (r =</w:t>
      </w:r>
      <w:r w:rsidR="00A04819" w:rsidRPr="00492D02">
        <w:t xml:space="preserve"> </w:t>
      </w:r>
      <w:r w:rsidR="00F83327" w:rsidRPr="00492D02">
        <w:t>0.</w:t>
      </w:r>
      <w:r w:rsidR="00876C97">
        <w:t>587</w:t>
      </w:r>
      <w:r w:rsidRPr="00492D02">
        <w:t xml:space="preserve">, p = </w:t>
      </w:r>
      <w:r w:rsidR="00AE3D8D" w:rsidRPr="00492D02">
        <w:t>0.</w:t>
      </w:r>
      <w:r w:rsidR="00876C97">
        <w:t>007</w:t>
      </w:r>
      <w:r w:rsidRPr="00492D02">
        <w:t xml:space="preserve"> &amp; p &gt; 0.05)</w:t>
      </w:r>
    </w:p>
    <w:p w14:paraId="25DD8142" w14:textId="77777777" w:rsidR="00A01706" w:rsidRPr="00492D02" w:rsidRDefault="00A01706" w:rsidP="00B50490">
      <w:pPr>
        <w:tabs>
          <w:tab w:val="left" w:pos="1332"/>
        </w:tabs>
        <w:spacing w:line="360" w:lineRule="auto"/>
        <w:jc w:val="both"/>
      </w:pPr>
      <w:r w:rsidRPr="00D77C5F">
        <w:rPr>
          <w:b/>
          <w:bCs/>
          <w:sz w:val="28"/>
          <w:szCs w:val="28"/>
        </w:rPr>
        <w:t>H0</w:t>
      </w:r>
      <w:r w:rsidR="00A5294C" w:rsidRPr="00D77C5F">
        <w:rPr>
          <w:b/>
          <w:bCs/>
          <w:sz w:val="28"/>
          <w:szCs w:val="28"/>
        </w:rPr>
        <w:t>2</w:t>
      </w:r>
      <w:r w:rsidRPr="00D77C5F">
        <w:rPr>
          <w:b/>
          <w:bCs/>
          <w:sz w:val="28"/>
          <w:szCs w:val="28"/>
        </w:rPr>
        <w:t xml:space="preserve"> &amp; </w:t>
      </w:r>
      <w:r w:rsidR="005751D9" w:rsidRPr="00D77C5F">
        <w:rPr>
          <w:b/>
          <w:bCs/>
          <w:sz w:val="28"/>
          <w:szCs w:val="28"/>
        </w:rPr>
        <w:t>DV</w:t>
      </w:r>
      <w:r w:rsidRPr="00D77C5F">
        <w:rPr>
          <w:b/>
          <w:bCs/>
          <w:sz w:val="28"/>
          <w:szCs w:val="28"/>
        </w:rPr>
        <w:t>:</w:t>
      </w:r>
      <w:r>
        <w:rPr>
          <w:sz w:val="28"/>
          <w:szCs w:val="28"/>
        </w:rPr>
        <w:t xml:space="preserve"> </w:t>
      </w:r>
      <w:r w:rsidRPr="00492D02">
        <w:t>From the correlation analysis, the relationship between “</w:t>
      </w:r>
      <w:r w:rsidR="00876C97" w:rsidRPr="00E97FAF">
        <w:t>Sales Contest</w:t>
      </w:r>
      <w:r w:rsidR="00876C97">
        <w:t xml:space="preserve"> </w:t>
      </w:r>
      <w:r w:rsidR="00876C97" w:rsidRPr="00E97FAF">
        <w:t xml:space="preserve">has </w:t>
      </w:r>
      <w:r w:rsidR="00876C97">
        <w:t xml:space="preserve">a </w:t>
      </w:r>
      <w:r w:rsidR="00876C97" w:rsidRPr="00E97FAF">
        <w:t xml:space="preserve">positive relationship with </w:t>
      </w:r>
      <w:r w:rsidR="00876C97">
        <w:t>enhancing</w:t>
      </w:r>
      <w:r w:rsidR="00876C97" w:rsidRPr="00E97FAF">
        <w:t xml:space="preserve"> the sales of Pran Foods Ltd Produc</w:t>
      </w:r>
      <w:r w:rsidR="00876C97">
        <w:t>t</w:t>
      </w:r>
      <w:r w:rsidRPr="00492D02">
        <w:t>” and “</w:t>
      </w:r>
      <w:r w:rsidR="00876C97" w:rsidRPr="00876C97">
        <w:t>Enhancing Sales of Pran Foods Ltd</w:t>
      </w:r>
      <w:r w:rsidRPr="00492D02">
        <w:t>” can be declared as highly statistically significant. (r =</w:t>
      </w:r>
      <w:r w:rsidR="00AE3D8D" w:rsidRPr="00492D02">
        <w:t xml:space="preserve"> </w:t>
      </w:r>
      <w:r w:rsidR="008B0664" w:rsidRPr="00492D02">
        <w:t>0.</w:t>
      </w:r>
      <w:r w:rsidR="00876C97">
        <w:t>442</w:t>
      </w:r>
      <w:r w:rsidRPr="00492D02">
        <w:t xml:space="preserve">, p = </w:t>
      </w:r>
      <w:r w:rsidR="008B0664" w:rsidRPr="00492D02">
        <w:t>0.</w:t>
      </w:r>
      <w:r w:rsidR="00876C97">
        <w:t>0</w:t>
      </w:r>
      <w:r w:rsidR="008B0664" w:rsidRPr="00492D02">
        <w:t>51</w:t>
      </w:r>
      <w:r w:rsidRPr="00492D02">
        <w:t xml:space="preserve"> &amp; p &gt; 0.05)</w:t>
      </w:r>
    </w:p>
    <w:p w14:paraId="3DB48310" w14:textId="77777777" w:rsidR="00A01706" w:rsidRPr="00492D02" w:rsidRDefault="00A01706" w:rsidP="00B50490">
      <w:pPr>
        <w:tabs>
          <w:tab w:val="left" w:pos="1332"/>
        </w:tabs>
        <w:spacing w:line="360" w:lineRule="auto"/>
        <w:jc w:val="both"/>
      </w:pPr>
      <w:r w:rsidRPr="00D77C5F">
        <w:rPr>
          <w:b/>
          <w:bCs/>
          <w:sz w:val="28"/>
          <w:szCs w:val="28"/>
        </w:rPr>
        <w:t>H0</w:t>
      </w:r>
      <w:r w:rsidR="005751D9" w:rsidRPr="00D77C5F">
        <w:rPr>
          <w:b/>
          <w:bCs/>
          <w:sz w:val="28"/>
          <w:szCs w:val="28"/>
        </w:rPr>
        <w:t>3</w:t>
      </w:r>
      <w:r w:rsidRPr="00D77C5F">
        <w:rPr>
          <w:b/>
          <w:bCs/>
          <w:sz w:val="28"/>
          <w:szCs w:val="28"/>
        </w:rPr>
        <w:t xml:space="preserve"> &amp; </w:t>
      </w:r>
      <w:r w:rsidR="005751D9" w:rsidRPr="00D77C5F">
        <w:rPr>
          <w:b/>
          <w:bCs/>
          <w:sz w:val="28"/>
          <w:szCs w:val="28"/>
        </w:rPr>
        <w:t>DV</w:t>
      </w:r>
      <w:r w:rsidRPr="00D77C5F">
        <w:rPr>
          <w:b/>
          <w:bCs/>
          <w:sz w:val="28"/>
          <w:szCs w:val="28"/>
        </w:rPr>
        <w:t>:</w:t>
      </w:r>
      <w:r>
        <w:rPr>
          <w:sz w:val="28"/>
          <w:szCs w:val="28"/>
        </w:rPr>
        <w:t xml:space="preserve"> </w:t>
      </w:r>
      <w:r w:rsidRPr="00492D02">
        <w:t>From the correlation analysis, the relationship between “</w:t>
      </w:r>
      <w:r w:rsidR="00876C97" w:rsidRPr="00E97FAF">
        <w:t>Free Goods</w:t>
      </w:r>
      <w:r w:rsidR="00876C97">
        <w:t xml:space="preserve"> </w:t>
      </w:r>
      <w:r w:rsidR="00876C97" w:rsidRPr="00E97FAF">
        <w:t xml:space="preserve">has </w:t>
      </w:r>
      <w:r w:rsidR="00876C97">
        <w:t xml:space="preserve">a </w:t>
      </w:r>
      <w:r w:rsidR="00876C97" w:rsidRPr="00E97FAF">
        <w:t>positive relationship wit</w:t>
      </w:r>
      <w:r w:rsidR="00876C97">
        <w:t>h</w:t>
      </w:r>
      <w:r w:rsidR="00876C97" w:rsidRPr="00E97FAF">
        <w:t xml:space="preserve"> </w:t>
      </w:r>
      <w:r w:rsidR="00876C97">
        <w:t>enhancing</w:t>
      </w:r>
      <w:r w:rsidR="00876C97" w:rsidRPr="00E97FAF">
        <w:t xml:space="preserve"> the sales of Pran Foods Ltd Product</w:t>
      </w:r>
      <w:r w:rsidRPr="00492D02">
        <w:t xml:space="preserve">” and </w:t>
      </w:r>
      <w:r w:rsidR="00876C97" w:rsidRPr="00876C97">
        <w:t>Enhancing Sales of Pran Foods Ltd</w:t>
      </w:r>
      <w:r w:rsidRPr="00492D02">
        <w:t>” can be declared as highly statistically significant. (r =</w:t>
      </w:r>
      <w:r w:rsidR="008B0664" w:rsidRPr="00492D02">
        <w:t xml:space="preserve"> </w:t>
      </w:r>
      <w:r w:rsidR="009A6097" w:rsidRPr="00492D02">
        <w:t>0.</w:t>
      </w:r>
      <w:r w:rsidR="00876C97">
        <w:t>742</w:t>
      </w:r>
      <w:r w:rsidRPr="00492D02">
        <w:t xml:space="preserve">, p = </w:t>
      </w:r>
      <w:r w:rsidR="00CA490E" w:rsidRPr="00492D02">
        <w:t>0.</w:t>
      </w:r>
      <w:r w:rsidR="00876C97">
        <w:t>00</w:t>
      </w:r>
      <w:r w:rsidRPr="00492D02">
        <w:t xml:space="preserve"> &amp; p &gt; 0.05)</w:t>
      </w:r>
    </w:p>
    <w:p w14:paraId="5114DE98" w14:textId="77777777" w:rsidR="00CA490E" w:rsidRDefault="00CA490E" w:rsidP="00B50490">
      <w:pPr>
        <w:tabs>
          <w:tab w:val="left" w:pos="1332"/>
        </w:tabs>
        <w:spacing w:line="360" w:lineRule="auto"/>
        <w:jc w:val="both"/>
        <w:rPr>
          <w:b/>
          <w:bCs/>
          <w:sz w:val="28"/>
          <w:szCs w:val="28"/>
        </w:rPr>
      </w:pPr>
    </w:p>
    <w:p w14:paraId="28AC48A2" w14:textId="77777777" w:rsidR="00171F0D" w:rsidRPr="00492D02" w:rsidRDefault="00171F0D" w:rsidP="00B50490">
      <w:pPr>
        <w:tabs>
          <w:tab w:val="left" w:pos="1332"/>
        </w:tabs>
        <w:spacing w:line="360" w:lineRule="auto"/>
        <w:jc w:val="both"/>
      </w:pPr>
      <w:r w:rsidRPr="00EF7871">
        <w:rPr>
          <w:b/>
          <w:bCs/>
          <w:sz w:val="28"/>
          <w:szCs w:val="28"/>
        </w:rPr>
        <w:t>H0</w:t>
      </w:r>
      <w:r w:rsidR="005751D9" w:rsidRPr="00EF7871">
        <w:rPr>
          <w:b/>
          <w:bCs/>
          <w:sz w:val="28"/>
          <w:szCs w:val="28"/>
        </w:rPr>
        <w:t>4</w:t>
      </w:r>
      <w:r w:rsidRPr="00EF7871">
        <w:rPr>
          <w:b/>
          <w:bCs/>
          <w:sz w:val="28"/>
          <w:szCs w:val="28"/>
        </w:rPr>
        <w:t xml:space="preserve"> &amp; </w:t>
      </w:r>
      <w:r w:rsidR="005751D9" w:rsidRPr="00EF7871">
        <w:rPr>
          <w:b/>
          <w:bCs/>
          <w:sz w:val="28"/>
          <w:szCs w:val="28"/>
        </w:rPr>
        <w:t>DV</w:t>
      </w:r>
      <w:r w:rsidRPr="00EF7871">
        <w:rPr>
          <w:b/>
          <w:bCs/>
          <w:sz w:val="28"/>
          <w:szCs w:val="28"/>
        </w:rPr>
        <w:t>:</w:t>
      </w:r>
      <w:r>
        <w:rPr>
          <w:sz w:val="28"/>
          <w:szCs w:val="28"/>
        </w:rPr>
        <w:t xml:space="preserve"> </w:t>
      </w:r>
      <w:r w:rsidRPr="00492D02">
        <w:t>From the correlation analysis, the relationship between “</w:t>
      </w:r>
      <w:r w:rsidR="00876C97" w:rsidRPr="00E97FAF">
        <w:t>Display Allowance</w:t>
      </w:r>
      <w:r w:rsidR="00876C97">
        <w:t xml:space="preserve"> </w:t>
      </w:r>
      <w:r w:rsidR="00876C97" w:rsidRPr="00E97FAF">
        <w:t xml:space="preserve">has </w:t>
      </w:r>
      <w:r w:rsidR="00876C97">
        <w:t xml:space="preserve">a </w:t>
      </w:r>
      <w:r w:rsidR="00876C97" w:rsidRPr="00E97FAF">
        <w:t>positive relationship wit</w:t>
      </w:r>
      <w:r w:rsidR="00876C97">
        <w:t>h</w:t>
      </w:r>
      <w:r w:rsidR="00876C97" w:rsidRPr="00E97FAF">
        <w:t xml:space="preserve"> </w:t>
      </w:r>
      <w:r w:rsidR="00876C97">
        <w:t>enhancing</w:t>
      </w:r>
      <w:r w:rsidR="00876C97" w:rsidRPr="00E97FAF">
        <w:t xml:space="preserve"> the sales of Pran Foods Ltd Product</w:t>
      </w:r>
      <w:r w:rsidRPr="00492D02">
        <w:t>” and “</w:t>
      </w:r>
      <w:r w:rsidR="006971A3" w:rsidRPr="00876C97">
        <w:t xml:space="preserve">Enhancing </w:t>
      </w:r>
      <w:r w:rsidR="006971A3" w:rsidRPr="00876C97">
        <w:lastRenderedPageBreak/>
        <w:t>Sales of Pran Foods Ltd</w:t>
      </w:r>
      <w:r w:rsidRPr="00492D02">
        <w:t>” can be declared as highly statistically significant. (r =</w:t>
      </w:r>
      <w:r w:rsidR="00CA490E" w:rsidRPr="00492D02">
        <w:t xml:space="preserve"> 0.250</w:t>
      </w:r>
      <w:r w:rsidRPr="00492D02">
        <w:t xml:space="preserve">, p = </w:t>
      </w:r>
      <w:r w:rsidR="00CA490E" w:rsidRPr="00492D02">
        <w:t>0.33</w:t>
      </w:r>
      <w:r w:rsidR="00D4520A" w:rsidRPr="00492D02">
        <w:t>3</w:t>
      </w:r>
      <w:r w:rsidRPr="00492D02">
        <w:t xml:space="preserve"> &amp; p &gt; 0.05)</w:t>
      </w:r>
    </w:p>
    <w:p w14:paraId="746B3967" w14:textId="77777777" w:rsidR="00545210" w:rsidRDefault="00171F0D" w:rsidP="00B50490">
      <w:pPr>
        <w:tabs>
          <w:tab w:val="left" w:pos="1332"/>
        </w:tabs>
        <w:spacing w:line="360" w:lineRule="auto"/>
        <w:jc w:val="both"/>
      </w:pPr>
      <w:r w:rsidRPr="00EF7871">
        <w:rPr>
          <w:b/>
          <w:bCs/>
          <w:sz w:val="28"/>
          <w:szCs w:val="28"/>
        </w:rPr>
        <w:t>H0</w:t>
      </w:r>
      <w:r w:rsidR="005751D9" w:rsidRPr="00EF7871">
        <w:rPr>
          <w:b/>
          <w:bCs/>
          <w:sz w:val="28"/>
          <w:szCs w:val="28"/>
        </w:rPr>
        <w:t>5</w:t>
      </w:r>
      <w:r w:rsidRPr="00EF7871">
        <w:rPr>
          <w:b/>
          <w:bCs/>
          <w:sz w:val="28"/>
          <w:szCs w:val="28"/>
        </w:rPr>
        <w:t xml:space="preserve"> &amp; </w:t>
      </w:r>
      <w:r w:rsidR="005751D9" w:rsidRPr="00EF7871">
        <w:rPr>
          <w:b/>
          <w:bCs/>
          <w:sz w:val="28"/>
          <w:szCs w:val="28"/>
        </w:rPr>
        <w:t>DV</w:t>
      </w:r>
      <w:r w:rsidRPr="00EF7871">
        <w:rPr>
          <w:b/>
          <w:bCs/>
          <w:sz w:val="28"/>
          <w:szCs w:val="28"/>
        </w:rPr>
        <w:t>:</w:t>
      </w:r>
      <w:r>
        <w:rPr>
          <w:sz w:val="28"/>
          <w:szCs w:val="28"/>
        </w:rPr>
        <w:t xml:space="preserve"> </w:t>
      </w:r>
      <w:r w:rsidRPr="00B072BF">
        <w:t>From the correlation analysis, the relationship between “</w:t>
      </w:r>
      <w:r w:rsidR="006971A3" w:rsidRPr="00A16EEA">
        <w:t xml:space="preserve">Trade allowance has a positive relationship with enhancing the sales of Pran Foods Ltd </w:t>
      </w:r>
      <w:r w:rsidR="006971A3">
        <w:t>Product</w:t>
      </w:r>
      <w:r w:rsidRPr="00B072BF">
        <w:t xml:space="preserve">” and </w:t>
      </w:r>
      <w:r w:rsidR="006971A3" w:rsidRPr="00876C97">
        <w:t>Enhancing Sales of Pran Foods Ltd</w:t>
      </w:r>
      <w:r w:rsidRPr="00B072BF">
        <w:t xml:space="preserve">” can be declared as highly statistically significant. (r = </w:t>
      </w:r>
      <w:r w:rsidR="00B15087" w:rsidRPr="00B072BF">
        <w:t>0.</w:t>
      </w:r>
      <w:r w:rsidR="006971A3">
        <w:t>930</w:t>
      </w:r>
      <w:r w:rsidRPr="00B072BF">
        <w:t>, p =</w:t>
      </w:r>
      <w:r w:rsidR="00B15087" w:rsidRPr="00B072BF">
        <w:t xml:space="preserve"> 0.</w:t>
      </w:r>
      <w:r w:rsidR="006971A3">
        <w:t>000</w:t>
      </w:r>
      <w:r w:rsidRPr="00B072BF">
        <w:t xml:space="preserve"> &amp; p &gt; 0.05</w:t>
      </w:r>
      <w:r w:rsidR="00545210">
        <w:t>)</w:t>
      </w:r>
    </w:p>
    <w:p w14:paraId="50861A5B" w14:textId="77777777" w:rsidR="00545210" w:rsidRDefault="00545210" w:rsidP="00B50490">
      <w:pPr>
        <w:tabs>
          <w:tab w:val="left" w:pos="1332"/>
        </w:tabs>
        <w:spacing w:line="360" w:lineRule="auto"/>
        <w:jc w:val="both"/>
        <w:rPr>
          <w:sz w:val="28"/>
          <w:szCs w:val="28"/>
        </w:rPr>
      </w:pPr>
    </w:p>
    <w:p w14:paraId="0E1816D0" w14:textId="77777777" w:rsidR="006E0DB8" w:rsidRDefault="006E0DB8" w:rsidP="00B50490">
      <w:pPr>
        <w:tabs>
          <w:tab w:val="left" w:pos="1332"/>
        </w:tabs>
        <w:spacing w:line="360" w:lineRule="auto"/>
        <w:jc w:val="both"/>
        <w:rPr>
          <w:sz w:val="28"/>
          <w:szCs w:val="28"/>
        </w:rPr>
      </w:pPr>
      <w:r>
        <w:rPr>
          <w:sz w:val="28"/>
          <w:szCs w:val="28"/>
        </w:rPr>
        <w:t>4.1</w:t>
      </w:r>
      <w:r w:rsidR="006648CD">
        <w:rPr>
          <w:sz w:val="28"/>
          <w:szCs w:val="28"/>
        </w:rPr>
        <w:t>0</w:t>
      </w:r>
      <w:r>
        <w:rPr>
          <w:sz w:val="28"/>
          <w:szCs w:val="28"/>
        </w:rPr>
        <w:t xml:space="preserve">.5 Multiple Regression </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1"/>
        <w:gridCol w:w="1702"/>
        <w:gridCol w:w="1806"/>
        <w:gridCol w:w="2442"/>
        <w:gridCol w:w="2445"/>
      </w:tblGrid>
      <w:tr w:rsidR="00246619" w:rsidRPr="00AB3F57" w14:paraId="3E54106B" w14:textId="77777777" w:rsidTr="00832047">
        <w:trPr>
          <w:cantSplit/>
          <w:trHeight w:val="488"/>
        </w:trPr>
        <w:tc>
          <w:tcPr>
            <w:tcW w:w="9716" w:type="dxa"/>
            <w:gridSpan w:val="5"/>
            <w:shd w:val="clear" w:color="auto" w:fill="FFFFFF"/>
            <w:vAlign w:val="center"/>
          </w:tcPr>
          <w:p w14:paraId="4D2FD03A" w14:textId="77777777" w:rsidR="00246619" w:rsidRPr="00AB3F57" w:rsidRDefault="00246619" w:rsidP="00832047">
            <w:pPr>
              <w:autoSpaceDE w:val="0"/>
              <w:autoSpaceDN w:val="0"/>
              <w:adjustRightInd w:val="0"/>
              <w:spacing w:line="320" w:lineRule="atLeast"/>
              <w:ind w:left="60" w:right="60"/>
              <w:jc w:val="center"/>
              <w:rPr>
                <w:rFonts w:ascii="Arial" w:hAnsi="Arial" w:cs="Arial"/>
                <w:color w:val="010205"/>
              </w:rPr>
            </w:pPr>
            <w:r w:rsidRPr="00AB3F57">
              <w:rPr>
                <w:rFonts w:ascii="Arial" w:hAnsi="Arial" w:cs="Arial"/>
                <w:b/>
                <w:bCs/>
                <w:color w:val="010205"/>
              </w:rPr>
              <w:t>Model Summary</w:t>
            </w:r>
          </w:p>
        </w:tc>
      </w:tr>
      <w:tr w:rsidR="00246619" w:rsidRPr="00AB3F57" w14:paraId="6F9AE35F" w14:textId="77777777" w:rsidTr="00832047">
        <w:trPr>
          <w:cantSplit/>
          <w:trHeight w:val="1002"/>
        </w:trPr>
        <w:tc>
          <w:tcPr>
            <w:tcW w:w="1321" w:type="dxa"/>
            <w:shd w:val="clear" w:color="auto" w:fill="FFFFFF"/>
            <w:vAlign w:val="bottom"/>
          </w:tcPr>
          <w:p w14:paraId="3A06C06C" w14:textId="77777777" w:rsidR="00246619" w:rsidRPr="00AB3F57" w:rsidRDefault="00246619"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Model</w:t>
            </w:r>
          </w:p>
        </w:tc>
        <w:tc>
          <w:tcPr>
            <w:tcW w:w="1702" w:type="dxa"/>
            <w:shd w:val="clear" w:color="auto" w:fill="FFFFFF"/>
            <w:vAlign w:val="bottom"/>
          </w:tcPr>
          <w:p w14:paraId="3010CA20" w14:textId="77777777" w:rsidR="00246619" w:rsidRPr="00AB3F57" w:rsidRDefault="00246619"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R</w:t>
            </w:r>
          </w:p>
        </w:tc>
        <w:tc>
          <w:tcPr>
            <w:tcW w:w="1806" w:type="dxa"/>
            <w:shd w:val="clear" w:color="auto" w:fill="FFFFFF"/>
            <w:vAlign w:val="bottom"/>
          </w:tcPr>
          <w:p w14:paraId="0F26EDC4" w14:textId="77777777" w:rsidR="00246619" w:rsidRPr="00AB3F57" w:rsidRDefault="00246619"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R Square</w:t>
            </w:r>
          </w:p>
        </w:tc>
        <w:tc>
          <w:tcPr>
            <w:tcW w:w="2442" w:type="dxa"/>
            <w:shd w:val="clear" w:color="auto" w:fill="FFFFFF"/>
            <w:vAlign w:val="bottom"/>
          </w:tcPr>
          <w:p w14:paraId="637C3E42" w14:textId="77777777" w:rsidR="00246619" w:rsidRPr="00AB3F57" w:rsidRDefault="00246619"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Adjusted R Square</w:t>
            </w:r>
          </w:p>
        </w:tc>
        <w:tc>
          <w:tcPr>
            <w:tcW w:w="2443" w:type="dxa"/>
            <w:shd w:val="clear" w:color="auto" w:fill="FFFFFF"/>
            <w:vAlign w:val="bottom"/>
          </w:tcPr>
          <w:p w14:paraId="306D63D0" w14:textId="77777777" w:rsidR="00246619" w:rsidRPr="00AB3F57" w:rsidRDefault="00246619"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Std. Error of the Estimate</w:t>
            </w:r>
          </w:p>
        </w:tc>
      </w:tr>
      <w:tr w:rsidR="00246619" w:rsidRPr="00AB3F57" w14:paraId="1F79AAB8" w14:textId="77777777" w:rsidTr="00832047">
        <w:trPr>
          <w:cantSplit/>
          <w:trHeight w:val="488"/>
        </w:trPr>
        <w:tc>
          <w:tcPr>
            <w:tcW w:w="1321" w:type="dxa"/>
            <w:shd w:val="clear" w:color="auto" w:fill="E0E0E0"/>
          </w:tcPr>
          <w:p w14:paraId="2411B849" w14:textId="77777777" w:rsidR="00246619" w:rsidRPr="00AB3F57" w:rsidRDefault="00246619"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1</w:t>
            </w:r>
          </w:p>
        </w:tc>
        <w:tc>
          <w:tcPr>
            <w:tcW w:w="1702" w:type="dxa"/>
            <w:shd w:val="clear" w:color="auto" w:fill="FFFFFF"/>
          </w:tcPr>
          <w:p w14:paraId="56D79D43" w14:textId="77777777" w:rsidR="00246619" w:rsidRPr="00AB3F57" w:rsidRDefault="00246619"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.960</w:t>
            </w:r>
            <w:r w:rsidRPr="00AB3F57">
              <w:rPr>
                <w:rFonts w:ascii="Arial" w:hAnsi="Arial" w:cs="Arial"/>
                <w:color w:val="010205"/>
                <w:sz w:val="18"/>
                <w:szCs w:val="18"/>
                <w:vertAlign w:val="superscript"/>
              </w:rPr>
              <w:t>a</w:t>
            </w:r>
          </w:p>
        </w:tc>
        <w:tc>
          <w:tcPr>
            <w:tcW w:w="1806" w:type="dxa"/>
            <w:shd w:val="clear" w:color="auto" w:fill="FFFFFF"/>
          </w:tcPr>
          <w:p w14:paraId="28B8FDE4" w14:textId="77777777" w:rsidR="00246619" w:rsidRPr="00AB3F57" w:rsidRDefault="00246619"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.921</w:t>
            </w:r>
          </w:p>
        </w:tc>
        <w:tc>
          <w:tcPr>
            <w:tcW w:w="2442" w:type="dxa"/>
            <w:shd w:val="clear" w:color="auto" w:fill="FFFFFF"/>
          </w:tcPr>
          <w:p w14:paraId="5BF0D28B" w14:textId="77777777" w:rsidR="00246619" w:rsidRPr="00AB3F57" w:rsidRDefault="00246619"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.892</w:t>
            </w:r>
          </w:p>
        </w:tc>
        <w:tc>
          <w:tcPr>
            <w:tcW w:w="2443" w:type="dxa"/>
            <w:shd w:val="clear" w:color="auto" w:fill="FFFFFF"/>
          </w:tcPr>
          <w:p w14:paraId="40C9F99C" w14:textId="77777777" w:rsidR="00246619" w:rsidRPr="00AB3F57" w:rsidRDefault="00246619"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.26653</w:t>
            </w:r>
          </w:p>
        </w:tc>
      </w:tr>
      <w:tr w:rsidR="00246619" w:rsidRPr="00AB3F57" w14:paraId="531598BA" w14:textId="77777777" w:rsidTr="00832047">
        <w:trPr>
          <w:cantSplit/>
          <w:trHeight w:val="977"/>
        </w:trPr>
        <w:tc>
          <w:tcPr>
            <w:tcW w:w="9716" w:type="dxa"/>
            <w:gridSpan w:val="5"/>
            <w:shd w:val="clear" w:color="auto" w:fill="FFFFFF"/>
          </w:tcPr>
          <w:p w14:paraId="19970E8B" w14:textId="77777777" w:rsidR="00246619" w:rsidRPr="00AB3F57" w:rsidRDefault="00246619" w:rsidP="00832047">
            <w:pPr>
              <w:autoSpaceDE w:val="0"/>
              <w:autoSpaceDN w:val="0"/>
              <w:adjustRightInd w:val="0"/>
              <w:spacing w:line="320" w:lineRule="atLeast"/>
              <w:ind w:left="60" w:right="60"/>
              <w:rPr>
                <w:rFonts w:ascii="Arial" w:hAnsi="Arial" w:cs="Arial"/>
                <w:color w:val="010205"/>
                <w:sz w:val="18"/>
                <w:szCs w:val="18"/>
              </w:rPr>
            </w:pPr>
            <w:r w:rsidRPr="00AB3F57">
              <w:rPr>
                <w:rFonts w:ascii="Arial" w:hAnsi="Arial" w:cs="Arial"/>
                <w:color w:val="010205"/>
                <w:sz w:val="18"/>
                <w:szCs w:val="18"/>
              </w:rPr>
              <w:t>a. Predictors: (Constant), Trade Allowance, Display Allowance, Buying Allowance, Free Goods, Sales Contest</w:t>
            </w:r>
          </w:p>
        </w:tc>
      </w:tr>
    </w:tbl>
    <w:p w14:paraId="7E90F42E" w14:textId="77777777" w:rsidR="000B2A7D" w:rsidRDefault="000B2A7D" w:rsidP="00B50490">
      <w:pPr>
        <w:autoSpaceDE w:val="0"/>
        <w:autoSpaceDN w:val="0"/>
        <w:adjustRightInd w:val="0"/>
        <w:spacing w:line="360" w:lineRule="auto"/>
        <w:jc w:val="both"/>
      </w:pPr>
    </w:p>
    <w:p w14:paraId="19F47609" w14:textId="77777777" w:rsidR="00172B2C" w:rsidRDefault="002B1507" w:rsidP="00B50490">
      <w:pPr>
        <w:autoSpaceDE w:val="0"/>
        <w:autoSpaceDN w:val="0"/>
        <w:adjustRightInd w:val="0"/>
        <w:spacing w:line="360" w:lineRule="auto"/>
        <w:jc w:val="both"/>
        <w:rPr>
          <w:b/>
          <w:bCs/>
          <w:sz w:val="28"/>
          <w:szCs w:val="28"/>
        </w:rPr>
      </w:pPr>
      <w:r w:rsidRPr="002B1507">
        <w:rPr>
          <w:b/>
          <w:bCs/>
          <w:sz w:val="28"/>
          <w:szCs w:val="28"/>
        </w:rPr>
        <w:t xml:space="preserve">Interpretation </w:t>
      </w:r>
    </w:p>
    <w:p w14:paraId="5260EB58" w14:textId="77777777" w:rsidR="002B1507" w:rsidRPr="00AC5A4B" w:rsidRDefault="00172B2C" w:rsidP="00AC5A4B">
      <w:pPr>
        <w:autoSpaceDE w:val="0"/>
        <w:autoSpaceDN w:val="0"/>
        <w:adjustRightInd w:val="0"/>
        <w:spacing w:line="360" w:lineRule="auto"/>
        <w:jc w:val="both"/>
        <w:rPr>
          <w:b/>
          <w:bCs/>
        </w:rPr>
      </w:pPr>
      <w:r w:rsidRPr="00B072BF">
        <w:t>From the</w:t>
      </w:r>
      <w:r w:rsidRPr="00B072BF">
        <w:rPr>
          <w:b/>
          <w:bCs/>
        </w:rPr>
        <w:t xml:space="preserve"> </w:t>
      </w:r>
      <w:r w:rsidR="0039568A" w:rsidRPr="00B072BF">
        <w:t xml:space="preserve">Model </w:t>
      </w:r>
      <w:r w:rsidR="00246619">
        <w:t>Summary</w:t>
      </w:r>
      <w:r w:rsidRPr="00B072BF">
        <w:t xml:space="preserve"> above,</w:t>
      </w:r>
      <w:r w:rsidR="008C57E9" w:rsidRPr="00B072BF">
        <w:t xml:space="preserve"> the value of R Square (R</w:t>
      </w:r>
      <w:r w:rsidR="008C57E9" w:rsidRPr="00B072BF">
        <w:rPr>
          <w:vertAlign w:val="superscript"/>
        </w:rPr>
        <w:t>2</w:t>
      </w:r>
      <w:r w:rsidR="008C57E9" w:rsidRPr="00B072BF">
        <w:t>)</w:t>
      </w:r>
      <w:r w:rsidR="00D046FB" w:rsidRPr="00B072BF">
        <w:t xml:space="preserve"> is 0.</w:t>
      </w:r>
      <w:r w:rsidR="00246619">
        <w:t>921,</w:t>
      </w:r>
      <w:r w:rsidR="00D046FB" w:rsidRPr="00B072BF">
        <w:t xml:space="preserve"> </w:t>
      </w:r>
      <w:r w:rsidR="00865D85" w:rsidRPr="00B072BF">
        <w:t>and the Adjusted R</w:t>
      </w:r>
      <w:r w:rsidR="00865D85" w:rsidRPr="00B072BF">
        <w:rPr>
          <w:vertAlign w:val="superscript"/>
        </w:rPr>
        <w:t>2</w:t>
      </w:r>
      <w:r w:rsidR="00865D85" w:rsidRPr="00B072BF">
        <w:t xml:space="preserve"> </w:t>
      </w:r>
      <w:r w:rsidR="00DE4A65" w:rsidRPr="00B072BF">
        <w:t>is 0.</w:t>
      </w:r>
      <w:r w:rsidR="00246619">
        <w:t>892</w:t>
      </w:r>
      <w:r w:rsidR="008312A4" w:rsidRPr="00B072BF">
        <w:t>. The value of R</w:t>
      </w:r>
      <w:r w:rsidR="008312A4" w:rsidRPr="00B072BF">
        <w:rPr>
          <w:vertAlign w:val="superscript"/>
        </w:rPr>
        <w:t>2</w:t>
      </w:r>
      <w:r w:rsidR="008312A4" w:rsidRPr="00B072BF">
        <w:t xml:space="preserve"> is less</w:t>
      </w:r>
      <w:r w:rsidR="009B7FBB" w:rsidRPr="00B072BF">
        <w:t xml:space="preserve"> than</w:t>
      </w:r>
      <w:r w:rsidR="00D1735E" w:rsidRPr="00B072BF">
        <w:t xml:space="preserve"> </w:t>
      </w:r>
      <w:r w:rsidR="00246619">
        <w:t xml:space="preserve">the </w:t>
      </w:r>
      <w:r w:rsidR="00D1735E" w:rsidRPr="00B072BF">
        <w:t xml:space="preserve">actual value of </w:t>
      </w:r>
      <w:r w:rsidR="009B7FBB" w:rsidRPr="00B072BF">
        <w:t>R, which is 0.</w:t>
      </w:r>
      <w:r w:rsidR="00246619">
        <w:t>960</w:t>
      </w:r>
      <w:r w:rsidR="00D1735E" w:rsidRPr="00B072BF">
        <w:t xml:space="preserve">. </w:t>
      </w:r>
    </w:p>
    <w:p w14:paraId="6B317206" w14:textId="77777777" w:rsidR="000B2A7D" w:rsidRPr="00247B50" w:rsidRDefault="000B2A7D" w:rsidP="00B50490">
      <w:pPr>
        <w:autoSpaceDE w:val="0"/>
        <w:autoSpaceDN w:val="0"/>
        <w:adjustRightInd w:val="0"/>
        <w:spacing w:line="360" w:lineRule="auto"/>
        <w:jc w:val="both"/>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562"/>
        <w:gridCol w:w="1787"/>
        <w:gridCol w:w="1247"/>
        <w:gridCol w:w="1713"/>
        <w:gridCol w:w="1247"/>
        <w:gridCol w:w="1253"/>
      </w:tblGrid>
      <w:tr w:rsidR="00AC5A4B" w:rsidRPr="00AB3F57" w14:paraId="33468B07" w14:textId="77777777" w:rsidTr="00832047">
        <w:trPr>
          <w:cantSplit/>
          <w:trHeight w:val="390"/>
        </w:trPr>
        <w:tc>
          <w:tcPr>
            <w:tcW w:w="9701" w:type="dxa"/>
            <w:gridSpan w:val="7"/>
            <w:shd w:val="clear" w:color="auto" w:fill="FFFFFF"/>
            <w:vAlign w:val="center"/>
          </w:tcPr>
          <w:p w14:paraId="62F02EF6" w14:textId="77777777" w:rsidR="00AC5A4B" w:rsidRPr="00AB3F57" w:rsidRDefault="00AC5A4B" w:rsidP="00832047">
            <w:pPr>
              <w:autoSpaceDE w:val="0"/>
              <w:autoSpaceDN w:val="0"/>
              <w:adjustRightInd w:val="0"/>
              <w:spacing w:line="320" w:lineRule="atLeast"/>
              <w:ind w:left="60" w:right="60"/>
              <w:jc w:val="center"/>
              <w:rPr>
                <w:rFonts w:ascii="Arial" w:hAnsi="Arial" w:cs="Arial"/>
                <w:color w:val="010205"/>
              </w:rPr>
            </w:pPr>
            <w:r w:rsidRPr="00AB3F57">
              <w:rPr>
                <w:rFonts w:ascii="Arial" w:hAnsi="Arial" w:cs="Arial"/>
                <w:b/>
                <w:bCs/>
                <w:color w:val="010205"/>
              </w:rPr>
              <w:t>ANOVA</w:t>
            </w:r>
            <w:r w:rsidRPr="00AB3F57">
              <w:rPr>
                <w:rFonts w:ascii="Arial" w:hAnsi="Arial" w:cs="Arial"/>
                <w:b/>
                <w:bCs/>
                <w:color w:val="010205"/>
                <w:vertAlign w:val="superscript"/>
              </w:rPr>
              <w:t>a</w:t>
            </w:r>
          </w:p>
        </w:tc>
      </w:tr>
      <w:tr w:rsidR="00AC5A4B" w:rsidRPr="00AB3F57" w14:paraId="028FBF0B" w14:textId="77777777" w:rsidTr="00832047">
        <w:trPr>
          <w:cantSplit/>
          <w:trHeight w:val="390"/>
        </w:trPr>
        <w:tc>
          <w:tcPr>
            <w:tcW w:w="2454" w:type="dxa"/>
            <w:gridSpan w:val="2"/>
            <w:shd w:val="clear" w:color="auto" w:fill="FFFFFF"/>
            <w:vAlign w:val="bottom"/>
          </w:tcPr>
          <w:p w14:paraId="34506875" w14:textId="77777777" w:rsidR="00AC5A4B" w:rsidRPr="00AB3F57" w:rsidRDefault="00AC5A4B"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Model</w:t>
            </w:r>
          </w:p>
        </w:tc>
        <w:tc>
          <w:tcPr>
            <w:tcW w:w="1787" w:type="dxa"/>
            <w:shd w:val="clear" w:color="auto" w:fill="FFFFFF"/>
            <w:vAlign w:val="bottom"/>
          </w:tcPr>
          <w:p w14:paraId="0BC40CF9" w14:textId="77777777" w:rsidR="00AC5A4B" w:rsidRPr="00AB3F57" w:rsidRDefault="00AC5A4B"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Sum of Squares</w:t>
            </w:r>
          </w:p>
        </w:tc>
        <w:tc>
          <w:tcPr>
            <w:tcW w:w="1247" w:type="dxa"/>
            <w:shd w:val="clear" w:color="auto" w:fill="FFFFFF"/>
            <w:vAlign w:val="bottom"/>
          </w:tcPr>
          <w:p w14:paraId="7B327655" w14:textId="77777777" w:rsidR="00AC5A4B" w:rsidRPr="00AB3F57" w:rsidRDefault="00AC5A4B"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df</w:t>
            </w:r>
          </w:p>
        </w:tc>
        <w:tc>
          <w:tcPr>
            <w:tcW w:w="1713" w:type="dxa"/>
            <w:shd w:val="clear" w:color="auto" w:fill="FFFFFF"/>
            <w:vAlign w:val="bottom"/>
          </w:tcPr>
          <w:p w14:paraId="59F29ED4" w14:textId="77777777" w:rsidR="00AC5A4B" w:rsidRPr="00AB3F57" w:rsidRDefault="00AC5A4B"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Mean Square</w:t>
            </w:r>
          </w:p>
        </w:tc>
        <w:tc>
          <w:tcPr>
            <w:tcW w:w="1247" w:type="dxa"/>
            <w:shd w:val="clear" w:color="auto" w:fill="FFFFFF"/>
            <w:vAlign w:val="bottom"/>
          </w:tcPr>
          <w:p w14:paraId="4BC3FFE9" w14:textId="77777777" w:rsidR="00AC5A4B" w:rsidRPr="00AB3F57" w:rsidRDefault="00AC5A4B"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F</w:t>
            </w:r>
          </w:p>
        </w:tc>
        <w:tc>
          <w:tcPr>
            <w:tcW w:w="1250" w:type="dxa"/>
            <w:shd w:val="clear" w:color="auto" w:fill="FFFFFF"/>
            <w:vAlign w:val="bottom"/>
          </w:tcPr>
          <w:p w14:paraId="393D5FC4" w14:textId="77777777" w:rsidR="00AC5A4B" w:rsidRPr="00AB3F57" w:rsidRDefault="00AC5A4B"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Sig.</w:t>
            </w:r>
          </w:p>
        </w:tc>
      </w:tr>
      <w:tr w:rsidR="00AC5A4B" w:rsidRPr="00AB3F57" w14:paraId="27127389" w14:textId="77777777" w:rsidTr="00832047">
        <w:trPr>
          <w:cantSplit/>
          <w:trHeight w:val="390"/>
        </w:trPr>
        <w:tc>
          <w:tcPr>
            <w:tcW w:w="892" w:type="dxa"/>
            <w:vMerge w:val="restart"/>
            <w:shd w:val="clear" w:color="auto" w:fill="E0E0E0"/>
          </w:tcPr>
          <w:p w14:paraId="5FA0BE7E" w14:textId="77777777" w:rsidR="00AC5A4B" w:rsidRPr="00AB3F57" w:rsidRDefault="00AC5A4B"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1</w:t>
            </w:r>
          </w:p>
        </w:tc>
        <w:tc>
          <w:tcPr>
            <w:tcW w:w="1562" w:type="dxa"/>
            <w:shd w:val="clear" w:color="auto" w:fill="E0E0E0"/>
          </w:tcPr>
          <w:p w14:paraId="34B8DC24" w14:textId="77777777" w:rsidR="00AC5A4B" w:rsidRPr="00AB3F57" w:rsidRDefault="00AC5A4B"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Regression</w:t>
            </w:r>
          </w:p>
        </w:tc>
        <w:tc>
          <w:tcPr>
            <w:tcW w:w="1787" w:type="dxa"/>
            <w:shd w:val="clear" w:color="auto" w:fill="FFFFFF"/>
          </w:tcPr>
          <w:p w14:paraId="32E21EEE"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11.555</w:t>
            </w:r>
          </w:p>
        </w:tc>
        <w:tc>
          <w:tcPr>
            <w:tcW w:w="1247" w:type="dxa"/>
            <w:shd w:val="clear" w:color="auto" w:fill="FFFFFF"/>
          </w:tcPr>
          <w:p w14:paraId="27C95FBD"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5</w:t>
            </w:r>
          </w:p>
        </w:tc>
        <w:tc>
          <w:tcPr>
            <w:tcW w:w="1713" w:type="dxa"/>
            <w:shd w:val="clear" w:color="auto" w:fill="FFFFFF"/>
          </w:tcPr>
          <w:p w14:paraId="736A8FE0"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2.311</w:t>
            </w:r>
          </w:p>
        </w:tc>
        <w:tc>
          <w:tcPr>
            <w:tcW w:w="1247" w:type="dxa"/>
            <w:shd w:val="clear" w:color="auto" w:fill="FFFFFF"/>
          </w:tcPr>
          <w:p w14:paraId="5A1E89BF"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32.533</w:t>
            </w:r>
          </w:p>
        </w:tc>
        <w:tc>
          <w:tcPr>
            <w:tcW w:w="1250" w:type="dxa"/>
            <w:shd w:val="clear" w:color="auto" w:fill="FFFFFF"/>
          </w:tcPr>
          <w:p w14:paraId="60974A83"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.000</w:t>
            </w:r>
            <w:r w:rsidRPr="00AB3F57">
              <w:rPr>
                <w:rFonts w:ascii="Arial" w:hAnsi="Arial" w:cs="Arial"/>
                <w:color w:val="010205"/>
                <w:sz w:val="18"/>
                <w:szCs w:val="18"/>
                <w:vertAlign w:val="superscript"/>
              </w:rPr>
              <w:t>b</w:t>
            </w:r>
          </w:p>
        </w:tc>
      </w:tr>
      <w:tr w:rsidR="00AC5A4B" w:rsidRPr="00AB3F57" w14:paraId="585313FC" w14:textId="77777777" w:rsidTr="00832047">
        <w:trPr>
          <w:cantSplit/>
          <w:trHeight w:val="409"/>
        </w:trPr>
        <w:tc>
          <w:tcPr>
            <w:tcW w:w="892" w:type="dxa"/>
            <w:vMerge/>
            <w:shd w:val="clear" w:color="auto" w:fill="E0E0E0"/>
          </w:tcPr>
          <w:p w14:paraId="09E7107C" w14:textId="77777777" w:rsidR="00AC5A4B" w:rsidRPr="00AB3F57" w:rsidRDefault="00AC5A4B" w:rsidP="00832047">
            <w:pPr>
              <w:autoSpaceDE w:val="0"/>
              <w:autoSpaceDN w:val="0"/>
              <w:adjustRightInd w:val="0"/>
              <w:rPr>
                <w:rFonts w:ascii="Arial" w:hAnsi="Arial" w:cs="Arial"/>
                <w:color w:val="010205"/>
                <w:sz w:val="18"/>
                <w:szCs w:val="18"/>
              </w:rPr>
            </w:pPr>
          </w:p>
        </w:tc>
        <w:tc>
          <w:tcPr>
            <w:tcW w:w="1562" w:type="dxa"/>
            <w:shd w:val="clear" w:color="auto" w:fill="E0E0E0"/>
          </w:tcPr>
          <w:p w14:paraId="007023FE" w14:textId="77777777" w:rsidR="00AC5A4B" w:rsidRPr="00AB3F57" w:rsidRDefault="00AC5A4B"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Residual</w:t>
            </w:r>
          </w:p>
        </w:tc>
        <w:tc>
          <w:tcPr>
            <w:tcW w:w="1787" w:type="dxa"/>
            <w:shd w:val="clear" w:color="auto" w:fill="FFFFFF"/>
          </w:tcPr>
          <w:p w14:paraId="69216A90"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.995</w:t>
            </w:r>
          </w:p>
        </w:tc>
        <w:tc>
          <w:tcPr>
            <w:tcW w:w="1247" w:type="dxa"/>
            <w:shd w:val="clear" w:color="auto" w:fill="FFFFFF"/>
          </w:tcPr>
          <w:p w14:paraId="4202055C"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14</w:t>
            </w:r>
          </w:p>
        </w:tc>
        <w:tc>
          <w:tcPr>
            <w:tcW w:w="1713" w:type="dxa"/>
            <w:shd w:val="clear" w:color="auto" w:fill="FFFFFF"/>
          </w:tcPr>
          <w:p w14:paraId="629460B4"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.071</w:t>
            </w:r>
          </w:p>
        </w:tc>
        <w:tc>
          <w:tcPr>
            <w:tcW w:w="1247" w:type="dxa"/>
            <w:shd w:val="clear" w:color="auto" w:fill="FFFFFF"/>
            <w:vAlign w:val="center"/>
          </w:tcPr>
          <w:p w14:paraId="714EC1C3" w14:textId="77777777" w:rsidR="00AC5A4B" w:rsidRPr="00AB3F57" w:rsidRDefault="00AC5A4B" w:rsidP="00832047">
            <w:pPr>
              <w:autoSpaceDE w:val="0"/>
              <w:autoSpaceDN w:val="0"/>
              <w:adjustRightInd w:val="0"/>
            </w:pPr>
          </w:p>
        </w:tc>
        <w:tc>
          <w:tcPr>
            <w:tcW w:w="1250" w:type="dxa"/>
            <w:shd w:val="clear" w:color="auto" w:fill="FFFFFF"/>
            <w:vAlign w:val="center"/>
          </w:tcPr>
          <w:p w14:paraId="756C5703" w14:textId="77777777" w:rsidR="00AC5A4B" w:rsidRPr="00AB3F57" w:rsidRDefault="00AC5A4B" w:rsidP="00832047">
            <w:pPr>
              <w:autoSpaceDE w:val="0"/>
              <w:autoSpaceDN w:val="0"/>
              <w:adjustRightInd w:val="0"/>
            </w:pPr>
          </w:p>
        </w:tc>
      </w:tr>
      <w:tr w:rsidR="00AC5A4B" w:rsidRPr="00AB3F57" w14:paraId="220CEF27" w14:textId="77777777" w:rsidTr="00832047">
        <w:trPr>
          <w:cantSplit/>
          <w:trHeight w:val="409"/>
        </w:trPr>
        <w:tc>
          <w:tcPr>
            <w:tcW w:w="892" w:type="dxa"/>
            <w:vMerge/>
            <w:shd w:val="clear" w:color="auto" w:fill="E0E0E0"/>
          </w:tcPr>
          <w:p w14:paraId="06329B2B" w14:textId="77777777" w:rsidR="00AC5A4B" w:rsidRPr="00AB3F57" w:rsidRDefault="00AC5A4B" w:rsidP="00832047">
            <w:pPr>
              <w:autoSpaceDE w:val="0"/>
              <w:autoSpaceDN w:val="0"/>
              <w:adjustRightInd w:val="0"/>
            </w:pPr>
          </w:p>
        </w:tc>
        <w:tc>
          <w:tcPr>
            <w:tcW w:w="1562" w:type="dxa"/>
            <w:shd w:val="clear" w:color="auto" w:fill="E0E0E0"/>
          </w:tcPr>
          <w:p w14:paraId="5E777452" w14:textId="77777777" w:rsidR="00AC5A4B" w:rsidRPr="00AB3F57" w:rsidRDefault="00AC5A4B"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Total</w:t>
            </w:r>
          </w:p>
        </w:tc>
        <w:tc>
          <w:tcPr>
            <w:tcW w:w="1787" w:type="dxa"/>
            <w:shd w:val="clear" w:color="auto" w:fill="FFFFFF"/>
          </w:tcPr>
          <w:p w14:paraId="27B6545E"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12.550</w:t>
            </w:r>
          </w:p>
        </w:tc>
        <w:tc>
          <w:tcPr>
            <w:tcW w:w="1247" w:type="dxa"/>
            <w:shd w:val="clear" w:color="auto" w:fill="FFFFFF"/>
          </w:tcPr>
          <w:p w14:paraId="18CF672D" w14:textId="77777777" w:rsidR="00AC5A4B" w:rsidRPr="00AB3F57" w:rsidRDefault="00AC5A4B"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19</w:t>
            </w:r>
          </w:p>
        </w:tc>
        <w:tc>
          <w:tcPr>
            <w:tcW w:w="1713" w:type="dxa"/>
            <w:shd w:val="clear" w:color="auto" w:fill="FFFFFF"/>
            <w:vAlign w:val="center"/>
          </w:tcPr>
          <w:p w14:paraId="67B5F8B2" w14:textId="77777777" w:rsidR="00AC5A4B" w:rsidRPr="00AB3F57" w:rsidRDefault="00AC5A4B" w:rsidP="00832047">
            <w:pPr>
              <w:autoSpaceDE w:val="0"/>
              <w:autoSpaceDN w:val="0"/>
              <w:adjustRightInd w:val="0"/>
            </w:pPr>
          </w:p>
        </w:tc>
        <w:tc>
          <w:tcPr>
            <w:tcW w:w="1247" w:type="dxa"/>
            <w:shd w:val="clear" w:color="auto" w:fill="FFFFFF"/>
            <w:vAlign w:val="center"/>
          </w:tcPr>
          <w:p w14:paraId="4B12AC37" w14:textId="77777777" w:rsidR="00AC5A4B" w:rsidRPr="00AB3F57" w:rsidRDefault="00AC5A4B" w:rsidP="00832047">
            <w:pPr>
              <w:autoSpaceDE w:val="0"/>
              <w:autoSpaceDN w:val="0"/>
              <w:adjustRightInd w:val="0"/>
            </w:pPr>
          </w:p>
        </w:tc>
        <w:tc>
          <w:tcPr>
            <w:tcW w:w="1250" w:type="dxa"/>
            <w:shd w:val="clear" w:color="auto" w:fill="FFFFFF"/>
            <w:vAlign w:val="center"/>
          </w:tcPr>
          <w:p w14:paraId="266594DF" w14:textId="77777777" w:rsidR="00AC5A4B" w:rsidRPr="00AB3F57" w:rsidRDefault="00AC5A4B" w:rsidP="00832047">
            <w:pPr>
              <w:autoSpaceDE w:val="0"/>
              <w:autoSpaceDN w:val="0"/>
              <w:adjustRightInd w:val="0"/>
            </w:pPr>
          </w:p>
        </w:tc>
      </w:tr>
      <w:tr w:rsidR="00AC5A4B" w:rsidRPr="00AB3F57" w14:paraId="4DE7918A" w14:textId="77777777" w:rsidTr="00832047">
        <w:trPr>
          <w:cantSplit/>
          <w:trHeight w:val="409"/>
        </w:trPr>
        <w:tc>
          <w:tcPr>
            <w:tcW w:w="9701" w:type="dxa"/>
            <w:gridSpan w:val="7"/>
            <w:shd w:val="clear" w:color="auto" w:fill="FFFFFF"/>
          </w:tcPr>
          <w:p w14:paraId="653F7139" w14:textId="77777777" w:rsidR="00AC5A4B" w:rsidRPr="00AB3F57" w:rsidRDefault="00AC5A4B" w:rsidP="00832047">
            <w:pPr>
              <w:autoSpaceDE w:val="0"/>
              <w:autoSpaceDN w:val="0"/>
              <w:adjustRightInd w:val="0"/>
              <w:spacing w:line="320" w:lineRule="atLeast"/>
              <w:ind w:left="60" w:right="60"/>
              <w:rPr>
                <w:rFonts w:ascii="Arial" w:hAnsi="Arial" w:cs="Arial"/>
                <w:color w:val="010205"/>
                <w:sz w:val="18"/>
                <w:szCs w:val="18"/>
              </w:rPr>
            </w:pPr>
            <w:r w:rsidRPr="00AB3F57">
              <w:rPr>
                <w:rFonts w:ascii="Arial" w:hAnsi="Arial" w:cs="Arial"/>
                <w:color w:val="010205"/>
                <w:sz w:val="18"/>
                <w:szCs w:val="18"/>
              </w:rPr>
              <w:t>a. Dependent Variable: Enhancing Sales of Pran Foods Ltd</w:t>
            </w:r>
          </w:p>
        </w:tc>
      </w:tr>
      <w:tr w:rsidR="00AC5A4B" w:rsidRPr="00AB3F57" w14:paraId="4247AF1C" w14:textId="77777777" w:rsidTr="00832047">
        <w:trPr>
          <w:cantSplit/>
          <w:trHeight w:val="780"/>
        </w:trPr>
        <w:tc>
          <w:tcPr>
            <w:tcW w:w="9701" w:type="dxa"/>
            <w:gridSpan w:val="7"/>
            <w:shd w:val="clear" w:color="auto" w:fill="FFFFFF"/>
          </w:tcPr>
          <w:p w14:paraId="47C7424F" w14:textId="77777777" w:rsidR="00AC5A4B" w:rsidRPr="00AB3F57" w:rsidRDefault="00AC5A4B" w:rsidP="00832047">
            <w:pPr>
              <w:autoSpaceDE w:val="0"/>
              <w:autoSpaceDN w:val="0"/>
              <w:adjustRightInd w:val="0"/>
              <w:spacing w:line="320" w:lineRule="atLeast"/>
              <w:ind w:left="60" w:right="60"/>
              <w:rPr>
                <w:rFonts w:ascii="Arial" w:hAnsi="Arial" w:cs="Arial"/>
                <w:color w:val="010205"/>
                <w:sz w:val="18"/>
                <w:szCs w:val="18"/>
              </w:rPr>
            </w:pPr>
            <w:r w:rsidRPr="00AB3F57">
              <w:rPr>
                <w:rFonts w:ascii="Arial" w:hAnsi="Arial" w:cs="Arial"/>
                <w:color w:val="010205"/>
                <w:sz w:val="18"/>
                <w:szCs w:val="18"/>
              </w:rPr>
              <w:t xml:space="preserve">b. Predictors: (Constant), </w:t>
            </w:r>
            <w:bookmarkStart w:id="56" w:name="_Hlk198063379"/>
            <w:r w:rsidRPr="00AB3F57">
              <w:rPr>
                <w:rFonts w:ascii="Arial" w:hAnsi="Arial" w:cs="Arial"/>
                <w:color w:val="010205"/>
                <w:sz w:val="18"/>
                <w:szCs w:val="18"/>
              </w:rPr>
              <w:t>Trade Allowance, Display Allowance, Buying Allowance, Free Goods, Sales Contest</w:t>
            </w:r>
            <w:bookmarkEnd w:id="56"/>
          </w:p>
        </w:tc>
      </w:tr>
    </w:tbl>
    <w:p w14:paraId="531599EA" w14:textId="77777777" w:rsidR="000B2A7D" w:rsidRPr="00247B50" w:rsidRDefault="000B2A7D" w:rsidP="00B50490">
      <w:pPr>
        <w:autoSpaceDE w:val="0"/>
        <w:autoSpaceDN w:val="0"/>
        <w:adjustRightInd w:val="0"/>
        <w:spacing w:line="360" w:lineRule="auto"/>
        <w:jc w:val="both"/>
      </w:pPr>
    </w:p>
    <w:p w14:paraId="7EBE908D" w14:textId="77777777" w:rsidR="000B2A7D" w:rsidRPr="007D4166" w:rsidRDefault="00061156" w:rsidP="00B50490">
      <w:pPr>
        <w:spacing w:line="360" w:lineRule="auto"/>
        <w:jc w:val="both"/>
        <w:rPr>
          <w:b/>
          <w:bCs/>
          <w:sz w:val="32"/>
          <w:szCs w:val="32"/>
        </w:rPr>
      </w:pPr>
      <w:r w:rsidRPr="007D4166">
        <w:rPr>
          <w:b/>
          <w:bCs/>
          <w:sz w:val="32"/>
          <w:szCs w:val="32"/>
        </w:rPr>
        <w:t>Interpretation</w:t>
      </w:r>
    </w:p>
    <w:p w14:paraId="6FBC7CA9" w14:textId="77777777" w:rsidR="00B9156D" w:rsidRPr="0037256A" w:rsidRDefault="00AC7D6C" w:rsidP="00B50490">
      <w:pPr>
        <w:spacing w:line="360" w:lineRule="auto"/>
        <w:jc w:val="both"/>
      </w:pPr>
      <w:r w:rsidRPr="0037256A">
        <w:t xml:space="preserve">From the above </w:t>
      </w:r>
      <w:r w:rsidR="0028005C" w:rsidRPr="0037256A">
        <w:t>result we have got</w:t>
      </w:r>
      <w:r w:rsidR="009527AF" w:rsidRPr="0037256A">
        <w:t xml:space="preserve">, we can </w:t>
      </w:r>
      <w:r w:rsidR="00A07427" w:rsidRPr="0037256A">
        <w:t xml:space="preserve">state that the overall model is significant to the </w:t>
      </w:r>
      <w:r w:rsidR="0041514B" w:rsidRPr="0037256A">
        <w:t xml:space="preserve">research. The result of </w:t>
      </w:r>
      <w:r w:rsidR="00AC5A4B">
        <w:t xml:space="preserve">the </w:t>
      </w:r>
      <w:r w:rsidR="0041514B" w:rsidRPr="0037256A">
        <w:t xml:space="preserve">F value is </w:t>
      </w:r>
      <w:r w:rsidR="00D0756E">
        <w:t>32.533</w:t>
      </w:r>
      <w:r w:rsidR="00AC5A4B">
        <w:t>,</w:t>
      </w:r>
      <w:r w:rsidR="00AD64BF" w:rsidRPr="0037256A">
        <w:t xml:space="preserve"> which is larger than the</w:t>
      </w:r>
      <w:r w:rsidR="00085F2B" w:rsidRPr="0037256A">
        <w:t xml:space="preserve"> Critical</w:t>
      </w:r>
      <w:r w:rsidR="00AD64BF" w:rsidRPr="0037256A">
        <w:t xml:space="preserve"> F-table value of </w:t>
      </w:r>
      <w:r w:rsidR="00085F2B" w:rsidRPr="0037256A">
        <w:lastRenderedPageBreak/>
        <w:t>0.</w:t>
      </w:r>
      <w:r w:rsidR="00D0756E">
        <w:t>00</w:t>
      </w:r>
      <w:r w:rsidR="00085F2B" w:rsidRPr="0037256A">
        <w:t xml:space="preserve">. </w:t>
      </w:r>
      <w:r w:rsidR="00DF3043" w:rsidRPr="0037256A">
        <w:t xml:space="preserve">So, the result is statistically significant </w:t>
      </w:r>
      <w:r w:rsidR="00C11BB3" w:rsidRPr="0037256A">
        <w:t>to the statement</w:t>
      </w:r>
      <w:r w:rsidR="00AC5A4B">
        <w:t>,</w:t>
      </w:r>
      <w:r w:rsidR="00C11BB3" w:rsidRPr="0037256A">
        <w:t xml:space="preserve"> and the overall model </w:t>
      </w:r>
      <w:r w:rsidR="005A65E5" w:rsidRPr="0037256A">
        <w:t>is good and relevant.</w:t>
      </w:r>
      <w:r w:rsidR="00C26C91" w:rsidRPr="0037256A">
        <w:t xml:space="preserve">  In the</w:t>
      </w:r>
      <w:r w:rsidR="005A65E5" w:rsidRPr="0037256A">
        <w:t xml:space="preserve"> following ANOVA table</w:t>
      </w:r>
      <w:r w:rsidR="00C26C91" w:rsidRPr="0037256A">
        <w:t>,</w:t>
      </w:r>
      <w:r w:rsidR="005A65E5" w:rsidRPr="0037256A">
        <w:t xml:space="preserve"> the</w:t>
      </w:r>
      <w:r w:rsidR="00C26C91" w:rsidRPr="0037256A">
        <w:t xml:space="preserve"> </w:t>
      </w:r>
      <w:r w:rsidR="00B02685" w:rsidRPr="0037256A">
        <w:t xml:space="preserve">significant value at </w:t>
      </w:r>
      <w:r w:rsidR="00A175AA" w:rsidRPr="0037256A">
        <w:t>0.000</w:t>
      </w:r>
      <w:r w:rsidR="00A175AA" w:rsidRPr="0037256A">
        <w:rPr>
          <w:vertAlign w:val="superscript"/>
        </w:rPr>
        <w:t>a</w:t>
      </w:r>
      <w:r w:rsidR="00A175AA" w:rsidRPr="0037256A">
        <w:t xml:space="preserve"> level of significance</w:t>
      </w:r>
      <w:r w:rsidR="00AC5A4B">
        <w:t>,</w:t>
      </w:r>
      <w:r w:rsidR="00A175AA" w:rsidRPr="0037256A">
        <w:t xml:space="preserve"> which is </w:t>
      </w:r>
      <w:r w:rsidR="00F70026" w:rsidRPr="0037256A">
        <w:t xml:space="preserve">p&lt;0.005 it </w:t>
      </w:r>
      <w:r w:rsidR="00AC5A4B">
        <w:t>indicates</w:t>
      </w:r>
      <w:r w:rsidR="00F70026" w:rsidRPr="0037256A">
        <w:t xml:space="preserve"> that</w:t>
      </w:r>
      <w:r w:rsidR="005719CD" w:rsidRPr="0037256A">
        <w:t xml:space="preserve"> </w:t>
      </w:r>
      <w:r w:rsidR="00D0756E" w:rsidRPr="00D0756E">
        <w:t xml:space="preserve">Trade Allowance, Display Allowance, Buying Allowance, Free Goods, </w:t>
      </w:r>
      <w:r w:rsidR="00D0756E">
        <w:t xml:space="preserve">and </w:t>
      </w:r>
      <w:r w:rsidR="00D0756E" w:rsidRPr="00D0756E">
        <w:t xml:space="preserve">Sales </w:t>
      </w:r>
      <w:r w:rsidR="00D0756E">
        <w:t>Contest have</w:t>
      </w:r>
      <w:r w:rsidR="00B9156D" w:rsidRPr="0037256A">
        <w:t xml:space="preserve"> </w:t>
      </w:r>
      <w:r w:rsidR="00AC5A4B">
        <w:t xml:space="preserve">a </w:t>
      </w:r>
      <w:r w:rsidR="00B9156D" w:rsidRPr="0037256A">
        <w:t xml:space="preserve">positive relationship with </w:t>
      </w:r>
      <w:r w:rsidR="00D0756E">
        <w:t>enhancing sales of Pran Foods Ltd.</w:t>
      </w:r>
    </w:p>
    <w:p w14:paraId="2D0760F2" w14:textId="77777777" w:rsidR="00997F4C" w:rsidRPr="00631912" w:rsidRDefault="00997F4C" w:rsidP="00B50490">
      <w:pPr>
        <w:spacing w:line="360" w:lineRule="auto"/>
        <w:jc w:val="both"/>
        <w:rPr>
          <w:sz w:val="28"/>
          <w:szCs w:val="28"/>
        </w:rPr>
      </w:pPr>
    </w:p>
    <w:tbl>
      <w:tblPr>
        <w:tblW w:w="10097" w:type="dxa"/>
        <w:tblInd w:w="-543" w:type="dxa"/>
        <w:tblLayout w:type="fixed"/>
        <w:tblCellMar>
          <w:left w:w="0" w:type="dxa"/>
          <w:right w:w="0" w:type="dxa"/>
        </w:tblCellMar>
        <w:tblLook w:val="0000" w:firstRow="0" w:lastRow="0" w:firstColumn="0" w:lastColumn="0" w:noHBand="0" w:noVBand="0"/>
      </w:tblPr>
      <w:tblGrid>
        <w:gridCol w:w="843"/>
        <w:gridCol w:w="2146"/>
        <w:gridCol w:w="194"/>
        <w:gridCol w:w="1335"/>
        <w:gridCol w:w="1530"/>
        <w:gridCol w:w="1688"/>
        <w:gridCol w:w="1177"/>
        <w:gridCol w:w="450"/>
        <w:gridCol w:w="734"/>
      </w:tblGrid>
      <w:tr w:rsidR="00B9156D" w:rsidRPr="00247B50" w14:paraId="334FE2E8" w14:textId="77777777" w:rsidTr="00343C68">
        <w:trPr>
          <w:gridAfter w:val="6"/>
          <w:wAfter w:w="6914" w:type="dxa"/>
          <w:cantSplit/>
          <w:trHeight w:val="207"/>
        </w:trPr>
        <w:tc>
          <w:tcPr>
            <w:tcW w:w="3183" w:type="dxa"/>
            <w:gridSpan w:val="3"/>
            <w:tcBorders>
              <w:top w:val="nil"/>
              <w:left w:val="nil"/>
              <w:bottom w:val="nil"/>
              <w:right w:val="nil"/>
            </w:tcBorders>
            <w:shd w:val="clear" w:color="auto" w:fill="FFFFFF"/>
            <w:vAlign w:val="bottom"/>
          </w:tcPr>
          <w:p w14:paraId="0F1F0001" w14:textId="77777777" w:rsidR="00B9156D" w:rsidRPr="00247B50" w:rsidRDefault="00B9156D" w:rsidP="00B50490">
            <w:pPr>
              <w:autoSpaceDE w:val="0"/>
              <w:autoSpaceDN w:val="0"/>
              <w:adjustRightInd w:val="0"/>
              <w:spacing w:line="360" w:lineRule="auto"/>
              <w:jc w:val="both"/>
              <w:rPr>
                <w:rFonts w:ascii="Arial" w:hAnsi="Arial" w:cs="Arial"/>
                <w:color w:val="264A60"/>
                <w:sz w:val="18"/>
                <w:szCs w:val="18"/>
              </w:rPr>
            </w:pPr>
          </w:p>
        </w:tc>
      </w:tr>
      <w:tr w:rsidR="00997F4C" w:rsidRPr="00247B50" w14:paraId="6D0B5E73" w14:textId="77777777" w:rsidTr="00343C68">
        <w:trPr>
          <w:gridAfter w:val="1"/>
          <w:wAfter w:w="734" w:type="dxa"/>
          <w:cantSplit/>
        </w:trPr>
        <w:tc>
          <w:tcPr>
            <w:tcW w:w="9363" w:type="dxa"/>
            <w:gridSpan w:val="8"/>
            <w:tcBorders>
              <w:top w:val="nil"/>
              <w:left w:val="nil"/>
              <w:bottom w:val="nil"/>
              <w:right w:val="nil"/>
            </w:tcBorders>
            <w:shd w:val="clear" w:color="auto" w:fill="FFFFFF"/>
          </w:tcPr>
          <w:p w14:paraId="1AC0AF22" w14:textId="77777777" w:rsidR="00997F4C" w:rsidRPr="00247B50" w:rsidRDefault="00997F4C" w:rsidP="00B50490">
            <w:pPr>
              <w:autoSpaceDE w:val="0"/>
              <w:autoSpaceDN w:val="0"/>
              <w:adjustRightInd w:val="0"/>
              <w:spacing w:line="360" w:lineRule="auto"/>
              <w:ind w:right="60"/>
              <w:jc w:val="both"/>
              <w:rPr>
                <w:rFonts w:ascii="Arial" w:hAnsi="Arial" w:cs="Arial"/>
                <w:color w:val="010205"/>
                <w:sz w:val="18"/>
                <w:szCs w:val="18"/>
              </w:rPr>
            </w:pPr>
          </w:p>
        </w:tc>
      </w:tr>
      <w:tr w:rsidR="00343C68" w:rsidRPr="00AB3F57" w14:paraId="159073F4"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9"/>
        </w:trPr>
        <w:tc>
          <w:tcPr>
            <w:tcW w:w="10097" w:type="dxa"/>
            <w:gridSpan w:val="9"/>
            <w:shd w:val="clear" w:color="auto" w:fill="FFFFFF"/>
            <w:vAlign w:val="center"/>
          </w:tcPr>
          <w:p w14:paraId="68335D55"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010205"/>
              </w:rPr>
            </w:pPr>
            <w:r w:rsidRPr="00AB3F57">
              <w:rPr>
                <w:rFonts w:ascii="Arial" w:hAnsi="Arial" w:cs="Arial"/>
                <w:b/>
                <w:bCs/>
                <w:color w:val="010205"/>
              </w:rPr>
              <w:t>Coefficients</w:t>
            </w:r>
            <w:r w:rsidRPr="00AB3F57">
              <w:rPr>
                <w:rFonts w:ascii="Arial" w:hAnsi="Arial" w:cs="Arial"/>
                <w:b/>
                <w:bCs/>
                <w:color w:val="010205"/>
                <w:vertAlign w:val="superscript"/>
              </w:rPr>
              <w:t>a</w:t>
            </w:r>
          </w:p>
        </w:tc>
      </w:tr>
      <w:tr w:rsidR="00343C68" w:rsidRPr="00AB3F57" w14:paraId="3F2C8AEB"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7"/>
        </w:trPr>
        <w:tc>
          <w:tcPr>
            <w:tcW w:w="2989" w:type="dxa"/>
            <w:gridSpan w:val="2"/>
            <w:vMerge w:val="restart"/>
            <w:shd w:val="clear" w:color="auto" w:fill="FFFFFF"/>
            <w:vAlign w:val="bottom"/>
          </w:tcPr>
          <w:p w14:paraId="61BD0499"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Model</w:t>
            </w:r>
          </w:p>
        </w:tc>
        <w:tc>
          <w:tcPr>
            <w:tcW w:w="3059" w:type="dxa"/>
            <w:gridSpan w:val="3"/>
            <w:shd w:val="clear" w:color="auto" w:fill="FFFFFF"/>
            <w:vAlign w:val="bottom"/>
          </w:tcPr>
          <w:p w14:paraId="2B663AD3"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Unstandardized Coefficients</w:t>
            </w:r>
          </w:p>
        </w:tc>
        <w:tc>
          <w:tcPr>
            <w:tcW w:w="1688" w:type="dxa"/>
            <w:shd w:val="clear" w:color="auto" w:fill="FFFFFF"/>
            <w:vAlign w:val="bottom"/>
          </w:tcPr>
          <w:p w14:paraId="0BEB70F2"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Standardized Coefficients</w:t>
            </w:r>
          </w:p>
        </w:tc>
        <w:tc>
          <w:tcPr>
            <w:tcW w:w="1177" w:type="dxa"/>
            <w:vMerge w:val="restart"/>
            <w:shd w:val="clear" w:color="auto" w:fill="FFFFFF"/>
            <w:vAlign w:val="bottom"/>
          </w:tcPr>
          <w:p w14:paraId="6258A18B"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t</w:t>
            </w:r>
          </w:p>
        </w:tc>
        <w:tc>
          <w:tcPr>
            <w:tcW w:w="1184" w:type="dxa"/>
            <w:gridSpan w:val="2"/>
            <w:vMerge w:val="restart"/>
            <w:shd w:val="clear" w:color="auto" w:fill="FFFFFF"/>
            <w:vAlign w:val="bottom"/>
          </w:tcPr>
          <w:p w14:paraId="7D3A4315"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Sig.</w:t>
            </w:r>
          </w:p>
        </w:tc>
      </w:tr>
      <w:tr w:rsidR="00343C68" w:rsidRPr="00AB3F57" w14:paraId="6536C372"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7"/>
        </w:trPr>
        <w:tc>
          <w:tcPr>
            <w:tcW w:w="2989" w:type="dxa"/>
            <w:gridSpan w:val="2"/>
            <w:vMerge/>
            <w:shd w:val="clear" w:color="auto" w:fill="FFFFFF"/>
            <w:vAlign w:val="bottom"/>
          </w:tcPr>
          <w:p w14:paraId="2ADA30D0" w14:textId="77777777" w:rsidR="00343C68" w:rsidRPr="00AB3F57" w:rsidRDefault="00343C68" w:rsidP="00832047">
            <w:pPr>
              <w:autoSpaceDE w:val="0"/>
              <w:autoSpaceDN w:val="0"/>
              <w:adjustRightInd w:val="0"/>
              <w:rPr>
                <w:rFonts w:ascii="Arial" w:hAnsi="Arial" w:cs="Arial"/>
                <w:color w:val="264A60"/>
                <w:sz w:val="18"/>
                <w:szCs w:val="18"/>
              </w:rPr>
            </w:pPr>
          </w:p>
        </w:tc>
        <w:tc>
          <w:tcPr>
            <w:tcW w:w="1529" w:type="dxa"/>
            <w:gridSpan w:val="2"/>
            <w:shd w:val="clear" w:color="auto" w:fill="FFFFFF"/>
            <w:vAlign w:val="bottom"/>
          </w:tcPr>
          <w:p w14:paraId="0F8F746E"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B</w:t>
            </w:r>
          </w:p>
        </w:tc>
        <w:tc>
          <w:tcPr>
            <w:tcW w:w="1530" w:type="dxa"/>
            <w:shd w:val="clear" w:color="auto" w:fill="FFFFFF"/>
            <w:vAlign w:val="bottom"/>
          </w:tcPr>
          <w:p w14:paraId="0D7263C6"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Std. Error</w:t>
            </w:r>
          </w:p>
        </w:tc>
        <w:tc>
          <w:tcPr>
            <w:tcW w:w="1688" w:type="dxa"/>
            <w:shd w:val="clear" w:color="auto" w:fill="FFFFFF"/>
            <w:vAlign w:val="bottom"/>
          </w:tcPr>
          <w:p w14:paraId="786A652A" w14:textId="77777777" w:rsidR="00343C68" w:rsidRPr="00AB3F57" w:rsidRDefault="00343C68" w:rsidP="00832047">
            <w:pPr>
              <w:autoSpaceDE w:val="0"/>
              <w:autoSpaceDN w:val="0"/>
              <w:adjustRightInd w:val="0"/>
              <w:spacing w:line="320" w:lineRule="atLeast"/>
              <w:ind w:left="60" w:right="60"/>
              <w:jc w:val="center"/>
              <w:rPr>
                <w:rFonts w:ascii="Arial" w:hAnsi="Arial" w:cs="Arial"/>
                <w:color w:val="264A60"/>
                <w:sz w:val="18"/>
                <w:szCs w:val="18"/>
              </w:rPr>
            </w:pPr>
            <w:r w:rsidRPr="00AB3F57">
              <w:rPr>
                <w:rFonts w:ascii="Arial" w:hAnsi="Arial" w:cs="Arial"/>
                <w:color w:val="264A60"/>
                <w:sz w:val="18"/>
                <w:szCs w:val="18"/>
              </w:rPr>
              <w:t>Beta</w:t>
            </w:r>
          </w:p>
        </w:tc>
        <w:tc>
          <w:tcPr>
            <w:tcW w:w="1177" w:type="dxa"/>
            <w:vMerge/>
            <w:shd w:val="clear" w:color="auto" w:fill="FFFFFF"/>
            <w:vAlign w:val="bottom"/>
          </w:tcPr>
          <w:p w14:paraId="24B7EBFA" w14:textId="77777777" w:rsidR="00343C68" w:rsidRPr="00AB3F57" w:rsidRDefault="00343C68" w:rsidP="00832047">
            <w:pPr>
              <w:autoSpaceDE w:val="0"/>
              <w:autoSpaceDN w:val="0"/>
              <w:adjustRightInd w:val="0"/>
              <w:rPr>
                <w:rFonts w:ascii="Arial" w:hAnsi="Arial" w:cs="Arial"/>
                <w:color w:val="264A60"/>
                <w:sz w:val="18"/>
                <w:szCs w:val="18"/>
              </w:rPr>
            </w:pPr>
          </w:p>
        </w:tc>
        <w:tc>
          <w:tcPr>
            <w:tcW w:w="1184" w:type="dxa"/>
            <w:gridSpan w:val="2"/>
            <w:vMerge/>
            <w:shd w:val="clear" w:color="auto" w:fill="FFFFFF"/>
            <w:vAlign w:val="bottom"/>
          </w:tcPr>
          <w:p w14:paraId="3EE4A911" w14:textId="77777777" w:rsidR="00343C68" w:rsidRPr="00AB3F57" w:rsidRDefault="00343C68" w:rsidP="00832047">
            <w:pPr>
              <w:autoSpaceDE w:val="0"/>
              <w:autoSpaceDN w:val="0"/>
              <w:adjustRightInd w:val="0"/>
              <w:rPr>
                <w:rFonts w:ascii="Arial" w:hAnsi="Arial" w:cs="Arial"/>
                <w:color w:val="264A60"/>
                <w:sz w:val="18"/>
                <w:szCs w:val="18"/>
              </w:rPr>
            </w:pPr>
          </w:p>
        </w:tc>
      </w:tr>
      <w:tr w:rsidR="00343C68" w:rsidRPr="00AB3F57" w14:paraId="1736B39A"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9"/>
        </w:trPr>
        <w:tc>
          <w:tcPr>
            <w:tcW w:w="843" w:type="dxa"/>
            <w:vMerge w:val="restart"/>
            <w:shd w:val="clear" w:color="auto" w:fill="E0E0E0"/>
          </w:tcPr>
          <w:p w14:paraId="00F4D731"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1</w:t>
            </w:r>
          </w:p>
        </w:tc>
        <w:tc>
          <w:tcPr>
            <w:tcW w:w="2146" w:type="dxa"/>
            <w:shd w:val="clear" w:color="auto" w:fill="E0E0E0"/>
          </w:tcPr>
          <w:p w14:paraId="4BF0200F"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(Constant)</w:t>
            </w:r>
          </w:p>
        </w:tc>
        <w:tc>
          <w:tcPr>
            <w:tcW w:w="1529" w:type="dxa"/>
            <w:gridSpan w:val="2"/>
            <w:shd w:val="clear" w:color="auto" w:fill="FFFFFF"/>
          </w:tcPr>
          <w:p w14:paraId="560AAE33"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-.179</w:t>
            </w:r>
          </w:p>
        </w:tc>
        <w:tc>
          <w:tcPr>
            <w:tcW w:w="1530" w:type="dxa"/>
            <w:shd w:val="clear" w:color="auto" w:fill="FFFFFF"/>
          </w:tcPr>
          <w:p w14:paraId="72C9BC28"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.756</w:t>
            </w:r>
          </w:p>
        </w:tc>
        <w:tc>
          <w:tcPr>
            <w:tcW w:w="1688" w:type="dxa"/>
            <w:shd w:val="clear" w:color="auto" w:fill="FFFFFF"/>
            <w:vAlign w:val="center"/>
          </w:tcPr>
          <w:p w14:paraId="40443E5F" w14:textId="77777777" w:rsidR="00343C68" w:rsidRPr="00AB3F57" w:rsidRDefault="00343C68" w:rsidP="00832047">
            <w:pPr>
              <w:autoSpaceDE w:val="0"/>
              <w:autoSpaceDN w:val="0"/>
              <w:adjustRightInd w:val="0"/>
            </w:pPr>
          </w:p>
        </w:tc>
        <w:tc>
          <w:tcPr>
            <w:tcW w:w="1177" w:type="dxa"/>
            <w:shd w:val="clear" w:color="auto" w:fill="FFFFFF"/>
          </w:tcPr>
          <w:p w14:paraId="15199576"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-.237</w:t>
            </w:r>
          </w:p>
        </w:tc>
        <w:tc>
          <w:tcPr>
            <w:tcW w:w="1184" w:type="dxa"/>
            <w:gridSpan w:val="2"/>
            <w:shd w:val="clear" w:color="auto" w:fill="FFFFFF"/>
          </w:tcPr>
          <w:p w14:paraId="11878645"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.816</w:t>
            </w:r>
          </w:p>
        </w:tc>
      </w:tr>
      <w:tr w:rsidR="00343C68" w:rsidRPr="00AB3F57" w14:paraId="75CB8BEC"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7"/>
        </w:trPr>
        <w:tc>
          <w:tcPr>
            <w:tcW w:w="843" w:type="dxa"/>
            <w:vMerge/>
            <w:shd w:val="clear" w:color="auto" w:fill="E0E0E0"/>
          </w:tcPr>
          <w:p w14:paraId="2894C6B5" w14:textId="77777777" w:rsidR="00343C68" w:rsidRPr="00AB3F57" w:rsidRDefault="00343C68" w:rsidP="00832047">
            <w:pPr>
              <w:autoSpaceDE w:val="0"/>
              <w:autoSpaceDN w:val="0"/>
              <w:adjustRightInd w:val="0"/>
              <w:rPr>
                <w:rFonts w:ascii="Arial" w:hAnsi="Arial" w:cs="Arial"/>
                <w:color w:val="010205"/>
                <w:sz w:val="18"/>
                <w:szCs w:val="18"/>
              </w:rPr>
            </w:pPr>
          </w:p>
        </w:tc>
        <w:tc>
          <w:tcPr>
            <w:tcW w:w="2146" w:type="dxa"/>
            <w:shd w:val="clear" w:color="auto" w:fill="E0E0E0"/>
          </w:tcPr>
          <w:p w14:paraId="6E97C439"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bookmarkStart w:id="57" w:name="_Hlk198118661"/>
            <w:r w:rsidRPr="00AB3F57">
              <w:rPr>
                <w:rFonts w:ascii="Arial" w:hAnsi="Arial" w:cs="Arial"/>
                <w:color w:val="264A60"/>
                <w:sz w:val="18"/>
                <w:szCs w:val="18"/>
              </w:rPr>
              <w:t>Buying Allowance</w:t>
            </w:r>
            <w:bookmarkEnd w:id="57"/>
          </w:p>
        </w:tc>
        <w:tc>
          <w:tcPr>
            <w:tcW w:w="1529" w:type="dxa"/>
            <w:gridSpan w:val="2"/>
            <w:shd w:val="clear" w:color="auto" w:fill="FFFFFF"/>
          </w:tcPr>
          <w:p w14:paraId="4F4FC0EF"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.024</w:t>
            </w:r>
          </w:p>
        </w:tc>
        <w:tc>
          <w:tcPr>
            <w:tcW w:w="1530" w:type="dxa"/>
            <w:shd w:val="clear" w:color="auto" w:fill="FFFFFF"/>
          </w:tcPr>
          <w:p w14:paraId="41A95EFA"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.082</w:t>
            </w:r>
          </w:p>
        </w:tc>
        <w:tc>
          <w:tcPr>
            <w:tcW w:w="1688" w:type="dxa"/>
            <w:shd w:val="clear" w:color="auto" w:fill="FFFFFF"/>
          </w:tcPr>
          <w:p w14:paraId="19AD619B"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.030</w:t>
            </w:r>
          </w:p>
        </w:tc>
        <w:tc>
          <w:tcPr>
            <w:tcW w:w="1177" w:type="dxa"/>
            <w:shd w:val="clear" w:color="auto" w:fill="FFFFFF"/>
          </w:tcPr>
          <w:p w14:paraId="2B864769"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.296</w:t>
            </w:r>
          </w:p>
        </w:tc>
        <w:tc>
          <w:tcPr>
            <w:tcW w:w="1184" w:type="dxa"/>
            <w:gridSpan w:val="2"/>
            <w:shd w:val="clear" w:color="auto" w:fill="FFFFFF"/>
          </w:tcPr>
          <w:p w14:paraId="596E414A"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.772</w:t>
            </w:r>
          </w:p>
        </w:tc>
      </w:tr>
      <w:tr w:rsidR="00343C68" w:rsidRPr="00AB3F57" w14:paraId="1C6AD2CE"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7"/>
        </w:trPr>
        <w:tc>
          <w:tcPr>
            <w:tcW w:w="843" w:type="dxa"/>
            <w:vMerge/>
            <w:shd w:val="clear" w:color="auto" w:fill="E0E0E0"/>
          </w:tcPr>
          <w:p w14:paraId="1CC3C6FC" w14:textId="77777777" w:rsidR="00343C68" w:rsidRPr="00AB3F57" w:rsidRDefault="00343C68" w:rsidP="00832047">
            <w:pPr>
              <w:autoSpaceDE w:val="0"/>
              <w:autoSpaceDN w:val="0"/>
              <w:adjustRightInd w:val="0"/>
              <w:rPr>
                <w:rFonts w:ascii="Arial" w:hAnsi="Arial" w:cs="Arial"/>
                <w:color w:val="010205"/>
                <w:sz w:val="18"/>
                <w:szCs w:val="18"/>
              </w:rPr>
            </w:pPr>
          </w:p>
        </w:tc>
        <w:tc>
          <w:tcPr>
            <w:tcW w:w="2146" w:type="dxa"/>
            <w:shd w:val="clear" w:color="auto" w:fill="E0E0E0"/>
          </w:tcPr>
          <w:p w14:paraId="1DB57AE7"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bookmarkStart w:id="58" w:name="_Hlk198118683"/>
            <w:r w:rsidRPr="00AB3F57">
              <w:rPr>
                <w:rFonts w:ascii="Arial" w:hAnsi="Arial" w:cs="Arial"/>
                <w:color w:val="264A60"/>
                <w:sz w:val="18"/>
                <w:szCs w:val="18"/>
              </w:rPr>
              <w:t>Sales Contest</w:t>
            </w:r>
            <w:bookmarkEnd w:id="58"/>
          </w:p>
        </w:tc>
        <w:tc>
          <w:tcPr>
            <w:tcW w:w="1529" w:type="dxa"/>
            <w:gridSpan w:val="2"/>
            <w:shd w:val="clear" w:color="auto" w:fill="FFFFFF"/>
          </w:tcPr>
          <w:p w14:paraId="5638C316"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-.064</w:t>
            </w:r>
          </w:p>
        </w:tc>
        <w:tc>
          <w:tcPr>
            <w:tcW w:w="1530" w:type="dxa"/>
            <w:shd w:val="clear" w:color="auto" w:fill="FFFFFF"/>
          </w:tcPr>
          <w:p w14:paraId="5AA114A8"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.175</w:t>
            </w:r>
          </w:p>
        </w:tc>
        <w:tc>
          <w:tcPr>
            <w:tcW w:w="1688" w:type="dxa"/>
            <w:shd w:val="clear" w:color="auto" w:fill="FFFFFF"/>
          </w:tcPr>
          <w:p w14:paraId="70A25FEC"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-.041</w:t>
            </w:r>
          </w:p>
        </w:tc>
        <w:tc>
          <w:tcPr>
            <w:tcW w:w="1177" w:type="dxa"/>
            <w:shd w:val="clear" w:color="auto" w:fill="FFFFFF"/>
          </w:tcPr>
          <w:p w14:paraId="2046DA58"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-.368</w:t>
            </w:r>
          </w:p>
        </w:tc>
        <w:tc>
          <w:tcPr>
            <w:tcW w:w="1184" w:type="dxa"/>
            <w:gridSpan w:val="2"/>
            <w:shd w:val="clear" w:color="auto" w:fill="FFFFFF"/>
          </w:tcPr>
          <w:p w14:paraId="59333450"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.719</w:t>
            </w:r>
          </w:p>
        </w:tc>
      </w:tr>
      <w:tr w:rsidR="00343C68" w:rsidRPr="00AB3F57" w14:paraId="1837DAF9"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7"/>
        </w:trPr>
        <w:tc>
          <w:tcPr>
            <w:tcW w:w="843" w:type="dxa"/>
            <w:vMerge/>
            <w:shd w:val="clear" w:color="auto" w:fill="E0E0E0"/>
          </w:tcPr>
          <w:p w14:paraId="4925F856" w14:textId="77777777" w:rsidR="00343C68" w:rsidRPr="00AB3F57" w:rsidRDefault="00343C68" w:rsidP="00832047">
            <w:pPr>
              <w:autoSpaceDE w:val="0"/>
              <w:autoSpaceDN w:val="0"/>
              <w:adjustRightInd w:val="0"/>
              <w:rPr>
                <w:rFonts w:ascii="Arial" w:hAnsi="Arial" w:cs="Arial"/>
                <w:color w:val="010205"/>
                <w:sz w:val="18"/>
                <w:szCs w:val="18"/>
              </w:rPr>
            </w:pPr>
          </w:p>
        </w:tc>
        <w:tc>
          <w:tcPr>
            <w:tcW w:w="2146" w:type="dxa"/>
            <w:shd w:val="clear" w:color="auto" w:fill="E0E0E0"/>
          </w:tcPr>
          <w:p w14:paraId="50B4CA5E"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bookmarkStart w:id="59" w:name="_Hlk198118528"/>
            <w:r w:rsidRPr="00AB3F57">
              <w:rPr>
                <w:rFonts w:ascii="Arial" w:hAnsi="Arial" w:cs="Arial"/>
                <w:color w:val="264A60"/>
                <w:sz w:val="18"/>
                <w:szCs w:val="18"/>
              </w:rPr>
              <w:t>Free Goods</w:t>
            </w:r>
            <w:bookmarkEnd w:id="59"/>
          </w:p>
        </w:tc>
        <w:tc>
          <w:tcPr>
            <w:tcW w:w="1529" w:type="dxa"/>
            <w:gridSpan w:val="2"/>
            <w:shd w:val="clear" w:color="auto" w:fill="FFFFFF"/>
          </w:tcPr>
          <w:p w14:paraId="42C44ACB"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.375</w:t>
            </w:r>
          </w:p>
        </w:tc>
        <w:tc>
          <w:tcPr>
            <w:tcW w:w="1530" w:type="dxa"/>
            <w:shd w:val="clear" w:color="auto" w:fill="FFFFFF"/>
          </w:tcPr>
          <w:p w14:paraId="7F7634FE"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.170</w:t>
            </w:r>
          </w:p>
        </w:tc>
        <w:tc>
          <w:tcPr>
            <w:tcW w:w="1688" w:type="dxa"/>
            <w:shd w:val="clear" w:color="auto" w:fill="FFFFFF"/>
          </w:tcPr>
          <w:p w14:paraId="74DC0003"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.235</w:t>
            </w:r>
          </w:p>
        </w:tc>
        <w:tc>
          <w:tcPr>
            <w:tcW w:w="1177" w:type="dxa"/>
            <w:shd w:val="clear" w:color="auto" w:fill="FFFFFF"/>
          </w:tcPr>
          <w:p w14:paraId="36F96A27"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2.202</w:t>
            </w:r>
          </w:p>
        </w:tc>
        <w:tc>
          <w:tcPr>
            <w:tcW w:w="1184" w:type="dxa"/>
            <w:gridSpan w:val="2"/>
            <w:shd w:val="clear" w:color="auto" w:fill="FFFFFF"/>
          </w:tcPr>
          <w:p w14:paraId="196A25C6"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.045</w:t>
            </w:r>
          </w:p>
        </w:tc>
      </w:tr>
      <w:tr w:rsidR="00343C68" w:rsidRPr="00AB3F57" w14:paraId="3BC19F9F"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7"/>
        </w:trPr>
        <w:tc>
          <w:tcPr>
            <w:tcW w:w="843" w:type="dxa"/>
            <w:vMerge/>
            <w:shd w:val="clear" w:color="auto" w:fill="E0E0E0"/>
          </w:tcPr>
          <w:p w14:paraId="31D84538" w14:textId="77777777" w:rsidR="00343C68" w:rsidRPr="00AB3F57" w:rsidRDefault="00343C68" w:rsidP="00832047">
            <w:pPr>
              <w:autoSpaceDE w:val="0"/>
              <w:autoSpaceDN w:val="0"/>
              <w:adjustRightInd w:val="0"/>
              <w:rPr>
                <w:rFonts w:ascii="Arial" w:hAnsi="Arial" w:cs="Arial"/>
                <w:color w:val="010205"/>
                <w:sz w:val="18"/>
                <w:szCs w:val="18"/>
              </w:rPr>
            </w:pPr>
            <w:bookmarkStart w:id="60" w:name="_Hlk198118586"/>
          </w:p>
        </w:tc>
        <w:tc>
          <w:tcPr>
            <w:tcW w:w="2146" w:type="dxa"/>
            <w:shd w:val="clear" w:color="auto" w:fill="E0E0E0"/>
          </w:tcPr>
          <w:p w14:paraId="50E4491D"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r w:rsidRPr="00AB3F57">
              <w:rPr>
                <w:rFonts w:ascii="Arial" w:hAnsi="Arial" w:cs="Arial"/>
                <w:color w:val="264A60"/>
                <w:sz w:val="18"/>
                <w:szCs w:val="18"/>
              </w:rPr>
              <w:t>Display Allowance.</w:t>
            </w:r>
          </w:p>
        </w:tc>
        <w:tc>
          <w:tcPr>
            <w:tcW w:w="1529" w:type="dxa"/>
            <w:gridSpan w:val="2"/>
            <w:shd w:val="clear" w:color="auto" w:fill="FFFFFF"/>
          </w:tcPr>
          <w:p w14:paraId="60D5BA38"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-.113</w:t>
            </w:r>
          </w:p>
        </w:tc>
        <w:tc>
          <w:tcPr>
            <w:tcW w:w="1530" w:type="dxa"/>
            <w:shd w:val="clear" w:color="auto" w:fill="FFFFFF"/>
          </w:tcPr>
          <w:p w14:paraId="0255EAA3"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.122</w:t>
            </w:r>
          </w:p>
        </w:tc>
        <w:tc>
          <w:tcPr>
            <w:tcW w:w="1688" w:type="dxa"/>
            <w:shd w:val="clear" w:color="auto" w:fill="FFFFFF"/>
          </w:tcPr>
          <w:p w14:paraId="35171F18"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-.089</w:t>
            </w:r>
          </w:p>
        </w:tc>
        <w:tc>
          <w:tcPr>
            <w:tcW w:w="1177" w:type="dxa"/>
            <w:shd w:val="clear" w:color="auto" w:fill="FFFFFF"/>
          </w:tcPr>
          <w:p w14:paraId="5310B82F"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-.923</w:t>
            </w:r>
          </w:p>
        </w:tc>
        <w:tc>
          <w:tcPr>
            <w:tcW w:w="1184" w:type="dxa"/>
            <w:gridSpan w:val="2"/>
            <w:shd w:val="clear" w:color="auto" w:fill="FFFFFF"/>
          </w:tcPr>
          <w:p w14:paraId="4376B319"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.372</w:t>
            </w:r>
          </w:p>
        </w:tc>
      </w:tr>
      <w:bookmarkEnd w:id="60"/>
      <w:tr w:rsidR="00343C68" w:rsidRPr="00AB3F57" w14:paraId="2D57E0A8"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7"/>
        </w:trPr>
        <w:tc>
          <w:tcPr>
            <w:tcW w:w="843" w:type="dxa"/>
            <w:vMerge/>
            <w:shd w:val="clear" w:color="auto" w:fill="E0E0E0"/>
          </w:tcPr>
          <w:p w14:paraId="0E1572ED" w14:textId="77777777" w:rsidR="00343C68" w:rsidRPr="00AB3F57" w:rsidRDefault="00343C68" w:rsidP="00832047">
            <w:pPr>
              <w:autoSpaceDE w:val="0"/>
              <w:autoSpaceDN w:val="0"/>
              <w:adjustRightInd w:val="0"/>
              <w:rPr>
                <w:rFonts w:ascii="Arial" w:hAnsi="Arial" w:cs="Arial"/>
                <w:color w:val="010205"/>
                <w:sz w:val="18"/>
                <w:szCs w:val="18"/>
              </w:rPr>
            </w:pPr>
          </w:p>
        </w:tc>
        <w:tc>
          <w:tcPr>
            <w:tcW w:w="2146" w:type="dxa"/>
            <w:shd w:val="clear" w:color="auto" w:fill="E0E0E0"/>
          </w:tcPr>
          <w:p w14:paraId="67E6B19B" w14:textId="77777777" w:rsidR="00343C68" w:rsidRPr="00AB3F57" w:rsidRDefault="00343C68" w:rsidP="00832047">
            <w:pPr>
              <w:autoSpaceDE w:val="0"/>
              <w:autoSpaceDN w:val="0"/>
              <w:adjustRightInd w:val="0"/>
              <w:spacing w:line="320" w:lineRule="atLeast"/>
              <w:ind w:left="60" w:right="60"/>
              <w:rPr>
                <w:rFonts w:ascii="Arial" w:hAnsi="Arial" w:cs="Arial"/>
                <w:color w:val="264A60"/>
                <w:sz w:val="18"/>
                <w:szCs w:val="18"/>
              </w:rPr>
            </w:pPr>
            <w:bookmarkStart w:id="61" w:name="_Hlk198118549"/>
            <w:r w:rsidRPr="00AB3F57">
              <w:rPr>
                <w:rFonts w:ascii="Arial" w:hAnsi="Arial" w:cs="Arial"/>
                <w:color w:val="264A60"/>
                <w:sz w:val="18"/>
                <w:szCs w:val="18"/>
              </w:rPr>
              <w:t>Trade Allowance</w:t>
            </w:r>
            <w:bookmarkEnd w:id="61"/>
          </w:p>
        </w:tc>
        <w:tc>
          <w:tcPr>
            <w:tcW w:w="1529" w:type="dxa"/>
            <w:gridSpan w:val="2"/>
            <w:shd w:val="clear" w:color="auto" w:fill="FFFFFF"/>
          </w:tcPr>
          <w:p w14:paraId="18387A67"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.793</w:t>
            </w:r>
          </w:p>
        </w:tc>
        <w:tc>
          <w:tcPr>
            <w:tcW w:w="1530" w:type="dxa"/>
            <w:shd w:val="clear" w:color="auto" w:fill="FFFFFF"/>
          </w:tcPr>
          <w:p w14:paraId="49BC74E5"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.112</w:t>
            </w:r>
          </w:p>
        </w:tc>
        <w:tc>
          <w:tcPr>
            <w:tcW w:w="1688" w:type="dxa"/>
            <w:shd w:val="clear" w:color="auto" w:fill="FFFFFF"/>
          </w:tcPr>
          <w:p w14:paraId="5DDD46DD"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.806</w:t>
            </w:r>
          </w:p>
        </w:tc>
        <w:tc>
          <w:tcPr>
            <w:tcW w:w="1177" w:type="dxa"/>
            <w:shd w:val="clear" w:color="auto" w:fill="FFFFFF"/>
          </w:tcPr>
          <w:p w14:paraId="0CF465AE"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7.086</w:t>
            </w:r>
          </w:p>
        </w:tc>
        <w:tc>
          <w:tcPr>
            <w:tcW w:w="1184" w:type="dxa"/>
            <w:gridSpan w:val="2"/>
            <w:shd w:val="clear" w:color="auto" w:fill="FFFFFF"/>
          </w:tcPr>
          <w:p w14:paraId="16ED6C13" w14:textId="77777777" w:rsidR="00343C68" w:rsidRPr="00AB3F57" w:rsidRDefault="00343C68" w:rsidP="00832047">
            <w:pPr>
              <w:autoSpaceDE w:val="0"/>
              <w:autoSpaceDN w:val="0"/>
              <w:adjustRightInd w:val="0"/>
              <w:spacing w:line="320" w:lineRule="atLeast"/>
              <w:ind w:left="60" w:right="60"/>
              <w:jc w:val="right"/>
              <w:rPr>
                <w:rFonts w:ascii="Arial" w:hAnsi="Arial" w:cs="Arial"/>
                <w:color w:val="010205"/>
                <w:sz w:val="18"/>
                <w:szCs w:val="18"/>
              </w:rPr>
            </w:pPr>
            <w:r w:rsidRPr="00AB3F57">
              <w:rPr>
                <w:rFonts w:ascii="Arial" w:hAnsi="Arial" w:cs="Arial"/>
                <w:color w:val="010205"/>
                <w:sz w:val="18"/>
                <w:szCs w:val="18"/>
              </w:rPr>
              <w:t>.000</w:t>
            </w:r>
          </w:p>
        </w:tc>
      </w:tr>
      <w:tr w:rsidR="00343C68" w:rsidRPr="00AB3F57" w14:paraId="352D829C" w14:textId="77777777" w:rsidTr="00343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9"/>
        </w:trPr>
        <w:tc>
          <w:tcPr>
            <w:tcW w:w="10097" w:type="dxa"/>
            <w:gridSpan w:val="9"/>
            <w:shd w:val="clear" w:color="auto" w:fill="FFFFFF"/>
          </w:tcPr>
          <w:p w14:paraId="1F525903" w14:textId="77777777" w:rsidR="00343C68" w:rsidRPr="00AB3F57" w:rsidRDefault="00343C68" w:rsidP="00832047">
            <w:pPr>
              <w:autoSpaceDE w:val="0"/>
              <w:autoSpaceDN w:val="0"/>
              <w:adjustRightInd w:val="0"/>
              <w:spacing w:line="320" w:lineRule="atLeast"/>
              <w:ind w:left="60" w:right="60"/>
              <w:rPr>
                <w:rFonts w:ascii="Arial" w:hAnsi="Arial" w:cs="Arial"/>
                <w:color w:val="010205"/>
                <w:sz w:val="18"/>
                <w:szCs w:val="18"/>
              </w:rPr>
            </w:pPr>
            <w:r w:rsidRPr="00AB3F57">
              <w:rPr>
                <w:rFonts w:ascii="Arial" w:hAnsi="Arial" w:cs="Arial"/>
                <w:color w:val="010205"/>
                <w:sz w:val="18"/>
                <w:szCs w:val="18"/>
              </w:rPr>
              <w:t xml:space="preserve">a. Dependent Variable: </w:t>
            </w:r>
            <w:bookmarkStart w:id="62" w:name="_Hlk198118607"/>
            <w:r w:rsidRPr="00AB3F57">
              <w:rPr>
                <w:rFonts w:ascii="Arial" w:hAnsi="Arial" w:cs="Arial"/>
                <w:color w:val="010205"/>
                <w:sz w:val="18"/>
                <w:szCs w:val="18"/>
              </w:rPr>
              <w:t>Enhancing Sales of Pran Foods Ltd</w:t>
            </w:r>
            <w:bookmarkEnd w:id="62"/>
          </w:p>
        </w:tc>
      </w:tr>
    </w:tbl>
    <w:p w14:paraId="2DF86F31" w14:textId="77777777" w:rsidR="00A97DE6" w:rsidRDefault="00A97DE6" w:rsidP="00B50490">
      <w:pPr>
        <w:tabs>
          <w:tab w:val="left" w:pos="1332"/>
        </w:tabs>
        <w:spacing w:line="360" w:lineRule="auto"/>
        <w:jc w:val="both"/>
        <w:rPr>
          <w:sz w:val="28"/>
          <w:szCs w:val="28"/>
        </w:rPr>
      </w:pPr>
    </w:p>
    <w:p w14:paraId="2ECE8072" w14:textId="77777777" w:rsidR="007D4166" w:rsidRPr="00204A11" w:rsidRDefault="005B3C44" w:rsidP="00B50490">
      <w:pPr>
        <w:tabs>
          <w:tab w:val="left" w:pos="1332"/>
        </w:tabs>
        <w:spacing w:line="360" w:lineRule="auto"/>
        <w:jc w:val="both"/>
        <w:rPr>
          <w:b/>
          <w:bCs/>
          <w:sz w:val="32"/>
          <w:szCs w:val="32"/>
        </w:rPr>
      </w:pPr>
      <w:r w:rsidRPr="00204A11">
        <w:rPr>
          <w:b/>
          <w:bCs/>
          <w:sz w:val="32"/>
          <w:szCs w:val="32"/>
        </w:rPr>
        <w:t xml:space="preserve">Interpretation </w:t>
      </w:r>
    </w:p>
    <w:p w14:paraId="01ADBE23" w14:textId="0E6A2397" w:rsidR="00343C68" w:rsidRDefault="00F70D2D" w:rsidP="00B50490">
      <w:pPr>
        <w:spacing w:line="360" w:lineRule="auto"/>
        <w:jc w:val="both"/>
      </w:pPr>
      <w:r w:rsidRPr="0036471D">
        <w:t xml:space="preserve">From the following table, </w:t>
      </w:r>
      <w:r w:rsidR="00DE538A">
        <w:t>it</w:t>
      </w:r>
      <w:r w:rsidR="00997F4C" w:rsidRPr="0036471D">
        <w:t xml:space="preserve"> can be stated that </w:t>
      </w:r>
      <w:r w:rsidR="00DE538A" w:rsidRPr="00DE538A">
        <w:t>Free Goods</w:t>
      </w:r>
      <w:r w:rsidR="005719CD" w:rsidRPr="0036471D">
        <w:t>,</w:t>
      </w:r>
      <w:r w:rsidR="001B09AD" w:rsidRPr="0036471D">
        <w:t xml:space="preserve"> </w:t>
      </w:r>
      <w:r w:rsidR="00DE538A" w:rsidRPr="00DE538A">
        <w:t>Trade Allowance</w:t>
      </w:r>
      <w:r w:rsidR="00DE538A">
        <w:t xml:space="preserve">, and </w:t>
      </w:r>
      <w:r w:rsidR="00DE538A" w:rsidRPr="00DE538A">
        <w:t>Display Allowance</w:t>
      </w:r>
      <w:r w:rsidR="00DE538A">
        <w:t xml:space="preserve"> </w:t>
      </w:r>
      <w:r w:rsidR="00B76B60" w:rsidRPr="0036471D">
        <w:t xml:space="preserve">have </w:t>
      </w:r>
      <w:r w:rsidR="00DE538A">
        <w:t xml:space="preserve">a </w:t>
      </w:r>
      <w:r w:rsidR="00B76B60" w:rsidRPr="0036471D">
        <w:t xml:space="preserve">more significant </w:t>
      </w:r>
      <w:r w:rsidR="009E5BE7" w:rsidRPr="0036471D">
        <w:t xml:space="preserve">impact on </w:t>
      </w:r>
      <w:r w:rsidR="00DE538A">
        <w:t>enhancing</w:t>
      </w:r>
      <w:r w:rsidR="00DE538A" w:rsidRPr="00DE538A">
        <w:t xml:space="preserve"> </w:t>
      </w:r>
      <w:r w:rsidR="00DE538A">
        <w:t xml:space="preserve">the </w:t>
      </w:r>
      <w:r w:rsidR="00DE538A" w:rsidRPr="00DE538A">
        <w:t>Sales of Pran Foods Ltd</w:t>
      </w:r>
      <w:r w:rsidR="009E5BE7" w:rsidRPr="0036471D">
        <w:t xml:space="preserve">. </w:t>
      </w:r>
      <w:r w:rsidR="00832831" w:rsidRPr="0036471D">
        <w:t xml:space="preserve">They can be more effective and provide us </w:t>
      </w:r>
      <w:r w:rsidR="00DE538A">
        <w:t xml:space="preserve">with </w:t>
      </w:r>
      <w:r w:rsidR="00832831" w:rsidRPr="0036471D">
        <w:t>better outcomes</w:t>
      </w:r>
      <w:r w:rsidR="00DE538A">
        <w:t>,</w:t>
      </w:r>
      <w:r w:rsidR="00832831" w:rsidRPr="0036471D">
        <w:t xml:space="preserve"> according to the respondents. </w:t>
      </w:r>
      <w:r w:rsidR="009235ED" w:rsidRPr="0036471D">
        <w:t xml:space="preserve">On the other hand, </w:t>
      </w:r>
      <w:r w:rsidR="00DE538A" w:rsidRPr="00DE538A">
        <w:t>Buying Allowance</w:t>
      </w:r>
      <w:r w:rsidR="00DE538A">
        <w:t xml:space="preserve"> </w:t>
      </w:r>
      <w:r w:rsidR="007A4F6A" w:rsidRPr="0036471D">
        <w:t xml:space="preserve">&amp; </w:t>
      </w:r>
      <w:r w:rsidR="00DE538A" w:rsidRPr="00DE538A">
        <w:t xml:space="preserve">Sales </w:t>
      </w:r>
      <w:r w:rsidR="00DE538A">
        <w:t>contests have</w:t>
      </w:r>
      <w:r w:rsidR="00E57FF2" w:rsidRPr="0036471D">
        <w:t xml:space="preserve"> less impact on </w:t>
      </w:r>
      <w:r w:rsidR="00DE538A">
        <w:t>enhancing</w:t>
      </w:r>
      <w:r w:rsidR="00DE538A" w:rsidRPr="00DE538A">
        <w:t xml:space="preserve"> </w:t>
      </w:r>
      <w:r w:rsidR="00DE538A">
        <w:t xml:space="preserve">the </w:t>
      </w:r>
      <w:r w:rsidR="00DE538A" w:rsidRPr="00DE538A">
        <w:t>Sales of Pran Foods Ltd</w:t>
      </w:r>
      <w:r w:rsidR="00E57FF2" w:rsidRPr="0036471D">
        <w:t>.</w:t>
      </w:r>
      <w:r w:rsidR="00204A11" w:rsidRPr="0036471D">
        <w:t xml:space="preserve"> These factors can provide us </w:t>
      </w:r>
      <w:r w:rsidR="00DE538A">
        <w:t xml:space="preserve">with </w:t>
      </w:r>
      <w:r w:rsidR="00204A11" w:rsidRPr="0036471D">
        <w:t xml:space="preserve">less effective </w:t>
      </w:r>
      <w:r w:rsidR="00DE538A">
        <w:t>results</w:t>
      </w:r>
      <w:r w:rsidR="00204A11" w:rsidRPr="0036471D">
        <w:t xml:space="preserve"> </w:t>
      </w:r>
      <w:r w:rsidR="00DE538A">
        <w:t>than</w:t>
      </w:r>
      <w:r w:rsidR="00204A11" w:rsidRPr="0036471D">
        <w:t xml:space="preserve"> those in the first place.</w:t>
      </w:r>
      <w:r w:rsidR="00E57FF2" w:rsidRPr="0036471D">
        <w:t xml:space="preserve"> </w:t>
      </w:r>
    </w:p>
    <w:p w14:paraId="7DFACD1B" w14:textId="77777777" w:rsidR="007C2720" w:rsidRPr="0014337B" w:rsidRDefault="007C2720" w:rsidP="00B50490">
      <w:pPr>
        <w:spacing w:line="360" w:lineRule="auto"/>
        <w:jc w:val="both"/>
      </w:pPr>
    </w:p>
    <w:p w14:paraId="0163E5C3" w14:textId="77777777" w:rsidR="00204A11" w:rsidRPr="00F7313A" w:rsidRDefault="00321C35" w:rsidP="00B50490">
      <w:pPr>
        <w:spacing w:line="360" w:lineRule="auto"/>
        <w:jc w:val="both"/>
        <w:rPr>
          <w:b/>
          <w:bCs/>
          <w:sz w:val="32"/>
          <w:szCs w:val="32"/>
        </w:rPr>
      </w:pPr>
      <w:r w:rsidRPr="00F7313A">
        <w:rPr>
          <w:b/>
          <w:bCs/>
          <w:sz w:val="32"/>
          <w:szCs w:val="32"/>
        </w:rPr>
        <w:t xml:space="preserve">Findings </w:t>
      </w:r>
    </w:p>
    <w:p w14:paraId="70722149" w14:textId="77777777" w:rsidR="005C7BCA" w:rsidRPr="005C61D1" w:rsidRDefault="00D87F13" w:rsidP="00B50490">
      <w:pPr>
        <w:tabs>
          <w:tab w:val="left" w:pos="1332"/>
        </w:tabs>
        <w:spacing w:line="360" w:lineRule="auto"/>
        <w:jc w:val="both"/>
      </w:pPr>
      <w:r w:rsidRPr="00F7313A">
        <w:rPr>
          <w:b/>
          <w:bCs/>
          <w:sz w:val="28"/>
          <w:szCs w:val="28"/>
        </w:rPr>
        <w:t>H</w:t>
      </w:r>
      <w:r w:rsidR="005C7BCA" w:rsidRPr="00F7313A">
        <w:rPr>
          <w:b/>
          <w:bCs/>
          <w:sz w:val="28"/>
          <w:szCs w:val="28"/>
        </w:rPr>
        <w:t>0</w:t>
      </w:r>
      <w:r w:rsidR="00FA142F" w:rsidRPr="00F7313A">
        <w:rPr>
          <w:b/>
          <w:bCs/>
          <w:sz w:val="28"/>
          <w:szCs w:val="28"/>
        </w:rPr>
        <w:t>1</w:t>
      </w:r>
      <w:r w:rsidRPr="00F7313A">
        <w:rPr>
          <w:b/>
          <w:bCs/>
          <w:sz w:val="28"/>
          <w:szCs w:val="28"/>
        </w:rPr>
        <w:t>:</w:t>
      </w:r>
      <w:r>
        <w:rPr>
          <w:sz w:val="28"/>
          <w:szCs w:val="28"/>
        </w:rPr>
        <w:t xml:space="preserve"> </w:t>
      </w:r>
      <w:r w:rsidR="0055248C" w:rsidRPr="005C61D1">
        <w:t xml:space="preserve">The respondents were requested </w:t>
      </w:r>
      <w:r w:rsidR="00ED5BC2" w:rsidRPr="005C61D1">
        <w:t xml:space="preserve">to provide their opinion on the </w:t>
      </w:r>
      <w:r w:rsidR="008C192C" w:rsidRPr="005C61D1">
        <w:t>determined hypothesis</w:t>
      </w:r>
      <w:r w:rsidR="00DE538A">
        <w:t>,</w:t>
      </w:r>
      <w:r w:rsidR="008C192C" w:rsidRPr="005C61D1">
        <w:t xml:space="preserve"> “</w:t>
      </w:r>
      <w:r w:rsidR="009D0A89" w:rsidRPr="00BC572E">
        <w:t>Buying Allowance</w:t>
      </w:r>
      <w:r w:rsidR="009D0A89">
        <w:t xml:space="preserve"> has a positive relationship with</w:t>
      </w:r>
      <w:r w:rsidR="009D0A89" w:rsidRPr="00BC572E">
        <w:t xml:space="preserve"> </w:t>
      </w:r>
      <w:r w:rsidR="009D0A89">
        <w:t>enhancing</w:t>
      </w:r>
      <w:r w:rsidR="009D0A89" w:rsidRPr="00BC572E">
        <w:t xml:space="preserve"> the sales of Pran Foods Ltd product</w:t>
      </w:r>
      <w:r w:rsidR="00211E58" w:rsidRPr="005C61D1">
        <w:t xml:space="preserve">”. </w:t>
      </w:r>
      <w:r w:rsidR="00A43E8C" w:rsidRPr="005C61D1">
        <w:t xml:space="preserve">Here, </w:t>
      </w:r>
      <w:r w:rsidR="00FF7758" w:rsidRPr="005C61D1">
        <w:t>it is found that the</w:t>
      </w:r>
      <w:r w:rsidR="00A43E8C" w:rsidRPr="005C61D1">
        <w:t xml:space="preserve"> </w:t>
      </w:r>
      <w:r w:rsidR="00DE538A">
        <w:t>one-sample t-test</w:t>
      </w:r>
      <w:r w:rsidR="00A43E8C" w:rsidRPr="005C61D1">
        <w:t xml:space="preserve"> Value </w:t>
      </w:r>
      <w:r w:rsidR="004A2380" w:rsidRPr="005C61D1">
        <w:t xml:space="preserve">of </w:t>
      </w:r>
      <w:r w:rsidR="000415FB" w:rsidRPr="005C61D1">
        <w:t>t =</w:t>
      </w:r>
      <w:r w:rsidR="00BC637A" w:rsidRPr="005C61D1">
        <w:t>1</w:t>
      </w:r>
      <w:r w:rsidR="009D0A89">
        <w:t>8.773</w:t>
      </w:r>
      <w:r w:rsidR="000415FB" w:rsidRPr="005C61D1">
        <w:t xml:space="preserve"> and Sig.</w:t>
      </w:r>
      <w:r w:rsidR="00DE538A">
        <w:t xml:space="preserve"> </w:t>
      </w:r>
      <w:r w:rsidR="000415FB" w:rsidRPr="005C61D1">
        <w:t>(</w:t>
      </w:r>
      <w:r w:rsidR="00DE538A">
        <w:t>2-tailed</w:t>
      </w:r>
      <w:r w:rsidR="00BF46E7" w:rsidRPr="005C61D1">
        <w:t>)</w:t>
      </w:r>
      <w:r w:rsidR="009D0A89">
        <w:t xml:space="preserve"> </w:t>
      </w:r>
      <w:r w:rsidR="00BF46E7" w:rsidRPr="005C61D1">
        <w:t>p =</w:t>
      </w:r>
      <w:r w:rsidR="001A44D0" w:rsidRPr="005C61D1">
        <w:t>0.00</w:t>
      </w:r>
      <w:r w:rsidR="009D0A89">
        <w:t>0</w:t>
      </w:r>
      <w:r w:rsidR="00BF46E7" w:rsidRPr="005C61D1">
        <w:t>. As p &lt; 0.05, the test is signific</w:t>
      </w:r>
      <w:r w:rsidR="00DC6852" w:rsidRPr="005C61D1">
        <w:t xml:space="preserve">ant and it is indicating that there is </w:t>
      </w:r>
      <w:r w:rsidR="00DE538A">
        <w:t>strong evidence</w:t>
      </w:r>
      <w:r w:rsidR="00DC6852" w:rsidRPr="005C61D1">
        <w:t xml:space="preserve"> </w:t>
      </w:r>
      <w:r w:rsidR="00DE538A">
        <w:t>that</w:t>
      </w:r>
      <w:r w:rsidR="00837600" w:rsidRPr="005C61D1">
        <w:t xml:space="preserve"> can reject the null hypothesis.</w:t>
      </w:r>
      <w:r w:rsidR="008E206D" w:rsidRPr="005C61D1">
        <w:t xml:space="preserve"> From the Correlation analysis, it is found that the independent </w:t>
      </w:r>
      <w:r w:rsidR="008E206D" w:rsidRPr="005C61D1">
        <w:lastRenderedPageBreak/>
        <w:t>variable “</w:t>
      </w:r>
      <w:r w:rsidR="000A1F61" w:rsidRPr="00BC572E">
        <w:t>Buying Allowance</w:t>
      </w:r>
      <w:r w:rsidR="008E206D" w:rsidRPr="005C61D1">
        <w:t>” has a statistically significant relation with the dependent variable “</w:t>
      </w:r>
      <w:r w:rsidR="000A1F61">
        <w:t>enhancing</w:t>
      </w:r>
      <w:r w:rsidR="000A1F61" w:rsidRPr="00BC572E">
        <w:t xml:space="preserve"> the sales of Pran Foods Ltd </w:t>
      </w:r>
      <w:r w:rsidR="008E206D" w:rsidRPr="005C61D1">
        <w:t>” (r = 0.</w:t>
      </w:r>
      <w:r w:rsidR="000A1F61">
        <w:t>517</w:t>
      </w:r>
      <w:r w:rsidR="008E206D" w:rsidRPr="005C61D1">
        <w:t>, p = 0.</w:t>
      </w:r>
      <w:r w:rsidR="000A1F61">
        <w:t>007</w:t>
      </w:r>
      <w:r w:rsidR="008E206D" w:rsidRPr="005C61D1">
        <w:t xml:space="preserve"> &amp; p &gt; 0.05). Also</w:t>
      </w:r>
      <w:r w:rsidR="00DE538A">
        <w:t>,</w:t>
      </w:r>
      <w:r w:rsidR="008E206D" w:rsidRPr="005C61D1">
        <w:t xml:space="preserve"> the </w:t>
      </w:r>
      <w:r w:rsidR="009D0A89">
        <w:t>R-squared</w:t>
      </w:r>
      <w:r w:rsidR="008E206D" w:rsidRPr="005C61D1">
        <w:t xml:space="preserve"> value (R</w:t>
      </w:r>
      <w:r w:rsidR="008E206D" w:rsidRPr="005C61D1">
        <w:rPr>
          <w:vertAlign w:val="superscript"/>
        </w:rPr>
        <w:t>2</w:t>
      </w:r>
      <w:r w:rsidR="008E206D" w:rsidRPr="005C61D1">
        <w:t xml:space="preserve">) </w:t>
      </w:r>
      <w:r w:rsidR="00DE538A">
        <w:t xml:space="preserve">of </w:t>
      </w:r>
      <w:r w:rsidR="008E206D" w:rsidRPr="005C61D1">
        <w:t>0.</w:t>
      </w:r>
      <w:r w:rsidR="000A1F61">
        <w:t>921</w:t>
      </w:r>
      <w:r w:rsidR="008E206D" w:rsidRPr="005C61D1">
        <w:t xml:space="preserve"> supports the truthfulness of the assumption.</w:t>
      </w:r>
      <w:r w:rsidR="00837600" w:rsidRPr="005C61D1">
        <w:t xml:space="preserve"> So, </w:t>
      </w:r>
      <w:r w:rsidR="009D0A89">
        <w:t xml:space="preserve">the </w:t>
      </w:r>
      <w:r w:rsidR="00837600" w:rsidRPr="005C61D1">
        <w:t>null hypothesis will be rejected.</w:t>
      </w:r>
      <w:r w:rsidR="00F566C8" w:rsidRPr="005C61D1">
        <w:t xml:space="preserve"> So, the </w:t>
      </w:r>
      <w:r w:rsidR="00274954" w:rsidRPr="005C61D1">
        <w:t xml:space="preserve">alternate hypothesis can be accepted. </w:t>
      </w:r>
    </w:p>
    <w:p w14:paraId="6573EE3D" w14:textId="77777777" w:rsidR="005C7BCA" w:rsidRDefault="005C7BCA" w:rsidP="00B50490">
      <w:pPr>
        <w:spacing w:line="360" w:lineRule="auto"/>
        <w:jc w:val="both"/>
        <w:rPr>
          <w:sz w:val="28"/>
          <w:szCs w:val="28"/>
        </w:rPr>
      </w:pPr>
    </w:p>
    <w:p w14:paraId="2B878995" w14:textId="77777777" w:rsidR="00FA142F" w:rsidRPr="00B65C06" w:rsidRDefault="00FA142F" w:rsidP="00B65C06">
      <w:pPr>
        <w:tabs>
          <w:tab w:val="left" w:pos="1332"/>
        </w:tabs>
        <w:spacing w:line="360" w:lineRule="auto"/>
        <w:jc w:val="both"/>
      </w:pPr>
      <w:r w:rsidRPr="00F7313A">
        <w:rPr>
          <w:b/>
          <w:bCs/>
          <w:sz w:val="28"/>
          <w:szCs w:val="28"/>
        </w:rPr>
        <w:t>H0</w:t>
      </w:r>
      <w:r w:rsidR="00284EC5" w:rsidRPr="00F7313A">
        <w:rPr>
          <w:b/>
          <w:bCs/>
          <w:sz w:val="28"/>
          <w:szCs w:val="28"/>
        </w:rPr>
        <w:t>2</w:t>
      </w:r>
      <w:r w:rsidRPr="00F7313A">
        <w:rPr>
          <w:b/>
          <w:bCs/>
          <w:sz w:val="28"/>
          <w:szCs w:val="28"/>
        </w:rPr>
        <w:t>:</w:t>
      </w:r>
      <w:r>
        <w:rPr>
          <w:sz w:val="28"/>
          <w:szCs w:val="28"/>
        </w:rPr>
        <w:t xml:space="preserve"> </w:t>
      </w:r>
      <w:r w:rsidRPr="005C61D1">
        <w:t>The respondents were requested to provide their opinion on the determined hypothesis</w:t>
      </w:r>
      <w:r w:rsidR="00E34A18">
        <w:t>,</w:t>
      </w:r>
      <w:r w:rsidRPr="005C61D1">
        <w:t xml:space="preserve"> “</w:t>
      </w:r>
      <w:bookmarkStart w:id="63" w:name="_Hlk198120009"/>
      <w:r w:rsidR="000A1F61" w:rsidRPr="000A1F61">
        <w:t xml:space="preserve">Sales Contest </w:t>
      </w:r>
      <w:bookmarkEnd w:id="63"/>
      <w:r w:rsidR="000A1F61" w:rsidRPr="000A1F61">
        <w:t>has a positive relationship with enhancing the sales of Pran Foods Ltd Product</w:t>
      </w:r>
      <w:r w:rsidR="00E34A18">
        <w:t>.”</w:t>
      </w:r>
      <w:r w:rsidRPr="005C61D1">
        <w:t xml:space="preserve"> </w:t>
      </w:r>
      <w:r w:rsidR="00B65C06">
        <w:t>It</w:t>
      </w:r>
      <w:r w:rsidRPr="005C61D1">
        <w:t xml:space="preserve"> is found that the </w:t>
      </w:r>
      <w:r w:rsidR="00E34A18">
        <w:t>one-sample t-test</w:t>
      </w:r>
      <w:r w:rsidRPr="005C61D1">
        <w:t xml:space="preserve"> Value of t =</w:t>
      </w:r>
      <w:r w:rsidR="001A44D0" w:rsidRPr="005C61D1">
        <w:t xml:space="preserve"> </w:t>
      </w:r>
      <w:r w:rsidR="00B65C06">
        <w:t>39.230</w:t>
      </w:r>
      <w:r w:rsidRPr="005C61D1">
        <w:t xml:space="preserve"> and Sig.</w:t>
      </w:r>
      <w:r w:rsidR="00B65C06">
        <w:t xml:space="preserve"> </w:t>
      </w:r>
      <w:r w:rsidRPr="005C61D1">
        <w:t>(</w:t>
      </w:r>
      <w:r w:rsidR="00B65C06">
        <w:t>2-tailed</w:t>
      </w:r>
      <w:r w:rsidRPr="005C61D1">
        <w:t>)</w:t>
      </w:r>
      <w:r w:rsidR="00B65C06">
        <w:t xml:space="preserve"> </w:t>
      </w:r>
      <w:r w:rsidRPr="005C61D1">
        <w:t>p =</w:t>
      </w:r>
      <w:r w:rsidR="00D74EE3" w:rsidRPr="005C61D1">
        <w:t xml:space="preserve"> 0.00</w:t>
      </w:r>
      <w:r w:rsidR="00B65C06">
        <w:t>0</w:t>
      </w:r>
      <w:r w:rsidRPr="005C61D1">
        <w:t xml:space="preserve">. As p &lt; 0.05, the test is significant and it is indicating that there is </w:t>
      </w:r>
      <w:r w:rsidR="00B65C06">
        <w:t>strong evidence</w:t>
      </w:r>
      <w:r w:rsidRPr="005C61D1">
        <w:t xml:space="preserve"> </w:t>
      </w:r>
      <w:r w:rsidR="00B65C06">
        <w:t>that</w:t>
      </w:r>
      <w:r w:rsidRPr="005C61D1">
        <w:t xml:space="preserve"> can reject the null hypothesis.</w:t>
      </w:r>
      <w:r w:rsidR="008E206D" w:rsidRPr="005C61D1">
        <w:t xml:space="preserve"> From the Correlation analysis, it is found that the independent variable “</w:t>
      </w:r>
      <w:r w:rsidR="00B65C06" w:rsidRPr="00B65C06">
        <w:t>Sales Contest</w:t>
      </w:r>
      <w:r w:rsidR="008E206D" w:rsidRPr="005C61D1">
        <w:t xml:space="preserve">” has </w:t>
      </w:r>
      <w:r w:rsidR="00981463">
        <w:t>no</w:t>
      </w:r>
      <w:r w:rsidR="008E206D" w:rsidRPr="005C61D1">
        <w:t xml:space="preserve"> statistically significant relation with the dependent variable “</w:t>
      </w:r>
      <w:r w:rsidR="00B65C06" w:rsidRPr="000A1F61">
        <w:t>enhancing the sales of Pran Foods Ltd</w:t>
      </w:r>
      <w:r w:rsidR="008E206D" w:rsidRPr="005C61D1">
        <w:t xml:space="preserve">” </w:t>
      </w:r>
      <w:r w:rsidR="00D62E96" w:rsidRPr="005C61D1">
        <w:t>( r = 0.</w:t>
      </w:r>
      <w:r w:rsidR="00B65C06">
        <w:t>442</w:t>
      </w:r>
      <w:r w:rsidR="00D62E96" w:rsidRPr="005C61D1">
        <w:t>, p = 0.</w:t>
      </w:r>
      <w:r w:rsidR="00B65C06">
        <w:t>0</w:t>
      </w:r>
      <w:r w:rsidR="00D62E96" w:rsidRPr="005C61D1">
        <w:t>51 &amp; p &gt; 0.05)</w:t>
      </w:r>
      <w:r w:rsidR="008E206D" w:rsidRPr="005C61D1">
        <w:t>. Also</w:t>
      </w:r>
      <w:r w:rsidR="00B65C06">
        <w:t>,</w:t>
      </w:r>
      <w:r w:rsidR="008E206D" w:rsidRPr="005C61D1">
        <w:t xml:space="preserve"> the </w:t>
      </w:r>
      <w:r w:rsidR="00B65C06">
        <w:t>R-squared</w:t>
      </w:r>
      <w:r w:rsidR="008E206D" w:rsidRPr="005C61D1">
        <w:t xml:space="preserve"> value (R</w:t>
      </w:r>
      <w:r w:rsidR="008E206D" w:rsidRPr="005C61D1">
        <w:rPr>
          <w:vertAlign w:val="superscript"/>
        </w:rPr>
        <w:t>2</w:t>
      </w:r>
      <w:r w:rsidR="008E206D" w:rsidRPr="005C61D1">
        <w:t xml:space="preserve">) </w:t>
      </w:r>
      <w:r w:rsidR="00B65C06">
        <w:t xml:space="preserve">of </w:t>
      </w:r>
      <w:r w:rsidR="008E206D" w:rsidRPr="005C61D1">
        <w:t>0.</w:t>
      </w:r>
      <w:r w:rsidR="00B65C06">
        <w:t>921</w:t>
      </w:r>
      <w:r w:rsidR="008E206D" w:rsidRPr="005C61D1">
        <w:t xml:space="preserve"> supports the truthfulness of the assumption. </w:t>
      </w:r>
      <w:r w:rsidRPr="005C61D1">
        <w:t xml:space="preserve"> So, </w:t>
      </w:r>
      <w:r w:rsidR="00B65C06">
        <w:t xml:space="preserve">the </w:t>
      </w:r>
      <w:r w:rsidRPr="005C61D1">
        <w:t xml:space="preserve">null hypothesis </w:t>
      </w:r>
      <w:r w:rsidR="00981463">
        <w:t xml:space="preserve">fails to be </w:t>
      </w:r>
      <w:r w:rsidRPr="005C61D1">
        <w:t>rejected.</w:t>
      </w:r>
      <w:r w:rsidR="00274954" w:rsidRPr="005C61D1">
        <w:t xml:space="preserve"> So, the alternate hypothesis </w:t>
      </w:r>
      <w:r w:rsidR="00981463">
        <w:t>can not be accepted</w:t>
      </w:r>
      <w:r w:rsidR="00274954" w:rsidRPr="005C61D1">
        <w:t xml:space="preserve">. </w:t>
      </w:r>
    </w:p>
    <w:p w14:paraId="09B5D06E" w14:textId="77777777" w:rsidR="008E206D" w:rsidRPr="0068055B" w:rsidRDefault="00FA142F" w:rsidP="0068055B">
      <w:pPr>
        <w:tabs>
          <w:tab w:val="left" w:pos="1332"/>
        </w:tabs>
        <w:spacing w:line="360" w:lineRule="auto"/>
        <w:jc w:val="both"/>
      </w:pPr>
      <w:r w:rsidRPr="00F7313A">
        <w:rPr>
          <w:b/>
          <w:bCs/>
          <w:sz w:val="28"/>
          <w:szCs w:val="28"/>
        </w:rPr>
        <w:t>H0</w:t>
      </w:r>
      <w:r w:rsidR="00284EC5" w:rsidRPr="00F7313A">
        <w:rPr>
          <w:b/>
          <w:bCs/>
          <w:sz w:val="28"/>
          <w:szCs w:val="28"/>
        </w:rPr>
        <w:t>3</w:t>
      </w:r>
      <w:r w:rsidRPr="00F7313A">
        <w:rPr>
          <w:b/>
          <w:bCs/>
          <w:sz w:val="28"/>
          <w:szCs w:val="28"/>
        </w:rPr>
        <w:t>:</w:t>
      </w:r>
      <w:r>
        <w:rPr>
          <w:sz w:val="28"/>
          <w:szCs w:val="28"/>
        </w:rPr>
        <w:t xml:space="preserve"> </w:t>
      </w:r>
      <w:r w:rsidRPr="005C61D1">
        <w:t>The respondents were requested to provide their opinion on the determined hypothesis “</w:t>
      </w:r>
      <w:r w:rsidR="00B65C06" w:rsidRPr="00B65C06">
        <w:t xml:space="preserve">Free Goods </w:t>
      </w:r>
      <w:r w:rsidR="000C24EB">
        <w:t>have</w:t>
      </w:r>
      <w:r w:rsidR="00B65C06" w:rsidRPr="00B65C06">
        <w:t xml:space="preserve"> a positive relationship with enhancing the sales of Pran Foods Ltd Product</w:t>
      </w:r>
      <w:r w:rsidRPr="005C61D1">
        <w:t xml:space="preserve">”. Here, it is found that the </w:t>
      </w:r>
      <w:r w:rsidR="00B65C06">
        <w:t>one-sample t-test</w:t>
      </w:r>
      <w:r w:rsidRPr="005C61D1">
        <w:t xml:space="preserve"> Value of t =</w:t>
      </w:r>
      <w:r w:rsidR="00D74EE3" w:rsidRPr="005C61D1">
        <w:t xml:space="preserve"> </w:t>
      </w:r>
      <w:r w:rsidR="00B65C06">
        <w:t>38.990</w:t>
      </w:r>
      <w:r w:rsidRPr="005C61D1">
        <w:t xml:space="preserve"> and Sig.</w:t>
      </w:r>
      <w:r w:rsidR="00B65C06">
        <w:t xml:space="preserve"> </w:t>
      </w:r>
      <w:r w:rsidRPr="005C61D1">
        <w:t>(</w:t>
      </w:r>
      <w:r w:rsidR="00B65C06">
        <w:t>2-tailed</w:t>
      </w:r>
      <w:r w:rsidRPr="005C61D1">
        <w:t>)</w:t>
      </w:r>
      <w:r w:rsidR="000C24EB">
        <w:t xml:space="preserve"> </w:t>
      </w:r>
      <w:r w:rsidRPr="005C61D1">
        <w:t>p =</w:t>
      </w:r>
      <w:r w:rsidR="006A546D" w:rsidRPr="005C61D1">
        <w:t xml:space="preserve"> 0</w:t>
      </w:r>
      <w:r w:rsidR="00B65C06">
        <w:t>.000</w:t>
      </w:r>
      <w:r w:rsidR="000C24EB">
        <w:t>.</w:t>
      </w:r>
      <w:r w:rsidRPr="005C61D1">
        <w:t xml:space="preserve"> As p &lt; 0.05, the test is significant and it is indicating that there is </w:t>
      </w:r>
      <w:r w:rsidR="00B65C06">
        <w:t>strong evidence</w:t>
      </w:r>
      <w:r w:rsidRPr="005C61D1">
        <w:t xml:space="preserve"> </w:t>
      </w:r>
      <w:r w:rsidR="00B65C06">
        <w:t>that</w:t>
      </w:r>
      <w:r w:rsidRPr="005C61D1">
        <w:t xml:space="preserve"> can reject the null hypothesis.</w:t>
      </w:r>
      <w:r w:rsidR="008E206D" w:rsidRPr="005C61D1">
        <w:t xml:space="preserve"> From the Correlation analysis, it is found that the independent variable “</w:t>
      </w:r>
      <w:r w:rsidR="000C24EB" w:rsidRPr="00B65C06">
        <w:t>Free Goods</w:t>
      </w:r>
      <w:r w:rsidR="008E206D" w:rsidRPr="005C61D1">
        <w:t>” has a statistically significant relation with the dependent variable “</w:t>
      </w:r>
      <w:r w:rsidR="000C24EB" w:rsidRPr="00B65C06">
        <w:t>enhancing the sales of Pran Foods Ltd</w:t>
      </w:r>
      <w:r w:rsidR="008E206D" w:rsidRPr="005C61D1">
        <w:t>”</w:t>
      </w:r>
      <w:r w:rsidR="00D62E96" w:rsidRPr="005C61D1">
        <w:t xml:space="preserve"> ( r = 0.</w:t>
      </w:r>
      <w:r w:rsidR="000C24EB">
        <w:t>772</w:t>
      </w:r>
      <w:r w:rsidR="00D62E96" w:rsidRPr="005C61D1">
        <w:t>, p = 0.</w:t>
      </w:r>
      <w:r w:rsidR="000C24EB">
        <w:t>000</w:t>
      </w:r>
      <w:r w:rsidR="00D62E96" w:rsidRPr="005C61D1">
        <w:t>&amp; p &gt; 0.05).</w:t>
      </w:r>
      <w:r w:rsidR="008E206D" w:rsidRPr="005C61D1">
        <w:t xml:space="preserve"> Also</w:t>
      </w:r>
      <w:r w:rsidR="00B65C06">
        <w:t>,</w:t>
      </w:r>
      <w:r w:rsidR="008E206D" w:rsidRPr="005C61D1">
        <w:t xml:space="preserve"> the </w:t>
      </w:r>
      <w:r w:rsidR="00B65C06">
        <w:t>R-squared</w:t>
      </w:r>
      <w:r w:rsidR="008E206D" w:rsidRPr="005C61D1">
        <w:t xml:space="preserve"> value (R</w:t>
      </w:r>
      <w:r w:rsidR="008E206D" w:rsidRPr="005C61D1">
        <w:rPr>
          <w:vertAlign w:val="superscript"/>
        </w:rPr>
        <w:t>2</w:t>
      </w:r>
      <w:r w:rsidR="008E206D" w:rsidRPr="005C61D1">
        <w:t xml:space="preserve">) </w:t>
      </w:r>
      <w:r w:rsidR="00B65C06">
        <w:t xml:space="preserve">of </w:t>
      </w:r>
      <w:r w:rsidR="008E206D" w:rsidRPr="005C61D1">
        <w:t>0.</w:t>
      </w:r>
      <w:r w:rsidR="00F06F29">
        <w:t>921</w:t>
      </w:r>
      <w:r w:rsidR="008E206D" w:rsidRPr="005C61D1">
        <w:t xml:space="preserve"> supports the truthfulness of the assumption. </w:t>
      </w:r>
      <w:r w:rsidRPr="005C61D1">
        <w:t xml:space="preserve"> So, </w:t>
      </w:r>
      <w:r w:rsidR="000C24EB">
        <w:t xml:space="preserve">the </w:t>
      </w:r>
      <w:r w:rsidRPr="005C61D1">
        <w:t>null hypothesis will be rejected.</w:t>
      </w:r>
      <w:r w:rsidR="00274954" w:rsidRPr="005C61D1">
        <w:t xml:space="preserve"> So, the alternate hypothesis can be accepted.</w:t>
      </w:r>
    </w:p>
    <w:p w14:paraId="1F09C163" w14:textId="77777777" w:rsidR="00274954" w:rsidRPr="005C61D1" w:rsidRDefault="00FA142F" w:rsidP="00B50490">
      <w:pPr>
        <w:spacing w:line="360" w:lineRule="auto"/>
        <w:jc w:val="both"/>
      </w:pPr>
      <w:r w:rsidRPr="00F7313A">
        <w:rPr>
          <w:b/>
          <w:bCs/>
          <w:sz w:val="28"/>
          <w:szCs w:val="28"/>
        </w:rPr>
        <w:t>H0</w:t>
      </w:r>
      <w:r w:rsidR="00284EC5" w:rsidRPr="00F7313A">
        <w:rPr>
          <w:b/>
          <w:bCs/>
          <w:sz w:val="28"/>
          <w:szCs w:val="28"/>
        </w:rPr>
        <w:t>4</w:t>
      </w:r>
      <w:r w:rsidRPr="00F7313A">
        <w:rPr>
          <w:b/>
          <w:bCs/>
          <w:sz w:val="28"/>
          <w:szCs w:val="28"/>
        </w:rPr>
        <w:t>:</w:t>
      </w:r>
      <w:r>
        <w:rPr>
          <w:sz w:val="28"/>
          <w:szCs w:val="28"/>
        </w:rPr>
        <w:t xml:space="preserve"> </w:t>
      </w:r>
      <w:r w:rsidRPr="005C61D1">
        <w:t>The respondents were requested to provide their opinion on the determined hypothesis</w:t>
      </w:r>
      <w:r w:rsidR="000C5F04">
        <w:t>,</w:t>
      </w:r>
      <w:r w:rsidRPr="005C61D1">
        <w:t xml:space="preserve"> “</w:t>
      </w:r>
      <w:bookmarkStart w:id="64" w:name="_Hlk198035103"/>
      <w:r w:rsidR="000C5F04" w:rsidRPr="00E97FAF">
        <w:t>Display Allowance</w:t>
      </w:r>
      <w:r w:rsidR="000C5F04">
        <w:t xml:space="preserve"> </w:t>
      </w:r>
      <w:r w:rsidR="000C5F04" w:rsidRPr="00E97FAF">
        <w:t xml:space="preserve">has </w:t>
      </w:r>
      <w:r w:rsidR="000C5F04">
        <w:t xml:space="preserve">a </w:t>
      </w:r>
      <w:r w:rsidR="000C5F04" w:rsidRPr="00E97FAF">
        <w:t>positive relationship wit</w:t>
      </w:r>
      <w:r w:rsidR="000C5F04">
        <w:t>h</w:t>
      </w:r>
      <w:r w:rsidR="000C5F04" w:rsidRPr="00E97FAF">
        <w:t xml:space="preserve"> </w:t>
      </w:r>
      <w:r w:rsidR="000C5F04">
        <w:t>enhancing</w:t>
      </w:r>
      <w:r w:rsidR="000C5F04" w:rsidRPr="00E97FAF">
        <w:t xml:space="preserve"> the sales of Pran Foods Ltd Product</w:t>
      </w:r>
      <w:bookmarkEnd w:id="64"/>
      <w:r w:rsidRPr="005C61D1">
        <w:t xml:space="preserve">”. Here, it is found that the </w:t>
      </w:r>
      <w:r w:rsidR="000C5F04">
        <w:t>one-sample t-test</w:t>
      </w:r>
      <w:r w:rsidRPr="005C61D1">
        <w:t xml:space="preserve"> Value of t =</w:t>
      </w:r>
      <w:r w:rsidR="00B50A81" w:rsidRPr="005C61D1">
        <w:t xml:space="preserve"> </w:t>
      </w:r>
      <w:r w:rsidR="000C5F04">
        <w:t>29.760</w:t>
      </w:r>
      <w:r w:rsidRPr="005C61D1">
        <w:t xml:space="preserve"> and Sig.</w:t>
      </w:r>
      <w:r w:rsidR="000C5F04">
        <w:t xml:space="preserve"> </w:t>
      </w:r>
      <w:r w:rsidRPr="005C61D1">
        <w:t>(</w:t>
      </w:r>
      <w:r w:rsidR="000C5F04">
        <w:t>2-tailed</w:t>
      </w:r>
      <w:r w:rsidRPr="005C61D1">
        <w:t>)</w:t>
      </w:r>
      <w:r w:rsidR="000C5F04">
        <w:t xml:space="preserve"> </w:t>
      </w:r>
      <w:r w:rsidRPr="005C61D1">
        <w:t>p =</w:t>
      </w:r>
      <w:r w:rsidR="00B50A81" w:rsidRPr="005C61D1">
        <w:t xml:space="preserve"> 0.00</w:t>
      </w:r>
      <w:r w:rsidR="000C5F04">
        <w:t>0</w:t>
      </w:r>
      <w:r w:rsidRPr="005C61D1">
        <w:t xml:space="preserve">. As p &lt; 0.05, the test is significant and it is indicating that there is </w:t>
      </w:r>
      <w:r w:rsidR="000C5F04">
        <w:t>strong evidence</w:t>
      </w:r>
      <w:r w:rsidRPr="005C61D1">
        <w:t xml:space="preserve"> </w:t>
      </w:r>
      <w:r w:rsidR="000C5F04">
        <w:t>that</w:t>
      </w:r>
      <w:r w:rsidRPr="005C61D1">
        <w:t xml:space="preserve"> can reject the null hypothesis.</w:t>
      </w:r>
      <w:r w:rsidR="008E206D" w:rsidRPr="005C61D1">
        <w:t xml:space="preserve"> From the Correlation analysis, it is found that the independent variable “</w:t>
      </w:r>
      <w:r w:rsidR="00F06F29" w:rsidRPr="00E97FAF">
        <w:t>Display Allowance</w:t>
      </w:r>
      <w:r w:rsidR="008E206D" w:rsidRPr="005C61D1">
        <w:t xml:space="preserve">” has </w:t>
      </w:r>
      <w:r w:rsidR="009E4467">
        <w:t>no</w:t>
      </w:r>
      <w:r w:rsidR="008E206D" w:rsidRPr="005C61D1">
        <w:t xml:space="preserve"> statistically significant relation with the dependent variable “</w:t>
      </w:r>
      <w:r w:rsidR="00F06F29">
        <w:t>enhancing</w:t>
      </w:r>
      <w:r w:rsidR="00F06F29" w:rsidRPr="00E97FAF">
        <w:t xml:space="preserve"> the sales of Pran Foods Ltd</w:t>
      </w:r>
      <w:r w:rsidR="008E206D" w:rsidRPr="005C61D1">
        <w:t>”</w:t>
      </w:r>
      <w:r w:rsidR="00D62E96" w:rsidRPr="005C61D1">
        <w:t xml:space="preserve"> ( r = 0.25, p = 0.</w:t>
      </w:r>
      <w:r w:rsidR="00F06F29">
        <w:t>916</w:t>
      </w:r>
      <w:r w:rsidR="00D62E96" w:rsidRPr="005C61D1">
        <w:t xml:space="preserve"> &amp; p &gt; 0.05)</w:t>
      </w:r>
      <w:r w:rsidR="008E206D" w:rsidRPr="005C61D1">
        <w:t>. Also</w:t>
      </w:r>
      <w:r w:rsidR="000C5F04">
        <w:t>,</w:t>
      </w:r>
      <w:r w:rsidR="008E206D" w:rsidRPr="005C61D1">
        <w:t xml:space="preserve"> the </w:t>
      </w:r>
      <w:r w:rsidR="000C5F04">
        <w:t>R-squared</w:t>
      </w:r>
      <w:r w:rsidR="008E206D" w:rsidRPr="005C61D1">
        <w:t xml:space="preserve"> value (R</w:t>
      </w:r>
      <w:r w:rsidR="008E206D" w:rsidRPr="005C61D1">
        <w:rPr>
          <w:vertAlign w:val="superscript"/>
        </w:rPr>
        <w:t>2</w:t>
      </w:r>
      <w:r w:rsidR="008E206D" w:rsidRPr="005C61D1">
        <w:t xml:space="preserve">) </w:t>
      </w:r>
      <w:r w:rsidR="000C5F04">
        <w:t xml:space="preserve">of </w:t>
      </w:r>
      <w:r w:rsidR="008E206D" w:rsidRPr="005C61D1">
        <w:t>0.</w:t>
      </w:r>
      <w:r w:rsidR="00F06F29">
        <w:t>921</w:t>
      </w:r>
      <w:r w:rsidR="008E206D" w:rsidRPr="005C61D1">
        <w:t xml:space="preserve"> supports the truthfulness of the assumption. </w:t>
      </w:r>
      <w:r w:rsidRPr="005C61D1">
        <w:t xml:space="preserve"> So, </w:t>
      </w:r>
      <w:r w:rsidR="000C5F04">
        <w:t xml:space="preserve">the </w:t>
      </w:r>
      <w:r w:rsidRPr="005C61D1">
        <w:t xml:space="preserve">null hypothesis </w:t>
      </w:r>
      <w:r w:rsidR="009E4467">
        <w:t>fails</w:t>
      </w:r>
      <w:r w:rsidRPr="005C61D1">
        <w:t xml:space="preserve"> rejected.</w:t>
      </w:r>
      <w:r w:rsidR="00274954" w:rsidRPr="005C61D1">
        <w:t xml:space="preserve"> So, the alternate hypothesis can </w:t>
      </w:r>
      <w:r w:rsidR="009E4467">
        <w:t xml:space="preserve">not be </w:t>
      </w:r>
      <w:r w:rsidR="00274954" w:rsidRPr="005C61D1">
        <w:t xml:space="preserve">accepted. </w:t>
      </w:r>
    </w:p>
    <w:p w14:paraId="544CB9FF" w14:textId="77777777" w:rsidR="00FA142F" w:rsidRDefault="00FA142F" w:rsidP="00B50490">
      <w:pPr>
        <w:spacing w:line="360" w:lineRule="auto"/>
        <w:jc w:val="both"/>
        <w:rPr>
          <w:sz w:val="28"/>
          <w:szCs w:val="28"/>
        </w:rPr>
      </w:pPr>
    </w:p>
    <w:p w14:paraId="3E9750F1" w14:textId="18E41081" w:rsidR="009748B9" w:rsidRPr="0014337B" w:rsidRDefault="00FA142F" w:rsidP="00B50490">
      <w:pPr>
        <w:tabs>
          <w:tab w:val="left" w:pos="1332"/>
        </w:tabs>
        <w:spacing w:line="360" w:lineRule="auto"/>
        <w:jc w:val="both"/>
      </w:pPr>
      <w:r w:rsidRPr="00F7313A">
        <w:rPr>
          <w:b/>
          <w:bCs/>
          <w:sz w:val="28"/>
          <w:szCs w:val="28"/>
        </w:rPr>
        <w:lastRenderedPageBreak/>
        <w:t>H0</w:t>
      </w:r>
      <w:r w:rsidR="00284EC5" w:rsidRPr="00F7313A">
        <w:rPr>
          <w:b/>
          <w:bCs/>
          <w:sz w:val="28"/>
          <w:szCs w:val="28"/>
        </w:rPr>
        <w:t>5</w:t>
      </w:r>
      <w:r w:rsidRPr="00F7313A">
        <w:rPr>
          <w:b/>
          <w:bCs/>
          <w:sz w:val="28"/>
          <w:szCs w:val="28"/>
        </w:rPr>
        <w:t>:</w:t>
      </w:r>
      <w:r>
        <w:rPr>
          <w:sz w:val="28"/>
          <w:szCs w:val="28"/>
        </w:rPr>
        <w:t xml:space="preserve"> </w:t>
      </w:r>
      <w:r w:rsidRPr="003D6F5A">
        <w:t>The respondents were requested to provide their opinion on the determined hypothesis “</w:t>
      </w:r>
      <w:r w:rsidR="00F06F29" w:rsidRPr="00F06F29">
        <w:t>Trade allowance has a positive relationship with enhancing the sales of Pran Foods Ltd product</w:t>
      </w:r>
      <w:r w:rsidRPr="003D6F5A">
        <w:t xml:space="preserve">”. Here, it is found that the </w:t>
      </w:r>
      <w:r w:rsidR="00F06F29">
        <w:t>one-sample t-test</w:t>
      </w:r>
      <w:r w:rsidRPr="003D6F5A">
        <w:t xml:space="preserve"> Value of t =</w:t>
      </w:r>
      <w:r w:rsidR="00B50A81" w:rsidRPr="003D6F5A">
        <w:t xml:space="preserve"> </w:t>
      </w:r>
      <w:r w:rsidR="00F06F29">
        <w:t>24.106</w:t>
      </w:r>
      <w:r w:rsidRPr="003D6F5A">
        <w:t xml:space="preserve"> and Sig.</w:t>
      </w:r>
      <w:r w:rsidR="00F06F29">
        <w:t xml:space="preserve"> </w:t>
      </w:r>
      <w:r w:rsidRPr="003D6F5A">
        <w:t>(</w:t>
      </w:r>
      <w:r w:rsidR="00F06F29">
        <w:t>2-tailed</w:t>
      </w:r>
      <w:r w:rsidRPr="003D6F5A">
        <w:t>)p =</w:t>
      </w:r>
      <w:r w:rsidR="00B50A81" w:rsidRPr="003D6F5A">
        <w:t xml:space="preserve"> 0.00</w:t>
      </w:r>
      <w:r w:rsidR="00F06F29">
        <w:t>0</w:t>
      </w:r>
      <w:r w:rsidRPr="003D6F5A">
        <w:t xml:space="preserve">. As p &lt; 0.05, the test is significant and it is indicating that there is </w:t>
      </w:r>
      <w:r w:rsidR="00F06F29">
        <w:t>strong evidence</w:t>
      </w:r>
      <w:r w:rsidRPr="003D6F5A">
        <w:t xml:space="preserve"> </w:t>
      </w:r>
      <w:r w:rsidR="00F06F29">
        <w:t>that</w:t>
      </w:r>
      <w:r w:rsidRPr="003D6F5A">
        <w:t xml:space="preserve"> can reject the null hypothesis.</w:t>
      </w:r>
      <w:r w:rsidR="008E206D" w:rsidRPr="003D6F5A">
        <w:t xml:space="preserve"> From the Correlation analysis, it is found that the independent variable “</w:t>
      </w:r>
      <w:r w:rsidR="00F06F29" w:rsidRPr="00F06F29">
        <w:t>Trade allowance</w:t>
      </w:r>
      <w:r w:rsidR="008E206D" w:rsidRPr="003D6F5A">
        <w:t>” has a statistically significant relation with the dependent variable “</w:t>
      </w:r>
      <w:r w:rsidR="00F06F29" w:rsidRPr="00F06F29">
        <w:t>enhancing the sales of Pran Foods Ltd</w:t>
      </w:r>
      <w:r w:rsidR="008E206D" w:rsidRPr="003D6F5A">
        <w:t>”</w:t>
      </w:r>
      <w:r w:rsidR="00D62E96" w:rsidRPr="003D6F5A">
        <w:t xml:space="preserve"> ( r = 0.</w:t>
      </w:r>
      <w:r w:rsidR="00F06F29">
        <w:t>930</w:t>
      </w:r>
      <w:r w:rsidR="00D62E96" w:rsidRPr="003D6F5A">
        <w:t>, p = 0.</w:t>
      </w:r>
      <w:r w:rsidR="00F06F29">
        <w:t>00</w:t>
      </w:r>
      <w:r w:rsidR="00D62E96" w:rsidRPr="003D6F5A">
        <w:t xml:space="preserve">  &amp; p &gt; 0.05). </w:t>
      </w:r>
      <w:r w:rsidR="008E206D" w:rsidRPr="003D6F5A">
        <w:t>Also</w:t>
      </w:r>
      <w:r w:rsidR="00F06F29">
        <w:t>,</w:t>
      </w:r>
      <w:r w:rsidR="008E206D" w:rsidRPr="003D6F5A">
        <w:t xml:space="preserve"> the </w:t>
      </w:r>
      <w:r w:rsidR="00F06F29">
        <w:t>R-squared</w:t>
      </w:r>
      <w:r w:rsidR="008E206D" w:rsidRPr="003D6F5A">
        <w:t xml:space="preserve"> value (R</w:t>
      </w:r>
      <w:r w:rsidR="008E206D" w:rsidRPr="003D6F5A">
        <w:rPr>
          <w:vertAlign w:val="superscript"/>
        </w:rPr>
        <w:t>2</w:t>
      </w:r>
      <w:r w:rsidR="008E206D" w:rsidRPr="003D6F5A">
        <w:t xml:space="preserve">) </w:t>
      </w:r>
      <w:r w:rsidR="00F06F29">
        <w:t xml:space="preserve">of </w:t>
      </w:r>
      <w:r w:rsidR="008E206D" w:rsidRPr="003D6F5A">
        <w:t>0.</w:t>
      </w:r>
      <w:r w:rsidR="00F06F29">
        <w:t>921</w:t>
      </w:r>
      <w:r w:rsidR="008E206D" w:rsidRPr="003D6F5A">
        <w:t xml:space="preserve"> supports the truthfulness of the assumption. </w:t>
      </w:r>
      <w:r w:rsidRPr="003D6F5A">
        <w:t xml:space="preserve"> So, </w:t>
      </w:r>
      <w:r w:rsidR="00F06F29">
        <w:t xml:space="preserve">the </w:t>
      </w:r>
      <w:r w:rsidRPr="003D6F5A">
        <w:t>null hypothesis will be rejected.</w:t>
      </w:r>
      <w:r w:rsidR="00274954" w:rsidRPr="003D6F5A">
        <w:t xml:space="preserve"> So, the alternate hypothesis can be accepted</w:t>
      </w:r>
      <w:r w:rsidR="0068055B">
        <w:t>.</w:t>
      </w:r>
    </w:p>
    <w:p w14:paraId="35A45AA2" w14:textId="2924BCEA" w:rsidR="001509ED" w:rsidRPr="00EB0427" w:rsidRDefault="001509ED" w:rsidP="0014337B">
      <w:pPr>
        <w:tabs>
          <w:tab w:val="left" w:pos="1332"/>
        </w:tabs>
        <w:spacing w:line="360" w:lineRule="auto"/>
        <w:jc w:val="both"/>
        <w:rPr>
          <w:sz w:val="28"/>
          <w:szCs w:val="28"/>
        </w:rPr>
      </w:pPr>
    </w:p>
    <w:p w14:paraId="28C5645F" w14:textId="28D885D9" w:rsidR="00EB0427" w:rsidRPr="00DE34FA" w:rsidRDefault="00EB0427" w:rsidP="00EB0427">
      <w:pPr>
        <w:pStyle w:val="ListParagraph"/>
        <w:tabs>
          <w:tab w:val="left" w:pos="1332"/>
        </w:tabs>
        <w:spacing w:line="360" w:lineRule="auto"/>
        <w:ind w:left="360"/>
        <w:jc w:val="both"/>
        <w:rPr>
          <w:sz w:val="28"/>
          <w:szCs w:val="28"/>
        </w:rPr>
      </w:pPr>
    </w:p>
    <w:p w14:paraId="37A86029" w14:textId="4A23A744" w:rsidR="00FB400F" w:rsidRDefault="00FB400F" w:rsidP="00B50490">
      <w:pPr>
        <w:spacing w:line="360" w:lineRule="auto"/>
        <w:jc w:val="both"/>
        <w:rPr>
          <w:sz w:val="28"/>
          <w:szCs w:val="28"/>
        </w:rPr>
      </w:pPr>
    </w:p>
    <w:p w14:paraId="517DE1F4" w14:textId="584BECED" w:rsidR="0014337B" w:rsidRDefault="0014337B" w:rsidP="00D6431D">
      <w:pPr>
        <w:spacing w:after="136" w:line="357" w:lineRule="auto"/>
        <w:ind w:left="19" w:right="275" w:hanging="10"/>
        <w:jc w:val="both"/>
        <w:rPr>
          <w:sz w:val="23"/>
        </w:rPr>
      </w:pPr>
    </w:p>
    <w:p w14:paraId="3DA0503C" w14:textId="77777777" w:rsidR="00260950" w:rsidRDefault="00260950" w:rsidP="00D6431D">
      <w:pPr>
        <w:spacing w:after="136" w:line="357" w:lineRule="auto"/>
        <w:ind w:left="19" w:right="275" w:hanging="10"/>
        <w:jc w:val="both"/>
        <w:rPr>
          <w:sz w:val="23"/>
        </w:rPr>
      </w:pPr>
    </w:p>
    <w:p w14:paraId="1EFE3D9A" w14:textId="77777777" w:rsidR="00260950" w:rsidRDefault="00260950" w:rsidP="00D6431D">
      <w:pPr>
        <w:spacing w:after="136" w:line="357" w:lineRule="auto"/>
        <w:ind w:left="19" w:right="275" w:hanging="10"/>
        <w:jc w:val="both"/>
        <w:rPr>
          <w:sz w:val="23"/>
        </w:rPr>
      </w:pPr>
    </w:p>
    <w:p w14:paraId="56CDDD0C" w14:textId="77777777" w:rsidR="00260950" w:rsidRDefault="00260950" w:rsidP="00D6431D">
      <w:pPr>
        <w:spacing w:after="136" w:line="357" w:lineRule="auto"/>
        <w:ind w:left="19" w:right="275" w:hanging="10"/>
        <w:jc w:val="both"/>
        <w:rPr>
          <w:sz w:val="23"/>
        </w:rPr>
      </w:pPr>
    </w:p>
    <w:p w14:paraId="2254EF05" w14:textId="77777777" w:rsidR="00260950" w:rsidRDefault="00260950" w:rsidP="00D6431D">
      <w:pPr>
        <w:spacing w:after="136" w:line="357" w:lineRule="auto"/>
        <w:ind w:left="19" w:right="275" w:hanging="10"/>
        <w:jc w:val="both"/>
        <w:rPr>
          <w:sz w:val="23"/>
        </w:rPr>
      </w:pPr>
    </w:p>
    <w:p w14:paraId="6CE9A678" w14:textId="77777777" w:rsidR="00260950" w:rsidRDefault="00260950" w:rsidP="00D6431D">
      <w:pPr>
        <w:spacing w:after="136" w:line="357" w:lineRule="auto"/>
        <w:ind w:left="19" w:right="275" w:hanging="10"/>
        <w:jc w:val="both"/>
        <w:rPr>
          <w:sz w:val="23"/>
        </w:rPr>
      </w:pPr>
    </w:p>
    <w:p w14:paraId="6A541894" w14:textId="77777777" w:rsidR="00260950" w:rsidRDefault="00260950" w:rsidP="00D6431D">
      <w:pPr>
        <w:spacing w:after="136" w:line="357" w:lineRule="auto"/>
        <w:ind w:left="19" w:right="275" w:hanging="10"/>
        <w:jc w:val="both"/>
        <w:rPr>
          <w:sz w:val="23"/>
        </w:rPr>
      </w:pPr>
    </w:p>
    <w:p w14:paraId="25A8F7D5" w14:textId="77777777" w:rsidR="00260950" w:rsidRDefault="00260950" w:rsidP="00D6431D">
      <w:pPr>
        <w:spacing w:after="136" w:line="357" w:lineRule="auto"/>
        <w:ind w:left="19" w:right="275" w:hanging="10"/>
        <w:jc w:val="both"/>
        <w:rPr>
          <w:sz w:val="23"/>
        </w:rPr>
      </w:pPr>
    </w:p>
    <w:p w14:paraId="373A25EC" w14:textId="77777777" w:rsidR="00260950" w:rsidRDefault="00260950" w:rsidP="00D6431D">
      <w:pPr>
        <w:spacing w:after="136" w:line="357" w:lineRule="auto"/>
        <w:ind w:left="19" w:right="275" w:hanging="10"/>
        <w:jc w:val="both"/>
        <w:rPr>
          <w:sz w:val="23"/>
        </w:rPr>
      </w:pPr>
    </w:p>
    <w:p w14:paraId="09F0F3C2" w14:textId="77777777" w:rsidR="00260950" w:rsidRDefault="00260950" w:rsidP="00D6431D">
      <w:pPr>
        <w:spacing w:after="136" w:line="357" w:lineRule="auto"/>
        <w:ind w:left="19" w:right="275" w:hanging="10"/>
        <w:jc w:val="both"/>
        <w:rPr>
          <w:sz w:val="23"/>
        </w:rPr>
      </w:pPr>
    </w:p>
    <w:p w14:paraId="2AC1A35C" w14:textId="77777777" w:rsidR="00260950" w:rsidRDefault="00260950" w:rsidP="00D6431D">
      <w:pPr>
        <w:spacing w:after="136" w:line="357" w:lineRule="auto"/>
        <w:ind w:left="19" w:right="275" w:hanging="10"/>
        <w:jc w:val="both"/>
        <w:rPr>
          <w:sz w:val="23"/>
        </w:rPr>
      </w:pPr>
    </w:p>
    <w:p w14:paraId="079EC455" w14:textId="77777777" w:rsidR="00260950" w:rsidRDefault="00260950" w:rsidP="00D6431D">
      <w:pPr>
        <w:spacing w:after="136" w:line="357" w:lineRule="auto"/>
        <w:ind w:left="19" w:right="275" w:hanging="10"/>
        <w:jc w:val="both"/>
        <w:rPr>
          <w:sz w:val="23"/>
        </w:rPr>
      </w:pPr>
    </w:p>
    <w:p w14:paraId="28EF41C0" w14:textId="77777777" w:rsidR="00260950" w:rsidRDefault="00260950" w:rsidP="00D6431D">
      <w:pPr>
        <w:spacing w:after="136" w:line="357" w:lineRule="auto"/>
        <w:ind w:left="19" w:right="275" w:hanging="10"/>
        <w:jc w:val="both"/>
        <w:rPr>
          <w:sz w:val="23"/>
        </w:rPr>
      </w:pPr>
    </w:p>
    <w:p w14:paraId="68077453" w14:textId="77777777" w:rsidR="00260950" w:rsidRDefault="00260950" w:rsidP="00D6431D">
      <w:pPr>
        <w:spacing w:after="136" w:line="357" w:lineRule="auto"/>
        <w:ind w:left="19" w:right="275" w:hanging="10"/>
        <w:jc w:val="both"/>
        <w:rPr>
          <w:sz w:val="23"/>
        </w:rPr>
      </w:pPr>
    </w:p>
    <w:p w14:paraId="729ECDF0" w14:textId="77777777" w:rsidR="00260950" w:rsidRDefault="00260950" w:rsidP="00D6431D">
      <w:pPr>
        <w:spacing w:after="136" w:line="357" w:lineRule="auto"/>
        <w:ind w:left="19" w:right="275" w:hanging="10"/>
        <w:jc w:val="both"/>
        <w:rPr>
          <w:sz w:val="23"/>
        </w:rPr>
      </w:pPr>
    </w:p>
    <w:p w14:paraId="6D52E3BC" w14:textId="77777777" w:rsidR="00260950" w:rsidRDefault="00260950" w:rsidP="00D6431D">
      <w:pPr>
        <w:spacing w:after="136" w:line="357" w:lineRule="auto"/>
        <w:ind w:left="19" w:right="275" w:hanging="10"/>
        <w:jc w:val="both"/>
        <w:rPr>
          <w:sz w:val="23"/>
        </w:rPr>
      </w:pPr>
    </w:p>
    <w:p w14:paraId="795F61CB" w14:textId="77777777" w:rsidR="00260950" w:rsidRDefault="00260950" w:rsidP="00D6431D">
      <w:pPr>
        <w:spacing w:after="136" w:line="357" w:lineRule="auto"/>
        <w:ind w:left="19" w:right="275" w:hanging="10"/>
        <w:jc w:val="both"/>
        <w:rPr>
          <w:sz w:val="23"/>
        </w:rPr>
      </w:pPr>
    </w:p>
    <w:p w14:paraId="4C118C9B" w14:textId="63B0757F" w:rsidR="0014337B" w:rsidRDefault="0014337B" w:rsidP="0014337B">
      <w:pPr>
        <w:spacing w:after="160" w:line="259" w:lineRule="auto"/>
        <w:rPr>
          <w:sz w:val="23"/>
        </w:rPr>
      </w:pPr>
    </w:p>
    <w:p w14:paraId="7CA6C932" w14:textId="77777777" w:rsidR="00347D83" w:rsidRDefault="00347D83" w:rsidP="00260950">
      <w:pPr>
        <w:pStyle w:val="Heading1"/>
        <w:jc w:val="center"/>
        <w:rPr>
          <w:rFonts w:ascii="Times New Roman" w:hAnsi="Times New Roman" w:cs="Times New Roman"/>
          <w:sz w:val="72"/>
          <w:szCs w:val="72"/>
        </w:rPr>
      </w:pPr>
    </w:p>
    <w:p w14:paraId="72BF344E" w14:textId="77777777" w:rsidR="00347D83" w:rsidRDefault="00347D83" w:rsidP="00260950">
      <w:pPr>
        <w:pStyle w:val="Heading1"/>
        <w:jc w:val="center"/>
        <w:rPr>
          <w:rFonts w:ascii="Times New Roman" w:hAnsi="Times New Roman" w:cs="Times New Roman"/>
          <w:sz w:val="72"/>
          <w:szCs w:val="72"/>
        </w:rPr>
      </w:pPr>
    </w:p>
    <w:p w14:paraId="0820AAE9" w14:textId="7ABFC75B" w:rsidR="00347D83" w:rsidRPr="007C4701" w:rsidRDefault="0014337B" w:rsidP="005830F8">
      <w:pPr>
        <w:pStyle w:val="Heading1"/>
        <w:jc w:val="center"/>
        <w:rPr>
          <w:rFonts w:ascii="Times New Roman" w:hAnsi="Times New Roman" w:cs="Times New Roman"/>
          <w:b/>
          <w:bCs/>
          <w:color w:val="auto"/>
          <w:sz w:val="44"/>
          <w:szCs w:val="44"/>
        </w:rPr>
      </w:pPr>
      <w:bookmarkStart w:id="65" w:name="_Toc203290244"/>
      <w:r w:rsidRPr="007C4701">
        <w:rPr>
          <w:rFonts w:ascii="Times New Roman" w:hAnsi="Times New Roman" w:cs="Times New Roman"/>
          <w:b/>
          <w:bCs/>
          <w:color w:val="auto"/>
          <w:sz w:val="44"/>
          <w:szCs w:val="44"/>
        </w:rPr>
        <w:t xml:space="preserve">Chapter </w:t>
      </w:r>
      <w:r w:rsidR="00347D83" w:rsidRPr="007C4701">
        <w:rPr>
          <w:rFonts w:ascii="Times New Roman" w:hAnsi="Times New Roman" w:cs="Times New Roman"/>
          <w:b/>
          <w:bCs/>
          <w:color w:val="auto"/>
          <w:sz w:val="44"/>
          <w:szCs w:val="44"/>
        </w:rPr>
        <w:t>Five</w:t>
      </w:r>
      <w:bookmarkEnd w:id="65"/>
    </w:p>
    <w:p w14:paraId="2607BF56" w14:textId="0115491D" w:rsidR="00EA06FD" w:rsidRPr="007C4701" w:rsidRDefault="0014337B" w:rsidP="005830F8">
      <w:pPr>
        <w:pStyle w:val="Heading1"/>
        <w:jc w:val="center"/>
        <w:rPr>
          <w:rFonts w:ascii="Times New Roman" w:hAnsi="Times New Roman" w:cs="Times New Roman"/>
          <w:b/>
          <w:bCs/>
          <w:color w:val="auto"/>
          <w:sz w:val="44"/>
          <w:szCs w:val="44"/>
        </w:rPr>
      </w:pPr>
      <w:bookmarkStart w:id="66" w:name="_Toc203290245"/>
      <w:r w:rsidRPr="007C4701">
        <w:rPr>
          <w:rFonts w:ascii="Times New Roman" w:hAnsi="Times New Roman" w:cs="Times New Roman"/>
          <w:b/>
          <w:bCs/>
          <w:color w:val="auto"/>
          <w:sz w:val="44"/>
          <w:szCs w:val="44"/>
        </w:rPr>
        <w:t>Intern</w:t>
      </w:r>
      <w:r w:rsidR="00347D83" w:rsidRPr="007C4701">
        <w:rPr>
          <w:rFonts w:ascii="Times New Roman" w:hAnsi="Times New Roman" w:cs="Times New Roman"/>
          <w:b/>
          <w:bCs/>
          <w:color w:val="auto"/>
          <w:sz w:val="44"/>
          <w:szCs w:val="44"/>
        </w:rPr>
        <w:t>ship</w:t>
      </w:r>
      <w:r w:rsidRPr="007C4701">
        <w:rPr>
          <w:rFonts w:ascii="Times New Roman" w:hAnsi="Times New Roman" w:cs="Times New Roman"/>
          <w:b/>
          <w:bCs/>
          <w:color w:val="auto"/>
          <w:sz w:val="44"/>
          <w:szCs w:val="44"/>
        </w:rPr>
        <w:t xml:space="preserve"> experience, Recommendations and </w:t>
      </w:r>
      <w:r w:rsidR="00347D83" w:rsidRPr="007C4701">
        <w:rPr>
          <w:rFonts w:ascii="Times New Roman" w:hAnsi="Times New Roman" w:cs="Times New Roman"/>
          <w:b/>
          <w:bCs/>
          <w:color w:val="auto"/>
          <w:sz w:val="44"/>
          <w:szCs w:val="44"/>
        </w:rPr>
        <w:t>Conclusion</w:t>
      </w:r>
      <w:bookmarkEnd w:id="66"/>
    </w:p>
    <w:p w14:paraId="5753BC8C" w14:textId="77777777" w:rsidR="00EA06FD" w:rsidRPr="007C4701" w:rsidRDefault="00EA06FD" w:rsidP="005830F8">
      <w:pPr>
        <w:pStyle w:val="Heading1"/>
        <w:jc w:val="center"/>
        <w:rPr>
          <w:rFonts w:ascii="Times New Roman" w:hAnsi="Times New Roman" w:cs="Times New Roman"/>
          <w:b/>
          <w:bCs/>
          <w:color w:val="auto"/>
          <w:sz w:val="44"/>
          <w:szCs w:val="44"/>
        </w:rPr>
      </w:pPr>
    </w:p>
    <w:p w14:paraId="2207099E" w14:textId="77777777" w:rsidR="00EA06FD" w:rsidRPr="001A5A17" w:rsidRDefault="00EA06FD" w:rsidP="005830F8">
      <w:pPr>
        <w:pStyle w:val="Heading1"/>
        <w:jc w:val="center"/>
        <w:rPr>
          <w:rFonts w:ascii="Times New Roman" w:hAnsi="Times New Roman" w:cs="Times New Roman"/>
          <w:b/>
          <w:bCs/>
        </w:rPr>
      </w:pPr>
    </w:p>
    <w:p w14:paraId="7E37CF63" w14:textId="77777777" w:rsidR="00EA06FD" w:rsidRDefault="00EA06FD" w:rsidP="00260950">
      <w:pPr>
        <w:pStyle w:val="Heading1"/>
        <w:jc w:val="center"/>
        <w:rPr>
          <w:rFonts w:ascii="Times New Roman" w:hAnsi="Times New Roman" w:cs="Times New Roman"/>
          <w:sz w:val="48"/>
          <w:szCs w:val="72"/>
        </w:rPr>
      </w:pPr>
    </w:p>
    <w:p w14:paraId="554AD747" w14:textId="77777777" w:rsidR="00EA06FD" w:rsidRDefault="00EA06FD" w:rsidP="00260950">
      <w:pPr>
        <w:pStyle w:val="Heading1"/>
        <w:jc w:val="center"/>
        <w:rPr>
          <w:rFonts w:ascii="Times New Roman" w:hAnsi="Times New Roman" w:cs="Times New Roman"/>
          <w:sz w:val="48"/>
          <w:szCs w:val="72"/>
        </w:rPr>
      </w:pPr>
    </w:p>
    <w:p w14:paraId="345A4755" w14:textId="77777777" w:rsidR="00EA06FD" w:rsidRDefault="00EA06FD" w:rsidP="00EA06FD"/>
    <w:p w14:paraId="7949C9EB" w14:textId="77777777" w:rsidR="00EA06FD" w:rsidRDefault="00EA06FD" w:rsidP="00EA06FD"/>
    <w:p w14:paraId="4EF98703" w14:textId="77777777" w:rsidR="00EA06FD" w:rsidRDefault="00EA06FD" w:rsidP="00EA06FD"/>
    <w:p w14:paraId="5F558F6E" w14:textId="77777777" w:rsidR="00EA06FD" w:rsidRDefault="00EA06FD" w:rsidP="00EA06FD"/>
    <w:p w14:paraId="571B103F" w14:textId="77777777" w:rsidR="005830F8" w:rsidRDefault="005830F8" w:rsidP="00EA06FD"/>
    <w:p w14:paraId="12EDC4FC" w14:textId="77777777" w:rsidR="005830F8" w:rsidRDefault="005830F8" w:rsidP="00EA06FD"/>
    <w:p w14:paraId="1B9560AF" w14:textId="77777777" w:rsidR="005830F8" w:rsidRDefault="005830F8" w:rsidP="00EA06FD"/>
    <w:p w14:paraId="5069734E" w14:textId="77777777" w:rsidR="005830F8" w:rsidRDefault="005830F8" w:rsidP="00EA06FD"/>
    <w:p w14:paraId="64ACD4AB" w14:textId="77777777" w:rsidR="005830F8" w:rsidRDefault="005830F8" w:rsidP="00EA06FD"/>
    <w:p w14:paraId="0115787D" w14:textId="77777777" w:rsidR="005830F8" w:rsidRDefault="005830F8" w:rsidP="00EA06FD"/>
    <w:p w14:paraId="42F5CFA3" w14:textId="77777777" w:rsidR="001A5A17" w:rsidRDefault="001A5A17" w:rsidP="00EA06FD"/>
    <w:p w14:paraId="5A1952E1" w14:textId="77777777" w:rsidR="005830F8" w:rsidRDefault="005830F8" w:rsidP="00EA06FD"/>
    <w:p w14:paraId="05113B1C" w14:textId="77777777" w:rsidR="005830F8" w:rsidRDefault="005830F8" w:rsidP="00EA06FD"/>
    <w:p w14:paraId="05401180" w14:textId="77777777" w:rsidR="00EA06FD" w:rsidRDefault="00EA06FD" w:rsidP="00EA06FD"/>
    <w:p w14:paraId="4EA2407D" w14:textId="77777777" w:rsidR="00EA06FD" w:rsidRDefault="00EA06FD" w:rsidP="00EA06FD"/>
    <w:p w14:paraId="53E8A88E" w14:textId="77777777" w:rsidR="0009362F" w:rsidRDefault="0009362F">
      <w:pPr>
        <w:spacing w:after="160" w:line="259" w:lineRule="auto"/>
        <w:rPr>
          <w:b/>
          <w:bCs/>
          <w:sz w:val="36"/>
          <w:szCs w:val="36"/>
        </w:rPr>
      </w:pPr>
      <w:bookmarkStart w:id="67" w:name="_Toc203290246"/>
      <w:r>
        <w:br w:type="page"/>
      </w:r>
    </w:p>
    <w:p w14:paraId="7309DF68" w14:textId="715E90DF" w:rsidR="0014337B" w:rsidRPr="005830F8" w:rsidRDefault="0014337B" w:rsidP="005830F8">
      <w:pPr>
        <w:pStyle w:val="Heading2"/>
      </w:pPr>
      <w:r w:rsidRPr="005830F8">
        <w:lastRenderedPageBreak/>
        <w:t xml:space="preserve">5.1 Assigned Department </w:t>
      </w:r>
      <w:r w:rsidR="0084547E" w:rsidRPr="005830F8">
        <w:t>&amp; Target</w:t>
      </w:r>
      <w:bookmarkEnd w:id="67"/>
    </w:p>
    <w:p w14:paraId="5CCC7C36" w14:textId="77777777" w:rsidR="0014337B" w:rsidRPr="0033622F" w:rsidRDefault="0014337B" w:rsidP="0014337B">
      <w:pPr>
        <w:spacing w:line="360" w:lineRule="auto"/>
        <w:ind w:left="14"/>
        <w:jc w:val="both"/>
        <w:rPr>
          <w:sz w:val="28"/>
          <w:szCs w:val="28"/>
        </w:rPr>
      </w:pPr>
      <w:r w:rsidRPr="0033622F">
        <w:rPr>
          <w:sz w:val="28"/>
          <w:szCs w:val="28"/>
        </w:rPr>
        <w:t xml:space="preserve"> </w:t>
      </w:r>
      <w:r w:rsidRPr="0033622F">
        <w:rPr>
          <w:rFonts w:ascii="Calibri" w:eastAsia="Calibri" w:hAnsi="Calibri" w:cs="Calibri"/>
          <w:sz w:val="28"/>
          <w:szCs w:val="28"/>
        </w:rPr>
        <w:t xml:space="preserve"> </w:t>
      </w:r>
    </w:p>
    <w:p w14:paraId="0473DAF2" w14:textId="5188EAF1" w:rsidR="0014337B" w:rsidRPr="0084547E" w:rsidRDefault="0014337B" w:rsidP="0084547E">
      <w:pPr>
        <w:spacing w:after="191" w:line="360" w:lineRule="auto"/>
        <w:ind w:left="19" w:right="275" w:hanging="10"/>
        <w:jc w:val="both"/>
      </w:pPr>
      <w:r w:rsidRPr="001764E3">
        <w:t>To fulfill the requirements of my internship</w:t>
      </w:r>
      <w:r w:rsidRPr="001A70F8">
        <w:t xml:space="preserve">, I have done my internship in </w:t>
      </w:r>
      <w:r>
        <w:t xml:space="preserve">the </w:t>
      </w:r>
      <w:r w:rsidRPr="001A70F8">
        <w:t xml:space="preserve">Marketing department (Brand &amp; Business Development) in PRAN </w:t>
      </w:r>
      <w:r>
        <w:t>Foods</w:t>
      </w:r>
      <w:r w:rsidRPr="001A70F8">
        <w:t xml:space="preserve"> Ltd. I work</w:t>
      </w:r>
      <w:r>
        <w:t>ed</w:t>
      </w:r>
      <w:r w:rsidRPr="001A70F8">
        <w:t xml:space="preserve"> under the supervision of </w:t>
      </w:r>
      <w:r>
        <w:t xml:space="preserve">the </w:t>
      </w:r>
      <w:r w:rsidRPr="001A70F8">
        <w:t xml:space="preserve">Senior Executive of Brand and </w:t>
      </w:r>
      <w:r>
        <w:t>Marketing,</w:t>
      </w:r>
      <w:r w:rsidRPr="001A70F8">
        <w:t xml:space="preserve"> and my main task was receiving various types of data information and </w:t>
      </w:r>
      <w:r>
        <w:t>creating</w:t>
      </w:r>
      <w:r w:rsidRPr="001A70F8">
        <w:t xml:space="preserve"> </w:t>
      </w:r>
      <w:r>
        <w:t xml:space="preserve">a </w:t>
      </w:r>
      <w:r w:rsidRPr="001A70F8">
        <w:t xml:space="preserve">database. </w:t>
      </w:r>
      <w:r>
        <w:t>Most</w:t>
      </w:r>
      <w:r w:rsidRPr="001A70F8">
        <w:t xml:space="preserve"> of the time</w:t>
      </w:r>
      <w:r>
        <w:t>,</w:t>
      </w:r>
      <w:r w:rsidRPr="001A70F8">
        <w:t xml:space="preserve"> I have to manipulate various raw data</w:t>
      </w:r>
      <w:r>
        <w:t>,</w:t>
      </w:r>
      <w:r w:rsidRPr="001A70F8">
        <w:t xml:space="preserve"> </w:t>
      </w:r>
      <w:r>
        <w:t>and</w:t>
      </w:r>
      <w:r w:rsidRPr="001A70F8">
        <w:t xml:space="preserve"> </w:t>
      </w:r>
      <w:r>
        <w:t>this</w:t>
      </w:r>
      <w:r w:rsidRPr="001A70F8">
        <w:t xml:space="preserve"> time I was also able to help in </w:t>
      </w:r>
      <w:r>
        <w:t xml:space="preserve">the </w:t>
      </w:r>
      <w:r w:rsidRPr="001A70F8">
        <w:t xml:space="preserve">documentation unit by providing various necessary data. My initial work is generating </w:t>
      </w:r>
      <w:r>
        <w:t xml:space="preserve">a </w:t>
      </w:r>
      <w:r w:rsidRPr="001A70F8">
        <w:t xml:space="preserve">sales boost </w:t>
      </w:r>
      <w:r>
        <w:t xml:space="preserve">for the </w:t>
      </w:r>
      <w:r w:rsidRPr="001A70F8">
        <w:t xml:space="preserve">up SR call, as much as possible, understanding the wholesaler &amp; retailer requirements and what </w:t>
      </w:r>
      <w:r>
        <w:t>services we provide</w:t>
      </w:r>
      <w:r w:rsidRPr="001A70F8">
        <w:t xml:space="preserve"> to them. </w:t>
      </w:r>
    </w:p>
    <w:p w14:paraId="6BA32198" w14:textId="77777777" w:rsidR="0014337B" w:rsidRPr="005C7D28" w:rsidRDefault="0014337B" w:rsidP="0014337B">
      <w:pPr>
        <w:spacing w:before="100" w:beforeAutospacing="1" w:after="100" w:afterAutospacing="1"/>
      </w:pPr>
      <w:r w:rsidRPr="005C7D28">
        <w:rPr>
          <w:rFonts w:hAnsi="Symbol"/>
        </w:rPr>
        <w:t></w:t>
      </w:r>
      <w:r w:rsidRPr="005C7D28">
        <w:t xml:space="preserve"> Focused on enhancing operational efficiency and productivity to maximize sales performance.</w:t>
      </w:r>
    </w:p>
    <w:p w14:paraId="6C4CC073" w14:textId="77777777" w:rsidR="0014337B" w:rsidRPr="005C7D28" w:rsidRDefault="0014337B" w:rsidP="0014337B">
      <w:pPr>
        <w:spacing w:before="100" w:beforeAutospacing="1" w:after="100" w:afterAutospacing="1"/>
      </w:pPr>
      <w:r w:rsidRPr="005C7D28">
        <w:rPr>
          <w:rFonts w:hAnsi="Symbol"/>
        </w:rPr>
        <w:t></w:t>
      </w:r>
      <w:r w:rsidRPr="005C7D28">
        <w:t xml:space="preserve"> Consistently aimed to meet or exceed assigned sales targets.</w:t>
      </w:r>
    </w:p>
    <w:p w14:paraId="577FDBE9" w14:textId="77777777" w:rsidR="0014337B" w:rsidRPr="005C7D28" w:rsidRDefault="0014337B" w:rsidP="0014337B">
      <w:pPr>
        <w:spacing w:before="100" w:beforeAutospacing="1" w:after="100" w:afterAutospacing="1"/>
      </w:pPr>
      <w:r w:rsidRPr="005C7D28">
        <w:rPr>
          <w:rFonts w:hAnsi="Symbol"/>
        </w:rPr>
        <w:t></w:t>
      </w:r>
      <w:r w:rsidRPr="005C7D28">
        <w:t xml:space="preserve"> Maintained strong relationships with existing customers, dealer points, and wholesalers to ensure satisfaction.</w:t>
      </w:r>
    </w:p>
    <w:p w14:paraId="5F245548" w14:textId="77777777" w:rsidR="0014337B" w:rsidRPr="005C7D28" w:rsidRDefault="0014337B" w:rsidP="0014337B">
      <w:pPr>
        <w:spacing w:before="100" w:beforeAutospacing="1" w:after="100" w:afterAutospacing="1"/>
      </w:pPr>
      <w:r w:rsidRPr="005C7D28">
        <w:rPr>
          <w:rFonts w:hAnsi="Symbol"/>
        </w:rPr>
        <w:t></w:t>
      </w:r>
      <w:r w:rsidRPr="005C7D28">
        <w:t xml:space="preserve"> Implemented various sales strategies and techniques to drive increased revenue and market reach.</w:t>
      </w:r>
      <w:r w:rsidRPr="001A70F8">
        <w:t xml:space="preserve"> </w:t>
      </w:r>
      <w:r w:rsidRPr="001A70F8">
        <w:rPr>
          <w:rFonts w:ascii="Calibri" w:eastAsia="Calibri" w:hAnsi="Calibri" w:cs="Calibri"/>
        </w:rPr>
        <w:t xml:space="preserve"> </w:t>
      </w:r>
    </w:p>
    <w:p w14:paraId="02DE4CF3" w14:textId="5437BC5A" w:rsidR="007C2720" w:rsidRDefault="0014337B" w:rsidP="00260950">
      <w:pPr>
        <w:pStyle w:val="Heading2"/>
      </w:pPr>
      <w:r w:rsidRPr="0033622F">
        <w:t xml:space="preserve"> </w:t>
      </w:r>
    </w:p>
    <w:p w14:paraId="7941AF45" w14:textId="77777777" w:rsidR="007C2720" w:rsidRDefault="007C2720">
      <w:pPr>
        <w:spacing w:after="160" w:line="259" w:lineRule="auto"/>
        <w:rPr>
          <w:b/>
          <w:bCs/>
          <w:sz w:val="36"/>
          <w:szCs w:val="36"/>
        </w:rPr>
      </w:pPr>
      <w:r>
        <w:br w:type="page"/>
      </w:r>
    </w:p>
    <w:p w14:paraId="253AB9D4" w14:textId="25853AAB" w:rsidR="0014337B" w:rsidRPr="005830F8" w:rsidRDefault="0014337B" w:rsidP="005830F8">
      <w:pPr>
        <w:pStyle w:val="Heading2"/>
      </w:pPr>
      <w:bookmarkStart w:id="68" w:name="_Toc203290247"/>
      <w:r w:rsidRPr="005830F8">
        <w:lastRenderedPageBreak/>
        <w:t>5.</w:t>
      </w:r>
      <w:r w:rsidR="005830F8" w:rsidRPr="005830F8">
        <w:t>2</w:t>
      </w:r>
      <w:r w:rsidRPr="005830F8">
        <w:t xml:space="preserve"> Structure &amp; Manpower</w:t>
      </w:r>
      <w:bookmarkEnd w:id="68"/>
      <w:r w:rsidRPr="005830F8">
        <w:t xml:space="preserve"> </w:t>
      </w:r>
    </w:p>
    <w:p w14:paraId="58F7D2A8" w14:textId="77777777" w:rsidR="0014337B" w:rsidRDefault="0014337B" w:rsidP="0014337B">
      <w:pPr>
        <w:spacing w:line="360" w:lineRule="auto"/>
        <w:ind w:left="9" w:hanging="10"/>
        <w:jc w:val="both"/>
        <w:rPr>
          <w:b/>
          <w:color w:val="538135" w:themeColor="accent6" w:themeShade="BF"/>
          <w:sz w:val="28"/>
          <w:szCs w:val="28"/>
        </w:rPr>
      </w:pPr>
    </w:p>
    <w:p w14:paraId="3659634E" w14:textId="77777777" w:rsidR="0014337B" w:rsidRPr="00B30D86" w:rsidRDefault="0014337B" w:rsidP="0014337B">
      <w:pPr>
        <w:spacing w:line="360" w:lineRule="auto"/>
        <w:ind w:left="9" w:hanging="10"/>
        <w:jc w:val="both"/>
        <w:rPr>
          <w:color w:val="538135" w:themeColor="accent6" w:themeShade="BF"/>
          <w:sz w:val="28"/>
          <w:szCs w:val="28"/>
        </w:rPr>
      </w:pPr>
      <w:r>
        <w:rPr>
          <w:noProof/>
        </w:rPr>
        <mc:AlternateContent>
          <mc:Choice Requires="wps">
            <w:drawing>
              <wp:anchor distT="0" distB="0" distL="114300" distR="114300" simplePos="0" relativeHeight="251712575" behindDoc="0" locked="0" layoutInCell="1" allowOverlap="1" wp14:anchorId="77DDBD16" wp14:editId="3F303898">
                <wp:simplePos x="0" y="0"/>
                <wp:positionH relativeFrom="margin">
                  <wp:align>center</wp:align>
                </wp:positionH>
                <wp:positionV relativeFrom="paragraph">
                  <wp:posOffset>41910</wp:posOffset>
                </wp:positionV>
                <wp:extent cx="2788920" cy="411480"/>
                <wp:effectExtent l="63500" t="38100" r="55880" b="58420"/>
                <wp:wrapNone/>
                <wp:docPr id="515505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8920" cy="411480"/>
                        </a:xfrm>
                        <a:prstGeom prst="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657601FD" w14:textId="77777777" w:rsidR="0014337B" w:rsidRPr="00866ADD" w:rsidRDefault="0014337B" w:rsidP="0014337B">
                            <w:pPr>
                              <w:jc w:val="center"/>
                              <w:rPr>
                                <w:b/>
                                <w:bCs/>
                                <w:sz w:val="44"/>
                                <w:szCs w:val="44"/>
                              </w:rPr>
                            </w:pPr>
                            <w:r w:rsidRPr="00866ADD">
                              <w:rPr>
                                <w:b/>
                                <w:bCs/>
                                <w:sz w:val="44"/>
                                <w:szCs w:val="44"/>
                              </w:rPr>
                              <w:t>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DBD16" id="Rectangle 21" o:spid="_x0000_s1049" style="position:absolute;left:0;text-align:left;margin-left:0;margin-top:3.3pt;width:219.6pt;height:32.4pt;z-index:25171257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" fillcolor="windowText" stroked="f">
                <v:shadow on="t" color="black" opacity="41287f" offset="0,1.5pt"/>
                <v:textbox>
                  <w:txbxContent>
                    <w:p w14:paraId="657601FD" w14:textId="77777777" w:rsidR="0014337B" w:rsidRPr="00866ADD" w:rsidRDefault="0014337B" w:rsidP="0014337B">
                      <w:pPr>
                        <w:jc w:val="center"/>
                        <w:rPr>
                          <w:b/>
                          <w:bCs/>
                          <w:sz w:val="44"/>
                          <w:szCs w:val="44"/>
                        </w:rPr>
                      </w:pPr>
                      <w:r w:rsidRPr="00866ADD">
                        <w:rPr>
                          <w:b/>
                          <w:bCs/>
                          <w:sz w:val="44"/>
                          <w:szCs w:val="44"/>
                        </w:rPr>
                        <w:t>CEO</w:t>
                      </w:r>
                    </w:p>
                  </w:txbxContent>
                </v:textbox>
                <w10:wrap anchorx="margin"/>
              </v:rect>
            </w:pict>
          </mc:Fallback>
        </mc:AlternateContent>
      </w:r>
      <w:r w:rsidRPr="00B30D86">
        <w:rPr>
          <w:b/>
          <w:color w:val="538135" w:themeColor="accent6" w:themeShade="BF"/>
          <w:sz w:val="28"/>
          <w:szCs w:val="28"/>
        </w:rPr>
        <w:t xml:space="preserve"> </w:t>
      </w:r>
    </w:p>
    <w:p w14:paraId="1E436CDF"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25887" behindDoc="0" locked="0" layoutInCell="1" allowOverlap="1" wp14:anchorId="308589EE" wp14:editId="0E8FC06D">
                <wp:simplePos x="0" y="0"/>
                <wp:positionH relativeFrom="column">
                  <wp:posOffset>2827020</wp:posOffset>
                </wp:positionH>
                <wp:positionV relativeFrom="paragraph">
                  <wp:posOffset>127635</wp:posOffset>
                </wp:positionV>
                <wp:extent cx="15240" cy="731520"/>
                <wp:effectExtent l="12700" t="12700" r="10160" b="5080"/>
                <wp:wrapNone/>
                <wp:docPr id="42881797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240" cy="73152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6BA746" id="Straight Connector 46" o:spid="_x0000_s1026" style="position:absolute;z-index:25172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6pt,10.05pt" to="223.8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" strokeweight="1.5pt">
                <v:stroke joinstyle="miter"/>
                <o:lock v:ext="edit" shapetype="f"/>
              </v:line>
            </w:pict>
          </mc:Fallback>
        </mc:AlternateContent>
      </w:r>
    </w:p>
    <w:p w14:paraId="1BB47012" w14:textId="77777777" w:rsidR="0014337B" w:rsidRDefault="0014337B" w:rsidP="0014337B">
      <w:pPr>
        <w:spacing w:line="360" w:lineRule="auto"/>
        <w:ind w:left="9" w:hanging="10"/>
        <w:jc w:val="both"/>
        <w:rPr>
          <w:b/>
          <w:color w:val="538135" w:themeColor="accent6" w:themeShade="BF"/>
          <w:sz w:val="28"/>
          <w:szCs w:val="28"/>
        </w:rPr>
      </w:pPr>
    </w:p>
    <w:p w14:paraId="743C19D5"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13599" behindDoc="0" locked="0" layoutInCell="1" allowOverlap="1" wp14:anchorId="11AD6A6B" wp14:editId="37F7F77C">
                <wp:simplePos x="0" y="0"/>
                <wp:positionH relativeFrom="column">
                  <wp:posOffset>1467786</wp:posOffset>
                </wp:positionH>
                <wp:positionV relativeFrom="paragraph">
                  <wp:posOffset>39771</wp:posOffset>
                </wp:positionV>
                <wp:extent cx="2788920" cy="411480"/>
                <wp:effectExtent l="0" t="0" r="0" b="7620"/>
                <wp:wrapNone/>
                <wp:docPr id="36058997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8920" cy="411480"/>
                        </a:xfrm>
                        <a:prstGeom prst="rect">
                          <a:avLst/>
                        </a:prstGeom>
                        <a:solidFill>
                          <a:srgbClr val="000000"/>
                        </a:solidFill>
                        <a:ln>
                          <a:noFill/>
                        </a:ln>
                        <a:effectLst>
                          <a:outerShdw dist="19050" dir="5400000" algn="ctr" rotWithShape="0">
                            <a:srgbClr val="000000">
                              <a:alpha val="62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B3741A4" w14:textId="77777777" w:rsidR="0014337B" w:rsidRPr="00A87BF3" w:rsidRDefault="0014337B" w:rsidP="0014337B">
                            <w:pPr>
                              <w:jc w:val="center"/>
                              <w:rPr>
                                <w:b/>
                                <w:bCs/>
                                <w:sz w:val="36"/>
                                <w:szCs w:val="36"/>
                              </w:rPr>
                            </w:pPr>
                            <w:r w:rsidRPr="00A87BF3">
                              <w:rPr>
                                <w:b/>
                                <w:bCs/>
                                <w:sz w:val="36"/>
                                <w:szCs w:val="36"/>
                              </w:rPr>
                              <w:t>Brand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AD6A6B" id="Rectangle 33" o:spid="_x0000_s1050" style="position:absolute;left:0;text-align:left;margin-left:115.55pt;margin-top:3.15pt;width:219.6pt;height:32.4pt;z-index:251713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" fillcolor="black" stroked="f">
                <v:shadow on="t" color="black" opacity="41287f" offset="0,1.5pt"/>
                <v:path arrowok="t"/>
                <v:textbox>
                  <w:txbxContent>
                    <w:p w14:paraId="7B3741A4" w14:textId="77777777" w:rsidR="0014337B" w:rsidRPr="00A87BF3" w:rsidRDefault="0014337B" w:rsidP="0014337B">
                      <w:pPr>
                        <w:jc w:val="center"/>
                        <w:rPr>
                          <w:b/>
                          <w:bCs/>
                          <w:sz w:val="36"/>
                          <w:szCs w:val="36"/>
                        </w:rPr>
                      </w:pPr>
                      <w:r w:rsidRPr="00A87BF3">
                        <w:rPr>
                          <w:b/>
                          <w:bCs/>
                          <w:sz w:val="36"/>
                          <w:szCs w:val="36"/>
                        </w:rPr>
                        <w:t>Brand</w:t>
                      </w:r>
                    </w:p>
                  </w:txbxContent>
                </v:textbox>
              </v:rect>
            </w:pict>
          </mc:Fallback>
        </mc:AlternateContent>
      </w:r>
    </w:p>
    <w:p w14:paraId="40B80288" w14:textId="77777777" w:rsidR="0014337B" w:rsidRDefault="0014337B" w:rsidP="0014337B">
      <w:pPr>
        <w:spacing w:line="360" w:lineRule="auto"/>
        <w:ind w:left="9" w:hanging="10"/>
        <w:jc w:val="both"/>
        <w:rPr>
          <w:b/>
          <w:color w:val="538135" w:themeColor="accent6" w:themeShade="BF"/>
          <w:sz w:val="28"/>
          <w:szCs w:val="28"/>
        </w:rPr>
      </w:pPr>
    </w:p>
    <w:p w14:paraId="6E45E283"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17695" behindDoc="0" locked="0" layoutInCell="1" allowOverlap="1" wp14:anchorId="3ACDA09C" wp14:editId="1D2A0246">
                <wp:simplePos x="0" y="0"/>
                <wp:positionH relativeFrom="margin">
                  <wp:posOffset>2019300</wp:posOffset>
                </wp:positionH>
                <wp:positionV relativeFrom="paragraph">
                  <wp:posOffset>97790</wp:posOffset>
                </wp:positionV>
                <wp:extent cx="1737360" cy="586740"/>
                <wp:effectExtent l="0" t="0" r="2540" b="0"/>
                <wp:wrapNone/>
                <wp:docPr id="196161046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7360" cy="586740"/>
                        </a:xfrm>
                        <a:prstGeom prst="rect">
                          <a:avLst/>
                        </a:prstGeom>
                        <a:solidFill>
                          <a:srgbClr val="000000"/>
                        </a:solidFill>
                        <a:ln w="12700">
                          <a:solidFill>
                            <a:srgbClr val="000000"/>
                          </a:solidFill>
                          <a:miter lim="800000"/>
                          <a:headEnd/>
                          <a:tailEnd/>
                        </a:ln>
                      </wps:spPr>
                      <wps:txbx>
                        <w:txbxContent>
                          <w:p w14:paraId="11DE1EA7" w14:textId="77777777" w:rsidR="0014337B" w:rsidRPr="00A87BF3" w:rsidRDefault="0014337B" w:rsidP="0014337B">
                            <w:pPr>
                              <w:jc w:val="center"/>
                              <w:rPr>
                                <w:sz w:val="32"/>
                                <w:szCs w:val="32"/>
                              </w:rPr>
                            </w:pPr>
                            <w:r w:rsidRPr="00A87BF3">
                              <w:rPr>
                                <w:sz w:val="32"/>
                                <w:szCs w:val="32"/>
                              </w:rPr>
                              <w:t>Head of Marketing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CDA09C" id="Rectangle 45" o:spid="_x0000_s1051" style="position:absolute;left:0;text-align:left;margin-left:159pt;margin-top:7.7pt;width:136.8pt;height:46.2pt;z-index:2517176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" fillcolor="black" strokeweight="1pt">
                <v:path arrowok="t"/>
                <v:textbox>
                  <w:txbxContent>
                    <w:p w14:paraId="11DE1EA7" w14:textId="77777777" w:rsidR="0014337B" w:rsidRPr="00A87BF3" w:rsidRDefault="0014337B" w:rsidP="0014337B">
                      <w:pPr>
                        <w:jc w:val="center"/>
                        <w:rPr>
                          <w:sz w:val="32"/>
                          <w:szCs w:val="32"/>
                        </w:rPr>
                      </w:pPr>
                      <w:r w:rsidRPr="00A87BF3">
                        <w:rPr>
                          <w:sz w:val="32"/>
                          <w:szCs w:val="32"/>
                        </w:rPr>
                        <w:t>Head of Marketing</w:t>
                      </w:r>
                    </w:p>
                  </w:txbxContent>
                </v:textbox>
                <w10:wrap anchorx="margin"/>
              </v:rect>
            </w:pict>
          </mc:Fallback>
        </mc:AlternateContent>
      </w:r>
    </w:p>
    <w:p w14:paraId="0A0FA3E5" w14:textId="77777777" w:rsidR="0014337B" w:rsidRDefault="0014337B" w:rsidP="0014337B">
      <w:pPr>
        <w:spacing w:line="360" w:lineRule="auto"/>
        <w:ind w:left="9" w:hanging="10"/>
        <w:jc w:val="both"/>
        <w:rPr>
          <w:b/>
          <w:color w:val="538135" w:themeColor="accent6" w:themeShade="BF"/>
          <w:sz w:val="28"/>
          <w:szCs w:val="28"/>
        </w:rPr>
      </w:pPr>
    </w:p>
    <w:p w14:paraId="150F35AD"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26911" behindDoc="0" locked="0" layoutInCell="1" allowOverlap="1" wp14:anchorId="3418F283" wp14:editId="3BD5C82D">
                <wp:simplePos x="0" y="0"/>
                <wp:positionH relativeFrom="margin">
                  <wp:posOffset>2853690</wp:posOffset>
                </wp:positionH>
                <wp:positionV relativeFrom="paragraph">
                  <wp:posOffset>52070</wp:posOffset>
                </wp:positionV>
                <wp:extent cx="34290" cy="1215390"/>
                <wp:effectExtent l="12700" t="12700" r="3810" b="3810"/>
                <wp:wrapNone/>
                <wp:docPr id="210939834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 cy="121539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2600C17" id="Line 31" o:spid="_x0000_s1026" style="position:absolute;z-index:2517269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4.7pt,4.1pt" to="227.4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" strokeweight="1.5pt">
                <v:stroke joinstyle="miter"/>
                <o:lock v:ext="edit" shapetype="f"/>
                <w10:wrap anchorx="margin"/>
              </v:line>
            </w:pict>
          </mc:Fallback>
        </mc:AlternateContent>
      </w:r>
    </w:p>
    <w:p w14:paraId="038AEB25"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299" distR="114299" simplePos="0" relativeHeight="251728959" behindDoc="0" locked="0" layoutInCell="1" allowOverlap="1" wp14:anchorId="250DA56F" wp14:editId="5F027D1A">
                <wp:simplePos x="0" y="0"/>
                <wp:positionH relativeFrom="margin">
                  <wp:posOffset>636270</wp:posOffset>
                </wp:positionH>
                <wp:positionV relativeFrom="paragraph">
                  <wp:posOffset>210185</wp:posOffset>
                </wp:positionV>
                <wp:extent cx="0" cy="781050"/>
                <wp:effectExtent l="12700" t="0" r="0" b="6350"/>
                <wp:wrapNone/>
                <wp:docPr id="57844118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8105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5A3609C" id="Line 30" o:spid="_x0000_s1026" style="position:absolute;z-index:251728959;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from="50.1pt,16.55pt" to="50.1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" strokeweight="1.5pt">
                <v:stroke joinstyle="miter"/>
                <o:lock v:ext="edit" shapetype="f"/>
                <w10:wrap anchorx="margin"/>
              </v:line>
            </w:pict>
          </mc:Fallback>
        </mc:AlternateContent>
      </w:r>
      <w:r>
        <w:rPr>
          <w:noProof/>
        </w:rPr>
        <mc:AlternateContent>
          <mc:Choice Requires="wps">
            <w:drawing>
              <wp:anchor distT="0" distB="0" distL="114300" distR="114300" simplePos="0" relativeHeight="251729983" behindDoc="0" locked="0" layoutInCell="1" allowOverlap="1" wp14:anchorId="163529EC" wp14:editId="7D863E89">
                <wp:simplePos x="0" y="0"/>
                <wp:positionH relativeFrom="margin">
                  <wp:posOffset>5200650</wp:posOffset>
                </wp:positionH>
                <wp:positionV relativeFrom="paragraph">
                  <wp:posOffset>187325</wp:posOffset>
                </wp:positionV>
                <wp:extent cx="7620" cy="811530"/>
                <wp:effectExtent l="12700" t="12700" r="5080" b="1270"/>
                <wp:wrapNone/>
                <wp:docPr id="32388707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81153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66A3A1" id="Straight Connector 20" o:spid="_x0000_s1026" style="position:absolute;z-index:2517299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9.5pt,14.75pt" to="410.1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" strokecolor="windowText" strokeweight="1.5pt">
                <v:stroke joinstyle="miter"/>
                <o:lock v:ext="edit" shapetype="f"/>
                <w10:wrap anchorx="margin"/>
              </v:line>
            </w:pict>
          </mc:Fallback>
        </mc:AlternateContent>
      </w:r>
      <w:r>
        <w:rPr>
          <w:noProof/>
        </w:rPr>
        <mc:AlternateContent>
          <mc:Choice Requires="wps">
            <w:drawing>
              <wp:anchor distT="0" distB="0" distL="114300" distR="114300" simplePos="0" relativeHeight="251727935" behindDoc="0" locked="0" layoutInCell="1" allowOverlap="1" wp14:anchorId="65103BE8" wp14:editId="136D3121">
                <wp:simplePos x="0" y="0"/>
                <wp:positionH relativeFrom="column">
                  <wp:posOffset>635000</wp:posOffset>
                </wp:positionH>
                <wp:positionV relativeFrom="paragraph">
                  <wp:posOffset>207645</wp:posOffset>
                </wp:positionV>
                <wp:extent cx="4572000" cy="7620"/>
                <wp:effectExtent l="12700" t="12700" r="0" b="5080"/>
                <wp:wrapNone/>
                <wp:docPr id="5284106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0" cy="76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F54CCB" id="Straight Connector 19" o:spid="_x0000_s1026" style="position:absolute;flip:y;z-index:251727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pt,16.35pt" to="410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" strokecolor="windowText" strokeweight="1.5pt">
                <v:stroke joinstyle="miter"/>
                <o:lock v:ext="edit" shapetype="f"/>
              </v:line>
            </w:pict>
          </mc:Fallback>
        </mc:AlternateContent>
      </w:r>
    </w:p>
    <w:p w14:paraId="036B8DE3" w14:textId="77777777" w:rsidR="0014337B" w:rsidRDefault="0014337B" w:rsidP="0014337B">
      <w:pPr>
        <w:spacing w:line="360" w:lineRule="auto"/>
        <w:ind w:left="9" w:hanging="10"/>
        <w:jc w:val="both"/>
        <w:rPr>
          <w:b/>
          <w:color w:val="538135" w:themeColor="accent6" w:themeShade="BF"/>
          <w:sz w:val="28"/>
          <w:szCs w:val="28"/>
        </w:rPr>
      </w:pPr>
    </w:p>
    <w:p w14:paraId="502EEDB8"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16671" behindDoc="0" locked="0" layoutInCell="1" allowOverlap="1" wp14:anchorId="6A32CC7F" wp14:editId="5EB33CA2">
                <wp:simplePos x="0" y="0"/>
                <wp:positionH relativeFrom="column">
                  <wp:posOffset>-403860</wp:posOffset>
                </wp:positionH>
                <wp:positionV relativeFrom="paragraph">
                  <wp:posOffset>354965</wp:posOffset>
                </wp:positionV>
                <wp:extent cx="1779270" cy="411480"/>
                <wp:effectExtent l="63500" t="38100" r="49530" b="58420"/>
                <wp:wrapNone/>
                <wp:docPr id="2958830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270" cy="411480"/>
                        </a:xfrm>
                        <a:prstGeom prst="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114A99B4" w14:textId="77777777" w:rsidR="0014337B" w:rsidRPr="00A71895" w:rsidRDefault="0014337B" w:rsidP="0014337B">
                            <w:pPr>
                              <w:jc w:val="center"/>
                              <w:rPr>
                                <w:sz w:val="28"/>
                                <w:szCs w:val="28"/>
                              </w:rPr>
                            </w:pPr>
                            <w:r w:rsidRPr="00A71895">
                              <w:rPr>
                                <w:sz w:val="28"/>
                                <w:szCs w:val="28"/>
                              </w:rPr>
                              <w:t xml:space="preserve">Product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2CC7F" id="Rectangle 18" o:spid="_x0000_s1052" style="position:absolute;left:0;text-align:left;margin-left:-31.8pt;margin-top:27.95pt;width:140.1pt;height:32.4pt;z-index:251716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" fillcolor="windowText" stroked="f">
                <v:shadow on="t" color="black" opacity="41287f" offset="0,1.5pt"/>
                <v:textbox>
                  <w:txbxContent>
                    <w:p w14:paraId="114A99B4" w14:textId="77777777" w:rsidR="0014337B" w:rsidRPr="00A71895" w:rsidRDefault="0014337B" w:rsidP="0014337B">
                      <w:pPr>
                        <w:jc w:val="center"/>
                        <w:rPr>
                          <w:sz w:val="28"/>
                          <w:szCs w:val="28"/>
                        </w:rPr>
                      </w:pPr>
                      <w:r w:rsidRPr="00A71895">
                        <w:rPr>
                          <w:sz w:val="28"/>
                          <w:szCs w:val="28"/>
                        </w:rPr>
                        <w:t xml:space="preserve">Product </w:t>
                      </w:r>
                    </w:p>
                  </w:txbxContent>
                </v:textbox>
              </v:rect>
            </w:pict>
          </mc:Fallback>
        </mc:AlternateContent>
      </w:r>
    </w:p>
    <w:p w14:paraId="336284C9"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14623" behindDoc="0" locked="0" layoutInCell="1" allowOverlap="1" wp14:anchorId="4ADB8CC3" wp14:editId="3EDE28D6">
                <wp:simplePos x="0" y="0"/>
                <wp:positionH relativeFrom="column">
                  <wp:posOffset>1985010</wp:posOffset>
                </wp:positionH>
                <wp:positionV relativeFrom="paragraph">
                  <wp:posOffset>33020</wp:posOffset>
                </wp:positionV>
                <wp:extent cx="1764030" cy="411480"/>
                <wp:effectExtent l="63500" t="38100" r="52070" b="58420"/>
                <wp:wrapNone/>
                <wp:docPr id="17501208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4030" cy="411480"/>
                        </a:xfrm>
                        <a:prstGeom prst="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75F7483B" w14:textId="77777777" w:rsidR="0014337B" w:rsidRPr="00A71895" w:rsidRDefault="0014337B" w:rsidP="0014337B">
                            <w:pPr>
                              <w:jc w:val="center"/>
                              <w:rPr>
                                <w:sz w:val="28"/>
                                <w:szCs w:val="28"/>
                              </w:rPr>
                            </w:pPr>
                            <w:r w:rsidRPr="00A71895">
                              <w:rPr>
                                <w:sz w:val="28"/>
                                <w:szCs w:val="28"/>
                              </w:rPr>
                              <w:t xml:space="preserve">Creative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B8CC3" id="Rectangle 17" o:spid="_x0000_s1053" style="position:absolute;left:0;text-align:left;margin-left:156.3pt;margin-top:2.6pt;width:138.9pt;height:32.4pt;z-index:251714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" fillcolor="windowText" stroked="f">
                <v:shadow on="t" color="black" opacity="41287f" offset="0,1.5pt"/>
                <v:textbox>
                  <w:txbxContent>
                    <w:p w14:paraId="75F7483B" w14:textId="77777777" w:rsidR="0014337B" w:rsidRPr="00A71895" w:rsidRDefault="0014337B" w:rsidP="0014337B">
                      <w:pPr>
                        <w:jc w:val="center"/>
                        <w:rPr>
                          <w:sz w:val="28"/>
                          <w:szCs w:val="28"/>
                        </w:rPr>
                      </w:pPr>
                      <w:r w:rsidRPr="00A71895">
                        <w:rPr>
                          <w:sz w:val="28"/>
                          <w:szCs w:val="28"/>
                        </w:rPr>
                        <w:t xml:space="preserve">Creative </w:t>
                      </w:r>
                    </w:p>
                  </w:txbxContent>
                </v:textbox>
              </v:rect>
            </w:pict>
          </mc:Fallback>
        </mc:AlternateContent>
      </w:r>
      <w:r>
        <w:rPr>
          <w:noProof/>
        </w:rPr>
        <mc:AlternateContent>
          <mc:Choice Requires="wps">
            <w:drawing>
              <wp:anchor distT="0" distB="0" distL="114300" distR="114300" simplePos="0" relativeHeight="251715647" behindDoc="0" locked="0" layoutInCell="1" allowOverlap="1" wp14:anchorId="0B9B7B12" wp14:editId="6BD17CF2">
                <wp:simplePos x="0" y="0"/>
                <wp:positionH relativeFrom="column">
                  <wp:posOffset>4370070</wp:posOffset>
                </wp:positionH>
                <wp:positionV relativeFrom="paragraph">
                  <wp:posOffset>48260</wp:posOffset>
                </wp:positionV>
                <wp:extent cx="1809750" cy="411480"/>
                <wp:effectExtent l="63500" t="38100" r="57150" b="58420"/>
                <wp:wrapNone/>
                <wp:docPr id="12259807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411480"/>
                        </a:xfrm>
                        <a:prstGeom prst="rect">
                          <a:avLst/>
                        </a:prstGeom>
                        <a:solidFill>
                          <a:sysClr val="windowText" lastClr="000000"/>
                        </a:solidFill>
                        <a:ln>
                          <a:noFill/>
                        </a:ln>
                        <a:effectLst>
                          <a:outerShdw blurRad="57150" dist="19050" dir="5400000" algn="ctr" rotWithShape="0">
                            <a:srgbClr val="000000">
                              <a:alpha val="63000"/>
                            </a:srgbClr>
                          </a:outerShdw>
                        </a:effectLst>
                      </wps:spPr>
                      <wps:txbx>
                        <w:txbxContent>
                          <w:p w14:paraId="2A9B0854" w14:textId="77777777" w:rsidR="0014337B" w:rsidRPr="00A71895" w:rsidRDefault="0014337B" w:rsidP="0014337B">
                            <w:pPr>
                              <w:jc w:val="center"/>
                              <w:rPr>
                                <w:sz w:val="28"/>
                                <w:szCs w:val="28"/>
                              </w:rPr>
                            </w:pPr>
                            <w:r w:rsidRPr="00A71895">
                              <w:rPr>
                                <w:sz w:val="28"/>
                                <w:szCs w:val="28"/>
                              </w:rPr>
                              <w:t>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B7B12" id="Rectangle 16" o:spid="_x0000_s1054" style="position:absolute;left:0;text-align:left;margin-left:344.1pt;margin-top:3.8pt;width:142.5pt;height:32.4pt;z-index:251715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" fillcolor="windowText" stroked="f">
                <v:shadow on="t" color="black" opacity="41287f" offset="0,1.5pt"/>
                <v:textbox>
                  <w:txbxContent>
                    <w:p w14:paraId="2A9B0854" w14:textId="77777777" w:rsidR="0014337B" w:rsidRPr="00A71895" w:rsidRDefault="0014337B" w:rsidP="0014337B">
                      <w:pPr>
                        <w:jc w:val="center"/>
                        <w:rPr>
                          <w:sz w:val="28"/>
                          <w:szCs w:val="28"/>
                        </w:rPr>
                      </w:pPr>
                      <w:r w:rsidRPr="00A71895">
                        <w:rPr>
                          <w:sz w:val="28"/>
                          <w:szCs w:val="28"/>
                        </w:rPr>
                        <w:t>Social</w:t>
                      </w:r>
                    </w:p>
                  </w:txbxContent>
                </v:textbox>
              </v:rect>
            </w:pict>
          </mc:Fallback>
        </mc:AlternateContent>
      </w:r>
    </w:p>
    <w:p w14:paraId="658CDDCC"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21791" behindDoc="0" locked="0" layoutInCell="1" allowOverlap="1" wp14:anchorId="67E7E6E1" wp14:editId="495EEC58">
                <wp:simplePos x="0" y="0"/>
                <wp:positionH relativeFrom="column">
                  <wp:posOffset>-388620</wp:posOffset>
                </wp:positionH>
                <wp:positionV relativeFrom="paragraph">
                  <wp:posOffset>343535</wp:posOffset>
                </wp:positionV>
                <wp:extent cx="1737360" cy="541020"/>
                <wp:effectExtent l="0" t="0" r="2540" b="5080"/>
                <wp:wrapNone/>
                <wp:docPr id="156884718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7360" cy="541020"/>
                        </a:xfrm>
                        <a:prstGeom prst="rect">
                          <a:avLst/>
                        </a:prstGeom>
                        <a:solidFill>
                          <a:srgbClr val="FFFFFF"/>
                        </a:solidFill>
                        <a:ln w="12700">
                          <a:solidFill>
                            <a:srgbClr val="70AD47"/>
                          </a:solidFill>
                          <a:miter lim="800000"/>
                          <a:headEnd/>
                          <a:tailEnd/>
                        </a:ln>
                      </wps:spPr>
                      <wps:txbx>
                        <w:txbxContent>
                          <w:p w14:paraId="189B52F6" w14:textId="77777777" w:rsidR="0014337B" w:rsidRPr="00A71895" w:rsidRDefault="0014337B" w:rsidP="0014337B">
                            <w:pPr>
                              <w:jc w:val="center"/>
                            </w:pPr>
                            <w:r w:rsidRPr="00A71895">
                              <w:t>Head of Product Marketing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E7E6E1" id="Rectangle 24" o:spid="_x0000_s1055" style="position:absolute;left:0;text-align:left;margin-left:-30.6pt;margin-top:27.05pt;width:136.8pt;height:42.6pt;z-index:251721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" strokecolor="#70ad47" strokeweight="1pt">
                <v:path arrowok="t"/>
                <v:textbox>
                  <w:txbxContent>
                    <w:p w14:paraId="189B52F6" w14:textId="77777777" w:rsidR="0014337B" w:rsidRPr="00A71895" w:rsidRDefault="0014337B" w:rsidP="0014337B">
                      <w:pPr>
                        <w:jc w:val="center"/>
                      </w:pPr>
                      <w:r w:rsidRPr="00A71895">
                        <w:t>Head of Product Marketing</w:t>
                      </w:r>
                    </w:p>
                  </w:txbxContent>
                </v:textbox>
              </v:rect>
            </w:pict>
          </mc:Fallback>
        </mc:AlternateContent>
      </w:r>
    </w:p>
    <w:p w14:paraId="6825BF96"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20767" behindDoc="0" locked="0" layoutInCell="1" allowOverlap="1" wp14:anchorId="48BFFF13" wp14:editId="40A65D87">
                <wp:simplePos x="0" y="0"/>
                <wp:positionH relativeFrom="column">
                  <wp:posOffset>2026920</wp:posOffset>
                </wp:positionH>
                <wp:positionV relativeFrom="paragraph">
                  <wp:posOffset>29210</wp:posOffset>
                </wp:positionV>
                <wp:extent cx="1737360" cy="541020"/>
                <wp:effectExtent l="0" t="0" r="2540" b="5080"/>
                <wp:wrapNone/>
                <wp:docPr id="121089065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7360" cy="541020"/>
                        </a:xfrm>
                        <a:prstGeom prst="rect">
                          <a:avLst/>
                        </a:prstGeom>
                        <a:solidFill>
                          <a:srgbClr val="FFFFFF"/>
                        </a:solidFill>
                        <a:ln w="12700">
                          <a:solidFill>
                            <a:srgbClr val="70AD47"/>
                          </a:solidFill>
                          <a:miter lim="800000"/>
                          <a:headEnd/>
                          <a:tailEnd/>
                        </a:ln>
                      </wps:spPr>
                      <wps:txbx>
                        <w:txbxContent>
                          <w:p w14:paraId="19CA760B" w14:textId="77777777" w:rsidR="0014337B" w:rsidRPr="00A71895" w:rsidRDefault="0014337B" w:rsidP="0014337B">
                            <w:pPr>
                              <w:jc w:val="center"/>
                            </w:pPr>
                            <w:r w:rsidRPr="00A71895">
                              <w:t>Graphic Designer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BFFF13" id="Rectangle 23" o:spid="_x0000_s1056" style="position:absolute;left:0;text-align:left;margin-left:159.6pt;margin-top:2.3pt;width:136.8pt;height:42.6pt;z-index:25172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" strokecolor="#70ad47" strokeweight="1pt">
                <v:path arrowok="t"/>
                <v:textbox>
                  <w:txbxContent>
                    <w:p w14:paraId="19CA760B" w14:textId="77777777" w:rsidR="0014337B" w:rsidRPr="00A71895" w:rsidRDefault="0014337B" w:rsidP="0014337B">
                      <w:pPr>
                        <w:jc w:val="center"/>
                      </w:pPr>
                      <w:r w:rsidRPr="00A71895">
                        <w:t>Graphic Designer</w:t>
                      </w:r>
                    </w:p>
                  </w:txbxContent>
                </v:textbox>
              </v:rect>
            </w:pict>
          </mc:Fallback>
        </mc:AlternateContent>
      </w:r>
      <w:r>
        <w:rPr>
          <w:noProof/>
        </w:rPr>
        <mc:AlternateContent>
          <mc:Choice Requires="wps">
            <w:drawing>
              <wp:anchor distT="0" distB="0" distL="114300" distR="114300" simplePos="0" relativeHeight="251724863" behindDoc="0" locked="0" layoutInCell="1" allowOverlap="1" wp14:anchorId="646A9EC3" wp14:editId="582E9826">
                <wp:simplePos x="0" y="0"/>
                <wp:positionH relativeFrom="column">
                  <wp:posOffset>4419600</wp:posOffset>
                </wp:positionH>
                <wp:positionV relativeFrom="paragraph">
                  <wp:posOffset>6350</wp:posOffset>
                </wp:positionV>
                <wp:extent cx="1737360" cy="541020"/>
                <wp:effectExtent l="0" t="0" r="2540" b="5080"/>
                <wp:wrapNone/>
                <wp:docPr id="14877794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7360" cy="541020"/>
                        </a:xfrm>
                        <a:prstGeom prst="rect">
                          <a:avLst/>
                        </a:prstGeom>
                        <a:solidFill>
                          <a:sysClr val="window" lastClr="FFFFFF"/>
                        </a:solidFill>
                        <a:ln w="12700" cap="flat" cmpd="sng" algn="ctr">
                          <a:solidFill>
                            <a:srgbClr val="70AD47"/>
                          </a:solidFill>
                          <a:prstDash val="solid"/>
                          <a:miter lim="800000"/>
                        </a:ln>
                        <a:effectLst/>
                      </wps:spPr>
                      <wps:txbx>
                        <w:txbxContent>
                          <w:p w14:paraId="071F5333" w14:textId="77777777" w:rsidR="0014337B" w:rsidRPr="00A71895" w:rsidRDefault="0014337B" w:rsidP="0014337B">
                            <w:pPr>
                              <w:jc w:val="center"/>
                            </w:pPr>
                            <w:r w:rsidRPr="00A71895">
                              <w:t xml:space="preserve">Social Media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A9EC3" id="Rectangle 15" o:spid="_x0000_s1057" style="position:absolute;left:0;text-align:left;margin-left:348pt;margin-top:.5pt;width:136.8pt;height:42.6pt;z-index:251724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" fillcolor="window" strokecolor="#70ad47" strokeweight="1pt">
                <v:path arrowok="t"/>
                <v:textbox>
                  <w:txbxContent>
                    <w:p w14:paraId="071F5333" w14:textId="77777777" w:rsidR="0014337B" w:rsidRPr="00A71895" w:rsidRDefault="0014337B" w:rsidP="0014337B">
                      <w:pPr>
                        <w:jc w:val="center"/>
                      </w:pPr>
                      <w:r w:rsidRPr="00A71895">
                        <w:t xml:space="preserve">Social Media Manager </w:t>
                      </w:r>
                    </w:p>
                  </w:txbxContent>
                </v:textbox>
              </v:rect>
            </w:pict>
          </mc:Fallback>
        </mc:AlternateContent>
      </w:r>
    </w:p>
    <w:p w14:paraId="0B33CD97" w14:textId="77777777" w:rsidR="0014337B" w:rsidRDefault="0014337B" w:rsidP="0014337B">
      <w:pPr>
        <w:spacing w:line="360" w:lineRule="auto"/>
        <w:ind w:left="9" w:hanging="10"/>
        <w:jc w:val="both"/>
        <w:rPr>
          <w:b/>
          <w:color w:val="538135" w:themeColor="accent6" w:themeShade="BF"/>
          <w:sz w:val="28"/>
          <w:szCs w:val="28"/>
        </w:rPr>
      </w:pPr>
    </w:p>
    <w:p w14:paraId="5D62C324"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18719" behindDoc="0" locked="0" layoutInCell="1" allowOverlap="1" wp14:anchorId="29E1AC97" wp14:editId="6FA5EEB9">
                <wp:simplePos x="0" y="0"/>
                <wp:positionH relativeFrom="column">
                  <wp:posOffset>2034540</wp:posOffset>
                </wp:positionH>
                <wp:positionV relativeFrom="paragraph">
                  <wp:posOffset>154940</wp:posOffset>
                </wp:positionV>
                <wp:extent cx="1760220" cy="541020"/>
                <wp:effectExtent l="0" t="0" r="5080" b="5080"/>
                <wp:wrapNone/>
                <wp:docPr id="16132943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0220" cy="541020"/>
                        </a:xfrm>
                        <a:prstGeom prst="rect">
                          <a:avLst/>
                        </a:prstGeom>
                        <a:solidFill>
                          <a:sysClr val="window" lastClr="FFFFFF"/>
                        </a:solidFill>
                        <a:ln w="12700" cap="flat" cmpd="sng" algn="ctr">
                          <a:solidFill>
                            <a:srgbClr val="70AD47"/>
                          </a:solidFill>
                          <a:prstDash val="solid"/>
                          <a:miter lim="800000"/>
                        </a:ln>
                        <a:effectLst/>
                      </wps:spPr>
                      <wps:txbx>
                        <w:txbxContent>
                          <w:p w14:paraId="57C77EC7" w14:textId="77777777" w:rsidR="0014337B" w:rsidRPr="00A71895" w:rsidRDefault="0014337B" w:rsidP="0014337B">
                            <w:pPr>
                              <w:jc w:val="center"/>
                            </w:pPr>
                            <w:r w:rsidRPr="00A71895">
                              <w:t>Video Producer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1AC97" id="Rectangle 14" o:spid="_x0000_s1058" style="position:absolute;left:0;text-align:left;margin-left:160.2pt;margin-top:12.2pt;width:138.6pt;height:42.6pt;z-index:251718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" fillcolor="window" strokecolor="#70ad47" strokeweight="1pt">
                <v:path arrowok="t"/>
                <v:textbox>
                  <w:txbxContent>
                    <w:p w14:paraId="57C77EC7" w14:textId="77777777" w:rsidR="0014337B" w:rsidRPr="00A71895" w:rsidRDefault="0014337B" w:rsidP="0014337B">
                      <w:pPr>
                        <w:jc w:val="center"/>
                      </w:pPr>
                      <w:r w:rsidRPr="00A71895">
                        <w:t>Video Producer</w:t>
                      </w:r>
                    </w:p>
                  </w:txbxContent>
                </v:textbox>
              </v:rect>
            </w:pict>
          </mc:Fallback>
        </mc:AlternateContent>
      </w:r>
      <w:r>
        <w:rPr>
          <w:noProof/>
        </w:rPr>
        <mc:AlternateContent>
          <mc:Choice Requires="wps">
            <w:drawing>
              <wp:anchor distT="0" distB="0" distL="114300" distR="114300" simplePos="0" relativeHeight="251723839" behindDoc="0" locked="0" layoutInCell="1" allowOverlap="1" wp14:anchorId="0A2E008D" wp14:editId="13D47238">
                <wp:simplePos x="0" y="0"/>
                <wp:positionH relativeFrom="column">
                  <wp:posOffset>-373380</wp:posOffset>
                </wp:positionH>
                <wp:positionV relativeFrom="paragraph">
                  <wp:posOffset>170180</wp:posOffset>
                </wp:positionV>
                <wp:extent cx="1737360" cy="541020"/>
                <wp:effectExtent l="0" t="0" r="2540" b="5080"/>
                <wp:wrapNone/>
                <wp:docPr id="83294486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7360" cy="541020"/>
                        </a:xfrm>
                        <a:prstGeom prst="rect">
                          <a:avLst/>
                        </a:prstGeom>
                        <a:solidFill>
                          <a:srgbClr val="FFFFFF"/>
                        </a:solidFill>
                        <a:ln w="12700">
                          <a:solidFill>
                            <a:srgbClr val="70AD47"/>
                          </a:solidFill>
                          <a:miter lim="800000"/>
                          <a:headEnd/>
                          <a:tailEnd/>
                        </a:ln>
                      </wps:spPr>
                      <wps:txbx>
                        <w:txbxContent>
                          <w:p w14:paraId="1B577B6D" w14:textId="77777777" w:rsidR="0014337B" w:rsidRPr="00A71895" w:rsidRDefault="0014337B" w:rsidP="0014337B">
                            <w:pPr>
                              <w:jc w:val="center"/>
                            </w:pPr>
                            <w:r w:rsidRPr="00A71895">
                              <w:t>Product Marketing Manager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2E008D" id="Rectangle 20" o:spid="_x0000_s1059" style="position:absolute;left:0;text-align:left;margin-left:-29.4pt;margin-top:13.4pt;width:136.8pt;height:42.6pt;z-index:251723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" strokecolor="#70ad47" strokeweight="1pt">
                <v:path arrowok="t"/>
                <v:textbox>
                  <w:txbxContent>
                    <w:p w14:paraId="1B577B6D" w14:textId="77777777" w:rsidR="0014337B" w:rsidRPr="00A71895" w:rsidRDefault="0014337B" w:rsidP="0014337B">
                      <w:pPr>
                        <w:jc w:val="center"/>
                      </w:pPr>
                      <w:r w:rsidRPr="00A71895">
                        <w:t>Product Marketing Manager</w:t>
                      </w:r>
                    </w:p>
                  </w:txbxContent>
                </v:textbox>
              </v:rect>
            </w:pict>
          </mc:Fallback>
        </mc:AlternateContent>
      </w:r>
      <w:r>
        <w:rPr>
          <w:noProof/>
        </w:rPr>
        <mc:AlternateContent>
          <mc:Choice Requires="wps">
            <w:drawing>
              <wp:anchor distT="0" distB="0" distL="114300" distR="114300" simplePos="0" relativeHeight="251722815" behindDoc="0" locked="0" layoutInCell="1" allowOverlap="1" wp14:anchorId="7069644D" wp14:editId="599DBFD0">
                <wp:simplePos x="0" y="0"/>
                <wp:positionH relativeFrom="column">
                  <wp:posOffset>4427220</wp:posOffset>
                </wp:positionH>
                <wp:positionV relativeFrom="paragraph">
                  <wp:posOffset>170180</wp:posOffset>
                </wp:positionV>
                <wp:extent cx="1737360" cy="541020"/>
                <wp:effectExtent l="0" t="0" r="2540" b="5080"/>
                <wp:wrapNone/>
                <wp:docPr id="118115418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7360" cy="541020"/>
                        </a:xfrm>
                        <a:prstGeom prst="rect">
                          <a:avLst/>
                        </a:prstGeom>
                        <a:solidFill>
                          <a:sysClr val="window" lastClr="FFFFFF"/>
                        </a:solidFill>
                        <a:ln w="12700" cap="flat" cmpd="sng" algn="ctr">
                          <a:solidFill>
                            <a:srgbClr val="70AD47"/>
                          </a:solidFill>
                          <a:prstDash val="solid"/>
                          <a:miter lim="800000"/>
                        </a:ln>
                        <a:effectLst/>
                      </wps:spPr>
                      <wps:txbx>
                        <w:txbxContent>
                          <w:p w14:paraId="0626C3FE" w14:textId="77777777" w:rsidR="0014337B" w:rsidRPr="00A71895" w:rsidRDefault="0014337B" w:rsidP="0014337B">
                            <w:pPr>
                              <w:jc w:val="center"/>
                            </w:pPr>
                            <w:r w:rsidRPr="00A71895">
                              <w:t>Content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9644D" id="Rectangle 13" o:spid="_x0000_s1060" style="position:absolute;left:0;text-align:left;margin-left:348.6pt;margin-top:13.4pt;width:136.8pt;height:42.6pt;z-index:251722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" fillcolor="window" strokecolor="#70ad47" strokeweight="1pt">
                <v:path arrowok="t"/>
                <v:textbox>
                  <w:txbxContent>
                    <w:p w14:paraId="0626C3FE" w14:textId="77777777" w:rsidR="0014337B" w:rsidRPr="00A71895" w:rsidRDefault="0014337B" w:rsidP="0014337B">
                      <w:pPr>
                        <w:jc w:val="center"/>
                      </w:pPr>
                      <w:r w:rsidRPr="00A71895">
                        <w:t>Content Manager</w:t>
                      </w:r>
                    </w:p>
                  </w:txbxContent>
                </v:textbox>
              </v:rect>
            </w:pict>
          </mc:Fallback>
        </mc:AlternateContent>
      </w:r>
    </w:p>
    <w:p w14:paraId="30E51924" w14:textId="77777777" w:rsidR="0014337B" w:rsidRDefault="0014337B" w:rsidP="0014337B">
      <w:pPr>
        <w:spacing w:line="360" w:lineRule="auto"/>
        <w:ind w:left="9" w:hanging="10"/>
        <w:jc w:val="both"/>
        <w:rPr>
          <w:b/>
          <w:color w:val="538135" w:themeColor="accent6" w:themeShade="BF"/>
          <w:sz w:val="28"/>
          <w:szCs w:val="28"/>
        </w:rPr>
      </w:pPr>
    </w:p>
    <w:p w14:paraId="6002447B" w14:textId="77777777" w:rsidR="0014337B" w:rsidRDefault="0014337B" w:rsidP="0014337B">
      <w:pPr>
        <w:spacing w:line="360" w:lineRule="auto"/>
        <w:ind w:left="9" w:hanging="10"/>
        <w:jc w:val="both"/>
        <w:rPr>
          <w:b/>
          <w:color w:val="538135" w:themeColor="accent6" w:themeShade="BF"/>
          <w:sz w:val="28"/>
          <w:szCs w:val="28"/>
        </w:rPr>
      </w:pPr>
    </w:p>
    <w:p w14:paraId="520A0AAF" w14:textId="77777777" w:rsidR="0014337B" w:rsidRDefault="0014337B" w:rsidP="0014337B">
      <w:pPr>
        <w:spacing w:line="360" w:lineRule="auto"/>
        <w:ind w:left="9" w:hanging="10"/>
        <w:jc w:val="both"/>
        <w:rPr>
          <w:b/>
          <w:color w:val="538135" w:themeColor="accent6" w:themeShade="BF"/>
          <w:sz w:val="28"/>
          <w:szCs w:val="28"/>
        </w:rPr>
      </w:pPr>
      <w:r>
        <w:rPr>
          <w:noProof/>
        </w:rPr>
        <mc:AlternateContent>
          <mc:Choice Requires="wps">
            <w:drawing>
              <wp:anchor distT="0" distB="0" distL="114300" distR="114300" simplePos="0" relativeHeight="251719743" behindDoc="0" locked="0" layoutInCell="1" allowOverlap="1" wp14:anchorId="413BE211" wp14:editId="4BC4315B">
                <wp:simplePos x="0" y="0"/>
                <wp:positionH relativeFrom="column">
                  <wp:posOffset>4442460</wp:posOffset>
                </wp:positionH>
                <wp:positionV relativeFrom="paragraph">
                  <wp:posOffset>27305</wp:posOffset>
                </wp:positionV>
                <wp:extent cx="1737360" cy="541020"/>
                <wp:effectExtent l="0" t="0" r="2540" b="5080"/>
                <wp:wrapNone/>
                <wp:docPr id="79907053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7360" cy="541020"/>
                        </a:xfrm>
                        <a:prstGeom prst="rect">
                          <a:avLst/>
                        </a:prstGeom>
                        <a:solidFill>
                          <a:sysClr val="window" lastClr="FFFFFF"/>
                        </a:solidFill>
                        <a:ln w="12700" cap="flat" cmpd="sng" algn="ctr">
                          <a:solidFill>
                            <a:srgbClr val="70AD47"/>
                          </a:solidFill>
                          <a:prstDash val="solid"/>
                          <a:miter lim="800000"/>
                        </a:ln>
                        <a:effectLst/>
                      </wps:spPr>
                      <wps:txbx>
                        <w:txbxContent>
                          <w:p w14:paraId="18398E04" w14:textId="77777777" w:rsidR="0014337B" w:rsidRPr="00A71895" w:rsidRDefault="0014337B" w:rsidP="0014337B">
                            <w:pPr>
                              <w:jc w:val="center"/>
                            </w:pPr>
                            <w:r w:rsidRPr="00A71895">
                              <w:t>Social Media Analyst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BE211" id="Rectangle 12" o:spid="_x0000_s1061" style="position:absolute;left:0;text-align:left;margin-left:349.8pt;margin-top:2.15pt;width:136.8pt;height:42.6pt;z-index:251719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" fillcolor="window" strokecolor="#70ad47" strokeweight="1pt">
                <v:path arrowok="t"/>
                <v:textbox>
                  <w:txbxContent>
                    <w:p w14:paraId="18398E04" w14:textId="77777777" w:rsidR="0014337B" w:rsidRPr="00A71895" w:rsidRDefault="0014337B" w:rsidP="0014337B">
                      <w:pPr>
                        <w:jc w:val="center"/>
                      </w:pPr>
                      <w:r w:rsidRPr="00A71895">
                        <w:t>Social Media Analyst</w:t>
                      </w:r>
                    </w:p>
                  </w:txbxContent>
                </v:textbox>
              </v:rect>
            </w:pict>
          </mc:Fallback>
        </mc:AlternateContent>
      </w:r>
    </w:p>
    <w:p w14:paraId="6648B9E8" w14:textId="77777777" w:rsidR="0014337B" w:rsidRDefault="0014337B" w:rsidP="0014337B">
      <w:pPr>
        <w:spacing w:line="360" w:lineRule="auto"/>
        <w:ind w:left="9" w:hanging="10"/>
        <w:jc w:val="both"/>
        <w:rPr>
          <w:b/>
          <w:color w:val="538135" w:themeColor="accent6" w:themeShade="BF"/>
          <w:sz w:val="28"/>
          <w:szCs w:val="28"/>
        </w:rPr>
      </w:pPr>
    </w:p>
    <w:p w14:paraId="0F10ED6C" w14:textId="77777777" w:rsidR="0014337B" w:rsidRDefault="0014337B" w:rsidP="0014337B">
      <w:pPr>
        <w:spacing w:line="360" w:lineRule="auto"/>
        <w:ind w:left="9" w:hanging="10"/>
        <w:jc w:val="both"/>
        <w:rPr>
          <w:b/>
          <w:color w:val="538135" w:themeColor="accent6" w:themeShade="BF"/>
          <w:sz w:val="28"/>
          <w:szCs w:val="28"/>
        </w:rPr>
      </w:pPr>
    </w:p>
    <w:p w14:paraId="1771108B" w14:textId="77777777" w:rsidR="0014337B" w:rsidRDefault="0014337B" w:rsidP="0014337B">
      <w:pPr>
        <w:spacing w:line="360" w:lineRule="auto"/>
        <w:ind w:left="9" w:hanging="10"/>
        <w:jc w:val="both"/>
        <w:rPr>
          <w:b/>
          <w:color w:val="538135" w:themeColor="accent6" w:themeShade="BF"/>
          <w:sz w:val="28"/>
          <w:szCs w:val="28"/>
        </w:rPr>
      </w:pPr>
    </w:p>
    <w:p w14:paraId="679462D6" w14:textId="77777777" w:rsidR="0014337B" w:rsidRDefault="0014337B" w:rsidP="0014337B">
      <w:pPr>
        <w:spacing w:line="360" w:lineRule="auto"/>
        <w:ind w:left="9" w:hanging="10"/>
        <w:jc w:val="both"/>
        <w:rPr>
          <w:b/>
          <w:color w:val="538135" w:themeColor="accent6" w:themeShade="BF"/>
          <w:sz w:val="28"/>
          <w:szCs w:val="28"/>
        </w:rPr>
      </w:pPr>
    </w:p>
    <w:p w14:paraId="42A08A60" w14:textId="77777777" w:rsidR="0014337B" w:rsidRDefault="0014337B" w:rsidP="0014337B">
      <w:pPr>
        <w:spacing w:line="360" w:lineRule="auto"/>
        <w:ind w:left="9" w:hanging="10"/>
        <w:jc w:val="both"/>
        <w:rPr>
          <w:b/>
          <w:color w:val="538135" w:themeColor="accent6" w:themeShade="BF"/>
          <w:sz w:val="28"/>
          <w:szCs w:val="28"/>
        </w:rPr>
      </w:pPr>
    </w:p>
    <w:p w14:paraId="748F4C7C" w14:textId="77777777" w:rsidR="0014337B" w:rsidRDefault="0014337B" w:rsidP="0014337B">
      <w:pPr>
        <w:spacing w:line="360" w:lineRule="auto"/>
        <w:jc w:val="both"/>
        <w:rPr>
          <w:b/>
          <w:sz w:val="28"/>
          <w:szCs w:val="28"/>
        </w:rPr>
      </w:pPr>
    </w:p>
    <w:p w14:paraId="434F819D" w14:textId="77777777" w:rsidR="005830F8" w:rsidRPr="00866ADD" w:rsidRDefault="005830F8" w:rsidP="0014337B">
      <w:pPr>
        <w:spacing w:line="360" w:lineRule="auto"/>
        <w:jc w:val="both"/>
        <w:rPr>
          <w:b/>
          <w:sz w:val="28"/>
          <w:szCs w:val="28"/>
        </w:rPr>
      </w:pPr>
    </w:p>
    <w:p w14:paraId="387627F5" w14:textId="296B1F3F" w:rsidR="0014337B" w:rsidRPr="005830F8" w:rsidRDefault="0014337B" w:rsidP="005830F8">
      <w:pPr>
        <w:pStyle w:val="Heading2"/>
      </w:pPr>
      <w:bookmarkStart w:id="69" w:name="_Toc203290248"/>
      <w:r w:rsidRPr="005830F8">
        <w:lastRenderedPageBreak/>
        <w:t>5.</w:t>
      </w:r>
      <w:r w:rsidR="005830F8" w:rsidRPr="005830F8">
        <w:t>3</w:t>
      </w:r>
      <w:r w:rsidRPr="005830F8">
        <w:t xml:space="preserve"> Departmental Activities:</w:t>
      </w:r>
      <w:bookmarkEnd w:id="69"/>
      <w:r w:rsidRPr="005830F8">
        <w:t xml:space="preserve">  </w:t>
      </w:r>
    </w:p>
    <w:p w14:paraId="27E7C609" w14:textId="77777777" w:rsidR="0014337B" w:rsidRPr="008A290A" w:rsidRDefault="0014337B" w:rsidP="0014337B">
      <w:pPr>
        <w:spacing w:line="360" w:lineRule="auto"/>
        <w:ind w:left="14"/>
        <w:jc w:val="both"/>
        <w:rPr>
          <w:sz w:val="28"/>
          <w:szCs w:val="28"/>
        </w:rPr>
      </w:pPr>
      <w:r w:rsidRPr="0033622F">
        <w:rPr>
          <w:b/>
          <w:sz w:val="28"/>
          <w:szCs w:val="28"/>
        </w:rPr>
        <w:t xml:space="preserve"> </w:t>
      </w:r>
      <w:r w:rsidRPr="0033622F">
        <w:rPr>
          <w:rFonts w:ascii="Calibri" w:eastAsia="Calibri" w:hAnsi="Calibri" w:cs="Calibri"/>
          <w:sz w:val="28"/>
          <w:szCs w:val="28"/>
        </w:rPr>
        <w:t xml:space="preserve"> </w:t>
      </w:r>
    </w:p>
    <w:p w14:paraId="01A50D8E" w14:textId="77777777" w:rsidR="0014337B" w:rsidRPr="001A70F8" w:rsidRDefault="0014337B" w:rsidP="0014337B">
      <w:pPr>
        <w:numPr>
          <w:ilvl w:val="1"/>
          <w:numId w:val="15"/>
        </w:numPr>
        <w:spacing w:after="321" w:line="360" w:lineRule="auto"/>
        <w:ind w:right="275"/>
        <w:jc w:val="both"/>
      </w:pPr>
      <w:r w:rsidRPr="001A70F8">
        <w:t xml:space="preserve">Identifying potential customers  </w:t>
      </w:r>
      <w:r w:rsidRPr="001A70F8">
        <w:rPr>
          <w:rFonts w:ascii="Calibri" w:eastAsia="Calibri" w:hAnsi="Calibri" w:cs="Calibri"/>
        </w:rPr>
        <w:t xml:space="preserve"> </w:t>
      </w:r>
    </w:p>
    <w:p w14:paraId="3405C299" w14:textId="77777777" w:rsidR="0014337B" w:rsidRPr="001A70F8" w:rsidRDefault="0014337B" w:rsidP="0014337B">
      <w:pPr>
        <w:numPr>
          <w:ilvl w:val="1"/>
          <w:numId w:val="15"/>
        </w:numPr>
        <w:spacing w:after="321" w:line="360" w:lineRule="auto"/>
        <w:ind w:right="275"/>
        <w:jc w:val="both"/>
      </w:pPr>
      <w:r w:rsidRPr="001A70F8">
        <w:t xml:space="preserve">Preparing and delivering </w:t>
      </w:r>
      <w:r>
        <w:t xml:space="preserve">a </w:t>
      </w:r>
      <w:r w:rsidRPr="001A70F8">
        <w:t xml:space="preserve">sales campaign gift to the retailer &amp; wholesalers  </w:t>
      </w:r>
      <w:r w:rsidRPr="001A70F8">
        <w:rPr>
          <w:rFonts w:ascii="Calibri" w:eastAsia="Calibri" w:hAnsi="Calibri" w:cs="Calibri"/>
        </w:rPr>
        <w:t xml:space="preserve"> </w:t>
      </w:r>
    </w:p>
    <w:p w14:paraId="5C074265" w14:textId="77777777" w:rsidR="0014337B" w:rsidRPr="001A70F8" w:rsidRDefault="0014337B" w:rsidP="0014337B">
      <w:pPr>
        <w:numPr>
          <w:ilvl w:val="1"/>
          <w:numId w:val="15"/>
        </w:numPr>
        <w:spacing w:after="321" w:line="360" w:lineRule="auto"/>
        <w:ind w:right="275"/>
        <w:jc w:val="both"/>
      </w:pPr>
      <w:r w:rsidRPr="001A70F8">
        <w:t xml:space="preserve"> Relationship Management  </w:t>
      </w:r>
      <w:r w:rsidRPr="001A70F8">
        <w:rPr>
          <w:rFonts w:ascii="Calibri" w:eastAsia="Calibri" w:hAnsi="Calibri" w:cs="Calibri"/>
        </w:rPr>
        <w:t xml:space="preserve"> </w:t>
      </w:r>
    </w:p>
    <w:p w14:paraId="1D8B07BB" w14:textId="77777777" w:rsidR="0014337B" w:rsidRPr="001A70F8" w:rsidRDefault="0014337B" w:rsidP="0014337B">
      <w:pPr>
        <w:numPr>
          <w:ilvl w:val="1"/>
          <w:numId w:val="15"/>
        </w:numPr>
        <w:spacing w:after="324" w:line="360" w:lineRule="auto"/>
        <w:ind w:right="275"/>
        <w:jc w:val="both"/>
      </w:pPr>
      <w:r w:rsidRPr="001A70F8">
        <w:t xml:space="preserve">Analyzing market trends, customer preferences, and competitor activities  </w:t>
      </w:r>
      <w:r w:rsidRPr="001A70F8">
        <w:rPr>
          <w:rFonts w:ascii="Calibri" w:eastAsia="Calibri" w:hAnsi="Calibri" w:cs="Calibri"/>
        </w:rPr>
        <w:t xml:space="preserve"> </w:t>
      </w:r>
    </w:p>
    <w:p w14:paraId="79B4436F" w14:textId="77777777" w:rsidR="0014337B" w:rsidRPr="001A70F8" w:rsidRDefault="0014337B" w:rsidP="0014337B">
      <w:pPr>
        <w:numPr>
          <w:ilvl w:val="1"/>
          <w:numId w:val="15"/>
        </w:numPr>
        <w:spacing w:after="318" w:line="360" w:lineRule="auto"/>
        <w:ind w:right="275"/>
        <w:jc w:val="both"/>
      </w:pPr>
      <w:r w:rsidRPr="001A70F8">
        <w:t xml:space="preserve">Sales Reporting and Analysis  </w:t>
      </w:r>
      <w:r w:rsidRPr="001A70F8">
        <w:rPr>
          <w:rFonts w:ascii="Calibri" w:eastAsia="Calibri" w:hAnsi="Calibri" w:cs="Calibri"/>
        </w:rPr>
        <w:t xml:space="preserve"> </w:t>
      </w:r>
    </w:p>
    <w:p w14:paraId="138BE380" w14:textId="77777777" w:rsidR="0014337B" w:rsidRPr="001A70F8" w:rsidRDefault="0014337B" w:rsidP="0014337B">
      <w:pPr>
        <w:numPr>
          <w:ilvl w:val="1"/>
          <w:numId w:val="15"/>
        </w:numPr>
        <w:spacing w:after="324" w:line="360" w:lineRule="auto"/>
        <w:ind w:right="275"/>
        <w:jc w:val="both"/>
      </w:pPr>
      <w:r w:rsidRPr="001A70F8">
        <w:t xml:space="preserve">Participating in Branding events, marketing campaigns, and collaborations  </w:t>
      </w:r>
      <w:r w:rsidRPr="001A70F8">
        <w:rPr>
          <w:rFonts w:ascii="Calibri" w:eastAsia="Calibri" w:hAnsi="Calibri" w:cs="Calibri"/>
        </w:rPr>
        <w:t xml:space="preserve"> </w:t>
      </w:r>
    </w:p>
    <w:p w14:paraId="78A367CF" w14:textId="77777777" w:rsidR="0014337B" w:rsidRPr="001A70F8" w:rsidRDefault="0014337B" w:rsidP="0014337B">
      <w:pPr>
        <w:numPr>
          <w:ilvl w:val="1"/>
          <w:numId w:val="15"/>
        </w:numPr>
        <w:spacing w:line="360" w:lineRule="auto"/>
        <w:ind w:right="275"/>
        <w:jc w:val="both"/>
      </w:pPr>
      <w:r>
        <w:t>Traders</w:t>
      </w:r>
      <w:r w:rsidRPr="001A70F8">
        <w:t xml:space="preserve"> Feedback Collection  </w:t>
      </w:r>
      <w:r w:rsidRPr="001A70F8">
        <w:rPr>
          <w:rFonts w:ascii="Calibri" w:eastAsia="Calibri" w:hAnsi="Calibri" w:cs="Calibri"/>
        </w:rPr>
        <w:t xml:space="preserve"> </w:t>
      </w:r>
    </w:p>
    <w:p w14:paraId="2FD266E3" w14:textId="77777777" w:rsidR="0014337B" w:rsidRDefault="0014337B" w:rsidP="0014337B">
      <w:pPr>
        <w:spacing w:line="360" w:lineRule="auto"/>
        <w:ind w:left="734"/>
        <w:jc w:val="both"/>
        <w:rPr>
          <w:rFonts w:ascii="Calibri" w:eastAsia="Calibri" w:hAnsi="Calibri" w:cs="Calibri"/>
          <w:sz w:val="28"/>
          <w:szCs w:val="28"/>
        </w:rPr>
      </w:pPr>
    </w:p>
    <w:p w14:paraId="69F550A1" w14:textId="5DC36ABC" w:rsidR="0014337B" w:rsidRPr="005830F8" w:rsidRDefault="0014337B" w:rsidP="005830F8">
      <w:pPr>
        <w:pStyle w:val="Heading2"/>
      </w:pPr>
      <w:bookmarkStart w:id="70" w:name="_Toc203290249"/>
      <w:r w:rsidRPr="005830F8">
        <w:t>5.</w:t>
      </w:r>
      <w:r w:rsidR="005830F8" w:rsidRPr="005830F8">
        <w:t>4</w:t>
      </w:r>
      <w:r w:rsidRPr="005830F8">
        <w:t xml:space="preserve"> Departmental Achievement</w:t>
      </w:r>
      <w:bookmarkEnd w:id="70"/>
      <w:r w:rsidRPr="005830F8">
        <w:t xml:space="preserve">  </w:t>
      </w:r>
    </w:p>
    <w:p w14:paraId="03231BDD" w14:textId="77777777" w:rsidR="0014337B" w:rsidRPr="0032094B" w:rsidRDefault="0014337B" w:rsidP="0014337B">
      <w:pPr>
        <w:spacing w:line="360" w:lineRule="auto"/>
        <w:ind w:left="9" w:hanging="10"/>
        <w:jc w:val="both"/>
      </w:pPr>
      <w:r w:rsidRPr="0032094B">
        <w:t xml:space="preserve">The goal of my department was to ensure that the company’s brand image </w:t>
      </w:r>
      <w:r>
        <w:t>gives</w:t>
      </w:r>
      <w:r w:rsidRPr="0032094B">
        <w:t xml:space="preserve"> </w:t>
      </w:r>
      <w:r>
        <w:t xml:space="preserve">a </w:t>
      </w:r>
      <w:r w:rsidRPr="0032094B">
        <w:t xml:space="preserve">good impression among </w:t>
      </w:r>
      <w:r>
        <w:t xml:space="preserve">traders and </w:t>
      </w:r>
      <w:r w:rsidRPr="0032094B">
        <w:t>consumers</w:t>
      </w:r>
      <w:r>
        <w:t>,</w:t>
      </w:r>
      <w:r w:rsidRPr="0032094B">
        <w:t xml:space="preserve"> and we are moderately successful in achieving our goal.</w:t>
      </w:r>
    </w:p>
    <w:p w14:paraId="3F4622D5" w14:textId="08AF659A" w:rsidR="0014337B" w:rsidRPr="005830F8" w:rsidRDefault="0014337B" w:rsidP="005830F8">
      <w:pPr>
        <w:pStyle w:val="Heading2"/>
      </w:pPr>
      <w:bookmarkStart w:id="71" w:name="_Toc203290250"/>
      <w:r w:rsidRPr="005830F8">
        <w:t>5.</w:t>
      </w:r>
      <w:r w:rsidR="005830F8" w:rsidRPr="005830F8">
        <w:t>5</w:t>
      </w:r>
      <w:r w:rsidRPr="005830F8">
        <w:t xml:space="preserve"> Tasks and Duties Performed during the three months of my internship at PRAN Foods Ltd.</w:t>
      </w:r>
      <w:bookmarkEnd w:id="71"/>
    </w:p>
    <w:p w14:paraId="00B32AB0" w14:textId="77777777" w:rsidR="0014337B" w:rsidRPr="0033622F" w:rsidRDefault="0014337B" w:rsidP="0014337B">
      <w:pPr>
        <w:spacing w:line="360" w:lineRule="auto"/>
        <w:ind w:left="14"/>
        <w:jc w:val="both"/>
        <w:rPr>
          <w:sz w:val="28"/>
          <w:szCs w:val="28"/>
        </w:rPr>
      </w:pPr>
      <w:r w:rsidRPr="0033622F">
        <w:rPr>
          <w:sz w:val="28"/>
          <w:szCs w:val="28"/>
        </w:rPr>
        <w:t xml:space="preserve"> </w:t>
      </w:r>
      <w:r w:rsidRPr="0033622F">
        <w:rPr>
          <w:rFonts w:ascii="Calibri" w:eastAsia="Calibri" w:hAnsi="Calibri" w:cs="Calibri"/>
          <w:sz w:val="28"/>
          <w:szCs w:val="28"/>
        </w:rPr>
        <w:t xml:space="preserve"> </w:t>
      </w:r>
    </w:p>
    <w:p w14:paraId="7479453A" w14:textId="77777777" w:rsidR="0014337B" w:rsidRPr="001A70F8" w:rsidRDefault="0014337B" w:rsidP="0014337B">
      <w:pPr>
        <w:spacing w:after="134" w:line="360" w:lineRule="auto"/>
        <w:ind w:left="19" w:right="273" w:hanging="10"/>
        <w:jc w:val="both"/>
      </w:pPr>
      <w:r w:rsidRPr="001A70F8">
        <w:t xml:space="preserve">During this 3-month internship period, I was assigned to perform these responsibilities- </w:t>
      </w:r>
      <w:r w:rsidRPr="001A70F8">
        <w:rPr>
          <w:rFonts w:ascii="Calibri" w:eastAsia="Calibri" w:hAnsi="Calibri" w:cs="Calibri"/>
        </w:rPr>
        <w:t xml:space="preserve"> </w:t>
      </w:r>
    </w:p>
    <w:p w14:paraId="6B61B11D" w14:textId="77777777" w:rsidR="0014337B" w:rsidRPr="001A70F8" w:rsidRDefault="0014337B" w:rsidP="0014337B">
      <w:pPr>
        <w:spacing w:after="146" w:line="360" w:lineRule="auto"/>
        <w:ind w:left="14"/>
        <w:jc w:val="both"/>
      </w:pPr>
      <w:r w:rsidRPr="001A70F8">
        <w:t xml:space="preserve">  </w:t>
      </w:r>
      <w:r w:rsidRPr="001A70F8">
        <w:rPr>
          <w:rFonts w:ascii="Calibri" w:eastAsia="Calibri" w:hAnsi="Calibri" w:cs="Calibri"/>
        </w:rPr>
        <w:t xml:space="preserve"> </w:t>
      </w:r>
    </w:p>
    <w:p w14:paraId="1DD49242" w14:textId="77777777" w:rsidR="0014337B" w:rsidRPr="001A70F8" w:rsidRDefault="0014337B" w:rsidP="0014337B">
      <w:pPr>
        <w:numPr>
          <w:ilvl w:val="1"/>
          <w:numId w:val="12"/>
        </w:numPr>
        <w:spacing w:after="457" w:line="360" w:lineRule="auto"/>
        <w:ind w:right="273"/>
        <w:jc w:val="both"/>
      </w:pPr>
      <w:r w:rsidRPr="001A70F8">
        <w:t xml:space="preserve">Survey data </w:t>
      </w:r>
      <w:r>
        <w:t>collection</w:t>
      </w:r>
      <w:r w:rsidRPr="001A70F8">
        <w:t xml:space="preserve"> &amp; entry </w:t>
      </w:r>
      <w:r>
        <w:t>into</w:t>
      </w:r>
      <w:r w:rsidRPr="001A70F8">
        <w:t xml:space="preserve"> the database system </w:t>
      </w:r>
      <w:r w:rsidRPr="001A70F8">
        <w:rPr>
          <w:rFonts w:ascii="Calibri" w:eastAsia="Calibri" w:hAnsi="Calibri" w:cs="Calibri"/>
        </w:rPr>
        <w:t xml:space="preserve"> </w:t>
      </w:r>
    </w:p>
    <w:p w14:paraId="7EFBB707" w14:textId="77777777" w:rsidR="0014337B" w:rsidRPr="001A70F8" w:rsidRDefault="0014337B" w:rsidP="0014337B">
      <w:pPr>
        <w:numPr>
          <w:ilvl w:val="1"/>
          <w:numId w:val="12"/>
        </w:numPr>
        <w:spacing w:after="457" w:line="360" w:lineRule="auto"/>
        <w:ind w:right="273"/>
        <w:jc w:val="both"/>
      </w:pPr>
      <w:r w:rsidRPr="001A70F8">
        <w:t xml:space="preserve">SR Follow-up call to boost sales </w:t>
      </w:r>
      <w:r w:rsidRPr="001A70F8">
        <w:rPr>
          <w:rFonts w:ascii="Calibri" w:eastAsia="Calibri" w:hAnsi="Calibri" w:cs="Calibri"/>
        </w:rPr>
        <w:t xml:space="preserve"> </w:t>
      </w:r>
    </w:p>
    <w:p w14:paraId="19A98B92" w14:textId="77777777" w:rsidR="0014337B" w:rsidRPr="001A70F8" w:rsidRDefault="0014337B" w:rsidP="0014337B">
      <w:pPr>
        <w:numPr>
          <w:ilvl w:val="1"/>
          <w:numId w:val="12"/>
        </w:numPr>
        <w:spacing w:after="454" w:line="360" w:lineRule="auto"/>
        <w:ind w:right="273"/>
        <w:jc w:val="both"/>
      </w:pPr>
      <w:r w:rsidRPr="001A70F8">
        <w:t xml:space="preserve">Sales Documentation  </w:t>
      </w:r>
      <w:r w:rsidRPr="001A70F8">
        <w:rPr>
          <w:rFonts w:ascii="Calibri" w:eastAsia="Calibri" w:hAnsi="Calibri" w:cs="Calibri"/>
        </w:rPr>
        <w:t xml:space="preserve"> </w:t>
      </w:r>
    </w:p>
    <w:p w14:paraId="185C159E" w14:textId="77777777" w:rsidR="0014337B" w:rsidRPr="001A70F8" w:rsidRDefault="0014337B" w:rsidP="0014337B">
      <w:pPr>
        <w:numPr>
          <w:ilvl w:val="1"/>
          <w:numId w:val="12"/>
        </w:numPr>
        <w:spacing w:after="456" w:line="360" w:lineRule="auto"/>
        <w:ind w:right="273"/>
        <w:jc w:val="both"/>
      </w:pPr>
      <w:r w:rsidRPr="001A70F8">
        <w:lastRenderedPageBreak/>
        <w:t xml:space="preserve">Data Entry   </w:t>
      </w:r>
      <w:r w:rsidRPr="001A70F8">
        <w:rPr>
          <w:rFonts w:ascii="Calibri" w:eastAsia="Calibri" w:hAnsi="Calibri" w:cs="Calibri"/>
        </w:rPr>
        <w:t xml:space="preserve"> </w:t>
      </w:r>
    </w:p>
    <w:p w14:paraId="1FB5FD02" w14:textId="77777777" w:rsidR="0014337B" w:rsidRPr="004C1396" w:rsidRDefault="0014337B" w:rsidP="0014337B">
      <w:pPr>
        <w:numPr>
          <w:ilvl w:val="1"/>
          <w:numId w:val="12"/>
        </w:numPr>
        <w:spacing w:after="458" w:line="360" w:lineRule="auto"/>
        <w:ind w:right="273"/>
        <w:jc w:val="both"/>
      </w:pPr>
      <w:r w:rsidRPr="001A70F8">
        <w:t xml:space="preserve">Market Research  </w:t>
      </w:r>
      <w:r w:rsidRPr="001A70F8">
        <w:rPr>
          <w:rFonts w:ascii="Calibri" w:eastAsia="Calibri" w:hAnsi="Calibri" w:cs="Calibri"/>
        </w:rPr>
        <w:t xml:space="preserve"> </w:t>
      </w:r>
      <w:r w:rsidRPr="004C1396">
        <w:t xml:space="preserve">  </w:t>
      </w:r>
      <w:r w:rsidRPr="004C1396">
        <w:rPr>
          <w:rFonts w:ascii="Calibri" w:eastAsia="Calibri" w:hAnsi="Calibri" w:cs="Calibri"/>
        </w:rPr>
        <w:t xml:space="preserve"> </w:t>
      </w:r>
    </w:p>
    <w:p w14:paraId="23B7E874" w14:textId="77777777" w:rsidR="0014337B" w:rsidRPr="001A70F8" w:rsidRDefault="0014337B" w:rsidP="0014337B">
      <w:pPr>
        <w:numPr>
          <w:ilvl w:val="1"/>
          <w:numId w:val="12"/>
        </w:numPr>
        <w:spacing w:after="455" w:line="360" w:lineRule="auto"/>
        <w:ind w:right="273"/>
        <w:jc w:val="both"/>
      </w:pPr>
      <w:r w:rsidRPr="001A70F8">
        <w:t xml:space="preserve">Attending Sales Training Sessions  </w:t>
      </w:r>
      <w:r w:rsidRPr="001A70F8">
        <w:rPr>
          <w:rFonts w:ascii="Calibri" w:eastAsia="Calibri" w:hAnsi="Calibri" w:cs="Calibri"/>
        </w:rPr>
        <w:t xml:space="preserve"> </w:t>
      </w:r>
    </w:p>
    <w:p w14:paraId="615D82DB" w14:textId="77777777" w:rsidR="0014337B" w:rsidRPr="001A70F8" w:rsidRDefault="0014337B" w:rsidP="0014337B">
      <w:pPr>
        <w:numPr>
          <w:ilvl w:val="1"/>
          <w:numId w:val="12"/>
        </w:numPr>
        <w:spacing w:after="456" w:line="360" w:lineRule="auto"/>
        <w:ind w:right="273"/>
        <w:jc w:val="both"/>
      </w:pPr>
      <w:r w:rsidRPr="001A70F8">
        <w:t>Assisting in Sales Events</w:t>
      </w:r>
      <w:r>
        <w:t xml:space="preserve"> and marketing campaigns</w:t>
      </w:r>
      <w:r w:rsidRPr="001A70F8">
        <w:t xml:space="preserve">   </w:t>
      </w:r>
      <w:r w:rsidRPr="001A70F8">
        <w:rPr>
          <w:rFonts w:ascii="Calibri" w:eastAsia="Calibri" w:hAnsi="Calibri" w:cs="Calibri"/>
        </w:rPr>
        <w:t xml:space="preserve"> </w:t>
      </w:r>
    </w:p>
    <w:p w14:paraId="5B71E7CB" w14:textId="77777777" w:rsidR="0014337B" w:rsidRPr="001A70F8" w:rsidRDefault="0014337B" w:rsidP="0014337B">
      <w:pPr>
        <w:numPr>
          <w:ilvl w:val="1"/>
          <w:numId w:val="12"/>
        </w:numPr>
        <w:spacing w:after="134" w:line="360" w:lineRule="auto"/>
        <w:ind w:right="273"/>
        <w:jc w:val="both"/>
      </w:pPr>
      <w:r w:rsidRPr="001A70F8">
        <w:t xml:space="preserve">Collaborating with Other Departments  </w:t>
      </w:r>
      <w:r w:rsidRPr="001A70F8">
        <w:rPr>
          <w:rFonts w:ascii="Calibri" w:eastAsia="Calibri" w:hAnsi="Calibri" w:cs="Calibri"/>
        </w:rPr>
        <w:t xml:space="preserve"> </w:t>
      </w:r>
    </w:p>
    <w:p w14:paraId="3BD64797" w14:textId="77777777" w:rsidR="0014337B" w:rsidRPr="0033622F" w:rsidRDefault="0014337B" w:rsidP="0014337B">
      <w:pPr>
        <w:spacing w:after="215" w:line="360" w:lineRule="auto"/>
        <w:ind w:left="14"/>
        <w:jc w:val="both"/>
        <w:rPr>
          <w:sz w:val="28"/>
          <w:szCs w:val="28"/>
        </w:rPr>
      </w:pPr>
      <w:r w:rsidRPr="0033622F">
        <w:rPr>
          <w:sz w:val="28"/>
          <w:szCs w:val="28"/>
        </w:rPr>
        <w:t xml:space="preserve"> </w:t>
      </w:r>
      <w:r w:rsidRPr="0033622F">
        <w:rPr>
          <w:rFonts w:ascii="Calibri" w:eastAsia="Calibri" w:hAnsi="Calibri" w:cs="Calibri"/>
          <w:sz w:val="28"/>
          <w:szCs w:val="28"/>
        </w:rPr>
        <w:t xml:space="preserve"> </w:t>
      </w:r>
    </w:p>
    <w:p w14:paraId="26853476" w14:textId="4AF3DA85" w:rsidR="0014337B" w:rsidRPr="005830F8" w:rsidRDefault="0014337B" w:rsidP="005830F8">
      <w:pPr>
        <w:pStyle w:val="Heading2"/>
      </w:pPr>
      <w:bookmarkStart w:id="72" w:name="_Toc203290251"/>
      <w:r w:rsidRPr="005830F8">
        <w:rPr>
          <w:rFonts w:eastAsia="Calibri"/>
        </w:rPr>
        <w:t>5.</w:t>
      </w:r>
      <w:r w:rsidR="005830F8" w:rsidRPr="005830F8">
        <w:rPr>
          <w:rFonts w:eastAsia="Calibri"/>
        </w:rPr>
        <w:t>6</w:t>
      </w:r>
      <w:r w:rsidRPr="005830F8">
        <w:rPr>
          <w:rFonts w:eastAsia="Calibri"/>
        </w:rPr>
        <w:t xml:space="preserve"> Working Environment:</w:t>
      </w:r>
      <w:bookmarkEnd w:id="72"/>
      <w:r w:rsidRPr="005830F8">
        <w:rPr>
          <w:rFonts w:eastAsia="Calibri"/>
        </w:rPr>
        <w:t xml:space="preserve">   </w:t>
      </w:r>
    </w:p>
    <w:p w14:paraId="5F3A6D14" w14:textId="77777777" w:rsidR="0014337B" w:rsidRDefault="0014337B" w:rsidP="0014337B">
      <w:pPr>
        <w:spacing w:after="47" w:line="360" w:lineRule="auto"/>
        <w:ind w:left="19" w:right="273" w:hanging="10"/>
        <w:jc w:val="both"/>
      </w:pPr>
      <w:r w:rsidRPr="001A70F8">
        <w:t xml:space="preserve">PRAN </w:t>
      </w:r>
      <w:r>
        <w:t xml:space="preserve">Foods </w:t>
      </w:r>
      <w:r w:rsidRPr="001A70F8">
        <w:t xml:space="preserve">Ltd. </w:t>
      </w:r>
      <w:r>
        <w:t>offered</w:t>
      </w:r>
      <w:r w:rsidRPr="001A70F8">
        <w:t xml:space="preserve"> an exceptional and welcoming work environment</w:t>
      </w:r>
      <w:r>
        <w:t xml:space="preserve"> throughout my internship</w:t>
      </w:r>
      <w:r w:rsidRPr="001A70F8">
        <w:t>.</w:t>
      </w:r>
      <w:r>
        <w:t xml:space="preserve"> M</w:t>
      </w:r>
      <w:r w:rsidRPr="001A70F8">
        <w:t>y supervisor and boss were understanding and supportive, never making me feel uncomfortable about my mistakes</w:t>
      </w:r>
      <w:r>
        <w:t xml:space="preserve"> whenever I </w:t>
      </w:r>
      <w:r w:rsidRPr="001A70F8">
        <w:t>encountered technical errors</w:t>
      </w:r>
      <w:r>
        <w:t xml:space="preserve">. </w:t>
      </w:r>
    </w:p>
    <w:p w14:paraId="5F778CC7" w14:textId="77777777" w:rsidR="0014337B" w:rsidRDefault="0014337B" w:rsidP="0014337B">
      <w:pPr>
        <w:spacing w:after="47" w:line="360" w:lineRule="auto"/>
        <w:ind w:left="19" w:right="273" w:hanging="10"/>
        <w:jc w:val="both"/>
      </w:pPr>
      <w:r>
        <w:t>The office environment is overall good. The office building uses a huge space, and each floor is dedicated to each department. There are daily Lunch and evening snacks facilities, and also provided unlimited coffee facilities are also available at all times.</w:t>
      </w:r>
    </w:p>
    <w:p w14:paraId="08609972" w14:textId="77777777" w:rsidR="0014337B" w:rsidRDefault="0014337B" w:rsidP="0014337B">
      <w:pPr>
        <w:spacing w:line="360" w:lineRule="auto"/>
        <w:jc w:val="both"/>
        <w:rPr>
          <w:b/>
          <w:color w:val="538135" w:themeColor="accent6" w:themeShade="BF"/>
          <w:sz w:val="28"/>
          <w:szCs w:val="28"/>
        </w:rPr>
      </w:pPr>
    </w:p>
    <w:p w14:paraId="6B08164F" w14:textId="7586DB83" w:rsidR="0014337B" w:rsidRPr="005830F8" w:rsidRDefault="0014337B" w:rsidP="005830F8">
      <w:pPr>
        <w:pStyle w:val="Heading2"/>
      </w:pPr>
      <w:bookmarkStart w:id="73" w:name="_Toc203290252"/>
      <w:r w:rsidRPr="005830F8">
        <w:t>5.</w:t>
      </w:r>
      <w:r w:rsidR="005830F8" w:rsidRPr="005830F8">
        <w:t>7</w:t>
      </w:r>
      <w:r w:rsidRPr="005830F8">
        <w:t xml:space="preserve"> Facilities and Constraints Faced:</w:t>
      </w:r>
      <w:bookmarkEnd w:id="73"/>
      <w:r w:rsidRPr="005830F8">
        <w:t xml:space="preserve">   </w:t>
      </w:r>
    </w:p>
    <w:p w14:paraId="304CD31B" w14:textId="77777777" w:rsidR="0014337B" w:rsidRPr="0033622F" w:rsidRDefault="0014337B" w:rsidP="0014337B">
      <w:pPr>
        <w:spacing w:line="360" w:lineRule="auto"/>
        <w:ind w:left="14"/>
        <w:jc w:val="both"/>
        <w:rPr>
          <w:sz w:val="28"/>
          <w:szCs w:val="28"/>
        </w:rPr>
      </w:pPr>
      <w:r w:rsidRPr="0033622F">
        <w:rPr>
          <w:sz w:val="28"/>
          <w:szCs w:val="28"/>
        </w:rPr>
        <w:t xml:space="preserve"> </w:t>
      </w:r>
      <w:r w:rsidRPr="0033622F">
        <w:rPr>
          <w:rFonts w:ascii="Calibri" w:eastAsia="Calibri" w:hAnsi="Calibri" w:cs="Calibri"/>
          <w:sz w:val="28"/>
          <w:szCs w:val="28"/>
        </w:rPr>
        <w:t xml:space="preserve"> </w:t>
      </w:r>
    </w:p>
    <w:p w14:paraId="0E4B76C6" w14:textId="77777777" w:rsidR="0014337B" w:rsidRPr="0033622F" w:rsidRDefault="0014337B" w:rsidP="0014337B">
      <w:pPr>
        <w:spacing w:line="360" w:lineRule="auto"/>
        <w:ind w:left="9" w:right="55" w:hanging="10"/>
        <w:jc w:val="both"/>
        <w:rPr>
          <w:sz w:val="28"/>
          <w:szCs w:val="28"/>
        </w:rPr>
      </w:pPr>
      <w:r w:rsidRPr="0033622F">
        <w:rPr>
          <w:b/>
          <w:sz w:val="28"/>
          <w:szCs w:val="28"/>
        </w:rPr>
        <w:t xml:space="preserve">Facilities:  </w:t>
      </w:r>
      <w:r w:rsidRPr="0033622F">
        <w:rPr>
          <w:rFonts w:ascii="Calibri" w:eastAsia="Calibri" w:hAnsi="Calibri" w:cs="Calibri"/>
          <w:sz w:val="28"/>
          <w:szCs w:val="28"/>
        </w:rPr>
        <w:t xml:space="preserve"> </w:t>
      </w:r>
    </w:p>
    <w:p w14:paraId="001833BE" w14:textId="77777777" w:rsidR="0014337B" w:rsidRPr="0033622F" w:rsidRDefault="0014337B" w:rsidP="0014337B">
      <w:pPr>
        <w:spacing w:after="16" w:line="360" w:lineRule="auto"/>
        <w:ind w:left="14"/>
        <w:jc w:val="both"/>
        <w:rPr>
          <w:sz w:val="28"/>
          <w:szCs w:val="28"/>
        </w:rPr>
      </w:pPr>
      <w:r w:rsidRPr="0033622F">
        <w:rPr>
          <w:sz w:val="28"/>
          <w:szCs w:val="28"/>
        </w:rPr>
        <w:t xml:space="preserve"> </w:t>
      </w:r>
      <w:r w:rsidRPr="0033622F">
        <w:rPr>
          <w:rFonts w:ascii="Calibri" w:eastAsia="Calibri" w:hAnsi="Calibri" w:cs="Calibri"/>
          <w:sz w:val="28"/>
          <w:szCs w:val="28"/>
        </w:rPr>
        <w:t xml:space="preserve"> </w:t>
      </w:r>
    </w:p>
    <w:p w14:paraId="3B85C123" w14:textId="77777777" w:rsidR="0014337B" w:rsidRPr="001A70F8" w:rsidRDefault="0014337B" w:rsidP="0014337B">
      <w:pPr>
        <w:numPr>
          <w:ilvl w:val="1"/>
          <w:numId w:val="16"/>
        </w:numPr>
        <w:spacing w:after="230" w:line="360" w:lineRule="auto"/>
        <w:ind w:right="273"/>
        <w:jc w:val="both"/>
      </w:pPr>
      <w:r>
        <w:t>The work</w:t>
      </w:r>
      <w:r w:rsidRPr="001A70F8">
        <w:t xml:space="preserve"> atmosphere is amicable and welcoming.  </w:t>
      </w:r>
      <w:r w:rsidRPr="001A70F8">
        <w:rPr>
          <w:rFonts w:ascii="Calibri" w:eastAsia="Calibri" w:hAnsi="Calibri" w:cs="Calibri"/>
        </w:rPr>
        <w:t xml:space="preserve"> </w:t>
      </w:r>
    </w:p>
    <w:p w14:paraId="154F2FA4" w14:textId="77777777" w:rsidR="0014337B" w:rsidRPr="001A70F8" w:rsidRDefault="0014337B" w:rsidP="0014337B">
      <w:pPr>
        <w:numPr>
          <w:ilvl w:val="1"/>
          <w:numId w:val="16"/>
        </w:numPr>
        <w:spacing w:after="225" w:line="360" w:lineRule="auto"/>
        <w:ind w:right="273"/>
        <w:jc w:val="both"/>
      </w:pPr>
      <w:r w:rsidRPr="001A70F8">
        <w:t xml:space="preserve">Colleagues and supervisors are supportive and ready to assist.  </w:t>
      </w:r>
      <w:r w:rsidRPr="001A70F8">
        <w:rPr>
          <w:rFonts w:ascii="Calibri" w:eastAsia="Calibri" w:hAnsi="Calibri" w:cs="Calibri"/>
        </w:rPr>
        <w:t xml:space="preserve"> </w:t>
      </w:r>
    </w:p>
    <w:p w14:paraId="19E3521D" w14:textId="77777777" w:rsidR="0014337B" w:rsidRPr="001A70F8" w:rsidRDefault="0014337B" w:rsidP="0014337B">
      <w:pPr>
        <w:numPr>
          <w:ilvl w:val="1"/>
          <w:numId w:val="16"/>
        </w:numPr>
        <w:spacing w:after="256" w:line="360" w:lineRule="auto"/>
        <w:ind w:right="273"/>
        <w:jc w:val="both"/>
      </w:pPr>
      <w:r w:rsidRPr="001A70F8">
        <w:t xml:space="preserve">The company provides remuneration, subsidized lunches, unlimited refreshment snacks, and holiday benefits.  </w:t>
      </w:r>
      <w:r w:rsidRPr="001A70F8">
        <w:rPr>
          <w:rFonts w:ascii="Calibri" w:eastAsia="Calibri" w:hAnsi="Calibri" w:cs="Calibri"/>
        </w:rPr>
        <w:t xml:space="preserve"> </w:t>
      </w:r>
    </w:p>
    <w:p w14:paraId="40D1EA77" w14:textId="77777777" w:rsidR="0014337B" w:rsidRPr="001A70F8" w:rsidRDefault="0014337B" w:rsidP="0014337B">
      <w:pPr>
        <w:numPr>
          <w:ilvl w:val="1"/>
          <w:numId w:val="16"/>
        </w:numPr>
        <w:spacing w:after="63" w:line="360" w:lineRule="auto"/>
        <w:ind w:right="273"/>
        <w:jc w:val="both"/>
      </w:pPr>
      <w:r w:rsidRPr="001A70F8">
        <w:lastRenderedPageBreak/>
        <w:t xml:space="preserve">Employees are given individual prayer time shifts and three short breaks throughout the day.  </w:t>
      </w:r>
      <w:r w:rsidRPr="001A70F8">
        <w:rPr>
          <w:rFonts w:ascii="Calibri" w:eastAsia="Calibri" w:hAnsi="Calibri" w:cs="Calibri"/>
        </w:rPr>
        <w:t xml:space="preserve"> </w:t>
      </w:r>
    </w:p>
    <w:p w14:paraId="501CBF74" w14:textId="77777777" w:rsidR="0014337B" w:rsidRPr="00E41799" w:rsidRDefault="0014337B" w:rsidP="0014337B">
      <w:pPr>
        <w:spacing w:after="274" w:line="360" w:lineRule="auto"/>
        <w:ind w:left="14"/>
        <w:jc w:val="both"/>
      </w:pPr>
      <w:r w:rsidRPr="001A70F8">
        <w:t xml:space="preserve"> </w:t>
      </w:r>
    </w:p>
    <w:p w14:paraId="79E9B861" w14:textId="77777777" w:rsidR="0014337B" w:rsidRPr="0033622F" w:rsidRDefault="0014337B" w:rsidP="0014337B">
      <w:pPr>
        <w:spacing w:line="360" w:lineRule="auto"/>
        <w:ind w:left="-5" w:hanging="10"/>
        <w:jc w:val="both"/>
        <w:rPr>
          <w:sz w:val="28"/>
          <w:szCs w:val="28"/>
        </w:rPr>
      </w:pPr>
      <w:r w:rsidRPr="0033622F">
        <w:rPr>
          <w:b/>
          <w:sz w:val="28"/>
          <w:szCs w:val="28"/>
        </w:rPr>
        <w:t xml:space="preserve">Constraints:  </w:t>
      </w:r>
      <w:r w:rsidRPr="0033622F">
        <w:rPr>
          <w:rFonts w:ascii="Calibri" w:eastAsia="Calibri" w:hAnsi="Calibri" w:cs="Calibri"/>
          <w:sz w:val="28"/>
          <w:szCs w:val="28"/>
        </w:rPr>
        <w:t xml:space="preserve"> </w:t>
      </w:r>
    </w:p>
    <w:p w14:paraId="16534904" w14:textId="77777777" w:rsidR="0014337B" w:rsidRPr="0033622F" w:rsidRDefault="0014337B" w:rsidP="0014337B">
      <w:pPr>
        <w:spacing w:after="19" w:line="360" w:lineRule="auto"/>
        <w:ind w:left="14"/>
        <w:jc w:val="both"/>
        <w:rPr>
          <w:sz w:val="28"/>
          <w:szCs w:val="28"/>
        </w:rPr>
      </w:pPr>
      <w:r w:rsidRPr="0033622F">
        <w:rPr>
          <w:sz w:val="28"/>
          <w:szCs w:val="28"/>
        </w:rPr>
        <w:t xml:space="preserve"> </w:t>
      </w:r>
      <w:r w:rsidRPr="0033622F">
        <w:rPr>
          <w:rFonts w:ascii="Calibri" w:eastAsia="Calibri" w:hAnsi="Calibri" w:cs="Calibri"/>
          <w:sz w:val="28"/>
          <w:szCs w:val="28"/>
        </w:rPr>
        <w:t xml:space="preserve"> </w:t>
      </w:r>
    </w:p>
    <w:p w14:paraId="1424E7F6" w14:textId="77777777" w:rsidR="0014337B" w:rsidRPr="00DB2F09" w:rsidRDefault="0014337B" w:rsidP="0014337B">
      <w:pPr>
        <w:numPr>
          <w:ilvl w:val="0"/>
          <w:numId w:val="17"/>
        </w:numPr>
        <w:tabs>
          <w:tab w:val="left" w:pos="1200"/>
        </w:tabs>
        <w:spacing w:line="360" w:lineRule="auto"/>
        <w:jc w:val="both"/>
      </w:pPr>
      <w:r w:rsidRPr="00DB2F09">
        <w:t>Gained experience in communicating and collaborating with individuals holding diverse perspectives and viewpoints.</w:t>
      </w:r>
    </w:p>
    <w:p w14:paraId="66E3831C" w14:textId="77777777" w:rsidR="0014337B" w:rsidRPr="00DB2F09" w:rsidRDefault="0014337B" w:rsidP="0014337B">
      <w:pPr>
        <w:numPr>
          <w:ilvl w:val="0"/>
          <w:numId w:val="17"/>
        </w:numPr>
        <w:tabs>
          <w:tab w:val="left" w:pos="1200"/>
        </w:tabs>
        <w:spacing w:line="360" w:lineRule="auto"/>
        <w:jc w:val="both"/>
      </w:pPr>
      <w:r w:rsidRPr="00DB2F09">
        <w:t>Encountered and managed certain mental challenges, which helped build resilience and adaptability in a professional setting.</w:t>
      </w:r>
    </w:p>
    <w:p w14:paraId="4129B299" w14:textId="77777777" w:rsidR="0014337B" w:rsidRDefault="0014337B" w:rsidP="0014337B"/>
    <w:p w14:paraId="77B560DC" w14:textId="50D26864" w:rsidR="0014337B" w:rsidRPr="005830F8" w:rsidRDefault="0014337B" w:rsidP="005830F8">
      <w:pPr>
        <w:pStyle w:val="Heading2"/>
      </w:pPr>
      <w:bookmarkStart w:id="74" w:name="_Toc203290253"/>
      <w:r>
        <w:rPr>
          <w:sz w:val="32"/>
          <w:szCs w:val="32"/>
        </w:rPr>
        <w:t>5</w:t>
      </w:r>
      <w:r w:rsidRPr="005830F8">
        <w:t>.</w:t>
      </w:r>
      <w:r w:rsidR="005830F8" w:rsidRPr="005830F8">
        <w:t>8</w:t>
      </w:r>
      <w:r w:rsidRPr="005830F8">
        <w:t xml:space="preserve"> Lessons Learned from the Practicum:</w:t>
      </w:r>
      <w:bookmarkEnd w:id="74"/>
      <w:r w:rsidRPr="005830F8">
        <w:t xml:space="preserve">   </w:t>
      </w:r>
    </w:p>
    <w:p w14:paraId="0451CA7E" w14:textId="77777777" w:rsidR="0014337B" w:rsidRPr="00F036B8" w:rsidRDefault="0014337B" w:rsidP="0014337B">
      <w:r w:rsidRPr="00F036B8">
        <w:t xml:space="preserve">  </w:t>
      </w:r>
    </w:p>
    <w:p w14:paraId="50D1ECE9" w14:textId="77777777" w:rsidR="0014337B" w:rsidRPr="00F036B8" w:rsidRDefault="0014337B" w:rsidP="0014337B">
      <w:pPr>
        <w:spacing w:line="360" w:lineRule="auto"/>
        <w:jc w:val="both"/>
      </w:pPr>
      <w:r w:rsidRPr="00F036B8">
        <w:t xml:space="preserve">During my internship at PRAN </w:t>
      </w:r>
      <w:r>
        <w:t>Foods</w:t>
      </w:r>
      <w:r w:rsidRPr="00F036B8">
        <w:t xml:space="preserve"> Ltd., I </w:t>
      </w:r>
      <w:r>
        <w:t>learned the corporate culture and how to adjust myself to that culture</w:t>
      </w:r>
      <w:r w:rsidRPr="00F036B8">
        <w:t xml:space="preserve">. I engaged in conversations with the authorities, understanding their responsibilities in supervising the work. </w:t>
      </w:r>
      <w:r>
        <w:t>I’ve</w:t>
      </w:r>
      <w:r w:rsidRPr="00F036B8">
        <w:t xml:space="preserve"> </w:t>
      </w:r>
      <w:r>
        <w:t xml:space="preserve">learned how things are done here. The most important thing I have learned is to work efficiently and to make myself adjust to an 8-9 hour office schedule and traveling to a far distance from home every day by using local transportation. </w:t>
      </w:r>
    </w:p>
    <w:p w14:paraId="207A75C5" w14:textId="77777777" w:rsidR="0014337B" w:rsidRDefault="0014337B" w:rsidP="0014337B">
      <w:pPr>
        <w:spacing w:line="360" w:lineRule="auto"/>
        <w:rPr>
          <w:b/>
        </w:rPr>
      </w:pPr>
    </w:p>
    <w:p w14:paraId="1504D937" w14:textId="77777777" w:rsidR="0014337B" w:rsidRPr="00F036B8" w:rsidRDefault="0014337B" w:rsidP="0014337B">
      <w:pPr>
        <w:spacing w:line="360" w:lineRule="auto"/>
      </w:pPr>
      <w:r>
        <w:rPr>
          <w:b/>
        </w:rPr>
        <w:t>Other things I’ve learned are</w:t>
      </w:r>
      <w:r w:rsidRPr="00F036B8">
        <w:rPr>
          <w:b/>
        </w:rPr>
        <w:t xml:space="preserve">: </w:t>
      </w:r>
      <w:r w:rsidRPr="00F036B8">
        <w:t xml:space="preserve"> </w:t>
      </w:r>
    </w:p>
    <w:p w14:paraId="760DD3DE" w14:textId="77777777" w:rsidR="0014337B" w:rsidRPr="00F036B8" w:rsidRDefault="0014337B" w:rsidP="0014337B">
      <w:pPr>
        <w:spacing w:line="360" w:lineRule="auto"/>
      </w:pPr>
      <w:r w:rsidRPr="00F036B8">
        <w:rPr>
          <w:b/>
        </w:rPr>
        <w:t xml:space="preserve">  </w:t>
      </w:r>
      <w:r w:rsidRPr="00F036B8">
        <w:t xml:space="preserve"> </w:t>
      </w:r>
    </w:p>
    <w:p w14:paraId="0B85D108" w14:textId="77777777" w:rsidR="0014337B" w:rsidRPr="00F036B8" w:rsidRDefault="0014337B" w:rsidP="0014337B">
      <w:pPr>
        <w:numPr>
          <w:ilvl w:val="1"/>
          <w:numId w:val="5"/>
        </w:numPr>
        <w:spacing w:line="360" w:lineRule="auto"/>
      </w:pPr>
      <w:r w:rsidRPr="00F036B8">
        <w:t xml:space="preserve">I learned various sales techniques, including prospecting, building rapport, and handling objections, which are essential for successful selling.   </w:t>
      </w:r>
    </w:p>
    <w:p w14:paraId="27B0CA3E" w14:textId="77777777" w:rsidR="0014337B" w:rsidRPr="00F036B8" w:rsidRDefault="0014337B" w:rsidP="0014337B">
      <w:pPr>
        <w:numPr>
          <w:ilvl w:val="1"/>
          <w:numId w:val="5"/>
        </w:numPr>
        <w:spacing w:line="360" w:lineRule="auto"/>
      </w:pPr>
      <w:r w:rsidRPr="00F036B8">
        <w:t xml:space="preserve">I improved my communication skills.   </w:t>
      </w:r>
    </w:p>
    <w:p w14:paraId="444B780D" w14:textId="77777777" w:rsidR="0014337B" w:rsidRPr="00F036B8" w:rsidRDefault="0014337B" w:rsidP="0014337B">
      <w:pPr>
        <w:numPr>
          <w:ilvl w:val="1"/>
          <w:numId w:val="5"/>
        </w:numPr>
        <w:spacing w:line="360" w:lineRule="auto"/>
      </w:pPr>
      <w:r w:rsidRPr="00F036B8">
        <w:t xml:space="preserve">I learned the importance of teamwork and effective coordination.   </w:t>
      </w:r>
    </w:p>
    <w:p w14:paraId="1E496829" w14:textId="77777777" w:rsidR="0014337B" w:rsidRPr="00F036B8" w:rsidRDefault="0014337B" w:rsidP="0014337B">
      <w:pPr>
        <w:numPr>
          <w:ilvl w:val="1"/>
          <w:numId w:val="5"/>
        </w:numPr>
        <w:spacing w:line="360" w:lineRule="auto"/>
      </w:pPr>
      <w:r w:rsidRPr="00F036B8">
        <w:t xml:space="preserve">I learned to adapt my approach to different customers and situations.   </w:t>
      </w:r>
    </w:p>
    <w:p w14:paraId="012DB3C8" w14:textId="77777777" w:rsidR="0014337B" w:rsidRPr="00F036B8" w:rsidRDefault="0014337B" w:rsidP="0014337B">
      <w:pPr>
        <w:numPr>
          <w:ilvl w:val="1"/>
          <w:numId w:val="5"/>
        </w:numPr>
        <w:spacing w:line="360" w:lineRule="auto"/>
      </w:pPr>
      <w:r w:rsidRPr="00F036B8">
        <w:t xml:space="preserve">Setting clear and achievable sales goals helped me stay focused and motivated throughout the practicum.   </w:t>
      </w:r>
    </w:p>
    <w:p w14:paraId="5156ACB0" w14:textId="77777777" w:rsidR="0014337B" w:rsidRPr="00F036B8" w:rsidRDefault="0014337B" w:rsidP="0014337B">
      <w:pPr>
        <w:numPr>
          <w:ilvl w:val="1"/>
          <w:numId w:val="5"/>
        </w:numPr>
        <w:spacing w:line="360" w:lineRule="auto"/>
      </w:pPr>
      <w:r w:rsidRPr="00F036B8">
        <w:t xml:space="preserve">Receiving feedback from supervisors and peers allowed me to identify areas for improvement and grow professionally.   </w:t>
      </w:r>
    </w:p>
    <w:p w14:paraId="052BBC27" w14:textId="77777777" w:rsidR="0014337B" w:rsidRDefault="0014337B" w:rsidP="0014337B">
      <w:pPr>
        <w:numPr>
          <w:ilvl w:val="1"/>
          <w:numId w:val="5"/>
        </w:numPr>
        <w:spacing w:line="360" w:lineRule="auto"/>
      </w:pPr>
      <w:r w:rsidRPr="00F036B8">
        <w:t xml:space="preserve">I learned to prioritize ethical practices and maintain integrity in all sales interactions.   </w:t>
      </w:r>
    </w:p>
    <w:p w14:paraId="765712D6" w14:textId="77777777" w:rsidR="0014337B" w:rsidRDefault="0014337B" w:rsidP="0014337B">
      <w:pPr>
        <w:spacing w:line="360" w:lineRule="auto"/>
      </w:pPr>
    </w:p>
    <w:p w14:paraId="1BB5D040" w14:textId="77777777" w:rsidR="00927AE4" w:rsidRDefault="0014337B" w:rsidP="00260950">
      <w:pPr>
        <w:pStyle w:val="Heading2"/>
      </w:pPr>
      <w:r w:rsidRPr="00AC5A4B">
        <w:lastRenderedPageBreak/>
        <w:t xml:space="preserve"> </w:t>
      </w:r>
    </w:p>
    <w:p w14:paraId="36715303" w14:textId="14379E0A" w:rsidR="0014337B" w:rsidRPr="005830F8" w:rsidRDefault="0014337B" w:rsidP="005830F8">
      <w:pPr>
        <w:pStyle w:val="Heading2"/>
        <w:rPr>
          <w:sz w:val="44"/>
          <w:szCs w:val="44"/>
        </w:rPr>
      </w:pPr>
      <w:bookmarkStart w:id="75" w:name="_Toc203290254"/>
      <w:r w:rsidRPr="005830F8">
        <w:t>5.10 Recommendations</w:t>
      </w:r>
      <w:bookmarkEnd w:id="75"/>
    </w:p>
    <w:p w14:paraId="348A69E4" w14:textId="77777777" w:rsidR="0014337B" w:rsidRPr="00BB6EA7" w:rsidRDefault="0014337B" w:rsidP="0014337B">
      <w:pPr>
        <w:pStyle w:val="ListParagraph"/>
        <w:numPr>
          <w:ilvl w:val="0"/>
          <w:numId w:val="10"/>
        </w:numPr>
        <w:tabs>
          <w:tab w:val="left" w:pos="1332"/>
        </w:tabs>
        <w:spacing w:line="360" w:lineRule="auto"/>
        <w:ind w:left="360"/>
        <w:jc w:val="both"/>
        <w:rPr>
          <w:sz w:val="28"/>
          <w:szCs w:val="28"/>
        </w:rPr>
      </w:pPr>
      <w:r w:rsidRPr="008B2D96">
        <w:rPr>
          <w:b/>
          <w:bCs/>
        </w:rPr>
        <w:t>Hypothesis 01:</w:t>
      </w:r>
      <w:r w:rsidRPr="008B2D96">
        <w:t xml:space="preserve"> The results of this study indicate that </w:t>
      </w:r>
      <w:r>
        <w:t xml:space="preserve">the </w:t>
      </w:r>
      <w:r w:rsidRPr="008B2D96">
        <w:t xml:space="preserve">Buying Allowance has a meaningful and positive effect on increasing sales for Pran Foods Ltd. Based on these findings, </w:t>
      </w:r>
      <w:r>
        <w:t>the company should expand</w:t>
      </w:r>
      <w:r w:rsidRPr="008B2D96">
        <w:t xml:space="preserve"> its investment in buying allowance initiatives. These programs should be thoughtfully planned to encourage retailers and distributors to place larger orders. Offering greater incentives during peak seasons or for targeted product categories can help drive better sales outcomes</w:t>
      </w:r>
      <w:r>
        <w:t>.</w:t>
      </w:r>
    </w:p>
    <w:p w14:paraId="3D0D1477" w14:textId="77777777" w:rsidR="0014337B" w:rsidRPr="00BB6EA7" w:rsidRDefault="0014337B" w:rsidP="0014337B">
      <w:pPr>
        <w:pStyle w:val="ListParagraph"/>
        <w:tabs>
          <w:tab w:val="left" w:pos="1332"/>
        </w:tabs>
        <w:spacing w:line="360" w:lineRule="auto"/>
        <w:ind w:left="360"/>
        <w:jc w:val="both"/>
        <w:rPr>
          <w:sz w:val="28"/>
          <w:szCs w:val="28"/>
        </w:rPr>
      </w:pPr>
    </w:p>
    <w:p w14:paraId="39D6DB65" w14:textId="77777777" w:rsidR="0014337B" w:rsidRDefault="0014337B" w:rsidP="0014337B">
      <w:pPr>
        <w:pStyle w:val="ListParagraph"/>
        <w:numPr>
          <w:ilvl w:val="0"/>
          <w:numId w:val="10"/>
        </w:numPr>
        <w:tabs>
          <w:tab w:val="left" w:pos="1332"/>
        </w:tabs>
        <w:spacing w:line="360" w:lineRule="auto"/>
        <w:ind w:left="360"/>
        <w:jc w:val="both"/>
      </w:pPr>
      <w:r w:rsidRPr="007C0FE0">
        <w:rPr>
          <w:b/>
          <w:bCs/>
        </w:rPr>
        <w:t>Hypothesis 0</w:t>
      </w:r>
      <w:r>
        <w:rPr>
          <w:b/>
          <w:bCs/>
        </w:rPr>
        <w:t>2</w:t>
      </w:r>
      <w:r w:rsidRPr="00433E75">
        <w:rPr>
          <w:b/>
          <w:bCs/>
        </w:rPr>
        <w:t xml:space="preserve">: </w:t>
      </w:r>
      <w:r w:rsidRPr="00433E75">
        <w:t xml:space="preserve">Free goods are a powerful way to boost sales, </w:t>
      </w:r>
      <w:r w:rsidRPr="00A65B52">
        <w:t>and</w:t>
      </w:r>
      <w:r w:rsidRPr="00A65B52">
        <w:rPr>
          <w:b/>
          <w:bCs/>
        </w:rPr>
        <w:t xml:space="preserve"> </w:t>
      </w:r>
      <w:r w:rsidRPr="00A65B52">
        <w:rPr>
          <w:rStyle w:val="Strong"/>
          <w:b w:val="0"/>
          <w:bCs w:val="0"/>
        </w:rPr>
        <w:t>Pran Foods Ltd.</w:t>
      </w:r>
      <w:r w:rsidRPr="00433E75">
        <w:t xml:space="preserve"> should continue using and even </w:t>
      </w:r>
      <w:r>
        <w:t>expanding this strategy. These promotions are especially effective during new product launches and</w:t>
      </w:r>
      <w:r w:rsidRPr="00433E75">
        <w:t xml:space="preserve"> highly effective in influencing both retailers and end consumers to increase purchase volumes.</w:t>
      </w:r>
    </w:p>
    <w:p w14:paraId="02AB7415" w14:textId="77777777" w:rsidR="0014337B" w:rsidRPr="00433E75" w:rsidRDefault="0014337B" w:rsidP="0014337B">
      <w:pPr>
        <w:pStyle w:val="ListParagraph"/>
        <w:tabs>
          <w:tab w:val="left" w:pos="1332"/>
        </w:tabs>
        <w:spacing w:line="360" w:lineRule="auto"/>
        <w:ind w:left="360"/>
        <w:jc w:val="both"/>
      </w:pPr>
    </w:p>
    <w:p w14:paraId="0690FA90" w14:textId="77777777" w:rsidR="0014337B" w:rsidRDefault="0014337B" w:rsidP="0014337B">
      <w:pPr>
        <w:pStyle w:val="ListParagraph"/>
        <w:numPr>
          <w:ilvl w:val="0"/>
          <w:numId w:val="10"/>
        </w:numPr>
        <w:tabs>
          <w:tab w:val="left" w:pos="1332"/>
        </w:tabs>
        <w:spacing w:line="360" w:lineRule="auto"/>
        <w:ind w:left="360"/>
        <w:jc w:val="both"/>
      </w:pPr>
      <w:r w:rsidRPr="00FC705C">
        <w:rPr>
          <w:b/>
          <w:bCs/>
        </w:rPr>
        <w:t xml:space="preserve">Hypothesis 03: </w:t>
      </w:r>
      <w:r w:rsidRPr="00FC705C">
        <w:t xml:space="preserve">Another key finding from this study is that trade allowances have a strong positive effect on boosting sales. </w:t>
      </w:r>
      <w:r w:rsidRPr="00A65B52">
        <w:t>Pran Foods Ltd.</w:t>
      </w:r>
      <w:r w:rsidRPr="00FC705C">
        <w:t xml:space="preserve"> should look at expanding its use of trade allowances as a strategic lever to secure better shelf positioning, eye-level product placement, and more in-store promotional support. These efforts can lead to greater product visibility and improved customer reach</w:t>
      </w:r>
      <w:r>
        <w:t>.</w:t>
      </w:r>
    </w:p>
    <w:p w14:paraId="02E90AE2" w14:textId="77777777" w:rsidR="0014337B" w:rsidRPr="00FC705C" w:rsidRDefault="0014337B" w:rsidP="0014337B">
      <w:pPr>
        <w:pStyle w:val="ListParagraph"/>
        <w:tabs>
          <w:tab w:val="left" w:pos="1332"/>
        </w:tabs>
        <w:spacing w:line="360" w:lineRule="auto"/>
        <w:ind w:left="360"/>
        <w:jc w:val="both"/>
      </w:pPr>
    </w:p>
    <w:p w14:paraId="41533CC9" w14:textId="77777777" w:rsidR="0014337B" w:rsidRPr="00EF7B94" w:rsidRDefault="0014337B" w:rsidP="0014337B">
      <w:pPr>
        <w:pStyle w:val="ListParagraph"/>
        <w:numPr>
          <w:ilvl w:val="0"/>
          <w:numId w:val="10"/>
        </w:numPr>
        <w:tabs>
          <w:tab w:val="left" w:pos="1332"/>
        </w:tabs>
        <w:spacing w:line="360" w:lineRule="auto"/>
        <w:ind w:left="360"/>
        <w:jc w:val="both"/>
      </w:pPr>
      <w:r w:rsidRPr="007C0FE0">
        <w:rPr>
          <w:b/>
          <w:bCs/>
        </w:rPr>
        <w:t>Hypothesis 0</w:t>
      </w:r>
      <w:r>
        <w:rPr>
          <w:b/>
          <w:bCs/>
        </w:rPr>
        <w:t xml:space="preserve">4: </w:t>
      </w:r>
      <w:r w:rsidRPr="00EF7B94">
        <w:t>On the other hand, the findings reveal that sales contests don’t have a statistically significant link to increased sales. The current format might not be delivering the desired results. I will suggest to the head of sales that he should take a fresh look at how often sales contests are run and how they’re set up. To make them more effective, the company could set easier-to-reach goals or mix them with other rewards and incentives. This could help boost motivation and get better results.</w:t>
      </w:r>
    </w:p>
    <w:p w14:paraId="314FBA8D" w14:textId="77777777" w:rsidR="0014337B" w:rsidRPr="003D6F5A" w:rsidRDefault="0014337B" w:rsidP="0014337B">
      <w:pPr>
        <w:pStyle w:val="ListParagraph"/>
        <w:spacing w:line="360" w:lineRule="auto"/>
        <w:ind w:left="360"/>
        <w:jc w:val="both"/>
      </w:pPr>
    </w:p>
    <w:p w14:paraId="5AB47A67" w14:textId="77777777" w:rsidR="0014337B" w:rsidRPr="00EB0427" w:rsidRDefault="0014337B" w:rsidP="0014337B">
      <w:pPr>
        <w:pStyle w:val="ListParagraph"/>
        <w:numPr>
          <w:ilvl w:val="0"/>
          <w:numId w:val="10"/>
        </w:numPr>
        <w:tabs>
          <w:tab w:val="left" w:pos="1332"/>
        </w:tabs>
        <w:spacing w:line="360" w:lineRule="auto"/>
        <w:ind w:left="360"/>
        <w:jc w:val="both"/>
        <w:rPr>
          <w:sz w:val="28"/>
          <w:szCs w:val="28"/>
        </w:rPr>
      </w:pPr>
      <w:r w:rsidRPr="007C0FE0">
        <w:rPr>
          <w:b/>
          <w:bCs/>
        </w:rPr>
        <w:t xml:space="preserve">Hypothesis </w:t>
      </w:r>
      <w:r>
        <w:rPr>
          <w:b/>
          <w:bCs/>
        </w:rPr>
        <w:t xml:space="preserve">05: </w:t>
      </w:r>
      <w:r w:rsidRPr="009002FB">
        <w:t>Display Allowance was found to have no significant effect on sales. This suggests a need to critically evaluate how these allowances are currently being utilized. Pran Foods Ltd. may consider revising its display strategies to include more modern and engaging formats, such as digital displays or branded shelves. Proper placement and retailer compliance should be ensured through regular monitoring and support from the sales team.</w:t>
      </w:r>
    </w:p>
    <w:p w14:paraId="58C8B0AF" w14:textId="77777777" w:rsidR="0014337B" w:rsidRDefault="0014337B" w:rsidP="0014337B">
      <w:pPr>
        <w:pStyle w:val="ListParagraph"/>
        <w:rPr>
          <w:sz w:val="28"/>
          <w:szCs w:val="28"/>
        </w:rPr>
      </w:pPr>
    </w:p>
    <w:p w14:paraId="262F1FAA" w14:textId="447C6298" w:rsidR="0014337B" w:rsidRPr="001C19BD" w:rsidRDefault="001C19BD" w:rsidP="001C19BD">
      <w:pPr>
        <w:pStyle w:val="Heading2"/>
      </w:pPr>
      <w:bookmarkStart w:id="76" w:name="_Toc203290255"/>
      <w:r w:rsidRPr="001C19BD">
        <w:t xml:space="preserve">5.11 </w:t>
      </w:r>
      <w:r w:rsidR="0014337B" w:rsidRPr="001C19BD">
        <w:t>Conclusion</w:t>
      </w:r>
      <w:bookmarkEnd w:id="76"/>
    </w:p>
    <w:p w14:paraId="65523E68" w14:textId="77777777" w:rsidR="00D6431D" w:rsidRDefault="00D6431D" w:rsidP="0014337B">
      <w:pPr>
        <w:spacing w:after="136" w:line="357" w:lineRule="auto"/>
        <w:ind w:right="275"/>
        <w:jc w:val="both"/>
      </w:pPr>
      <w:r>
        <w:rPr>
          <w:sz w:val="23"/>
        </w:rPr>
        <w:t>In conclusion,</w:t>
      </w:r>
      <w:r w:rsidR="008F4DAF">
        <w:rPr>
          <w:sz w:val="23"/>
        </w:rPr>
        <w:t xml:space="preserve"> I would like to say that</w:t>
      </w:r>
      <w:r>
        <w:rPr>
          <w:sz w:val="23"/>
        </w:rPr>
        <w:t xml:space="preserve"> my internship experience has been an incredibly enriching and transformative journey</w:t>
      </w:r>
      <w:r w:rsidR="008F4DAF">
        <w:rPr>
          <w:sz w:val="23"/>
        </w:rPr>
        <w:t xml:space="preserve"> </w:t>
      </w:r>
      <w:r w:rsidR="00A51DD5">
        <w:rPr>
          <w:sz w:val="23"/>
        </w:rPr>
        <w:t>that</w:t>
      </w:r>
      <w:r w:rsidR="008F4DAF">
        <w:rPr>
          <w:sz w:val="23"/>
        </w:rPr>
        <w:t xml:space="preserve"> </w:t>
      </w:r>
      <w:r w:rsidR="008262CA">
        <w:rPr>
          <w:sz w:val="23"/>
        </w:rPr>
        <w:t xml:space="preserve">I had no experience </w:t>
      </w:r>
      <w:r w:rsidR="00105619">
        <w:rPr>
          <w:sz w:val="23"/>
        </w:rPr>
        <w:t>ever</w:t>
      </w:r>
      <w:r w:rsidR="008262CA">
        <w:rPr>
          <w:sz w:val="23"/>
        </w:rPr>
        <w:t xml:space="preserve"> and </w:t>
      </w:r>
      <w:r>
        <w:rPr>
          <w:sz w:val="23"/>
        </w:rPr>
        <w:t xml:space="preserve">has provided me </w:t>
      </w:r>
      <w:r w:rsidR="00A51DD5">
        <w:rPr>
          <w:sz w:val="23"/>
        </w:rPr>
        <w:t xml:space="preserve">with </w:t>
      </w:r>
      <w:r>
        <w:rPr>
          <w:sz w:val="23"/>
        </w:rPr>
        <w:t>invaluable insights, skills, and personal growth.</w:t>
      </w:r>
      <w:r w:rsidR="006967CB">
        <w:rPr>
          <w:sz w:val="23"/>
        </w:rPr>
        <w:t xml:space="preserve"> </w:t>
      </w:r>
      <w:r w:rsidR="008515A8">
        <w:rPr>
          <w:sz w:val="23"/>
        </w:rPr>
        <w:t>My respected supervisor, other officials</w:t>
      </w:r>
      <w:r w:rsidR="00A51DD5">
        <w:rPr>
          <w:sz w:val="23"/>
        </w:rPr>
        <w:t>,</w:t>
      </w:r>
      <w:r w:rsidR="008515A8">
        <w:rPr>
          <w:sz w:val="23"/>
        </w:rPr>
        <w:t xml:space="preserve"> and my </w:t>
      </w:r>
      <w:r w:rsidR="00DF1DEB">
        <w:rPr>
          <w:sz w:val="23"/>
        </w:rPr>
        <w:t>other intern mates were very helpful to me. The sen</w:t>
      </w:r>
      <w:r w:rsidR="004756CC">
        <w:rPr>
          <w:sz w:val="23"/>
        </w:rPr>
        <w:t xml:space="preserve">ior interns have given me the guidelines </w:t>
      </w:r>
      <w:r w:rsidR="00A51DD5">
        <w:rPr>
          <w:sz w:val="23"/>
        </w:rPr>
        <w:t>on</w:t>
      </w:r>
      <w:r w:rsidR="004756CC">
        <w:rPr>
          <w:sz w:val="23"/>
        </w:rPr>
        <w:t xml:space="preserve"> how to perform things</w:t>
      </w:r>
      <w:r w:rsidR="009F58D9">
        <w:rPr>
          <w:sz w:val="23"/>
        </w:rPr>
        <w:t xml:space="preserve">. </w:t>
      </w:r>
      <w:r>
        <w:rPr>
          <w:sz w:val="23"/>
        </w:rPr>
        <w:t xml:space="preserve"> </w:t>
      </w:r>
      <w:r w:rsidR="00A51DD5">
        <w:rPr>
          <w:sz w:val="23"/>
        </w:rPr>
        <w:t>For</w:t>
      </w:r>
      <w:r>
        <w:rPr>
          <w:sz w:val="23"/>
        </w:rPr>
        <w:t xml:space="preserve"> this internship, I have had the privilege of working alongside talented professionals </w:t>
      </w:r>
      <w:r w:rsidR="00A51DD5">
        <w:rPr>
          <w:sz w:val="23"/>
        </w:rPr>
        <w:t xml:space="preserve">at </w:t>
      </w:r>
      <w:r w:rsidR="009F58D9">
        <w:rPr>
          <w:sz w:val="23"/>
        </w:rPr>
        <w:t>PRAN Agricultural Ma</w:t>
      </w:r>
      <w:r w:rsidR="00C21B18">
        <w:rPr>
          <w:sz w:val="23"/>
        </w:rPr>
        <w:t>rketing</w:t>
      </w:r>
      <w:r>
        <w:rPr>
          <w:sz w:val="23"/>
        </w:rPr>
        <w:t xml:space="preserve"> Products Ltd, and I am immensely grateful for the opportunity.</w:t>
      </w:r>
      <w:r w:rsidR="00C21B18">
        <w:rPr>
          <w:sz w:val="23"/>
        </w:rPr>
        <w:t xml:space="preserve"> The best thing I learned from them </w:t>
      </w:r>
      <w:r w:rsidR="00A51DD5">
        <w:rPr>
          <w:sz w:val="23"/>
        </w:rPr>
        <w:t>was</w:t>
      </w:r>
      <w:r w:rsidR="00C21B18">
        <w:rPr>
          <w:sz w:val="23"/>
        </w:rPr>
        <w:t xml:space="preserve"> </w:t>
      </w:r>
      <w:r w:rsidR="00D43F18">
        <w:rPr>
          <w:sz w:val="23"/>
        </w:rPr>
        <w:t xml:space="preserve">how to do and manage things </w:t>
      </w:r>
      <w:r w:rsidR="00A51DD5">
        <w:rPr>
          <w:sz w:val="23"/>
        </w:rPr>
        <w:t>efficiently</w:t>
      </w:r>
      <w:r w:rsidR="00D43F18">
        <w:rPr>
          <w:sz w:val="23"/>
        </w:rPr>
        <w:t>.</w:t>
      </w:r>
      <w:r w:rsidR="00A51DD5">
        <w:rPr>
          <w:sz w:val="23"/>
        </w:rPr>
        <w:t xml:space="preserve"> </w:t>
      </w:r>
      <w:r w:rsidR="0014690C">
        <w:rPr>
          <w:sz w:val="23"/>
        </w:rPr>
        <w:t xml:space="preserve">I learned how the corporate world works, a life </w:t>
      </w:r>
      <w:r w:rsidR="00824B7C">
        <w:rPr>
          <w:sz w:val="23"/>
        </w:rPr>
        <w:t>in</w:t>
      </w:r>
      <w:r w:rsidR="0014690C">
        <w:rPr>
          <w:sz w:val="23"/>
        </w:rPr>
        <w:t xml:space="preserve"> which I </w:t>
      </w:r>
      <w:r w:rsidR="00824B7C">
        <w:rPr>
          <w:sz w:val="23"/>
        </w:rPr>
        <w:t xml:space="preserve">had never been into. Things are </w:t>
      </w:r>
      <w:r w:rsidR="00A51DD5">
        <w:rPr>
          <w:sz w:val="23"/>
        </w:rPr>
        <w:t xml:space="preserve">a </w:t>
      </w:r>
      <w:r w:rsidR="00824B7C">
        <w:rPr>
          <w:sz w:val="23"/>
        </w:rPr>
        <w:t>little bit different here</w:t>
      </w:r>
      <w:r w:rsidR="00A51DD5">
        <w:rPr>
          <w:sz w:val="23"/>
        </w:rPr>
        <w:t>;</w:t>
      </w:r>
      <w:r w:rsidR="00824B7C">
        <w:rPr>
          <w:sz w:val="23"/>
        </w:rPr>
        <w:t xml:space="preserve"> the way of doing things will represent how professional a person is. </w:t>
      </w:r>
      <w:r w:rsidR="00E639B8">
        <w:rPr>
          <w:sz w:val="23"/>
        </w:rPr>
        <w:t>This is the skill of professionalism</w:t>
      </w:r>
      <w:r w:rsidR="00497913">
        <w:rPr>
          <w:sz w:val="23"/>
        </w:rPr>
        <w:t xml:space="preserve">, </w:t>
      </w:r>
      <w:r w:rsidR="00A51DD5">
        <w:rPr>
          <w:sz w:val="23"/>
        </w:rPr>
        <w:t>which</w:t>
      </w:r>
      <w:r w:rsidR="00497913">
        <w:rPr>
          <w:sz w:val="23"/>
        </w:rPr>
        <w:t xml:space="preserve"> I have upgraded here through</w:t>
      </w:r>
      <w:r w:rsidR="00A51DD5">
        <w:rPr>
          <w:sz w:val="23"/>
        </w:rPr>
        <w:t xml:space="preserve"> </w:t>
      </w:r>
      <w:r w:rsidR="00497913">
        <w:rPr>
          <w:sz w:val="23"/>
        </w:rPr>
        <w:t xml:space="preserve">my </w:t>
      </w:r>
      <w:r w:rsidR="00A51DD5">
        <w:rPr>
          <w:sz w:val="23"/>
        </w:rPr>
        <w:t>day-to-day</w:t>
      </w:r>
      <w:r w:rsidR="00497913">
        <w:rPr>
          <w:sz w:val="23"/>
        </w:rPr>
        <w:t xml:space="preserve"> work. Each day</w:t>
      </w:r>
      <w:r w:rsidR="00A51DD5">
        <w:rPr>
          <w:sz w:val="23"/>
        </w:rPr>
        <w:t>,</w:t>
      </w:r>
      <w:r w:rsidR="00497913">
        <w:rPr>
          <w:sz w:val="23"/>
        </w:rPr>
        <w:t xml:space="preserve"> I developed mysel</w:t>
      </w:r>
      <w:r w:rsidR="008E1B01">
        <w:rPr>
          <w:sz w:val="23"/>
        </w:rPr>
        <w:t xml:space="preserve">f more than the previous day. </w:t>
      </w:r>
    </w:p>
    <w:p w14:paraId="1F3103C9" w14:textId="77777777" w:rsidR="00A97310" w:rsidRPr="00B72A2E" w:rsidRDefault="00D6431D" w:rsidP="00B72A2E">
      <w:pPr>
        <w:spacing w:after="132" w:line="352" w:lineRule="auto"/>
        <w:ind w:left="9" w:right="110" w:hanging="10"/>
        <w:jc w:val="both"/>
      </w:pPr>
      <w:r>
        <w:rPr>
          <w:sz w:val="23"/>
        </w:rPr>
        <w:t xml:space="preserve">This practicum report has shed light on various strategies and recommendations aimed at </w:t>
      </w:r>
      <w:r w:rsidR="00A51DD5">
        <w:rPr>
          <w:sz w:val="23"/>
        </w:rPr>
        <w:t xml:space="preserve">enhancing the sales </w:t>
      </w:r>
      <w:r>
        <w:rPr>
          <w:sz w:val="23"/>
        </w:rPr>
        <w:t xml:space="preserve">of </w:t>
      </w:r>
      <w:r w:rsidR="0079276E">
        <w:rPr>
          <w:sz w:val="23"/>
        </w:rPr>
        <w:t xml:space="preserve">PRAN </w:t>
      </w:r>
      <w:r w:rsidR="009D3F72">
        <w:rPr>
          <w:sz w:val="23"/>
        </w:rPr>
        <w:t>Foods</w:t>
      </w:r>
      <w:r w:rsidR="005018F7">
        <w:rPr>
          <w:sz w:val="23"/>
        </w:rPr>
        <w:t xml:space="preserve"> </w:t>
      </w:r>
      <w:r>
        <w:rPr>
          <w:sz w:val="23"/>
        </w:rPr>
        <w:t xml:space="preserve">Ltd. </w:t>
      </w:r>
      <w:r w:rsidR="00A51DD5">
        <w:rPr>
          <w:sz w:val="23"/>
        </w:rPr>
        <w:t>through</w:t>
      </w:r>
      <w:r>
        <w:rPr>
          <w:sz w:val="23"/>
        </w:rPr>
        <w:t xml:space="preserve"> a comprehensive analysis of the </w:t>
      </w:r>
      <w:r w:rsidR="00A51DD5">
        <w:rPr>
          <w:sz w:val="23"/>
        </w:rPr>
        <w:t>trader's</w:t>
      </w:r>
      <w:r w:rsidR="005018F7">
        <w:rPr>
          <w:sz w:val="23"/>
        </w:rPr>
        <w:t xml:space="preserve"> perspectives, </w:t>
      </w:r>
      <w:r w:rsidR="00A51DD5">
        <w:rPr>
          <w:sz w:val="23"/>
        </w:rPr>
        <w:t xml:space="preserve">the </w:t>
      </w:r>
      <w:r w:rsidR="005018F7">
        <w:rPr>
          <w:sz w:val="23"/>
        </w:rPr>
        <w:t>company’s current performance</w:t>
      </w:r>
      <w:r w:rsidR="00A51DD5">
        <w:rPr>
          <w:sz w:val="23"/>
        </w:rPr>
        <w:t>,</w:t>
      </w:r>
      <w:r w:rsidR="005018F7">
        <w:rPr>
          <w:sz w:val="23"/>
        </w:rPr>
        <w:t xml:space="preserve"> and future expectations. </w:t>
      </w:r>
      <w:r w:rsidR="005B74D1">
        <w:rPr>
          <w:sz w:val="23"/>
        </w:rPr>
        <w:t xml:space="preserve">By implementing the strategies </w:t>
      </w:r>
      <w:r w:rsidR="00A51DD5">
        <w:rPr>
          <w:sz w:val="23"/>
        </w:rPr>
        <w:t>that</w:t>
      </w:r>
      <w:r w:rsidR="005B74D1">
        <w:rPr>
          <w:sz w:val="23"/>
        </w:rPr>
        <w:t xml:space="preserve"> were found from the </w:t>
      </w:r>
      <w:r w:rsidR="00A51DD5">
        <w:rPr>
          <w:sz w:val="23"/>
        </w:rPr>
        <w:t>results</w:t>
      </w:r>
      <w:r w:rsidR="005B74D1">
        <w:rPr>
          <w:sz w:val="23"/>
        </w:rPr>
        <w:t xml:space="preserve">, the researcher </w:t>
      </w:r>
      <w:r w:rsidR="00A51DD5">
        <w:rPr>
          <w:sz w:val="23"/>
        </w:rPr>
        <w:t>expects</w:t>
      </w:r>
      <w:r w:rsidR="005B74D1">
        <w:rPr>
          <w:sz w:val="23"/>
        </w:rPr>
        <w:t xml:space="preserve"> that the problem </w:t>
      </w:r>
      <w:r w:rsidR="00A51DD5">
        <w:rPr>
          <w:sz w:val="23"/>
        </w:rPr>
        <w:t>that</w:t>
      </w:r>
      <w:r w:rsidR="005B74D1">
        <w:rPr>
          <w:sz w:val="23"/>
        </w:rPr>
        <w:t xml:space="preserve"> PRAN Foods Ltd. is facing will be s</w:t>
      </w:r>
      <w:r w:rsidR="0011160C">
        <w:rPr>
          <w:sz w:val="23"/>
        </w:rPr>
        <w:t>olve</w:t>
      </w:r>
      <w:r w:rsidR="001222D5">
        <w:rPr>
          <w:sz w:val="23"/>
        </w:rPr>
        <w:t>d</w:t>
      </w:r>
      <w:r w:rsidR="00DA3A9F">
        <w:rPr>
          <w:sz w:val="23"/>
        </w:rPr>
        <w:t>.</w:t>
      </w:r>
    </w:p>
    <w:p w14:paraId="366AEDFE" w14:textId="77777777" w:rsidR="00DA3A9F" w:rsidRDefault="00DA3A9F" w:rsidP="00B50490">
      <w:pPr>
        <w:tabs>
          <w:tab w:val="left" w:pos="1332"/>
        </w:tabs>
        <w:spacing w:line="360" w:lineRule="auto"/>
        <w:jc w:val="both"/>
        <w:rPr>
          <w:b/>
          <w:bCs/>
          <w:color w:val="538135" w:themeColor="accent6" w:themeShade="BF"/>
          <w:sz w:val="36"/>
          <w:szCs w:val="36"/>
        </w:rPr>
      </w:pPr>
    </w:p>
    <w:p w14:paraId="3F38F70D" w14:textId="77777777" w:rsidR="00DA3A9F" w:rsidRDefault="00DA3A9F" w:rsidP="00B50490">
      <w:pPr>
        <w:tabs>
          <w:tab w:val="left" w:pos="1332"/>
        </w:tabs>
        <w:spacing w:line="360" w:lineRule="auto"/>
        <w:jc w:val="both"/>
        <w:rPr>
          <w:b/>
          <w:bCs/>
          <w:color w:val="538135" w:themeColor="accent6" w:themeShade="BF"/>
          <w:sz w:val="36"/>
          <w:szCs w:val="36"/>
        </w:rPr>
      </w:pPr>
    </w:p>
    <w:p w14:paraId="57C72E37" w14:textId="77777777" w:rsidR="007C2720" w:rsidRDefault="007C2720">
      <w:pPr>
        <w:spacing w:after="160" w:line="259" w:lineRule="auto"/>
        <w:rPr>
          <w:b/>
          <w:bCs/>
          <w:sz w:val="36"/>
          <w:szCs w:val="36"/>
        </w:rPr>
      </w:pPr>
      <w:r>
        <w:rPr>
          <w:b/>
          <w:bCs/>
          <w:sz w:val="36"/>
          <w:szCs w:val="36"/>
        </w:rPr>
        <w:br w:type="page"/>
      </w:r>
    </w:p>
    <w:p w14:paraId="7CC474F1" w14:textId="1B639E93" w:rsidR="00B627CE" w:rsidRPr="005830F8" w:rsidRDefault="00CC0CF8" w:rsidP="005830F8">
      <w:pPr>
        <w:pStyle w:val="Heading2"/>
      </w:pPr>
      <w:bookmarkStart w:id="77" w:name="_Toc203290256"/>
      <w:r w:rsidRPr="005830F8">
        <w:lastRenderedPageBreak/>
        <w:t>Reference</w:t>
      </w:r>
      <w:r w:rsidR="006648CD" w:rsidRPr="005830F8">
        <w:t>s</w:t>
      </w:r>
      <w:bookmarkEnd w:id="77"/>
      <w:r w:rsidRPr="005830F8">
        <w:t xml:space="preserve"> </w:t>
      </w:r>
    </w:p>
    <w:p w14:paraId="17C74CB2" w14:textId="77777777" w:rsidR="009F5A62" w:rsidRPr="006B1311" w:rsidRDefault="009F5A62" w:rsidP="006B1311">
      <w:pPr>
        <w:tabs>
          <w:tab w:val="left" w:pos="1332"/>
        </w:tabs>
        <w:spacing w:line="360" w:lineRule="auto"/>
        <w:jc w:val="both"/>
        <w:rPr>
          <w:b/>
          <w:bCs/>
        </w:rPr>
      </w:pPr>
      <w:r w:rsidRPr="006B1311">
        <w:rPr>
          <w:color w:val="222222"/>
          <w:shd w:val="clear" w:color="auto" w:fill="FFFFFF"/>
        </w:rPr>
        <w:t>Ailawadi, K., Farris, P., &amp; Shames, E. (1999). Trade promotion: Essential to selling through resellers. </w:t>
      </w:r>
      <w:r w:rsidRPr="006B1311">
        <w:rPr>
          <w:i/>
          <w:iCs/>
          <w:color w:val="222222"/>
          <w:shd w:val="clear" w:color="auto" w:fill="FFFFFF"/>
        </w:rPr>
        <w:t>MIT Sloan Management Review</w:t>
      </w:r>
      <w:r w:rsidRPr="006B1311">
        <w:rPr>
          <w:color w:val="222222"/>
          <w:shd w:val="clear" w:color="auto" w:fill="FFFFFF"/>
        </w:rPr>
        <w:t>, </w:t>
      </w:r>
      <w:r w:rsidRPr="006B1311">
        <w:rPr>
          <w:i/>
          <w:iCs/>
          <w:color w:val="222222"/>
          <w:shd w:val="clear" w:color="auto" w:fill="FFFFFF"/>
        </w:rPr>
        <w:t>41</w:t>
      </w:r>
      <w:r w:rsidRPr="006B1311">
        <w:rPr>
          <w:color w:val="222222"/>
          <w:shd w:val="clear" w:color="auto" w:fill="FFFFFF"/>
        </w:rPr>
        <w:t>(1), 83.</w:t>
      </w:r>
    </w:p>
    <w:p w14:paraId="53D607FA" w14:textId="77777777" w:rsidR="009F5A62" w:rsidRPr="006B1311" w:rsidRDefault="009F5A62" w:rsidP="006B1311">
      <w:pPr>
        <w:tabs>
          <w:tab w:val="left" w:pos="1332"/>
        </w:tabs>
        <w:spacing w:line="360" w:lineRule="auto"/>
        <w:jc w:val="both"/>
        <w:rPr>
          <w:b/>
          <w:bCs/>
        </w:rPr>
      </w:pPr>
      <w:r w:rsidRPr="006B1311">
        <w:rPr>
          <w:color w:val="222222"/>
          <w:shd w:val="clear" w:color="auto" w:fill="FFFFFF"/>
        </w:rPr>
        <w:t>Kumar, N., Rajiv, S., &amp; Jeuland, A. (2001). Effectiveness of trade promotions: Analyzing the determinants of retail pass through. </w:t>
      </w:r>
      <w:r w:rsidRPr="006B1311">
        <w:rPr>
          <w:i/>
          <w:iCs/>
          <w:color w:val="222222"/>
          <w:shd w:val="clear" w:color="auto" w:fill="FFFFFF"/>
        </w:rPr>
        <w:t>Marketing science</w:t>
      </w:r>
      <w:r w:rsidRPr="006B1311">
        <w:rPr>
          <w:color w:val="222222"/>
          <w:shd w:val="clear" w:color="auto" w:fill="FFFFFF"/>
        </w:rPr>
        <w:t>, </w:t>
      </w:r>
      <w:r w:rsidRPr="006B1311">
        <w:rPr>
          <w:i/>
          <w:iCs/>
          <w:color w:val="222222"/>
          <w:shd w:val="clear" w:color="auto" w:fill="FFFFFF"/>
        </w:rPr>
        <w:t>20</w:t>
      </w:r>
      <w:r w:rsidRPr="006B1311">
        <w:rPr>
          <w:color w:val="222222"/>
          <w:shd w:val="clear" w:color="auto" w:fill="FFFFFF"/>
        </w:rPr>
        <w:t>(4), 382-404.</w:t>
      </w:r>
    </w:p>
    <w:p w14:paraId="54FCEE51" w14:textId="77777777" w:rsidR="009F5A62" w:rsidRPr="006B1311" w:rsidRDefault="009F5A62" w:rsidP="006B1311">
      <w:pPr>
        <w:tabs>
          <w:tab w:val="left" w:pos="1332"/>
        </w:tabs>
        <w:spacing w:line="360" w:lineRule="auto"/>
        <w:jc w:val="both"/>
        <w:rPr>
          <w:b/>
          <w:bCs/>
        </w:rPr>
      </w:pPr>
      <w:r w:rsidRPr="006B1311">
        <w:rPr>
          <w:color w:val="222222"/>
          <w:shd w:val="clear" w:color="auto" w:fill="FFFFFF"/>
        </w:rPr>
        <w:t>Michael, B. N., &amp; Ogwo, E. (2013). Trade sales promotion strategies and marketing performance in the soft drink industries in Nigeria. </w:t>
      </w:r>
      <w:r w:rsidRPr="006B1311">
        <w:rPr>
          <w:i/>
          <w:iCs/>
          <w:color w:val="222222"/>
          <w:shd w:val="clear" w:color="auto" w:fill="FFFFFF"/>
        </w:rPr>
        <w:t>International Journal of Marketing Studies</w:t>
      </w:r>
      <w:r w:rsidRPr="006B1311">
        <w:rPr>
          <w:color w:val="222222"/>
          <w:shd w:val="clear" w:color="auto" w:fill="FFFFFF"/>
        </w:rPr>
        <w:t>, </w:t>
      </w:r>
      <w:r w:rsidRPr="006B1311">
        <w:rPr>
          <w:i/>
          <w:iCs/>
          <w:color w:val="222222"/>
          <w:shd w:val="clear" w:color="auto" w:fill="FFFFFF"/>
        </w:rPr>
        <w:t>5</w:t>
      </w:r>
      <w:r w:rsidRPr="006B1311">
        <w:rPr>
          <w:color w:val="222222"/>
          <w:shd w:val="clear" w:color="auto" w:fill="FFFFFF"/>
        </w:rPr>
        <w:t>(4), 96.</w:t>
      </w:r>
    </w:p>
    <w:p w14:paraId="064F73DE" w14:textId="77777777" w:rsidR="009F5A62" w:rsidRPr="006B1311" w:rsidRDefault="009F5A62" w:rsidP="006B1311">
      <w:pPr>
        <w:tabs>
          <w:tab w:val="left" w:pos="1332"/>
        </w:tabs>
        <w:spacing w:line="360" w:lineRule="auto"/>
        <w:jc w:val="both"/>
        <w:rPr>
          <w:b/>
          <w:bCs/>
        </w:rPr>
      </w:pPr>
      <w:r w:rsidRPr="006B1311">
        <w:rPr>
          <w:color w:val="222222"/>
          <w:shd w:val="clear" w:color="auto" w:fill="FFFFFF"/>
        </w:rPr>
        <w:t>Bondarenko, V., &amp; Vyshnivska, B. (2023). Promotional marketing as a method of increasing sales. </w:t>
      </w:r>
      <w:r w:rsidRPr="006B1311">
        <w:rPr>
          <w:i/>
          <w:iCs/>
          <w:color w:val="222222"/>
          <w:shd w:val="clear" w:color="auto" w:fill="FFFFFF"/>
        </w:rPr>
        <w:t>Three Seas Economic Journal</w:t>
      </w:r>
      <w:r w:rsidRPr="006B1311">
        <w:rPr>
          <w:color w:val="222222"/>
          <w:shd w:val="clear" w:color="auto" w:fill="FFFFFF"/>
        </w:rPr>
        <w:t>, </w:t>
      </w:r>
      <w:r w:rsidRPr="006B1311">
        <w:rPr>
          <w:i/>
          <w:iCs/>
          <w:color w:val="222222"/>
          <w:shd w:val="clear" w:color="auto" w:fill="FFFFFF"/>
        </w:rPr>
        <w:t>4</w:t>
      </w:r>
      <w:r w:rsidRPr="006B1311">
        <w:rPr>
          <w:color w:val="222222"/>
          <w:shd w:val="clear" w:color="auto" w:fill="FFFFFF"/>
        </w:rPr>
        <w:t>(2), 21-28.</w:t>
      </w:r>
    </w:p>
    <w:p w14:paraId="311CC857" w14:textId="77777777" w:rsidR="009F5A62" w:rsidRPr="006B1311" w:rsidRDefault="009F5A62" w:rsidP="006B1311">
      <w:pPr>
        <w:tabs>
          <w:tab w:val="left" w:pos="1332"/>
        </w:tabs>
        <w:spacing w:line="360" w:lineRule="auto"/>
        <w:jc w:val="both"/>
        <w:rPr>
          <w:b/>
          <w:bCs/>
        </w:rPr>
      </w:pPr>
      <w:r w:rsidRPr="006B1311">
        <w:rPr>
          <w:color w:val="222222"/>
          <w:shd w:val="clear" w:color="auto" w:fill="FFFFFF"/>
        </w:rPr>
        <w:t>Etuk, A., Anyadighibe, J. A., James, E. E., &amp; Egemba, P. M. (2022). Trade sales promotion and distributors’ performance of fast-moving consumer goods (FMCGS). </w:t>
      </w:r>
      <w:r w:rsidRPr="006B1311">
        <w:rPr>
          <w:i/>
          <w:iCs/>
          <w:color w:val="222222"/>
          <w:shd w:val="clear" w:color="auto" w:fill="FFFFFF"/>
        </w:rPr>
        <w:t>International Research Journal of Management, IT &amp; Social Sciences</w:t>
      </w:r>
      <w:r w:rsidRPr="006B1311">
        <w:rPr>
          <w:color w:val="222222"/>
          <w:shd w:val="clear" w:color="auto" w:fill="FFFFFF"/>
        </w:rPr>
        <w:t>, </w:t>
      </w:r>
      <w:r w:rsidRPr="006B1311">
        <w:rPr>
          <w:i/>
          <w:iCs/>
          <w:color w:val="222222"/>
          <w:shd w:val="clear" w:color="auto" w:fill="FFFFFF"/>
        </w:rPr>
        <w:t>9</w:t>
      </w:r>
      <w:r w:rsidRPr="006B1311">
        <w:rPr>
          <w:color w:val="222222"/>
          <w:shd w:val="clear" w:color="auto" w:fill="FFFFFF"/>
        </w:rPr>
        <w:t>(2), 254-263.</w:t>
      </w:r>
    </w:p>
    <w:p w14:paraId="383E9064" w14:textId="77777777" w:rsidR="009F5A62" w:rsidRPr="006B1311" w:rsidRDefault="007E3679" w:rsidP="006B1311">
      <w:pPr>
        <w:tabs>
          <w:tab w:val="left" w:pos="1332"/>
        </w:tabs>
        <w:spacing w:line="360" w:lineRule="auto"/>
        <w:jc w:val="both"/>
        <w:rPr>
          <w:b/>
          <w:bCs/>
        </w:rPr>
      </w:pPr>
      <w:r w:rsidRPr="006B1311">
        <w:rPr>
          <w:color w:val="222222"/>
          <w:shd w:val="clear" w:color="auto" w:fill="FFFFFF"/>
        </w:rPr>
        <w:t>Zerrillo, P., &amp; Iacobucci, D. (1995). Trade promotions: a call for a more rational approach. </w:t>
      </w:r>
      <w:r w:rsidRPr="006B1311">
        <w:rPr>
          <w:i/>
          <w:iCs/>
          <w:color w:val="222222"/>
          <w:shd w:val="clear" w:color="auto" w:fill="FFFFFF"/>
        </w:rPr>
        <w:t>Business Horizons</w:t>
      </w:r>
      <w:r w:rsidRPr="006B1311">
        <w:rPr>
          <w:color w:val="222222"/>
          <w:shd w:val="clear" w:color="auto" w:fill="FFFFFF"/>
        </w:rPr>
        <w:t>, </w:t>
      </w:r>
      <w:r w:rsidRPr="006B1311">
        <w:rPr>
          <w:i/>
          <w:iCs/>
          <w:color w:val="222222"/>
          <w:shd w:val="clear" w:color="auto" w:fill="FFFFFF"/>
        </w:rPr>
        <w:t>38</w:t>
      </w:r>
      <w:r w:rsidRPr="006B1311">
        <w:rPr>
          <w:color w:val="222222"/>
          <w:shd w:val="clear" w:color="auto" w:fill="FFFFFF"/>
        </w:rPr>
        <w:t>(4), 69-77.</w:t>
      </w:r>
    </w:p>
    <w:p w14:paraId="53361D8D" w14:textId="77777777" w:rsidR="007E3679" w:rsidRPr="006B1311" w:rsidRDefault="007E3679" w:rsidP="006B1311">
      <w:pPr>
        <w:tabs>
          <w:tab w:val="left" w:pos="1332"/>
        </w:tabs>
        <w:spacing w:line="360" w:lineRule="auto"/>
        <w:jc w:val="both"/>
        <w:rPr>
          <w:b/>
          <w:bCs/>
        </w:rPr>
      </w:pPr>
      <w:r w:rsidRPr="006B1311">
        <w:rPr>
          <w:color w:val="222222"/>
          <w:shd w:val="clear" w:color="auto" w:fill="FFFFFF"/>
        </w:rPr>
        <w:t>Tat, P. K. (1992). Enhancing Trade Promotion Effectiveness. </w:t>
      </w:r>
      <w:r w:rsidRPr="006B1311">
        <w:rPr>
          <w:i/>
          <w:iCs/>
          <w:color w:val="222222"/>
          <w:shd w:val="clear" w:color="auto" w:fill="FFFFFF"/>
        </w:rPr>
        <w:t>Journal of Promotion Management</w:t>
      </w:r>
      <w:r w:rsidRPr="006B1311">
        <w:rPr>
          <w:color w:val="222222"/>
          <w:shd w:val="clear" w:color="auto" w:fill="FFFFFF"/>
        </w:rPr>
        <w:t>, </w:t>
      </w:r>
      <w:r w:rsidRPr="006B1311">
        <w:rPr>
          <w:i/>
          <w:iCs/>
          <w:color w:val="222222"/>
          <w:shd w:val="clear" w:color="auto" w:fill="FFFFFF"/>
        </w:rPr>
        <w:t>1</w:t>
      </w:r>
      <w:r w:rsidRPr="006B1311">
        <w:rPr>
          <w:color w:val="222222"/>
          <w:shd w:val="clear" w:color="auto" w:fill="FFFFFF"/>
        </w:rPr>
        <w:t>(2), 15-26.</w:t>
      </w:r>
    </w:p>
    <w:p w14:paraId="5E18802A" w14:textId="77777777" w:rsidR="007E3679" w:rsidRPr="006B1311" w:rsidRDefault="007E3679" w:rsidP="006B1311">
      <w:pPr>
        <w:tabs>
          <w:tab w:val="left" w:pos="1332"/>
        </w:tabs>
        <w:spacing w:line="360" w:lineRule="auto"/>
        <w:jc w:val="both"/>
        <w:rPr>
          <w:b/>
          <w:bCs/>
        </w:rPr>
      </w:pPr>
      <w:r w:rsidRPr="006B1311">
        <w:rPr>
          <w:color w:val="222222"/>
          <w:shd w:val="clear" w:color="auto" w:fill="FFFFFF"/>
        </w:rPr>
        <w:t>Seo, J. H. (2016). Effectiveness and Role of Trade Promotions in the CPG Industry. </w:t>
      </w:r>
      <w:proofErr w:type="spellStart"/>
      <w:r w:rsidRPr="006B1311">
        <w:rPr>
          <w:rFonts w:eastAsia="Malgun Gothic"/>
          <w:i/>
          <w:iCs/>
          <w:color w:val="222222"/>
          <w:shd w:val="clear" w:color="auto" w:fill="FFFFFF"/>
        </w:rPr>
        <w:t>유통연구</w:t>
      </w:r>
      <w:proofErr w:type="spellEnd"/>
      <w:r w:rsidRPr="006B1311">
        <w:rPr>
          <w:color w:val="222222"/>
          <w:shd w:val="clear" w:color="auto" w:fill="FFFFFF"/>
        </w:rPr>
        <w:t>, </w:t>
      </w:r>
      <w:r w:rsidRPr="006B1311">
        <w:rPr>
          <w:i/>
          <w:iCs/>
          <w:color w:val="222222"/>
          <w:shd w:val="clear" w:color="auto" w:fill="FFFFFF"/>
        </w:rPr>
        <w:t>21</w:t>
      </w:r>
      <w:r w:rsidRPr="006B1311">
        <w:rPr>
          <w:color w:val="222222"/>
          <w:shd w:val="clear" w:color="auto" w:fill="FFFFFF"/>
        </w:rPr>
        <w:t>(2), 77-93.</w:t>
      </w:r>
    </w:p>
    <w:p w14:paraId="6CF9B235" w14:textId="77777777" w:rsidR="00465470" w:rsidRPr="006B1311" w:rsidRDefault="00465470" w:rsidP="006B1311">
      <w:pPr>
        <w:spacing w:before="100" w:beforeAutospacing="1" w:after="100" w:afterAutospacing="1"/>
      </w:pPr>
      <w:r w:rsidRPr="006B1311">
        <w:t xml:space="preserve">Blattberg, R. C., &amp; Briesch, R. (2012). </w:t>
      </w:r>
      <w:r w:rsidRPr="006B1311">
        <w:rPr>
          <w:i/>
          <w:iCs/>
        </w:rPr>
        <w:t>Sales promotion: Concepts, methods, and strategies</w:t>
      </w:r>
      <w:r w:rsidRPr="006B1311">
        <w:t>. Prentice Hall.</w:t>
      </w:r>
    </w:p>
    <w:p w14:paraId="42368B1F" w14:textId="77777777" w:rsidR="00465470" w:rsidRPr="006B1311" w:rsidRDefault="00465470" w:rsidP="006B1311">
      <w:pPr>
        <w:spacing w:before="100" w:beforeAutospacing="1" w:after="100" w:afterAutospacing="1"/>
      </w:pPr>
      <w:r w:rsidRPr="006B1311">
        <w:t xml:space="preserve">Blattberg, R. C., &amp; Neslin, S. A. (1990). </w:t>
      </w:r>
      <w:r w:rsidRPr="006B1311">
        <w:rPr>
          <w:i/>
          <w:iCs/>
        </w:rPr>
        <w:t>Sales promotion: Concepts, methods, and strategies</w:t>
      </w:r>
      <w:r w:rsidRPr="006B1311">
        <w:t>. Prentice Hall.</w:t>
      </w:r>
    </w:p>
    <w:p w14:paraId="41840572" w14:textId="77777777" w:rsidR="00465470" w:rsidRPr="006B1311" w:rsidRDefault="00465470" w:rsidP="006B1311">
      <w:pPr>
        <w:spacing w:before="100" w:beforeAutospacing="1" w:after="100" w:afterAutospacing="1"/>
      </w:pPr>
      <w:r w:rsidRPr="006B1311">
        <w:t xml:space="preserve">Chandon, P., Wansink, B., &amp; Laurent, G. (2000). A benefit congruency framework of sales promotion effectiveness. </w:t>
      </w:r>
      <w:r w:rsidRPr="006B1311">
        <w:rPr>
          <w:i/>
          <w:iCs/>
        </w:rPr>
        <w:t>Journal of Marketing</w:t>
      </w:r>
      <w:r w:rsidRPr="006B1311">
        <w:t xml:space="preserve">, </w:t>
      </w:r>
      <w:r w:rsidRPr="006B1311">
        <w:rPr>
          <w:i/>
          <w:iCs/>
        </w:rPr>
        <w:t>64</w:t>
      </w:r>
      <w:r w:rsidRPr="006B1311">
        <w:t>(4), 65–81.</w:t>
      </w:r>
    </w:p>
    <w:p w14:paraId="00D1B073" w14:textId="77777777" w:rsidR="00465470" w:rsidRPr="006B1311" w:rsidRDefault="00465470" w:rsidP="006B1311">
      <w:pPr>
        <w:spacing w:before="100" w:beforeAutospacing="1" w:after="100" w:afterAutospacing="1"/>
      </w:pPr>
      <w:r w:rsidRPr="006B1311">
        <w:t xml:space="preserve">Chevalier, M. (1975). Increase in sales due to in-store display. </w:t>
      </w:r>
      <w:r w:rsidRPr="006B1311">
        <w:rPr>
          <w:i/>
          <w:iCs/>
        </w:rPr>
        <w:t>Journal of Marketing Research</w:t>
      </w:r>
      <w:r w:rsidRPr="006B1311">
        <w:t xml:space="preserve">, </w:t>
      </w:r>
      <w:r w:rsidRPr="006B1311">
        <w:rPr>
          <w:i/>
          <w:iCs/>
        </w:rPr>
        <w:t>12</w:t>
      </w:r>
      <w:r w:rsidRPr="006B1311">
        <w:t>(4), 426–431.</w:t>
      </w:r>
    </w:p>
    <w:p w14:paraId="076ACA94" w14:textId="77777777" w:rsidR="00465470" w:rsidRPr="006B1311" w:rsidRDefault="00465470" w:rsidP="006B1311">
      <w:pPr>
        <w:spacing w:before="100" w:beforeAutospacing="1" w:after="100" w:afterAutospacing="1"/>
      </w:pPr>
      <w:r w:rsidRPr="006B1311">
        <w:t xml:space="preserve">Colletti, J. A., Fiss, S. S., &amp; Ford, N. M. (1988). The use of cash and non-cash rewards in sales contests. </w:t>
      </w:r>
      <w:r w:rsidRPr="006B1311">
        <w:rPr>
          <w:i/>
          <w:iCs/>
        </w:rPr>
        <w:t>Journal of Personal Selling &amp; Sales Management</w:t>
      </w:r>
      <w:r w:rsidRPr="006B1311">
        <w:t xml:space="preserve">, </w:t>
      </w:r>
      <w:r w:rsidRPr="006B1311">
        <w:rPr>
          <w:i/>
          <w:iCs/>
        </w:rPr>
        <w:t>8</w:t>
      </w:r>
      <w:r w:rsidRPr="006B1311">
        <w:t>(3), 1–9.</w:t>
      </w:r>
    </w:p>
    <w:p w14:paraId="26EA35FB" w14:textId="77777777" w:rsidR="00465470" w:rsidRPr="006B1311" w:rsidRDefault="00465470" w:rsidP="006B1311">
      <w:pPr>
        <w:spacing w:before="100" w:beforeAutospacing="1" w:after="100" w:afterAutospacing="1"/>
      </w:pPr>
      <w:r w:rsidRPr="006B1311">
        <w:t xml:space="preserve">Drèze, X., Hoch, S. J., &amp; Purk, M. E. (1994). Shelf management and space elasticity. </w:t>
      </w:r>
      <w:r w:rsidRPr="006B1311">
        <w:rPr>
          <w:i/>
          <w:iCs/>
        </w:rPr>
        <w:t>Journal of Retailing</w:t>
      </w:r>
      <w:r w:rsidRPr="006B1311">
        <w:t xml:space="preserve">, </w:t>
      </w:r>
      <w:r w:rsidRPr="006B1311">
        <w:rPr>
          <w:i/>
          <w:iCs/>
        </w:rPr>
        <w:t>70</w:t>
      </w:r>
      <w:r w:rsidRPr="006B1311">
        <w:t>(4), 301–326.</w:t>
      </w:r>
    </w:p>
    <w:p w14:paraId="0225B597" w14:textId="77777777" w:rsidR="00465470" w:rsidRPr="006B1311" w:rsidRDefault="00465470" w:rsidP="006B1311">
      <w:pPr>
        <w:spacing w:before="100" w:beforeAutospacing="1" w:after="100" w:afterAutospacing="1"/>
      </w:pPr>
      <w:r w:rsidRPr="006B1311">
        <w:lastRenderedPageBreak/>
        <w:t xml:space="preserve">Dun &amp; Bradstreet (D&amp;B). (2010). </w:t>
      </w:r>
      <w:r w:rsidRPr="006B1311">
        <w:rPr>
          <w:i/>
          <w:iCs/>
        </w:rPr>
        <w:t>Small business solutions: Sales and marketing guide</w:t>
      </w:r>
      <w:r w:rsidRPr="006B1311">
        <w:t>. Dun &amp; Bradstreet.</w:t>
      </w:r>
    </w:p>
    <w:p w14:paraId="7BB4240D" w14:textId="77777777" w:rsidR="00465470" w:rsidRPr="006B1311" w:rsidRDefault="00465470" w:rsidP="006B1311">
      <w:pPr>
        <w:spacing w:before="100" w:beforeAutospacing="1" w:after="100" w:afterAutospacing="1"/>
      </w:pPr>
      <w:r w:rsidRPr="006B1311">
        <w:t xml:space="preserve">Eisenberger, R., &amp; Cameron, J. (1999). Does reward undermine intrinsic motivation? </w:t>
      </w:r>
      <w:r w:rsidRPr="006B1311">
        <w:rPr>
          <w:i/>
          <w:iCs/>
        </w:rPr>
        <w:t>American Psychologist</w:t>
      </w:r>
      <w:r w:rsidRPr="006B1311">
        <w:t xml:space="preserve">, </w:t>
      </w:r>
      <w:r w:rsidRPr="006B1311">
        <w:rPr>
          <w:i/>
          <w:iCs/>
        </w:rPr>
        <w:t>54</w:t>
      </w:r>
      <w:r w:rsidRPr="006B1311">
        <w:t>(6), 676–679.</w:t>
      </w:r>
    </w:p>
    <w:p w14:paraId="48D80624" w14:textId="77777777" w:rsidR="00465470" w:rsidRPr="006B1311" w:rsidRDefault="00465470" w:rsidP="006B1311">
      <w:pPr>
        <w:spacing w:before="100" w:beforeAutospacing="1" w:after="100" w:afterAutospacing="1"/>
      </w:pPr>
      <w:r w:rsidRPr="006B1311">
        <w:t xml:space="preserve">Ezekiel, J. A., Uduak, A. S., &amp; Otu, B. A. (2020). Influence of trade promotion on marketing performance of selected breweries in Nigeria. </w:t>
      </w:r>
      <w:r w:rsidRPr="006B1311">
        <w:rPr>
          <w:i/>
          <w:iCs/>
        </w:rPr>
        <w:t>Journal of Marketing and Consumer Research</w:t>
      </w:r>
      <w:r w:rsidRPr="006B1311">
        <w:t xml:space="preserve">, </w:t>
      </w:r>
      <w:r w:rsidRPr="006B1311">
        <w:rPr>
          <w:i/>
          <w:iCs/>
        </w:rPr>
        <w:t>61</w:t>
      </w:r>
      <w:r w:rsidRPr="006B1311">
        <w:t>, 21–32.</w:t>
      </w:r>
    </w:p>
    <w:p w14:paraId="22706C2C" w14:textId="77777777" w:rsidR="00465470" w:rsidRPr="006B1311" w:rsidRDefault="00465470" w:rsidP="006B1311">
      <w:pPr>
        <w:spacing w:before="100" w:beforeAutospacing="1" w:after="100" w:afterAutospacing="1"/>
      </w:pPr>
      <w:r w:rsidRPr="006B1311">
        <w:t xml:space="preserve">Ford, N. M., Walker Jr., O. C., &amp; Churchill Jr., G. A. (1985). How salespeople respond to performance-based incentives. </w:t>
      </w:r>
      <w:r w:rsidRPr="006B1311">
        <w:rPr>
          <w:i/>
          <w:iCs/>
        </w:rPr>
        <w:t>Harvard Business Review</w:t>
      </w:r>
      <w:r w:rsidRPr="006B1311">
        <w:t xml:space="preserve">, </w:t>
      </w:r>
      <w:r w:rsidRPr="006B1311">
        <w:rPr>
          <w:i/>
          <w:iCs/>
        </w:rPr>
        <w:t>63</w:t>
      </w:r>
      <w:r w:rsidRPr="006B1311">
        <w:t>(2), 118–126.</w:t>
      </w:r>
    </w:p>
    <w:p w14:paraId="4DF28656" w14:textId="77777777" w:rsidR="00465470" w:rsidRPr="006B1311" w:rsidRDefault="00465470" w:rsidP="006B1311">
      <w:pPr>
        <w:spacing w:before="100" w:beforeAutospacing="1" w:after="100" w:afterAutospacing="1"/>
      </w:pPr>
      <w:r w:rsidRPr="006B1311">
        <w:t xml:space="preserve">Futrell, C. (1981). </w:t>
      </w:r>
      <w:r w:rsidRPr="006B1311">
        <w:rPr>
          <w:i/>
          <w:iCs/>
        </w:rPr>
        <w:t>Sales management: Teamwork, leadership and technology</w:t>
      </w:r>
      <w:r w:rsidRPr="006B1311">
        <w:t>. Cengage Learning.</w:t>
      </w:r>
    </w:p>
    <w:p w14:paraId="6C186D7A" w14:textId="77777777" w:rsidR="00465470" w:rsidRPr="006B1311" w:rsidRDefault="00465470" w:rsidP="006B1311">
      <w:pPr>
        <w:spacing w:before="100" w:beforeAutospacing="1" w:after="100" w:afterAutospacing="1"/>
      </w:pPr>
      <w:r w:rsidRPr="006B1311">
        <w:t xml:space="preserve">Hassan, M. M., Islam, A., &amp; Ferdous, J. (2014). The role of shelf space and display location on sales in Bangladesh: A retail perspective. </w:t>
      </w:r>
      <w:r w:rsidRPr="006B1311">
        <w:rPr>
          <w:i/>
          <w:iCs/>
        </w:rPr>
        <w:t>Asian Business Review</w:t>
      </w:r>
      <w:r w:rsidRPr="006B1311">
        <w:t xml:space="preserve">, </w:t>
      </w:r>
      <w:r w:rsidRPr="006B1311">
        <w:rPr>
          <w:i/>
          <w:iCs/>
        </w:rPr>
        <w:t>4</w:t>
      </w:r>
      <w:r w:rsidRPr="006B1311">
        <w:t>(3), 21–26.</w:t>
      </w:r>
    </w:p>
    <w:p w14:paraId="002CD22B" w14:textId="77777777" w:rsidR="00465470" w:rsidRPr="006B1311" w:rsidRDefault="00465470" w:rsidP="006B1311">
      <w:pPr>
        <w:spacing w:before="100" w:beforeAutospacing="1" w:after="100" w:afterAutospacing="1"/>
      </w:pPr>
      <w:r w:rsidRPr="006B1311">
        <w:t xml:space="preserve">Hastings, G., Kiely, E., &amp; Watkins, F. (1988). Sales promotion tours and their impact on African sales forces. </w:t>
      </w:r>
      <w:r w:rsidRPr="006B1311">
        <w:rPr>
          <w:i/>
          <w:iCs/>
        </w:rPr>
        <w:t>Journal of International Marketing</w:t>
      </w:r>
      <w:r w:rsidRPr="006B1311">
        <w:t xml:space="preserve">, </w:t>
      </w:r>
      <w:r w:rsidRPr="006B1311">
        <w:rPr>
          <w:i/>
          <w:iCs/>
        </w:rPr>
        <w:t>2</w:t>
      </w:r>
      <w:r w:rsidRPr="006B1311">
        <w:t>(1), 45–56.</w:t>
      </w:r>
    </w:p>
    <w:p w14:paraId="52875E03" w14:textId="77777777" w:rsidR="00465470" w:rsidRPr="006B1311" w:rsidRDefault="00465470" w:rsidP="006B1311">
      <w:pPr>
        <w:spacing w:before="100" w:beforeAutospacing="1" w:after="100" w:afterAutospacing="1"/>
      </w:pPr>
      <w:r w:rsidRPr="006B1311">
        <w:t xml:space="preserve">Inman, J. J., Winer, R. S., &amp; Ferraro, R. (2009). The interplay among category characteristics, customer characteristics, and customer activities on in-store decision making. </w:t>
      </w:r>
      <w:r w:rsidRPr="006B1311">
        <w:rPr>
          <w:i/>
          <w:iCs/>
        </w:rPr>
        <w:t>Journal of Marketing</w:t>
      </w:r>
      <w:r w:rsidRPr="006B1311">
        <w:t xml:space="preserve">, </w:t>
      </w:r>
      <w:r w:rsidRPr="006B1311">
        <w:rPr>
          <w:i/>
          <w:iCs/>
        </w:rPr>
        <w:t>73</w:t>
      </w:r>
      <w:r w:rsidRPr="006B1311">
        <w:t>(5), 19–29.</w:t>
      </w:r>
    </w:p>
    <w:p w14:paraId="2E2E813E" w14:textId="77777777" w:rsidR="00465470" w:rsidRPr="006B1311" w:rsidRDefault="00465470" w:rsidP="006B1311">
      <w:pPr>
        <w:spacing w:before="100" w:beforeAutospacing="1" w:after="100" w:afterAutospacing="1"/>
      </w:pPr>
      <w:r w:rsidRPr="006B1311">
        <w:t xml:space="preserve">Jeuland, A. P., &amp; Shugan, S. M. (1983). Managing channel profits. </w:t>
      </w:r>
      <w:r w:rsidRPr="006B1311">
        <w:rPr>
          <w:i/>
          <w:iCs/>
        </w:rPr>
        <w:t>Marketing Science</w:t>
      </w:r>
      <w:r w:rsidRPr="006B1311">
        <w:t xml:space="preserve">, </w:t>
      </w:r>
      <w:r w:rsidRPr="006B1311">
        <w:rPr>
          <w:i/>
          <w:iCs/>
        </w:rPr>
        <w:t>2</w:t>
      </w:r>
      <w:r w:rsidRPr="006B1311">
        <w:t>(3), 239–272.</w:t>
      </w:r>
    </w:p>
    <w:p w14:paraId="4920FBD1" w14:textId="77777777" w:rsidR="00465470" w:rsidRPr="006B1311" w:rsidRDefault="00465470" w:rsidP="006B1311">
      <w:pPr>
        <w:spacing w:before="100" w:beforeAutospacing="1" w:after="100" w:afterAutospacing="1"/>
      </w:pPr>
      <w:r w:rsidRPr="006B1311">
        <w:t xml:space="preserve">Kalaiselvan, R. (2011). Trade promotions and their effectiveness: A study on Guinness Nigeria Plc. </w:t>
      </w:r>
      <w:r w:rsidRPr="006B1311">
        <w:rPr>
          <w:i/>
          <w:iCs/>
        </w:rPr>
        <w:t>International Journal of Management Research and Review</w:t>
      </w:r>
      <w:r w:rsidRPr="006B1311">
        <w:t xml:space="preserve">, </w:t>
      </w:r>
      <w:r w:rsidRPr="006B1311">
        <w:rPr>
          <w:i/>
          <w:iCs/>
        </w:rPr>
        <w:t>1</w:t>
      </w:r>
      <w:r w:rsidRPr="006B1311">
        <w:t>(3), 27–36.</w:t>
      </w:r>
    </w:p>
    <w:p w14:paraId="11696808" w14:textId="77777777" w:rsidR="00465470" w:rsidRDefault="00465470" w:rsidP="006B1311">
      <w:pPr>
        <w:spacing w:before="100" w:beforeAutospacing="1" w:after="100" w:afterAutospacing="1"/>
      </w:pPr>
      <w:r w:rsidRPr="006B1311">
        <w:t xml:space="preserve">Kalaiselvan, R. (2013). Influence of trade promotion tools on retailer’s buying behavior: A case study of Cepacol mouthwash. </w:t>
      </w:r>
      <w:r w:rsidRPr="006B1311">
        <w:rPr>
          <w:i/>
          <w:iCs/>
        </w:rPr>
        <w:t>Journal of Retail Marketing</w:t>
      </w:r>
      <w:r w:rsidRPr="006B1311">
        <w:t xml:space="preserve">, </w:t>
      </w:r>
      <w:r w:rsidRPr="006B1311">
        <w:rPr>
          <w:i/>
          <w:iCs/>
        </w:rPr>
        <w:t>3</w:t>
      </w:r>
      <w:r w:rsidRPr="006B1311">
        <w:t>(1), 48–56.</w:t>
      </w:r>
    </w:p>
    <w:p w14:paraId="13C8ABFD" w14:textId="77777777" w:rsidR="00C46DE6" w:rsidRDefault="00C46DE6" w:rsidP="00C46DE6">
      <w:pPr>
        <w:spacing w:before="100" w:beforeAutospacing="1" w:after="100" w:afterAutospacing="1"/>
      </w:pPr>
      <w:r w:rsidRPr="00C46DE6">
        <w:t xml:space="preserve">Urbanski, J. (1986). The power of sales contests. </w:t>
      </w:r>
      <w:r w:rsidRPr="00C46DE6">
        <w:rPr>
          <w:i/>
          <w:iCs/>
        </w:rPr>
        <w:t>Sales &amp; Marketing Management</w:t>
      </w:r>
      <w:r w:rsidRPr="00C46DE6">
        <w:t xml:space="preserve">, </w:t>
      </w:r>
      <w:r w:rsidRPr="00C46DE6">
        <w:rPr>
          <w:i/>
          <w:iCs/>
        </w:rPr>
        <w:t>136</w:t>
      </w:r>
      <w:r w:rsidRPr="00C46DE6">
        <w:t>(10), 30–35.</w:t>
      </w:r>
    </w:p>
    <w:p w14:paraId="147ABB6A" w14:textId="77777777" w:rsidR="00C46DE6" w:rsidRDefault="00C46DE6" w:rsidP="00C46DE6">
      <w:pPr>
        <w:spacing w:before="100" w:beforeAutospacing="1" w:after="100" w:afterAutospacing="1"/>
      </w:pPr>
      <w:r w:rsidRPr="00C46DE6">
        <w:t xml:space="preserve">Yulianti, S., &amp; Kintani, T. (2020). Trade allowances and marketing performance: Evidence from soft drink firms. </w:t>
      </w:r>
      <w:r w:rsidRPr="00C46DE6">
        <w:rPr>
          <w:i/>
          <w:iCs/>
        </w:rPr>
        <w:t>Asian Journal of Marketing</w:t>
      </w:r>
      <w:r w:rsidRPr="00C46DE6">
        <w:t xml:space="preserve">, </w:t>
      </w:r>
      <w:r w:rsidRPr="00C46DE6">
        <w:rPr>
          <w:i/>
          <w:iCs/>
        </w:rPr>
        <w:t>14</w:t>
      </w:r>
      <w:r w:rsidRPr="00C46DE6">
        <w:t>(1), 52–60.</w:t>
      </w:r>
    </w:p>
    <w:p w14:paraId="43749551" w14:textId="77777777" w:rsidR="00C46DE6" w:rsidRDefault="00C46DE6" w:rsidP="00C46DE6">
      <w:pPr>
        <w:spacing w:before="100" w:beforeAutospacing="1" w:after="100" w:afterAutospacing="1"/>
      </w:pPr>
      <w:r w:rsidRPr="0069506C">
        <w:t xml:space="preserve">Kotler, P., &amp; Keller, K. L. (2016). </w:t>
      </w:r>
      <w:r w:rsidRPr="0069506C">
        <w:rPr>
          <w:i/>
          <w:iCs/>
        </w:rPr>
        <w:t>Marketing management</w:t>
      </w:r>
      <w:r w:rsidRPr="0069506C">
        <w:t xml:space="preserve"> (15th ed.). Pearson Education</w:t>
      </w:r>
      <w:r>
        <w:t>.</w:t>
      </w:r>
    </w:p>
    <w:p w14:paraId="6A912D06" w14:textId="77777777" w:rsidR="00CF1C51" w:rsidRDefault="00C46DE6" w:rsidP="00C46DE6">
      <w:pPr>
        <w:spacing w:before="100" w:beforeAutospacing="1" w:after="100" w:afterAutospacing="1"/>
      </w:pPr>
      <w:r w:rsidRPr="00C46DE6">
        <w:t xml:space="preserve">Ahmed, S., &amp; Ahmed, M. (2015). Impact of trade promotions on the sales performance of fast-moving consumer goods in Bangladesh. </w:t>
      </w:r>
      <w:r w:rsidRPr="00C46DE6">
        <w:rPr>
          <w:i/>
          <w:iCs/>
        </w:rPr>
        <w:t>International Journal of Business and Social Research</w:t>
      </w:r>
      <w:r w:rsidRPr="00C46DE6">
        <w:t xml:space="preserve">, </w:t>
      </w:r>
      <w:r w:rsidRPr="00C46DE6">
        <w:rPr>
          <w:i/>
          <w:iCs/>
        </w:rPr>
        <w:t>5</w:t>
      </w:r>
      <w:r w:rsidRPr="00C46DE6">
        <w:t>(12), 19–32.</w:t>
      </w:r>
    </w:p>
    <w:p w14:paraId="5E792EE5" w14:textId="77777777" w:rsidR="00EB0427" w:rsidRDefault="00EB0427" w:rsidP="00C46DE6">
      <w:pPr>
        <w:spacing w:before="100" w:beforeAutospacing="1" w:after="100" w:afterAutospacing="1"/>
      </w:pPr>
    </w:p>
    <w:p w14:paraId="77BEB7C3" w14:textId="33AAE5E1" w:rsidR="00646ADF" w:rsidRDefault="00646ADF" w:rsidP="00C46DE6">
      <w:pPr>
        <w:spacing w:before="100" w:beforeAutospacing="1" w:after="100" w:afterAutospacing="1"/>
      </w:pPr>
    </w:p>
    <w:p w14:paraId="7113370C" w14:textId="77777777" w:rsidR="007C2720" w:rsidRDefault="007C2720" w:rsidP="00646ADF">
      <w:pPr>
        <w:pStyle w:val="Heading1"/>
        <w:jc w:val="center"/>
      </w:pPr>
    </w:p>
    <w:p w14:paraId="4F6EA461" w14:textId="77777777" w:rsidR="007C2720" w:rsidRDefault="007C2720" w:rsidP="007C2720"/>
    <w:p w14:paraId="6FEC31D0" w14:textId="77777777" w:rsidR="007C2720" w:rsidRDefault="007C2720" w:rsidP="007C2720"/>
    <w:p w14:paraId="5420F806" w14:textId="77777777" w:rsidR="007C2720" w:rsidRDefault="007C2720" w:rsidP="007C2720"/>
    <w:p w14:paraId="68169783" w14:textId="77777777" w:rsidR="007C2720" w:rsidRPr="007C2720" w:rsidRDefault="007C2720" w:rsidP="007C2720"/>
    <w:p w14:paraId="1FE0CF11" w14:textId="77777777" w:rsidR="007C2720" w:rsidRDefault="007C2720" w:rsidP="00646ADF">
      <w:pPr>
        <w:pStyle w:val="Heading1"/>
        <w:jc w:val="center"/>
      </w:pPr>
    </w:p>
    <w:p w14:paraId="24E65C43" w14:textId="77777777" w:rsidR="007C2720" w:rsidRDefault="007C2720" w:rsidP="00646ADF">
      <w:pPr>
        <w:pStyle w:val="Heading1"/>
        <w:jc w:val="center"/>
      </w:pPr>
    </w:p>
    <w:p w14:paraId="7B70BDD5" w14:textId="0E74762D" w:rsidR="00646ADF" w:rsidRPr="00646ADF" w:rsidRDefault="00646ADF" w:rsidP="00646ADF">
      <w:pPr>
        <w:pStyle w:val="Heading1"/>
        <w:jc w:val="center"/>
        <w:rPr>
          <w:rFonts w:ascii="Times New Roman" w:hAnsi="Times New Roman" w:cs="Times New Roman"/>
          <w:color w:val="00B0F0"/>
          <w:sz w:val="96"/>
          <w:szCs w:val="96"/>
        </w:rPr>
      </w:pPr>
      <w:bookmarkStart w:id="78" w:name="_Toc203290257"/>
      <w:r w:rsidRPr="00646ADF">
        <w:rPr>
          <w:rFonts w:ascii="Times New Roman" w:hAnsi="Times New Roman" w:cs="Times New Roman"/>
          <w:color w:val="00B0F0"/>
          <w:sz w:val="96"/>
          <w:szCs w:val="96"/>
        </w:rPr>
        <w:t>Appendix</w:t>
      </w:r>
      <w:bookmarkEnd w:id="78"/>
    </w:p>
    <w:p w14:paraId="3E41C008" w14:textId="2F2F86CC" w:rsidR="00646ADF" w:rsidRPr="00646ADF" w:rsidRDefault="00646ADF">
      <w:pPr>
        <w:spacing w:after="160" w:line="259" w:lineRule="auto"/>
        <w:rPr>
          <w:sz w:val="36"/>
          <w:szCs w:val="36"/>
        </w:rPr>
      </w:pPr>
    </w:p>
    <w:p w14:paraId="1FB9BD96" w14:textId="77777777" w:rsidR="00EB0427" w:rsidRDefault="00EB0427" w:rsidP="00C46DE6">
      <w:pPr>
        <w:spacing w:before="100" w:beforeAutospacing="1" w:after="100" w:afterAutospacing="1"/>
      </w:pPr>
    </w:p>
    <w:p w14:paraId="0473FADB" w14:textId="77777777" w:rsidR="00646ADF" w:rsidRDefault="00646ADF" w:rsidP="00C46DE6">
      <w:pPr>
        <w:spacing w:before="100" w:beforeAutospacing="1" w:after="100" w:afterAutospacing="1"/>
      </w:pPr>
    </w:p>
    <w:p w14:paraId="5FC613A6" w14:textId="77777777" w:rsidR="00646ADF" w:rsidRDefault="00646ADF" w:rsidP="00C46DE6">
      <w:pPr>
        <w:spacing w:before="100" w:beforeAutospacing="1" w:after="100" w:afterAutospacing="1"/>
      </w:pPr>
    </w:p>
    <w:p w14:paraId="2F16C149" w14:textId="77777777" w:rsidR="00646ADF" w:rsidRDefault="00646ADF" w:rsidP="00C46DE6">
      <w:pPr>
        <w:spacing w:before="100" w:beforeAutospacing="1" w:after="100" w:afterAutospacing="1"/>
      </w:pPr>
    </w:p>
    <w:p w14:paraId="3B6C7041" w14:textId="77777777" w:rsidR="00646ADF" w:rsidRDefault="00646ADF" w:rsidP="00C46DE6">
      <w:pPr>
        <w:spacing w:before="100" w:beforeAutospacing="1" w:after="100" w:afterAutospacing="1"/>
      </w:pPr>
    </w:p>
    <w:p w14:paraId="139C7E4C" w14:textId="77777777" w:rsidR="00646ADF" w:rsidRDefault="00646ADF" w:rsidP="00C46DE6">
      <w:pPr>
        <w:spacing w:before="100" w:beforeAutospacing="1" w:after="100" w:afterAutospacing="1"/>
      </w:pPr>
    </w:p>
    <w:p w14:paraId="7A5581AC" w14:textId="77777777" w:rsidR="00646ADF" w:rsidRDefault="00646ADF" w:rsidP="00C46DE6">
      <w:pPr>
        <w:spacing w:before="100" w:beforeAutospacing="1" w:after="100" w:afterAutospacing="1"/>
      </w:pPr>
    </w:p>
    <w:p w14:paraId="27875719" w14:textId="77777777" w:rsidR="00646ADF" w:rsidRDefault="00646ADF" w:rsidP="00C46DE6">
      <w:pPr>
        <w:spacing w:before="100" w:beforeAutospacing="1" w:after="100" w:afterAutospacing="1"/>
      </w:pPr>
    </w:p>
    <w:p w14:paraId="41BEF381" w14:textId="77777777" w:rsidR="00646ADF" w:rsidRDefault="00646ADF" w:rsidP="00C46DE6">
      <w:pPr>
        <w:spacing w:before="100" w:beforeAutospacing="1" w:after="100" w:afterAutospacing="1"/>
      </w:pPr>
    </w:p>
    <w:p w14:paraId="22E92197" w14:textId="77777777" w:rsidR="00646ADF" w:rsidRDefault="00646ADF" w:rsidP="00C46DE6">
      <w:pPr>
        <w:spacing w:before="100" w:beforeAutospacing="1" w:after="100" w:afterAutospacing="1"/>
      </w:pPr>
    </w:p>
    <w:p w14:paraId="5C75888A" w14:textId="77777777" w:rsidR="00646ADF" w:rsidRDefault="00646ADF" w:rsidP="00C46DE6">
      <w:pPr>
        <w:spacing w:before="100" w:beforeAutospacing="1" w:after="100" w:afterAutospacing="1"/>
      </w:pPr>
    </w:p>
    <w:p w14:paraId="473C4811" w14:textId="77777777" w:rsidR="00646ADF" w:rsidRDefault="00646ADF" w:rsidP="00C46DE6">
      <w:pPr>
        <w:spacing w:before="100" w:beforeAutospacing="1" w:after="100" w:afterAutospacing="1"/>
      </w:pPr>
    </w:p>
    <w:p w14:paraId="611217F1" w14:textId="77777777" w:rsidR="00646ADF" w:rsidRDefault="00646ADF" w:rsidP="00C46DE6">
      <w:pPr>
        <w:spacing w:before="100" w:beforeAutospacing="1" w:after="100" w:afterAutospacing="1"/>
      </w:pPr>
    </w:p>
    <w:p w14:paraId="7DD53FF1" w14:textId="77777777" w:rsidR="00646ADF" w:rsidRDefault="00646ADF" w:rsidP="00C46DE6">
      <w:pPr>
        <w:spacing w:before="100" w:beforeAutospacing="1" w:after="100" w:afterAutospacing="1"/>
      </w:pPr>
    </w:p>
    <w:p w14:paraId="034C3D59" w14:textId="77777777" w:rsidR="00646ADF" w:rsidRDefault="00646ADF" w:rsidP="00C46DE6">
      <w:pPr>
        <w:spacing w:before="100" w:beforeAutospacing="1" w:after="100" w:afterAutospacing="1"/>
      </w:pPr>
    </w:p>
    <w:p w14:paraId="326091F2" w14:textId="77777777" w:rsidR="00646ADF" w:rsidRDefault="00646ADF" w:rsidP="00C46DE6">
      <w:pPr>
        <w:spacing w:before="100" w:beforeAutospacing="1" w:after="100" w:afterAutospacing="1"/>
      </w:pPr>
    </w:p>
    <w:p w14:paraId="7F7EF07F" w14:textId="77777777" w:rsidR="007C4701" w:rsidRPr="00E54D2F" w:rsidRDefault="007C4701" w:rsidP="007C4701">
      <w:pPr>
        <w:pStyle w:val="Heading1"/>
        <w:spacing w:line="276" w:lineRule="auto"/>
        <w:rPr>
          <w:b/>
          <w:bCs/>
          <w:color w:val="538135" w:themeColor="accent6" w:themeShade="BF"/>
          <w:sz w:val="34"/>
          <w:szCs w:val="34"/>
        </w:rPr>
      </w:pPr>
      <w:bookmarkStart w:id="79" w:name="_Toc203290258"/>
      <w:r w:rsidRPr="00E54D2F">
        <w:rPr>
          <w:b/>
          <w:bCs/>
          <w:sz w:val="34"/>
          <w:szCs w:val="34"/>
        </w:rPr>
        <w:lastRenderedPageBreak/>
        <w:t>Questionnaire</w:t>
      </w:r>
      <w:bookmarkEnd w:id="79"/>
      <w:r w:rsidRPr="00E54D2F">
        <w:rPr>
          <w:b/>
          <w:bCs/>
          <w:sz w:val="34"/>
          <w:szCs w:val="34"/>
        </w:rPr>
        <w:t xml:space="preserve"> </w:t>
      </w:r>
    </w:p>
    <w:p w14:paraId="43DD3B43" w14:textId="77777777" w:rsidR="007C4701" w:rsidRPr="003A6CC9" w:rsidRDefault="007C4701" w:rsidP="007C4701">
      <w:pPr>
        <w:tabs>
          <w:tab w:val="left" w:pos="1332"/>
        </w:tabs>
        <w:spacing w:line="360" w:lineRule="auto"/>
        <w:jc w:val="both"/>
        <w:rPr>
          <w:color w:val="000000" w:themeColor="text1"/>
        </w:rPr>
      </w:pPr>
      <w:r>
        <w:rPr>
          <w:color w:val="000000" w:themeColor="text1"/>
        </w:rPr>
        <w:t xml:space="preserve">1. </w:t>
      </w:r>
      <w:r w:rsidRPr="003A6CC9">
        <w:rPr>
          <w:color w:val="000000" w:themeColor="text1"/>
        </w:rPr>
        <w:t xml:space="preserve">Types of </w:t>
      </w:r>
      <w:r>
        <w:rPr>
          <w:color w:val="000000" w:themeColor="text1"/>
        </w:rPr>
        <w:t>Trader</w:t>
      </w:r>
    </w:p>
    <w:p w14:paraId="19374E63" w14:textId="77777777" w:rsidR="007C4701" w:rsidRDefault="007C4701" w:rsidP="007C4701">
      <w:pPr>
        <w:pStyle w:val="ListParagraph"/>
        <w:numPr>
          <w:ilvl w:val="0"/>
          <w:numId w:val="14"/>
        </w:numPr>
        <w:tabs>
          <w:tab w:val="left" w:pos="1332"/>
        </w:tabs>
        <w:spacing w:line="360" w:lineRule="auto"/>
        <w:jc w:val="both"/>
        <w:rPr>
          <w:color w:val="000000" w:themeColor="text1"/>
        </w:rPr>
      </w:pPr>
      <w:r>
        <w:rPr>
          <w:color w:val="000000" w:themeColor="text1"/>
        </w:rPr>
        <w:t>Wholesaler</w:t>
      </w:r>
    </w:p>
    <w:p w14:paraId="79C6E5A8" w14:textId="77777777" w:rsidR="007C4701" w:rsidRDefault="007C4701" w:rsidP="007C4701">
      <w:pPr>
        <w:pStyle w:val="ListParagraph"/>
        <w:numPr>
          <w:ilvl w:val="0"/>
          <w:numId w:val="14"/>
        </w:numPr>
        <w:tabs>
          <w:tab w:val="left" w:pos="1332"/>
        </w:tabs>
        <w:spacing w:line="360" w:lineRule="auto"/>
        <w:jc w:val="both"/>
        <w:rPr>
          <w:color w:val="000000" w:themeColor="text1"/>
        </w:rPr>
      </w:pPr>
      <w:r>
        <w:rPr>
          <w:color w:val="000000" w:themeColor="text1"/>
        </w:rPr>
        <w:t>Retailer</w:t>
      </w:r>
    </w:p>
    <w:p w14:paraId="5E6558FD" w14:textId="77777777" w:rsidR="007C4701" w:rsidRPr="006340D2" w:rsidRDefault="007C4701" w:rsidP="007C4701">
      <w:pPr>
        <w:pStyle w:val="ListParagraph"/>
        <w:numPr>
          <w:ilvl w:val="0"/>
          <w:numId w:val="14"/>
        </w:numPr>
        <w:tabs>
          <w:tab w:val="left" w:pos="1332"/>
        </w:tabs>
        <w:spacing w:line="360" w:lineRule="auto"/>
        <w:jc w:val="both"/>
        <w:rPr>
          <w:color w:val="000000" w:themeColor="text1"/>
        </w:rPr>
      </w:pPr>
      <w:r>
        <w:rPr>
          <w:color w:val="000000" w:themeColor="text1"/>
        </w:rPr>
        <w:t>Distributor</w:t>
      </w:r>
    </w:p>
    <w:p w14:paraId="7113BE98" w14:textId="77777777" w:rsidR="007C4701" w:rsidRDefault="007C4701" w:rsidP="007C4701">
      <w:pPr>
        <w:tabs>
          <w:tab w:val="left" w:pos="1332"/>
        </w:tabs>
        <w:spacing w:line="360" w:lineRule="auto"/>
        <w:jc w:val="both"/>
        <w:rPr>
          <w:color w:val="000000" w:themeColor="text1"/>
        </w:rPr>
      </w:pPr>
      <w:r w:rsidRPr="003A6CC9">
        <w:rPr>
          <w:color w:val="000000" w:themeColor="text1"/>
        </w:rPr>
        <w:t>2.</w:t>
      </w:r>
      <w:r>
        <w:rPr>
          <w:color w:val="000000" w:themeColor="text1"/>
        </w:rPr>
        <w:t xml:space="preserve"> Territory</w:t>
      </w:r>
    </w:p>
    <w:p w14:paraId="1D83C183" w14:textId="77777777" w:rsidR="007C4701" w:rsidRDefault="007C4701" w:rsidP="007C4701">
      <w:pPr>
        <w:pStyle w:val="ListParagraph"/>
        <w:numPr>
          <w:ilvl w:val="0"/>
          <w:numId w:val="18"/>
        </w:numPr>
        <w:tabs>
          <w:tab w:val="left" w:pos="1332"/>
        </w:tabs>
        <w:spacing w:line="360" w:lineRule="auto"/>
        <w:jc w:val="both"/>
        <w:rPr>
          <w:color w:val="000000" w:themeColor="text1"/>
        </w:rPr>
      </w:pPr>
      <w:r>
        <w:rPr>
          <w:color w:val="000000" w:themeColor="text1"/>
        </w:rPr>
        <w:t>Dhaka North City</w:t>
      </w:r>
    </w:p>
    <w:p w14:paraId="62A36E78" w14:textId="77777777" w:rsidR="007C4701" w:rsidRPr="003A6CC9" w:rsidRDefault="007C4701" w:rsidP="007C4701">
      <w:pPr>
        <w:pStyle w:val="ListParagraph"/>
        <w:numPr>
          <w:ilvl w:val="0"/>
          <w:numId w:val="18"/>
        </w:numPr>
        <w:tabs>
          <w:tab w:val="left" w:pos="1332"/>
        </w:tabs>
        <w:spacing w:line="360" w:lineRule="auto"/>
        <w:jc w:val="both"/>
        <w:rPr>
          <w:color w:val="000000" w:themeColor="text1"/>
        </w:rPr>
      </w:pPr>
      <w:r>
        <w:rPr>
          <w:color w:val="000000" w:themeColor="text1"/>
        </w:rPr>
        <w:t>Dhaka South City</w:t>
      </w:r>
    </w:p>
    <w:p w14:paraId="32D1CE0E" w14:textId="77777777" w:rsidR="007C4701" w:rsidRDefault="007C4701" w:rsidP="007C4701">
      <w:pPr>
        <w:tabs>
          <w:tab w:val="left" w:pos="1332"/>
        </w:tabs>
        <w:spacing w:line="360" w:lineRule="auto"/>
        <w:jc w:val="both"/>
      </w:pPr>
      <w:r w:rsidRPr="00613742">
        <w:t>3. Monthly Sales</w:t>
      </w:r>
    </w:p>
    <w:p w14:paraId="35DACE78" w14:textId="77777777" w:rsidR="007C4701" w:rsidRDefault="007C4701" w:rsidP="007C4701">
      <w:pPr>
        <w:pStyle w:val="ListParagraph"/>
        <w:numPr>
          <w:ilvl w:val="0"/>
          <w:numId w:val="19"/>
        </w:numPr>
        <w:tabs>
          <w:tab w:val="left" w:pos="1332"/>
        </w:tabs>
        <w:spacing w:line="360" w:lineRule="auto"/>
        <w:jc w:val="both"/>
      </w:pPr>
      <w:r>
        <w:t>1-10 lac</w:t>
      </w:r>
    </w:p>
    <w:p w14:paraId="262FB434" w14:textId="77777777" w:rsidR="007C4701" w:rsidRDefault="007C4701" w:rsidP="007C4701">
      <w:pPr>
        <w:pStyle w:val="ListParagraph"/>
        <w:numPr>
          <w:ilvl w:val="0"/>
          <w:numId w:val="19"/>
        </w:numPr>
        <w:tabs>
          <w:tab w:val="left" w:pos="1332"/>
        </w:tabs>
        <w:spacing w:line="360" w:lineRule="auto"/>
        <w:jc w:val="both"/>
      </w:pPr>
      <w:r>
        <w:t>11-20 lac</w:t>
      </w:r>
    </w:p>
    <w:p w14:paraId="0F20E3DE" w14:textId="77777777" w:rsidR="007C4701" w:rsidRDefault="007C4701" w:rsidP="007C4701">
      <w:pPr>
        <w:pStyle w:val="ListParagraph"/>
        <w:numPr>
          <w:ilvl w:val="0"/>
          <w:numId w:val="19"/>
        </w:numPr>
        <w:tabs>
          <w:tab w:val="left" w:pos="1332"/>
        </w:tabs>
        <w:spacing w:line="360" w:lineRule="auto"/>
        <w:jc w:val="both"/>
      </w:pPr>
      <w:r>
        <w:t>21-40 lac</w:t>
      </w:r>
    </w:p>
    <w:p w14:paraId="7BD27F3B" w14:textId="77777777" w:rsidR="007C4701" w:rsidRDefault="007C4701" w:rsidP="007C4701">
      <w:pPr>
        <w:pStyle w:val="ListParagraph"/>
        <w:numPr>
          <w:ilvl w:val="0"/>
          <w:numId w:val="19"/>
        </w:numPr>
        <w:tabs>
          <w:tab w:val="left" w:pos="1332"/>
        </w:tabs>
        <w:spacing w:line="360" w:lineRule="auto"/>
        <w:jc w:val="both"/>
      </w:pPr>
      <w:r>
        <w:t>40-50 lac</w:t>
      </w:r>
    </w:p>
    <w:p w14:paraId="5567F47E" w14:textId="77777777" w:rsidR="007C4701" w:rsidRDefault="007C4701" w:rsidP="007C4701">
      <w:pPr>
        <w:pStyle w:val="ListParagraph"/>
        <w:numPr>
          <w:ilvl w:val="0"/>
          <w:numId w:val="19"/>
        </w:numPr>
        <w:tabs>
          <w:tab w:val="left" w:pos="1332"/>
        </w:tabs>
        <w:spacing w:line="360" w:lineRule="auto"/>
        <w:jc w:val="both"/>
      </w:pPr>
      <w:r>
        <w:t>50 lac+</w:t>
      </w:r>
    </w:p>
    <w:p w14:paraId="101B5B92" w14:textId="77777777" w:rsidR="007C4701" w:rsidRPr="00A374A9" w:rsidRDefault="007C4701" w:rsidP="007C4701">
      <w:pPr>
        <w:pStyle w:val="ListParagraph"/>
        <w:numPr>
          <w:ilvl w:val="0"/>
          <w:numId w:val="19"/>
        </w:numPr>
        <w:tabs>
          <w:tab w:val="left" w:pos="1332"/>
        </w:tabs>
        <w:spacing w:line="360" w:lineRule="auto"/>
        <w:jc w:val="both"/>
      </w:pPr>
      <w:r>
        <w:t>Don’t want to disclose</w:t>
      </w:r>
    </w:p>
    <w:p w14:paraId="0494A2B2" w14:textId="77777777" w:rsidR="007C4701" w:rsidRPr="00A374A9" w:rsidRDefault="007C4701" w:rsidP="007C4701">
      <w:pPr>
        <w:tabs>
          <w:tab w:val="left" w:pos="1332"/>
        </w:tabs>
        <w:spacing w:line="360" w:lineRule="auto"/>
        <w:jc w:val="both"/>
        <w:rPr>
          <w:color w:val="000000" w:themeColor="text1"/>
        </w:rPr>
      </w:pPr>
      <w:r>
        <w:rPr>
          <w:rFonts w:ascii="docs-Roboto" w:hAnsi="docs-Roboto"/>
          <w:b/>
          <w:bCs/>
          <w:color w:val="202124"/>
          <w:shd w:val="clear" w:color="auto" w:fill="F8F9FA"/>
        </w:rPr>
        <w:t>1. Buying Allowance helps to enhance the sales of Pran Foods Ltd product.</w:t>
      </w:r>
    </w:p>
    <w:p w14:paraId="5532320C" w14:textId="77777777" w:rsidR="007C4701" w:rsidRPr="006340D2" w:rsidRDefault="007C4701" w:rsidP="007C4701">
      <w:pPr>
        <w:pStyle w:val="ListParagraph"/>
        <w:numPr>
          <w:ilvl w:val="0"/>
          <w:numId w:val="21"/>
        </w:numPr>
        <w:tabs>
          <w:tab w:val="left" w:pos="1332"/>
        </w:tabs>
        <w:spacing w:line="360" w:lineRule="auto"/>
        <w:jc w:val="both"/>
        <w:rPr>
          <w:color w:val="000000" w:themeColor="text1"/>
        </w:rPr>
      </w:pPr>
      <w:r w:rsidRPr="006340D2">
        <w:rPr>
          <w:color w:val="000000" w:themeColor="text1"/>
        </w:rPr>
        <w:t>Strongly Disagree</w:t>
      </w:r>
    </w:p>
    <w:p w14:paraId="01B6D6B9" w14:textId="77777777" w:rsidR="007C4701" w:rsidRPr="006340D2" w:rsidRDefault="007C4701" w:rsidP="007C4701">
      <w:pPr>
        <w:pStyle w:val="ListParagraph"/>
        <w:numPr>
          <w:ilvl w:val="0"/>
          <w:numId w:val="21"/>
        </w:numPr>
        <w:tabs>
          <w:tab w:val="left" w:pos="1332"/>
        </w:tabs>
        <w:spacing w:line="360" w:lineRule="auto"/>
        <w:jc w:val="both"/>
        <w:rPr>
          <w:color w:val="000000" w:themeColor="text1"/>
        </w:rPr>
      </w:pPr>
      <w:r w:rsidRPr="006340D2">
        <w:rPr>
          <w:color w:val="000000" w:themeColor="text1"/>
        </w:rPr>
        <w:t>Disagree</w:t>
      </w:r>
    </w:p>
    <w:p w14:paraId="5E581AF2" w14:textId="77777777" w:rsidR="007C4701" w:rsidRPr="006340D2" w:rsidRDefault="007C4701" w:rsidP="007C4701">
      <w:pPr>
        <w:pStyle w:val="ListParagraph"/>
        <w:numPr>
          <w:ilvl w:val="0"/>
          <w:numId w:val="21"/>
        </w:numPr>
        <w:tabs>
          <w:tab w:val="left" w:pos="1332"/>
        </w:tabs>
        <w:spacing w:line="360" w:lineRule="auto"/>
        <w:jc w:val="both"/>
        <w:rPr>
          <w:color w:val="000000" w:themeColor="text1"/>
        </w:rPr>
      </w:pPr>
      <w:r w:rsidRPr="006340D2">
        <w:rPr>
          <w:color w:val="000000" w:themeColor="text1"/>
        </w:rPr>
        <w:t>Neutral</w:t>
      </w:r>
    </w:p>
    <w:p w14:paraId="750EA867" w14:textId="77777777" w:rsidR="007C4701" w:rsidRPr="006340D2" w:rsidRDefault="007C4701" w:rsidP="007C4701">
      <w:pPr>
        <w:pStyle w:val="ListParagraph"/>
        <w:numPr>
          <w:ilvl w:val="0"/>
          <w:numId w:val="21"/>
        </w:numPr>
        <w:tabs>
          <w:tab w:val="left" w:pos="1332"/>
        </w:tabs>
        <w:spacing w:line="360" w:lineRule="auto"/>
        <w:jc w:val="both"/>
        <w:rPr>
          <w:color w:val="000000" w:themeColor="text1"/>
        </w:rPr>
      </w:pPr>
      <w:r w:rsidRPr="006340D2">
        <w:rPr>
          <w:color w:val="000000" w:themeColor="text1"/>
        </w:rPr>
        <w:t>Agree</w:t>
      </w:r>
    </w:p>
    <w:p w14:paraId="4E5F7D3D" w14:textId="77777777" w:rsidR="007C4701" w:rsidRPr="00613742" w:rsidRDefault="007C4701" w:rsidP="007C4701">
      <w:pPr>
        <w:pStyle w:val="ListParagraph"/>
        <w:numPr>
          <w:ilvl w:val="0"/>
          <w:numId w:val="21"/>
        </w:numPr>
        <w:tabs>
          <w:tab w:val="left" w:pos="1332"/>
        </w:tabs>
        <w:spacing w:line="360" w:lineRule="auto"/>
        <w:jc w:val="both"/>
        <w:rPr>
          <w:color w:val="000000" w:themeColor="text1"/>
        </w:rPr>
      </w:pPr>
      <w:r w:rsidRPr="006340D2">
        <w:rPr>
          <w:color w:val="000000" w:themeColor="text1"/>
        </w:rPr>
        <w:t>Strongly Agree</w:t>
      </w:r>
    </w:p>
    <w:p w14:paraId="405476E2" w14:textId="77777777" w:rsidR="007C4701" w:rsidRDefault="007C4701" w:rsidP="007C4701">
      <w:pPr>
        <w:tabs>
          <w:tab w:val="left" w:pos="1332"/>
        </w:tabs>
        <w:spacing w:line="360" w:lineRule="auto"/>
        <w:jc w:val="both"/>
        <w:rPr>
          <w:rFonts w:ascii="docs-Roboto" w:hAnsi="docs-Roboto"/>
          <w:b/>
          <w:bCs/>
          <w:color w:val="202124"/>
          <w:shd w:val="clear" w:color="auto" w:fill="F8F9FA"/>
        </w:rPr>
      </w:pPr>
      <w:r>
        <w:rPr>
          <w:rFonts w:ascii="docs-Roboto" w:hAnsi="docs-Roboto"/>
          <w:b/>
          <w:bCs/>
          <w:color w:val="202124"/>
          <w:shd w:val="clear" w:color="auto" w:fill="F8F9FA"/>
        </w:rPr>
        <w:t>2. Sales Contest helps to enhance the sales of Pran Foods Ltd Product.</w:t>
      </w:r>
    </w:p>
    <w:p w14:paraId="0361A142" w14:textId="77777777" w:rsidR="007C4701" w:rsidRPr="0089586A" w:rsidRDefault="007C4701" w:rsidP="007C4701">
      <w:pPr>
        <w:pStyle w:val="ListParagraph"/>
        <w:numPr>
          <w:ilvl w:val="1"/>
          <w:numId w:val="20"/>
        </w:numPr>
        <w:tabs>
          <w:tab w:val="left" w:pos="1332"/>
        </w:tabs>
        <w:spacing w:line="360" w:lineRule="auto"/>
        <w:jc w:val="both"/>
        <w:rPr>
          <w:color w:val="000000" w:themeColor="text1"/>
        </w:rPr>
      </w:pPr>
      <w:r w:rsidRPr="0089586A">
        <w:rPr>
          <w:color w:val="000000" w:themeColor="text1"/>
        </w:rPr>
        <w:t>Strongly Disagree</w:t>
      </w:r>
    </w:p>
    <w:p w14:paraId="53741CB2" w14:textId="77777777" w:rsidR="007C4701" w:rsidRPr="006340D2" w:rsidRDefault="007C4701" w:rsidP="007C4701">
      <w:pPr>
        <w:pStyle w:val="ListParagraph"/>
        <w:numPr>
          <w:ilvl w:val="1"/>
          <w:numId w:val="20"/>
        </w:numPr>
        <w:tabs>
          <w:tab w:val="left" w:pos="1332"/>
        </w:tabs>
        <w:spacing w:line="360" w:lineRule="auto"/>
        <w:jc w:val="both"/>
        <w:rPr>
          <w:color w:val="000000" w:themeColor="text1"/>
        </w:rPr>
      </w:pPr>
      <w:r w:rsidRPr="006340D2">
        <w:rPr>
          <w:color w:val="000000" w:themeColor="text1"/>
        </w:rPr>
        <w:t>Disagree</w:t>
      </w:r>
    </w:p>
    <w:p w14:paraId="287DA997" w14:textId="77777777" w:rsidR="007C4701" w:rsidRPr="006340D2" w:rsidRDefault="007C4701" w:rsidP="007C4701">
      <w:pPr>
        <w:pStyle w:val="ListParagraph"/>
        <w:numPr>
          <w:ilvl w:val="1"/>
          <w:numId w:val="20"/>
        </w:numPr>
        <w:tabs>
          <w:tab w:val="left" w:pos="1332"/>
        </w:tabs>
        <w:spacing w:line="360" w:lineRule="auto"/>
        <w:jc w:val="both"/>
        <w:rPr>
          <w:color w:val="000000" w:themeColor="text1"/>
        </w:rPr>
      </w:pPr>
      <w:r w:rsidRPr="006340D2">
        <w:rPr>
          <w:color w:val="000000" w:themeColor="text1"/>
        </w:rPr>
        <w:t>Neutral</w:t>
      </w:r>
    </w:p>
    <w:p w14:paraId="77DFBFEC" w14:textId="77777777" w:rsidR="007C4701" w:rsidRPr="006340D2" w:rsidRDefault="007C4701" w:rsidP="007C4701">
      <w:pPr>
        <w:pStyle w:val="ListParagraph"/>
        <w:numPr>
          <w:ilvl w:val="1"/>
          <w:numId w:val="20"/>
        </w:numPr>
        <w:tabs>
          <w:tab w:val="left" w:pos="1332"/>
        </w:tabs>
        <w:spacing w:line="360" w:lineRule="auto"/>
        <w:jc w:val="both"/>
        <w:rPr>
          <w:color w:val="000000" w:themeColor="text1"/>
        </w:rPr>
      </w:pPr>
      <w:r w:rsidRPr="006340D2">
        <w:rPr>
          <w:color w:val="000000" w:themeColor="text1"/>
        </w:rPr>
        <w:t>Agree</w:t>
      </w:r>
    </w:p>
    <w:p w14:paraId="5DD2B82B" w14:textId="77777777" w:rsidR="007C4701" w:rsidRDefault="007C4701" w:rsidP="007C4701">
      <w:pPr>
        <w:pStyle w:val="ListParagraph"/>
        <w:numPr>
          <w:ilvl w:val="1"/>
          <w:numId w:val="20"/>
        </w:numPr>
        <w:tabs>
          <w:tab w:val="left" w:pos="1332"/>
        </w:tabs>
        <w:spacing w:line="360" w:lineRule="auto"/>
        <w:jc w:val="both"/>
        <w:rPr>
          <w:color w:val="000000" w:themeColor="text1"/>
        </w:rPr>
      </w:pPr>
      <w:r w:rsidRPr="006340D2">
        <w:rPr>
          <w:color w:val="000000" w:themeColor="text1"/>
        </w:rPr>
        <w:t>Strongly Agree</w:t>
      </w:r>
    </w:p>
    <w:p w14:paraId="77F03823" w14:textId="77777777" w:rsidR="007C4701" w:rsidRDefault="007C4701" w:rsidP="007C4701">
      <w:pPr>
        <w:tabs>
          <w:tab w:val="left" w:pos="1332"/>
        </w:tabs>
        <w:spacing w:line="360" w:lineRule="auto"/>
        <w:jc w:val="both"/>
        <w:rPr>
          <w:color w:val="000000" w:themeColor="text1"/>
        </w:rPr>
      </w:pPr>
    </w:p>
    <w:p w14:paraId="55A693D8" w14:textId="77777777" w:rsidR="007C4701" w:rsidRPr="0089586A" w:rsidRDefault="007C4701" w:rsidP="007C4701">
      <w:pPr>
        <w:tabs>
          <w:tab w:val="left" w:pos="1332"/>
        </w:tabs>
        <w:spacing w:line="360" w:lineRule="auto"/>
        <w:jc w:val="both"/>
        <w:rPr>
          <w:color w:val="000000" w:themeColor="text1"/>
        </w:rPr>
      </w:pPr>
      <w:r w:rsidRPr="0089586A">
        <w:rPr>
          <w:b/>
          <w:bCs/>
          <w:color w:val="000000" w:themeColor="text1"/>
        </w:rPr>
        <w:t xml:space="preserve">3. Free Goods </w:t>
      </w:r>
      <w:r>
        <w:rPr>
          <w:b/>
          <w:bCs/>
          <w:color w:val="000000" w:themeColor="text1"/>
        </w:rPr>
        <w:t>help</w:t>
      </w:r>
      <w:r w:rsidRPr="0089586A">
        <w:rPr>
          <w:b/>
          <w:bCs/>
          <w:color w:val="000000" w:themeColor="text1"/>
        </w:rPr>
        <w:t xml:space="preserve"> to enhance the sales of Pran Foods Ltd Product</w:t>
      </w:r>
      <w:r>
        <w:rPr>
          <w:b/>
          <w:bCs/>
          <w:color w:val="000000" w:themeColor="text1"/>
        </w:rPr>
        <w:t>.</w:t>
      </w:r>
    </w:p>
    <w:p w14:paraId="7282AC7E" w14:textId="77777777" w:rsidR="007C4701" w:rsidRPr="006340D2" w:rsidRDefault="007C4701" w:rsidP="007C4701">
      <w:pPr>
        <w:pStyle w:val="ListParagraph"/>
        <w:numPr>
          <w:ilvl w:val="1"/>
          <w:numId w:val="22"/>
        </w:numPr>
        <w:tabs>
          <w:tab w:val="left" w:pos="1332"/>
        </w:tabs>
        <w:spacing w:line="360" w:lineRule="auto"/>
        <w:jc w:val="both"/>
        <w:rPr>
          <w:color w:val="000000" w:themeColor="text1"/>
        </w:rPr>
      </w:pPr>
      <w:r w:rsidRPr="006340D2">
        <w:rPr>
          <w:color w:val="000000" w:themeColor="text1"/>
        </w:rPr>
        <w:t>Strongly Disagree</w:t>
      </w:r>
    </w:p>
    <w:p w14:paraId="1A20549D" w14:textId="77777777" w:rsidR="007C4701" w:rsidRPr="006340D2" w:rsidRDefault="007C4701" w:rsidP="007C4701">
      <w:pPr>
        <w:pStyle w:val="ListParagraph"/>
        <w:numPr>
          <w:ilvl w:val="1"/>
          <w:numId w:val="22"/>
        </w:numPr>
        <w:tabs>
          <w:tab w:val="left" w:pos="1332"/>
        </w:tabs>
        <w:spacing w:line="360" w:lineRule="auto"/>
        <w:jc w:val="both"/>
        <w:rPr>
          <w:color w:val="000000" w:themeColor="text1"/>
        </w:rPr>
      </w:pPr>
      <w:r w:rsidRPr="006340D2">
        <w:rPr>
          <w:color w:val="000000" w:themeColor="text1"/>
        </w:rPr>
        <w:t>Disagree</w:t>
      </w:r>
    </w:p>
    <w:p w14:paraId="655AC1CE" w14:textId="77777777" w:rsidR="007C4701" w:rsidRPr="006340D2" w:rsidRDefault="007C4701" w:rsidP="007C4701">
      <w:pPr>
        <w:pStyle w:val="ListParagraph"/>
        <w:numPr>
          <w:ilvl w:val="1"/>
          <w:numId w:val="22"/>
        </w:numPr>
        <w:tabs>
          <w:tab w:val="left" w:pos="1332"/>
        </w:tabs>
        <w:spacing w:line="360" w:lineRule="auto"/>
        <w:jc w:val="both"/>
        <w:rPr>
          <w:color w:val="000000" w:themeColor="text1"/>
        </w:rPr>
      </w:pPr>
      <w:r w:rsidRPr="006340D2">
        <w:rPr>
          <w:color w:val="000000" w:themeColor="text1"/>
        </w:rPr>
        <w:t>Neutral</w:t>
      </w:r>
    </w:p>
    <w:p w14:paraId="65C9F392" w14:textId="77777777" w:rsidR="007C4701" w:rsidRPr="006340D2" w:rsidRDefault="007C4701" w:rsidP="007C4701">
      <w:pPr>
        <w:pStyle w:val="ListParagraph"/>
        <w:numPr>
          <w:ilvl w:val="1"/>
          <w:numId w:val="22"/>
        </w:numPr>
        <w:tabs>
          <w:tab w:val="left" w:pos="1332"/>
        </w:tabs>
        <w:spacing w:line="360" w:lineRule="auto"/>
        <w:jc w:val="both"/>
        <w:rPr>
          <w:color w:val="000000" w:themeColor="text1"/>
        </w:rPr>
      </w:pPr>
      <w:r w:rsidRPr="006340D2">
        <w:rPr>
          <w:color w:val="000000" w:themeColor="text1"/>
        </w:rPr>
        <w:t>Agree</w:t>
      </w:r>
    </w:p>
    <w:p w14:paraId="0F920BEC" w14:textId="77777777" w:rsidR="007C4701" w:rsidRPr="006340D2" w:rsidRDefault="007C4701" w:rsidP="007C4701">
      <w:pPr>
        <w:pStyle w:val="ListParagraph"/>
        <w:numPr>
          <w:ilvl w:val="1"/>
          <w:numId w:val="22"/>
        </w:numPr>
        <w:tabs>
          <w:tab w:val="left" w:pos="1332"/>
        </w:tabs>
        <w:spacing w:line="360" w:lineRule="auto"/>
        <w:jc w:val="both"/>
        <w:rPr>
          <w:color w:val="000000" w:themeColor="text1"/>
        </w:rPr>
      </w:pPr>
      <w:r w:rsidRPr="006340D2">
        <w:rPr>
          <w:color w:val="000000" w:themeColor="text1"/>
        </w:rPr>
        <w:lastRenderedPageBreak/>
        <w:t>Strongly Agree</w:t>
      </w:r>
    </w:p>
    <w:p w14:paraId="70E01514" w14:textId="77777777" w:rsidR="007C4701" w:rsidRPr="006340D2" w:rsidRDefault="007C4701" w:rsidP="007C4701">
      <w:pPr>
        <w:pStyle w:val="ListParagraph"/>
        <w:tabs>
          <w:tab w:val="left" w:pos="1332"/>
        </w:tabs>
        <w:spacing w:line="360" w:lineRule="auto"/>
        <w:jc w:val="both"/>
        <w:rPr>
          <w:color w:val="000000" w:themeColor="text1"/>
        </w:rPr>
      </w:pPr>
    </w:p>
    <w:p w14:paraId="5F9590E2" w14:textId="77777777" w:rsidR="007C4701" w:rsidRPr="0089586A" w:rsidRDefault="007C4701" w:rsidP="007C4701">
      <w:pPr>
        <w:tabs>
          <w:tab w:val="left" w:pos="1332"/>
        </w:tabs>
        <w:spacing w:line="360" w:lineRule="auto"/>
        <w:jc w:val="both"/>
        <w:rPr>
          <w:color w:val="000000" w:themeColor="text1"/>
        </w:rPr>
      </w:pPr>
      <w:r>
        <w:rPr>
          <w:rFonts w:ascii="docs-Roboto" w:hAnsi="docs-Roboto"/>
          <w:b/>
          <w:bCs/>
          <w:color w:val="202124"/>
          <w:shd w:val="clear" w:color="auto" w:fill="F1F3F4"/>
        </w:rPr>
        <w:t>4. Display Allowance helps to enhance the sales of Pran Foods Ltd Product.</w:t>
      </w:r>
    </w:p>
    <w:p w14:paraId="07E4083E" w14:textId="77777777" w:rsidR="007C4701" w:rsidRPr="006340D2" w:rsidRDefault="007C4701" w:rsidP="007C4701">
      <w:pPr>
        <w:pStyle w:val="ListParagraph"/>
        <w:numPr>
          <w:ilvl w:val="1"/>
          <w:numId w:val="23"/>
        </w:numPr>
        <w:tabs>
          <w:tab w:val="left" w:pos="1332"/>
        </w:tabs>
        <w:spacing w:line="360" w:lineRule="auto"/>
        <w:jc w:val="both"/>
        <w:rPr>
          <w:color w:val="000000" w:themeColor="text1"/>
        </w:rPr>
      </w:pPr>
      <w:r w:rsidRPr="006340D2">
        <w:rPr>
          <w:color w:val="000000" w:themeColor="text1"/>
        </w:rPr>
        <w:t>Strongly Disagree</w:t>
      </w:r>
    </w:p>
    <w:p w14:paraId="521CF9B4" w14:textId="77777777" w:rsidR="007C4701" w:rsidRPr="006340D2" w:rsidRDefault="007C4701" w:rsidP="007C4701">
      <w:pPr>
        <w:pStyle w:val="ListParagraph"/>
        <w:numPr>
          <w:ilvl w:val="1"/>
          <w:numId w:val="23"/>
        </w:numPr>
        <w:tabs>
          <w:tab w:val="left" w:pos="1332"/>
        </w:tabs>
        <w:spacing w:line="360" w:lineRule="auto"/>
        <w:jc w:val="both"/>
        <w:rPr>
          <w:color w:val="000000" w:themeColor="text1"/>
        </w:rPr>
      </w:pPr>
      <w:r w:rsidRPr="006340D2">
        <w:rPr>
          <w:color w:val="000000" w:themeColor="text1"/>
        </w:rPr>
        <w:t>Disagree</w:t>
      </w:r>
    </w:p>
    <w:p w14:paraId="3CA45DA9" w14:textId="77777777" w:rsidR="007C4701" w:rsidRPr="006340D2" w:rsidRDefault="007C4701" w:rsidP="007C4701">
      <w:pPr>
        <w:pStyle w:val="ListParagraph"/>
        <w:numPr>
          <w:ilvl w:val="1"/>
          <w:numId w:val="23"/>
        </w:numPr>
        <w:tabs>
          <w:tab w:val="left" w:pos="1332"/>
        </w:tabs>
        <w:spacing w:line="360" w:lineRule="auto"/>
        <w:jc w:val="both"/>
        <w:rPr>
          <w:color w:val="000000" w:themeColor="text1"/>
        </w:rPr>
      </w:pPr>
      <w:r w:rsidRPr="006340D2">
        <w:rPr>
          <w:color w:val="000000" w:themeColor="text1"/>
        </w:rPr>
        <w:t>Neutral</w:t>
      </w:r>
    </w:p>
    <w:p w14:paraId="08A9EC1F" w14:textId="77777777" w:rsidR="007C4701" w:rsidRPr="006340D2" w:rsidRDefault="007C4701" w:rsidP="007C4701">
      <w:pPr>
        <w:pStyle w:val="ListParagraph"/>
        <w:numPr>
          <w:ilvl w:val="1"/>
          <w:numId w:val="23"/>
        </w:numPr>
        <w:tabs>
          <w:tab w:val="left" w:pos="1332"/>
        </w:tabs>
        <w:spacing w:line="360" w:lineRule="auto"/>
        <w:jc w:val="both"/>
        <w:rPr>
          <w:color w:val="000000" w:themeColor="text1"/>
        </w:rPr>
      </w:pPr>
      <w:r w:rsidRPr="006340D2">
        <w:rPr>
          <w:color w:val="000000" w:themeColor="text1"/>
        </w:rPr>
        <w:t>Agree</w:t>
      </w:r>
    </w:p>
    <w:p w14:paraId="79D41EED" w14:textId="77777777" w:rsidR="007C4701" w:rsidRPr="006340D2" w:rsidRDefault="007C4701" w:rsidP="007C4701">
      <w:pPr>
        <w:pStyle w:val="ListParagraph"/>
        <w:numPr>
          <w:ilvl w:val="1"/>
          <w:numId w:val="23"/>
        </w:numPr>
        <w:tabs>
          <w:tab w:val="left" w:pos="1332"/>
        </w:tabs>
        <w:spacing w:line="360" w:lineRule="auto"/>
        <w:jc w:val="both"/>
        <w:rPr>
          <w:color w:val="000000" w:themeColor="text1"/>
        </w:rPr>
      </w:pPr>
      <w:r w:rsidRPr="006340D2">
        <w:rPr>
          <w:color w:val="000000" w:themeColor="text1"/>
        </w:rPr>
        <w:t>Strongly Agree</w:t>
      </w:r>
    </w:p>
    <w:p w14:paraId="59B356BE" w14:textId="77777777" w:rsidR="007C4701" w:rsidRPr="006340D2" w:rsidRDefault="007C4701" w:rsidP="007C4701">
      <w:pPr>
        <w:pStyle w:val="ListParagraph"/>
        <w:tabs>
          <w:tab w:val="left" w:pos="1332"/>
        </w:tabs>
        <w:spacing w:line="360" w:lineRule="auto"/>
        <w:jc w:val="both"/>
        <w:rPr>
          <w:color w:val="000000" w:themeColor="text1"/>
        </w:rPr>
      </w:pPr>
    </w:p>
    <w:p w14:paraId="50139F8C" w14:textId="77777777" w:rsidR="007C4701" w:rsidRPr="0089586A" w:rsidRDefault="007C4701" w:rsidP="007C4701">
      <w:pPr>
        <w:tabs>
          <w:tab w:val="left" w:pos="1332"/>
        </w:tabs>
        <w:spacing w:line="360" w:lineRule="auto"/>
        <w:jc w:val="both"/>
        <w:rPr>
          <w:color w:val="000000" w:themeColor="text1"/>
        </w:rPr>
      </w:pPr>
      <w:r>
        <w:rPr>
          <w:rFonts w:ascii="docs-Roboto" w:hAnsi="docs-Roboto"/>
          <w:b/>
          <w:bCs/>
          <w:color w:val="202124"/>
          <w:shd w:val="clear" w:color="auto" w:fill="F1F3F4"/>
        </w:rPr>
        <w:t>5. Trade allowance helps to enhance the sales of Pran Foods Ltd product.</w:t>
      </w:r>
    </w:p>
    <w:p w14:paraId="1BDCA69D" w14:textId="77777777" w:rsidR="007C4701" w:rsidRPr="006340D2" w:rsidRDefault="007C4701" w:rsidP="007C4701">
      <w:pPr>
        <w:pStyle w:val="ListParagraph"/>
        <w:numPr>
          <w:ilvl w:val="1"/>
          <w:numId w:val="24"/>
        </w:numPr>
        <w:tabs>
          <w:tab w:val="left" w:pos="1332"/>
        </w:tabs>
        <w:spacing w:line="360" w:lineRule="auto"/>
        <w:jc w:val="both"/>
        <w:rPr>
          <w:color w:val="000000" w:themeColor="text1"/>
        </w:rPr>
      </w:pPr>
      <w:r w:rsidRPr="006340D2">
        <w:rPr>
          <w:color w:val="000000" w:themeColor="text1"/>
        </w:rPr>
        <w:t>Strongly Disagree</w:t>
      </w:r>
    </w:p>
    <w:p w14:paraId="7AF085F6" w14:textId="77777777" w:rsidR="007C4701" w:rsidRPr="006340D2" w:rsidRDefault="007C4701" w:rsidP="007C4701">
      <w:pPr>
        <w:pStyle w:val="ListParagraph"/>
        <w:numPr>
          <w:ilvl w:val="1"/>
          <w:numId w:val="24"/>
        </w:numPr>
        <w:tabs>
          <w:tab w:val="left" w:pos="1332"/>
        </w:tabs>
        <w:spacing w:line="360" w:lineRule="auto"/>
        <w:jc w:val="both"/>
        <w:rPr>
          <w:color w:val="000000" w:themeColor="text1"/>
        </w:rPr>
      </w:pPr>
      <w:r w:rsidRPr="006340D2">
        <w:rPr>
          <w:color w:val="000000" w:themeColor="text1"/>
        </w:rPr>
        <w:t>Disagree</w:t>
      </w:r>
    </w:p>
    <w:p w14:paraId="78501FA8" w14:textId="77777777" w:rsidR="007C4701" w:rsidRPr="006340D2" w:rsidRDefault="007C4701" w:rsidP="007C4701">
      <w:pPr>
        <w:pStyle w:val="ListParagraph"/>
        <w:numPr>
          <w:ilvl w:val="1"/>
          <w:numId w:val="24"/>
        </w:numPr>
        <w:tabs>
          <w:tab w:val="left" w:pos="1332"/>
        </w:tabs>
        <w:spacing w:line="360" w:lineRule="auto"/>
        <w:jc w:val="both"/>
        <w:rPr>
          <w:color w:val="000000" w:themeColor="text1"/>
        </w:rPr>
      </w:pPr>
      <w:r w:rsidRPr="006340D2">
        <w:rPr>
          <w:color w:val="000000" w:themeColor="text1"/>
        </w:rPr>
        <w:t>Neutral</w:t>
      </w:r>
    </w:p>
    <w:p w14:paraId="34DB6273" w14:textId="77777777" w:rsidR="007C4701" w:rsidRPr="006340D2" w:rsidRDefault="007C4701" w:rsidP="007C4701">
      <w:pPr>
        <w:pStyle w:val="ListParagraph"/>
        <w:numPr>
          <w:ilvl w:val="1"/>
          <w:numId w:val="24"/>
        </w:numPr>
        <w:tabs>
          <w:tab w:val="left" w:pos="1332"/>
        </w:tabs>
        <w:spacing w:line="360" w:lineRule="auto"/>
        <w:jc w:val="both"/>
        <w:rPr>
          <w:color w:val="000000" w:themeColor="text1"/>
        </w:rPr>
      </w:pPr>
      <w:r w:rsidRPr="006340D2">
        <w:rPr>
          <w:color w:val="000000" w:themeColor="text1"/>
        </w:rPr>
        <w:t>Agree</w:t>
      </w:r>
    </w:p>
    <w:p w14:paraId="5F5C9757" w14:textId="77777777" w:rsidR="007C4701" w:rsidRPr="006340D2" w:rsidRDefault="007C4701" w:rsidP="007C4701">
      <w:pPr>
        <w:pStyle w:val="ListParagraph"/>
        <w:numPr>
          <w:ilvl w:val="1"/>
          <w:numId w:val="24"/>
        </w:numPr>
        <w:tabs>
          <w:tab w:val="left" w:pos="1332"/>
        </w:tabs>
        <w:spacing w:line="360" w:lineRule="auto"/>
        <w:jc w:val="both"/>
        <w:rPr>
          <w:color w:val="000000" w:themeColor="text1"/>
        </w:rPr>
      </w:pPr>
      <w:r w:rsidRPr="006340D2">
        <w:rPr>
          <w:color w:val="000000" w:themeColor="text1"/>
        </w:rPr>
        <w:t>Strongly Agree</w:t>
      </w:r>
    </w:p>
    <w:p w14:paraId="7E26BBF8" w14:textId="77777777" w:rsidR="007C4701" w:rsidRPr="006340D2" w:rsidRDefault="007C4701" w:rsidP="007C4701">
      <w:pPr>
        <w:pStyle w:val="ListParagraph"/>
        <w:tabs>
          <w:tab w:val="left" w:pos="1332"/>
        </w:tabs>
        <w:spacing w:line="360" w:lineRule="auto"/>
        <w:jc w:val="both"/>
        <w:rPr>
          <w:color w:val="000000" w:themeColor="text1"/>
        </w:rPr>
      </w:pPr>
    </w:p>
    <w:p w14:paraId="2F06115B" w14:textId="77777777" w:rsidR="007C4701" w:rsidRPr="00C275DF" w:rsidRDefault="007C4701" w:rsidP="007C4701">
      <w:pPr>
        <w:tabs>
          <w:tab w:val="left" w:pos="1332"/>
        </w:tabs>
        <w:spacing w:line="360" w:lineRule="auto"/>
        <w:jc w:val="both"/>
        <w:rPr>
          <w:color w:val="000000" w:themeColor="text1"/>
        </w:rPr>
      </w:pPr>
      <w:r>
        <w:rPr>
          <w:rFonts w:ascii="docs-Roboto" w:hAnsi="docs-Roboto"/>
          <w:b/>
          <w:bCs/>
          <w:color w:val="202124"/>
          <w:shd w:val="clear" w:color="auto" w:fill="F1F3F4"/>
        </w:rPr>
        <w:t>6. Trade Promotion enhances the Sales more Pran Foods Ltd products to customers.</w:t>
      </w:r>
    </w:p>
    <w:p w14:paraId="16D49811" w14:textId="77777777" w:rsidR="007C4701" w:rsidRPr="006340D2" w:rsidRDefault="007C4701" w:rsidP="007C4701">
      <w:pPr>
        <w:pStyle w:val="ListParagraph"/>
        <w:numPr>
          <w:ilvl w:val="1"/>
          <w:numId w:val="25"/>
        </w:numPr>
        <w:tabs>
          <w:tab w:val="left" w:pos="1332"/>
        </w:tabs>
        <w:spacing w:line="360" w:lineRule="auto"/>
        <w:jc w:val="both"/>
        <w:rPr>
          <w:color w:val="000000" w:themeColor="text1"/>
        </w:rPr>
      </w:pPr>
      <w:r w:rsidRPr="006340D2">
        <w:rPr>
          <w:color w:val="000000" w:themeColor="text1"/>
        </w:rPr>
        <w:t>Strongly Disagree</w:t>
      </w:r>
    </w:p>
    <w:p w14:paraId="74DA8D01" w14:textId="77777777" w:rsidR="007C4701" w:rsidRPr="006340D2" w:rsidRDefault="007C4701" w:rsidP="007C4701">
      <w:pPr>
        <w:pStyle w:val="ListParagraph"/>
        <w:numPr>
          <w:ilvl w:val="1"/>
          <w:numId w:val="25"/>
        </w:numPr>
        <w:tabs>
          <w:tab w:val="left" w:pos="1332"/>
        </w:tabs>
        <w:spacing w:line="360" w:lineRule="auto"/>
        <w:jc w:val="both"/>
        <w:rPr>
          <w:color w:val="000000" w:themeColor="text1"/>
        </w:rPr>
      </w:pPr>
      <w:r w:rsidRPr="006340D2">
        <w:rPr>
          <w:color w:val="000000" w:themeColor="text1"/>
        </w:rPr>
        <w:t>Disagree</w:t>
      </w:r>
    </w:p>
    <w:p w14:paraId="7F604E7A" w14:textId="77777777" w:rsidR="007C4701" w:rsidRPr="006340D2" w:rsidRDefault="007C4701" w:rsidP="007C4701">
      <w:pPr>
        <w:pStyle w:val="ListParagraph"/>
        <w:numPr>
          <w:ilvl w:val="1"/>
          <w:numId w:val="25"/>
        </w:numPr>
        <w:tabs>
          <w:tab w:val="left" w:pos="1332"/>
        </w:tabs>
        <w:spacing w:line="360" w:lineRule="auto"/>
        <w:jc w:val="both"/>
        <w:rPr>
          <w:color w:val="000000" w:themeColor="text1"/>
        </w:rPr>
      </w:pPr>
      <w:r w:rsidRPr="006340D2">
        <w:rPr>
          <w:color w:val="000000" w:themeColor="text1"/>
        </w:rPr>
        <w:t>Neutral</w:t>
      </w:r>
    </w:p>
    <w:p w14:paraId="2CAFACE9" w14:textId="77777777" w:rsidR="007C4701" w:rsidRPr="006340D2" w:rsidRDefault="007C4701" w:rsidP="007C4701">
      <w:pPr>
        <w:pStyle w:val="ListParagraph"/>
        <w:numPr>
          <w:ilvl w:val="1"/>
          <w:numId w:val="25"/>
        </w:numPr>
        <w:tabs>
          <w:tab w:val="left" w:pos="1332"/>
        </w:tabs>
        <w:spacing w:line="360" w:lineRule="auto"/>
        <w:jc w:val="both"/>
        <w:rPr>
          <w:color w:val="000000" w:themeColor="text1"/>
        </w:rPr>
      </w:pPr>
      <w:r w:rsidRPr="006340D2">
        <w:rPr>
          <w:color w:val="000000" w:themeColor="text1"/>
        </w:rPr>
        <w:t>Agree</w:t>
      </w:r>
    </w:p>
    <w:p w14:paraId="6A893398" w14:textId="77777777" w:rsidR="007C4701" w:rsidRDefault="007C4701" w:rsidP="007C4701">
      <w:pPr>
        <w:pStyle w:val="ListParagraph"/>
        <w:numPr>
          <w:ilvl w:val="1"/>
          <w:numId w:val="25"/>
        </w:numPr>
        <w:tabs>
          <w:tab w:val="left" w:pos="1332"/>
        </w:tabs>
        <w:spacing w:line="360" w:lineRule="auto"/>
        <w:jc w:val="both"/>
        <w:rPr>
          <w:color w:val="000000" w:themeColor="text1"/>
        </w:rPr>
      </w:pPr>
      <w:r w:rsidRPr="006340D2">
        <w:rPr>
          <w:color w:val="000000" w:themeColor="text1"/>
        </w:rPr>
        <w:t>Strongly Agree</w:t>
      </w:r>
    </w:p>
    <w:p w14:paraId="2887DEE6" w14:textId="77777777" w:rsidR="007C4701" w:rsidRDefault="007C4701" w:rsidP="00AC2CFA">
      <w:pPr>
        <w:tabs>
          <w:tab w:val="left" w:pos="1332"/>
        </w:tabs>
        <w:spacing w:line="360" w:lineRule="auto"/>
        <w:jc w:val="both"/>
        <w:rPr>
          <w:b/>
          <w:bCs/>
        </w:rPr>
      </w:pPr>
    </w:p>
    <w:p w14:paraId="58622D0F" w14:textId="77777777" w:rsidR="007C4701" w:rsidRDefault="007C4701">
      <w:pPr>
        <w:spacing w:after="160" w:line="259" w:lineRule="auto"/>
        <w:rPr>
          <w:b/>
          <w:bCs/>
        </w:rPr>
      </w:pPr>
      <w:r>
        <w:rPr>
          <w:b/>
          <w:bCs/>
        </w:rPr>
        <w:br w:type="page"/>
      </w:r>
    </w:p>
    <w:p w14:paraId="1CFAF4B1" w14:textId="24D34747" w:rsidR="00CC6020" w:rsidRPr="009748B9" w:rsidRDefault="00E659A5" w:rsidP="0089768B">
      <w:pPr>
        <w:pStyle w:val="Heading1"/>
      </w:pPr>
      <w:r w:rsidRPr="009748B9">
        <w:lastRenderedPageBreak/>
        <w:t xml:space="preserve">SPSS Data </w:t>
      </w:r>
    </w:p>
    <w:p w14:paraId="6289EB90" w14:textId="77777777" w:rsidR="00E659A5" w:rsidRDefault="00D0756E" w:rsidP="00AC2CFA">
      <w:pPr>
        <w:tabs>
          <w:tab w:val="left" w:pos="1332"/>
        </w:tabs>
        <w:spacing w:line="360" w:lineRule="auto"/>
        <w:jc w:val="both"/>
        <w:rPr>
          <w:color w:val="538135" w:themeColor="accent6" w:themeShade="BF"/>
        </w:rPr>
      </w:pPr>
      <w:r>
        <w:rPr>
          <w:noProof/>
          <w:color w:val="538135" w:themeColor="accent6" w:themeShade="BF"/>
        </w:rPr>
        <w:drawing>
          <wp:inline distT="0" distB="0" distL="0" distR="0" wp14:anchorId="48612D0E" wp14:editId="530A48ED">
            <wp:extent cx="6101832" cy="27133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4">
                      <a:extLst>
                        <a:ext uri="{28A0092B-C50C-407E-A947-70E740481C1C}">
                          <a14:useLocalDpi xmlns:a14="http://schemas.microsoft.com/office/drawing/2010/main" val="0"/>
                        </a:ext>
                      </a:extLst>
                    </a:blip>
                    <a:stretch>
                      <a:fillRect/>
                    </a:stretch>
                  </pic:blipFill>
                  <pic:spPr>
                    <a:xfrm>
                      <a:off x="0" y="0"/>
                      <a:ext cx="6120074" cy="2721494"/>
                    </a:xfrm>
                    <a:prstGeom prst="rect">
                      <a:avLst/>
                    </a:prstGeom>
                  </pic:spPr>
                </pic:pic>
              </a:graphicData>
            </a:graphic>
          </wp:inline>
        </w:drawing>
      </w:r>
    </w:p>
    <w:p w14:paraId="601ED52B" w14:textId="77777777" w:rsidR="009A6146" w:rsidRDefault="00D0756E" w:rsidP="009A6146">
      <w:pPr>
        <w:tabs>
          <w:tab w:val="left" w:pos="1332"/>
        </w:tabs>
        <w:spacing w:line="360" w:lineRule="auto"/>
        <w:jc w:val="both"/>
        <w:rPr>
          <w:color w:val="538135" w:themeColor="accent6" w:themeShade="BF"/>
        </w:rPr>
      </w:pPr>
      <w:r>
        <w:rPr>
          <w:noProof/>
          <w:color w:val="538135" w:themeColor="accent6" w:themeShade="BF"/>
        </w:rPr>
        <w:drawing>
          <wp:inline distT="0" distB="0" distL="0" distR="0" wp14:anchorId="4C9C99F1" wp14:editId="2ECA9755">
            <wp:extent cx="5731509" cy="409492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5">
                      <a:extLst>
                        <a:ext uri="{28A0092B-C50C-407E-A947-70E740481C1C}">
                          <a14:useLocalDpi xmlns:a14="http://schemas.microsoft.com/office/drawing/2010/main" val="0"/>
                        </a:ext>
                      </a:extLst>
                    </a:blip>
                    <a:stretch>
                      <a:fillRect/>
                    </a:stretch>
                  </pic:blipFill>
                  <pic:spPr>
                    <a:xfrm>
                      <a:off x="0" y="0"/>
                      <a:ext cx="5750026" cy="4108152"/>
                    </a:xfrm>
                    <a:prstGeom prst="rect">
                      <a:avLst/>
                    </a:prstGeom>
                  </pic:spPr>
                </pic:pic>
              </a:graphicData>
            </a:graphic>
          </wp:inline>
        </w:drawing>
      </w:r>
    </w:p>
    <w:p w14:paraId="0D0E5607" w14:textId="77777777" w:rsidR="009A6146" w:rsidRDefault="009A6146" w:rsidP="009A6146">
      <w:pPr>
        <w:tabs>
          <w:tab w:val="left" w:pos="1332"/>
        </w:tabs>
        <w:spacing w:line="360" w:lineRule="auto"/>
        <w:rPr>
          <w:noProof/>
          <w:color w:val="000000" w:themeColor="text1"/>
        </w:rPr>
      </w:pPr>
    </w:p>
    <w:p w14:paraId="7A06FFF7" w14:textId="77777777" w:rsidR="009A6146" w:rsidRDefault="009A6146" w:rsidP="006A6BE2">
      <w:pPr>
        <w:tabs>
          <w:tab w:val="left" w:pos="1332"/>
        </w:tabs>
        <w:spacing w:line="360" w:lineRule="auto"/>
        <w:jc w:val="center"/>
        <w:rPr>
          <w:noProof/>
          <w:color w:val="000000" w:themeColor="text1"/>
        </w:rPr>
      </w:pPr>
    </w:p>
    <w:p w14:paraId="7996941F" w14:textId="77777777" w:rsidR="00BF25ED" w:rsidRDefault="00BF25ED" w:rsidP="006A6BE2">
      <w:pPr>
        <w:tabs>
          <w:tab w:val="left" w:pos="1332"/>
        </w:tabs>
        <w:spacing w:line="360" w:lineRule="auto"/>
        <w:jc w:val="center"/>
        <w:rPr>
          <w:noProof/>
          <w:color w:val="000000" w:themeColor="text1"/>
        </w:rPr>
      </w:pPr>
    </w:p>
    <w:p w14:paraId="20BD70F6" w14:textId="77777777" w:rsidR="006A6BE2" w:rsidRDefault="006A6BE2" w:rsidP="006A6BE2">
      <w:pPr>
        <w:tabs>
          <w:tab w:val="left" w:pos="2040"/>
        </w:tabs>
      </w:pPr>
      <w:r>
        <w:tab/>
      </w:r>
    </w:p>
    <w:p w14:paraId="23C80BF8" w14:textId="77777777" w:rsidR="00A970F8" w:rsidRDefault="00A970F8" w:rsidP="00A970F8">
      <w:pPr>
        <w:pStyle w:val="Heading2"/>
      </w:pPr>
    </w:p>
    <w:p w14:paraId="0DF6460D" w14:textId="465DFBFE" w:rsidR="00A970F8" w:rsidRPr="001A5A17" w:rsidRDefault="00A970F8" w:rsidP="001A5A17">
      <w:pPr>
        <w:pStyle w:val="Heading2"/>
      </w:pPr>
      <w:r w:rsidRPr="001A5A17">
        <w:lastRenderedPageBreak/>
        <w:t xml:space="preserve"> </w:t>
      </w:r>
      <w:bookmarkStart w:id="80" w:name="_Toc203290259"/>
      <w:r w:rsidR="005830F8" w:rsidRPr="001A5A17">
        <w:t>Result</w:t>
      </w:r>
      <w:r w:rsidR="001A5A17" w:rsidRPr="001A5A17">
        <w:t xml:space="preserve"> timeline</w:t>
      </w:r>
      <w:r w:rsidR="005830F8" w:rsidRPr="001A5A17">
        <w:t>:</w:t>
      </w:r>
      <w:bookmarkEnd w:id="80"/>
    </w:p>
    <w:tbl>
      <w:tblPr>
        <w:tblStyle w:val="TableGrid0"/>
        <w:tblW w:w="9329" w:type="dxa"/>
        <w:tblInd w:w="-10" w:type="dxa"/>
        <w:tblCellMar>
          <w:top w:w="34" w:type="dxa"/>
          <w:left w:w="36" w:type="dxa"/>
          <w:bottom w:w="28" w:type="dxa"/>
        </w:tblCellMar>
        <w:tblLook w:val="04A0" w:firstRow="1" w:lastRow="0" w:firstColumn="1" w:lastColumn="0" w:noHBand="0" w:noVBand="1"/>
      </w:tblPr>
      <w:tblGrid>
        <w:gridCol w:w="1476"/>
        <w:gridCol w:w="754"/>
        <w:gridCol w:w="461"/>
        <w:gridCol w:w="487"/>
        <w:gridCol w:w="416"/>
        <w:gridCol w:w="460"/>
        <w:gridCol w:w="461"/>
        <w:gridCol w:w="464"/>
        <w:gridCol w:w="462"/>
        <w:gridCol w:w="460"/>
        <w:gridCol w:w="460"/>
        <w:gridCol w:w="422"/>
        <w:gridCol w:w="422"/>
        <w:gridCol w:w="422"/>
        <w:gridCol w:w="213"/>
        <w:gridCol w:w="219"/>
        <w:gridCol w:w="423"/>
        <w:gridCol w:w="422"/>
        <w:gridCol w:w="425"/>
      </w:tblGrid>
      <w:tr w:rsidR="00A970F8" w:rsidRPr="00DB664A" w14:paraId="409EBEF0" w14:textId="77777777" w:rsidTr="002E6137">
        <w:trPr>
          <w:trHeight w:val="508"/>
        </w:trPr>
        <w:tc>
          <w:tcPr>
            <w:tcW w:w="1476" w:type="dxa"/>
            <w:vMerge w:val="restart"/>
            <w:tcBorders>
              <w:top w:val="single" w:sz="8" w:space="0" w:color="000000"/>
              <w:left w:val="single" w:sz="8" w:space="0" w:color="000000"/>
              <w:bottom w:val="single" w:sz="4" w:space="0" w:color="000000"/>
              <w:right w:val="single" w:sz="4" w:space="0" w:color="000000"/>
            </w:tcBorders>
            <w:shd w:val="clear" w:color="auto" w:fill="8EA9DB"/>
            <w:vAlign w:val="center"/>
          </w:tcPr>
          <w:p w14:paraId="1D15E5B6" w14:textId="77777777" w:rsidR="00A970F8" w:rsidRPr="00A24621" w:rsidRDefault="00A970F8" w:rsidP="002E6137">
            <w:pPr>
              <w:spacing w:line="360" w:lineRule="auto"/>
              <w:ind w:left="1"/>
              <w:jc w:val="both"/>
            </w:pPr>
            <w:r w:rsidRPr="00A24621">
              <w:rPr>
                <w:rFonts w:eastAsia="Calibri"/>
              </w:rPr>
              <w:t xml:space="preserve">TASK  </w:t>
            </w:r>
          </w:p>
        </w:tc>
        <w:tc>
          <w:tcPr>
            <w:tcW w:w="754" w:type="dxa"/>
            <w:tcBorders>
              <w:top w:val="single" w:sz="8" w:space="0" w:color="000000"/>
              <w:left w:val="single" w:sz="4" w:space="0" w:color="000000"/>
              <w:bottom w:val="single" w:sz="4" w:space="0" w:color="000000"/>
              <w:right w:val="single" w:sz="4" w:space="0" w:color="000000"/>
            </w:tcBorders>
            <w:shd w:val="clear" w:color="auto" w:fill="8EA9DB"/>
          </w:tcPr>
          <w:p w14:paraId="6C1A3FA5" w14:textId="77777777" w:rsidR="00A970F8" w:rsidRPr="00A24621" w:rsidRDefault="00A970F8" w:rsidP="002E6137">
            <w:pPr>
              <w:spacing w:line="360" w:lineRule="auto"/>
              <w:ind w:left="76"/>
              <w:jc w:val="both"/>
            </w:pPr>
            <w:r w:rsidRPr="00A24621">
              <w:rPr>
                <w:rFonts w:eastAsia="Calibri"/>
              </w:rPr>
              <w:t xml:space="preserve">Month </w:t>
            </w:r>
          </w:p>
          <w:p w14:paraId="4608968D"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8" w:space="0" w:color="000000"/>
              <w:left w:val="single" w:sz="4" w:space="0" w:color="000000"/>
              <w:bottom w:val="single" w:sz="4" w:space="0" w:color="000000"/>
              <w:right w:val="nil"/>
            </w:tcBorders>
            <w:shd w:val="clear" w:color="auto" w:fill="8EA9DB"/>
          </w:tcPr>
          <w:p w14:paraId="52847191" w14:textId="77777777" w:rsidR="00A970F8" w:rsidRPr="00A24621" w:rsidRDefault="00A970F8" w:rsidP="002E6137">
            <w:pPr>
              <w:spacing w:line="360" w:lineRule="auto"/>
              <w:jc w:val="both"/>
            </w:pPr>
          </w:p>
        </w:tc>
        <w:tc>
          <w:tcPr>
            <w:tcW w:w="903" w:type="dxa"/>
            <w:gridSpan w:val="2"/>
            <w:tcBorders>
              <w:top w:val="single" w:sz="8" w:space="0" w:color="000000"/>
              <w:left w:val="nil"/>
              <w:bottom w:val="single" w:sz="4" w:space="0" w:color="000000"/>
              <w:right w:val="nil"/>
            </w:tcBorders>
            <w:shd w:val="clear" w:color="auto" w:fill="8EA9DB"/>
            <w:vAlign w:val="bottom"/>
          </w:tcPr>
          <w:p w14:paraId="3E05B96B" w14:textId="77777777" w:rsidR="00A970F8" w:rsidRPr="00A24621" w:rsidRDefault="00A970F8" w:rsidP="002E6137">
            <w:pPr>
              <w:spacing w:line="360" w:lineRule="auto"/>
              <w:ind w:right="-1"/>
              <w:jc w:val="both"/>
            </w:pPr>
            <w:r>
              <w:t>February</w:t>
            </w:r>
          </w:p>
        </w:tc>
        <w:tc>
          <w:tcPr>
            <w:tcW w:w="460" w:type="dxa"/>
            <w:tcBorders>
              <w:top w:val="single" w:sz="8" w:space="0" w:color="000000"/>
              <w:left w:val="nil"/>
              <w:bottom w:val="single" w:sz="4" w:space="0" w:color="000000"/>
              <w:right w:val="single" w:sz="4" w:space="0" w:color="000000"/>
            </w:tcBorders>
            <w:shd w:val="clear" w:color="auto" w:fill="8EA9DB"/>
            <w:vAlign w:val="bottom"/>
          </w:tcPr>
          <w:p w14:paraId="7CA70D5E" w14:textId="77777777" w:rsidR="00A970F8" w:rsidRPr="00A24621" w:rsidRDefault="00A970F8" w:rsidP="002E6137">
            <w:pPr>
              <w:spacing w:line="360" w:lineRule="auto"/>
              <w:ind w:left="8"/>
              <w:jc w:val="both"/>
            </w:pPr>
            <w:r w:rsidRPr="00A24621">
              <w:rPr>
                <w:rFonts w:eastAsia="Calibri"/>
              </w:rPr>
              <w:t xml:space="preserve"> </w:t>
            </w:r>
          </w:p>
        </w:tc>
        <w:tc>
          <w:tcPr>
            <w:tcW w:w="461" w:type="dxa"/>
            <w:tcBorders>
              <w:top w:val="single" w:sz="8" w:space="0" w:color="000000"/>
              <w:left w:val="single" w:sz="4" w:space="0" w:color="000000"/>
              <w:bottom w:val="single" w:sz="4" w:space="0" w:color="000000"/>
              <w:right w:val="nil"/>
            </w:tcBorders>
            <w:shd w:val="clear" w:color="auto" w:fill="8EA9DB"/>
          </w:tcPr>
          <w:p w14:paraId="2FB8C4A3" w14:textId="77777777" w:rsidR="00A970F8" w:rsidRPr="00A24621" w:rsidRDefault="00A970F8" w:rsidP="002E6137">
            <w:pPr>
              <w:spacing w:line="360" w:lineRule="auto"/>
              <w:jc w:val="both"/>
            </w:pPr>
          </w:p>
        </w:tc>
        <w:tc>
          <w:tcPr>
            <w:tcW w:w="926" w:type="dxa"/>
            <w:gridSpan w:val="2"/>
            <w:tcBorders>
              <w:top w:val="single" w:sz="8" w:space="0" w:color="000000"/>
              <w:left w:val="nil"/>
              <w:bottom w:val="single" w:sz="4" w:space="0" w:color="000000"/>
              <w:right w:val="nil"/>
            </w:tcBorders>
            <w:shd w:val="clear" w:color="auto" w:fill="8EA9DB"/>
            <w:vAlign w:val="bottom"/>
          </w:tcPr>
          <w:p w14:paraId="5E5C73DC" w14:textId="77777777" w:rsidR="00A970F8" w:rsidRPr="00A24621" w:rsidRDefault="00A970F8" w:rsidP="002E6137">
            <w:pPr>
              <w:spacing w:line="360" w:lineRule="auto"/>
              <w:ind w:right="149"/>
              <w:jc w:val="both"/>
            </w:pPr>
            <w:r>
              <w:t>March</w:t>
            </w:r>
          </w:p>
        </w:tc>
        <w:tc>
          <w:tcPr>
            <w:tcW w:w="460" w:type="dxa"/>
            <w:tcBorders>
              <w:top w:val="single" w:sz="8" w:space="0" w:color="000000"/>
              <w:left w:val="nil"/>
              <w:bottom w:val="single" w:sz="4" w:space="0" w:color="000000"/>
              <w:right w:val="single" w:sz="4" w:space="0" w:color="000000"/>
            </w:tcBorders>
            <w:shd w:val="clear" w:color="auto" w:fill="8EA9DB"/>
          </w:tcPr>
          <w:p w14:paraId="1BD5A62D" w14:textId="77777777" w:rsidR="00A970F8" w:rsidRPr="00A24621" w:rsidRDefault="00A970F8" w:rsidP="002E6137">
            <w:pPr>
              <w:spacing w:line="360" w:lineRule="auto"/>
              <w:jc w:val="both"/>
            </w:pPr>
          </w:p>
        </w:tc>
        <w:tc>
          <w:tcPr>
            <w:tcW w:w="460" w:type="dxa"/>
            <w:tcBorders>
              <w:top w:val="single" w:sz="8" w:space="0" w:color="000000"/>
              <w:left w:val="single" w:sz="4" w:space="0" w:color="000000"/>
              <w:bottom w:val="single" w:sz="4" w:space="0" w:color="000000"/>
              <w:right w:val="nil"/>
            </w:tcBorders>
            <w:shd w:val="clear" w:color="auto" w:fill="8EA9DB"/>
          </w:tcPr>
          <w:p w14:paraId="6E54CB5C" w14:textId="77777777" w:rsidR="00A970F8" w:rsidRPr="00A24621" w:rsidRDefault="00A970F8" w:rsidP="002E6137">
            <w:pPr>
              <w:spacing w:line="360" w:lineRule="auto"/>
              <w:jc w:val="both"/>
            </w:pPr>
          </w:p>
        </w:tc>
        <w:tc>
          <w:tcPr>
            <w:tcW w:w="1266" w:type="dxa"/>
            <w:gridSpan w:val="3"/>
            <w:tcBorders>
              <w:top w:val="single" w:sz="8" w:space="0" w:color="000000"/>
              <w:left w:val="nil"/>
              <w:bottom w:val="single" w:sz="4" w:space="0" w:color="000000"/>
              <w:right w:val="nil"/>
            </w:tcBorders>
            <w:shd w:val="clear" w:color="auto" w:fill="8EA9DB"/>
            <w:vAlign w:val="bottom"/>
          </w:tcPr>
          <w:p w14:paraId="460A7F68" w14:textId="77777777" w:rsidR="00A970F8" w:rsidRPr="00A24621" w:rsidRDefault="00A970F8" w:rsidP="002E6137">
            <w:pPr>
              <w:spacing w:line="360" w:lineRule="auto"/>
              <w:jc w:val="both"/>
            </w:pPr>
            <w:r>
              <w:rPr>
                <w:rFonts w:eastAsia="Calibri"/>
              </w:rPr>
              <w:t>April</w:t>
            </w:r>
          </w:p>
        </w:tc>
        <w:tc>
          <w:tcPr>
            <w:tcW w:w="213" w:type="dxa"/>
            <w:tcBorders>
              <w:top w:val="single" w:sz="8" w:space="0" w:color="000000"/>
              <w:left w:val="nil"/>
              <w:bottom w:val="single" w:sz="4" w:space="0" w:color="000000"/>
              <w:right w:val="single" w:sz="4" w:space="0" w:color="000000"/>
            </w:tcBorders>
            <w:shd w:val="clear" w:color="auto" w:fill="8EA9DB"/>
          </w:tcPr>
          <w:p w14:paraId="1BC6A3B5" w14:textId="77777777" w:rsidR="00A970F8" w:rsidRPr="00A24621" w:rsidRDefault="00A970F8" w:rsidP="002E6137">
            <w:pPr>
              <w:spacing w:line="360" w:lineRule="auto"/>
              <w:jc w:val="both"/>
            </w:pPr>
          </w:p>
        </w:tc>
        <w:tc>
          <w:tcPr>
            <w:tcW w:w="219" w:type="dxa"/>
            <w:tcBorders>
              <w:top w:val="single" w:sz="8" w:space="0" w:color="000000"/>
              <w:left w:val="single" w:sz="4" w:space="0" w:color="000000"/>
              <w:bottom w:val="single" w:sz="4" w:space="0" w:color="000000"/>
              <w:right w:val="nil"/>
            </w:tcBorders>
            <w:shd w:val="clear" w:color="auto" w:fill="8EA9DB"/>
          </w:tcPr>
          <w:p w14:paraId="2E8311F3" w14:textId="77777777" w:rsidR="00A970F8" w:rsidRPr="00A24621" w:rsidRDefault="00A970F8" w:rsidP="002E6137">
            <w:pPr>
              <w:spacing w:line="360" w:lineRule="auto"/>
              <w:jc w:val="both"/>
            </w:pPr>
          </w:p>
        </w:tc>
        <w:tc>
          <w:tcPr>
            <w:tcW w:w="1270" w:type="dxa"/>
            <w:gridSpan w:val="3"/>
            <w:tcBorders>
              <w:top w:val="single" w:sz="8" w:space="0" w:color="000000"/>
              <w:left w:val="nil"/>
              <w:bottom w:val="single" w:sz="4" w:space="0" w:color="000000"/>
              <w:right w:val="single" w:sz="8" w:space="0" w:color="000000"/>
            </w:tcBorders>
            <w:shd w:val="clear" w:color="auto" w:fill="8EA9DB"/>
            <w:vAlign w:val="bottom"/>
          </w:tcPr>
          <w:p w14:paraId="75545DC8" w14:textId="77777777" w:rsidR="00A970F8" w:rsidRPr="00A24621" w:rsidRDefault="00A970F8" w:rsidP="002E6137">
            <w:pPr>
              <w:spacing w:line="360" w:lineRule="auto"/>
              <w:ind w:left="144"/>
              <w:jc w:val="both"/>
            </w:pPr>
            <w:r>
              <w:rPr>
                <w:rFonts w:eastAsia="Calibri"/>
              </w:rPr>
              <w:t>May</w:t>
            </w:r>
            <w:r w:rsidRPr="00A24621">
              <w:rPr>
                <w:rFonts w:eastAsia="Calibri"/>
              </w:rPr>
              <w:t xml:space="preserve">  </w:t>
            </w:r>
          </w:p>
        </w:tc>
      </w:tr>
      <w:tr w:rsidR="00A970F8" w:rsidRPr="00DB664A" w14:paraId="222AD867" w14:textId="77777777" w:rsidTr="002E6137">
        <w:trPr>
          <w:trHeight w:val="508"/>
        </w:trPr>
        <w:tc>
          <w:tcPr>
            <w:tcW w:w="0" w:type="auto"/>
            <w:vMerge/>
            <w:tcBorders>
              <w:top w:val="nil"/>
              <w:left w:val="single" w:sz="8" w:space="0" w:color="000000"/>
              <w:bottom w:val="single" w:sz="4" w:space="0" w:color="000000"/>
              <w:right w:val="single" w:sz="4" w:space="0" w:color="000000"/>
            </w:tcBorders>
          </w:tcPr>
          <w:p w14:paraId="250FCBA4" w14:textId="77777777" w:rsidR="00A970F8" w:rsidRPr="00A24621" w:rsidRDefault="00A970F8" w:rsidP="002E6137">
            <w:pPr>
              <w:spacing w:line="360" w:lineRule="auto"/>
              <w:jc w:val="both"/>
            </w:pPr>
          </w:p>
        </w:tc>
        <w:tc>
          <w:tcPr>
            <w:tcW w:w="754" w:type="dxa"/>
            <w:tcBorders>
              <w:top w:val="single" w:sz="4" w:space="0" w:color="000000"/>
              <w:left w:val="single" w:sz="4" w:space="0" w:color="000000"/>
              <w:bottom w:val="single" w:sz="4" w:space="0" w:color="000000"/>
              <w:right w:val="single" w:sz="4" w:space="0" w:color="000000"/>
            </w:tcBorders>
            <w:shd w:val="clear" w:color="auto" w:fill="8EA9DB"/>
            <w:vAlign w:val="bottom"/>
          </w:tcPr>
          <w:p w14:paraId="6A040CDF" w14:textId="77777777" w:rsidR="00A970F8" w:rsidRPr="00A24621" w:rsidRDefault="00A970F8" w:rsidP="002E6137">
            <w:pPr>
              <w:spacing w:line="360" w:lineRule="auto"/>
              <w:ind w:left="76"/>
              <w:jc w:val="both"/>
            </w:pPr>
            <w:r w:rsidRPr="00A24621">
              <w:rPr>
                <w:rFonts w:eastAsia="Calibri"/>
              </w:rPr>
              <w:t xml:space="preserve">Week  </w:t>
            </w:r>
          </w:p>
        </w:tc>
        <w:tc>
          <w:tcPr>
            <w:tcW w:w="461" w:type="dxa"/>
            <w:tcBorders>
              <w:top w:val="single" w:sz="4" w:space="0" w:color="000000"/>
              <w:left w:val="single" w:sz="4" w:space="0" w:color="000000"/>
              <w:bottom w:val="single" w:sz="4" w:space="0" w:color="000000"/>
              <w:right w:val="single" w:sz="4" w:space="0" w:color="000000"/>
            </w:tcBorders>
            <w:shd w:val="clear" w:color="auto" w:fill="8EA9DB"/>
          </w:tcPr>
          <w:p w14:paraId="386EACFD" w14:textId="77777777" w:rsidR="00A970F8" w:rsidRPr="00A24621" w:rsidRDefault="00A970F8" w:rsidP="002E6137">
            <w:pPr>
              <w:spacing w:line="360" w:lineRule="auto"/>
              <w:ind w:left="118"/>
              <w:jc w:val="both"/>
            </w:pPr>
            <w:r w:rsidRPr="00A24621">
              <w:rPr>
                <w:rFonts w:eastAsia="Calibri"/>
              </w:rPr>
              <w:t xml:space="preserve">W </w:t>
            </w:r>
          </w:p>
          <w:p w14:paraId="08EF47EC" w14:textId="77777777" w:rsidR="00A970F8" w:rsidRPr="00A24621" w:rsidRDefault="00A970F8" w:rsidP="002E6137">
            <w:pPr>
              <w:spacing w:line="360" w:lineRule="auto"/>
              <w:ind w:left="170"/>
              <w:jc w:val="both"/>
            </w:pPr>
            <w:r w:rsidRPr="00A24621">
              <w:rPr>
                <w:rFonts w:eastAsia="Calibri"/>
              </w:rPr>
              <w:t xml:space="preserve">1  </w:t>
            </w:r>
          </w:p>
        </w:tc>
        <w:tc>
          <w:tcPr>
            <w:tcW w:w="487" w:type="dxa"/>
            <w:tcBorders>
              <w:top w:val="single" w:sz="4" w:space="0" w:color="000000"/>
              <w:left w:val="single" w:sz="4" w:space="0" w:color="000000"/>
              <w:bottom w:val="single" w:sz="4" w:space="0" w:color="000000"/>
              <w:right w:val="single" w:sz="4" w:space="0" w:color="000000"/>
            </w:tcBorders>
            <w:shd w:val="clear" w:color="auto" w:fill="8EA9DB"/>
          </w:tcPr>
          <w:p w14:paraId="5EA6CC53" w14:textId="77777777" w:rsidR="00A970F8" w:rsidRPr="00A24621" w:rsidRDefault="00A970F8" w:rsidP="002E6137">
            <w:pPr>
              <w:spacing w:line="360" w:lineRule="auto"/>
              <w:ind w:left="118"/>
              <w:jc w:val="both"/>
            </w:pPr>
            <w:r w:rsidRPr="00A24621">
              <w:rPr>
                <w:rFonts w:eastAsia="Calibri"/>
              </w:rPr>
              <w:t xml:space="preserve">W  </w:t>
            </w:r>
          </w:p>
          <w:p w14:paraId="3FF970B5" w14:textId="77777777" w:rsidR="00A970F8" w:rsidRPr="00A24621" w:rsidRDefault="00A970F8" w:rsidP="002E6137">
            <w:pPr>
              <w:spacing w:line="360" w:lineRule="auto"/>
              <w:ind w:left="168"/>
              <w:jc w:val="both"/>
            </w:pPr>
            <w:r w:rsidRPr="00A24621">
              <w:rPr>
                <w:rFonts w:eastAsia="Calibri"/>
              </w:rPr>
              <w:t xml:space="preserve">2  </w:t>
            </w:r>
          </w:p>
        </w:tc>
        <w:tc>
          <w:tcPr>
            <w:tcW w:w="416" w:type="dxa"/>
            <w:tcBorders>
              <w:top w:val="single" w:sz="4" w:space="0" w:color="000000"/>
              <w:left w:val="single" w:sz="4" w:space="0" w:color="000000"/>
              <w:bottom w:val="single" w:sz="4" w:space="0" w:color="000000"/>
              <w:right w:val="single" w:sz="4" w:space="0" w:color="000000"/>
            </w:tcBorders>
            <w:shd w:val="clear" w:color="auto" w:fill="8EA9DB"/>
          </w:tcPr>
          <w:p w14:paraId="5F65A073" w14:textId="77777777" w:rsidR="00A970F8" w:rsidRPr="00A24621" w:rsidRDefault="00A970F8" w:rsidP="002E6137">
            <w:pPr>
              <w:spacing w:line="360" w:lineRule="auto"/>
              <w:ind w:left="77"/>
              <w:jc w:val="both"/>
            </w:pPr>
            <w:r w:rsidRPr="00A24621">
              <w:rPr>
                <w:rFonts w:eastAsia="Calibri"/>
              </w:rPr>
              <w:t xml:space="preserve">W  </w:t>
            </w:r>
          </w:p>
          <w:p w14:paraId="58C94DAB" w14:textId="77777777" w:rsidR="00A970F8" w:rsidRPr="00A24621" w:rsidRDefault="00A970F8" w:rsidP="002E6137">
            <w:pPr>
              <w:spacing w:line="360" w:lineRule="auto"/>
              <w:ind w:right="124"/>
              <w:jc w:val="both"/>
            </w:pPr>
            <w:r w:rsidRPr="00A24621">
              <w:rPr>
                <w:rFonts w:eastAsia="Calibri"/>
              </w:rPr>
              <w:t xml:space="preserve">3  </w:t>
            </w:r>
          </w:p>
        </w:tc>
        <w:tc>
          <w:tcPr>
            <w:tcW w:w="460" w:type="dxa"/>
            <w:tcBorders>
              <w:top w:val="single" w:sz="4" w:space="0" w:color="000000"/>
              <w:left w:val="single" w:sz="4" w:space="0" w:color="000000"/>
              <w:bottom w:val="single" w:sz="4" w:space="0" w:color="000000"/>
              <w:right w:val="single" w:sz="4" w:space="0" w:color="000000"/>
            </w:tcBorders>
            <w:shd w:val="clear" w:color="auto" w:fill="8EA9DB"/>
          </w:tcPr>
          <w:p w14:paraId="3DB5768F" w14:textId="77777777" w:rsidR="00A970F8" w:rsidRPr="00A24621" w:rsidRDefault="00A970F8" w:rsidP="002E6137">
            <w:pPr>
              <w:spacing w:line="360" w:lineRule="auto"/>
              <w:ind w:left="119"/>
              <w:jc w:val="both"/>
            </w:pPr>
            <w:r w:rsidRPr="00A24621">
              <w:rPr>
                <w:rFonts w:eastAsia="Calibri"/>
              </w:rPr>
              <w:t xml:space="preserve">W </w:t>
            </w:r>
          </w:p>
          <w:p w14:paraId="759212D4" w14:textId="77777777" w:rsidR="00A970F8" w:rsidRPr="00A24621" w:rsidRDefault="00A970F8" w:rsidP="002E6137">
            <w:pPr>
              <w:spacing w:line="360" w:lineRule="auto"/>
              <w:ind w:left="172"/>
              <w:jc w:val="both"/>
            </w:pPr>
            <w:r w:rsidRPr="00A24621">
              <w:rPr>
                <w:rFonts w:eastAsia="Calibri"/>
              </w:rPr>
              <w:t xml:space="preserve">4  </w:t>
            </w:r>
          </w:p>
        </w:tc>
        <w:tc>
          <w:tcPr>
            <w:tcW w:w="461" w:type="dxa"/>
            <w:tcBorders>
              <w:top w:val="single" w:sz="4" w:space="0" w:color="000000"/>
              <w:left w:val="single" w:sz="4" w:space="0" w:color="000000"/>
              <w:bottom w:val="single" w:sz="4" w:space="0" w:color="000000"/>
              <w:right w:val="single" w:sz="4" w:space="0" w:color="000000"/>
            </w:tcBorders>
            <w:shd w:val="clear" w:color="auto" w:fill="8EA9DB"/>
          </w:tcPr>
          <w:p w14:paraId="7FE948C5" w14:textId="77777777" w:rsidR="00A970F8" w:rsidRPr="00A24621" w:rsidRDefault="00A970F8" w:rsidP="002E6137">
            <w:pPr>
              <w:spacing w:line="360" w:lineRule="auto"/>
              <w:ind w:left="119"/>
              <w:jc w:val="both"/>
            </w:pPr>
            <w:r w:rsidRPr="00A24621">
              <w:rPr>
                <w:rFonts w:eastAsia="Calibri"/>
              </w:rPr>
              <w:t xml:space="preserve">W </w:t>
            </w:r>
          </w:p>
          <w:p w14:paraId="3399B437" w14:textId="77777777" w:rsidR="00A970F8" w:rsidRPr="00A24621" w:rsidRDefault="00A970F8" w:rsidP="002E6137">
            <w:pPr>
              <w:spacing w:line="360" w:lineRule="auto"/>
              <w:ind w:left="172"/>
              <w:jc w:val="both"/>
            </w:pPr>
            <w:r w:rsidRPr="00A24621">
              <w:rPr>
                <w:rFonts w:eastAsia="Calibri"/>
              </w:rPr>
              <w:t xml:space="preserve">5  </w:t>
            </w:r>
          </w:p>
        </w:tc>
        <w:tc>
          <w:tcPr>
            <w:tcW w:w="464" w:type="dxa"/>
            <w:tcBorders>
              <w:top w:val="single" w:sz="4" w:space="0" w:color="000000"/>
              <w:left w:val="single" w:sz="4" w:space="0" w:color="000000"/>
              <w:bottom w:val="single" w:sz="4" w:space="0" w:color="000000"/>
              <w:right w:val="single" w:sz="4" w:space="0" w:color="000000"/>
            </w:tcBorders>
            <w:shd w:val="clear" w:color="auto" w:fill="8EA9DB"/>
          </w:tcPr>
          <w:p w14:paraId="2AA36531" w14:textId="77777777" w:rsidR="00A970F8" w:rsidRPr="00A24621" w:rsidRDefault="00A970F8" w:rsidP="002E6137">
            <w:pPr>
              <w:spacing w:line="360" w:lineRule="auto"/>
              <w:ind w:left="118"/>
              <w:jc w:val="both"/>
            </w:pPr>
            <w:r w:rsidRPr="00A24621">
              <w:rPr>
                <w:rFonts w:eastAsia="Calibri"/>
              </w:rPr>
              <w:t xml:space="preserve">W </w:t>
            </w:r>
          </w:p>
          <w:p w14:paraId="596DE004" w14:textId="77777777" w:rsidR="00A970F8" w:rsidRPr="00A24621" w:rsidRDefault="00A970F8" w:rsidP="002E6137">
            <w:pPr>
              <w:spacing w:line="360" w:lineRule="auto"/>
              <w:ind w:left="170"/>
              <w:jc w:val="both"/>
            </w:pPr>
            <w:r w:rsidRPr="00A24621">
              <w:rPr>
                <w:rFonts w:eastAsia="Calibri"/>
              </w:rPr>
              <w:t xml:space="preserve">6  </w:t>
            </w:r>
          </w:p>
        </w:tc>
        <w:tc>
          <w:tcPr>
            <w:tcW w:w="462" w:type="dxa"/>
            <w:tcBorders>
              <w:top w:val="single" w:sz="4" w:space="0" w:color="000000"/>
              <w:left w:val="single" w:sz="4" w:space="0" w:color="000000"/>
              <w:bottom w:val="single" w:sz="4" w:space="0" w:color="000000"/>
              <w:right w:val="single" w:sz="4" w:space="0" w:color="000000"/>
            </w:tcBorders>
            <w:shd w:val="clear" w:color="auto" w:fill="8EA9DB"/>
          </w:tcPr>
          <w:p w14:paraId="6737E3C6" w14:textId="77777777" w:rsidR="00A970F8" w:rsidRPr="00A24621" w:rsidRDefault="00A970F8" w:rsidP="002E6137">
            <w:pPr>
              <w:spacing w:line="360" w:lineRule="auto"/>
              <w:ind w:left="118"/>
              <w:jc w:val="both"/>
            </w:pPr>
            <w:r w:rsidRPr="00A24621">
              <w:rPr>
                <w:rFonts w:eastAsia="Calibri"/>
              </w:rPr>
              <w:t xml:space="preserve">W </w:t>
            </w:r>
          </w:p>
          <w:p w14:paraId="662A1977" w14:textId="77777777" w:rsidR="00A970F8" w:rsidRPr="00A24621" w:rsidRDefault="00A970F8" w:rsidP="002E6137">
            <w:pPr>
              <w:spacing w:line="360" w:lineRule="auto"/>
              <w:ind w:left="170"/>
              <w:jc w:val="both"/>
            </w:pPr>
            <w:r w:rsidRPr="00A24621">
              <w:rPr>
                <w:rFonts w:eastAsia="Calibri"/>
              </w:rPr>
              <w:t xml:space="preserve">7  </w:t>
            </w:r>
          </w:p>
        </w:tc>
        <w:tc>
          <w:tcPr>
            <w:tcW w:w="460" w:type="dxa"/>
            <w:tcBorders>
              <w:top w:val="single" w:sz="4" w:space="0" w:color="000000"/>
              <w:left w:val="single" w:sz="4" w:space="0" w:color="000000"/>
              <w:bottom w:val="single" w:sz="4" w:space="0" w:color="000000"/>
              <w:right w:val="single" w:sz="4" w:space="0" w:color="000000"/>
            </w:tcBorders>
            <w:shd w:val="clear" w:color="auto" w:fill="8EA9DB"/>
          </w:tcPr>
          <w:p w14:paraId="781FD1B4" w14:textId="77777777" w:rsidR="00A970F8" w:rsidRPr="00A24621" w:rsidRDefault="00A970F8" w:rsidP="002E6137">
            <w:pPr>
              <w:spacing w:line="360" w:lineRule="auto"/>
              <w:ind w:left="118"/>
              <w:jc w:val="both"/>
            </w:pPr>
            <w:r w:rsidRPr="00A24621">
              <w:rPr>
                <w:rFonts w:eastAsia="Calibri"/>
              </w:rPr>
              <w:t xml:space="preserve">W </w:t>
            </w:r>
          </w:p>
          <w:p w14:paraId="77BCE0AC" w14:textId="77777777" w:rsidR="00A970F8" w:rsidRPr="00A24621" w:rsidRDefault="00A970F8" w:rsidP="002E6137">
            <w:pPr>
              <w:spacing w:line="360" w:lineRule="auto"/>
              <w:ind w:left="170"/>
              <w:jc w:val="both"/>
            </w:pPr>
            <w:r w:rsidRPr="00A24621">
              <w:rPr>
                <w:rFonts w:eastAsia="Calibri"/>
              </w:rPr>
              <w:t xml:space="preserve">8  </w:t>
            </w:r>
          </w:p>
        </w:tc>
        <w:tc>
          <w:tcPr>
            <w:tcW w:w="460" w:type="dxa"/>
            <w:tcBorders>
              <w:top w:val="single" w:sz="4" w:space="0" w:color="000000"/>
              <w:left w:val="single" w:sz="4" w:space="0" w:color="000000"/>
              <w:bottom w:val="single" w:sz="4" w:space="0" w:color="000000"/>
              <w:right w:val="single" w:sz="4" w:space="0" w:color="000000"/>
            </w:tcBorders>
            <w:shd w:val="clear" w:color="auto" w:fill="8EA9DB"/>
          </w:tcPr>
          <w:p w14:paraId="2404111C" w14:textId="77777777" w:rsidR="00A970F8" w:rsidRPr="00A24621" w:rsidRDefault="00A970F8" w:rsidP="002E6137">
            <w:pPr>
              <w:spacing w:line="360" w:lineRule="auto"/>
              <w:ind w:left="118"/>
              <w:jc w:val="both"/>
            </w:pPr>
            <w:r w:rsidRPr="00A24621">
              <w:rPr>
                <w:rFonts w:eastAsia="Calibri"/>
              </w:rPr>
              <w:t xml:space="preserve">W </w:t>
            </w:r>
          </w:p>
          <w:p w14:paraId="4B1124EE" w14:textId="77777777" w:rsidR="00A970F8" w:rsidRPr="00A24621" w:rsidRDefault="00A970F8" w:rsidP="002E6137">
            <w:pPr>
              <w:spacing w:line="360" w:lineRule="auto"/>
              <w:ind w:left="170"/>
              <w:jc w:val="both"/>
            </w:pPr>
            <w:r w:rsidRPr="00A24621">
              <w:rPr>
                <w:rFonts w:eastAsia="Calibri"/>
              </w:rPr>
              <w:t xml:space="preserve">9  </w:t>
            </w:r>
          </w:p>
        </w:tc>
        <w:tc>
          <w:tcPr>
            <w:tcW w:w="422" w:type="dxa"/>
            <w:tcBorders>
              <w:top w:val="single" w:sz="4" w:space="0" w:color="000000"/>
              <w:left w:val="single" w:sz="4" w:space="0" w:color="000000"/>
              <w:bottom w:val="single" w:sz="4" w:space="0" w:color="000000"/>
              <w:right w:val="single" w:sz="4" w:space="0" w:color="000000"/>
            </w:tcBorders>
            <w:shd w:val="clear" w:color="auto" w:fill="8EA9DB"/>
          </w:tcPr>
          <w:p w14:paraId="6BC29C6B" w14:textId="77777777" w:rsidR="00A970F8" w:rsidRPr="00A24621" w:rsidRDefault="00A970F8" w:rsidP="002E6137">
            <w:pPr>
              <w:spacing w:line="360" w:lineRule="auto"/>
              <w:ind w:left="10"/>
              <w:jc w:val="both"/>
            </w:pPr>
            <w:r w:rsidRPr="00A24621">
              <w:rPr>
                <w:rFonts w:eastAsia="Calibri"/>
              </w:rPr>
              <w:t xml:space="preserve">W  10  </w:t>
            </w:r>
          </w:p>
        </w:tc>
        <w:tc>
          <w:tcPr>
            <w:tcW w:w="422" w:type="dxa"/>
            <w:tcBorders>
              <w:top w:val="single" w:sz="4" w:space="0" w:color="000000"/>
              <w:left w:val="single" w:sz="4" w:space="0" w:color="000000"/>
              <w:bottom w:val="single" w:sz="4" w:space="0" w:color="000000"/>
              <w:right w:val="single" w:sz="4" w:space="0" w:color="000000"/>
            </w:tcBorders>
            <w:shd w:val="clear" w:color="auto" w:fill="8EA9DB"/>
          </w:tcPr>
          <w:p w14:paraId="23F7AC89" w14:textId="77777777" w:rsidR="00A970F8" w:rsidRPr="00A24621" w:rsidRDefault="00A970F8" w:rsidP="002E6137">
            <w:pPr>
              <w:spacing w:line="360" w:lineRule="auto"/>
              <w:ind w:left="10"/>
              <w:jc w:val="both"/>
            </w:pPr>
            <w:r w:rsidRPr="00A24621">
              <w:rPr>
                <w:rFonts w:eastAsia="Calibri"/>
              </w:rPr>
              <w:t xml:space="preserve">W  11  </w:t>
            </w:r>
          </w:p>
        </w:tc>
        <w:tc>
          <w:tcPr>
            <w:tcW w:w="422" w:type="dxa"/>
            <w:tcBorders>
              <w:top w:val="single" w:sz="4" w:space="0" w:color="000000"/>
              <w:left w:val="single" w:sz="4" w:space="0" w:color="000000"/>
              <w:bottom w:val="single" w:sz="4" w:space="0" w:color="000000"/>
              <w:right w:val="single" w:sz="4" w:space="0" w:color="000000"/>
            </w:tcBorders>
            <w:shd w:val="clear" w:color="auto" w:fill="8EA9DB"/>
          </w:tcPr>
          <w:p w14:paraId="6FA2BA64" w14:textId="77777777" w:rsidR="00A970F8" w:rsidRPr="00A24621" w:rsidRDefault="00A970F8" w:rsidP="002E6137">
            <w:pPr>
              <w:spacing w:line="360" w:lineRule="auto"/>
              <w:ind w:left="10"/>
              <w:jc w:val="both"/>
            </w:pPr>
            <w:r w:rsidRPr="00A24621">
              <w:rPr>
                <w:rFonts w:eastAsia="Calibri"/>
              </w:rPr>
              <w:t xml:space="preserve">W  12  </w:t>
            </w:r>
          </w:p>
        </w:tc>
        <w:tc>
          <w:tcPr>
            <w:tcW w:w="432" w:type="dxa"/>
            <w:gridSpan w:val="2"/>
            <w:tcBorders>
              <w:top w:val="single" w:sz="4" w:space="0" w:color="000000"/>
              <w:left w:val="single" w:sz="4" w:space="0" w:color="000000"/>
              <w:bottom w:val="single" w:sz="4" w:space="0" w:color="000000"/>
              <w:right w:val="single" w:sz="4" w:space="0" w:color="000000"/>
            </w:tcBorders>
            <w:shd w:val="clear" w:color="auto" w:fill="8EA9DB"/>
          </w:tcPr>
          <w:p w14:paraId="50D57820" w14:textId="77777777" w:rsidR="00A970F8" w:rsidRPr="00A24621" w:rsidRDefault="00A970F8" w:rsidP="002E6137">
            <w:pPr>
              <w:spacing w:line="360" w:lineRule="auto"/>
              <w:ind w:left="14"/>
              <w:jc w:val="both"/>
            </w:pPr>
            <w:r w:rsidRPr="00A24621">
              <w:rPr>
                <w:rFonts w:eastAsia="Calibri"/>
              </w:rPr>
              <w:t xml:space="preserve">W  13  </w:t>
            </w:r>
          </w:p>
        </w:tc>
        <w:tc>
          <w:tcPr>
            <w:tcW w:w="423" w:type="dxa"/>
            <w:tcBorders>
              <w:top w:val="single" w:sz="4" w:space="0" w:color="000000"/>
              <w:left w:val="single" w:sz="4" w:space="0" w:color="000000"/>
              <w:bottom w:val="single" w:sz="4" w:space="0" w:color="000000"/>
              <w:right w:val="single" w:sz="4" w:space="0" w:color="000000"/>
            </w:tcBorders>
            <w:shd w:val="clear" w:color="auto" w:fill="8EA9DB"/>
          </w:tcPr>
          <w:p w14:paraId="286E4FC0" w14:textId="77777777" w:rsidR="00A970F8" w:rsidRPr="00A24621" w:rsidRDefault="00A970F8" w:rsidP="002E6137">
            <w:pPr>
              <w:spacing w:line="360" w:lineRule="auto"/>
              <w:ind w:left="12"/>
              <w:jc w:val="both"/>
            </w:pPr>
            <w:r w:rsidRPr="00A24621">
              <w:rPr>
                <w:rFonts w:eastAsia="Calibri"/>
              </w:rPr>
              <w:t xml:space="preserve">W  14  </w:t>
            </w:r>
          </w:p>
        </w:tc>
        <w:tc>
          <w:tcPr>
            <w:tcW w:w="422" w:type="dxa"/>
            <w:tcBorders>
              <w:top w:val="single" w:sz="4" w:space="0" w:color="000000"/>
              <w:left w:val="single" w:sz="4" w:space="0" w:color="000000"/>
              <w:bottom w:val="single" w:sz="4" w:space="0" w:color="000000"/>
              <w:right w:val="single" w:sz="4" w:space="0" w:color="000000"/>
            </w:tcBorders>
            <w:shd w:val="clear" w:color="auto" w:fill="8EA9DB"/>
          </w:tcPr>
          <w:p w14:paraId="2AF63059" w14:textId="77777777" w:rsidR="00A970F8" w:rsidRPr="00A24621" w:rsidRDefault="00A970F8" w:rsidP="002E6137">
            <w:pPr>
              <w:spacing w:line="360" w:lineRule="auto"/>
              <w:ind w:left="11"/>
              <w:jc w:val="both"/>
            </w:pPr>
            <w:r w:rsidRPr="00A24621">
              <w:rPr>
                <w:rFonts w:eastAsia="Calibri"/>
              </w:rPr>
              <w:t xml:space="preserve">W  15  </w:t>
            </w:r>
          </w:p>
        </w:tc>
        <w:tc>
          <w:tcPr>
            <w:tcW w:w="425" w:type="dxa"/>
            <w:tcBorders>
              <w:top w:val="single" w:sz="4" w:space="0" w:color="000000"/>
              <w:left w:val="single" w:sz="4" w:space="0" w:color="000000"/>
              <w:bottom w:val="single" w:sz="4" w:space="0" w:color="000000"/>
              <w:right w:val="single" w:sz="8" w:space="0" w:color="000000"/>
            </w:tcBorders>
            <w:shd w:val="clear" w:color="auto" w:fill="8EA9DB"/>
          </w:tcPr>
          <w:p w14:paraId="41A997A1" w14:textId="77777777" w:rsidR="00A970F8" w:rsidRPr="00A24621" w:rsidRDefault="00A970F8" w:rsidP="002E6137">
            <w:pPr>
              <w:spacing w:line="360" w:lineRule="auto"/>
              <w:ind w:left="11"/>
              <w:jc w:val="both"/>
            </w:pPr>
            <w:r w:rsidRPr="00A24621">
              <w:rPr>
                <w:rFonts w:eastAsia="Calibri"/>
              </w:rPr>
              <w:t xml:space="preserve">W  16  </w:t>
            </w:r>
          </w:p>
        </w:tc>
      </w:tr>
      <w:tr w:rsidR="00A970F8" w:rsidRPr="00DB664A" w14:paraId="5E488E34" w14:textId="77777777" w:rsidTr="002E6137">
        <w:trPr>
          <w:trHeight w:val="636"/>
        </w:trPr>
        <w:tc>
          <w:tcPr>
            <w:tcW w:w="1476" w:type="dxa"/>
            <w:tcBorders>
              <w:top w:val="single" w:sz="4" w:space="0" w:color="000000"/>
              <w:left w:val="single" w:sz="8" w:space="0" w:color="000000"/>
              <w:bottom w:val="single" w:sz="4" w:space="0" w:color="000000"/>
              <w:right w:val="single" w:sz="4" w:space="0" w:color="000000"/>
            </w:tcBorders>
          </w:tcPr>
          <w:p w14:paraId="60BCA3E2" w14:textId="77777777" w:rsidR="00A970F8" w:rsidRPr="00A24621" w:rsidRDefault="00A970F8" w:rsidP="002E6137">
            <w:pPr>
              <w:spacing w:after="7" w:line="360" w:lineRule="auto"/>
              <w:ind w:left="67"/>
              <w:jc w:val="both"/>
            </w:pPr>
            <w:r w:rsidRPr="00A24621">
              <w:rPr>
                <w:rFonts w:eastAsia="Calibri"/>
              </w:rPr>
              <w:t xml:space="preserve">Observing  </w:t>
            </w:r>
          </w:p>
          <w:p w14:paraId="3FE80558" w14:textId="77777777" w:rsidR="00A970F8" w:rsidRPr="00A24621" w:rsidRDefault="00A970F8" w:rsidP="002E6137">
            <w:pPr>
              <w:spacing w:line="360" w:lineRule="auto"/>
              <w:ind w:left="67"/>
              <w:jc w:val="both"/>
            </w:pPr>
            <w:r w:rsidRPr="00A24621">
              <w:rPr>
                <w:rFonts w:eastAsia="Calibri"/>
              </w:rPr>
              <w:t xml:space="preserve">Activities  </w:t>
            </w:r>
          </w:p>
        </w:tc>
        <w:tc>
          <w:tcPr>
            <w:tcW w:w="754" w:type="dxa"/>
            <w:tcBorders>
              <w:top w:val="single" w:sz="4" w:space="0" w:color="000000"/>
              <w:left w:val="single" w:sz="4" w:space="0" w:color="000000"/>
              <w:bottom w:val="single" w:sz="4" w:space="0" w:color="000000"/>
              <w:right w:val="single" w:sz="4" w:space="0" w:color="000000"/>
            </w:tcBorders>
            <w:vAlign w:val="bottom"/>
          </w:tcPr>
          <w:p w14:paraId="4321DE8E"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92D050"/>
            <w:vAlign w:val="bottom"/>
          </w:tcPr>
          <w:p w14:paraId="0563C269"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92D050"/>
            <w:vAlign w:val="bottom"/>
          </w:tcPr>
          <w:p w14:paraId="5F25DAEF"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4A4CE3C8"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02CB4B26"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4C0E9BF7"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vAlign w:val="bottom"/>
          </w:tcPr>
          <w:p w14:paraId="67821E2F"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vAlign w:val="bottom"/>
          </w:tcPr>
          <w:p w14:paraId="05CCDE8C"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1F8262CC"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6814FFF4"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08AC174D"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4D06886A"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0EAC2121"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vAlign w:val="bottom"/>
          </w:tcPr>
          <w:p w14:paraId="7C7FA190"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47660274"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2F7900C5"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501F5D3B"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6B446391" w14:textId="77777777" w:rsidTr="002E6137">
        <w:trPr>
          <w:trHeight w:val="636"/>
        </w:trPr>
        <w:tc>
          <w:tcPr>
            <w:tcW w:w="1476" w:type="dxa"/>
            <w:tcBorders>
              <w:top w:val="single" w:sz="4" w:space="0" w:color="000000"/>
              <w:left w:val="single" w:sz="8" w:space="0" w:color="000000"/>
              <w:bottom w:val="single" w:sz="4" w:space="0" w:color="000000"/>
              <w:right w:val="single" w:sz="4" w:space="0" w:color="000000"/>
            </w:tcBorders>
          </w:tcPr>
          <w:p w14:paraId="20843EB4" w14:textId="77777777" w:rsidR="00A970F8" w:rsidRPr="00A24621" w:rsidRDefault="00A970F8" w:rsidP="002E6137">
            <w:pPr>
              <w:spacing w:after="7" w:line="360" w:lineRule="auto"/>
              <w:ind w:left="67"/>
              <w:jc w:val="both"/>
            </w:pPr>
            <w:r w:rsidRPr="00A24621">
              <w:rPr>
                <w:rFonts w:eastAsia="Calibri"/>
              </w:rPr>
              <w:t xml:space="preserve">Topic  </w:t>
            </w:r>
          </w:p>
          <w:p w14:paraId="0C6642C1" w14:textId="77777777" w:rsidR="00A970F8" w:rsidRPr="00A24621" w:rsidRDefault="00A970F8" w:rsidP="002E6137">
            <w:pPr>
              <w:spacing w:line="360" w:lineRule="auto"/>
              <w:ind w:left="67"/>
              <w:jc w:val="both"/>
            </w:pPr>
            <w:r w:rsidRPr="00A24621">
              <w:rPr>
                <w:rFonts w:eastAsia="Calibri"/>
              </w:rPr>
              <w:t xml:space="preserve">Selection  </w:t>
            </w:r>
          </w:p>
        </w:tc>
        <w:tc>
          <w:tcPr>
            <w:tcW w:w="754" w:type="dxa"/>
            <w:tcBorders>
              <w:top w:val="single" w:sz="4" w:space="0" w:color="000000"/>
              <w:left w:val="single" w:sz="4" w:space="0" w:color="000000"/>
              <w:bottom w:val="single" w:sz="4" w:space="0" w:color="000000"/>
              <w:right w:val="single" w:sz="4" w:space="0" w:color="000000"/>
            </w:tcBorders>
            <w:vAlign w:val="bottom"/>
          </w:tcPr>
          <w:p w14:paraId="4A1BA4E7"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21921400"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7C1614EB"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shd w:val="clear" w:color="auto" w:fill="C65911"/>
            <w:vAlign w:val="bottom"/>
          </w:tcPr>
          <w:p w14:paraId="762D822A"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shd w:val="clear" w:color="auto" w:fill="C65911"/>
            <w:vAlign w:val="bottom"/>
          </w:tcPr>
          <w:p w14:paraId="4AE77CC5"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2DAA609E"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vAlign w:val="bottom"/>
          </w:tcPr>
          <w:p w14:paraId="7C495913"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vAlign w:val="bottom"/>
          </w:tcPr>
          <w:p w14:paraId="24EB1947"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6A357781"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20369157"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68728BA6"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0D643F5E"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59DFA761"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vAlign w:val="bottom"/>
          </w:tcPr>
          <w:p w14:paraId="742510D9"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4D044227"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376AAC9B"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126C995E"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1EE05BE9" w14:textId="77777777" w:rsidTr="002E6137">
        <w:trPr>
          <w:trHeight w:val="639"/>
        </w:trPr>
        <w:tc>
          <w:tcPr>
            <w:tcW w:w="1476" w:type="dxa"/>
            <w:tcBorders>
              <w:top w:val="single" w:sz="4" w:space="0" w:color="000000"/>
              <w:left w:val="single" w:sz="8" w:space="0" w:color="000000"/>
              <w:bottom w:val="single" w:sz="4" w:space="0" w:color="000000"/>
              <w:right w:val="single" w:sz="4" w:space="0" w:color="000000"/>
            </w:tcBorders>
          </w:tcPr>
          <w:p w14:paraId="39ACA943" w14:textId="77777777" w:rsidR="00A970F8" w:rsidRPr="00A24621" w:rsidRDefault="00A970F8" w:rsidP="002E6137">
            <w:pPr>
              <w:spacing w:after="19" w:line="360" w:lineRule="auto"/>
              <w:ind w:left="67"/>
              <w:jc w:val="both"/>
            </w:pPr>
            <w:r w:rsidRPr="00A24621">
              <w:rPr>
                <w:rFonts w:eastAsia="Calibri"/>
              </w:rPr>
              <w:t xml:space="preserve">Gathering </w:t>
            </w:r>
          </w:p>
          <w:p w14:paraId="2FE64549" w14:textId="77777777" w:rsidR="00A970F8" w:rsidRPr="00A24621" w:rsidRDefault="00A970F8" w:rsidP="002E6137">
            <w:pPr>
              <w:spacing w:line="360" w:lineRule="auto"/>
              <w:ind w:left="67"/>
              <w:jc w:val="both"/>
            </w:pPr>
            <w:r w:rsidRPr="00A24621">
              <w:rPr>
                <w:rFonts w:eastAsia="Calibri"/>
              </w:rPr>
              <w:t xml:space="preserve">Information  </w:t>
            </w:r>
          </w:p>
        </w:tc>
        <w:tc>
          <w:tcPr>
            <w:tcW w:w="754" w:type="dxa"/>
            <w:tcBorders>
              <w:top w:val="single" w:sz="4" w:space="0" w:color="000000"/>
              <w:left w:val="single" w:sz="4" w:space="0" w:color="000000"/>
              <w:bottom w:val="single" w:sz="4" w:space="0" w:color="000000"/>
              <w:right w:val="single" w:sz="4" w:space="0" w:color="000000"/>
            </w:tcBorders>
            <w:vAlign w:val="bottom"/>
          </w:tcPr>
          <w:p w14:paraId="2FFCC21C"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0EAF75AE"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7C424EF4"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16DBD011"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09C9E589"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21776594"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7C80AA11"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6F093D11"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5078AEC9"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40D6275E"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72B10C86"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0D3A668C"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147CB1B3"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vAlign w:val="bottom"/>
          </w:tcPr>
          <w:p w14:paraId="0EB9D348"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09EB2DED"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1E4D9C7D"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22793483"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5302BD2F" w14:textId="77777777" w:rsidTr="002E6137">
        <w:trPr>
          <w:trHeight w:val="636"/>
        </w:trPr>
        <w:tc>
          <w:tcPr>
            <w:tcW w:w="1476" w:type="dxa"/>
            <w:tcBorders>
              <w:top w:val="single" w:sz="4" w:space="0" w:color="000000"/>
              <w:left w:val="single" w:sz="8" w:space="0" w:color="000000"/>
              <w:bottom w:val="single" w:sz="4" w:space="0" w:color="000000"/>
              <w:right w:val="single" w:sz="4" w:space="0" w:color="000000"/>
            </w:tcBorders>
          </w:tcPr>
          <w:p w14:paraId="2032B6B7" w14:textId="77777777" w:rsidR="00A970F8" w:rsidRPr="00A24621" w:rsidRDefault="00A970F8" w:rsidP="002E6137">
            <w:pPr>
              <w:spacing w:after="7" w:line="360" w:lineRule="auto"/>
              <w:ind w:left="67"/>
              <w:jc w:val="both"/>
            </w:pPr>
            <w:r w:rsidRPr="00A24621">
              <w:rPr>
                <w:rFonts w:eastAsia="Calibri"/>
              </w:rPr>
              <w:t xml:space="preserve">Data  </w:t>
            </w:r>
          </w:p>
          <w:p w14:paraId="54983F61" w14:textId="77777777" w:rsidR="00A970F8" w:rsidRPr="00A24621" w:rsidRDefault="00A970F8" w:rsidP="002E6137">
            <w:pPr>
              <w:spacing w:line="360" w:lineRule="auto"/>
              <w:ind w:left="67"/>
              <w:jc w:val="both"/>
            </w:pPr>
            <w:r w:rsidRPr="00A24621">
              <w:rPr>
                <w:rFonts w:eastAsia="Calibri"/>
              </w:rPr>
              <w:t xml:space="preserve">Collection  </w:t>
            </w:r>
          </w:p>
        </w:tc>
        <w:tc>
          <w:tcPr>
            <w:tcW w:w="754" w:type="dxa"/>
            <w:tcBorders>
              <w:top w:val="single" w:sz="4" w:space="0" w:color="000000"/>
              <w:left w:val="single" w:sz="4" w:space="0" w:color="000000"/>
              <w:bottom w:val="single" w:sz="4" w:space="0" w:color="000000"/>
              <w:right w:val="single" w:sz="4" w:space="0" w:color="000000"/>
            </w:tcBorders>
            <w:vAlign w:val="bottom"/>
          </w:tcPr>
          <w:p w14:paraId="6FC44F37"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591FEF29"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3926CD3D"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209C72BB"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2CEA340B"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2FDB681B"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vAlign w:val="bottom"/>
          </w:tcPr>
          <w:p w14:paraId="0F35B30C"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vAlign w:val="bottom"/>
          </w:tcPr>
          <w:p w14:paraId="1A2281AB"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shd w:val="clear" w:color="auto" w:fill="0066FF"/>
            <w:vAlign w:val="bottom"/>
          </w:tcPr>
          <w:p w14:paraId="38D53A57"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shd w:val="clear" w:color="auto" w:fill="0066FF"/>
            <w:vAlign w:val="bottom"/>
          </w:tcPr>
          <w:p w14:paraId="672BDE70"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19016FCB"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672A70F2"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623BE893"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vAlign w:val="bottom"/>
          </w:tcPr>
          <w:p w14:paraId="2F56487D"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1C27AB45"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38E230F6"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587D1E5D"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108CAD27" w14:textId="77777777" w:rsidTr="002E6137">
        <w:trPr>
          <w:trHeight w:val="1459"/>
        </w:trPr>
        <w:tc>
          <w:tcPr>
            <w:tcW w:w="1476" w:type="dxa"/>
            <w:tcBorders>
              <w:top w:val="single" w:sz="4" w:space="0" w:color="000000"/>
              <w:left w:val="single" w:sz="8" w:space="0" w:color="000000"/>
              <w:bottom w:val="single" w:sz="4" w:space="0" w:color="000000"/>
              <w:right w:val="single" w:sz="4" w:space="0" w:color="000000"/>
            </w:tcBorders>
          </w:tcPr>
          <w:p w14:paraId="2B20A764" w14:textId="77777777" w:rsidR="00A970F8" w:rsidRPr="00A24621" w:rsidRDefault="00A970F8" w:rsidP="002E6137">
            <w:pPr>
              <w:spacing w:line="360" w:lineRule="auto"/>
              <w:ind w:left="67" w:right="98"/>
              <w:jc w:val="both"/>
            </w:pPr>
            <w:r w:rsidRPr="00A24621">
              <w:rPr>
                <w:rFonts w:eastAsia="Calibri"/>
              </w:rPr>
              <w:t xml:space="preserve">Select research </w:t>
            </w:r>
            <w:r>
              <w:rPr>
                <w:rFonts w:eastAsia="Calibri"/>
              </w:rPr>
              <w:t xml:space="preserve">topic </w:t>
            </w:r>
            <w:r w:rsidRPr="00A24621">
              <w:rPr>
                <w:rFonts w:eastAsia="Calibri"/>
              </w:rPr>
              <w:t>&amp; develop  IV,</w:t>
            </w:r>
            <w:r>
              <w:rPr>
                <w:rFonts w:eastAsia="Calibri"/>
              </w:rPr>
              <w:t xml:space="preserve"> </w:t>
            </w:r>
            <w:r w:rsidRPr="00A24621">
              <w:rPr>
                <w:rFonts w:eastAsia="Calibri"/>
              </w:rPr>
              <w:t xml:space="preserve">DV  </w:t>
            </w:r>
          </w:p>
        </w:tc>
        <w:tc>
          <w:tcPr>
            <w:tcW w:w="754" w:type="dxa"/>
            <w:tcBorders>
              <w:top w:val="single" w:sz="4" w:space="0" w:color="000000"/>
              <w:left w:val="single" w:sz="4" w:space="0" w:color="000000"/>
              <w:bottom w:val="single" w:sz="4" w:space="0" w:color="000000"/>
              <w:right w:val="single" w:sz="4" w:space="0" w:color="000000"/>
            </w:tcBorders>
            <w:vAlign w:val="bottom"/>
          </w:tcPr>
          <w:p w14:paraId="1EC26FB6"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24445E6E"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6DE7561C"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5EDF5A32"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39940AE7"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7F73187B"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vAlign w:val="bottom"/>
          </w:tcPr>
          <w:p w14:paraId="7D7F1B58"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vAlign w:val="bottom"/>
          </w:tcPr>
          <w:p w14:paraId="1048F822"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5A63D8E3"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3846092"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8798E4A"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7A549122"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1950C6E8"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vAlign w:val="bottom"/>
          </w:tcPr>
          <w:p w14:paraId="4AEB6801"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4401D145"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14C614EB"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0E1D2E7A"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16DD4D6B" w14:textId="77777777" w:rsidTr="002E6137">
        <w:trPr>
          <w:trHeight w:val="1236"/>
        </w:trPr>
        <w:tc>
          <w:tcPr>
            <w:tcW w:w="1476" w:type="dxa"/>
            <w:tcBorders>
              <w:top w:val="single" w:sz="4" w:space="0" w:color="000000"/>
              <w:left w:val="single" w:sz="8" w:space="0" w:color="000000"/>
              <w:bottom w:val="single" w:sz="4" w:space="0" w:color="000000"/>
              <w:right w:val="single" w:sz="4" w:space="0" w:color="000000"/>
            </w:tcBorders>
          </w:tcPr>
          <w:p w14:paraId="7FDB78CC" w14:textId="77777777" w:rsidR="00A970F8" w:rsidRPr="00A24621" w:rsidRDefault="00A970F8" w:rsidP="002E6137">
            <w:pPr>
              <w:spacing w:after="7" w:line="360" w:lineRule="auto"/>
              <w:ind w:left="67"/>
              <w:jc w:val="both"/>
            </w:pPr>
            <w:r w:rsidRPr="00A24621">
              <w:rPr>
                <w:rFonts w:eastAsia="Calibri"/>
              </w:rPr>
              <w:t xml:space="preserve">Develop  </w:t>
            </w:r>
          </w:p>
          <w:p w14:paraId="21B61CD4" w14:textId="77777777" w:rsidR="00A970F8" w:rsidRPr="00A24621" w:rsidRDefault="00A970F8" w:rsidP="002E6137">
            <w:pPr>
              <w:spacing w:line="360" w:lineRule="auto"/>
              <w:ind w:left="67"/>
              <w:jc w:val="both"/>
            </w:pPr>
            <w:r w:rsidRPr="00A24621">
              <w:rPr>
                <w:rFonts w:eastAsia="Calibri"/>
              </w:rPr>
              <w:t xml:space="preserve">Survey  Questionnaire </w:t>
            </w:r>
          </w:p>
        </w:tc>
        <w:tc>
          <w:tcPr>
            <w:tcW w:w="754" w:type="dxa"/>
            <w:tcBorders>
              <w:top w:val="single" w:sz="4" w:space="0" w:color="000000"/>
              <w:left w:val="single" w:sz="4" w:space="0" w:color="000000"/>
              <w:bottom w:val="single" w:sz="4" w:space="0" w:color="000000"/>
              <w:right w:val="single" w:sz="4" w:space="0" w:color="000000"/>
            </w:tcBorders>
            <w:vAlign w:val="bottom"/>
          </w:tcPr>
          <w:p w14:paraId="627CA816"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6349413C"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0C58948F"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3D47EBCB"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0B2DAD48"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725D5129"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vAlign w:val="bottom"/>
          </w:tcPr>
          <w:p w14:paraId="00FF7FF8"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vAlign w:val="bottom"/>
          </w:tcPr>
          <w:p w14:paraId="64DCFA20"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0C747DD6"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6C0C425F"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2D5B293A"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1D497382"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25E1091C"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vAlign w:val="bottom"/>
          </w:tcPr>
          <w:p w14:paraId="45274A91"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0F647CE3"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1D17CCA2"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35123739"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42D09D72" w14:textId="77777777" w:rsidTr="002E6137">
        <w:trPr>
          <w:trHeight w:val="638"/>
        </w:trPr>
        <w:tc>
          <w:tcPr>
            <w:tcW w:w="1476" w:type="dxa"/>
            <w:tcBorders>
              <w:top w:val="single" w:sz="4" w:space="0" w:color="000000"/>
              <w:left w:val="single" w:sz="8" w:space="0" w:color="000000"/>
              <w:bottom w:val="single" w:sz="4" w:space="0" w:color="000000"/>
              <w:right w:val="single" w:sz="4" w:space="0" w:color="000000"/>
            </w:tcBorders>
          </w:tcPr>
          <w:p w14:paraId="42EFAED4" w14:textId="77777777" w:rsidR="00A970F8" w:rsidRPr="00A24621" w:rsidRDefault="00A970F8" w:rsidP="002E6137">
            <w:pPr>
              <w:spacing w:after="19" w:line="360" w:lineRule="auto"/>
              <w:ind w:left="67"/>
              <w:jc w:val="both"/>
            </w:pPr>
            <w:r w:rsidRPr="00A24621">
              <w:rPr>
                <w:rFonts w:eastAsia="Calibri"/>
              </w:rPr>
              <w:t xml:space="preserve">Conducting </w:t>
            </w:r>
          </w:p>
          <w:p w14:paraId="0012D442" w14:textId="77777777" w:rsidR="00A970F8" w:rsidRPr="00A24621" w:rsidRDefault="00A970F8" w:rsidP="002E6137">
            <w:pPr>
              <w:spacing w:line="360" w:lineRule="auto"/>
              <w:ind w:left="67"/>
              <w:jc w:val="both"/>
            </w:pPr>
            <w:r w:rsidRPr="00A24621">
              <w:rPr>
                <w:rFonts w:eastAsia="Calibri"/>
              </w:rPr>
              <w:t xml:space="preserve">Survey  </w:t>
            </w:r>
          </w:p>
        </w:tc>
        <w:tc>
          <w:tcPr>
            <w:tcW w:w="754" w:type="dxa"/>
            <w:tcBorders>
              <w:top w:val="single" w:sz="4" w:space="0" w:color="000000"/>
              <w:left w:val="single" w:sz="4" w:space="0" w:color="000000"/>
              <w:bottom w:val="single" w:sz="4" w:space="0" w:color="000000"/>
              <w:right w:val="single" w:sz="4" w:space="0" w:color="000000"/>
            </w:tcBorders>
            <w:vAlign w:val="bottom"/>
          </w:tcPr>
          <w:p w14:paraId="6D65A843"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6FF50CB2"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26F507F8"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213F7FF3"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1C1C525D"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05907F66"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vAlign w:val="bottom"/>
          </w:tcPr>
          <w:p w14:paraId="137415B8"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vAlign w:val="bottom"/>
          </w:tcPr>
          <w:p w14:paraId="6771E705"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17B886FB"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1D1F0EB2"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00B050"/>
            <w:vAlign w:val="bottom"/>
          </w:tcPr>
          <w:p w14:paraId="4B838F64"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00B050"/>
            <w:vAlign w:val="bottom"/>
          </w:tcPr>
          <w:p w14:paraId="1120C92C"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00B050"/>
            <w:vAlign w:val="bottom"/>
          </w:tcPr>
          <w:p w14:paraId="31D2484B"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vAlign w:val="bottom"/>
          </w:tcPr>
          <w:p w14:paraId="6B2C3EA2"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1B6BC171"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0FE8D7CE"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72ABC5CF"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65AE91D9" w14:textId="77777777" w:rsidTr="002E6137">
        <w:trPr>
          <w:trHeight w:val="638"/>
        </w:trPr>
        <w:tc>
          <w:tcPr>
            <w:tcW w:w="1476" w:type="dxa"/>
            <w:tcBorders>
              <w:top w:val="single" w:sz="4" w:space="0" w:color="000000"/>
              <w:left w:val="single" w:sz="8" w:space="0" w:color="000000"/>
              <w:bottom w:val="single" w:sz="4" w:space="0" w:color="000000"/>
              <w:right w:val="single" w:sz="4" w:space="0" w:color="000000"/>
            </w:tcBorders>
          </w:tcPr>
          <w:p w14:paraId="5834F302" w14:textId="77777777" w:rsidR="00A970F8" w:rsidRPr="00A24621" w:rsidRDefault="00A970F8" w:rsidP="002E6137">
            <w:pPr>
              <w:spacing w:after="19" w:line="360" w:lineRule="auto"/>
              <w:ind w:left="67"/>
              <w:jc w:val="both"/>
            </w:pPr>
            <w:r w:rsidRPr="00A24621">
              <w:rPr>
                <w:rFonts w:eastAsia="Calibri"/>
              </w:rPr>
              <w:t xml:space="preserve">Calculating </w:t>
            </w:r>
          </w:p>
          <w:p w14:paraId="025B7058" w14:textId="77777777" w:rsidR="00A970F8" w:rsidRPr="00A24621" w:rsidRDefault="00A970F8" w:rsidP="002E6137">
            <w:pPr>
              <w:spacing w:line="360" w:lineRule="auto"/>
              <w:ind w:left="67"/>
              <w:jc w:val="both"/>
            </w:pPr>
            <w:r w:rsidRPr="00A24621">
              <w:rPr>
                <w:rFonts w:eastAsia="Calibri"/>
              </w:rPr>
              <w:t xml:space="preserve">Hypothesis  </w:t>
            </w:r>
          </w:p>
        </w:tc>
        <w:tc>
          <w:tcPr>
            <w:tcW w:w="754" w:type="dxa"/>
            <w:tcBorders>
              <w:top w:val="single" w:sz="4" w:space="0" w:color="000000"/>
              <w:left w:val="single" w:sz="4" w:space="0" w:color="000000"/>
              <w:bottom w:val="single" w:sz="4" w:space="0" w:color="000000"/>
              <w:right w:val="single" w:sz="4" w:space="0" w:color="000000"/>
            </w:tcBorders>
            <w:vAlign w:val="bottom"/>
          </w:tcPr>
          <w:p w14:paraId="08F18091"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33DDEEAE"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641A55ED"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615F560D"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217516ED"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23FD52A6"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vAlign w:val="bottom"/>
          </w:tcPr>
          <w:p w14:paraId="485867E5"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vAlign w:val="bottom"/>
          </w:tcPr>
          <w:p w14:paraId="0296A1E0"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67CCAE24"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32419BE2"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1A0600CD"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735967D3"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7030A0"/>
            <w:vAlign w:val="bottom"/>
          </w:tcPr>
          <w:p w14:paraId="47F10210"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shd w:val="clear" w:color="auto" w:fill="7030A0"/>
            <w:vAlign w:val="bottom"/>
          </w:tcPr>
          <w:p w14:paraId="03E8F5C2"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14:paraId="1B28D411"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085C59AF"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59E94951"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7E6EF5C5" w14:textId="77777777" w:rsidTr="002E6137">
        <w:trPr>
          <w:trHeight w:val="636"/>
        </w:trPr>
        <w:tc>
          <w:tcPr>
            <w:tcW w:w="1476" w:type="dxa"/>
            <w:tcBorders>
              <w:top w:val="single" w:sz="4" w:space="0" w:color="000000"/>
              <w:left w:val="single" w:sz="8" w:space="0" w:color="000000"/>
              <w:bottom w:val="single" w:sz="4" w:space="0" w:color="000000"/>
              <w:right w:val="single" w:sz="4" w:space="0" w:color="000000"/>
            </w:tcBorders>
          </w:tcPr>
          <w:p w14:paraId="751E2179" w14:textId="77777777" w:rsidR="00A970F8" w:rsidRPr="00A24621" w:rsidRDefault="00A970F8" w:rsidP="002E6137">
            <w:pPr>
              <w:spacing w:after="19" w:line="360" w:lineRule="auto"/>
              <w:ind w:left="67"/>
              <w:jc w:val="both"/>
            </w:pPr>
            <w:r w:rsidRPr="00A24621">
              <w:rPr>
                <w:rFonts w:eastAsia="Calibri"/>
              </w:rPr>
              <w:t xml:space="preserve">Report </w:t>
            </w:r>
          </w:p>
          <w:p w14:paraId="1FF71186" w14:textId="77777777" w:rsidR="00A970F8" w:rsidRPr="00A24621" w:rsidRDefault="00A970F8" w:rsidP="002E6137">
            <w:pPr>
              <w:spacing w:line="360" w:lineRule="auto"/>
              <w:ind w:left="67"/>
              <w:jc w:val="both"/>
            </w:pPr>
            <w:r w:rsidRPr="00A24621">
              <w:rPr>
                <w:rFonts w:eastAsia="Calibri"/>
              </w:rPr>
              <w:t xml:space="preserve">Writing  </w:t>
            </w:r>
          </w:p>
        </w:tc>
        <w:tc>
          <w:tcPr>
            <w:tcW w:w="754" w:type="dxa"/>
            <w:tcBorders>
              <w:top w:val="single" w:sz="4" w:space="0" w:color="000000"/>
              <w:left w:val="single" w:sz="4" w:space="0" w:color="000000"/>
              <w:bottom w:val="single" w:sz="4" w:space="0" w:color="000000"/>
              <w:right w:val="single" w:sz="4" w:space="0" w:color="000000"/>
            </w:tcBorders>
            <w:vAlign w:val="bottom"/>
          </w:tcPr>
          <w:p w14:paraId="6468112D"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0767E0D7"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4" w:space="0" w:color="000000"/>
              <w:right w:val="single" w:sz="4" w:space="0" w:color="000000"/>
            </w:tcBorders>
            <w:vAlign w:val="bottom"/>
          </w:tcPr>
          <w:p w14:paraId="37294464"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4" w:space="0" w:color="000000"/>
              <w:right w:val="single" w:sz="4" w:space="0" w:color="000000"/>
            </w:tcBorders>
            <w:vAlign w:val="bottom"/>
          </w:tcPr>
          <w:p w14:paraId="45317137"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vAlign w:val="bottom"/>
          </w:tcPr>
          <w:p w14:paraId="14D1305D"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4" w:space="0" w:color="000000"/>
              <w:right w:val="single" w:sz="4" w:space="0" w:color="000000"/>
            </w:tcBorders>
            <w:vAlign w:val="bottom"/>
          </w:tcPr>
          <w:p w14:paraId="38390A0C"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7F4332EA"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500542ED"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74E56B1E"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204B42C1"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24CAC7A"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528166F0"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4956DBE2"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4" w:space="0" w:color="000000"/>
              <w:right w:val="single" w:sz="4" w:space="0" w:color="000000"/>
            </w:tcBorders>
            <w:shd w:val="clear" w:color="auto" w:fill="FF0000"/>
            <w:vAlign w:val="bottom"/>
          </w:tcPr>
          <w:p w14:paraId="243E3DA7"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2CFED43"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14:paraId="7DCDE2A7"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4" w:space="0" w:color="000000"/>
              <w:right w:val="single" w:sz="8" w:space="0" w:color="000000"/>
            </w:tcBorders>
            <w:vAlign w:val="bottom"/>
          </w:tcPr>
          <w:p w14:paraId="5E7D0D2A" w14:textId="77777777" w:rsidR="00A970F8" w:rsidRPr="00A24621" w:rsidRDefault="00A970F8" w:rsidP="002E6137">
            <w:pPr>
              <w:spacing w:line="360" w:lineRule="auto"/>
              <w:ind w:left="76"/>
              <w:jc w:val="both"/>
            </w:pPr>
            <w:r w:rsidRPr="00A24621">
              <w:rPr>
                <w:rFonts w:eastAsia="Calibri"/>
              </w:rPr>
              <w:t xml:space="preserve">   </w:t>
            </w:r>
          </w:p>
        </w:tc>
      </w:tr>
      <w:tr w:rsidR="00A970F8" w:rsidRPr="00DB664A" w14:paraId="3790A110" w14:textId="77777777" w:rsidTr="002E6137">
        <w:trPr>
          <w:trHeight w:val="642"/>
        </w:trPr>
        <w:tc>
          <w:tcPr>
            <w:tcW w:w="1476" w:type="dxa"/>
            <w:tcBorders>
              <w:top w:val="single" w:sz="4" w:space="0" w:color="000000"/>
              <w:left w:val="single" w:sz="8" w:space="0" w:color="000000"/>
              <w:bottom w:val="single" w:sz="8" w:space="0" w:color="000000"/>
              <w:right w:val="single" w:sz="4" w:space="0" w:color="000000"/>
            </w:tcBorders>
          </w:tcPr>
          <w:p w14:paraId="01D78DE4" w14:textId="77777777" w:rsidR="00A970F8" w:rsidRPr="00A24621" w:rsidRDefault="00A970F8" w:rsidP="002E6137">
            <w:pPr>
              <w:spacing w:after="7" w:line="360" w:lineRule="auto"/>
              <w:ind w:left="67"/>
              <w:jc w:val="both"/>
            </w:pPr>
            <w:r w:rsidRPr="00A24621">
              <w:rPr>
                <w:rFonts w:eastAsia="Calibri"/>
              </w:rPr>
              <w:t xml:space="preserve">Revision &amp;  </w:t>
            </w:r>
          </w:p>
          <w:p w14:paraId="456B191A" w14:textId="77777777" w:rsidR="00A970F8" w:rsidRPr="00A24621" w:rsidRDefault="00A970F8" w:rsidP="002E6137">
            <w:pPr>
              <w:spacing w:line="360" w:lineRule="auto"/>
              <w:ind w:left="67"/>
              <w:jc w:val="both"/>
            </w:pPr>
            <w:r w:rsidRPr="00A24621">
              <w:rPr>
                <w:rFonts w:eastAsia="Calibri"/>
              </w:rPr>
              <w:t xml:space="preserve">Correction  </w:t>
            </w:r>
          </w:p>
        </w:tc>
        <w:tc>
          <w:tcPr>
            <w:tcW w:w="754" w:type="dxa"/>
            <w:tcBorders>
              <w:top w:val="single" w:sz="4" w:space="0" w:color="000000"/>
              <w:left w:val="single" w:sz="4" w:space="0" w:color="000000"/>
              <w:bottom w:val="single" w:sz="8" w:space="0" w:color="000000"/>
              <w:right w:val="single" w:sz="4" w:space="0" w:color="000000"/>
            </w:tcBorders>
            <w:vAlign w:val="bottom"/>
          </w:tcPr>
          <w:p w14:paraId="38AED9E8"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8" w:space="0" w:color="000000"/>
              <w:right w:val="single" w:sz="4" w:space="0" w:color="000000"/>
            </w:tcBorders>
            <w:vAlign w:val="bottom"/>
          </w:tcPr>
          <w:p w14:paraId="26EA737F" w14:textId="77777777" w:rsidR="00A970F8" w:rsidRPr="00A24621" w:rsidRDefault="00A970F8" w:rsidP="002E6137">
            <w:pPr>
              <w:spacing w:line="360" w:lineRule="auto"/>
              <w:ind w:left="74"/>
              <w:jc w:val="both"/>
            </w:pPr>
            <w:r w:rsidRPr="00A24621">
              <w:rPr>
                <w:rFonts w:eastAsia="Calibri"/>
              </w:rPr>
              <w:t xml:space="preserve">   </w:t>
            </w:r>
          </w:p>
        </w:tc>
        <w:tc>
          <w:tcPr>
            <w:tcW w:w="487" w:type="dxa"/>
            <w:tcBorders>
              <w:top w:val="single" w:sz="4" w:space="0" w:color="000000"/>
              <w:left w:val="single" w:sz="4" w:space="0" w:color="000000"/>
              <w:bottom w:val="single" w:sz="8" w:space="0" w:color="000000"/>
              <w:right w:val="single" w:sz="4" w:space="0" w:color="000000"/>
            </w:tcBorders>
            <w:vAlign w:val="bottom"/>
          </w:tcPr>
          <w:p w14:paraId="0B5D9D4A" w14:textId="77777777" w:rsidR="00A970F8" w:rsidRPr="00A24621" w:rsidRDefault="00A970F8" w:rsidP="002E6137">
            <w:pPr>
              <w:spacing w:line="360" w:lineRule="auto"/>
              <w:ind w:left="74"/>
              <w:jc w:val="both"/>
            </w:pPr>
            <w:r w:rsidRPr="00A24621">
              <w:rPr>
                <w:rFonts w:eastAsia="Calibri"/>
              </w:rPr>
              <w:t xml:space="preserve">   </w:t>
            </w:r>
          </w:p>
        </w:tc>
        <w:tc>
          <w:tcPr>
            <w:tcW w:w="416" w:type="dxa"/>
            <w:tcBorders>
              <w:top w:val="single" w:sz="4" w:space="0" w:color="000000"/>
              <w:left w:val="single" w:sz="4" w:space="0" w:color="000000"/>
              <w:bottom w:val="single" w:sz="8" w:space="0" w:color="000000"/>
              <w:right w:val="single" w:sz="4" w:space="0" w:color="000000"/>
            </w:tcBorders>
            <w:vAlign w:val="bottom"/>
          </w:tcPr>
          <w:p w14:paraId="2167E4AB" w14:textId="77777777" w:rsidR="00A970F8" w:rsidRPr="00A24621" w:rsidRDefault="00A970F8" w:rsidP="002E6137">
            <w:pPr>
              <w:spacing w:line="360" w:lineRule="auto"/>
              <w:ind w:right="40"/>
              <w:jc w:val="both"/>
            </w:pPr>
            <w:r w:rsidRPr="00A24621">
              <w:rPr>
                <w:rFonts w:eastAsia="Calibri"/>
              </w:rPr>
              <w:t xml:space="preserve">   </w:t>
            </w:r>
          </w:p>
        </w:tc>
        <w:tc>
          <w:tcPr>
            <w:tcW w:w="460" w:type="dxa"/>
            <w:tcBorders>
              <w:top w:val="single" w:sz="4" w:space="0" w:color="000000"/>
              <w:left w:val="single" w:sz="4" w:space="0" w:color="000000"/>
              <w:bottom w:val="single" w:sz="8" w:space="0" w:color="000000"/>
              <w:right w:val="single" w:sz="4" w:space="0" w:color="000000"/>
            </w:tcBorders>
            <w:vAlign w:val="bottom"/>
          </w:tcPr>
          <w:p w14:paraId="29BC4439" w14:textId="77777777" w:rsidR="00A970F8" w:rsidRPr="00A24621" w:rsidRDefault="00A970F8" w:rsidP="002E6137">
            <w:pPr>
              <w:spacing w:line="360" w:lineRule="auto"/>
              <w:ind w:left="76"/>
              <w:jc w:val="both"/>
            </w:pPr>
            <w:r w:rsidRPr="00A24621">
              <w:rPr>
                <w:rFonts w:eastAsia="Calibri"/>
              </w:rPr>
              <w:t xml:space="preserve">   </w:t>
            </w:r>
          </w:p>
        </w:tc>
        <w:tc>
          <w:tcPr>
            <w:tcW w:w="461" w:type="dxa"/>
            <w:tcBorders>
              <w:top w:val="single" w:sz="4" w:space="0" w:color="000000"/>
              <w:left w:val="single" w:sz="4" w:space="0" w:color="000000"/>
              <w:bottom w:val="single" w:sz="8" w:space="0" w:color="000000"/>
              <w:right w:val="single" w:sz="4" w:space="0" w:color="000000"/>
            </w:tcBorders>
            <w:vAlign w:val="bottom"/>
          </w:tcPr>
          <w:p w14:paraId="3691F8DA" w14:textId="77777777" w:rsidR="00A970F8" w:rsidRPr="00A24621" w:rsidRDefault="00A970F8" w:rsidP="002E6137">
            <w:pPr>
              <w:spacing w:line="360" w:lineRule="auto"/>
              <w:ind w:left="76"/>
              <w:jc w:val="both"/>
            </w:pPr>
            <w:r w:rsidRPr="00A24621">
              <w:rPr>
                <w:rFonts w:eastAsia="Calibri"/>
              </w:rPr>
              <w:t xml:space="preserve">   </w:t>
            </w:r>
          </w:p>
        </w:tc>
        <w:tc>
          <w:tcPr>
            <w:tcW w:w="464" w:type="dxa"/>
            <w:tcBorders>
              <w:top w:val="single" w:sz="4" w:space="0" w:color="000000"/>
              <w:left w:val="single" w:sz="4" w:space="0" w:color="000000"/>
              <w:bottom w:val="single" w:sz="8" w:space="0" w:color="000000"/>
              <w:right w:val="single" w:sz="4" w:space="0" w:color="000000"/>
            </w:tcBorders>
            <w:vAlign w:val="bottom"/>
          </w:tcPr>
          <w:p w14:paraId="19049B3D" w14:textId="77777777" w:rsidR="00A970F8" w:rsidRPr="00A24621" w:rsidRDefault="00A970F8" w:rsidP="002E6137">
            <w:pPr>
              <w:spacing w:line="360" w:lineRule="auto"/>
              <w:ind w:left="74"/>
              <w:jc w:val="both"/>
            </w:pPr>
            <w:r w:rsidRPr="00A24621">
              <w:rPr>
                <w:rFonts w:eastAsia="Calibri"/>
              </w:rPr>
              <w:t xml:space="preserve">   </w:t>
            </w:r>
          </w:p>
        </w:tc>
        <w:tc>
          <w:tcPr>
            <w:tcW w:w="462" w:type="dxa"/>
            <w:tcBorders>
              <w:top w:val="single" w:sz="4" w:space="0" w:color="000000"/>
              <w:left w:val="single" w:sz="4" w:space="0" w:color="000000"/>
              <w:bottom w:val="single" w:sz="8" w:space="0" w:color="000000"/>
              <w:right w:val="single" w:sz="4" w:space="0" w:color="000000"/>
            </w:tcBorders>
            <w:vAlign w:val="bottom"/>
          </w:tcPr>
          <w:p w14:paraId="60C4370B"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8" w:space="0" w:color="000000"/>
              <w:right w:val="single" w:sz="4" w:space="0" w:color="000000"/>
            </w:tcBorders>
            <w:vAlign w:val="bottom"/>
          </w:tcPr>
          <w:p w14:paraId="62809090" w14:textId="77777777" w:rsidR="00A970F8" w:rsidRPr="00A24621" w:rsidRDefault="00A970F8" w:rsidP="002E6137">
            <w:pPr>
              <w:spacing w:line="360" w:lineRule="auto"/>
              <w:ind w:left="74"/>
              <w:jc w:val="both"/>
            </w:pPr>
            <w:r w:rsidRPr="00A24621">
              <w:rPr>
                <w:rFonts w:eastAsia="Calibri"/>
              </w:rPr>
              <w:t xml:space="preserve">   </w:t>
            </w:r>
          </w:p>
        </w:tc>
        <w:tc>
          <w:tcPr>
            <w:tcW w:w="460" w:type="dxa"/>
            <w:tcBorders>
              <w:top w:val="single" w:sz="4" w:space="0" w:color="000000"/>
              <w:left w:val="single" w:sz="4" w:space="0" w:color="000000"/>
              <w:bottom w:val="single" w:sz="8" w:space="0" w:color="000000"/>
              <w:right w:val="single" w:sz="4" w:space="0" w:color="000000"/>
            </w:tcBorders>
            <w:vAlign w:val="bottom"/>
          </w:tcPr>
          <w:p w14:paraId="7936CFE8"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8" w:space="0" w:color="000000"/>
              <w:right w:val="single" w:sz="4" w:space="0" w:color="000000"/>
            </w:tcBorders>
            <w:vAlign w:val="bottom"/>
          </w:tcPr>
          <w:p w14:paraId="46D2F131"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8" w:space="0" w:color="000000"/>
              <w:right w:val="single" w:sz="4" w:space="0" w:color="000000"/>
            </w:tcBorders>
            <w:vAlign w:val="bottom"/>
          </w:tcPr>
          <w:p w14:paraId="257BACA9" w14:textId="77777777" w:rsidR="00A970F8" w:rsidRPr="00A24621" w:rsidRDefault="00A970F8" w:rsidP="002E6137">
            <w:pPr>
              <w:spacing w:line="360" w:lineRule="auto"/>
              <w:ind w:left="74"/>
              <w:jc w:val="both"/>
            </w:pPr>
            <w:r w:rsidRPr="00A24621">
              <w:rPr>
                <w:rFonts w:eastAsia="Calibri"/>
              </w:rPr>
              <w:t xml:space="preserve">   </w:t>
            </w:r>
          </w:p>
        </w:tc>
        <w:tc>
          <w:tcPr>
            <w:tcW w:w="422" w:type="dxa"/>
            <w:tcBorders>
              <w:top w:val="single" w:sz="4" w:space="0" w:color="000000"/>
              <w:left w:val="single" w:sz="4" w:space="0" w:color="000000"/>
              <w:bottom w:val="single" w:sz="8" w:space="0" w:color="000000"/>
              <w:right w:val="single" w:sz="4" w:space="0" w:color="000000"/>
            </w:tcBorders>
            <w:vAlign w:val="bottom"/>
          </w:tcPr>
          <w:p w14:paraId="149B8A4B" w14:textId="77777777" w:rsidR="00A970F8" w:rsidRPr="00A24621" w:rsidRDefault="00A970F8" w:rsidP="002E6137">
            <w:pPr>
              <w:spacing w:line="360" w:lineRule="auto"/>
              <w:ind w:left="74"/>
              <w:jc w:val="both"/>
            </w:pPr>
            <w:r w:rsidRPr="00A24621">
              <w:rPr>
                <w:rFonts w:eastAsia="Calibri"/>
              </w:rPr>
              <w:t xml:space="preserve">   </w:t>
            </w:r>
          </w:p>
        </w:tc>
        <w:tc>
          <w:tcPr>
            <w:tcW w:w="432" w:type="dxa"/>
            <w:gridSpan w:val="2"/>
            <w:tcBorders>
              <w:top w:val="single" w:sz="4" w:space="0" w:color="000000"/>
              <w:left w:val="single" w:sz="4" w:space="0" w:color="000000"/>
              <w:bottom w:val="single" w:sz="8" w:space="0" w:color="000000"/>
              <w:right w:val="single" w:sz="4" w:space="0" w:color="000000"/>
            </w:tcBorders>
            <w:shd w:val="clear" w:color="auto" w:fill="00B0F0"/>
            <w:vAlign w:val="bottom"/>
          </w:tcPr>
          <w:p w14:paraId="2E1509E2" w14:textId="77777777" w:rsidR="00A970F8" w:rsidRPr="00A24621" w:rsidRDefault="00A970F8" w:rsidP="002E6137">
            <w:pPr>
              <w:spacing w:line="360" w:lineRule="auto"/>
              <w:ind w:left="74"/>
              <w:jc w:val="both"/>
            </w:pPr>
            <w:r w:rsidRPr="00A24621">
              <w:rPr>
                <w:rFonts w:eastAsia="Calibri"/>
              </w:rPr>
              <w:t xml:space="preserve">   </w:t>
            </w:r>
          </w:p>
        </w:tc>
        <w:tc>
          <w:tcPr>
            <w:tcW w:w="423" w:type="dxa"/>
            <w:tcBorders>
              <w:top w:val="single" w:sz="4" w:space="0" w:color="000000"/>
              <w:left w:val="single" w:sz="4" w:space="0" w:color="000000"/>
              <w:bottom w:val="single" w:sz="8" w:space="0" w:color="000000"/>
              <w:right w:val="single" w:sz="4" w:space="0" w:color="000000"/>
            </w:tcBorders>
            <w:shd w:val="clear" w:color="auto" w:fill="00B0F0"/>
            <w:vAlign w:val="bottom"/>
          </w:tcPr>
          <w:p w14:paraId="7828E423" w14:textId="77777777" w:rsidR="00A970F8" w:rsidRPr="00A24621" w:rsidRDefault="00A970F8" w:rsidP="002E6137">
            <w:pPr>
              <w:spacing w:line="360" w:lineRule="auto"/>
              <w:ind w:left="77"/>
              <w:jc w:val="both"/>
            </w:pPr>
            <w:r w:rsidRPr="00A24621">
              <w:rPr>
                <w:rFonts w:eastAsia="Calibri"/>
              </w:rPr>
              <w:t xml:space="preserve">   </w:t>
            </w:r>
          </w:p>
        </w:tc>
        <w:tc>
          <w:tcPr>
            <w:tcW w:w="422" w:type="dxa"/>
            <w:tcBorders>
              <w:top w:val="single" w:sz="4" w:space="0" w:color="000000"/>
              <w:left w:val="single" w:sz="4" w:space="0" w:color="000000"/>
              <w:bottom w:val="single" w:sz="8" w:space="0" w:color="000000"/>
              <w:right w:val="single" w:sz="4" w:space="0" w:color="000000"/>
            </w:tcBorders>
            <w:shd w:val="clear" w:color="auto" w:fill="00B0F0"/>
            <w:vAlign w:val="bottom"/>
          </w:tcPr>
          <w:p w14:paraId="53C50607" w14:textId="77777777" w:rsidR="00A970F8" w:rsidRPr="00A24621" w:rsidRDefault="00A970F8" w:rsidP="002E6137">
            <w:pPr>
              <w:spacing w:line="360" w:lineRule="auto"/>
              <w:ind w:left="76"/>
              <w:jc w:val="both"/>
            </w:pPr>
            <w:r w:rsidRPr="00A24621">
              <w:rPr>
                <w:rFonts w:eastAsia="Calibri"/>
              </w:rPr>
              <w:t xml:space="preserve">   </w:t>
            </w:r>
          </w:p>
        </w:tc>
        <w:tc>
          <w:tcPr>
            <w:tcW w:w="425" w:type="dxa"/>
            <w:tcBorders>
              <w:top w:val="single" w:sz="4" w:space="0" w:color="000000"/>
              <w:left w:val="single" w:sz="4" w:space="0" w:color="000000"/>
              <w:bottom w:val="single" w:sz="8" w:space="0" w:color="000000"/>
              <w:right w:val="single" w:sz="8" w:space="0" w:color="000000"/>
            </w:tcBorders>
            <w:vAlign w:val="bottom"/>
          </w:tcPr>
          <w:p w14:paraId="4885295D" w14:textId="77777777" w:rsidR="00A970F8" w:rsidRPr="00A24621" w:rsidRDefault="00A970F8" w:rsidP="002E6137">
            <w:pPr>
              <w:spacing w:line="360" w:lineRule="auto"/>
              <w:ind w:left="76"/>
              <w:jc w:val="both"/>
            </w:pPr>
            <w:r w:rsidRPr="00A24621">
              <w:rPr>
                <w:rFonts w:eastAsia="Calibri"/>
              </w:rPr>
              <w:t xml:space="preserve">   </w:t>
            </w:r>
          </w:p>
        </w:tc>
      </w:tr>
    </w:tbl>
    <w:p w14:paraId="1EA33F0C" w14:textId="77777777" w:rsidR="006A6BE2" w:rsidRDefault="006A6BE2" w:rsidP="00193115">
      <w:pPr>
        <w:tabs>
          <w:tab w:val="left" w:pos="2040"/>
        </w:tabs>
      </w:pPr>
    </w:p>
    <w:sectPr w:rsidR="006A6BE2" w:rsidSect="00416766">
      <w:headerReference w:type="default" r:id="rId36"/>
      <w:footerReference w:type="default" r:id="rId37"/>
      <w:pgSz w:w="11906" w:h="16838" w:code="9"/>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3995E" w14:textId="77777777" w:rsidR="00450E63" w:rsidRDefault="00450E63" w:rsidP="001B2BAE">
      <w:r>
        <w:separator/>
      </w:r>
    </w:p>
  </w:endnote>
  <w:endnote w:type="continuationSeparator" w:id="0">
    <w:p w14:paraId="39F579A1" w14:textId="77777777" w:rsidR="00450E63" w:rsidRDefault="00450E63" w:rsidP="001B2BAE">
      <w:r>
        <w:continuationSeparator/>
      </w:r>
    </w:p>
  </w:endnote>
  <w:endnote w:type="continuationNotice" w:id="1">
    <w:p w14:paraId="75DAF086" w14:textId="77777777" w:rsidR="00450E63" w:rsidRDefault="00450E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Malgun Gothic">
    <w:altName w:val="Malgun Gothic"/>
    <w:panose1 w:val="020B0503020000020004"/>
    <w:charset w:val="81"/>
    <w:family w:val="swiss"/>
    <w:pitch w:val="variable"/>
    <w:sig w:usb0="9000002F" w:usb1="29D77CFB" w:usb2="00000012" w:usb3="00000000" w:csb0="00080001" w:csb1="00000000"/>
  </w:font>
  <w:font w:name="docs-Robot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814629"/>
      <w:docPartObj>
        <w:docPartGallery w:val="Page Numbers (Bottom of Page)"/>
        <w:docPartUnique/>
      </w:docPartObj>
    </w:sdtPr>
    <w:sdtContent>
      <w:p w14:paraId="25AF0B96" w14:textId="49950DE6" w:rsidR="00F11364" w:rsidRDefault="00F11364">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78F8ECF" w14:textId="77777777" w:rsidR="00F11364" w:rsidRDefault="00F11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108F" w14:textId="77777777" w:rsidR="00450E63" w:rsidRDefault="00450E63" w:rsidP="001B2BAE">
      <w:r>
        <w:separator/>
      </w:r>
    </w:p>
  </w:footnote>
  <w:footnote w:type="continuationSeparator" w:id="0">
    <w:p w14:paraId="7DD688C2" w14:textId="77777777" w:rsidR="00450E63" w:rsidRDefault="00450E63" w:rsidP="001B2BAE">
      <w:r>
        <w:continuationSeparator/>
      </w:r>
    </w:p>
  </w:footnote>
  <w:footnote w:type="continuationNotice" w:id="1">
    <w:p w14:paraId="5CA9FCEC" w14:textId="77777777" w:rsidR="00450E63" w:rsidRDefault="00450E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5087" w14:textId="50690180" w:rsidR="00302A9C" w:rsidRDefault="00302A9C" w:rsidP="00302A9C">
    <w:pPr>
      <w:pStyle w:val="Header"/>
      <w:jc w:val="center"/>
    </w:pPr>
  </w:p>
  <w:p w14:paraId="3E8A1885" w14:textId="77777777" w:rsidR="005A4D48" w:rsidRDefault="005A4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182"/>
    <w:multiLevelType w:val="hybridMultilevel"/>
    <w:tmpl w:val="D564DC1A"/>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267F6C"/>
    <w:multiLevelType w:val="hybridMultilevel"/>
    <w:tmpl w:val="4B7AE480"/>
    <w:lvl w:ilvl="0" w:tplc="FFFFFFFF">
      <w:start w:val="1"/>
      <w:numFmt w:val="bullet"/>
      <w:lvlText w:val=""/>
      <w:lvlJc w:val="left"/>
      <w:pPr>
        <w:ind w:left="720" w:hanging="360"/>
      </w:pPr>
      <w:rPr>
        <w:rFonts w:ascii="Symbol" w:hAnsi="Symbol" w:hint="default"/>
        <w:color w:val="70AD47" w:themeColor="accent6"/>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D49AD"/>
    <w:multiLevelType w:val="hybridMultilevel"/>
    <w:tmpl w:val="03B8E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9017E"/>
    <w:multiLevelType w:val="multilevel"/>
    <w:tmpl w:val="D4BA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06BBB"/>
    <w:multiLevelType w:val="hybridMultilevel"/>
    <w:tmpl w:val="7DCC95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E47C9"/>
    <w:multiLevelType w:val="hybridMultilevel"/>
    <w:tmpl w:val="4AF87030"/>
    <w:lvl w:ilvl="0" w:tplc="04090001">
      <w:start w:val="1"/>
      <w:numFmt w:val="bullet"/>
      <w:lvlText w:val=""/>
      <w:lvlJc w:val="left"/>
      <w:pPr>
        <w:ind w:left="720" w:hanging="360"/>
      </w:pPr>
      <w:rPr>
        <w:rFonts w:ascii="Symbol" w:hAnsi="Symbol" w:hint="default"/>
        <w:color w:val="70AD47" w:themeColor="accent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501A4"/>
    <w:multiLevelType w:val="hybridMultilevel"/>
    <w:tmpl w:val="B03C5E36"/>
    <w:lvl w:ilvl="0" w:tplc="FFFFFFFF">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B">
      <w:start w:val="1"/>
      <w:numFmt w:val="bullet"/>
      <w:lvlText w:val=""/>
      <w:lvlJc w:val="left"/>
      <w:pPr>
        <w:ind w:left="720" w:hanging="360"/>
      </w:pPr>
      <w:rPr>
        <w:rFonts w:ascii="Wingdings" w:hAnsi="Wingdings" w:hint="default"/>
      </w:rPr>
    </w:lvl>
    <w:lvl w:ilvl="2" w:tplc="FFFFFFFF">
      <w:start w:val="1"/>
      <w:numFmt w:val="bullet"/>
      <w:lvlText w:val="▪"/>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E57ACF"/>
    <w:multiLevelType w:val="hybridMultilevel"/>
    <w:tmpl w:val="3FA86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F92D9F"/>
    <w:multiLevelType w:val="hybridMultilevel"/>
    <w:tmpl w:val="C1DA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B2959"/>
    <w:multiLevelType w:val="hybridMultilevel"/>
    <w:tmpl w:val="6EF044D2"/>
    <w:lvl w:ilvl="0" w:tplc="FFFFFFFF">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B">
      <w:start w:val="1"/>
      <w:numFmt w:val="bullet"/>
      <w:lvlText w:val=""/>
      <w:lvlJc w:val="left"/>
      <w:pPr>
        <w:ind w:left="720" w:hanging="360"/>
      </w:pPr>
      <w:rPr>
        <w:rFonts w:ascii="Wingdings" w:hAnsi="Wingdings" w:hint="default"/>
      </w:rPr>
    </w:lvl>
    <w:lvl w:ilvl="2" w:tplc="FFFFFFFF">
      <w:start w:val="1"/>
      <w:numFmt w:val="bullet"/>
      <w:lvlText w:val="▪"/>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B95E54"/>
    <w:multiLevelType w:val="hybridMultilevel"/>
    <w:tmpl w:val="6220EF44"/>
    <w:lvl w:ilvl="0" w:tplc="FFFFFFFF">
      <w:start w:val="1"/>
      <w:numFmt w:val="bullet"/>
      <w:lvlText w:val="•"/>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B">
      <w:start w:val="1"/>
      <w:numFmt w:val="bullet"/>
      <w:lvlText w:val=""/>
      <w:lvlJc w:val="left"/>
      <w:pPr>
        <w:ind w:left="720" w:hanging="360"/>
      </w:pPr>
      <w:rPr>
        <w:rFonts w:ascii="Wingdings" w:hAnsi="Wingdings" w:hint="default"/>
      </w:rPr>
    </w:lvl>
    <w:lvl w:ilvl="2" w:tplc="FFFFFFFF">
      <w:start w:val="1"/>
      <w:numFmt w:val="bullet"/>
      <w:lvlText w:val="▪"/>
      <w:lvlJc w:val="left"/>
      <w:pPr>
        <w:ind w:left="14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1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28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6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3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0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57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27036AF5"/>
    <w:multiLevelType w:val="hybridMultilevel"/>
    <w:tmpl w:val="5FDC1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AC6381"/>
    <w:multiLevelType w:val="hybridMultilevel"/>
    <w:tmpl w:val="7B003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B0660"/>
    <w:multiLevelType w:val="hybridMultilevel"/>
    <w:tmpl w:val="B7945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337CB8"/>
    <w:multiLevelType w:val="hybridMultilevel"/>
    <w:tmpl w:val="499C5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F17D2"/>
    <w:multiLevelType w:val="hybridMultilevel"/>
    <w:tmpl w:val="0AC2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B48C2"/>
    <w:multiLevelType w:val="hybridMultilevel"/>
    <w:tmpl w:val="094A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20533"/>
    <w:multiLevelType w:val="hybridMultilevel"/>
    <w:tmpl w:val="5122E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CE7EF9"/>
    <w:multiLevelType w:val="hybridMultilevel"/>
    <w:tmpl w:val="B3A69280"/>
    <w:lvl w:ilvl="0" w:tplc="B9E2A560">
      <w:start w:val="1"/>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A8AB6A">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A3778">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6DBDA">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D2AAA8">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8A2E8">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C0FC20">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699B4">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62B716">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31230F3"/>
    <w:multiLevelType w:val="hybridMultilevel"/>
    <w:tmpl w:val="51E4E7B2"/>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6C87710"/>
    <w:multiLevelType w:val="hybridMultilevel"/>
    <w:tmpl w:val="4D9CCA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0634D"/>
    <w:multiLevelType w:val="hybridMultilevel"/>
    <w:tmpl w:val="8BEC4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D65CE"/>
    <w:multiLevelType w:val="hybridMultilevel"/>
    <w:tmpl w:val="CC6E4E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B26A4F"/>
    <w:multiLevelType w:val="multilevel"/>
    <w:tmpl w:val="57E4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E3FDC"/>
    <w:multiLevelType w:val="hybridMultilevel"/>
    <w:tmpl w:val="1C1EED5C"/>
    <w:lvl w:ilvl="0" w:tplc="FFFFFFFF">
      <w:start w:val="1"/>
      <w:numFmt w:val="bullet"/>
      <w:lvlText w:val=""/>
      <w:lvlJc w:val="left"/>
      <w:pPr>
        <w:ind w:left="720" w:hanging="360"/>
      </w:pPr>
      <w:rPr>
        <w:rFonts w:ascii="Symbol" w:hAnsi="Symbol" w:hint="default"/>
        <w:color w:val="70AD47" w:themeColor="accent6"/>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E11C0D"/>
    <w:multiLevelType w:val="multilevel"/>
    <w:tmpl w:val="C552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3409F0"/>
    <w:multiLevelType w:val="hybridMultilevel"/>
    <w:tmpl w:val="FDFC37F4"/>
    <w:lvl w:ilvl="0" w:tplc="FFFFFFFF">
      <w:start w:val="1"/>
      <w:numFmt w:val="bullet"/>
      <w:lvlText w:val=""/>
      <w:lvlJc w:val="left"/>
      <w:pPr>
        <w:ind w:left="720" w:hanging="360"/>
      </w:pPr>
      <w:rPr>
        <w:rFonts w:ascii="Symbol" w:hAnsi="Symbol" w:hint="default"/>
        <w:color w:val="70AD47" w:themeColor="accent6"/>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505B8B"/>
    <w:multiLevelType w:val="hybridMultilevel"/>
    <w:tmpl w:val="551C9F58"/>
    <w:lvl w:ilvl="0" w:tplc="FFFFFFFF">
      <w:start w:val="1"/>
      <w:numFmt w:val="bullet"/>
      <w:lvlText w:val=""/>
      <w:lvlJc w:val="left"/>
      <w:pPr>
        <w:ind w:left="720" w:hanging="360"/>
      </w:pPr>
      <w:rPr>
        <w:rFonts w:ascii="Symbol" w:hAnsi="Symbol" w:hint="default"/>
        <w:color w:val="70AD47" w:themeColor="accent6"/>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A55FC5"/>
    <w:multiLevelType w:val="hybridMultilevel"/>
    <w:tmpl w:val="5AAE5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66237"/>
    <w:multiLevelType w:val="hybridMultilevel"/>
    <w:tmpl w:val="2F5C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588887">
    <w:abstractNumId w:val="11"/>
  </w:num>
  <w:num w:numId="2" w16cid:durableId="2080663953">
    <w:abstractNumId w:val="18"/>
  </w:num>
  <w:num w:numId="3" w16cid:durableId="1135834494">
    <w:abstractNumId w:val="22"/>
  </w:num>
  <w:num w:numId="4" w16cid:durableId="580332549">
    <w:abstractNumId w:val="4"/>
  </w:num>
  <w:num w:numId="5" w16cid:durableId="1518690305">
    <w:abstractNumId w:val="10"/>
  </w:num>
  <w:num w:numId="6" w16cid:durableId="160439590">
    <w:abstractNumId w:val="14"/>
  </w:num>
  <w:num w:numId="7" w16cid:durableId="3307221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4869472">
    <w:abstractNumId w:val="13"/>
  </w:num>
  <w:num w:numId="9" w16cid:durableId="2106808022">
    <w:abstractNumId w:val="28"/>
  </w:num>
  <w:num w:numId="10" w16cid:durableId="331302576">
    <w:abstractNumId w:val="12"/>
  </w:num>
  <w:num w:numId="11" w16cid:durableId="930161659">
    <w:abstractNumId w:val="2"/>
  </w:num>
  <w:num w:numId="12" w16cid:durableId="849220280">
    <w:abstractNumId w:val="6"/>
  </w:num>
  <w:num w:numId="13" w16cid:durableId="225533951">
    <w:abstractNumId w:val="20"/>
  </w:num>
  <w:num w:numId="14" w16cid:durableId="1155759841">
    <w:abstractNumId w:val="5"/>
  </w:num>
  <w:num w:numId="15" w16cid:durableId="985820323">
    <w:abstractNumId w:val="0"/>
  </w:num>
  <w:num w:numId="16" w16cid:durableId="147480448">
    <w:abstractNumId w:val="9"/>
  </w:num>
  <w:num w:numId="17" w16cid:durableId="1158493788">
    <w:abstractNumId w:val="3"/>
  </w:num>
  <w:num w:numId="18" w16cid:durableId="797456727">
    <w:abstractNumId w:val="17"/>
  </w:num>
  <w:num w:numId="19" w16cid:durableId="1705791350">
    <w:abstractNumId w:val="29"/>
  </w:num>
  <w:num w:numId="20" w16cid:durableId="21588665">
    <w:abstractNumId w:val="21"/>
  </w:num>
  <w:num w:numId="21" w16cid:durableId="801924092">
    <w:abstractNumId w:val="19"/>
  </w:num>
  <w:num w:numId="22" w16cid:durableId="2097315698">
    <w:abstractNumId w:val="27"/>
  </w:num>
  <w:num w:numId="23" w16cid:durableId="982126312">
    <w:abstractNumId w:val="26"/>
  </w:num>
  <w:num w:numId="24" w16cid:durableId="1941908301">
    <w:abstractNumId w:val="24"/>
  </w:num>
  <w:num w:numId="25" w16cid:durableId="396048506">
    <w:abstractNumId w:val="1"/>
  </w:num>
  <w:num w:numId="26" w16cid:durableId="1750426671">
    <w:abstractNumId w:val="16"/>
  </w:num>
  <w:num w:numId="27" w16cid:durableId="1494301754">
    <w:abstractNumId w:val="15"/>
  </w:num>
  <w:num w:numId="28" w16cid:durableId="1612201373">
    <w:abstractNumId w:val="25"/>
  </w:num>
  <w:num w:numId="29" w16cid:durableId="909922822">
    <w:abstractNumId w:val="23"/>
  </w:num>
  <w:num w:numId="30" w16cid:durableId="2114009739">
    <w:abstractNumId w:val="8"/>
  </w:num>
  <w:num w:numId="31" w16cid:durableId="683942354">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17"/>
    <w:rsid w:val="000036FB"/>
    <w:rsid w:val="000045C7"/>
    <w:rsid w:val="0000553A"/>
    <w:rsid w:val="00005CA5"/>
    <w:rsid w:val="00005D09"/>
    <w:rsid w:val="0000674D"/>
    <w:rsid w:val="00011EEC"/>
    <w:rsid w:val="00012BDE"/>
    <w:rsid w:val="00013A39"/>
    <w:rsid w:val="00013A98"/>
    <w:rsid w:val="00016639"/>
    <w:rsid w:val="00021C93"/>
    <w:rsid w:val="000251E2"/>
    <w:rsid w:val="00026D5D"/>
    <w:rsid w:val="00030CAE"/>
    <w:rsid w:val="00030DAB"/>
    <w:rsid w:val="000326D3"/>
    <w:rsid w:val="00032D76"/>
    <w:rsid w:val="0003696D"/>
    <w:rsid w:val="00037109"/>
    <w:rsid w:val="0003757E"/>
    <w:rsid w:val="00040826"/>
    <w:rsid w:val="00040E0F"/>
    <w:rsid w:val="000415FB"/>
    <w:rsid w:val="00043B43"/>
    <w:rsid w:val="00043FE6"/>
    <w:rsid w:val="000448A1"/>
    <w:rsid w:val="00046444"/>
    <w:rsid w:val="00046926"/>
    <w:rsid w:val="000476DC"/>
    <w:rsid w:val="00052375"/>
    <w:rsid w:val="0005575A"/>
    <w:rsid w:val="00060439"/>
    <w:rsid w:val="00061156"/>
    <w:rsid w:val="00062367"/>
    <w:rsid w:val="000624D7"/>
    <w:rsid w:val="00063ACA"/>
    <w:rsid w:val="00064B24"/>
    <w:rsid w:val="000652D3"/>
    <w:rsid w:val="0006554A"/>
    <w:rsid w:val="0006669D"/>
    <w:rsid w:val="00070682"/>
    <w:rsid w:val="00070C4C"/>
    <w:rsid w:val="00071795"/>
    <w:rsid w:val="0007264A"/>
    <w:rsid w:val="00073043"/>
    <w:rsid w:val="0007389B"/>
    <w:rsid w:val="000739F1"/>
    <w:rsid w:val="00073B4E"/>
    <w:rsid w:val="000751B4"/>
    <w:rsid w:val="000759B7"/>
    <w:rsid w:val="00075B29"/>
    <w:rsid w:val="00076EE1"/>
    <w:rsid w:val="00077529"/>
    <w:rsid w:val="00081C9B"/>
    <w:rsid w:val="0008495E"/>
    <w:rsid w:val="00084C90"/>
    <w:rsid w:val="00084F44"/>
    <w:rsid w:val="000854AB"/>
    <w:rsid w:val="00085F2B"/>
    <w:rsid w:val="00085FF4"/>
    <w:rsid w:val="00086FD5"/>
    <w:rsid w:val="00091188"/>
    <w:rsid w:val="0009291E"/>
    <w:rsid w:val="0009362F"/>
    <w:rsid w:val="000A0603"/>
    <w:rsid w:val="000A0956"/>
    <w:rsid w:val="000A0A3E"/>
    <w:rsid w:val="000A1AB2"/>
    <w:rsid w:val="000A1EB6"/>
    <w:rsid w:val="000A1F61"/>
    <w:rsid w:val="000A3395"/>
    <w:rsid w:val="000A3BF0"/>
    <w:rsid w:val="000A6BF3"/>
    <w:rsid w:val="000A763D"/>
    <w:rsid w:val="000B0C8E"/>
    <w:rsid w:val="000B2A7D"/>
    <w:rsid w:val="000B2F58"/>
    <w:rsid w:val="000B3AD0"/>
    <w:rsid w:val="000B4BB7"/>
    <w:rsid w:val="000C03D1"/>
    <w:rsid w:val="000C24EB"/>
    <w:rsid w:val="000C4876"/>
    <w:rsid w:val="000C57F5"/>
    <w:rsid w:val="000C5F04"/>
    <w:rsid w:val="000D1511"/>
    <w:rsid w:val="000D1733"/>
    <w:rsid w:val="000D23E8"/>
    <w:rsid w:val="000D273E"/>
    <w:rsid w:val="000D2C9B"/>
    <w:rsid w:val="000D302B"/>
    <w:rsid w:val="000E0709"/>
    <w:rsid w:val="000E087A"/>
    <w:rsid w:val="000E0EE9"/>
    <w:rsid w:val="000E1D40"/>
    <w:rsid w:val="000E2416"/>
    <w:rsid w:val="000E3F9E"/>
    <w:rsid w:val="000E45DC"/>
    <w:rsid w:val="000E74EF"/>
    <w:rsid w:val="000E7AA7"/>
    <w:rsid w:val="000E7D4C"/>
    <w:rsid w:val="000F0901"/>
    <w:rsid w:val="000F0C64"/>
    <w:rsid w:val="000F102B"/>
    <w:rsid w:val="000F10B6"/>
    <w:rsid w:val="000F236B"/>
    <w:rsid w:val="000F783A"/>
    <w:rsid w:val="0010284D"/>
    <w:rsid w:val="00103557"/>
    <w:rsid w:val="00103579"/>
    <w:rsid w:val="001035F6"/>
    <w:rsid w:val="00105619"/>
    <w:rsid w:val="0011160C"/>
    <w:rsid w:val="001130CA"/>
    <w:rsid w:val="0011681D"/>
    <w:rsid w:val="00116CD1"/>
    <w:rsid w:val="00121F28"/>
    <w:rsid w:val="001222D5"/>
    <w:rsid w:val="00123608"/>
    <w:rsid w:val="00124306"/>
    <w:rsid w:val="00125C2E"/>
    <w:rsid w:val="00126758"/>
    <w:rsid w:val="00130DE4"/>
    <w:rsid w:val="00133E4A"/>
    <w:rsid w:val="001356DE"/>
    <w:rsid w:val="00135DD0"/>
    <w:rsid w:val="00136A93"/>
    <w:rsid w:val="001374E8"/>
    <w:rsid w:val="00140114"/>
    <w:rsid w:val="00142491"/>
    <w:rsid w:val="00142CBE"/>
    <w:rsid w:val="0014337B"/>
    <w:rsid w:val="00144586"/>
    <w:rsid w:val="00145497"/>
    <w:rsid w:val="00145C71"/>
    <w:rsid w:val="0014690C"/>
    <w:rsid w:val="001509ED"/>
    <w:rsid w:val="00151115"/>
    <w:rsid w:val="00152525"/>
    <w:rsid w:val="0015280E"/>
    <w:rsid w:val="001534A6"/>
    <w:rsid w:val="0015421D"/>
    <w:rsid w:val="00154450"/>
    <w:rsid w:val="00154A35"/>
    <w:rsid w:val="001563ED"/>
    <w:rsid w:val="00157ADF"/>
    <w:rsid w:val="00160BF5"/>
    <w:rsid w:val="001626E1"/>
    <w:rsid w:val="00163E81"/>
    <w:rsid w:val="00164BFC"/>
    <w:rsid w:val="0016586B"/>
    <w:rsid w:val="00166443"/>
    <w:rsid w:val="00166E0F"/>
    <w:rsid w:val="001700C6"/>
    <w:rsid w:val="00170492"/>
    <w:rsid w:val="00170C97"/>
    <w:rsid w:val="00170DFC"/>
    <w:rsid w:val="001716F8"/>
    <w:rsid w:val="00171F0D"/>
    <w:rsid w:val="001721FE"/>
    <w:rsid w:val="00172B2C"/>
    <w:rsid w:val="00173508"/>
    <w:rsid w:val="00174FA5"/>
    <w:rsid w:val="00175198"/>
    <w:rsid w:val="001759FF"/>
    <w:rsid w:val="00175F4C"/>
    <w:rsid w:val="001764E3"/>
    <w:rsid w:val="00176E81"/>
    <w:rsid w:val="00180E60"/>
    <w:rsid w:val="00181938"/>
    <w:rsid w:val="001832D8"/>
    <w:rsid w:val="00183700"/>
    <w:rsid w:val="00183E75"/>
    <w:rsid w:val="00184191"/>
    <w:rsid w:val="00185389"/>
    <w:rsid w:val="001861A3"/>
    <w:rsid w:val="00186426"/>
    <w:rsid w:val="0019150A"/>
    <w:rsid w:val="00192284"/>
    <w:rsid w:val="0019269B"/>
    <w:rsid w:val="00193115"/>
    <w:rsid w:val="00194488"/>
    <w:rsid w:val="00197517"/>
    <w:rsid w:val="00197B4F"/>
    <w:rsid w:val="001A0859"/>
    <w:rsid w:val="001A1E2C"/>
    <w:rsid w:val="001A3251"/>
    <w:rsid w:val="001A44D0"/>
    <w:rsid w:val="001A5A17"/>
    <w:rsid w:val="001A5A75"/>
    <w:rsid w:val="001A6ACA"/>
    <w:rsid w:val="001A70F8"/>
    <w:rsid w:val="001B0508"/>
    <w:rsid w:val="001B09AD"/>
    <w:rsid w:val="001B1508"/>
    <w:rsid w:val="001B1DCF"/>
    <w:rsid w:val="001B2BAE"/>
    <w:rsid w:val="001B4B90"/>
    <w:rsid w:val="001B520A"/>
    <w:rsid w:val="001B61AE"/>
    <w:rsid w:val="001B6A52"/>
    <w:rsid w:val="001C0368"/>
    <w:rsid w:val="001C19BD"/>
    <w:rsid w:val="001C2E8E"/>
    <w:rsid w:val="001C45DC"/>
    <w:rsid w:val="001C5987"/>
    <w:rsid w:val="001C654A"/>
    <w:rsid w:val="001D3475"/>
    <w:rsid w:val="001D362B"/>
    <w:rsid w:val="001D7411"/>
    <w:rsid w:val="001D75B0"/>
    <w:rsid w:val="001D7CCB"/>
    <w:rsid w:val="001E3E06"/>
    <w:rsid w:val="001E417D"/>
    <w:rsid w:val="001E4DE8"/>
    <w:rsid w:val="001E6917"/>
    <w:rsid w:val="001E7435"/>
    <w:rsid w:val="001F180F"/>
    <w:rsid w:val="001F5D3C"/>
    <w:rsid w:val="001F63A1"/>
    <w:rsid w:val="002010B4"/>
    <w:rsid w:val="00204738"/>
    <w:rsid w:val="00204A11"/>
    <w:rsid w:val="00204C4E"/>
    <w:rsid w:val="002062FF"/>
    <w:rsid w:val="00206E7F"/>
    <w:rsid w:val="002074F4"/>
    <w:rsid w:val="00210732"/>
    <w:rsid w:val="00210ECE"/>
    <w:rsid w:val="00211E58"/>
    <w:rsid w:val="00212A6E"/>
    <w:rsid w:val="0021366B"/>
    <w:rsid w:val="00214E3F"/>
    <w:rsid w:val="00216907"/>
    <w:rsid w:val="002201AD"/>
    <w:rsid w:val="00222DD1"/>
    <w:rsid w:val="00225867"/>
    <w:rsid w:val="00225C95"/>
    <w:rsid w:val="00226C30"/>
    <w:rsid w:val="00233C2A"/>
    <w:rsid w:val="002452A3"/>
    <w:rsid w:val="00246619"/>
    <w:rsid w:val="00250E2D"/>
    <w:rsid w:val="0025207A"/>
    <w:rsid w:val="00252C7C"/>
    <w:rsid w:val="00252D58"/>
    <w:rsid w:val="00252E08"/>
    <w:rsid w:val="00253CC4"/>
    <w:rsid w:val="00255A25"/>
    <w:rsid w:val="002572A8"/>
    <w:rsid w:val="0026037E"/>
    <w:rsid w:val="00260950"/>
    <w:rsid w:val="00261268"/>
    <w:rsid w:val="00262027"/>
    <w:rsid w:val="002622FB"/>
    <w:rsid w:val="00265FAA"/>
    <w:rsid w:val="00266980"/>
    <w:rsid w:val="0027062D"/>
    <w:rsid w:val="00272F46"/>
    <w:rsid w:val="00273AB8"/>
    <w:rsid w:val="00273F2B"/>
    <w:rsid w:val="00274954"/>
    <w:rsid w:val="00276385"/>
    <w:rsid w:val="00277731"/>
    <w:rsid w:val="00277E67"/>
    <w:rsid w:val="0028005C"/>
    <w:rsid w:val="00280ACB"/>
    <w:rsid w:val="00280E44"/>
    <w:rsid w:val="002842E4"/>
    <w:rsid w:val="00284438"/>
    <w:rsid w:val="00284561"/>
    <w:rsid w:val="00284EC5"/>
    <w:rsid w:val="00286630"/>
    <w:rsid w:val="00286C97"/>
    <w:rsid w:val="0028794A"/>
    <w:rsid w:val="00290552"/>
    <w:rsid w:val="0029756B"/>
    <w:rsid w:val="002A087B"/>
    <w:rsid w:val="002A30A0"/>
    <w:rsid w:val="002A4B8D"/>
    <w:rsid w:val="002A61FE"/>
    <w:rsid w:val="002B0DD1"/>
    <w:rsid w:val="002B1507"/>
    <w:rsid w:val="002B25EF"/>
    <w:rsid w:val="002B34E8"/>
    <w:rsid w:val="002B60C4"/>
    <w:rsid w:val="002B7F91"/>
    <w:rsid w:val="002C2ED0"/>
    <w:rsid w:val="002C328A"/>
    <w:rsid w:val="002D1A6D"/>
    <w:rsid w:val="002D7B22"/>
    <w:rsid w:val="002E35E4"/>
    <w:rsid w:val="002E3790"/>
    <w:rsid w:val="002E4015"/>
    <w:rsid w:val="002E4C46"/>
    <w:rsid w:val="002E511C"/>
    <w:rsid w:val="002E6110"/>
    <w:rsid w:val="002E6824"/>
    <w:rsid w:val="002E68A9"/>
    <w:rsid w:val="002F036E"/>
    <w:rsid w:val="002F44AD"/>
    <w:rsid w:val="002F64CE"/>
    <w:rsid w:val="002F65DD"/>
    <w:rsid w:val="002F6796"/>
    <w:rsid w:val="002F70E1"/>
    <w:rsid w:val="00300E27"/>
    <w:rsid w:val="00301034"/>
    <w:rsid w:val="0030215B"/>
    <w:rsid w:val="00302587"/>
    <w:rsid w:val="00302A9C"/>
    <w:rsid w:val="00303AD8"/>
    <w:rsid w:val="0030605C"/>
    <w:rsid w:val="00307798"/>
    <w:rsid w:val="00307E1C"/>
    <w:rsid w:val="003101D0"/>
    <w:rsid w:val="00310B24"/>
    <w:rsid w:val="00311FFD"/>
    <w:rsid w:val="0032094B"/>
    <w:rsid w:val="003209BE"/>
    <w:rsid w:val="00321B39"/>
    <w:rsid w:val="00321C35"/>
    <w:rsid w:val="00323EA4"/>
    <w:rsid w:val="00323EAC"/>
    <w:rsid w:val="003246DE"/>
    <w:rsid w:val="00325D14"/>
    <w:rsid w:val="00326284"/>
    <w:rsid w:val="003263FE"/>
    <w:rsid w:val="00326A48"/>
    <w:rsid w:val="003310C0"/>
    <w:rsid w:val="00334071"/>
    <w:rsid w:val="00334D63"/>
    <w:rsid w:val="003367FB"/>
    <w:rsid w:val="003374E9"/>
    <w:rsid w:val="00343291"/>
    <w:rsid w:val="00343C68"/>
    <w:rsid w:val="00344413"/>
    <w:rsid w:val="003472AE"/>
    <w:rsid w:val="00347D83"/>
    <w:rsid w:val="00350374"/>
    <w:rsid w:val="00351443"/>
    <w:rsid w:val="00352075"/>
    <w:rsid w:val="003525B7"/>
    <w:rsid w:val="00353AA4"/>
    <w:rsid w:val="003620C0"/>
    <w:rsid w:val="00363D75"/>
    <w:rsid w:val="0036471D"/>
    <w:rsid w:val="003656C9"/>
    <w:rsid w:val="00365EA6"/>
    <w:rsid w:val="00366EFC"/>
    <w:rsid w:val="003671E3"/>
    <w:rsid w:val="00367C0C"/>
    <w:rsid w:val="003710EB"/>
    <w:rsid w:val="0037256A"/>
    <w:rsid w:val="0037544E"/>
    <w:rsid w:val="00376D79"/>
    <w:rsid w:val="00376EDE"/>
    <w:rsid w:val="0037772F"/>
    <w:rsid w:val="003804FF"/>
    <w:rsid w:val="003837FA"/>
    <w:rsid w:val="00383A81"/>
    <w:rsid w:val="00383FD2"/>
    <w:rsid w:val="0038492E"/>
    <w:rsid w:val="003851FD"/>
    <w:rsid w:val="00385CC2"/>
    <w:rsid w:val="0039144C"/>
    <w:rsid w:val="0039343A"/>
    <w:rsid w:val="0039379C"/>
    <w:rsid w:val="0039568A"/>
    <w:rsid w:val="00395F12"/>
    <w:rsid w:val="003A09C4"/>
    <w:rsid w:val="003A3A65"/>
    <w:rsid w:val="003A3D88"/>
    <w:rsid w:val="003A49DF"/>
    <w:rsid w:val="003A5CAC"/>
    <w:rsid w:val="003A6CC9"/>
    <w:rsid w:val="003B3660"/>
    <w:rsid w:val="003B3D85"/>
    <w:rsid w:val="003B56C0"/>
    <w:rsid w:val="003C0CC2"/>
    <w:rsid w:val="003C1A66"/>
    <w:rsid w:val="003C4406"/>
    <w:rsid w:val="003C549F"/>
    <w:rsid w:val="003C5560"/>
    <w:rsid w:val="003C63EA"/>
    <w:rsid w:val="003D0626"/>
    <w:rsid w:val="003D11D1"/>
    <w:rsid w:val="003D14EF"/>
    <w:rsid w:val="003D18B4"/>
    <w:rsid w:val="003D2776"/>
    <w:rsid w:val="003D33AF"/>
    <w:rsid w:val="003D3B0D"/>
    <w:rsid w:val="003D3CA4"/>
    <w:rsid w:val="003D43CE"/>
    <w:rsid w:val="003D5C55"/>
    <w:rsid w:val="003D60EC"/>
    <w:rsid w:val="003D6B93"/>
    <w:rsid w:val="003D6F5A"/>
    <w:rsid w:val="003E1EAB"/>
    <w:rsid w:val="003E2072"/>
    <w:rsid w:val="003E4B59"/>
    <w:rsid w:val="003E55FF"/>
    <w:rsid w:val="003E636D"/>
    <w:rsid w:val="003E7EDE"/>
    <w:rsid w:val="003F24B5"/>
    <w:rsid w:val="003F70A4"/>
    <w:rsid w:val="00400D9E"/>
    <w:rsid w:val="00402141"/>
    <w:rsid w:val="0040271A"/>
    <w:rsid w:val="00402771"/>
    <w:rsid w:val="00402E28"/>
    <w:rsid w:val="00404FB2"/>
    <w:rsid w:val="00406D15"/>
    <w:rsid w:val="0041115D"/>
    <w:rsid w:val="004128A4"/>
    <w:rsid w:val="00412D56"/>
    <w:rsid w:val="00413A56"/>
    <w:rsid w:val="00414383"/>
    <w:rsid w:val="0041514B"/>
    <w:rsid w:val="00416766"/>
    <w:rsid w:val="00417014"/>
    <w:rsid w:val="00420F57"/>
    <w:rsid w:val="00422096"/>
    <w:rsid w:val="00422498"/>
    <w:rsid w:val="00424FD5"/>
    <w:rsid w:val="00425A9C"/>
    <w:rsid w:val="00427B7A"/>
    <w:rsid w:val="004304C7"/>
    <w:rsid w:val="00430ED6"/>
    <w:rsid w:val="00432498"/>
    <w:rsid w:val="00432706"/>
    <w:rsid w:val="00433288"/>
    <w:rsid w:val="00433E75"/>
    <w:rsid w:val="004346CD"/>
    <w:rsid w:val="004359CA"/>
    <w:rsid w:val="004417BA"/>
    <w:rsid w:val="00441DF1"/>
    <w:rsid w:val="004427EF"/>
    <w:rsid w:val="00445707"/>
    <w:rsid w:val="00445EDF"/>
    <w:rsid w:val="00446179"/>
    <w:rsid w:val="004469A8"/>
    <w:rsid w:val="00450E63"/>
    <w:rsid w:val="00452B46"/>
    <w:rsid w:val="00453D30"/>
    <w:rsid w:val="00455817"/>
    <w:rsid w:val="00455C44"/>
    <w:rsid w:val="004562F0"/>
    <w:rsid w:val="00456682"/>
    <w:rsid w:val="004636F1"/>
    <w:rsid w:val="00464579"/>
    <w:rsid w:val="004649E6"/>
    <w:rsid w:val="00464FB4"/>
    <w:rsid w:val="00465470"/>
    <w:rsid w:val="004659CE"/>
    <w:rsid w:val="00465D43"/>
    <w:rsid w:val="00465D6D"/>
    <w:rsid w:val="00471FEF"/>
    <w:rsid w:val="00473064"/>
    <w:rsid w:val="00473270"/>
    <w:rsid w:val="0047423F"/>
    <w:rsid w:val="00474451"/>
    <w:rsid w:val="004756CC"/>
    <w:rsid w:val="00475C4C"/>
    <w:rsid w:val="004800FA"/>
    <w:rsid w:val="0048281B"/>
    <w:rsid w:val="00482B19"/>
    <w:rsid w:val="00483C57"/>
    <w:rsid w:val="004845B5"/>
    <w:rsid w:val="00487B98"/>
    <w:rsid w:val="004908C5"/>
    <w:rsid w:val="00491558"/>
    <w:rsid w:val="00492D02"/>
    <w:rsid w:val="00493446"/>
    <w:rsid w:val="00494B47"/>
    <w:rsid w:val="0049584D"/>
    <w:rsid w:val="00495952"/>
    <w:rsid w:val="00497913"/>
    <w:rsid w:val="00497EDC"/>
    <w:rsid w:val="004A2380"/>
    <w:rsid w:val="004A42AB"/>
    <w:rsid w:val="004B03EB"/>
    <w:rsid w:val="004B042D"/>
    <w:rsid w:val="004B0DE8"/>
    <w:rsid w:val="004B1B08"/>
    <w:rsid w:val="004B4D6A"/>
    <w:rsid w:val="004B6298"/>
    <w:rsid w:val="004C1196"/>
    <w:rsid w:val="004C2C35"/>
    <w:rsid w:val="004C3F4B"/>
    <w:rsid w:val="004C3F73"/>
    <w:rsid w:val="004C4CA4"/>
    <w:rsid w:val="004C693A"/>
    <w:rsid w:val="004D1BCA"/>
    <w:rsid w:val="004D1D8D"/>
    <w:rsid w:val="004D3CBC"/>
    <w:rsid w:val="004D595A"/>
    <w:rsid w:val="004D77B2"/>
    <w:rsid w:val="004D7ABA"/>
    <w:rsid w:val="004E21A6"/>
    <w:rsid w:val="004E371E"/>
    <w:rsid w:val="004E3C5C"/>
    <w:rsid w:val="004E3E43"/>
    <w:rsid w:val="004E4007"/>
    <w:rsid w:val="004E4C17"/>
    <w:rsid w:val="004E579B"/>
    <w:rsid w:val="004F0BA0"/>
    <w:rsid w:val="004F43D3"/>
    <w:rsid w:val="004F4616"/>
    <w:rsid w:val="004F5779"/>
    <w:rsid w:val="005018F7"/>
    <w:rsid w:val="00502944"/>
    <w:rsid w:val="005029DC"/>
    <w:rsid w:val="005047FE"/>
    <w:rsid w:val="0050577D"/>
    <w:rsid w:val="00507F6A"/>
    <w:rsid w:val="00511A8F"/>
    <w:rsid w:val="00511B74"/>
    <w:rsid w:val="00514367"/>
    <w:rsid w:val="005160D9"/>
    <w:rsid w:val="00520A92"/>
    <w:rsid w:val="005223AC"/>
    <w:rsid w:val="00523540"/>
    <w:rsid w:val="00523E3F"/>
    <w:rsid w:val="00524389"/>
    <w:rsid w:val="005256CD"/>
    <w:rsid w:val="00527251"/>
    <w:rsid w:val="0053089F"/>
    <w:rsid w:val="00530F4B"/>
    <w:rsid w:val="005321B4"/>
    <w:rsid w:val="00532B32"/>
    <w:rsid w:val="00533B52"/>
    <w:rsid w:val="005374AD"/>
    <w:rsid w:val="00537764"/>
    <w:rsid w:val="00540295"/>
    <w:rsid w:val="00541862"/>
    <w:rsid w:val="00544C69"/>
    <w:rsid w:val="00544E7F"/>
    <w:rsid w:val="00545210"/>
    <w:rsid w:val="005471CB"/>
    <w:rsid w:val="00551AC6"/>
    <w:rsid w:val="0055248C"/>
    <w:rsid w:val="0055489E"/>
    <w:rsid w:val="00555DC0"/>
    <w:rsid w:val="0055691C"/>
    <w:rsid w:val="00557000"/>
    <w:rsid w:val="00557D47"/>
    <w:rsid w:val="00561A72"/>
    <w:rsid w:val="00562FC3"/>
    <w:rsid w:val="00564968"/>
    <w:rsid w:val="005651A7"/>
    <w:rsid w:val="005664D7"/>
    <w:rsid w:val="00567074"/>
    <w:rsid w:val="005672C3"/>
    <w:rsid w:val="005674AF"/>
    <w:rsid w:val="005719CD"/>
    <w:rsid w:val="005745D5"/>
    <w:rsid w:val="005751D9"/>
    <w:rsid w:val="00575768"/>
    <w:rsid w:val="00577ED9"/>
    <w:rsid w:val="005807C5"/>
    <w:rsid w:val="005819CE"/>
    <w:rsid w:val="005830F8"/>
    <w:rsid w:val="00583D8B"/>
    <w:rsid w:val="00586EF1"/>
    <w:rsid w:val="0059045D"/>
    <w:rsid w:val="00591609"/>
    <w:rsid w:val="0059197A"/>
    <w:rsid w:val="005961B6"/>
    <w:rsid w:val="00597787"/>
    <w:rsid w:val="005A026A"/>
    <w:rsid w:val="005A1E5E"/>
    <w:rsid w:val="005A4D48"/>
    <w:rsid w:val="005A635B"/>
    <w:rsid w:val="005A64F6"/>
    <w:rsid w:val="005A65E5"/>
    <w:rsid w:val="005A7275"/>
    <w:rsid w:val="005A78C1"/>
    <w:rsid w:val="005A7ECD"/>
    <w:rsid w:val="005B3C44"/>
    <w:rsid w:val="005B3CB1"/>
    <w:rsid w:val="005B4A26"/>
    <w:rsid w:val="005B74D1"/>
    <w:rsid w:val="005C22A3"/>
    <w:rsid w:val="005C253A"/>
    <w:rsid w:val="005C2A27"/>
    <w:rsid w:val="005C3A5B"/>
    <w:rsid w:val="005C51F2"/>
    <w:rsid w:val="005C61D1"/>
    <w:rsid w:val="005C74CD"/>
    <w:rsid w:val="005C7BCA"/>
    <w:rsid w:val="005C7D28"/>
    <w:rsid w:val="005D01E6"/>
    <w:rsid w:val="005D1A3C"/>
    <w:rsid w:val="005D1F9F"/>
    <w:rsid w:val="005D241A"/>
    <w:rsid w:val="005D2A9A"/>
    <w:rsid w:val="005D78AC"/>
    <w:rsid w:val="005E1B2B"/>
    <w:rsid w:val="005E2CC6"/>
    <w:rsid w:val="005E36AF"/>
    <w:rsid w:val="005F23C4"/>
    <w:rsid w:val="005F27BE"/>
    <w:rsid w:val="005F2E40"/>
    <w:rsid w:val="005F395E"/>
    <w:rsid w:val="005F4AD7"/>
    <w:rsid w:val="005F7B8B"/>
    <w:rsid w:val="005F7CF2"/>
    <w:rsid w:val="0060020F"/>
    <w:rsid w:val="006047BC"/>
    <w:rsid w:val="00611FA9"/>
    <w:rsid w:val="00612A94"/>
    <w:rsid w:val="00613742"/>
    <w:rsid w:val="006177C9"/>
    <w:rsid w:val="00620569"/>
    <w:rsid w:val="00620EC9"/>
    <w:rsid w:val="00621840"/>
    <w:rsid w:val="00622332"/>
    <w:rsid w:val="00624713"/>
    <w:rsid w:val="00624CEE"/>
    <w:rsid w:val="00624FEF"/>
    <w:rsid w:val="00627AF5"/>
    <w:rsid w:val="006308D9"/>
    <w:rsid w:val="00631912"/>
    <w:rsid w:val="0063354A"/>
    <w:rsid w:val="006339C4"/>
    <w:rsid w:val="006340D2"/>
    <w:rsid w:val="00634897"/>
    <w:rsid w:val="006379A3"/>
    <w:rsid w:val="006401C5"/>
    <w:rsid w:val="00640765"/>
    <w:rsid w:val="006427AC"/>
    <w:rsid w:val="00646ADF"/>
    <w:rsid w:val="00654447"/>
    <w:rsid w:val="00654648"/>
    <w:rsid w:val="0066019C"/>
    <w:rsid w:val="0066044D"/>
    <w:rsid w:val="006648CD"/>
    <w:rsid w:val="006653D2"/>
    <w:rsid w:val="0066651F"/>
    <w:rsid w:val="00667492"/>
    <w:rsid w:val="00667FD1"/>
    <w:rsid w:val="00670501"/>
    <w:rsid w:val="00672E24"/>
    <w:rsid w:val="00676C73"/>
    <w:rsid w:val="0068055B"/>
    <w:rsid w:val="00682147"/>
    <w:rsid w:val="00682B62"/>
    <w:rsid w:val="00682B8E"/>
    <w:rsid w:val="00686412"/>
    <w:rsid w:val="00691445"/>
    <w:rsid w:val="00694F56"/>
    <w:rsid w:val="00695039"/>
    <w:rsid w:val="00695870"/>
    <w:rsid w:val="00695A9C"/>
    <w:rsid w:val="006967CB"/>
    <w:rsid w:val="006971A3"/>
    <w:rsid w:val="0069780C"/>
    <w:rsid w:val="00697E97"/>
    <w:rsid w:val="006A0097"/>
    <w:rsid w:val="006A11BE"/>
    <w:rsid w:val="006A2208"/>
    <w:rsid w:val="006A546D"/>
    <w:rsid w:val="006A5773"/>
    <w:rsid w:val="006A57F5"/>
    <w:rsid w:val="006A5CF5"/>
    <w:rsid w:val="006A6531"/>
    <w:rsid w:val="006A6BE2"/>
    <w:rsid w:val="006A71CF"/>
    <w:rsid w:val="006B08C7"/>
    <w:rsid w:val="006B1311"/>
    <w:rsid w:val="006B32D9"/>
    <w:rsid w:val="006B73DE"/>
    <w:rsid w:val="006B7524"/>
    <w:rsid w:val="006B7E26"/>
    <w:rsid w:val="006C12AD"/>
    <w:rsid w:val="006C4F59"/>
    <w:rsid w:val="006C5648"/>
    <w:rsid w:val="006C6ED3"/>
    <w:rsid w:val="006D15D2"/>
    <w:rsid w:val="006D2375"/>
    <w:rsid w:val="006D4D84"/>
    <w:rsid w:val="006D5F38"/>
    <w:rsid w:val="006E055A"/>
    <w:rsid w:val="006E0DB8"/>
    <w:rsid w:val="006E1B0F"/>
    <w:rsid w:val="006E24C0"/>
    <w:rsid w:val="006E4A83"/>
    <w:rsid w:val="006E57B1"/>
    <w:rsid w:val="006F4EC7"/>
    <w:rsid w:val="006F6D87"/>
    <w:rsid w:val="006F77AF"/>
    <w:rsid w:val="00700EB9"/>
    <w:rsid w:val="00701587"/>
    <w:rsid w:val="007036C3"/>
    <w:rsid w:val="007069FE"/>
    <w:rsid w:val="00707921"/>
    <w:rsid w:val="00707D48"/>
    <w:rsid w:val="00707D60"/>
    <w:rsid w:val="0071003A"/>
    <w:rsid w:val="00711369"/>
    <w:rsid w:val="00711FB8"/>
    <w:rsid w:val="007161DF"/>
    <w:rsid w:val="00716C1D"/>
    <w:rsid w:val="00717914"/>
    <w:rsid w:val="00717986"/>
    <w:rsid w:val="00721316"/>
    <w:rsid w:val="00721708"/>
    <w:rsid w:val="00721A14"/>
    <w:rsid w:val="00722E66"/>
    <w:rsid w:val="00725E24"/>
    <w:rsid w:val="0072777A"/>
    <w:rsid w:val="007278AB"/>
    <w:rsid w:val="007278FA"/>
    <w:rsid w:val="00735867"/>
    <w:rsid w:val="007368BA"/>
    <w:rsid w:val="0073725E"/>
    <w:rsid w:val="00737B7D"/>
    <w:rsid w:val="0074041D"/>
    <w:rsid w:val="00741BAF"/>
    <w:rsid w:val="00743E9C"/>
    <w:rsid w:val="007447DF"/>
    <w:rsid w:val="00745007"/>
    <w:rsid w:val="007462F8"/>
    <w:rsid w:val="0075162C"/>
    <w:rsid w:val="00753BE5"/>
    <w:rsid w:val="00756AD3"/>
    <w:rsid w:val="007576B2"/>
    <w:rsid w:val="00763126"/>
    <w:rsid w:val="00763529"/>
    <w:rsid w:val="007638E3"/>
    <w:rsid w:val="00770086"/>
    <w:rsid w:val="00770D6D"/>
    <w:rsid w:val="00771C07"/>
    <w:rsid w:val="00774181"/>
    <w:rsid w:val="007742C3"/>
    <w:rsid w:val="007747EF"/>
    <w:rsid w:val="0077734D"/>
    <w:rsid w:val="0078348A"/>
    <w:rsid w:val="00783A0B"/>
    <w:rsid w:val="007840E4"/>
    <w:rsid w:val="0078715E"/>
    <w:rsid w:val="00787AC1"/>
    <w:rsid w:val="00791818"/>
    <w:rsid w:val="0079276E"/>
    <w:rsid w:val="007959BD"/>
    <w:rsid w:val="007978D3"/>
    <w:rsid w:val="007A02BB"/>
    <w:rsid w:val="007A189D"/>
    <w:rsid w:val="007A3237"/>
    <w:rsid w:val="007A41C9"/>
    <w:rsid w:val="007A4388"/>
    <w:rsid w:val="007A4CCF"/>
    <w:rsid w:val="007A4F6A"/>
    <w:rsid w:val="007B02B7"/>
    <w:rsid w:val="007B0739"/>
    <w:rsid w:val="007B2D4E"/>
    <w:rsid w:val="007B3289"/>
    <w:rsid w:val="007B397F"/>
    <w:rsid w:val="007B505E"/>
    <w:rsid w:val="007B79D5"/>
    <w:rsid w:val="007B7A9C"/>
    <w:rsid w:val="007C0FE0"/>
    <w:rsid w:val="007C2720"/>
    <w:rsid w:val="007C2EB7"/>
    <w:rsid w:val="007C4701"/>
    <w:rsid w:val="007C59C4"/>
    <w:rsid w:val="007C79F1"/>
    <w:rsid w:val="007D13D0"/>
    <w:rsid w:val="007D4166"/>
    <w:rsid w:val="007D4E43"/>
    <w:rsid w:val="007D58C7"/>
    <w:rsid w:val="007D7BAF"/>
    <w:rsid w:val="007E0EAD"/>
    <w:rsid w:val="007E2A84"/>
    <w:rsid w:val="007E3517"/>
    <w:rsid w:val="007E3656"/>
    <w:rsid w:val="007E3679"/>
    <w:rsid w:val="007E46F9"/>
    <w:rsid w:val="007E473D"/>
    <w:rsid w:val="007E4C0F"/>
    <w:rsid w:val="007E5614"/>
    <w:rsid w:val="007F1970"/>
    <w:rsid w:val="007F1AF8"/>
    <w:rsid w:val="007F459C"/>
    <w:rsid w:val="007F4858"/>
    <w:rsid w:val="00802750"/>
    <w:rsid w:val="00802E2F"/>
    <w:rsid w:val="008055C7"/>
    <w:rsid w:val="0080636D"/>
    <w:rsid w:val="00807839"/>
    <w:rsid w:val="008117AF"/>
    <w:rsid w:val="00811CB2"/>
    <w:rsid w:val="0081439E"/>
    <w:rsid w:val="00816D13"/>
    <w:rsid w:val="00820175"/>
    <w:rsid w:val="00820EA8"/>
    <w:rsid w:val="00823C35"/>
    <w:rsid w:val="00824B7C"/>
    <w:rsid w:val="008262CA"/>
    <w:rsid w:val="00826A86"/>
    <w:rsid w:val="0082757D"/>
    <w:rsid w:val="00827824"/>
    <w:rsid w:val="00827D90"/>
    <w:rsid w:val="00827EB8"/>
    <w:rsid w:val="00830E21"/>
    <w:rsid w:val="008312A4"/>
    <w:rsid w:val="00832831"/>
    <w:rsid w:val="00833BB0"/>
    <w:rsid w:val="00835CC5"/>
    <w:rsid w:val="00835F96"/>
    <w:rsid w:val="00837600"/>
    <w:rsid w:val="00840BCF"/>
    <w:rsid w:val="00842A82"/>
    <w:rsid w:val="00844A4F"/>
    <w:rsid w:val="0084547E"/>
    <w:rsid w:val="008477FA"/>
    <w:rsid w:val="00850A78"/>
    <w:rsid w:val="00850B72"/>
    <w:rsid w:val="008515A8"/>
    <w:rsid w:val="0085205A"/>
    <w:rsid w:val="00852E32"/>
    <w:rsid w:val="00853BDF"/>
    <w:rsid w:val="00856B86"/>
    <w:rsid w:val="00857D41"/>
    <w:rsid w:val="00860085"/>
    <w:rsid w:val="00861039"/>
    <w:rsid w:val="00863D95"/>
    <w:rsid w:val="00865D85"/>
    <w:rsid w:val="00866ADD"/>
    <w:rsid w:val="00866B04"/>
    <w:rsid w:val="00866B91"/>
    <w:rsid w:val="00871AB4"/>
    <w:rsid w:val="00876C97"/>
    <w:rsid w:val="0088097D"/>
    <w:rsid w:val="00882439"/>
    <w:rsid w:val="00884C57"/>
    <w:rsid w:val="00885DA5"/>
    <w:rsid w:val="00891AB1"/>
    <w:rsid w:val="008927B3"/>
    <w:rsid w:val="00892B0D"/>
    <w:rsid w:val="00894B28"/>
    <w:rsid w:val="0089586A"/>
    <w:rsid w:val="00896289"/>
    <w:rsid w:val="008973BB"/>
    <w:rsid w:val="0089768B"/>
    <w:rsid w:val="008A03C9"/>
    <w:rsid w:val="008A2987"/>
    <w:rsid w:val="008A2FFD"/>
    <w:rsid w:val="008A4817"/>
    <w:rsid w:val="008A524A"/>
    <w:rsid w:val="008A5E89"/>
    <w:rsid w:val="008A65C7"/>
    <w:rsid w:val="008A68B2"/>
    <w:rsid w:val="008A73EE"/>
    <w:rsid w:val="008B0101"/>
    <w:rsid w:val="008B0664"/>
    <w:rsid w:val="008B118F"/>
    <w:rsid w:val="008B1C42"/>
    <w:rsid w:val="008B2D96"/>
    <w:rsid w:val="008B3766"/>
    <w:rsid w:val="008B56E9"/>
    <w:rsid w:val="008B5A09"/>
    <w:rsid w:val="008B6878"/>
    <w:rsid w:val="008B722D"/>
    <w:rsid w:val="008C192C"/>
    <w:rsid w:val="008C29FF"/>
    <w:rsid w:val="008C377E"/>
    <w:rsid w:val="008C4F72"/>
    <w:rsid w:val="008C505F"/>
    <w:rsid w:val="008C57E9"/>
    <w:rsid w:val="008C6667"/>
    <w:rsid w:val="008C6AF4"/>
    <w:rsid w:val="008C7BF3"/>
    <w:rsid w:val="008D05F4"/>
    <w:rsid w:val="008D0F10"/>
    <w:rsid w:val="008D25EB"/>
    <w:rsid w:val="008D40A5"/>
    <w:rsid w:val="008D422D"/>
    <w:rsid w:val="008D512C"/>
    <w:rsid w:val="008D5329"/>
    <w:rsid w:val="008D57BA"/>
    <w:rsid w:val="008D76C0"/>
    <w:rsid w:val="008D7F46"/>
    <w:rsid w:val="008E1415"/>
    <w:rsid w:val="008E1B01"/>
    <w:rsid w:val="008E206D"/>
    <w:rsid w:val="008E2B65"/>
    <w:rsid w:val="008E3370"/>
    <w:rsid w:val="008E3F0A"/>
    <w:rsid w:val="008E4184"/>
    <w:rsid w:val="008E52D8"/>
    <w:rsid w:val="008E6357"/>
    <w:rsid w:val="008E7EDA"/>
    <w:rsid w:val="008F1D6C"/>
    <w:rsid w:val="008F2A37"/>
    <w:rsid w:val="008F3A35"/>
    <w:rsid w:val="008F40EE"/>
    <w:rsid w:val="008F4DAF"/>
    <w:rsid w:val="009002FB"/>
    <w:rsid w:val="00901158"/>
    <w:rsid w:val="00901C9B"/>
    <w:rsid w:val="009023CD"/>
    <w:rsid w:val="00902A24"/>
    <w:rsid w:val="00903132"/>
    <w:rsid w:val="00905115"/>
    <w:rsid w:val="00906AF0"/>
    <w:rsid w:val="00907066"/>
    <w:rsid w:val="00907D5D"/>
    <w:rsid w:val="00912F44"/>
    <w:rsid w:val="00916A0C"/>
    <w:rsid w:val="00917F93"/>
    <w:rsid w:val="009212BB"/>
    <w:rsid w:val="009235ED"/>
    <w:rsid w:val="00927AE4"/>
    <w:rsid w:val="00932737"/>
    <w:rsid w:val="0093524E"/>
    <w:rsid w:val="009361F8"/>
    <w:rsid w:val="009377D1"/>
    <w:rsid w:val="00940EE6"/>
    <w:rsid w:val="009410C0"/>
    <w:rsid w:val="0094274E"/>
    <w:rsid w:val="00943046"/>
    <w:rsid w:val="0094426D"/>
    <w:rsid w:val="009448D9"/>
    <w:rsid w:val="00945391"/>
    <w:rsid w:val="009462D6"/>
    <w:rsid w:val="00946F71"/>
    <w:rsid w:val="00951CBE"/>
    <w:rsid w:val="009527AF"/>
    <w:rsid w:val="00952DC1"/>
    <w:rsid w:val="00953B25"/>
    <w:rsid w:val="00953C39"/>
    <w:rsid w:val="00954CC1"/>
    <w:rsid w:val="009554C8"/>
    <w:rsid w:val="00956B9A"/>
    <w:rsid w:val="00957163"/>
    <w:rsid w:val="0096371E"/>
    <w:rsid w:val="00964A0E"/>
    <w:rsid w:val="00964E39"/>
    <w:rsid w:val="00965207"/>
    <w:rsid w:val="00965B34"/>
    <w:rsid w:val="009676DF"/>
    <w:rsid w:val="00967F25"/>
    <w:rsid w:val="00972B37"/>
    <w:rsid w:val="00972FBE"/>
    <w:rsid w:val="00973719"/>
    <w:rsid w:val="00974047"/>
    <w:rsid w:val="0097425B"/>
    <w:rsid w:val="009748B9"/>
    <w:rsid w:val="00976647"/>
    <w:rsid w:val="00980B1A"/>
    <w:rsid w:val="009810ED"/>
    <w:rsid w:val="00981463"/>
    <w:rsid w:val="00981CCD"/>
    <w:rsid w:val="009860A9"/>
    <w:rsid w:val="009917FC"/>
    <w:rsid w:val="00992BB9"/>
    <w:rsid w:val="00992EEE"/>
    <w:rsid w:val="00994C31"/>
    <w:rsid w:val="0099548F"/>
    <w:rsid w:val="00995CFD"/>
    <w:rsid w:val="00997F4C"/>
    <w:rsid w:val="009A1F63"/>
    <w:rsid w:val="009A4B2D"/>
    <w:rsid w:val="009A4E3A"/>
    <w:rsid w:val="009A554C"/>
    <w:rsid w:val="009A55E4"/>
    <w:rsid w:val="009A6097"/>
    <w:rsid w:val="009A6146"/>
    <w:rsid w:val="009B30AB"/>
    <w:rsid w:val="009B4F19"/>
    <w:rsid w:val="009B520A"/>
    <w:rsid w:val="009B5489"/>
    <w:rsid w:val="009B6B9B"/>
    <w:rsid w:val="009B7FBB"/>
    <w:rsid w:val="009C0ACD"/>
    <w:rsid w:val="009C4557"/>
    <w:rsid w:val="009D00DF"/>
    <w:rsid w:val="009D0A89"/>
    <w:rsid w:val="009D3F72"/>
    <w:rsid w:val="009D4FEC"/>
    <w:rsid w:val="009D6821"/>
    <w:rsid w:val="009D68C3"/>
    <w:rsid w:val="009D6FEB"/>
    <w:rsid w:val="009E185E"/>
    <w:rsid w:val="009E21B1"/>
    <w:rsid w:val="009E27B3"/>
    <w:rsid w:val="009E2AFF"/>
    <w:rsid w:val="009E4467"/>
    <w:rsid w:val="009E4A4D"/>
    <w:rsid w:val="009E5B88"/>
    <w:rsid w:val="009E5BE7"/>
    <w:rsid w:val="009F0550"/>
    <w:rsid w:val="009F32DD"/>
    <w:rsid w:val="009F58D9"/>
    <w:rsid w:val="009F5A62"/>
    <w:rsid w:val="00A00B9E"/>
    <w:rsid w:val="00A01706"/>
    <w:rsid w:val="00A0197A"/>
    <w:rsid w:val="00A02045"/>
    <w:rsid w:val="00A024AB"/>
    <w:rsid w:val="00A03B02"/>
    <w:rsid w:val="00A043DA"/>
    <w:rsid w:val="00A04819"/>
    <w:rsid w:val="00A0529B"/>
    <w:rsid w:val="00A07427"/>
    <w:rsid w:val="00A12C14"/>
    <w:rsid w:val="00A13A9C"/>
    <w:rsid w:val="00A15D35"/>
    <w:rsid w:val="00A16AF8"/>
    <w:rsid w:val="00A16EEA"/>
    <w:rsid w:val="00A175AA"/>
    <w:rsid w:val="00A21768"/>
    <w:rsid w:val="00A2217F"/>
    <w:rsid w:val="00A22469"/>
    <w:rsid w:val="00A22A79"/>
    <w:rsid w:val="00A243AC"/>
    <w:rsid w:val="00A24621"/>
    <w:rsid w:val="00A25652"/>
    <w:rsid w:val="00A25BBB"/>
    <w:rsid w:val="00A2631F"/>
    <w:rsid w:val="00A26A86"/>
    <w:rsid w:val="00A26A90"/>
    <w:rsid w:val="00A3112B"/>
    <w:rsid w:val="00A31485"/>
    <w:rsid w:val="00A31535"/>
    <w:rsid w:val="00A372FC"/>
    <w:rsid w:val="00A374A9"/>
    <w:rsid w:val="00A423A2"/>
    <w:rsid w:val="00A43E8C"/>
    <w:rsid w:val="00A45122"/>
    <w:rsid w:val="00A45889"/>
    <w:rsid w:val="00A4603A"/>
    <w:rsid w:val="00A475C2"/>
    <w:rsid w:val="00A47680"/>
    <w:rsid w:val="00A4790C"/>
    <w:rsid w:val="00A51DD5"/>
    <w:rsid w:val="00A51EA7"/>
    <w:rsid w:val="00A5294C"/>
    <w:rsid w:val="00A54661"/>
    <w:rsid w:val="00A570E6"/>
    <w:rsid w:val="00A62EC2"/>
    <w:rsid w:val="00A65B52"/>
    <w:rsid w:val="00A66905"/>
    <w:rsid w:val="00A671C5"/>
    <w:rsid w:val="00A674FF"/>
    <w:rsid w:val="00A70196"/>
    <w:rsid w:val="00A71895"/>
    <w:rsid w:val="00A723EF"/>
    <w:rsid w:val="00A72DA2"/>
    <w:rsid w:val="00A73540"/>
    <w:rsid w:val="00A73DF1"/>
    <w:rsid w:val="00A74236"/>
    <w:rsid w:val="00A7576A"/>
    <w:rsid w:val="00A77366"/>
    <w:rsid w:val="00A80DDA"/>
    <w:rsid w:val="00A81E59"/>
    <w:rsid w:val="00A83EA1"/>
    <w:rsid w:val="00A87BF3"/>
    <w:rsid w:val="00A90676"/>
    <w:rsid w:val="00A90A94"/>
    <w:rsid w:val="00A90B45"/>
    <w:rsid w:val="00A9355B"/>
    <w:rsid w:val="00A93CF5"/>
    <w:rsid w:val="00A94E50"/>
    <w:rsid w:val="00A965EA"/>
    <w:rsid w:val="00A970F8"/>
    <w:rsid w:val="00A97310"/>
    <w:rsid w:val="00A97A66"/>
    <w:rsid w:val="00A97DE6"/>
    <w:rsid w:val="00AA0496"/>
    <w:rsid w:val="00AA2D97"/>
    <w:rsid w:val="00AA34AD"/>
    <w:rsid w:val="00AA5B0F"/>
    <w:rsid w:val="00AA6CE6"/>
    <w:rsid w:val="00AA7BB3"/>
    <w:rsid w:val="00AB1572"/>
    <w:rsid w:val="00AB1D5B"/>
    <w:rsid w:val="00AB2D46"/>
    <w:rsid w:val="00AB3A78"/>
    <w:rsid w:val="00AC0F9E"/>
    <w:rsid w:val="00AC2CFA"/>
    <w:rsid w:val="00AC48F4"/>
    <w:rsid w:val="00AC5A4B"/>
    <w:rsid w:val="00AC5EF7"/>
    <w:rsid w:val="00AC66A2"/>
    <w:rsid w:val="00AC7D6C"/>
    <w:rsid w:val="00AD473C"/>
    <w:rsid w:val="00AD4836"/>
    <w:rsid w:val="00AD64BF"/>
    <w:rsid w:val="00AE115D"/>
    <w:rsid w:val="00AE2454"/>
    <w:rsid w:val="00AE308B"/>
    <w:rsid w:val="00AE33A7"/>
    <w:rsid w:val="00AE3D8D"/>
    <w:rsid w:val="00AE44BA"/>
    <w:rsid w:val="00AE7B2E"/>
    <w:rsid w:val="00AE7EBF"/>
    <w:rsid w:val="00AF0119"/>
    <w:rsid w:val="00B003AD"/>
    <w:rsid w:val="00B01F80"/>
    <w:rsid w:val="00B02685"/>
    <w:rsid w:val="00B03957"/>
    <w:rsid w:val="00B05882"/>
    <w:rsid w:val="00B072BF"/>
    <w:rsid w:val="00B07695"/>
    <w:rsid w:val="00B07DB5"/>
    <w:rsid w:val="00B07F17"/>
    <w:rsid w:val="00B1106D"/>
    <w:rsid w:val="00B11504"/>
    <w:rsid w:val="00B1246D"/>
    <w:rsid w:val="00B129BD"/>
    <w:rsid w:val="00B15087"/>
    <w:rsid w:val="00B159E4"/>
    <w:rsid w:val="00B212F0"/>
    <w:rsid w:val="00B2151D"/>
    <w:rsid w:val="00B225EE"/>
    <w:rsid w:val="00B2536B"/>
    <w:rsid w:val="00B26247"/>
    <w:rsid w:val="00B26966"/>
    <w:rsid w:val="00B3002F"/>
    <w:rsid w:val="00B30D86"/>
    <w:rsid w:val="00B325CD"/>
    <w:rsid w:val="00B3438C"/>
    <w:rsid w:val="00B365F9"/>
    <w:rsid w:val="00B37299"/>
    <w:rsid w:val="00B40431"/>
    <w:rsid w:val="00B4075A"/>
    <w:rsid w:val="00B415D9"/>
    <w:rsid w:val="00B46818"/>
    <w:rsid w:val="00B4783E"/>
    <w:rsid w:val="00B500C8"/>
    <w:rsid w:val="00B50490"/>
    <w:rsid w:val="00B50A81"/>
    <w:rsid w:val="00B55D46"/>
    <w:rsid w:val="00B60324"/>
    <w:rsid w:val="00B627CE"/>
    <w:rsid w:val="00B629F9"/>
    <w:rsid w:val="00B62D77"/>
    <w:rsid w:val="00B631D9"/>
    <w:rsid w:val="00B65C06"/>
    <w:rsid w:val="00B6717E"/>
    <w:rsid w:val="00B67559"/>
    <w:rsid w:val="00B67AB8"/>
    <w:rsid w:val="00B67EF8"/>
    <w:rsid w:val="00B7127A"/>
    <w:rsid w:val="00B72A2E"/>
    <w:rsid w:val="00B74989"/>
    <w:rsid w:val="00B75DC1"/>
    <w:rsid w:val="00B763D1"/>
    <w:rsid w:val="00B76B60"/>
    <w:rsid w:val="00B812C6"/>
    <w:rsid w:val="00B82A6E"/>
    <w:rsid w:val="00B8358A"/>
    <w:rsid w:val="00B83D45"/>
    <w:rsid w:val="00B85F50"/>
    <w:rsid w:val="00B905FF"/>
    <w:rsid w:val="00B9156D"/>
    <w:rsid w:val="00B92295"/>
    <w:rsid w:val="00B93128"/>
    <w:rsid w:val="00B9359A"/>
    <w:rsid w:val="00B94517"/>
    <w:rsid w:val="00BA1E55"/>
    <w:rsid w:val="00BA2912"/>
    <w:rsid w:val="00BA323E"/>
    <w:rsid w:val="00BA3A29"/>
    <w:rsid w:val="00BA4BD4"/>
    <w:rsid w:val="00BB2907"/>
    <w:rsid w:val="00BB3118"/>
    <w:rsid w:val="00BB35F1"/>
    <w:rsid w:val="00BB59F4"/>
    <w:rsid w:val="00BB64D8"/>
    <w:rsid w:val="00BB6EA7"/>
    <w:rsid w:val="00BC0804"/>
    <w:rsid w:val="00BC37C4"/>
    <w:rsid w:val="00BC572E"/>
    <w:rsid w:val="00BC637A"/>
    <w:rsid w:val="00BC6DC7"/>
    <w:rsid w:val="00BC7AE7"/>
    <w:rsid w:val="00BD1D1E"/>
    <w:rsid w:val="00BD3ED6"/>
    <w:rsid w:val="00BD4D7B"/>
    <w:rsid w:val="00BD7EBF"/>
    <w:rsid w:val="00BE4A9C"/>
    <w:rsid w:val="00BE4AFA"/>
    <w:rsid w:val="00BE4B43"/>
    <w:rsid w:val="00BE6D55"/>
    <w:rsid w:val="00BE708B"/>
    <w:rsid w:val="00BF02A4"/>
    <w:rsid w:val="00BF18F2"/>
    <w:rsid w:val="00BF2022"/>
    <w:rsid w:val="00BF25ED"/>
    <w:rsid w:val="00BF2E8B"/>
    <w:rsid w:val="00BF2EF9"/>
    <w:rsid w:val="00BF3DE7"/>
    <w:rsid w:val="00BF46E7"/>
    <w:rsid w:val="00BF7462"/>
    <w:rsid w:val="00BF7793"/>
    <w:rsid w:val="00C00646"/>
    <w:rsid w:val="00C00E63"/>
    <w:rsid w:val="00C02ADB"/>
    <w:rsid w:val="00C03F3D"/>
    <w:rsid w:val="00C044F3"/>
    <w:rsid w:val="00C0459D"/>
    <w:rsid w:val="00C045B4"/>
    <w:rsid w:val="00C06023"/>
    <w:rsid w:val="00C11BB3"/>
    <w:rsid w:val="00C12092"/>
    <w:rsid w:val="00C1539D"/>
    <w:rsid w:val="00C1619E"/>
    <w:rsid w:val="00C1702A"/>
    <w:rsid w:val="00C17705"/>
    <w:rsid w:val="00C17C77"/>
    <w:rsid w:val="00C17E41"/>
    <w:rsid w:val="00C21B18"/>
    <w:rsid w:val="00C21C7E"/>
    <w:rsid w:val="00C252CA"/>
    <w:rsid w:val="00C26C91"/>
    <w:rsid w:val="00C27464"/>
    <w:rsid w:val="00C275DF"/>
    <w:rsid w:val="00C27C42"/>
    <w:rsid w:val="00C3094C"/>
    <w:rsid w:val="00C32BEC"/>
    <w:rsid w:val="00C333F6"/>
    <w:rsid w:val="00C4103F"/>
    <w:rsid w:val="00C439C1"/>
    <w:rsid w:val="00C44117"/>
    <w:rsid w:val="00C457EC"/>
    <w:rsid w:val="00C463CF"/>
    <w:rsid w:val="00C46DE6"/>
    <w:rsid w:val="00C558A6"/>
    <w:rsid w:val="00C57F39"/>
    <w:rsid w:val="00C62B32"/>
    <w:rsid w:val="00C636DE"/>
    <w:rsid w:val="00C63A22"/>
    <w:rsid w:val="00C64B5E"/>
    <w:rsid w:val="00C70B9E"/>
    <w:rsid w:val="00C72F84"/>
    <w:rsid w:val="00C7501B"/>
    <w:rsid w:val="00C8034D"/>
    <w:rsid w:val="00C80DEE"/>
    <w:rsid w:val="00C81315"/>
    <w:rsid w:val="00C81CDC"/>
    <w:rsid w:val="00C82E3E"/>
    <w:rsid w:val="00C82EBC"/>
    <w:rsid w:val="00C86586"/>
    <w:rsid w:val="00C869C9"/>
    <w:rsid w:val="00C86D08"/>
    <w:rsid w:val="00C870D5"/>
    <w:rsid w:val="00C91332"/>
    <w:rsid w:val="00C956CE"/>
    <w:rsid w:val="00C96D0B"/>
    <w:rsid w:val="00C97FB6"/>
    <w:rsid w:val="00CA1234"/>
    <w:rsid w:val="00CA1591"/>
    <w:rsid w:val="00CA3329"/>
    <w:rsid w:val="00CA490E"/>
    <w:rsid w:val="00CA4A4C"/>
    <w:rsid w:val="00CA53AC"/>
    <w:rsid w:val="00CA5BE3"/>
    <w:rsid w:val="00CA7558"/>
    <w:rsid w:val="00CB0394"/>
    <w:rsid w:val="00CB0DFD"/>
    <w:rsid w:val="00CB1945"/>
    <w:rsid w:val="00CB3D17"/>
    <w:rsid w:val="00CB3D52"/>
    <w:rsid w:val="00CB3FEF"/>
    <w:rsid w:val="00CB5F63"/>
    <w:rsid w:val="00CB7027"/>
    <w:rsid w:val="00CC030C"/>
    <w:rsid w:val="00CC0CF8"/>
    <w:rsid w:val="00CC178B"/>
    <w:rsid w:val="00CC1A44"/>
    <w:rsid w:val="00CC1A9E"/>
    <w:rsid w:val="00CC6020"/>
    <w:rsid w:val="00CD1AC1"/>
    <w:rsid w:val="00CD2255"/>
    <w:rsid w:val="00CD42E7"/>
    <w:rsid w:val="00CD442A"/>
    <w:rsid w:val="00CD509F"/>
    <w:rsid w:val="00CD52C2"/>
    <w:rsid w:val="00CD5679"/>
    <w:rsid w:val="00CE0FC2"/>
    <w:rsid w:val="00CE124A"/>
    <w:rsid w:val="00CE1DDE"/>
    <w:rsid w:val="00CE20A1"/>
    <w:rsid w:val="00CE28C6"/>
    <w:rsid w:val="00CE2E81"/>
    <w:rsid w:val="00CE6AA0"/>
    <w:rsid w:val="00CF0891"/>
    <w:rsid w:val="00CF158C"/>
    <w:rsid w:val="00CF1849"/>
    <w:rsid w:val="00CF1C51"/>
    <w:rsid w:val="00CF2270"/>
    <w:rsid w:val="00CF3272"/>
    <w:rsid w:val="00D03F84"/>
    <w:rsid w:val="00D040D0"/>
    <w:rsid w:val="00D046FB"/>
    <w:rsid w:val="00D053A5"/>
    <w:rsid w:val="00D056C5"/>
    <w:rsid w:val="00D05831"/>
    <w:rsid w:val="00D058E0"/>
    <w:rsid w:val="00D0735C"/>
    <w:rsid w:val="00D07393"/>
    <w:rsid w:val="00D0756E"/>
    <w:rsid w:val="00D07A80"/>
    <w:rsid w:val="00D11186"/>
    <w:rsid w:val="00D11FA7"/>
    <w:rsid w:val="00D142D6"/>
    <w:rsid w:val="00D14447"/>
    <w:rsid w:val="00D15085"/>
    <w:rsid w:val="00D16E66"/>
    <w:rsid w:val="00D1735E"/>
    <w:rsid w:val="00D200A7"/>
    <w:rsid w:val="00D20B87"/>
    <w:rsid w:val="00D213BF"/>
    <w:rsid w:val="00D23718"/>
    <w:rsid w:val="00D26E28"/>
    <w:rsid w:val="00D3074F"/>
    <w:rsid w:val="00D32F1E"/>
    <w:rsid w:val="00D33765"/>
    <w:rsid w:val="00D411D9"/>
    <w:rsid w:val="00D41607"/>
    <w:rsid w:val="00D432BB"/>
    <w:rsid w:val="00D43D6A"/>
    <w:rsid w:val="00D43F18"/>
    <w:rsid w:val="00D44D02"/>
    <w:rsid w:val="00D4520A"/>
    <w:rsid w:val="00D452D9"/>
    <w:rsid w:val="00D455A7"/>
    <w:rsid w:val="00D515B6"/>
    <w:rsid w:val="00D54A44"/>
    <w:rsid w:val="00D57DDE"/>
    <w:rsid w:val="00D57E81"/>
    <w:rsid w:val="00D6058E"/>
    <w:rsid w:val="00D62367"/>
    <w:rsid w:val="00D62566"/>
    <w:rsid w:val="00D62E96"/>
    <w:rsid w:val="00D63C7C"/>
    <w:rsid w:val="00D6431D"/>
    <w:rsid w:val="00D64F8E"/>
    <w:rsid w:val="00D74EE3"/>
    <w:rsid w:val="00D7735D"/>
    <w:rsid w:val="00D77C5F"/>
    <w:rsid w:val="00D77FFB"/>
    <w:rsid w:val="00D8201F"/>
    <w:rsid w:val="00D83F87"/>
    <w:rsid w:val="00D85782"/>
    <w:rsid w:val="00D86439"/>
    <w:rsid w:val="00D87F13"/>
    <w:rsid w:val="00D90294"/>
    <w:rsid w:val="00D924F3"/>
    <w:rsid w:val="00D9312B"/>
    <w:rsid w:val="00D931AB"/>
    <w:rsid w:val="00D934DA"/>
    <w:rsid w:val="00D949B2"/>
    <w:rsid w:val="00D961DE"/>
    <w:rsid w:val="00D97EAC"/>
    <w:rsid w:val="00DA15D1"/>
    <w:rsid w:val="00DA2680"/>
    <w:rsid w:val="00DA3A9F"/>
    <w:rsid w:val="00DA4824"/>
    <w:rsid w:val="00DA5202"/>
    <w:rsid w:val="00DA779A"/>
    <w:rsid w:val="00DB1C29"/>
    <w:rsid w:val="00DB2F09"/>
    <w:rsid w:val="00DB4572"/>
    <w:rsid w:val="00DB4EC5"/>
    <w:rsid w:val="00DB5870"/>
    <w:rsid w:val="00DB664A"/>
    <w:rsid w:val="00DB7271"/>
    <w:rsid w:val="00DC078A"/>
    <w:rsid w:val="00DC0E08"/>
    <w:rsid w:val="00DC12AA"/>
    <w:rsid w:val="00DC26EF"/>
    <w:rsid w:val="00DC66DE"/>
    <w:rsid w:val="00DC6852"/>
    <w:rsid w:val="00DC726C"/>
    <w:rsid w:val="00DC7E83"/>
    <w:rsid w:val="00DD2C37"/>
    <w:rsid w:val="00DD3945"/>
    <w:rsid w:val="00DD5629"/>
    <w:rsid w:val="00DD756B"/>
    <w:rsid w:val="00DE08FF"/>
    <w:rsid w:val="00DE294E"/>
    <w:rsid w:val="00DE34FA"/>
    <w:rsid w:val="00DE41C3"/>
    <w:rsid w:val="00DE4A65"/>
    <w:rsid w:val="00DE52BD"/>
    <w:rsid w:val="00DE538A"/>
    <w:rsid w:val="00DE7522"/>
    <w:rsid w:val="00DF1DEB"/>
    <w:rsid w:val="00DF3043"/>
    <w:rsid w:val="00DF4601"/>
    <w:rsid w:val="00DF5F1B"/>
    <w:rsid w:val="00DF7A33"/>
    <w:rsid w:val="00E008F9"/>
    <w:rsid w:val="00E0139B"/>
    <w:rsid w:val="00E01765"/>
    <w:rsid w:val="00E01BDD"/>
    <w:rsid w:val="00E01FBB"/>
    <w:rsid w:val="00E05141"/>
    <w:rsid w:val="00E06400"/>
    <w:rsid w:val="00E070F6"/>
    <w:rsid w:val="00E10656"/>
    <w:rsid w:val="00E115A2"/>
    <w:rsid w:val="00E11C5E"/>
    <w:rsid w:val="00E12660"/>
    <w:rsid w:val="00E127E4"/>
    <w:rsid w:val="00E14A75"/>
    <w:rsid w:val="00E177B8"/>
    <w:rsid w:val="00E17CC9"/>
    <w:rsid w:val="00E222E4"/>
    <w:rsid w:val="00E236F2"/>
    <w:rsid w:val="00E2576C"/>
    <w:rsid w:val="00E25F47"/>
    <w:rsid w:val="00E26C2E"/>
    <w:rsid w:val="00E327C5"/>
    <w:rsid w:val="00E34A18"/>
    <w:rsid w:val="00E41799"/>
    <w:rsid w:val="00E41C4F"/>
    <w:rsid w:val="00E41F8E"/>
    <w:rsid w:val="00E4326A"/>
    <w:rsid w:val="00E4380B"/>
    <w:rsid w:val="00E44B29"/>
    <w:rsid w:val="00E44F75"/>
    <w:rsid w:val="00E4655B"/>
    <w:rsid w:val="00E469F0"/>
    <w:rsid w:val="00E47DAD"/>
    <w:rsid w:val="00E51986"/>
    <w:rsid w:val="00E54D2F"/>
    <w:rsid w:val="00E560C0"/>
    <w:rsid w:val="00E57FF2"/>
    <w:rsid w:val="00E60681"/>
    <w:rsid w:val="00E61ADF"/>
    <w:rsid w:val="00E62451"/>
    <w:rsid w:val="00E639B8"/>
    <w:rsid w:val="00E659A5"/>
    <w:rsid w:val="00E669A5"/>
    <w:rsid w:val="00E676D2"/>
    <w:rsid w:val="00E7036A"/>
    <w:rsid w:val="00E73676"/>
    <w:rsid w:val="00E806D0"/>
    <w:rsid w:val="00E820FF"/>
    <w:rsid w:val="00E829B1"/>
    <w:rsid w:val="00E837D3"/>
    <w:rsid w:val="00E8452A"/>
    <w:rsid w:val="00E864C1"/>
    <w:rsid w:val="00E90B62"/>
    <w:rsid w:val="00E9172F"/>
    <w:rsid w:val="00E920D5"/>
    <w:rsid w:val="00E92AF2"/>
    <w:rsid w:val="00E92D65"/>
    <w:rsid w:val="00E9427E"/>
    <w:rsid w:val="00E94FA2"/>
    <w:rsid w:val="00E9647D"/>
    <w:rsid w:val="00E97024"/>
    <w:rsid w:val="00E97FAF"/>
    <w:rsid w:val="00EA06FD"/>
    <w:rsid w:val="00EA1D05"/>
    <w:rsid w:val="00EB0427"/>
    <w:rsid w:val="00EB1A19"/>
    <w:rsid w:val="00EB2F08"/>
    <w:rsid w:val="00EB3088"/>
    <w:rsid w:val="00EB5D9D"/>
    <w:rsid w:val="00EB71F0"/>
    <w:rsid w:val="00EC0DE4"/>
    <w:rsid w:val="00EC1AD8"/>
    <w:rsid w:val="00EC5B62"/>
    <w:rsid w:val="00EC7196"/>
    <w:rsid w:val="00ED0C21"/>
    <w:rsid w:val="00ED0E6E"/>
    <w:rsid w:val="00ED2918"/>
    <w:rsid w:val="00ED362A"/>
    <w:rsid w:val="00ED40A6"/>
    <w:rsid w:val="00ED4BA9"/>
    <w:rsid w:val="00ED5BC2"/>
    <w:rsid w:val="00EE031B"/>
    <w:rsid w:val="00EE03EC"/>
    <w:rsid w:val="00EE07A0"/>
    <w:rsid w:val="00EE0C17"/>
    <w:rsid w:val="00EE117D"/>
    <w:rsid w:val="00EE3454"/>
    <w:rsid w:val="00EE370F"/>
    <w:rsid w:val="00EE3D31"/>
    <w:rsid w:val="00EE416C"/>
    <w:rsid w:val="00EE53AC"/>
    <w:rsid w:val="00EF1EA5"/>
    <w:rsid w:val="00EF2BE6"/>
    <w:rsid w:val="00EF2C7F"/>
    <w:rsid w:val="00EF410A"/>
    <w:rsid w:val="00EF48C0"/>
    <w:rsid w:val="00EF5D51"/>
    <w:rsid w:val="00EF6150"/>
    <w:rsid w:val="00EF6D9E"/>
    <w:rsid w:val="00EF7871"/>
    <w:rsid w:val="00EF7A59"/>
    <w:rsid w:val="00EF7B94"/>
    <w:rsid w:val="00F016EA"/>
    <w:rsid w:val="00F02A71"/>
    <w:rsid w:val="00F04419"/>
    <w:rsid w:val="00F04B38"/>
    <w:rsid w:val="00F0565D"/>
    <w:rsid w:val="00F06723"/>
    <w:rsid w:val="00F06EDE"/>
    <w:rsid w:val="00F06F29"/>
    <w:rsid w:val="00F07BC1"/>
    <w:rsid w:val="00F10CAF"/>
    <w:rsid w:val="00F11364"/>
    <w:rsid w:val="00F11D41"/>
    <w:rsid w:val="00F1418A"/>
    <w:rsid w:val="00F168E7"/>
    <w:rsid w:val="00F16978"/>
    <w:rsid w:val="00F175FA"/>
    <w:rsid w:val="00F2029D"/>
    <w:rsid w:val="00F20AC1"/>
    <w:rsid w:val="00F2274C"/>
    <w:rsid w:val="00F23B54"/>
    <w:rsid w:val="00F26DB6"/>
    <w:rsid w:val="00F32070"/>
    <w:rsid w:val="00F324BF"/>
    <w:rsid w:val="00F343CA"/>
    <w:rsid w:val="00F345C3"/>
    <w:rsid w:val="00F34BE8"/>
    <w:rsid w:val="00F34DC9"/>
    <w:rsid w:val="00F35CDF"/>
    <w:rsid w:val="00F37D37"/>
    <w:rsid w:val="00F40F3E"/>
    <w:rsid w:val="00F477D8"/>
    <w:rsid w:val="00F47A42"/>
    <w:rsid w:val="00F47AFD"/>
    <w:rsid w:val="00F533DE"/>
    <w:rsid w:val="00F53E3F"/>
    <w:rsid w:val="00F53E8E"/>
    <w:rsid w:val="00F566C8"/>
    <w:rsid w:val="00F56884"/>
    <w:rsid w:val="00F56BC8"/>
    <w:rsid w:val="00F570C3"/>
    <w:rsid w:val="00F57331"/>
    <w:rsid w:val="00F57A81"/>
    <w:rsid w:val="00F606D0"/>
    <w:rsid w:val="00F60882"/>
    <w:rsid w:val="00F63C73"/>
    <w:rsid w:val="00F64B8C"/>
    <w:rsid w:val="00F653AA"/>
    <w:rsid w:val="00F6617F"/>
    <w:rsid w:val="00F70026"/>
    <w:rsid w:val="00F70767"/>
    <w:rsid w:val="00F70D2D"/>
    <w:rsid w:val="00F7147F"/>
    <w:rsid w:val="00F7313A"/>
    <w:rsid w:val="00F760B9"/>
    <w:rsid w:val="00F76D31"/>
    <w:rsid w:val="00F771BB"/>
    <w:rsid w:val="00F77A1C"/>
    <w:rsid w:val="00F77B47"/>
    <w:rsid w:val="00F77C0C"/>
    <w:rsid w:val="00F81434"/>
    <w:rsid w:val="00F83327"/>
    <w:rsid w:val="00F849F3"/>
    <w:rsid w:val="00F84B45"/>
    <w:rsid w:val="00F878A9"/>
    <w:rsid w:val="00F87A25"/>
    <w:rsid w:val="00F90882"/>
    <w:rsid w:val="00F91645"/>
    <w:rsid w:val="00F9639E"/>
    <w:rsid w:val="00F96CCB"/>
    <w:rsid w:val="00F977B4"/>
    <w:rsid w:val="00FA142F"/>
    <w:rsid w:val="00FA1DDA"/>
    <w:rsid w:val="00FA21CF"/>
    <w:rsid w:val="00FA32E3"/>
    <w:rsid w:val="00FA3492"/>
    <w:rsid w:val="00FA700E"/>
    <w:rsid w:val="00FB0C71"/>
    <w:rsid w:val="00FB1305"/>
    <w:rsid w:val="00FB2691"/>
    <w:rsid w:val="00FB2EB3"/>
    <w:rsid w:val="00FB400F"/>
    <w:rsid w:val="00FC000D"/>
    <w:rsid w:val="00FC11DF"/>
    <w:rsid w:val="00FC1266"/>
    <w:rsid w:val="00FC13A1"/>
    <w:rsid w:val="00FC18C7"/>
    <w:rsid w:val="00FC1A93"/>
    <w:rsid w:val="00FC5626"/>
    <w:rsid w:val="00FC6015"/>
    <w:rsid w:val="00FC63F3"/>
    <w:rsid w:val="00FC6EAB"/>
    <w:rsid w:val="00FC705C"/>
    <w:rsid w:val="00FC7B18"/>
    <w:rsid w:val="00FD005E"/>
    <w:rsid w:val="00FD0116"/>
    <w:rsid w:val="00FD08B9"/>
    <w:rsid w:val="00FD171F"/>
    <w:rsid w:val="00FD192B"/>
    <w:rsid w:val="00FD1972"/>
    <w:rsid w:val="00FD7240"/>
    <w:rsid w:val="00FD7EE0"/>
    <w:rsid w:val="00FE0A81"/>
    <w:rsid w:val="00FE38EA"/>
    <w:rsid w:val="00FE4DBA"/>
    <w:rsid w:val="00FE4F6D"/>
    <w:rsid w:val="00FE6AE3"/>
    <w:rsid w:val="00FE78A7"/>
    <w:rsid w:val="00FF12B7"/>
    <w:rsid w:val="00FF186C"/>
    <w:rsid w:val="00FF251A"/>
    <w:rsid w:val="00FF2ABE"/>
    <w:rsid w:val="00FF388F"/>
    <w:rsid w:val="00FF4800"/>
    <w:rsid w:val="00FF6EF2"/>
    <w:rsid w:val="00FF775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8685F"/>
  <w15:docId w15:val="{3A9A100F-61D0-4751-B3B1-A8762959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92"/>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D307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C693A"/>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4C693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CB3D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B3D17"/>
    <w:rPr>
      <w:i/>
      <w:iCs/>
      <w:color w:val="4472C4" w:themeColor="accent1"/>
    </w:rPr>
  </w:style>
  <w:style w:type="character" w:styleId="BookTitle">
    <w:name w:val="Book Title"/>
    <w:basedOn w:val="DefaultParagraphFont"/>
    <w:uiPriority w:val="33"/>
    <w:qFormat/>
    <w:rsid w:val="00CB3D17"/>
    <w:rPr>
      <w:b/>
      <w:bCs/>
      <w:i/>
      <w:iCs/>
      <w:spacing w:val="5"/>
    </w:rPr>
  </w:style>
  <w:style w:type="paragraph" w:styleId="ListParagraph">
    <w:name w:val="List Paragraph"/>
    <w:basedOn w:val="Normal"/>
    <w:uiPriority w:val="34"/>
    <w:qFormat/>
    <w:rsid w:val="00C80DEE"/>
    <w:pPr>
      <w:ind w:left="720"/>
      <w:contextualSpacing/>
    </w:pPr>
  </w:style>
  <w:style w:type="character" w:styleId="Hyperlink">
    <w:name w:val="Hyperlink"/>
    <w:basedOn w:val="DefaultParagraphFont"/>
    <w:uiPriority w:val="99"/>
    <w:unhideWhenUsed/>
    <w:rsid w:val="008B118F"/>
    <w:rPr>
      <w:color w:val="0563C1" w:themeColor="hyperlink"/>
      <w:u w:val="single"/>
    </w:rPr>
  </w:style>
  <w:style w:type="table" w:styleId="TableGrid">
    <w:name w:val="Table Grid"/>
    <w:basedOn w:val="TableNormal"/>
    <w:uiPriority w:val="39"/>
    <w:rsid w:val="008B1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B118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B118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8B118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8B1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78715E"/>
  </w:style>
  <w:style w:type="paragraph" w:styleId="Header">
    <w:name w:val="header"/>
    <w:basedOn w:val="Normal"/>
    <w:link w:val="HeaderChar"/>
    <w:uiPriority w:val="99"/>
    <w:unhideWhenUsed/>
    <w:rsid w:val="001B2BAE"/>
    <w:pPr>
      <w:tabs>
        <w:tab w:val="center" w:pos="4680"/>
        <w:tab w:val="right" w:pos="9360"/>
      </w:tabs>
    </w:pPr>
  </w:style>
  <w:style w:type="character" w:customStyle="1" w:styleId="HeaderChar">
    <w:name w:val="Header Char"/>
    <w:basedOn w:val="DefaultParagraphFont"/>
    <w:link w:val="Header"/>
    <w:uiPriority w:val="99"/>
    <w:rsid w:val="001B2BAE"/>
  </w:style>
  <w:style w:type="paragraph" w:styleId="Footer">
    <w:name w:val="footer"/>
    <w:basedOn w:val="Normal"/>
    <w:link w:val="FooterChar"/>
    <w:uiPriority w:val="99"/>
    <w:unhideWhenUsed/>
    <w:rsid w:val="001B2BAE"/>
    <w:pPr>
      <w:tabs>
        <w:tab w:val="center" w:pos="4680"/>
        <w:tab w:val="right" w:pos="9360"/>
      </w:tabs>
    </w:pPr>
  </w:style>
  <w:style w:type="character" w:customStyle="1" w:styleId="FooterChar">
    <w:name w:val="Footer Char"/>
    <w:basedOn w:val="DefaultParagraphFont"/>
    <w:link w:val="Footer"/>
    <w:uiPriority w:val="99"/>
    <w:rsid w:val="001B2BAE"/>
  </w:style>
  <w:style w:type="table" w:customStyle="1" w:styleId="TableGrid0">
    <w:name w:val="TableGrid"/>
    <w:rsid w:val="005674AF"/>
    <w:pPr>
      <w:spacing w:after="0" w:line="240" w:lineRule="auto"/>
    </w:pPr>
    <w:rPr>
      <w:rFonts w:eastAsiaTheme="minorEastAsia"/>
    </w:rPr>
    <w:tblPr>
      <w:tblCellMar>
        <w:top w:w="0" w:type="dxa"/>
        <w:left w:w="0" w:type="dxa"/>
        <w:bottom w:w="0" w:type="dxa"/>
        <w:right w:w="0" w:type="dxa"/>
      </w:tblCellMar>
    </w:tblPr>
  </w:style>
  <w:style w:type="table" w:styleId="PlainTable1">
    <w:name w:val="Plain Table 1"/>
    <w:basedOn w:val="TableNormal"/>
    <w:uiPriority w:val="41"/>
    <w:rsid w:val="00164B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6">
    <w:name w:val="Grid Table 5 Dark Accent 6"/>
    <w:basedOn w:val="TableNormal"/>
    <w:uiPriority w:val="50"/>
    <w:rsid w:val="000D17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6">
    <w:name w:val="Grid Table 4 Accent 6"/>
    <w:basedOn w:val="TableNormal"/>
    <w:uiPriority w:val="49"/>
    <w:rsid w:val="005A4D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
    <w:name w:val="Grid Table 1 Light"/>
    <w:basedOn w:val="TableNormal"/>
    <w:uiPriority w:val="46"/>
    <w:rsid w:val="005A4D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E61ADF"/>
    <w:pPr>
      <w:spacing w:before="100" w:beforeAutospacing="1" w:after="100" w:afterAutospacing="1"/>
    </w:pPr>
  </w:style>
  <w:style w:type="character" w:styleId="Strong">
    <w:name w:val="Strong"/>
    <w:basedOn w:val="DefaultParagraphFont"/>
    <w:uiPriority w:val="22"/>
    <w:qFormat/>
    <w:rsid w:val="00433E75"/>
    <w:rPr>
      <w:b/>
      <w:bCs/>
    </w:rPr>
  </w:style>
  <w:style w:type="character" w:styleId="UnresolvedMention">
    <w:name w:val="Unresolved Mention"/>
    <w:basedOn w:val="DefaultParagraphFont"/>
    <w:uiPriority w:val="99"/>
    <w:semiHidden/>
    <w:unhideWhenUsed/>
    <w:rsid w:val="00DE34FA"/>
    <w:rPr>
      <w:color w:val="605E5C"/>
      <w:shd w:val="clear" w:color="auto" w:fill="E1DFDD"/>
    </w:rPr>
  </w:style>
  <w:style w:type="character" w:styleId="Emphasis">
    <w:name w:val="Emphasis"/>
    <w:basedOn w:val="DefaultParagraphFont"/>
    <w:uiPriority w:val="20"/>
    <w:qFormat/>
    <w:rsid w:val="003F24B5"/>
    <w:rPr>
      <w:i/>
      <w:iCs/>
    </w:rPr>
  </w:style>
  <w:style w:type="character" w:customStyle="1" w:styleId="sr-only">
    <w:name w:val="sr-only"/>
    <w:basedOn w:val="DefaultParagraphFont"/>
    <w:rsid w:val="003F24B5"/>
  </w:style>
  <w:style w:type="paragraph" w:styleId="z-TopofForm">
    <w:name w:val="HTML Top of Form"/>
    <w:basedOn w:val="Normal"/>
    <w:next w:val="Normal"/>
    <w:link w:val="z-TopofFormChar"/>
    <w:hidden/>
    <w:uiPriority w:val="99"/>
    <w:semiHidden/>
    <w:unhideWhenUsed/>
    <w:rsid w:val="003F24B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F24B5"/>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3F24B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24B5"/>
    <w:rPr>
      <w:rFonts w:ascii="Arial" w:eastAsia="Times New Roman" w:hAnsi="Arial" w:cs="Arial"/>
      <w:vanish/>
      <w:kern w:val="0"/>
      <w:sz w:val="16"/>
      <w:szCs w:val="16"/>
      <w:lang w:eastAsia="en-GB"/>
      <w14:ligatures w14:val="none"/>
    </w:rPr>
  </w:style>
  <w:style w:type="character" w:customStyle="1" w:styleId="Heading2Char">
    <w:name w:val="Heading 2 Char"/>
    <w:basedOn w:val="DefaultParagraphFont"/>
    <w:link w:val="Heading2"/>
    <w:uiPriority w:val="9"/>
    <w:rsid w:val="004C693A"/>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4C693A"/>
    <w:rPr>
      <w:rFonts w:ascii="Times New Roman" w:eastAsia="Times New Roman" w:hAnsi="Times New Roman" w:cs="Times New Roman"/>
      <w:b/>
      <w:bCs/>
      <w:kern w:val="0"/>
      <w:sz w:val="27"/>
      <w:szCs w:val="27"/>
      <w:lang w:eastAsia="en-GB"/>
      <w14:ligatures w14:val="none"/>
    </w:rPr>
  </w:style>
  <w:style w:type="character" w:styleId="PlaceholderText">
    <w:name w:val="Placeholder Text"/>
    <w:basedOn w:val="DefaultParagraphFont"/>
    <w:uiPriority w:val="99"/>
    <w:semiHidden/>
    <w:rsid w:val="00A90676"/>
    <w:rPr>
      <w:color w:val="666666"/>
    </w:rPr>
  </w:style>
  <w:style w:type="character" w:customStyle="1" w:styleId="Heading1Char">
    <w:name w:val="Heading 1 Char"/>
    <w:basedOn w:val="DefaultParagraphFont"/>
    <w:link w:val="Heading1"/>
    <w:uiPriority w:val="9"/>
    <w:rsid w:val="00D3074F"/>
    <w:rPr>
      <w:rFonts w:asciiTheme="majorHAnsi" w:eastAsiaTheme="majorEastAsia" w:hAnsiTheme="majorHAnsi" w:cstheme="majorBidi"/>
      <w:color w:val="2F5496" w:themeColor="accent1" w:themeShade="BF"/>
      <w:kern w:val="0"/>
      <w:sz w:val="32"/>
      <w:szCs w:val="32"/>
      <w:lang w:eastAsia="en-GB"/>
      <w14:ligatures w14:val="none"/>
    </w:rPr>
  </w:style>
  <w:style w:type="paragraph" w:styleId="TOCHeading">
    <w:name w:val="TOC Heading"/>
    <w:basedOn w:val="Heading1"/>
    <w:next w:val="Normal"/>
    <w:uiPriority w:val="39"/>
    <w:unhideWhenUsed/>
    <w:qFormat/>
    <w:rsid w:val="00D3074F"/>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D3074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D3074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D3074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3074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3074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3074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3074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3074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3074F"/>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493">
      <w:bodyDiv w:val="1"/>
      <w:marLeft w:val="0"/>
      <w:marRight w:val="0"/>
      <w:marTop w:val="0"/>
      <w:marBottom w:val="0"/>
      <w:divBdr>
        <w:top w:val="none" w:sz="0" w:space="0" w:color="auto"/>
        <w:left w:val="none" w:sz="0" w:space="0" w:color="auto"/>
        <w:bottom w:val="none" w:sz="0" w:space="0" w:color="auto"/>
        <w:right w:val="none" w:sz="0" w:space="0" w:color="auto"/>
      </w:divBdr>
      <w:divsChild>
        <w:div w:id="1341128814">
          <w:marLeft w:val="-720"/>
          <w:marRight w:val="0"/>
          <w:marTop w:val="0"/>
          <w:marBottom w:val="0"/>
          <w:divBdr>
            <w:top w:val="none" w:sz="0" w:space="0" w:color="auto"/>
            <w:left w:val="none" w:sz="0" w:space="0" w:color="auto"/>
            <w:bottom w:val="none" w:sz="0" w:space="0" w:color="auto"/>
            <w:right w:val="none" w:sz="0" w:space="0" w:color="auto"/>
          </w:divBdr>
        </w:div>
      </w:divsChild>
    </w:div>
    <w:div w:id="67769147">
      <w:bodyDiv w:val="1"/>
      <w:marLeft w:val="0"/>
      <w:marRight w:val="0"/>
      <w:marTop w:val="0"/>
      <w:marBottom w:val="0"/>
      <w:divBdr>
        <w:top w:val="none" w:sz="0" w:space="0" w:color="auto"/>
        <w:left w:val="none" w:sz="0" w:space="0" w:color="auto"/>
        <w:bottom w:val="none" w:sz="0" w:space="0" w:color="auto"/>
        <w:right w:val="none" w:sz="0" w:space="0" w:color="auto"/>
      </w:divBdr>
      <w:divsChild>
        <w:div w:id="835265399">
          <w:marLeft w:val="0"/>
          <w:marRight w:val="0"/>
          <w:marTop w:val="0"/>
          <w:marBottom w:val="0"/>
          <w:divBdr>
            <w:top w:val="none" w:sz="0" w:space="0" w:color="auto"/>
            <w:left w:val="none" w:sz="0" w:space="0" w:color="auto"/>
            <w:bottom w:val="none" w:sz="0" w:space="0" w:color="auto"/>
            <w:right w:val="none" w:sz="0" w:space="0" w:color="auto"/>
          </w:divBdr>
        </w:div>
      </w:divsChild>
    </w:div>
    <w:div w:id="119229645">
      <w:bodyDiv w:val="1"/>
      <w:marLeft w:val="0"/>
      <w:marRight w:val="0"/>
      <w:marTop w:val="0"/>
      <w:marBottom w:val="0"/>
      <w:divBdr>
        <w:top w:val="none" w:sz="0" w:space="0" w:color="auto"/>
        <w:left w:val="none" w:sz="0" w:space="0" w:color="auto"/>
        <w:bottom w:val="none" w:sz="0" w:space="0" w:color="auto"/>
        <w:right w:val="none" w:sz="0" w:space="0" w:color="auto"/>
      </w:divBdr>
    </w:div>
    <w:div w:id="137773564">
      <w:bodyDiv w:val="1"/>
      <w:marLeft w:val="0"/>
      <w:marRight w:val="0"/>
      <w:marTop w:val="0"/>
      <w:marBottom w:val="0"/>
      <w:divBdr>
        <w:top w:val="none" w:sz="0" w:space="0" w:color="auto"/>
        <w:left w:val="none" w:sz="0" w:space="0" w:color="auto"/>
        <w:bottom w:val="none" w:sz="0" w:space="0" w:color="auto"/>
        <w:right w:val="none" w:sz="0" w:space="0" w:color="auto"/>
      </w:divBdr>
    </w:div>
    <w:div w:id="211042143">
      <w:bodyDiv w:val="1"/>
      <w:marLeft w:val="0"/>
      <w:marRight w:val="0"/>
      <w:marTop w:val="0"/>
      <w:marBottom w:val="0"/>
      <w:divBdr>
        <w:top w:val="none" w:sz="0" w:space="0" w:color="auto"/>
        <w:left w:val="none" w:sz="0" w:space="0" w:color="auto"/>
        <w:bottom w:val="none" w:sz="0" w:space="0" w:color="auto"/>
        <w:right w:val="none" w:sz="0" w:space="0" w:color="auto"/>
      </w:divBdr>
      <w:divsChild>
        <w:div w:id="1341740995">
          <w:marLeft w:val="0"/>
          <w:marRight w:val="0"/>
          <w:marTop w:val="0"/>
          <w:marBottom w:val="0"/>
          <w:divBdr>
            <w:top w:val="none" w:sz="0" w:space="0" w:color="auto"/>
            <w:left w:val="none" w:sz="0" w:space="0" w:color="auto"/>
            <w:bottom w:val="none" w:sz="0" w:space="0" w:color="auto"/>
            <w:right w:val="none" w:sz="0" w:space="0" w:color="auto"/>
          </w:divBdr>
          <w:divsChild>
            <w:div w:id="554857976">
              <w:marLeft w:val="0"/>
              <w:marRight w:val="0"/>
              <w:marTop w:val="0"/>
              <w:marBottom w:val="0"/>
              <w:divBdr>
                <w:top w:val="none" w:sz="0" w:space="0" w:color="auto"/>
                <w:left w:val="none" w:sz="0" w:space="0" w:color="auto"/>
                <w:bottom w:val="none" w:sz="0" w:space="0" w:color="auto"/>
                <w:right w:val="none" w:sz="0" w:space="0" w:color="auto"/>
              </w:divBdr>
              <w:divsChild>
                <w:div w:id="643704662">
                  <w:marLeft w:val="0"/>
                  <w:marRight w:val="0"/>
                  <w:marTop w:val="0"/>
                  <w:marBottom w:val="0"/>
                  <w:divBdr>
                    <w:top w:val="none" w:sz="0" w:space="0" w:color="auto"/>
                    <w:left w:val="none" w:sz="0" w:space="0" w:color="auto"/>
                    <w:bottom w:val="none" w:sz="0" w:space="0" w:color="auto"/>
                    <w:right w:val="none" w:sz="0" w:space="0" w:color="auto"/>
                  </w:divBdr>
                  <w:divsChild>
                    <w:div w:id="609361596">
                      <w:marLeft w:val="0"/>
                      <w:marRight w:val="0"/>
                      <w:marTop w:val="0"/>
                      <w:marBottom w:val="0"/>
                      <w:divBdr>
                        <w:top w:val="none" w:sz="0" w:space="0" w:color="auto"/>
                        <w:left w:val="none" w:sz="0" w:space="0" w:color="auto"/>
                        <w:bottom w:val="none" w:sz="0" w:space="0" w:color="auto"/>
                        <w:right w:val="none" w:sz="0" w:space="0" w:color="auto"/>
                      </w:divBdr>
                      <w:divsChild>
                        <w:div w:id="1229611152">
                          <w:marLeft w:val="0"/>
                          <w:marRight w:val="0"/>
                          <w:marTop w:val="0"/>
                          <w:marBottom w:val="0"/>
                          <w:divBdr>
                            <w:top w:val="none" w:sz="0" w:space="0" w:color="auto"/>
                            <w:left w:val="none" w:sz="0" w:space="0" w:color="auto"/>
                            <w:bottom w:val="none" w:sz="0" w:space="0" w:color="auto"/>
                            <w:right w:val="none" w:sz="0" w:space="0" w:color="auto"/>
                          </w:divBdr>
                          <w:divsChild>
                            <w:div w:id="1547715851">
                              <w:marLeft w:val="0"/>
                              <w:marRight w:val="0"/>
                              <w:marTop w:val="0"/>
                              <w:marBottom w:val="0"/>
                              <w:divBdr>
                                <w:top w:val="none" w:sz="0" w:space="0" w:color="auto"/>
                                <w:left w:val="none" w:sz="0" w:space="0" w:color="auto"/>
                                <w:bottom w:val="none" w:sz="0" w:space="0" w:color="auto"/>
                                <w:right w:val="none" w:sz="0" w:space="0" w:color="auto"/>
                              </w:divBdr>
                              <w:divsChild>
                                <w:div w:id="1035809094">
                                  <w:marLeft w:val="0"/>
                                  <w:marRight w:val="0"/>
                                  <w:marTop w:val="0"/>
                                  <w:marBottom w:val="0"/>
                                  <w:divBdr>
                                    <w:top w:val="none" w:sz="0" w:space="0" w:color="auto"/>
                                    <w:left w:val="none" w:sz="0" w:space="0" w:color="auto"/>
                                    <w:bottom w:val="none" w:sz="0" w:space="0" w:color="auto"/>
                                    <w:right w:val="none" w:sz="0" w:space="0" w:color="auto"/>
                                  </w:divBdr>
                                  <w:divsChild>
                                    <w:div w:id="901716633">
                                      <w:marLeft w:val="0"/>
                                      <w:marRight w:val="0"/>
                                      <w:marTop w:val="0"/>
                                      <w:marBottom w:val="0"/>
                                      <w:divBdr>
                                        <w:top w:val="none" w:sz="0" w:space="0" w:color="auto"/>
                                        <w:left w:val="none" w:sz="0" w:space="0" w:color="auto"/>
                                        <w:bottom w:val="none" w:sz="0" w:space="0" w:color="auto"/>
                                        <w:right w:val="none" w:sz="0" w:space="0" w:color="auto"/>
                                      </w:divBdr>
                                      <w:divsChild>
                                        <w:div w:id="366102514">
                                          <w:marLeft w:val="0"/>
                                          <w:marRight w:val="0"/>
                                          <w:marTop w:val="0"/>
                                          <w:marBottom w:val="0"/>
                                          <w:divBdr>
                                            <w:top w:val="none" w:sz="0" w:space="0" w:color="auto"/>
                                            <w:left w:val="none" w:sz="0" w:space="0" w:color="auto"/>
                                            <w:bottom w:val="none" w:sz="0" w:space="0" w:color="auto"/>
                                            <w:right w:val="none" w:sz="0" w:space="0" w:color="auto"/>
                                          </w:divBdr>
                                          <w:divsChild>
                                            <w:div w:id="1942057639">
                                              <w:marLeft w:val="0"/>
                                              <w:marRight w:val="0"/>
                                              <w:marTop w:val="0"/>
                                              <w:marBottom w:val="0"/>
                                              <w:divBdr>
                                                <w:top w:val="none" w:sz="0" w:space="0" w:color="auto"/>
                                                <w:left w:val="none" w:sz="0" w:space="0" w:color="auto"/>
                                                <w:bottom w:val="none" w:sz="0" w:space="0" w:color="auto"/>
                                                <w:right w:val="none" w:sz="0" w:space="0" w:color="auto"/>
                                              </w:divBdr>
                                              <w:divsChild>
                                                <w:div w:id="1786853072">
                                                  <w:marLeft w:val="0"/>
                                                  <w:marRight w:val="0"/>
                                                  <w:marTop w:val="0"/>
                                                  <w:marBottom w:val="0"/>
                                                  <w:divBdr>
                                                    <w:top w:val="none" w:sz="0" w:space="0" w:color="auto"/>
                                                    <w:left w:val="none" w:sz="0" w:space="0" w:color="auto"/>
                                                    <w:bottom w:val="none" w:sz="0" w:space="0" w:color="auto"/>
                                                    <w:right w:val="none" w:sz="0" w:space="0" w:color="auto"/>
                                                  </w:divBdr>
                                                  <w:divsChild>
                                                    <w:div w:id="177131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499993">
                                      <w:marLeft w:val="0"/>
                                      <w:marRight w:val="0"/>
                                      <w:marTop w:val="0"/>
                                      <w:marBottom w:val="0"/>
                                      <w:divBdr>
                                        <w:top w:val="none" w:sz="0" w:space="0" w:color="auto"/>
                                        <w:left w:val="none" w:sz="0" w:space="0" w:color="auto"/>
                                        <w:bottom w:val="none" w:sz="0" w:space="0" w:color="auto"/>
                                        <w:right w:val="none" w:sz="0" w:space="0" w:color="auto"/>
                                      </w:divBdr>
                                      <w:divsChild>
                                        <w:div w:id="18862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474287">
          <w:marLeft w:val="0"/>
          <w:marRight w:val="0"/>
          <w:marTop w:val="0"/>
          <w:marBottom w:val="0"/>
          <w:divBdr>
            <w:top w:val="none" w:sz="0" w:space="0" w:color="auto"/>
            <w:left w:val="none" w:sz="0" w:space="0" w:color="auto"/>
            <w:bottom w:val="none" w:sz="0" w:space="0" w:color="auto"/>
            <w:right w:val="none" w:sz="0" w:space="0" w:color="auto"/>
          </w:divBdr>
          <w:divsChild>
            <w:div w:id="2021812769">
              <w:marLeft w:val="0"/>
              <w:marRight w:val="0"/>
              <w:marTop w:val="0"/>
              <w:marBottom w:val="0"/>
              <w:divBdr>
                <w:top w:val="none" w:sz="0" w:space="0" w:color="auto"/>
                <w:left w:val="none" w:sz="0" w:space="0" w:color="auto"/>
                <w:bottom w:val="none" w:sz="0" w:space="0" w:color="auto"/>
                <w:right w:val="none" w:sz="0" w:space="0" w:color="auto"/>
              </w:divBdr>
              <w:divsChild>
                <w:div w:id="794755769">
                  <w:marLeft w:val="0"/>
                  <w:marRight w:val="0"/>
                  <w:marTop w:val="0"/>
                  <w:marBottom w:val="0"/>
                  <w:divBdr>
                    <w:top w:val="none" w:sz="0" w:space="0" w:color="auto"/>
                    <w:left w:val="none" w:sz="0" w:space="0" w:color="auto"/>
                    <w:bottom w:val="none" w:sz="0" w:space="0" w:color="auto"/>
                    <w:right w:val="none" w:sz="0" w:space="0" w:color="auto"/>
                  </w:divBdr>
                  <w:divsChild>
                    <w:div w:id="2710839">
                      <w:marLeft w:val="0"/>
                      <w:marRight w:val="0"/>
                      <w:marTop w:val="0"/>
                      <w:marBottom w:val="0"/>
                      <w:divBdr>
                        <w:top w:val="none" w:sz="0" w:space="0" w:color="auto"/>
                        <w:left w:val="none" w:sz="0" w:space="0" w:color="auto"/>
                        <w:bottom w:val="none" w:sz="0" w:space="0" w:color="auto"/>
                        <w:right w:val="none" w:sz="0" w:space="0" w:color="auto"/>
                      </w:divBdr>
                      <w:divsChild>
                        <w:div w:id="722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343629">
      <w:bodyDiv w:val="1"/>
      <w:marLeft w:val="0"/>
      <w:marRight w:val="0"/>
      <w:marTop w:val="0"/>
      <w:marBottom w:val="0"/>
      <w:divBdr>
        <w:top w:val="none" w:sz="0" w:space="0" w:color="auto"/>
        <w:left w:val="none" w:sz="0" w:space="0" w:color="auto"/>
        <w:bottom w:val="none" w:sz="0" w:space="0" w:color="auto"/>
        <w:right w:val="none" w:sz="0" w:space="0" w:color="auto"/>
      </w:divBdr>
    </w:div>
    <w:div w:id="345134707">
      <w:bodyDiv w:val="1"/>
      <w:marLeft w:val="0"/>
      <w:marRight w:val="0"/>
      <w:marTop w:val="0"/>
      <w:marBottom w:val="0"/>
      <w:divBdr>
        <w:top w:val="none" w:sz="0" w:space="0" w:color="auto"/>
        <w:left w:val="none" w:sz="0" w:space="0" w:color="auto"/>
        <w:bottom w:val="none" w:sz="0" w:space="0" w:color="auto"/>
        <w:right w:val="none" w:sz="0" w:space="0" w:color="auto"/>
      </w:divBdr>
    </w:div>
    <w:div w:id="347757769">
      <w:bodyDiv w:val="1"/>
      <w:marLeft w:val="0"/>
      <w:marRight w:val="0"/>
      <w:marTop w:val="0"/>
      <w:marBottom w:val="0"/>
      <w:divBdr>
        <w:top w:val="none" w:sz="0" w:space="0" w:color="auto"/>
        <w:left w:val="none" w:sz="0" w:space="0" w:color="auto"/>
        <w:bottom w:val="none" w:sz="0" w:space="0" w:color="auto"/>
        <w:right w:val="none" w:sz="0" w:space="0" w:color="auto"/>
      </w:divBdr>
    </w:div>
    <w:div w:id="377584249">
      <w:bodyDiv w:val="1"/>
      <w:marLeft w:val="0"/>
      <w:marRight w:val="0"/>
      <w:marTop w:val="0"/>
      <w:marBottom w:val="0"/>
      <w:divBdr>
        <w:top w:val="none" w:sz="0" w:space="0" w:color="auto"/>
        <w:left w:val="none" w:sz="0" w:space="0" w:color="auto"/>
        <w:bottom w:val="none" w:sz="0" w:space="0" w:color="auto"/>
        <w:right w:val="none" w:sz="0" w:space="0" w:color="auto"/>
      </w:divBdr>
      <w:divsChild>
        <w:div w:id="191967340">
          <w:marLeft w:val="0"/>
          <w:marRight w:val="0"/>
          <w:marTop w:val="0"/>
          <w:marBottom w:val="0"/>
          <w:divBdr>
            <w:top w:val="none" w:sz="0" w:space="0" w:color="auto"/>
            <w:left w:val="none" w:sz="0" w:space="0" w:color="auto"/>
            <w:bottom w:val="none" w:sz="0" w:space="0" w:color="auto"/>
            <w:right w:val="none" w:sz="0" w:space="0" w:color="auto"/>
          </w:divBdr>
        </w:div>
        <w:div w:id="759058447">
          <w:marLeft w:val="0"/>
          <w:marRight w:val="0"/>
          <w:marTop w:val="0"/>
          <w:marBottom w:val="0"/>
          <w:divBdr>
            <w:top w:val="none" w:sz="0" w:space="0" w:color="auto"/>
            <w:left w:val="none" w:sz="0" w:space="0" w:color="auto"/>
            <w:bottom w:val="none" w:sz="0" w:space="0" w:color="auto"/>
            <w:right w:val="none" w:sz="0" w:space="0" w:color="auto"/>
          </w:divBdr>
        </w:div>
        <w:div w:id="1239291312">
          <w:marLeft w:val="0"/>
          <w:marRight w:val="0"/>
          <w:marTop w:val="0"/>
          <w:marBottom w:val="0"/>
          <w:divBdr>
            <w:top w:val="none" w:sz="0" w:space="0" w:color="auto"/>
            <w:left w:val="none" w:sz="0" w:space="0" w:color="auto"/>
            <w:bottom w:val="none" w:sz="0" w:space="0" w:color="auto"/>
            <w:right w:val="none" w:sz="0" w:space="0" w:color="auto"/>
          </w:divBdr>
        </w:div>
        <w:div w:id="1507211897">
          <w:marLeft w:val="0"/>
          <w:marRight w:val="0"/>
          <w:marTop w:val="0"/>
          <w:marBottom w:val="0"/>
          <w:divBdr>
            <w:top w:val="none" w:sz="0" w:space="0" w:color="auto"/>
            <w:left w:val="none" w:sz="0" w:space="0" w:color="auto"/>
            <w:bottom w:val="none" w:sz="0" w:space="0" w:color="auto"/>
            <w:right w:val="none" w:sz="0" w:space="0" w:color="auto"/>
          </w:divBdr>
        </w:div>
        <w:div w:id="1899052657">
          <w:marLeft w:val="0"/>
          <w:marRight w:val="0"/>
          <w:marTop w:val="0"/>
          <w:marBottom w:val="0"/>
          <w:divBdr>
            <w:top w:val="none" w:sz="0" w:space="0" w:color="auto"/>
            <w:left w:val="none" w:sz="0" w:space="0" w:color="auto"/>
            <w:bottom w:val="none" w:sz="0" w:space="0" w:color="auto"/>
            <w:right w:val="none" w:sz="0" w:space="0" w:color="auto"/>
          </w:divBdr>
        </w:div>
      </w:divsChild>
    </w:div>
    <w:div w:id="435831378">
      <w:bodyDiv w:val="1"/>
      <w:marLeft w:val="0"/>
      <w:marRight w:val="0"/>
      <w:marTop w:val="0"/>
      <w:marBottom w:val="0"/>
      <w:divBdr>
        <w:top w:val="none" w:sz="0" w:space="0" w:color="auto"/>
        <w:left w:val="none" w:sz="0" w:space="0" w:color="auto"/>
        <w:bottom w:val="none" w:sz="0" w:space="0" w:color="auto"/>
        <w:right w:val="none" w:sz="0" w:space="0" w:color="auto"/>
      </w:divBdr>
    </w:div>
    <w:div w:id="532570297">
      <w:bodyDiv w:val="1"/>
      <w:marLeft w:val="0"/>
      <w:marRight w:val="0"/>
      <w:marTop w:val="0"/>
      <w:marBottom w:val="0"/>
      <w:divBdr>
        <w:top w:val="none" w:sz="0" w:space="0" w:color="auto"/>
        <w:left w:val="none" w:sz="0" w:space="0" w:color="auto"/>
        <w:bottom w:val="none" w:sz="0" w:space="0" w:color="auto"/>
        <w:right w:val="none" w:sz="0" w:space="0" w:color="auto"/>
      </w:divBdr>
      <w:divsChild>
        <w:div w:id="378404868">
          <w:marLeft w:val="0"/>
          <w:marRight w:val="0"/>
          <w:marTop w:val="0"/>
          <w:marBottom w:val="0"/>
          <w:divBdr>
            <w:top w:val="none" w:sz="0" w:space="0" w:color="auto"/>
            <w:left w:val="none" w:sz="0" w:space="0" w:color="auto"/>
            <w:bottom w:val="none" w:sz="0" w:space="0" w:color="auto"/>
            <w:right w:val="none" w:sz="0" w:space="0" w:color="auto"/>
          </w:divBdr>
          <w:divsChild>
            <w:div w:id="1503475706">
              <w:marLeft w:val="0"/>
              <w:marRight w:val="0"/>
              <w:marTop w:val="0"/>
              <w:marBottom w:val="0"/>
              <w:divBdr>
                <w:top w:val="none" w:sz="0" w:space="0" w:color="auto"/>
                <w:left w:val="none" w:sz="0" w:space="0" w:color="auto"/>
                <w:bottom w:val="none" w:sz="0" w:space="0" w:color="auto"/>
                <w:right w:val="none" w:sz="0" w:space="0" w:color="auto"/>
              </w:divBdr>
              <w:divsChild>
                <w:div w:id="42800919">
                  <w:marLeft w:val="0"/>
                  <w:marRight w:val="0"/>
                  <w:marTop w:val="120"/>
                  <w:marBottom w:val="0"/>
                  <w:divBdr>
                    <w:top w:val="none" w:sz="0" w:space="0" w:color="auto"/>
                    <w:left w:val="none" w:sz="0" w:space="0" w:color="auto"/>
                    <w:bottom w:val="none" w:sz="0" w:space="0" w:color="auto"/>
                    <w:right w:val="none" w:sz="0" w:space="0" w:color="auto"/>
                  </w:divBdr>
                  <w:divsChild>
                    <w:div w:id="1257251939">
                      <w:marLeft w:val="0"/>
                      <w:marRight w:val="0"/>
                      <w:marTop w:val="0"/>
                      <w:marBottom w:val="0"/>
                      <w:divBdr>
                        <w:top w:val="none" w:sz="0" w:space="0" w:color="auto"/>
                        <w:left w:val="none" w:sz="0" w:space="0" w:color="auto"/>
                        <w:bottom w:val="none" w:sz="0" w:space="0" w:color="auto"/>
                        <w:right w:val="none" w:sz="0" w:space="0" w:color="auto"/>
                      </w:divBdr>
                      <w:divsChild>
                        <w:div w:id="2118021537">
                          <w:marLeft w:val="0"/>
                          <w:marRight w:val="0"/>
                          <w:marTop w:val="0"/>
                          <w:marBottom w:val="0"/>
                          <w:divBdr>
                            <w:top w:val="none" w:sz="0" w:space="0" w:color="auto"/>
                            <w:left w:val="none" w:sz="0" w:space="0" w:color="auto"/>
                            <w:bottom w:val="none" w:sz="0" w:space="0" w:color="auto"/>
                            <w:right w:val="none" w:sz="0" w:space="0" w:color="auto"/>
                          </w:divBdr>
                          <w:divsChild>
                            <w:div w:id="500193735">
                              <w:marLeft w:val="0"/>
                              <w:marRight w:val="0"/>
                              <w:marTop w:val="0"/>
                              <w:marBottom w:val="0"/>
                              <w:divBdr>
                                <w:top w:val="none" w:sz="0" w:space="0" w:color="auto"/>
                                <w:left w:val="none" w:sz="0" w:space="0" w:color="auto"/>
                                <w:bottom w:val="none" w:sz="0" w:space="0" w:color="auto"/>
                                <w:right w:val="none" w:sz="0" w:space="0" w:color="auto"/>
                              </w:divBdr>
                            </w:div>
                            <w:div w:id="703091022">
                              <w:marLeft w:val="0"/>
                              <w:marRight w:val="0"/>
                              <w:marTop w:val="0"/>
                              <w:marBottom w:val="0"/>
                              <w:divBdr>
                                <w:top w:val="none" w:sz="0" w:space="0" w:color="auto"/>
                                <w:left w:val="none" w:sz="0" w:space="0" w:color="auto"/>
                                <w:bottom w:val="none" w:sz="0" w:space="0" w:color="auto"/>
                                <w:right w:val="none" w:sz="0" w:space="0" w:color="auto"/>
                              </w:divBdr>
                            </w:div>
                            <w:div w:id="758217019">
                              <w:marLeft w:val="0"/>
                              <w:marRight w:val="0"/>
                              <w:marTop w:val="0"/>
                              <w:marBottom w:val="0"/>
                              <w:divBdr>
                                <w:top w:val="none" w:sz="0" w:space="0" w:color="auto"/>
                                <w:left w:val="none" w:sz="0" w:space="0" w:color="auto"/>
                                <w:bottom w:val="none" w:sz="0" w:space="0" w:color="auto"/>
                                <w:right w:val="none" w:sz="0" w:space="0" w:color="auto"/>
                              </w:divBdr>
                            </w:div>
                            <w:div w:id="925305122">
                              <w:marLeft w:val="0"/>
                              <w:marRight w:val="0"/>
                              <w:marTop w:val="0"/>
                              <w:marBottom w:val="0"/>
                              <w:divBdr>
                                <w:top w:val="none" w:sz="0" w:space="0" w:color="auto"/>
                                <w:left w:val="none" w:sz="0" w:space="0" w:color="auto"/>
                                <w:bottom w:val="none" w:sz="0" w:space="0" w:color="auto"/>
                                <w:right w:val="none" w:sz="0" w:space="0" w:color="auto"/>
                              </w:divBdr>
                            </w:div>
                            <w:div w:id="1135098355">
                              <w:marLeft w:val="0"/>
                              <w:marRight w:val="0"/>
                              <w:marTop w:val="0"/>
                              <w:marBottom w:val="0"/>
                              <w:divBdr>
                                <w:top w:val="none" w:sz="0" w:space="0" w:color="auto"/>
                                <w:left w:val="none" w:sz="0" w:space="0" w:color="auto"/>
                                <w:bottom w:val="none" w:sz="0" w:space="0" w:color="auto"/>
                                <w:right w:val="none" w:sz="0" w:space="0" w:color="auto"/>
                              </w:divBdr>
                            </w:div>
                            <w:div w:id="1292132863">
                              <w:marLeft w:val="0"/>
                              <w:marRight w:val="0"/>
                              <w:marTop w:val="0"/>
                              <w:marBottom w:val="0"/>
                              <w:divBdr>
                                <w:top w:val="none" w:sz="0" w:space="0" w:color="auto"/>
                                <w:left w:val="none" w:sz="0" w:space="0" w:color="auto"/>
                                <w:bottom w:val="none" w:sz="0" w:space="0" w:color="auto"/>
                                <w:right w:val="none" w:sz="0" w:space="0" w:color="auto"/>
                              </w:divBdr>
                            </w:div>
                            <w:div w:id="1459183258">
                              <w:marLeft w:val="0"/>
                              <w:marRight w:val="0"/>
                              <w:marTop w:val="0"/>
                              <w:marBottom w:val="0"/>
                              <w:divBdr>
                                <w:top w:val="none" w:sz="0" w:space="0" w:color="auto"/>
                                <w:left w:val="none" w:sz="0" w:space="0" w:color="auto"/>
                                <w:bottom w:val="none" w:sz="0" w:space="0" w:color="auto"/>
                                <w:right w:val="none" w:sz="0" w:space="0" w:color="auto"/>
                              </w:divBdr>
                            </w:div>
                            <w:div w:id="1840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268487">
      <w:bodyDiv w:val="1"/>
      <w:marLeft w:val="0"/>
      <w:marRight w:val="0"/>
      <w:marTop w:val="0"/>
      <w:marBottom w:val="0"/>
      <w:divBdr>
        <w:top w:val="none" w:sz="0" w:space="0" w:color="auto"/>
        <w:left w:val="none" w:sz="0" w:space="0" w:color="auto"/>
        <w:bottom w:val="none" w:sz="0" w:space="0" w:color="auto"/>
        <w:right w:val="none" w:sz="0" w:space="0" w:color="auto"/>
      </w:divBdr>
    </w:div>
    <w:div w:id="595870368">
      <w:bodyDiv w:val="1"/>
      <w:marLeft w:val="0"/>
      <w:marRight w:val="0"/>
      <w:marTop w:val="0"/>
      <w:marBottom w:val="0"/>
      <w:divBdr>
        <w:top w:val="none" w:sz="0" w:space="0" w:color="auto"/>
        <w:left w:val="none" w:sz="0" w:space="0" w:color="auto"/>
        <w:bottom w:val="none" w:sz="0" w:space="0" w:color="auto"/>
        <w:right w:val="none" w:sz="0" w:space="0" w:color="auto"/>
      </w:divBdr>
    </w:div>
    <w:div w:id="634677685">
      <w:bodyDiv w:val="1"/>
      <w:marLeft w:val="0"/>
      <w:marRight w:val="0"/>
      <w:marTop w:val="0"/>
      <w:marBottom w:val="0"/>
      <w:divBdr>
        <w:top w:val="none" w:sz="0" w:space="0" w:color="auto"/>
        <w:left w:val="none" w:sz="0" w:space="0" w:color="auto"/>
        <w:bottom w:val="none" w:sz="0" w:space="0" w:color="auto"/>
        <w:right w:val="none" w:sz="0" w:space="0" w:color="auto"/>
      </w:divBdr>
    </w:div>
    <w:div w:id="657921843">
      <w:bodyDiv w:val="1"/>
      <w:marLeft w:val="0"/>
      <w:marRight w:val="0"/>
      <w:marTop w:val="0"/>
      <w:marBottom w:val="0"/>
      <w:divBdr>
        <w:top w:val="none" w:sz="0" w:space="0" w:color="auto"/>
        <w:left w:val="none" w:sz="0" w:space="0" w:color="auto"/>
        <w:bottom w:val="none" w:sz="0" w:space="0" w:color="auto"/>
        <w:right w:val="none" w:sz="0" w:space="0" w:color="auto"/>
      </w:divBdr>
    </w:div>
    <w:div w:id="707725840">
      <w:bodyDiv w:val="1"/>
      <w:marLeft w:val="0"/>
      <w:marRight w:val="0"/>
      <w:marTop w:val="0"/>
      <w:marBottom w:val="0"/>
      <w:divBdr>
        <w:top w:val="none" w:sz="0" w:space="0" w:color="auto"/>
        <w:left w:val="none" w:sz="0" w:space="0" w:color="auto"/>
        <w:bottom w:val="none" w:sz="0" w:space="0" w:color="auto"/>
        <w:right w:val="none" w:sz="0" w:space="0" w:color="auto"/>
      </w:divBdr>
    </w:div>
    <w:div w:id="754860013">
      <w:bodyDiv w:val="1"/>
      <w:marLeft w:val="0"/>
      <w:marRight w:val="0"/>
      <w:marTop w:val="0"/>
      <w:marBottom w:val="0"/>
      <w:divBdr>
        <w:top w:val="none" w:sz="0" w:space="0" w:color="auto"/>
        <w:left w:val="none" w:sz="0" w:space="0" w:color="auto"/>
        <w:bottom w:val="none" w:sz="0" w:space="0" w:color="auto"/>
        <w:right w:val="none" w:sz="0" w:space="0" w:color="auto"/>
      </w:divBdr>
    </w:div>
    <w:div w:id="816803535">
      <w:bodyDiv w:val="1"/>
      <w:marLeft w:val="0"/>
      <w:marRight w:val="0"/>
      <w:marTop w:val="0"/>
      <w:marBottom w:val="0"/>
      <w:divBdr>
        <w:top w:val="none" w:sz="0" w:space="0" w:color="auto"/>
        <w:left w:val="none" w:sz="0" w:space="0" w:color="auto"/>
        <w:bottom w:val="none" w:sz="0" w:space="0" w:color="auto"/>
        <w:right w:val="none" w:sz="0" w:space="0" w:color="auto"/>
      </w:divBdr>
    </w:div>
    <w:div w:id="858472123">
      <w:bodyDiv w:val="1"/>
      <w:marLeft w:val="0"/>
      <w:marRight w:val="0"/>
      <w:marTop w:val="0"/>
      <w:marBottom w:val="0"/>
      <w:divBdr>
        <w:top w:val="none" w:sz="0" w:space="0" w:color="auto"/>
        <w:left w:val="none" w:sz="0" w:space="0" w:color="auto"/>
        <w:bottom w:val="none" w:sz="0" w:space="0" w:color="auto"/>
        <w:right w:val="none" w:sz="0" w:space="0" w:color="auto"/>
      </w:divBdr>
    </w:div>
    <w:div w:id="917255693">
      <w:bodyDiv w:val="1"/>
      <w:marLeft w:val="0"/>
      <w:marRight w:val="0"/>
      <w:marTop w:val="0"/>
      <w:marBottom w:val="0"/>
      <w:divBdr>
        <w:top w:val="none" w:sz="0" w:space="0" w:color="auto"/>
        <w:left w:val="none" w:sz="0" w:space="0" w:color="auto"/>
        <w:bottom w:val="none" w:sz="0" w:space="0" w:color="auto"/>
        <w:right w:val="none" w:sz="0" w:space="0" w:color="auto"/>
      </w:divBdr>
    </w:div>
    <w:div w:id="1186864555">
      <w:bodyDiv w:val="1"/>
      <w:marLeft w:val="0"/>
      <w:marRight w:val="0"/>
      <w:marTop w:val="0"/>
      <w:marBottom w:val="0"/>
      <w:divBdr>
        <w:top w:val="none" w:sz="0" w:space="0" w:color="auto"/>
        <w:left w:val="none" w:sz="0" w:space="0" w:color="auto"/>
        <w:bottom w:val="none" w:sz="0" w:space="0" w:color="auto"/>
        <w:right w:val="none" w:sz="0" w:space="0" w:color="auto"/>
      </w:divBdr>
    </w:div>
    <w:div w:id="1203901920">
      <w:bodyDiv w:val="1"/>
      <w:marLeft w:val="0"/>
      <w:marRight w:val="0"/>
      <w:marTop w:val="0"/>
      <w:marBottom w:val="0"/>
      <w:divBdr>
        <w:top w:val="none" w:sz="0" w:space="0" w:color="auto"/>
        <w:left w:val="none" w:sz="0" w:space="0" w:color="auto"/>
        <w:bottom w:val="none" w:sz="0" w:space="0" w:color="auto"/>
        <w:right w:val="none" w:sz="0" w:space="0" w:color="auto"/>
      </w:divBdr>
    </w:div>
    <w:div w:id="1266036914">
      <w:bodyDiv w:val="1"/>
      <w:marLeft w:val="0"/>
      <w:marRight w:val="0"/>
      <w:marTop w:val="0"/>
      <w:marBottom w:val="0"/>
      <w:divBdr>
        <w:top w:val="none" w:sz="0" w:space="0" w:color="auto"/>
        <w:left w:val="none" w:sz="0" w:space="0" w:color="auto"/>
        <w:bottom w:val="none" w:sz="0" w:space="0" w:color="auto"/>
        <w:right w:val="none" w:sz="0" w:space="0" w:color="auto"/>
      </w:divBdr>
      <w:divsChild>
        <w:div w:id="1865359638">
          <w:marLeft w:val="0"/>
          <w:marRight w:val="0"/>
          <w:marTop w:val="0"/>
          <w:marBottom w:val="0"/>
          <w:divBdr>
            <w:top w:val="none" w:sz="0" w:space="0" w:color="auto"/>
            <w:left w:val="none" w:sz="0" w:space="0" w:color="auto"/>
            <w:bottom w:val="none" w:sz="0" w:space="0" w:color="auto"/>
            <w:right w:val="none" w:sz="0" w:space="0" w:color="auto"/>
          </w:divBdr>
        </w:div>
      </w:divsChild>
    </w:div>
    <w:div w:id="1455636713">
      <w:bodyDiv w:val="1"/>
      <w:marLeft w:val="0"/>
      <w:marRight w:val="0"/>
      <w:marTop w:val="0"/>
      <w:marBottom w:val="0"/>
      <w:divBdr>
        <w:top w:val="none" w:sz="0" w:space="0" w:color="auto"/>
        <w:left w:val="none" w:sz="0" w:space="0" w:color="auto"/>
        <w:bottom w:val="none" w:sz="0" w:space="0" w:color="auto"/>
        <w:right w:val="none" w:sz="0" w:space="0" w:color="auto"/>
      </w:divBdr>
    </w:div>
    <w:div w:id="1506945019">
      <w:bodyDiv w:val="1"/>
      <w:marLeft w:val="0"/>
      <w:marRight w:val="0"/>
      <w:marTop w:val="0"/>
      <w:marBottom w:val="0"/>
      <w:divBdr>
        <w:top w:val="none" w:sz="0" w:space="0" w:color="auto"/>
        <w:left w:val="none" w:sz="0" w:space="0" w:color="auto"/>
        <w:bottom w:val="none" w:sz="0" w:space="0" w:color="auto"/>
        <w:right w:val="none" w:sz="0" w:space="0" w:color="auto"/>
      </w:divBdr>
    </w:div>
    <w:div w:id="1538154554">
      <w:bodyDiv w:val="1"/>
      <w:marLeft w:val="0"/>
      <w:marRight w:val="0"/>
      <w:marTop w:val="0"/>
      <w:marBottom w:val="0"/>
      <w:divBdr>
        <w:top w:val="none" w:sz="0" w:space="0" w:color="auto"/>
        <w:left w:val="none" w:sz="0" w:space="0" w:color="auto"/>
        <w:bottom w:val="none" w:sz="0" w:space="0" w:color="auto"/>
        <w:right w:val="none" w:sz="0" w:space="0" w:color="auto"/>
      </w:divBdr>
    </w:div>
    <w:div w:id="1586768200">
      <w:bodyDiv w:val="1"/>
      <w:marLeft w:val="0"/>
      <w:marRight w:val="0"/>
      <w:marTop w:val="0"/>
      <w:marBottom w:val="0"/>
      <w:divBdr>
        <w:top w:val="none" w:sz="0" w:space="0" w:color="auto"/>
        <w:left w:val="none" w:sz="0" w:space="0" w:color="auto"/>
        <w:bottom w:val="none" w:sz="0" w:space="0" w:color="auto"/>
        <w:right w:val="none" w:sz="0" w:space="0" w:color="auto"/>
      </w:divBdr>
    </w:div>
    <w:div w:id="1607225488">
      <w:bodyDiv w:val="1"/>
      <w:marLeft w:val="0"/>
      <w:marRight w:val="0"/>
      <w:marTop w:val="0"/>
      <w:marBottom w:val="0"/>
      <w:divBdr>
        <w:top w:val="none" w:sz="0" w:space="0" w:color="auto"/>
        <w:left w:val="none" w:sz="0" w:space="0" w:color="auto"/>
        <w:bottom w:val="none" w:sz="0" w:space="0" w:color="auto"/>
        <w:right w:val="none" w:sz="0" w:space="0" w:color="auto"/>
      </w:divBdr>
      <w:divsChild>
        <w:div w:id="477418">
          <w:marLeft w:val="-720"/>
          <w:marRight w:val="0"/>
          <w:marTop w:val="0"/>
          <w:marBottom w:val="0"/>
          <w:divBdr>
            <w:top w:val="none" w:sz="0" w:space="0" w:color="auto"/>
            <w:left w:val="none" w:sz="0" w:space="0" w:color="auto"/>
            <w:bottom w:val="none" w:sz="0" w:space="0" w:color="auto"/>
            <w:right w:val="none" w:sz="0" w:space="0" w:color="auto"/>
          </w:divBdr>
        </w:div>
      </w:divsChild>
    </w:div>
    <w:div w:id="1726028803">
      <w:bodyDiv w:val="1"/>
      <w:marLeft w:val="0"/>
      <w:marRight w:val="0"/>
      <w:marTop w:val="0"/>
      <w:marBottom w:val="0"/>
      <w:divBdr>
        <w:top w:val="none" w:sz="0" w:space="0" w:color="auto"/>
        <w:left w:val="none" w:sz="0" w:space="0" w:color="auto"/>
        <w:bottom w:val="none" w:sz="0" w:space="0" w:color="auto"/>
        <w:right w:val="none" w:sz="0" w:space="0" w:color="auto"/>
      </w:divBdr>
    </w:div>
    <w:div w:id="1750273738">
      <w:bodyDiv w:val="1"/>
      <w:marLeft w:val="0"/>
      <w:marRight w:val="0"/>
      <w:marTop w:val="0"/>
      <w:marBottom w:val="0"/>
      <w:divBdr>
        <w:top w:val="none" w:sz="0" w:space="0" w:color="auto"/>
        <w:left w:val="none" w:sz="0" w:space="0" w:color="auto"/>
        <w:bottom w:val="none" w:sz="0" w:space="0" w:color="auto"/>
        <w:right w:val="none" w:sz="0" w:space="0" w:color="auto"/>
      </w:divBdr>
    </w:div>
    <w:div w:id="1874224119">
      <w:bodyDiv w:val="1"/>
      <w:marLeft w:val="0"/>
      <w:marRight w:val="0"/>
      <w:marTop w:val="0"/>
      <w:marBottom w:val="0"/>
      <w:divBdr>
        <w:top w:val="none" w:sz="0" w:space="0" w:color="auto"/>
        <w:left w:val="none" w:sz="0" w:space="0" w:color="auto"/>
        <w:bottom w:val="none" w:sz="0" w:space="0" w:color="auto"/>
        <w:right w:val="none" w:sz="0" w:space="0" w:color="auto"/>
      </w:divBdr>
    </w:div>
    <w:div w:id="1875851568">
      <w:bodyDiv w:val="1"/>
      <w:marLeft w:val="0"/>
      <w:marRight w:val="0"/>
      <w:marTop w:val="0"/>
      <w:marBottom w:val="0"/>
      <w:divBdr>
        <w:top w:val="none" w:sz="0" w:space="0" w:color="auto"/>
        <w:left w:val="none" w:sz="0" w:space="0" w:color="auto"/>
        <w:bottom w:val="none" w:sz="0" w:space="0" w:color="auto"/>
        <w:right w:val="none" w:sz="0" w:space="0" w:color="auto"/>
      </w:divBdr>
    </w:div>
    <w:div w:id="1882596414">
      <w:bodyDiv w:val="1"/>
      <w:marLeft w:val="0"/>
      <w:marRight w:val="0"/>
      <w:marTop w:val="0"/>
      <w:marBottom w:val="0"/>
      <w:divBdr>
        <w:top w:val="none" w:sz="0" w:space="0" w:color="auto"/>
        <w:left w:val="none" w:sz="0" w:space="0" w:color="auto"/>
        <w:bottom w:val="none" w:sz="0" w:space="0" w:color="auto"/>
        <w:right w:val="none" w:sz="0" w:space="0" w:color="auto"/>
      </w:divBdr>
    </w:div>
    <w:div w:id="1885558273">
      <w:bodyDiv w:val="1"/>
      <w:marLeft w:val="0"/>
      <w:marRight w:val="0"/>
      <w:marTop w:val="0"/>
      <w:marBottom w:val="0"/>
      <w:divBdr>
        <w:top w:val="none" w:sz="0" w:space="0" w:color="auto"/>
        <w:left w:val="none" w:sz="0" w:space="0" w:color="auto"/>
        <w:bottom w:val="none" w:sz="0" w:space="0" w:color="auto"/>
        <w:right w:val="none" w:sz="0" w:space="0" w:color="auto"/>
      </w:divBdr>
      <w:divsChild>
        <w:div w:id="1916280643">
          <w:marLeft w:val="0"/>
          <w:marRight w:val="0"/>
          <w:marTop w:val="0"/>
          <w:marBottom w:val="0"/>
          <w:divBdr>
            <w:top w:val="none" w:sz="0" w:space="0" w:color="auto"/>
            <w:left w:val="none" w:sz="0" w:space="0" w:color="auto"/>
            <w:bottom w:val="none" w:sz="0" w:space="0" w:color="auto"/>
            <w:right w:val="none" w:sz="0" w:space="0" w:color="auto"/>
          </w:divBdr>
        </w:div>
      </w:divsChild>
    </w:div>
    <w:div w:id="1936087442">
      <w:bodyDiv w:val="1"/>
      <w:marLeft w:val="0"/>
      <w:marRight w:val="0"/>
      <w:marTop w:val="0"/>
      <w:marBottom w:val="0"/>
      <w:divBdr>
        <w:top w:val="none" w:sz="0" w:space="0" w:color="auto"/>
        <w:left w:val="none" w:sz="0" w:space="0" w:color="auto"/>
        <w:bottom w:val="none" w:sz="0" w:space="0" w:color="auto"/>
        <w:right w:val="none" w:sz="0" w:space="0" w:color="auto"/>
      </w:divBdr>
    </w:div>
    <w:div w:id="1940676901">
      <w:bodyDiv w:val="1"/>
      <w:marLeft w:val="0"/>
      <w:marRight w:val="0"/>
      <w:marTop w:val="0"/>
      <w:marBottom w:val="0"/>
      <w:divBdr>
        <w:top w:val="none" w:sz="0" w:space="0" w:color="auto"/>
        <w:left w:val="none" w:sz="0" w:space="0" w:color="auto"/>
        <w:bottom w:val="none" w:sz="0" w:space="0" w:color="auto"/>
        <w:right w:val="none" w:sz="0" w:space="0" w:color="auto"/>
      </w:divBdr>
    </w:div>
    <w:div w:id="1968856457">
      <w:bodyDiv w:val="1"/>
      <w:marLeft w:val="0"/>
      <w:marRight w:val="0"/>
      <w:marTop w:val="0"/>
      <w:marBottom w:val="0"/>
      <w:divBdr>
        <w:top w:val="none" w:sz="0" w:space="0" w:color="auto"/>
        <w:left w:val="none" w:sz="0" w:space="0" w:color="auto"/>
        <w:bottom w:val="none" w:sz="0" w:space="0" w:color="auto"/>
        <w:right w:val="none" w:sz="0" w:space="0" w:color="auto"/>
      </w:divBdr>
    </w:div>
    <w:div w:id="1974285807">
      <w:bodyDiv w:val="1"/>
      <w:marLeft w:val="0"/>
      <w:marRight w:val="0"/>
      <w:marTop w:val="0"/>
      <w:marBottom w:val="0"/>
      <w:divBdr>
        <w:top w:val="none" w:sz="0" w:space="0" w:color="auto"/>
        <w:left w:val="none" w:sz="0" w:space="0" w:color="auto"/>
        <w:bottom w:val="none" w:sz="0" w:space="0" w:color="auto"/>
        <w:right w:val="none" w:sz="0" w:space="0" w:color="auto"/>
      </w:divBdr>
    </w:div>
    <w:div w:id="1975060161">
      <w:bodyDiv w:val="1"/>
      <w:marLeft w:val="0"/>
      <w:marRight w:val="0"/>
      <w:marTop w:val="0"/>
      <w:marBottom w:val="0"/>
      <w:divBdr>
        <w:top w:val="none" w:sz="0" w:space="0" w:color="auto"/>
        <w:left w:val="none" w:sz="0" w:space="0" w:color="auto"/>
        <w:bottom w:val="none" w:sz="0" w:space="0" w:color="auto"/>
        <w:right w:val="none" w:sz="0" w:space="0" w:color="auto"/>
      </w:divBdr>
    </w:div>
    <w:div w:id="1979452734">
      <w:bodyDiv w:val="1"/>
      <w:marLeft w:val="0"/>
      <w:marRight w:val="0"/>
      <w:marTop w:val="0"/>
      <w:marBottom w:val="0"/>
      <w:divBdr>
        <w:top w:val="none" w:sz="0" w:space="0" w:color="auto"/>
        <w:left w:val="none" w:sz="0" w:space="0" w:color="auto"/>
        <w:bottom w:val="none" w:sz="0" w:space="0" w:color="auto"/>
        <w:right w:val="none" w:sz="0" w:space="0" w:color="auto"/>
      </w:divBdr>
    </w:div>
    <w:div w:id="1980332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0413">
          <w:marLeft w:val="0"/>
          <w:marRight w:val="0"/>
          <w:marTop w:val="0"/>
          <w:marBottom w:val="0"/>
          <w:divBdr>
            <w:top w:val="none" w:sz="0" w:space="0" w:color="auto"/>
            <w:left w:val="none" w:sz="0" w:space="0" w:color="auto"/>
            <w:bottom w:val="none" w:sz="0" w:space="0" w:color="auto"/>
            <w:right w:val="none" w:sz="0" w:space="0" w:color="auto"/>
          </w:divBdr>
        </w:div>
      </w:divsChild>
    </w:div>
    <w:div w:id="1986006803">
      <w:bodyDiv w:val="1"/>
      <w:marLeft w:val="0"/>
      <w:marRight w:val="0"/>
      <w:marTop w:val="0"/>
      <w:marBottom w:val="0"/>
      <w:divBdr>
        <w:top w:val="none" w:sz="0" w:space="0" w:color="auto"/>
        <w:left w:val="none" w:sz="0" w:space="0" w:color="auto"/>
        <w:bottom w:val="none" w:sz="0" w:space="0" w:color="auto"/>
        <w:right w:val="none" w:sz="0" w:space="0" w:color="auto"/>
      </w:divBdr>
      <w:divsChild>
        <w:div w:id="2026788608">
          <w:marLeft w:val="0"/>
          <w:marRight w:val="0"/>
          <w:marTop w:val="0"/>
          <w:marBottom w:val="0"/>
          <w:divBdr>
            <w:top w:val="none" w:sz="0" w:space="0" w:color="auto"/>
            <w:left w:val="none" w:sz="0" w:space="0" w:color="auto"/>
            <w:bottom w:val="none" w:sz="0" w:space="0" w:color="auto"/>
            <w:right w:val="none" w:sz="0" w:space="0" w:color="auto"/>
          </w:divBdr>
        </w:div>
      </w:divsChild>
    </w:div>
    <w:div w:id="2076081201">
      <w:bodyDiv w:val="1"/>
      <w:marLeft w:val="0"/>
      <w:marRight w:val="0"/>
      <w:marTop w:val="0"/>
      <w:marBottom w:val="0"/>
      <w:divBdr>
        <w:top w:val="none" w:sz="0" w:space="0" w:color="auto"/>
        <w:left w:val="none" w:sz="0" w:space="0" w:color="auto"/>
        <w:bottom w:val="none" w:sz="0" w:space="0" w:color="auto"/>
        <w:right w:val="none" w:sz="0" w:space="0" w:color="auto"/>
      </w:divBdr>
    </w:div>
    <w:div w:id="2098793075">
      <w:bodyDiv w:val="1"/>
      <w:marLeft w:val="0"/>
      <w:marRight w:val="0"/>
      <w:marTop w:val="0"/>
      <w:marBottom w:val="0"/>
      <w:divBdr>
        <w:top w:val="none" w:sz="0" w:space="0" w:color="auto"/>
        <w:left w:val="none" w:sz="0" w:space="0" w:color="auto"/>
        <w:bottom w:val="none" w:sz="0" w:space="0" w:color="auto"/>
        <w:right w:val="none" w:sz="0" w:space="0" w:color="auto"/>
      </w:divBdr>
    </w:div>
    <w:div w:id="2106654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mclpran.com/" TargetMode="External"/><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mailcrd@prangroup.com" TargetMode="External"/><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Dec20</b:Tag>
    <b:SourceType>Book</b:SourceType>
    <b:Guid>{D4B38BE4-B4CE-40C1-817F-17E4886FDC87}</b:Guid>
    <b:Author>
      <b:Author>
        <b:NameList>
          <b:Person>
            <b:Last>Ryan</b:Last>
            <b:First>Deci</b:First>
            <b:Middle>and</b:Middle>
          </b:Person>
        </b:NameList>
      </b:Author>
    </b:Author>
    <b:Title>Self Determination Theory : Basic Psychology Needs</b:Title>
    <b:Year>2020</b:Year>
    <b:RefOrder>2</b:RefOrder>
  </b:Source>
  <b:Source>
    <b:Tag>Van19</b:Tag>
    <b:SourceType>Book</b:SourceType>
    <b:Guid>{22260C5C-AA77-4589-8D7A-9F1E5519539A}</b:Guid>
    <b:Author>
      <b:Author>
        <b:NameList>
          <b:Person>
            <b:Last>Vandenabeele</b:Last>
          </b:Person>
        </b:NameList>
      </b:Author>
    </b:Author>
    <b:Title>Business Psychology</b:Title>
    <b:Year>2019</b:Year>
    <b:RefOrder>3</b:RefOrder>
  </b:Source>
  <b:Source>
    <b:Tag>Bol212</b:Tag>
    <b:SourceType>Book</b:SourceType>
    <b:Guid>{6A4C0DF9-C06C-4A5D-A64F-364624C8C386}</b:Guid>
    <b:Author>
      <b:Author>
        <b:NameList>
          <b:Person>
            <b:Last>Deal</b:Last>
            <b:First>Bolman</b:First>
            <b:Middle>and</b:Middle>
          </b:Person>
        </b:NameList>
      </b:Author>
    </b:Author>
    <b:Title>Intrinsic Motivation &amp; Business</b:Title>
    <b:Year>2021</b:Year>
    <b:RefOrder>4</b:RefOrder>
  </b:Source>
  <b:Source>
    <b:Tag>Dev23</b:Tag>
    <b:SourceType>Book</b:SourceType>
    <b:Guid>{0015C72F-45F3-4CCF-B375-DFBECDC91E5E}</b:Guid>
    <b:Author>
      <b:Author>
        <b:NameList>
          <b:Person>
            <b:Last>Lu</b:Last>
            <b:First>Devid</b:First>
          </b:Person>
        </b:NameList>
      </b:Author>
    </b:Author>
    <b:Title>Thaught Exchange</b:Title>
    <b:Year>2023</b:Year>
    <b:RefOrder>5</b:RefOrder>
  </b:Source>
  <b:Source>
    <b:Tag>Pra22</b:Tag>
    <b:SourceType>Book</b:SourceType>
    <b:Guid>{AD148643-954E-4803-A3CE-221244A7B330}</b:Guid>
    <b:Author>
      <b:Author>
        <b:NameList>
          <b:Person>
            <b:Last>Chitrao</b:Last>
            <b:First>Pradnya</b:First>
          </b:Person>
        </b:NameList>
      </b:Author>
    </b:Author>
    <b:Title>The European Journal of Social &amp; Behavioural Sciences</b:Title>
    <b:Year>2022</b:Year>
    <b:RefOrder>6</b:RefOrder>
  </b:Source>
  <b:Source>
    <b:Tag>Eme23</b:Tag>
    <b:SourceType>Book</b:SourceType>
    <b:Guid>{5E82AC71-BBD0-46C2-9DA2-5055DB1276B4}</b:Guid>
    <b:Author>
      <b:Author>
        <b:NameList>
          <b:Person>
            <b:Last>Emerald</b:Last>
          </b:Person>
        </b:NameList>
      </b:Author>
    </b:Author>
    <b:Title>The Reward World</b:Title>
    <b:Year>2023</b:Year>
    <b:RefOrder>7</b:RefOrder>
  </b:Source>
  <b:Source>
    <b:Tag>Joh23</b:Tag>
    <b:SourceType>Book</b:SourceType>
    <b:Guid>{51C975AF-A4DF-43F6-A41C-DBC0EA7D8601}</b:Guid>
    <b:Author>
      <b:Author>
        <b:NameList>
          <b:Person>
            <b:Last>Weflow</b:Last>
            <b:First>John</b:First>
          </b:Person>
        </b:NameList>
      </b:Author>
    </b:Author>
    <b:Title>Marketing Hecks</b:Title>
    <b:Year>2023</b:Year>
    <b:Publisher>Pitchers</b:Publisher>
    <b:RefOrder>8</b:RefOrder>
  </b:Source>
  <b:Source>
    <b:Tag>Pri23</b:Tag>
    <b:SourceType>Book</b:SourceType>
    <b:Guid>{DA89F28C-939D-4E99-B426-3F16FF3B1911}</b:Guid>
    <b:Author>
      <b:Author>
        <b:NameList>
          <b:Person>
            <b:Last>Priceva</b:Last>
          </b:Person>
        </b:NameList>
      </b:Author>
    </b:Author>
    <b:Title>Modern Marketing</b:Title>
    <b:Year>2023</b:Year>
    <b:Publisher>Pitchers</b:Publisher>
    <b:RefOrder>9</b:RefOrder>
  </b:Source>
  <b:Source>
    <b:Tag>Sco19</b:Tag>
    <b:SourceType>Book</b:SourceType>
    <b:Guid>{05570A42-F255-4DF5-937F-7A150F32D8AF}</b:Guid>
    <b:Author>
      <b:Author>
        <b:NameList>
          <b:Person>
            <b:Last>Scott</b:Last>
            <b:First>K.</b:First>
            <b:Middle>Dow</b:Middle>
          </b:Person>
          <b:Person>
            <b:Last>McMullen</b:Last>
            <b:First>Thomas</b:First>
          </b:Person>
          <b:Person>
            <b:Last>and Royal</b:Last>
            <b:First>Mark</b:First>
          </b:Person>
        </b:NameList>
      </b:Author>
    </b:Author>
    <b:Title>The Role of Rewards in Building Employee</b:Title>
    <b:Year>2019</b:Year>
    <b:Publisher>WorldatWork Journal</b:Publisher>
    <b:RefOrder>10</b:RefOrder>
  </b:Source>
  <b:Source>
    <b:Tag>Smi20</b:Tag>
    <b:SourceType>Book</b:SourceType>
    <b:Guid>{1991EDAF-67C8-4416-A67C-ABC5A2EAD12C}</b:Guid>
    <b:Author>
      <b:Author>
        <b:NameList>
          <b:Person>
            <b:Last>Smith</b:Last>
            <b:First>Patmos,</b:First>
            <b:Middle>&amp; Pitts</b:Middle>
          </b:Person>
        </b:NameList>
      </b:Author>
    </b:Author>
    <b:Title>Understanding Digital Communications in modern businesses </b:Title>
    <b:Year>2020</b:Year>
    <b:RefOrder>11</b:RefOrder>
  </b:Source>
  <b:Source>
    <b:Tag>Sak22</b:Tag>
    <b:SourceType>Book</b:SourceType>
    <b:Guid>{52D67123-3DFA-42BD-A0BD-1EFFAC702914}</b:Guid>
    <b:Author>
      <b:Author>
        <b:NameList>
          <b:Person>
            <b:Last>Saks</b:Last>
            <b:First>A.</b:First>
            <b:Middle>M.</b:Middle>
          </b:Person>
        </b:NameList>
      </b:Author>
    </b:Author>
    <b:Title>Antecedents and consequences of employee engagement.</b:Title>
    <b:Year>2022</b:Year>
    <b:Publisher>Journal of Managerial Psychology</b:Publisher>
    <b:RefOrder>12</b:RefOrder>
  </b:Source>
  <b:Source>
    <b:Tag>Kum18</b:Tag>
    <b:SourceType>Book</b:SourceType>
    <b:Guid>{DA3511D3-09F2-4811-8D76-DC4F04C27566}</b:Guid>
    <b:Author>
      <b:Author>
        <b:NameList>
          <b:Person>
            <b:Last>Pansari</b:Last>
            <b:First>Kumar</b:First>
            <b:Middle>and</b:Middle>
          </b:Person>
        </b:NameList>
      </b:Author>
    </b:Author>
    <b:Title>Competitive advantage through engagement</b:Title>
    <b:Year>2018</b:Year>
    <b:Publisher> Journal of Marketing Research</b:Publisher>
    <b:RefOrder>13</b:RefOrder>
  </b:Source>
  <b:Source>
    <b:Tag>Rob20</b:Tag>
    <b:SourceType>Book</b:SourceType>
    <b:Guid>{0606A0EE-D97D-4D79-9BB6-34D1216EF1AD}</b:Guid>
    <b:Author>
      <b:Author>
        <b:NameList>
          <b:Person>
            <b:Last>Robinson</b:Last>
            <b:First>D.,</b:First>
            <b:Middle>Perryman, S., &amp; Hayday, S.</b:Middle>
          </b:Person>
        </b:NameList>
      </b:Author>
    </b:Author>
    <b:Title>The Drivers of Employee Engagement. Institute for Employment Studies.</b:Title>
    <b:Year>2020</b:Year>
    <b:Publisher>Institute for Employment Studies.</b:Publisher>
    <b:RefOrder>14</b:RefOrder>
  </b:Source>
  <b:Source>
    <b:Tag>Mac19</b:Tag>
    <b:SourceType>Book</b:SourceType>
    <b:Guid>{E1D11183-AD8C-4F95-A799-BA009E4CFFC1}</b:Guid>
    <b:Author>
      <b:Author>
        <b:NameList>
          <b:Person>
            <b:Last>MacLeod</b:Last>
            <b:First>D.,</b:First>
            <b:Middle>&amp; Clarke, N.</b:Middle>
          </b:Person>
        </b:NameList>
      </b:Author>
    </b:Author>
    <b:Title>Engaging for Success: Enhancing Performance through Employee Engagement. </b:Title>
    <b:Year>2019</b:Year>
    <b:Publisher>A report to the UK Government.</b:Publisher>
    <b:RefOrder>15</b:RefOrder>
  </b:Source>
  <b:Source>
    <b:Tag>Bak22</b:Tag>
    <b:SourceType>Book</b:SourceType>
    <b:Guid>{63A64C88-42BA-4078-845B-13165D6143F8}</b:Guid>
    <b:Author>
      <b:Author>
        <b:NameList>
          <b:Person>
            <b:Last>Bakker</b:Last>
            <b:First>A.</b:First>
            <b:Middle>B., &amp; Demerouti</b:Middle>
          </b:Person>
        </b:NameList>
      </b:Author>
    </b:Author>
    <b:Title>Towards a model of work engagement.</b:Title>
    <b:Year>2022</b:Year>
    <b:Publisher>Career Development International, 13(3), 209-223.</b:Publisher>
    <b:RefOrder>16</b:RefOrder>
  </b:Source>
  <b:Source>
    <b:Tag>Pir22</b:Tag>
    <b:SourceType>Book</b:SourceType>
    <b:Guid>{F360B53B-EC2E-49AE-933C-23CB838D8564}</b:Guid>
    <b:Author>
      <b:Author>
        <b:NameList>
          <b:Person>
            <b:Last>Bullen</b:Last>
            <b:First>Piroska</b:First>
            <b:Middle>Bisits</b:Middle>
          </b:Person>
        </b:NameList>
      </b:Author>
    </b:Author>
    <b:Title>How to choose a sample size (for the statistically challenged)</b:Title>
    <b:Year>2022</b:Year>
    <b:RefOrder>1</b:RefOrder>
  </b:Source>
</b:Sources>
</file>

<file path=customXml/itemProps1.xml><?xml version="1.0" encoding="utf-8"?>
<ds:datastoreItem xmlns:ds="http://schemas.openxmlformats.org/officeDocument/2006/customXml" ds:itemID="{2D7BA286-EE4D-44F5-9826-F76153BE2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81</Pages>
  <Words>13809</Words>
  <Characters>78714</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Shafin Ahmed</dc:creator>
  <cp:keywords/>
  <dc:description/>
  <cp:lastModifiedBy>Kawsar Ahmmed</cp:lastModifiedBy>
  <cp:revision>156</cp:revision>
  <cp:lastPrinted>2025-07-09T07:32:00Z</cp:lastPrinted>
  <dcterms:created xsi:type="dcterms:W3CDTF">2024-11-14T04:55:00Z</dcterms:created>
  <dcterms:modified xsi:type="dcterms:W3CDTF">2025-07-19T05:53:00Z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201cf239d95cdf14b93869f671e00a904309d8717fe185cfb38182779aff26de</vt:lpwstr>
  </property>
</Properties>
</file>