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9DD" w:rsidRDefault="006839DD" w:rsidP="00980DED">
      <w:pPr>
        <w:jc w:val="center"/>
        <w:rPr>
          <w:rFonts w:ascii="Times New Roman" w:hAnsi="Times New Roman" w:cs="Times New Roman"/>
          <w:sz w:val="40"/>
          <w:szCs w:val="40"/>
        </w:rPr>
      </w:pPr>
      <w:bookmarkStart w:id="0" w:name="_GoBack"/>
      <w:bookmarkEnd w:id="0"/>
    </w:p>
    <w:p w:rsidR="00C3253E" w:rsidRPr="004F465A" w:rsidRDefault="00C3253E" w:rsidP="00C3253E">
      <w:pPr>
        <w:spacing w:after="0"/>
        <w:jc w:val="center"/>
        <w:rPr>
          <w:rFonts w:ascii="Times New Roman" w:hAnsi="Times New Roman" w:cs="Times New Roman"/>
          <w:b/>
          <w:sz w:val="40"/>
          <w:szCs w:val="40"/>
        </w:rPr>
      </w:pPr>
      <w:r>
        <w:rPr>
          <w:rFonts w:ascii="Times New Roman" w:hAnsi="Times New Roman" w:cs="Times New Roman"/>
          <w:b/>
          <w:sz w:val="40"/>
          <w:szCs w:val="40"/>
        </w:rPr>
        <w:t>Project Report</w:t>
      </w:r>
    </w:p>
    <w:p w:rsidR="00C3253E" w:rsidRPr="004F465A" w:rsidRDefault="00C3253E" w:rsidP="00C3253E">
      <w:pPr>
        <w:spacing w:after="0"/>
        <w:jc w:val="center"/>
        <w:rPr>
          <w:rFonts w:ascii="Times New Roman" w:hAnsi="Times New Roman" w:cs="Times New Roman"/>
          <w:b/>
          <w:sz w:val="40"/>
          <w:szCs w:val="40"/>
        </w:rPr>
      </w:pPr>
      <w:r w:rsidRPr="004F465A">
        <w:rPr>
          <w:rFonts w:ascii="Times New Roman" w:hAnsi="Times New Roman" w:cs="Times New Roman"/>
          <w:b/>
          <w:sz w:val="40"/>
          <w:szCs w:val="40"/>
        </w:rPr>
        <w:t>On</w:t>
      </w:r>
    </w:p>
    <w:p w:rsidR="00C3253E" w:rsidRPr="00D72DA1" w:rsidRDefault="00C3253E" w:rsidP="00C3253E">
      <w:pPr>
        <w:spacing w:after="0"/>
        <w:jc w:val="center"/>
        <w:rPr>
          <w:rFonts w:ascii="Times New Roman" w:hAnsi="Times New Roman" w:cs="Times New Roman"/>
          <w:b/>
          <w:sz w:val="34"/>
          <w:szCs w:val="40"/>
        </w:rPr>
      </w:pPr>
      <w:r w:rsidRPr="00D72DA1">
        <w:rPr>
          <w:rFonts w:ascii="Times New Roman" w:hAnsi="Times New Roman" w:cs="Times New Roman"/>
          <w:b/>
          <w:sz w:val="34"/>
          <w:szCs w:val="40"/>
        </w:rPr>
        <w:t>Measuring Customer-Based Brand Equity</w:t>
      </w:r>
      <w:r w:rsidR="00D72DA1" w:rsidRPr="00D72DA1">
        <w:rPr>
          <w:rFonts w:ascii="Times New Roman" w:hAnsi="Times New Roman" w:cs="Times New Roman"/>
          <w:b/>
          <w:sz w:val="34"/>
          <w:szCs w:val="40"/>
        </w:rPr>
        <w:t>: A Study in the Context of Carbonated Soft-Drinks Industry in Bangladesh</w:t>
      </w:r>
    </w:p>
    <w:p w:rsidR="00C3253E" w:rsidRPr="00D72DA1" w:rsidRDefault="00C3253E" w:rsidP="00C3253E">
      <w:pPr>
        <w:spacing w:after="0"/>
        <w:jc w:val="both"/>
        <w:rPr>
          <w:rFonts w:ascii="Times New Roman" w:hAnsi="Times New Roman" w:cs="Times New Roman"/>
          <w:sz w:val="18"/>
        </w:rPr>
      </w:pPr>
    </w:p>
    <w:p w:rsidR="00C3253E" w:rsidRDefault="00C3253E" w:rsidP="00C3253E">
      <w:pPr>
        <w:spacing w:line="360" w:lineRule="auto"/>
        <w:jc w:val="center"/>
        <w:rPr>
          <w:rFonts w:ascii="Times New Roman" w:hAnsi="Times New Roman" w:cs="Times New Roman"/>
          <w:b/>
          <w:sz w:val="36"/>
          <w:szCs w:val="36"/>
        </w:rPr>
      </w:pPr>
      <w:r w:rsidRPr="00C00B62">
        <w:rPr>
          <w:rFonts w:ascii="Times New Roman" w:hAnsi="Times New Roman" w:cs="Times New Roman"/>
          <w:b/>
          <w:sz w:val="36"/>
          <w:szCs w:val="36"/>
        </w:rPr>
        <w:t>Submitted to</w:t>
      </w:r>
    </w:p>
    <w:p w:rsidR="00C3253E" w:rsidRPr="00C3253E" w:rsidRDefault="00C3253E" w:rsidP="00C3253E">
      <w:pPr>
        <w:spacing w:after="0" w:line="360" w:lineRule="auto"/>
        <w:jc w:val="center"/>
        <w:rPr>
          <w:rFonts w:ascii="Times New Roman" w:hAnsi="Times New Roman" w:cs="Times New Roman"/>
          <w:sz w:val="32"/>
          <w:szCs w:val="32"/>
        </w:rPr>
      </w:pPr>
      <w:r w:rsidRPr="00C3253E">
        <w:rPr>
          <w:rFonts w:ascii="Times New Roman" w:hAnsi="Times New Roman" w:cs="Times New Roman"/>
          <w:sz w:val="32"/>
          <w:szCs w:val="32"/>
        </w:rPr>
        <w:t xml:space="preserve">Mr. Muhammad Hasan Al </w:t>
      </w:r>
      <w:proofErr w:type="spellStart"/>
      <w:r w:rsidRPr="00C3253E">
        <w:rPr>
          <w:rFonts w:ascii="Times New Roman" w:hAnsi="Times New Roman" w:cs="Times New Roman"/>
          <w:sz w:val="32"/>
          <w:szCs w:val="32"/>
        </w:rPr>
        <w:t>Mamun</w:t>
      </w:r>
      <w:proofErr w:type="spellEnd"/>
    </w:p>
    <w:p w:rsidR="00C3253E" w:rsidRPr="00632205" w:rsidRDefault="00A2220A" w:rsidP="00C3253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Assistant Professor</w:t>
      </w:r>
    </w:p>
    <w:p w:rsidR="00C3253E" w:rsidRPr="00632205" w:rsidRDefault="00C3253E" w:rsidP="00C3253E">
      <w:pPr>
        <w:spacing w:after="0" w:line="240" w:lineRule="auto"/>
        <w:jc w:val="center"/>
        <w:rPr>
          <w:rFonts w:ascii="Times New Roman" w:hAnsi="Times New Roman" w:cs="Times New Roman"/>
          <w:sz w:val="28"/>
          <w:szCs w:val="28"/>
        </w:rPr>
      </w:pPr>
      <w:r w:rsidRPr="00632205">
        <w:rPr>
          <w:rFonts w:ascii="Times New Roman" w:hAnsi="Times New Roman" w:cs="Times New Roman"/>
          <w:sz w:val="28"/>
          <w:szCs w:val="28"/>
        </w:rPr>
        <w:t>School of Business and Economics</w:t>
      </w:r>
    </w:p>
    <w:p w:rsidR="00C3253E" w:rsidRPr="00632205" w:rsidRDefault="00C3253E" w:rsidP="00C3253E">
      <w:pPr>
        <w:spacing w:after="0" w:line="240" w:lineRule="auto"/>
        <w:jc w:val="center"/>
        <w:rPr>
          <w:rFonts w:ascii="Times New Roman" w:hAnsi="Times New Roman" w:cs="Times New Roman"/>
          <w:sz w:val="28"/>
          <w:szCs w:val="28"/>
        </w:rPr>
      </w:pPr>
      <w:r w:rsidRPr="00632205">
        <w:rPr>
          <w:rFonts w:ascii="Times New Roman" w:hAnsi="Times New Roman" w:cs="Times New Roman"/>
          <w:sz w:val="28"/>
          <w:szCs w:val="28"/>
        </w:rPr>
        <w:t>United International University</w:t>
      </w:r>
    </w:p>
    <w:p w:rsidR="00C3253E" w:rsidRPr="00C00B62" w:rsidRDefault="00C3253E" w:rsidP="00C3253E">
      <w:pPr>
        <w:tabs>
          <w:tab w:val="left" w:pos="4092"/>
        </w:tabs>
        <w:jc w:val="both"/>
        <w:rPr>
          <w:rFonts w:ascii="Times New Roman" w:hAnsi="Times New Roman" w:cs="Times New Roman"/>
        </w:rPr>
      </w:pPr>
    </w:p>
    <w:p w:rsidR="00C3253E" w:rsidRPr="00C00B62" w:rsidRDefault="00C3253E" w:rsidP="00C3253E">
      <w:pPr>
        <w:jc w:val="center"/>
        <w:rPr>
          <w:rFonts w:ascii="Times New Roman" w:hAnsi="Times New Roman" w:cs="Times New Roman"/>
          <w:b/>
          <w:sz w:val="40"/>
          <w:szCs w:val="40"/>
        </w:rPr>
      </w:pPr>
      <w:r w:rsidRPr="00C00B62">
        <w:rPr>
          <w:rFonts w:ascii="Times New Roman" w:hAnsi="Times New Roman" w:cs="Times New Roman"/>
          <w:b/>
          <w:sz w:val="40"/>
          <w:szCs w:val="40"/>
        </w:rPr>
        <w:t>Submitted by</w:t>
      </w:r>
    </w:p>
    <w:p w:rsidR="00C3253E" w:rsidRPr="00632205" w:rsidRDefault="00C3253E" w:rsidP="00C3253E">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Shuvho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Halder</w:t>
      </w:r>
      <w:proofErr w:type="spellEnd"/>
    </w:p>
    <w:p w:rsidR="00C3253E" w:rsidRPr="00632205" w:rsidRDefault="00C3253E" w:rsidP="00C3253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ID-111 142 175</w:t>
      </w:r>
    </w:p>
    <w:p w:rsidR="00C3253E" w:rsidRPr="00632205" w:rsidRDefault="00A2220A" w:rsidP="00C3253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BBA Program</w:t>
      </w:r>
    </w:p>
    <w:p w:rsidR="00C3253E" w:rsidRPr="00632205" w:rsidRDefault="00C3253E" w:rsidP="00C3253E">
      <w:pPr>
        <w:spacing w:after="0" w:line="360" w:lineRule="auto"/>
        <w:jc w:val="center"/>
        <w:rPr>
          <w:rFonts w:ascii="Times New Roman" w:hAnsi="Times New Roman" w:cs="Times New Roman"/>
          <w:sz w:val="28"/>
          <w:szCs w:val="28"/>
        </w:rPr>
      </w:pPr>
      <w:r w:rsidRPr="00632205">
        <w:rPr>
          <w:rFonts w:ascii="Times New Roman" w:hAnsi="Times New Roman" w:cs="Times New Roman"/>
          <w:sz w:val="28"/>
          <w:szCs w:val="28"/>
        </w:rPr>
        <w:t>School of Business and Economics</w:t>
      </w:r>
    </w:p>
    <w:p w:rsidR="00C3253E" w:rsidRPr="00C00B62" w:rsidRDefault="00C3253E" w:rsidP="00C3253E">
      <w:pPr>
        <w:spacing w:after="0"/>
        <w:jc w:val="center"/>
        <w:rPr>
          <w:rFonts w:ascii="Times New Roman" w:hAnsi="Times New Roman" w:cs="Times New Roman"/>
          <w:sz w:val="36"/>
          <w:szCs w:val="36"/>
        </w:rPr>
      </w:pPr>
      <w:r w:rsidRPr="00C00B62">
        <w:rPr>
          <w:rFonts w:ascii="Times New Roman" w:hAnsi="Times New Roman" w:cs="Times New Roman"/>
          <w:noProof/>
        </w:rPr>
        <w:drawing>
          <wp:anchor distT="0" distB="0" distL="114300" distR="114300" simplePos="0" relativeHeight="251659264" behindDoc="1" locked="0" layoutInCell="1" allowOverlap="1" wp14:anchorId="2B465E2F" wp14:editId="459807B1">
            <wp:simplePos x="0" y="0"/>
            <wp:positionH relativeFrom="column">
              <wp:posOffset>2203450</wp:posOffset>
            </wp:positionH>
            <wp:positionV relativeFrom="paragraph">
              <wp:posOffset>245110</wp:posOffset>
            </wp:positionV>
            <wp:extent cx="1527175" cy="1388745"/>
            <wp:effectExtent l="0" t="0" r="0" b="1905"/>
            <wp:wrapTight wrapText="bothSides">
              <wp:wrapPolygon edited="0">
                <wp:start x="0" y="0"/>
                <wp:lineTo x="0" y="21333"/>
                <wp:lineTo x="21286" y="21333"/>
                <wp:lineTo x="21286"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9">
                      <a:extLst>
                        <a:ext uri="{28A0092B-C50C-407E-A947-70E740481C1C}">
                          <a14:useLocalDpi xmlns:a14="http://schemas.microsoft.com/office/drawing/2010/main" val="0"/>
                        </a:ext>
                      </a:extLst>
                    </a:blip>
                    <a:stretch>
                      <a:fillRect/>
                    </a:stretch>
                  </pic:blipFill>
                  <pic:spPr>
                    <a:xfrm>
                      <a:off x="0" y="0"/>
                      <a:ext cx="1527175" cy="1388745"/>
                    </a:xfrm>
                    <a:prstGeom prst="rect">
                      <a:avLst/>
                    </a:prstGeom>
                  </pic:spPr>
                </pic:pic>
              </a:graphicData>
            </a:graphic>
          </wp:anchor>
        </w:drawing>
      </w:r>
    </w:p>
    <w:p w:rsidR="00C3253E" w:rsidRDefault="00C3253E" w:rsidP="00C3253E">
      <w:pPr>
        <w:jc w:val="center"/>
        <w:rPr>
          <w:rFonts w:ascii="Times New Roman" w:hAnsi="Times New Roman" w:cs="Times New Roman"/>
          <w:b/>
          <w:sz w:val="36"/>
          <w:szCs w:val="36"/>
        </w:rPr>
      </w:pPr>
    </w:p>
    <w:p w:rsidR="00C3253E" w:rsidRDefault="00C3253E" w:rsidP="00C3253E">
      <w:pPr>
        <w:jc w:val="center"/>
        <w:rPr>
          <w:rFonts w:ascii="Times New Roman" w:hAnsi="Times New Roman" w:cs="Times New Roman"/>
          <w:b/>
          <w:sz w:val="36"/>
          <w:szCs w:val="36"/>
        </w:rPr>
      </w:pPr>
    </w:p>
    <w:p w:rsidR="00C3253E" w:rsidRDefault="00C3253E" w:rsidP="00C3253E">
      <w:pPr>
        <w:jc w:val="center"/>
        <w:rPr>
          <w:rFonts w:ascii="Times New Roman" w:hAnsi="Times New Roman" w:cs="Times New Roman"/>
          <w:b/>
          <w:sz w:val="36"/>
          <w:szCs w:val="36"/>
        </w:rPr>
      </w:pPr>
    </w:p>
    <w:p w:rsidR="00C3253E" w:rsidRDefault="00C3253E" w:rsidP="00C3253E">
      <w:pPr>
        <w:jc w:val="center"/>
        <w:rPr>
          <w:rFonts w:ascii="Times New Roman" w:hAnsi="Times New Roman" w:cs="Times New Roman"/>
          <w:b/>
          <w:sz w:val="36"/>
          <w:szCs w:val="36"/>
        </w:rPr>
      </w:pPr>
    </w:p>
    <w:p w:rsidR="00C3253E" w:rsidRPr="00632205" w:rsidRDefault="00C3253E" w:rsidP="00C3253E">
      <w:pPr>
        <w:jc w:val="center"/>
        <w:rPr>
          <w:rFonts w:ascii="Times New Roman" w:hAnsi="Times New Roman" w:cs="Times New Roman"/>
          <w:sz w:val="28"/>
          <w:szCs w:val="28"/>
        </w:rPr>
        <w:sectPr w:rsidR="00C3253E" w:rsidRPr="00632205" w:rsidSect="00B3595E">
          <w:headerReference w:type="default" r:id="rId10"/>
          <w:footerReference w:type="default" r:id="rId11"/>
          <w:pgSz w:w="12240" w:h="15840"/>
          <w:pgMar w:top="1440" w:right="1440" w:bottom="1440" w:left="1440" w:header="720" w:footer="720" w:gutter="0"/>
          <w:cols w:space="720"/>
          <w:docGrid w:linePitch="360"/>
        </w:sectPr>
      </w:pPr>
      <w:r w:rsidRPr="00632205">
        <w:rPr>
          <w:rFonts w:ascii="Times New Roman" w:hAnsi="Times New Roman" w:cs="Times New Roman"/>
          <w:b/>
          <w:sz w:val="28"/>
          <w:szCs w:val="28"/>
        </w:rPr>
        <w:t xml:space="preserve">Date of submission: </w:t>
      </w:r>
      <w:r>
        <w:rPr>
          <w:rFonts w:ascii="Times New Roman" w:hAnsi="Times New Roman" w:cs="Times New Roman"/>
          <w:sz w:val="28"/>
          <w:szCs w:val="28"/>
        </w:rPr>
        <w:t>16th</w:t>
      </w:r>
      <w:r w:rsidRPr="00632205">
        <w:rPr>
          <w:rFonts w:ascii="Times New Roman" w:hAnsi="Times New Roman" w:cs="Times New Roman"/>
          <w:sz w:val="28"/>
          <w:szCs w:val="28"/>
        </w:rPr>
        <w:t xml:space="preserve"> January 2019</w:t>
      </w:r>
    </w:p>
    <w:p w:rsidR="00847308" w:rsidRPr="004F465A" w:rsidRDefault="00847308" w:rsidP="00847308">
      <w:pPr>
        <w:spacing w:after="0"/>
        <w:jc w:val="center"/>
        <w:rPr>
          <w:rFonts w:ascii="Times New Roman" w:hAnsi="Times New Roman" w:cs="Times New Roman"/>
          <w:b/>
          <w:sz w:val="40"/>
          <w:szCs w:val="40"/>
        </w:rPr>
      </w:pPr>
      <w:r>
        <w:rPr>
          <w:rFonts w:ascii="Times New Roman" w:hAnsi="Times New Roman" w:cs="Times New Roman"/>
          <w:b/>
          <w:sz w:val="40"/>
          <w:szCs w:val="40"/>
        </w:rPr>
        <w:lastRenderedPageBreak/>
        <w:t>Project Report</w:t>
      </w:r>
    </w:p>
    <w:p w:rsidR="00847308" w:rsidRPr="004F465A" w:rsidRDefault="00847308" w:rsidP="00847308">
      <w:pPr>
        <w:spacing w:after="0"/>
        <w:jc w:val="center"/>
        <w:rPr>
          <w:rFonts w:ascii="Times New Roman" w:hAnsi="Times New Roman" w:cs="Times New Roman"/>
          <w:b/>
          <w:sz w:val="40"/>
          <w:szCs w:val="40"/>
        </w:rPr>
      </w:pPr>
      <w:r w:rsidRPr="004F465A">
        <w:rPr>
          <w:rFonts w:ascii="Times New Roman" w:hAnsi="Times New Roman" w:cs="Times New Roman"/>
          <w:b/>
          <w:sz w:val="40"/>
          <w:szCs w:val="40"/>
        </w:rPr>
        <w:t>On</w:t>
      </w:r>
    </w:p>
    <w:p w:rsidR="00847308" w:rsidRPr="00D72DA1" w:rsidRDefault="00847308" w:rsidP="00847308">
      <w:pPr>
        <w:spacing w:after="0"/>
        <w:jc w:val="center"/>
        <w:rPr>
          <w:rFonts w:ascii="Times New Roman" w:hAnsi="Times New Roman" w:cs="Times New Roman"/>
          <w:b/>
          <w:sz w:val="34"/>
          <w:szCs w:val="40"/>
        </w:rPr>
      </w:pPr>
      <w:r w:rsidRPr="00D72DA1">
        <w:rPr>
          <w:rFonts w:ascii="Times New Roman" w:hAnsi="Times New Roman" w:cs="Times New Roman"/>
          <w:b/>
          <w:sz w:val="34"/>
          <w:szCs w:val="40"/>
        </w:rPr>
        <w:t>Measuring Customer-Based Brand Equity: A Study in the Context of Carbonated Soft-Drinks Industry in Bangladesh</w:t>
      </w:r>
    </w:p>
    <w:p w:rsidR="006839DD" w:rsidRDefault="006839DD" w:rsidP="00980DED">
      <w:pPr>
        <w:jc w:val="center"/>
        <w:rPr>
          <w:rFonts w:ascii="Times New Roman" w:hAnsi="Times New Roman" w:cs="Times New Roman"/>
          <w:sz w:val="40"/>
          <w:szCs w:val="40"/>
        </w:rPr>
      </w:pPr>
    </w:p>
    <w:p w:rsidR="006839DD" w:rsidRDefault="006839DD" w:rsidP="00980DED">
      <w:pPr>
        <w:jc w:val="center"/>
        <w:rPr>
          <w:rFonts w:ascii="Times New Roman" w:hAnsi="Times New Roman" w:cs="Times New Roman"/>
          <w:sz w:val="40"/>
          <w:szCs w:val="40"/>
        </w:rPr>
      </w:pPr>
    </w:p>
    <w:p w:rsidR="006839DD" w:rsidRDefault="006839DD" w:rsidP="00980DED">
      <w:pPr>
        <w:jc w:val="center"/>
        <w:rPr>
          <w:rFonts w:ascii="Times New Roman" w:hAnsi="Times New Roman" w:cs="Times New Roman"/>
          <w:sz w:val="40"/>
          <w:szCs w:val="40"/>
        </w:rPr>
      </w:pPr>
    </w:p>
    <w:p w:rsidR="006839DD" w:rsidRDefault="00B3595E" w:rsidP="00980DED">
      <w:pPr>
        <w:jc w:val="center"/>
        <w:rPr>
          <w:rFonts w:ascii="Times New Roman" w:hAnsi="Times New Roman" w:cs="Times New Roman"/>
          <w:sz w:val="40"/>
          <w:szCs w:val="40"/>
        </w:rPr>
      </w:pPr>
      <w:r>
        <w:rPr>
          <w:rFonts w:ascii="Times New Roman" w:hAnsi="Times New Roman" w:cs="Times New Roman"/>
          <w:noProof/>
          <w:sz w:val="40"/>
          <w:szCs w:val="40"/>
        </w:rPr>
        <w:drawing>
          <wp:anchor distT="0" distB="0" distL="114300" distR="114300" simplePos="0" relativeHeight="251661312" behindDoc="1" locked="0" layoutInCell="1" allowOverlap="1">
            <wp:simplePos x="0" y="0"/>
            <wp:positionH relativeFrom="column">
              <wp:posOffset>571500</wp:posOffset>
            </wp:positionH>
            <wp:positionV relativeFrom="paragraph">
              <wp:posOffset>220345</wp:posOffset>
            </wp:positionV>
            <wp:extent cx="2143125" cy="2638425"/>
            <wp:effectExtent l="0" t="0" r="9525" b="9525"/>
            <wp:wrapTight wrapText="bothSides">
              <wp:wrapPolygon edited="0">
                <wp:start x="0" y="0"/>
                <wp:lineTo x="0" y="21522"/>
                <wp:lineTo x="21504" y="21522"/>
                <wp:lineTo x="2150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 (1).jpg"/>
                    <pic:cNvPicPr/>
                  </pic:nvPicPr>
                  <pic:blipFill>
                    <a:blip r:embed="rId12">
                      <a:extLst>
                        <a:ext uri="{28A0092B-C50C-407E-A947-70E740481C1C}">
                          <a14:useLocalDpi xmlns:a14="http://schemas.microsoft.com/office/drawing/2010/main" val="0"/>
                        </a:ext>
                      </a:extLst>
                    </a:blip>
                    <a:stretch>
                      <a:fillRect/>
                    </a:stretch>
                  </pic:blipFill>
                  <pic:spPr>
                    <a:xfrm>
                      <a:off x="0" y="0"/>
                      <a:ext cx="2143125" cy="26384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40"/>
          <w:szCs w:val="40"/>
        </w:rPr>
        <w:drawing>
          <wp:anchor distT="0" distB="0" distL="114300" distR="114300" simplePos="0" relativeHeight="251660288" behindDoc="1" locked="0" layoutInCell="1" allowOverlap="1">
            <wp:simplePos x="0" y="0"/>
            <wp:positionH relativeFrom="column">
              <wp:posOffset>2752725</wp:posOffset>
            </wp:positionH>
            <wp:positionV relativeFrom="paragraph">
              <wp:posOffset>67945</wp:posOffset>
            </wp:positionV>
            <wp:extent cx="2867025" cy="2790825"/>
            <wp:effectExtent l="0" t="0" r="9525" b="9525"/>
            <wp:wrapTight wrapText="bothSides">
              <wp:wrapPolygon edited="0">
                <wp:start x="0" y="0"/>
                <wp:lineTo x="0" y="21526"/>
                <wp:lineTo x="21528" y="21526"/>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13">
                      <a:extLst>
                        <a:ext uri="{28A0092B-C50C-407E-A947-70E740481C1C}">
                          <a14:useLocalDpi xmlns:a14="http://schemas.microsoft.com/office/drawing/2010/main" val="0"/>
                        </a:ext>
                      </a:extLst>
                    </a:blip>
                    <a:stretch>
                      <a:fillRect/>
                    </a:stretch>
                  </pic:blipFill>
                  <pic:spPr>
                    <a:xfrm>
                      <a:off x="0" y="0"/>
                      <a:ext cx="2867025" cy="2790825"/>
                    </a:xfrm>
                    <a:prstGeom prst="rect">
                      <a:avLst/>
                    </a:prstGeom>
                  </pic:spPr>
                </pic:pic>
              </a:graphicData>
            </a:graphic>
            <wp14:sizeRelH relativeFrom="page">
              <wp14:pctWidth>0</wp14:pctWidth>
            </wp14:sizeRelH>
            <wp14:sizeRelV relativeFrom="page">
              <wp14:pctHeight>0</wp14:pctHeight>
            </wp14:sizeRelV>
          </wp:anchor>
        </w:drawing>
      </w:r>
    </w:p>
    <w:p w:rsidR="006839DD" w:rsidRDefault="006839DD" w:rsidP="00980DED">
      <w:pPr>
        <w:jc w:val="center"/>
        <w:rPr>
          <w:rFonts w:ascii="Times New Roman" w:hAnsi="Times New Roman" w:cs="Times New Roman"/>
          <w:sz w:val="40"/>
          <w:szCs w:val="40"/>
        </w:rPr>
      </w:pPr>
    </w:p>
    <w:p w:rsidR="006839DD" w:rsidRDefault="006839DD" w:rsidP="00980DED">
      <w:pPr>
        <w:jc w:val="center"/>
        <w:rPr>
          <w:rFonts w:ascii="Times New Roman" w:hAnsi="Times New Roman" w:cs="Times New Roman"/>
          <w:sz w:val="40"/>
          <w:szCs w:val="40"/>
        </w:rPr>
      </w:pPr>
    </w:p>
    <w:p w:rsidR="006839DD" w:rsidRDefault="006839DD" w:rsidP="00980DED">
      <w:pPr>
        <w:jc w:val="center"/>
        <w:rPr>
          <w:rFonts w:ascii="Times New Roman" w:hAnsi="Times New Roman" w:cs="Times New Roman"/>
          <w:sz w:val="40"/>
          <w:szCs w:val="40"/>
        </w:rPr>
      </w:pPr>
    </w:p>
    <w:p w:rsidR="006839DD" w:rsidRDefault="006839DD" w:rsidP="00980DED">
      <w:pPr>
        <w:jc w:val="center"/>
        <w:rPr>
          <w:rFonts w:ascii="Times New Roman" w:hAnsi="Times New Roman" w:cs="Times New Roman"/>
          <w:sz w:val="40"/>
          <w:szCs w:val="40"/>
        </w:rPr>
      </w:pPr>
    </w:p>
    <w:p w:rsidR="006839DD" w:rsidRDefault="006839DD" w:rsidP="00980DED">
      <w:pPr>
        <w:jc w:val="center"/>
        <w:rPr>
          <w:rFonts w:ascii="Times New Roman" w:hAnsi="Times New Roman" w:cs="Times New Roman"/>
          <w:sz w:val="40"/>
          <w:szCs w:val="40"/>
        </w:rPr>
      </w:pPr>
    </w:p>
    <w:p w:rsidR="006839DD" w:rsidRDefault="006839DD" w:rsidP="00980DED">
      <w:pPr>
        <w:jc w:val="center"/>
        <w:rPr>
          <w:rFonts w:ascii="Times New Roman" w:hAnsi="Times New Roman" w:cs="Times New Roman"/>
          <w:sz w:val="40"/>
          <w:szCs w:val="40"/>
        </w:rPr>
      </w:pPr>
    </w:p>
    <w:p w:rsidR="006839DD" w:rsidRDefault="006839DD" w:rsidP="00980DED">
      <w:pPr>
        <w:jc w:val="center"/>
        <w:rPr>
          <w:rFonts w:ascii="Times New Roman" w:hAnsi="Times New Roman" w:cs="Times New Roman"/>
          <w:sz w:val="40"/>
          <w:szCs w:val="40"/>
        </w:rPr>
      </w:pPr>
    </w:p>
    <w:p w:rsidR="006839DD" w:rsidRDefault="006839DD" w:rsidP="00980DED">
      <w:pPr>
        <w:jc w:val="center"/>
        <w:rPr>
          <w:rFonts w:ascii="Times New Roman" w:hAnsi="Times New Roman" w:cs="Times New Roman"/>
          <w:sz w:val="40"/>
          <w:szCs w:val="40"/>
        </w:rPr>
      </w:pPr>
    </w:p>
    <w:p w:rsidR="006839DD" w:rsidRDefault="006839DD" w:rsidP="00980DED">
      <w:pPr>
        <w:jc w:val="center"/>
        <w:rPr>
          <w:rFonts w:ascii="Times New Roman" w:hAnsi="Times New Roman" w:cs="Times New Roman"/>
          <w:sz w:val="40"/>
          <w:szCs w:val="40"/>
        </w:rPr>
      </w:pPr>
    </w:p>
    <w:p w:rsidR="006839DD" w:rsidRDefault="006839DD" w:rsidP="00B3595E">
      <w:pPr>
        <w:rPr>
          <w:rFonts w:ascii="Times New Roman" w:hAnsi="Times New Roman" w:cs="Times New Roman"/>
          <w:sz w:val="40"/>
          <w:szCs w:val="40"/>
        </w:rPr>
      </w:pPr>
    </w:p>
    <w:p w:rsidR="00D44510" w:rsidRDefault="00D44510" w:rsidP="00D44510">
      <w:pPr>
        <w:spacing w:line="360" w:lineRule="auto"/>
        <w:jc w:val="center"/>
        <w:rPr>
          <w:rFonts w:ascii="Times New Roman" w:hAnsi="Times New Roman" w:cs="Times New Roman"/>
          <w:b/>
          <w:sz w:val="36"/>
          <w:szCs w:val="40"/>
          <w:u w:val="single"/>
        </w:rPr>
      </w:pPr>
    </w:p>
    <w:p w:rsidR="00847308" w:rsidRDefault="00847308">
      <w:pPr>
        <w:rPr>
          <w:rFonts w:ascii="Times New Roman" w:hAnsi="Times New Roman" w:cs="Times New Roman"/>
          <w:b/>
          <w:sz w:val="36"/>
          <w:szCs w:val="40"/>
          <w:u w:val="single"/>
        </w:rPr>
      </w:pPr>
      <w:r>
        <w:rPr>
          <w:rFonts w:ascii="Times New Roman" w:hAnsi="Times New Roman" w:cs="Times New Roman"/>
          <w:b/>
          <w:sz w:val="36"/>
          <w:szCs w:val="40"/>
          <w:u w:val="single"/>
        </w:rPr>
        <w:br w:type="page"/>
      </w:r>
    </w:p>
    <w:p w:rsidR="00D44510" w:rsidRPr="00D44510" w:rsidRDefault="00D44510" w:rsidP="00D44510">
      <w:pPr>
        <w:spacing w:line="360" w:lineRule="auto"/>
        <w:jc w:val="center"/>
        <w:rPr>
          <w:rFonts w:ascii="Times New Roman" w:hAnsi="Times New Roman" w:cs="Times New Roman"/>
          <w:b/>
          <w:sz w:val="36"/>
          <w:szCs w:val="40"/>
          <w:u w:val="single"/>
        </w:rPr>
      </w:pPr>
      <w:r w:rsidRPr="00D9282F">
        <w:rPr>
          <w:rFonts w:ascii="Times New Roman" w:hAnsi="Times New Roman" w:cs="Times New Roman"/>
          <w:b/>
          <w:sz w:val="36"/>
          <w:szCs w:val="40"/>
          <w:u w:val="single"/>
        </w:rPr>
        <w:lastRenderedPageBreak/>
        <w:t>Letter of Transmittal</w:t>
      </w:r>
    </w:p>
    <w:p w:rsidR="00D44510" w:rsidRPr="008C6957" w:rsidRDefault="00D44510" w:rsidP="00D445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January 16, 2018</w:t>
      </w:r>
    </w:p>
    <w:p w:rsidR="00D44510" w:rsidRDefault="007C22F5" w:rsidP="00D44510">
      <w:pPr>
        <w:spacing w:after="0" w:line="360" w:lineRule="auto"/>
        <w:rPr>
          <w:rFonts w:ascii="Times New Roman" w:hAnsi="Times New Roman" w:cs="Times New Roman"/>
          <w:sz w:val="24"/>
          <w:szCs w:val="24"/>
        </w:rPr>
      </w:pPr>
      <w:bookmarkStart w:id="1" w:name="_Toc301393501"/>
      <w:bookmarkStart w:id="2" w:name="_Toc301393591"/>
      <w:bookmarkStart w:id="3" w:name="_Toc301393782"/>
      <w:bookmarkStart w:id="4" w:name="_Toc311920692"/>
      <w:bookmarkStart w:id="5" w:name="_Toc312443109"/>
      <w:bookmarkStart w:id="6" w:name="_Toc312443716"/>
      <w:r>
        <w:rPr>
          <w:rFonts w:ascii="Times New Roman" w:hAnsi="Times New Roman" w:cs="Times New Roman"/>
          <w:sz w:val="24"/>
          <w:szCs w:val="24"/>
        </w:rPr>
        <w:t>Mr. Muhammad Hasan Al-</w:t>
      </w:r>
      <w:proofErr w:type="spellStart"/>
      <w:r w:rsidR="00D44510" w:rsidRPr="00D44510">
        <w:rPr>
          <w:rFonts w:ascii="Times New Roman" w:hAnsi="Times New Roman" w:cs="Times New Roman"/>
          <w:sz w:val="24"/>
          <w:szCs w:val="24"/>
        </w:rPr>
        <w:t>Mamun</w:t>
      </w:r>
      <w:proofErr w:type="spellEnd"/>
    </w:p>
    <w:p w:rsidR="00D44510" w:rsidRPr="008C6957" w:rsidRDefault="00D44510" w:rsidP="00D445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Assistant</w:t>
      </w:r>
      <w:r w:rsidRPr="008C6957">
        <w:rPr>
          <w:rFonts w:ascii="Times New Roman" w:hAnsi="Times New Roman" w:cs="Times New Roman"/>
          <w:sz w:val="24"/>
          <w:szCs w:val="24"/>
        </w:rPr>
        <w:t xml:space="preserve"> Professor</w:t>
      </w:r>
    </w:p>
    <w:p w:rsidR="00D44510" w:rsidRPr="008C6957" w:rsidRDefault="00D44510" w:rsidP="00D44510">
      <w:pPr>
        <w:spacing w:after="0" w:line="360" w:lineRule="auto"/>
        <w:jc w:val="both"/>
        <w:rPr>
          <w:rFonts w:ascii="Times New Roman" w:hAnsi="Times New Roman" w:cs="Times New Roman"/>
          <w:sz w:val="24"/>
          <w:szCs w:val="24"/>
        </w:rPr>
      </w:pPr>
      <w:bookmarkStart w:id="7" w:name="_Toc319649998"/>
      <w:bookmarkStart w:id="8" w:name="_Toc320302440"/>
      <w:r w:rsidRPr="008C6957">
        <w:rPr>
          <w:rFonts w:ascii="Times New Roman" w:hAnsi="Times New Roman" w:cs="Times New Roman"/>
          <w:sz w:val="24"/>
          <w:szCs w:val="24"/>
        </w:rPr>
        <w:t>School of Business</w:t>
      </w:r>
      <w:bookmarkEnd w:id="1"/>
      <w:bookmarkEnd w:id="2"/>
      <w:bookmarkEnd w:id="3"/>
      <w:bookmarkEnd w:id="4"/>
      <w:bookmarkEnd w:id="5"/>
      <w:bookmarkEnd w:id="6"/>
      <w:bookmarkEnd w:id="7"/>
      <w:bookmarkEnd w:id="8"/>
      <w:r w:rsidRPr="008C6957">
        <w:rPr>
          <w:rFonts w:ascii="Times New Roman" w:hAnsi="Times New Roman" w:cs="Times New Roman"/>
          <w:sz w:val="24"/>
          <w:szCs w:val="24"/>
        </w:rPr>
        <w:t>&amp; Economics</w:t>
      </w:r>
    </w:p>
    <w:p w:rsidR="00D44510" w:rsidRPr="008C6957" w:rsidRDefault="00D44510" w:rsidP="00D44510">
      <w:pPr>
        <w:spacing w:after="0" w:line="360" w:lineRule="auto"/>
        <w:jc w:val="both"/>
        <w:rPr>
          <w:rFonts w:ascii="Times New Roman" w:hAnsi="Times New Roman" w:cs="Times New Roman"/>
          <w:sz w:val="24"/>
          <w:szCs w:val="24"/>
        </w:rPr>
      </w:pPr>
      <w:bookmarkStart w:id="9" w:name="_Toc292100304"/>
      <w:bookmarkStart w:id="10" w:name="_Toc292100378"/>
      <w:bookmarkStart w:id="11" w:name="_Toc301393502"/>
      <w:bookmarkStart w:id="12" w:name="_Toc301393592"/>
      <w:bookmarkStart w:id="13" w:name="_Toc301393783"/>
      <w:bookmarkStart w:id="14" w:name="_Toc311920693"/>
      <w:bookmarkStart w:id="15" w:name="_Toc312443110"/>
      <w:bookmarkStart w:id="16" w:name="_Toc312443717"/>
      <w:bookmarkStart w:id="17" w:name="_Toc319649999"/>
      <w:bookmarkStart w:id="18" w:name="_Toc320302441"/>
      <w:r w:rsidRPr="008C6957">
        <w:rPr>
          <w:rFonts w:ascii="Times New Roman" w:hAnsi="Times New Roman" w:cs="Times New Roman"/>
          <w:sz w:val="24"/>
          <w:szCs w:val="24"/>
        </w:rPr>
        <w:t>United International University</w:t>
      </w:r>
      <w:bookmarkStart w:id="19" w:name="_Toc292100305"/>
      <w:bookmarkStart w:id="20" w:name="_Toc292100379"/>
      <w:bookmarkStart w:id="21" w:name="_Toc301393503"/>
      <w:bookmarkStart w:id="22" w:name="_Toc301393593"/>
      <w:bookmarkStart w:id="23" w:name="_Toc301393784"/>
      <w:bookmarkStart w:id="24" w:name="_Toc311920694"/>
      <w:bookmarkStart w:id="25" w:name="_Toc312443111"/>
      <w:bookmarkStart w:id="26" w:name="_Toc312443718"/>
      <w:bookmarkStart w:id="27" w:name="_Toc319650000"/>
      <w:bookmarkStart w:id="28" w:name="_Toc320302442"/>
      <w:bookmarkEnd w:id="9"/>
      <w:bookmarkEnd w:id="10"/>
      <w:bookmarkEnd w:id="11"/>
      <w:bookmarkEnd w:id="12"/>
      <w:bookmarkEnd w:id="13"/>
      <w:bookmarkEnd w:id="14"/>
      <w:bookmarkEnd w:id="15"/>
      <w:bookmarkEnd w:id="16"/>
      <w:bookmarkEnd w:id="17"/>
      <w:bookmarkEnd w:id="18"/>
    </w:p>
    <w:p w:rsidR="00D44510" w:rsidRPr="008C6957" w:rsidRDefault="00D44510" w:rsidP="00D44510">
      <w:pPr>
        <w:spacing w:after="0" w:line="360" w:lineRule="auto"/>
        <w:jc w:val="both"/>
        <w:rPr>
          <w:rFonts w:ascii="Times New Roman" w:hAnsi="Times New Roman" w:cs="Times New Roman"/>
          <w:sz w:val="24"/>
          <w:szCs w:val="24"/>
        </w:rPr>
      </w:pPr>
    </w:p>
    <w:p w:rsidR="00D44510" w:rsidRPr="00D44510" w:rsidRDefault="00D44510" w:rsidP="00D44510">
      <w:pPr>
        <w:spacing w:after="0" w:line="360" w:lineRule="auto"/>
        <w:jc w:val="both"/>
        <w:rPr>
          <w:rFonts w:ascii="Times New Roman" w:hAnsi="Times New Roman" w:cs="Times New Roman"/>
          <w:b/>
          <w:sz w:val="24"/>
          <w:szCs w:val="24"/>
        </w:rPr>
      </w:pPr>
      <w:r w:rsidRPr="00D44510">
        <w:rPr>
          <w:rFonts w:ascii="Times New Roman" w:hAnsi="Times New Roman" w:cs="Times New Roman"/>
          <w:b/>
          <w:sz w:val="24"/>
          <w:szCs w:val="24"/>
        </w:rPr>
        <w:t xml:space="preserve">Subject: </w:t>
      </w:r>
      <w:bookmarkEnd w:id="19"/>
      <w:bookmarkEnd w:id="20"/>
      <w:bookmarkEnd w:id="21"/>
      <w:bookmarkEnd w:id="22"/>
      <w:bookmarkEnd w:id="23"/>
      <w:bookmarkEnd w:id="24"/>
      <w:bookmarkEnd w:id="25"/>
      <w:bookmarkEnd w:id="26"/>
      <w:bookmarkEnd w:id="27"/>
      <w:bookmarkEnd w:id="28"/>
      <w:r w:rsidRPr="00D44510">
        <w:rPr>
          <w:rFonts w:ascii="Times New Roman" w:hAnsi="Times New Roman" w:cs="Times New Roman"/>
          <w:b/>
          <w:sz w:val="24"/>
          <w:szCs w:val="24"/>
        </w:rPr>
        <w:t xml:space="preserve">Submission </w:t>
      </w:r>
      <w:bookmarkStart w:id="29" w:name="_Toc292100306"/>
      <w:bookmarkStart w:id="30" w:name="_Toc292100380"/>
      <w:bookmarkStart w:id="31" w:name="_Toc301393504"/>
      <w:bookmarkStart w:id="32" w:name="_Toc301393594"/>
      <w:bookmarkStart w:id="33" w:name="_Toc301393785"/>
      <w:bookmarkStart w:id="34" w:name="_Toc311920695"/>
      <w:bookmarkStart w:id="35" w:name="_Toc312443112"/>
      <w:bookmarkStart w:id="36" w:name="_Toc312443719"/>
      <w:bookmarkStart w:id="37" w:name="_Toc319650001"/>
      <w:r w:rsidRPr="00D44510">
        <w:rPr>
          <w:rFonts w:ascii="Times New Roman" w:hAnsi="Times New Roman" w:cs="Times New Roman"/>
          <w:b/>
          <w:sz w:val="24"/>
          <w:szCs w:val="24"/>
        </w:rPr>
        <w:t>of Project Report.</w:t>
      </w:r>
    </w:p>
    <w:p w:rsidR="00D44510" w:rsidRPr="008C6957" w:rsidRDefault="00D44510" w:rsidP="00D44510">
      <w:pPr>
        <w:spacing w:after="0" w:line="360" w:lineRule="auto"/>
        <w:jc w:val="both"/>
        <w:rPr>
          <w:rFonts w:ascii="Times New Roman" w:hAnsi="Times New Roman" w:cs="Times New Roman"/>
          <w:sz w:val="24"/>
          <w:szCs w:val="24"/>
        </w:rPr>
      </w:pPr>
    </w:p>
    <w:p w:rsidR="00D44510" w:rsidRPr="008C6957" w:rsidRDefault="00D44510" w:rsidP="00D44510">
      <w:pPr>
        <w:spacing w:line="360" w:lineRule="auto"/>
        <w:jc w:val="both"/>
        <w:rPr>
          <w:rFonts w:ascii="Times New Roman" w:hAnsi="Times New Roman" w:cs="Times New Roman"/>
          <w:sz w:val="24"/>
          <w:szCs w:val="24"/>
        </w:rPr>
      </w:pPr>
      <w:r>
        <w:rPr>
          <w:rFonts w:ascii="Times New Roman" w:hAnsi="Times New Roman" w:cs="Times New Roman"/>
          <w:sz w:val="24"/>
          <w:szCs w:val="24"/>
        </w:rPr>
        <w:t>Dear Sir</w:t>
      </w:r>
      <w:r w:rsidRPr="008C6957">
        <w:rPr>
          <w:rFonts w:ascii="Times New Roman" w:hAnsi="Times New Roman" w:cs="Times New Roman"/>
          <w:sz w:val="24"/>
          <w:szCs w:val="24"/>
        </w:rPr>
        <w:t>,</w:t>
      </w:r>
      <w:bookmarkEnd w:id="29"/>
      <w:bookmarkEnd w:id="30"/>
      <w:bookmarkEnd w:id="31"/>
      <w:bookmarkEnd w:id="32"/>
      <w:bookmarkEnd w:id="33"/>
      <w:bookmarkEnd w:id="34"/>
      <w:bookmarkEnd w:id="35"/>
      <w:bookmarkEnd w:id="36"/>
      <w:bookmarkEnd w:id="37"/>
    </w:p>
    <w:p w:rsidR="00D44510" w:rsidRPr="00847308" w:rsidRDefault="008C7FE5" w:rsidP="00847308">
      <w:pPr>
        <w:spacing w:after="0"/>
        <w:jc w:val="both"/>
        <w:rPr>
          <w:rFonts w:ascii="Times New Roman" w:hAnsi="Times New Roman" w:cs="Times New Roman"/>
          <w:b/>
          <w:sz w:val="24"/>
          <w:szCs w:val="24"/>
        </w:rPr>
      </w:pPr>
      <w:bookmarkStart w:id="38" w:name="_Toc292100307"/>
      <w:bookmarkStart w:id="39" w:name="_Toc292100381"/>
      <w:bookmarkStart w:id="40" w:name="_Toc301393505"/>
      <w:bookmarkStart w:id="41" w:name="_Toc301393595"/>
      <w:bookmarkStart w:id="42" w:name="_Toc301393786"/>
      <w:bookmarkStart w:id="43" w:name="_Toc311920696"/>
      <w:bookmarkStart w:id="44" w:name="_Toc312443113"/>
      <w:bookmarkStart w:id="45" w:name="_Toc312443720"/>
      <w:bookmarkStart w:id="46" w:name="_Toc319650002"/>
      <w:r>
        <w:rPr>
          <w:rFonts w:ascii="Times New Roman" w:hAnsi="Times New Roman" w:cs="Times New Roman"/>
          <w:sz w:val="24"/>
          <w:szCs w:val="24"/>
        </w:rPr>
        <w:t>With due respect, I</w:t>
      </w:r>
      <w:r w:rsidR="00D44510">
        <w:rPr>
          <w:rFonts w:ascii="Times New Roman" w:hAnsi="Times New Roman" w:cs="Times New Roman"/>
          <w:sz w:val="24"/>
          <w:szCs w:val="24"/>
        </w:rPr>
        <w:t xml:space="preserve"> would like </w:t>
      </w:r>
      <w:r w:rsidR="00D44510" w:rsidRPr="008C6957">
        <w:rPr>
          <w:rFonts w:ascii="Times New Roman" w:hAnsi="Times New Roman" w:cs="Times New Roman"/>
          <w:sz w:val="24"/>
          <w:szCs w:val="24"/>
        </w:rPr>
        <w:t>to in</w:t>
      </w:r>
      <w:r w:rsidR="00D44510">
        <w:rPr>
          <w:rFonts w:ascii="Times New Roman" w:hAnsi="Times New Roman" w:cs="Times New Roman"/>
          <w:sz w:val="24"/>
          <w:szCs w:val="24"/>
        </w:rPr>
        <w:t>form you that it was a</w:t>
      </w:r>
      <w:r>
        <w:rPr>
          <w:rFonts w:ascii="Times New Roman" w:hAnsi="Times New Roman" w:cs="Times New Roman"/>
          <w:sz w:val="24"/>
          <w:szCs w:val="24"/>
        </w:rPr>
        <w:t xml:space="preserve"> great pleasure for me</w:t>
      </w:r>
      <w:r w:rsidR="00D44510" w:rsidRPr="008C6957">
        <w:rPr>
          <w:rFonts w:ascii="Times New Roman" w:hAnsi="Times New Roman" w:cs="Times New Roman"/>
          <w:sz w:val="24"/>
          <w:szCs w:val="24"/>
        </w:rPr>
        <w:t xml:space="preserve"> to prepare the </w:t>
      </w:r>
      <w:r w:rsidR="00D44510">
        <w:rPr>
          <w:rFonts w:ascii="Times New Roman" w:hAnsi="Times New Roman" w:cs="Times New Roman"/>
          <w:sz w:val="24"/>
          <w:szCs w:val="24"/>
        </w:rPr>
        <w:t xml:space="preserve">project </w:t>
      </w:r>
      <w:r w:rsidR="00D44510" w:rsidRPr="008C6957">
        <w:rPr>
          <w:rFonts w:ascii="Times New Roman" w:hAnsi="Times New Roman" w:cs="Times New Roman"/>
          <w:sz w:val="24"/>
          <w:szCs w:val="24"/>
        </w:rPr>
        <w:t>report on “</w:t>
      </w:r>
      <w:bookmarkStart w:id="47" w:name="_Toc292100308"/>
      <w:bookmarkStart w:id="48" w:name="_Toc292100382"/>
      <w:bookmarkStart w:id="49" w:name="_Toc301393506"/>
      <w:bookmarkStart w:id="50" w:name="_Toc301393596"/>
      <w:bookmarkStart w:id="51" w:name="_Toc301393787"/>
      <w:bookmarkStart w:id="52" w:name="_Toc311920697"/>
      <w:bookmarkStart w:id="53" w:name="_Toc312443114"/>
      <w:bookmarkStart w:id="54" w:name="_Toc312443721"/>
      <w:bookmarkStart w:id="55" w:name="_Toc319650003"/>
      <w:bookmarkEnd w:id="38"/>
      <w:bookmarkEnd w:id="39"/>
      <w:bookmarkEnd w:id="40"/>
      <w:bookmarkEnd w:id="41"/>
      <w:bookmarkEnd w:id="42"/>
      <w:bookmarkEnd w:id="43"/>
      <w:bookmarkEnd w:id="44"/>
      <w:bookmarkEnd w:id="45"/>
      <w:bookmarkEnd w:id="46"/>
      <w:r w:rsidR="00847308" w:rsidRPr="00847308">
        <w:rPr>
          <w:rFonts w:ascii="Times New Roman" w:hAnsi="Times New Roman" w:cs="Times New Roman"/>
          <w:b/>
          <w:sz w:val="24"/>
          <w:szCs w:val="24"/>
        </w:rPr>
        <w:t>Measuring Customer-Based Brand Equity: A Study in the Context of Carbonated Soft-Drinks Industry in Bangladesh</w:t>
      </w:r>
      <w:r w:rsidR="00847308">
        <w:rPr>
          <w:rFonts w:ascii="Times New Roman" w:hAnsi="Times New Roman" w:cs="Times New Roman"/>
          <w:b/>
          <w:sz w:val="24"/>
          <w:szCs w:val="24"/>
        </w:rPr>
        <w:t>”</w:t>
      </w:r>
      <w:r w:rsidR="00D44510" w:rsidRPr="00847308">
        <w:rPr>
          <w:rFonts w:ascii="Times New Roman" w:eastAsia="+mn-ea" w:hAnsi="Times New Roman" w:cs="Times New Roman"/>
          <w:b/>
          <w:color w:val="000000"/>
          <w:kern w:val="24"/>
          <w:sz w:val="24"/>
          <w:szCs w:val="24"/>
        </w:rPr>
        <w:t>.</w:t>
      </w:r>
      <w:r w:rsidR="00D44510" w:rsidRPr="00847308">
        <w:rPr>
          <w:rFonts w:ascii="Times New Roman" w:hAnsi="Times New Roman" w:cs="Times New Roman"/>
          <w:sz w:val="24"/>
          <w:szCs w:val="24"/>
        </w:rPr>
        <w:t xml:space="preserve"> I have enjoyed </w:t>
      </w:r>
      <w:r w:rsidR="00D44510" w:rsidRPr="008C6957">
        <w:rPr>
          <w:rFonts w:ascii="Times New Roman" w:hAnsi="Times New Roman" w:cs="Times New Roman"/>
          <w:sz w:val="24"/>
          <w:szCs w:val="24"/>
        </w:rPr>
        <w:t>mo</w:t>
      </w:r>
      <w:r w:rsidR="00D44510">
        <w:rPr>
          <w:rFonts w:ascii="Times New Roman" w:hAnsi="Times New Roman" w:cs="Times New Roman"/>
          <w:sz w:val="24"/>
          <w:szCs w:val="24"/>
        </w:rPr>
        <w:t>re in preparing this report. So I</w:t>
      </w:r>
      <w:r w:rsidR="00D44510" w:rsidRPr="008C6957">
        <w:rPr>
          <w:rFonts w:ascii="Times New Roman" w:hAnsi="Times New Roman" w:cs="Times New Roman"/>
          <w:sz w:val="24"/>
          <w:szCs w:val="24"/>
        </w:rPr>
        <w:t xml:space="preserve"> would </w:t>
      </w:r>
      <w:r w:rsidR="00847308">
        <w:rPr>
          <w:rFonts w:ascii="Times New Roman" w:hAnsi="Times New Roman" w:cs="Times New Roman"/>
          <w:sz w:val="24"/>
          <w:szCs w:val="24"/>
        </w:rPr>
        <w:t xml:space="preserve">be </w:t>
      </w:r>
      <w:r w:rsidR="00D44510" w:rsidRPr="008C6957">
        <w:rPr>
          <w:rFonts w:ascii="Times New Roman" w:hAnsi="Times New Roman" w:cs="Times New Roman"/>
          <w:sz w:val="24"/>
          <w:szCs w:val="24"/>
        </w:rPr>
        <w:t xml:space="preserve">highly </w:t>
      </w:r>
      <w:r w:rsidR="00847308">
        <w:rPr>
          <w:rFonts w:ascii="Times New Roman" w:hAnsi="Times New Roman" w:cs="Times New Roman"/>
          <w:sz w:val="24"/>
          <w:szCs w:val="24"/>
        </w:rPr>
        <w:t>gratified</w:t>
      </w:r>
      <w:r w:rsidR="00D44510" w:rsidRPr="008C6957">
        <w:rPr>
          <w:rFonts w:ascii="Times New Roman" w:hAnsi="Times New Roman" w:cs="Times New Roman"/>
          <w:sz w:val="24"/>
          <w:szCs w:val="24"/>
        </w:rPr>
        <w:t xml:space="preserve"> if the content of the report have been acceptable to you.</w:t>
      </w:r>
      <w:bookmarkEnd w:id="47"/>
      <w:bookmarkEnd w:id="48"/>
      <w:bookmarkEnd w:id="49"/>
      <w:bookmarkEnd w:id="50"/>
      <w:bookmarkEnd w:id="51"/>
      <w:bookmarkEnd w:id="52"/>
      <w:bookmarkEnd w:id="53"/>
      <w:bookmarkEnd w:id="54"/>
      <w:bookmarkEnd w:id="55"/>
    </w:p>
    <w:p w:rsidR="00D44510" w:rsidRPr="008C6957" w:rsidRDefault="00D44510" w:rsidP="00847308">
      <w:pPr>
        <w:spacing w:line="360" w:lineRule="auto"/>
        <w:jc w:val="both"/>
        <w:rPr>
          <w:rFonts w:ascii="Times New Roman" w:hAnsi="Times New Roman" w:cs="Times New Roman"/>
          <w:sz w:val="24"/>
          <w:szCs w:val="24"/>
        </w:rPr>
      </w:pPr>
      <w:bookmarkStart w:id="56" w:name="_Toc292100309"/>
      <w:bookmarkStart w:id="57" w:name="_Toc292100383"/>
      <w:bookmarkStart w:id="58" w:name="_Toc301393507"/>
      <w:bookmarkStart w:id="59" w:name="_Toc301393597"/>
      <w:bookmarkStart w:id="60" w:name="_Toc301393788"/>
      <w:bookmarkStart w:id="61" w:name="_Toc311920698"/>
      <w:bookmarkStart w:id="62" w:name="_Toc312443115"/>
      <w:bookmarkStart w:id="63" w:name="_Toc312443722"/>
      <w:bookmarkStart w:id="64" w:name="_Toc319650004"/>
      <w:r>
        <w:rPr>
          <w:rFonts w:ascii="Times New Roman" w:hAnsi="Times New Roman" w:cs="Times New Roman"/>
          <w:sz w:val="24"/>
          <w:szCs w:val="24"/>
        </w:rPr>
        <w:t>Though I have put my</w:t>
      </w:r>
      <w:r w:rsidRPr="008C6957">
        <w:rPr>
          <w:rFonts w:ascii="Times New Roman" w:hAnsi="Times New Roman" w:cs="Times New Roman"/>
          <w:sz w:val="24"/>
          <w:szCs w:val="24"/>
        </w:rPr>
        <w:t xml:space="preserve"> best efforts yet it is very likely that the report may </w:t>
      </w:r>
      <w:r>
        <w:rPr>
          <w:rFonts w:ascii="Times New Roman" w:hAnsi="Times New Roman" w:cs="Times New Roman"/>
          <w:sz w:val="24"/>
          <w:szCs w:val="24"/>
        </w:rPr>
        <w:t xml:space="preserve">have some mistakes </w:t>
      </w:r>
      <w:r w:rsidRPr="008C6957">
        <w:rPr>
          <w:rFonts w:ascii="Times New Roman" w:hAnsi="Times New Roman" w:cs="Times New Roman"/>
          <w:sz w:val="24"/>
          <w:szCs w:val="24"/>
        </w:rPr>
        <w:t>that are</w:t>
      </w:r>
      <w:r>
        <w:rPr>
          <w:rFonts w:ascii="Times New Roman" w:hAnsi="Times New Roman" w:cs="Times New Roman"/>
          <w:sz w:val="24"/>
          <w:szCs w:val="24"/>
        </w:rPr>
        <w:t xml:space="preserve"> unintentional. So, I</w:t>
      </w:r>
      <w:r w:rsidRPr="008C6957">
        <w:rPr>
          <w:rFonts w:ascii="Times New Roman" w:hAnsi="Times New Roman" w:cs="Times New Roman"/>
          <w:sz w:val="24"/>
          <w:szCs w:val="24"/>
        </w:rPr>
        <w:t xml:space="preserve"> hope that the report will worthy of your consideration.</w:t>
      </w:r>
      <w:bookmarkStart w:id="65" w:name="_Toc292100310"/>
      <w:bookmarkStart w:id="66" w:name="_Toc292100384"/>
      <w:bookmarkStart w:id="67" w:name="_Toc301393508"/>
      <w:bookmarkStart w:id="68" w:name="_Toc301393598"/>
      <w:bookmarkStart w:id="69" w:name="_Toc301393789"/>
      <w:bookmarkStart w:id="70" w:name="_Toc311920699"/>
      <w:bookmarkStart w:id="71" w:name="_Toc312443116"/>
      <w:bookmarkStart w:id="72" w:name="_Toc312443723"/>
      <w:bookmarkStart w:id="73" w:name="_Toc319650005"/>
      <w:bookmarkEnd w:id="56"/>
      <w:bookmarkEnd w:id="57"/>
      <w:bookmarkEnd w:id="58"/>
      <w:bookmarkEnd w:id="59"/>
      <w:bookmarkEnd w:id="60"/>
      <w:bookmarkEnd w:id="61"/>
      <w:bookmarkEnd w:id="62"/>
      <w:bookmarkEnd w:id="63"/>
      <w:bookmarkEnd w:id="64"/>
    </w:p>
    <w:p w:rsidR="00D44510" w:rsidRPr="008C6957" w:rsidRDefault="00D44510" w:rsidP="00847308">
      <w:pPr>
        <w:spacing w:line="360" w:lineRule="auto"/>
        <w:jc w:val="both"/>
        <w:rPr>
          <w:rFonts w:ascii="Times New Roman" w:hAnsi="Times New Roman" w:cs="Times New Roman"/>
          <w:sz w:val="24"/>
          <w:szCs w:val="24"/>
        </w:rPr>
      </w:pPr>
      <w:r w:rsidRPr="008C6957">
        <w:rPr>
          <w:rFonts w:ascii="Times New Roman" w:hAnsi="Times New Roman" w:cs="Times New Roman"/>
          <w:sz w:val="24"/>
          <w:szCs w:val="24"/>
        </w:rPr>
        <w:t>Sincerely,</w:t>
      </w:r>
      <w:bookmarkStart w:id="74" w:name="_Toc301393509"/>
      <w:bookmarkStart w:id="75" w:name="_Toc301393599"/>
      <w:bookmarkStart w:id="76" w:name="_Toc301393790"/>
      <w:bookmarkStart w:id="77" w:name="_Toc311920700"/>
      <w:bookmarkStart w:id="78" w:name="_Toc312443117"/>
      <w:bookmarkStart w:id="79" w:name="_Toc312443724"/>
      <w:bookmarkStart w:id="80" w:name="_Toc319650006"/>
      <w:bookmarkEnd w:id="65"/>
      <w:bookmarkEnd w:id="66"/>
      <w:bookmarkEnd w:id="67"/>
      <w:bookmarkEnd w:id="68"/>
      <w:bookmarkEnd w:id="69"/>
      <w:bookmarkEnd w:id="70"/>
      <w:bookmarkEnd w:id="71"/>
      <w:bookmarkEnd w:id="72"/>
      <w:bookmarkEnd w:id="73"/>
    </w:p>
    <w:p w:rsidR="00D44510" w:rsidRPr="008C6957" w:rsidRDefault="00D44510" w:rsidP="00D44510">
      <w:pPr>
        <w:spacing w:line="360" w:lineRule="auto"/>
        <w:jc w:val="both"/>
        <w:rPr>
          <w:rFonts w:ascii="Times New Roman" w:hAnsi="Times New Roman" w:cs="Times New Roman"/>
          <w:sz w:val="6"/>
          <w:szCs w:val="24"/>
        </w:rPr>
      </w:pPr>
    </w:p>
    <w:p w:rsidR="00D44510" w:rsidRPr="008C6957" w:rsidRDefault="00D44510" w:rsidP="00D44510">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81792" behindDoc="0" locked="0" layoutInCell="1" allowOverlap="1" wp14:anchorId="7ACD73AC" wp14:editId="36DB7509">
                <wp:simplePos x="0" y="0"/>
                <wp:positionH relativeFrom="column">
                  <wp:posOffset>19050</wp:posOffset>
                </wp:positionH>
                <wp:positionV relativeFrom="paragraph">
                  <wp:posOffset>115569</wp:posOffset>
                </wp:positionV>
                <wp:extent cx="1666875" cy="0"/>
                <wp:effectExtent l="0" t="0" r="28575"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949C60E" id="_x0000_t32" coordsize="21600,21600" o:spt="32" o:oned="t" path="m,l21600,21600e" filled="f">
                <v:path arrowok="t" fillok="f" o:connecttype="none"/>
                <o:lock v:ext="edit" shapetype="t"/>
              </v:shapetype>
              <v:shape id="Straight Arrow Connector 21" o:spid="_x0000_s1026" type="#_x0000_t32" style="position:absolute;margin-left:1.5pt;margin-top:9.1pt;width:131.2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"/>
            </w:pict>
          </mc:Fallback>
        </mc:AlternateContent>
      </w:r>
    </w:p>
    <w:bookmarkEnd w:id="74"/>
    <w:bookmarkEnd w:id="75"/>
    <w:bookmarkEnd w:id="76"/>
    <w:bookmarkEnd w:id="77"/>
    <w:bookmarkEnd w:id="78"/>
    <w:bookmarkEnd w:id="79"/>
    <w:bookmarkEnd w:id="80"/>
    <w:p w:rsidR="00D44510" w:rsidRPr="008C6957" w:rsidRDefault="008C7FE5" w:rsidP="00D44510">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8"/>
        </w:rPr>
        <w:t>Shuvho</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H</w:t>
      </w:r>
      <w:r w:rsidR="00D44510">
        <w:rPr>
          <w:rFonts w:ascii="Times New Roman" w:hAnsi="Times New Roman" w:cs="Times New Roman"/>
          <w:sz w:val="24"/>
          <w:szCs w:val="28"/>
        </w:rPr>
        <w:t>alder</w:t>
      </w:r>
      <w:proofErr w:type="spellEnd"/>
    </w:p>
    <w:p w:rsidR="00D44510" w:rsidRDefault="00D44510" w:rsidP="00D44510">
      <w:pPr>
        <w:spacing w:after="0" w:line="360" w:lineRule="auto"/>
        <w:jc w:val="both"/>
        <w:rPr>
          <w:rFonts w:ascii="Times New Roman" w:hAnsi="Times New Roman" w:cs="Times New Roman"/>
          <w:sz w:val="24"/>
          <w:szCs w:val="28"/>
        </w:rPr>
      </w:pPr>
      <w:bookmarkStart w:id="81" w:name="_Toc292100312"/>
      <w:bookmarkStart w:id="82" w:name="_Toc292100386"/>
      <w:bookmarkStart w:id="83" w:name="_Toc301393511"/>
      <w:bookmarkStart w:id="84" w:name="_Toc301393601"/>
      <w:bookmarkStart w:id="85" w:name="_Toc301393792"/>
      <w:bookmarkStart w:id="86" w:name="_Toc311920702"/>
      <w:bookmarkStart w:id="87" w:name="_Toc312443119"/>
      <w:bookmarkStart w:id="88" w:name="_Toc312443726"/>
      <w:bookmarkStart w:id="89" w:name="_Toc319650008"/>
      <w:r w:rsidRPr="008C6957">
        <w:rPr>
          <w:rFonts w:ascii="Times New Roman" w:hAnsi="Times New Roman" w:cs="Times New Roman"/>
          <w:sz w:val="24"/>
          <w:szCs w:val="24"/>
        </w:rPr>
        <w:t xml:space="preserve">ID: </w:t>
      </w:r>
      <w:bookmarkStart w:id="90" w:name="_Toc292100313"/>
      <w:bookmarkStart w:id="91" w:name="_Toc292100387"/>
      <w:bookmarkStart w:id="92" w:name="_Toc301393512"/>
      <w:bookmarkStart w:id="93" w:name="_Toc301393602"/>
      <w:bookmarkStart w:id="94" w:name="_Toc301393793"/>
      <w:bookmarkStart w:id="95" w:name="_Toc311920703"/>
      <w:bookmarkStart w:id="96" w:name="_Toc312443120"/>
      <w:bookmarkStart w:id="97" w:name="_Toc312443727"/>
      <w:bookmarkStart w:id="98" w:name="_Toc319650009"/>
      <w:bookmarkEnd w:id="81"/>
      <w:bookmarkEnd w:id="82"/>
      <w:bookmarkEnd w:id="83"/>
      <w:bookmarkEnd w:id="84"/>
      <w:bookmarkEnd w:id="85"/>
      <w:bookmarkEnd w:id="86"/>
      <w:bookmarkEnd w:id="87"/>
      <w:bookmarkEnd w:id="88"/>
      <w:bookmarkEnd w:id="89"/>
      <w:r w:rsidR="008C7FE5">
        <w:rPr>
          <w:rFonts w:ascii="Times New Roman" w:hAnsi="Times New Roman" w:cs="Times New Roman"/>
          <w:sz w:val="24"/>
          <w:szCs w:val="28"/>
        </w:rPr>
        <w:t>111 142</w:t>
      </w:r>
      <w:bookmarkEnd w:id="90"/>
      <w:bookmarkEnd w:id="91"/>
      <w:bookmarkEnd w:id="92"/>
      <w:bookmarkEnd w:id="93"/>
      <w:bookmarkEnd w:id="94"/>
      <w:bookmarkEnd w:id="95"/>
      <w:bookmarkEnd w:id="96"/>
      <w:bookmarkEnd w:id="97"/>
      <w:bookmarkEnd w:id="98"/>
      <w:r w:rsidR="008C7FE5">
        <w:rPr>
          <w:rFonts w:ascii="Times New Roman" w:hAnsi="Times New Roman" w:cs="Times New Roman"/>
          <w:sz w:val="24"/>
          <w:szCs w:val="28"/>
        </w:rPr>
        <w:t>175</w:t>
      </w:r>
    </w:p>
    <w:p w:rsidR="00847308" w:rsidRDefault="00847308" w:rsidP="00D44510">
      <w:pPr>
        <w:spacing w:after="0" w:line="360" w:lineRule="auto"/>
        <w:jc w:val="both"/>
        <w:rPr>
          <w:rFonts w:ascii="Times New Roman" w:hAnsi="Times New Roman" w:cs="Times New Roman"/>
          <w:sz w:val="24"/>
          <w:szCs w:val="28"/>
        </w:rPr>
      </w:pPr>
      <w:r>
        <w:rPr>
          <w:rFonts w:ascii="Times New Roman" w:hAnsi="Times New Roman" w:cs="Times New Roman"/>
          <w:sz w:val="24"/>
          <w:szCs w:val="28"/>
        </w:rPr>
        <w:t>BBA Program</w:t>
      </w:r>
    </w:p>
    <w:p w:rsidR="00847308" w:rsidRDefault="00847308" w:rsidP="00D44510">
      <w:pPr>
        <w:spacing w:after="0" w:line="360" w:lineRule="auto"/>
        <w:jc w:val="both"/>
        <w:rPr>
          <w:rFonts w:ascii="Times New Roman" w:hAnsi="Times New Roman" w:cs="Times New Roman"/>
          <w:sz w:val="24"/>
          <w:szCs w:val="28"/>
        </w:rPr>
      </w:pPr>
      <w:r>
        <w:rPr>
          <w:rFonts w:ascii="Times New Roman" w:hAnsi="Times New Roman" w:cs="Times New Roman"/>
          <w:sz w:val="24"/>
          <w:szCs w:val="28"/>
        </w:rPr>
        <w:t>School of Business and Economics</w:t>
      </w:r>
    </w:p>
    <w:p w:rsidR="0031464E" w:rsidRPr="000C24F6" w:rsidRDefault="0031464E" w:rsidP="00D44510">
      <w:pPr>
        <w:spacing w:after="0" w:line="360" w:lineRule="auto"/>
        <w:jc w:val="both"/>
        <w:rPr>
          <w:rFonts w:ascii="Times New Roman" w:hAnsi="Times New Roman" w:cs="Times New Roman"/>
          <w:sz w:val="24"/>
          <w:szCs w:val="24"/>
        </w:rPr>
      </w:pPr>
      <w:r>
        <w:rPr>
          <w:rFonts w:ascii="Times New Roman" w:hAnsi="Times New Roman" w:cs="Times New Roman"/>
          <w:sz w:val="24"/>
          <w:szCs w:val="28"/>
        </w:rPr>
        <w:t>United International University</w:t>
      </w:r>
    </w:p>
    <w:p w:rsidR="00D44510" w:rsidRDefault="00D44510" w:rsidP="00D44510">
      <w:pPr>
        <w:spacing w:line="360" w:lineRule="auto"/>
        <w:jc w:val="center"/>
        <w:rPr>
          <w:rFonts w:ascii="Times New Roman" w:hAnsi="Times New Roman" w:cs="Times New Roman"/>
          <w:b/>
          <w:sz w:val="36"/>
          <w:szCs w:val="36"/>
          <w:u w:val="single"/>
        </w:rPr>
      </w:pPr>
    </w:p>
    <w:p w:rsidR="00D44510" w:rsidRDefault="00D44510" w:rsidP="00D44510">
      <w:pPr>
        <w:spacing w:line="360" w:lineRule="auto"/>
        <w:jc w:val="center"/>
        <w:rPr>
          <w:rFonts w:ascii="Times New Roman" w:hAnsi="Times New Roman" w:cs="Times New Roman"/>
          <w:b/>
          <w:sz w:val="36"/>
          <w:szCs w:val="36"/>
          <w:u w:val="single"/>
        </w:rPr>
      </w:pPr>
    </w:p>
    <w:p w:rsidR="00D44510" w:rsidRDefault="00D44510" w:rsidP="00D44510">
      <w:pPr>
        <w:spacing w:line="360" w:lineRule="auto"/>
        <w:jc w:val="center"/>
        <w:rPr>
          <w:rFonts w:ascii="Times New Roman" w:hAnsi="Times New Roman" w:cs="Times New Roman"/>
          <w:b/>
          <w:sz w:val="36"/>
          <w:szCs w:val="36"/>
          <w:u w:val="single"/>
        </w:rPr>
      </w:pPr>
    </w:p>
    <w:p w:rsidR="00C1440C" w:rsidRDefault="00C1440C">
      <w:pPr>
        <w:rPr>
          <w:rFonts w:ascii="Times New Roman" w:hAnsi="Times New Roman" w:cs="Times New Roman"/>
          <w:b/>
          <w:sz w:val="36"/>
          <w:szCs w:val="36"/>
          <w:u w:val="single"/>
        </w:rPr>
      </w:pPr>
      <w:r>
        <w:rPr>
          <w:rFonts w:ascii="Times New Roman" w:hAnsi="Times New Roman" w:cs="Times New Roman"/>
          <w:b/>
          <w:sz w:val="36"/>
          <w:szCs w:val="36"/>
          <w:u w:val="single"/>
        </w:rPr>
        <w:br w:type="page"/>
      </w:r>
    </w:p>
    <w:p w:rsidR="00D44510" w:rsidRPr="00D9282F" w:rsidRDefault="00D44510" w:rsidP="00D44510">
      <w:pPr>
        <w:spacing w:line="360" w:lineRule="auto"/>
        <w:jc w:val="center"/>
        <w:rPr>
          <w:rFonts w:ascii="Times New Roman" w:hAnsi="Times New Roman" w:cs="Times New Roman"/>
          <w:b/>
          <w:sz w:val="36"/>
          <w:szCs w:val="36"/>
          <w:u w:val="single"/>
        </w:rPr>
      </w:pPr>
      <w:r w:rsidRPr="00D9282F">
        <w:rPr>
          <w:rFonts w:ascii="Times New Roman" w:hAnsi="Times New Roman" w:cs="Times New Roman"/>
          <w:b/>
          <w:sz w:val="36"/>
          <w:szCs w:val="36"/>
          <w:u w:val="single"/>
        </w:rPr>
        <w:lastRenderedPageBreak/>
        <w:t>Acknowledgement</w:t>
      </w:r>
    </w:p>
    <w:p w:rsidR="00D44510" w:rsidRPr="00D9282F" w:rsidRDefault="00D44510" w:rsidP="00D44510">
      <w:pPr>
        <w:spacing w:line="360" w:lineRule="auto"/>
        <w:jc w:val="both"/>
        <w:rPr>
          <w:rFonts w:ascii="Times New Roman" w:hAnsi="Times New Roman" w:cs="Times New Roman"/>
          <w:sz w:val="36"/>
          <w:szCs w:val="36"/>
        </w:rPr>
      </w:pPr>
    </w:p>
    <w:p w:rsidR="00D44510" w:rsidRPr="008C7FE5" w:rsidRDefault="008C7FE5" w:rsidP="00D44510">
      <w:pPr>
        <w:spacing w:after="0" w:line="360" w:lineRule="auto"/>
        <w:jc w:val="both"/>
        <w:rPr>
          <w:rFonts w:ascii="Times New Roman" w:hAnsi="Times New Roman" w:cs="Times New Roman"/>
          <w:sz w:val="30"/>
          <w:szCs w:val="28"/>
        </w:rPr>
      </w:pPr>
      <w:r>
        <w:rPr>
          <w:rFonts w:ascii="Times New Roman" w:hAnsi="Times New Roman" w:cs="Times New Roman"/>
          <w:sz w:val="24"/>
          <w:szCs w:val="28"/>
        </w:rPr>
        <w:t>At the very beginning, I</w:t>
      </w:r>
      <w:r w:rsidR="00D44510" w:rsidRPr="008C6957">
        <w:rPr>
          <w:rFonts w:ascii="Times New Roman" w:hAnsi="Times New Roman" w:cs="Times New Roman"/>
          <w:sz w:val="24"/>
          <w:szCs w:val="28"/>
        </w:rPr>
        <w:t xml:space="preserve"> would like to </w:t>
      </w:r>
      <w:r w:rsidR="00D44510">
        <w:rPr>
          <w:rFonts w:ascii="Times New Roman" w:hAnsi="Times New Roman" w:cs="Times New Roman"/>
          <w:sz w:val="24"/>
          <w:szCs w:val="28"/>
        </w:rPr>
        <w:t>thank</w:t>
      </w:r>
      <w:r>
        <w:rPr>
          <w:rFonts w:ascii="Times New Roman" w:hAnsi="Times New Roman" w:cs="Times New Roman"/>
          <w:sz w:val="24"/>
          <w:szCs w:val="28"/>
        </w:rPr>
        <w:t xml:space="preserve"> to my instructor Mr. Muhammad Hasan Al </w:t>
      </w:r>
      <w:proofErr w:type="spellStart"/>
      <w:r>
        <w:rPr>
          <w:rFonts w:ascii="Times New Roman" w:hAnsi="Times New Roman" w:cs="Times New Roman"/>
          <w:sz w:val="24"/>
          <w:szCs w:val="28"/>
        </w:rPr>
        <w:t>Mamun</w:t>
      </w:r>
      <w:proofErr w:type="spellEnd"/>
      <w:r>
        <w:rPr>
          <w:rFonts w:ascii="Times New Roman" w:hAnsi="Times New Roman" w:cs="Times New Roman"/>
          <w:sz w:val="24"/>
          <w:szCs w:val="28"/>
        </w:rPr>
        <w:t xml:space="preserve"> who helped me </w:t>
      </w:r>
      <w:r w:rsidR="00D44510" w:rsidRPr="008C6957">
        <w:rPr>
          <w:rFonts w:ascii="Times New Roman" w:hAnsi="Times New Roman" w:cs="Times New Roman"/>
          <w:sz w:val="24"/>
          <w:szCs w:val="28"/>
        </w:rPr>
        <w:t xml:space="preserve">in </w:t>
      </w:r>
      <w:r w:rsidR="00D44510">
        <w:rPr>
          <w:rFonts w:ascii="Times New Roman" w:hAnsi="Times New Roman" w:cs="Times New Roman"/>
          <w:sz w:val="24"/>
          <w:szCs w:val="28"/>
        </w:rPr>
        <w:t xml:space="preserve">the </w:t>
      </w:r>
      <w:r w:rsidR="00D44510" w:rsidRPr="008C6957">
        <w:rPr>
          <w:rFonts w:ascii="Times New Roman" w:hAnsi="Times New Roman" w:cs="Times New Roman"/>
          <w:sz w:val="24"/>
          <w:szCs w:val="28"/>
        </w:rPr>
        <w:t>compl</w:t>
      </w:r>
      <w:r w:rsidR="00D44510">
        <w:rPr>
          <w:rFonts w:ascii="Times New Roman" w:hAnsi="Times New Roman" w:cs="Times New Roman"/>
          <w:sz w:val="24"/>
          <w:szCs w:val="28"/>
        </w:rPr>
        <w:t>etion of</w:t>
      </w:r>
      <w:r>
        <w:rPr>
          <w:rFonts w:ascii="Times New Roman" w:hAnsi="Times New Roman" w:cs="Times New Roman"/>
          <w:sz w:val="24"/>
          <w:szCs w:val="28"/>
        </w:rPr>
        <w:t xml:space="preserve"> this project </w:t>
      </w:r>
      <w:r w:rsidR="00D44510" w:rsidRPr="008C6957">
        <w:rPr>
          <w:rFonts w:ascii="Times New Roman" w:hAnsi="Times New Roman" w:cs="Times New Roman"/>
          <w:sz w:val="24"/>
          <w:szCs w:val="28"/>
        </w:rPr>
        <w:t>report</w:t>
      </w:r>
      <w:r>
        <w:rPr>
          <w:rFonts w:ascii="Times New Roman" w:hAnsi="Times New Roman" w:cs="Times New Roman"/>
          <w:sz w:val="24"/>
          <w:szCs w:val="28"/>
        </w:rPr>
        <w:t>.</w:t>
      </w:r>
      <w:r w:rsidR="00D44510">
        <w:rPr>
          <w:rFonts w:ascii="Times New Roman" w:hAnsi="Times New Roman" w:cs="Times New Roman"/>
          <w:sz w:val="24"/>
          <w:szCs w:val="28"/>
        </w:rPr>
        <w:t xml:space="preserve"> </w:t>
      </w:r>
      <w:bookmarkStart w:id="99" w:name="_Toc311920704"/>
      <w:bookmarkStart w:id="100" w:name="_Toc312443121"/>
      <w:bookmarkStart w:id="101" w:name="_Toc312443728"/>
      <w:bookmarkStart w:id="102" w:name="_Toc319650010"/>
      <w:r>
        <w:rPr>
          <w:rFonts w:ascii="Times New Roman" w:hAnsi="Times New Roman" w:cs="Times New Roman"/>
          <w:sz w:val="24"/>
          <w:szCs w:val="28"/>
        </w:rPr>
        <w:t xml:space="preserve"> I am </w:t>
      </w:r>
      <w:r w:rsidR="00E96981">
        <w:rPr>
          <w:rFonts w:ascii="Times New Roman" w:hAnsi="Times New Roman" w:cs="Times New Roman"/>
          <w:sz w:val="24"/>
          <w:szCs w:val="28"/>
        </w:rPr>
        <w:t>also</w:t>
      </w:r>
      <w:r>
        <w:rPr>
          <w:rFonts w:ascii="Times New Roman" w:hAnsi="Times New Roman" w:cs="Times New Roman"/>
          <w:sz w:val="24"/>
          <w:szCs w:val="28"/>
        </w:rPr>
        <w:t xml:space="preserve"> grateful to my</w:t>
      </w:r>
      <w:bookmarkStart w:id="103" w:name="_Toc311920705"/>
      <w:bookmarkStart w:id="104" w:name="_Toc312443122"/>
      <w:bookmarkStart w:id="105" w:name="_Toc312443729"/>
      <w:bookmarkEnd w:id="99"/>
      <w:bookmarkEnd w:id="100"/>
      <w:bookmarkEnd w:id="101"/>
      <w:r>
        <w:rPr>
          <w:rFonts w:ascii="Times New Roman" w:hAnsi="Times New Roman" w:cs="Times New Roman"/>
          <w:sz w:val="24"/>
          <w:szCs w:val="28"/>
        </w:rPr>
        <w:t xml:space="preserve"> teacher for his </w:t>
      </w:r>
      <w:r w:rsidR="00D44510" w:rsidRPr="008C6957">
        <w:rPr>
          <w:rFonts w:ascii="Times New Roman" w:hAnsi="Times New Roman" w:cs="Times New Roman"/>
          <w:sz w:val="24"/>
          <w:szCs w:val="28"/>
        </w:rPr>
        <w:t xml:space="preserve">guidance, valuable &amp; thoughtful comments, and suggesting. </w:t>
      </w:r>
      <w:r w:rsidR="00E96981">
        <w:rPr>
          <w:rFonts w:ascii="Times New Roman" w:hAnsi="Times New Roman" w:cs="Times New Roman"/>
          <w:sz w:val="24"/>
          <w:szCs w:val="28"/>
        </w:rPr>
        <w:t>He</w:t>
      </w:r>
      <w:r>
        <w:rPr>
          <w:rFonts w:ascii="Times New Roman" w:hAnsi="Times New Roman" w:cs="Times New Roman"/>
          <w:sz w:val="24"/>
          <w:szCs w:val="28"/>
        </w:rPr>
        <w:t xml:space="preserve"> inspired me throughout my </w:t>
      </w:r>
      <w:r w:rsidR="00D44510">
        <w:rPr>
          <w:rFonts w:ascii="Times New Roman" w:hAnsi="Times New Roman" w:cs="Times New Roman"/>
          <w:sz w:val="24"/>
          <w:szCs w:val="28"/>
        </w:rPr>
        <w:t xml:space="preserve">study and his </w:t>
      </w:r>
      <w:r w:rsidR="00D44510" w:rsidRPr="008C6957">
        <w:rPr>
          <w:rFonts w:ascii="Times New Roman" w:hAnsi="Times New Roman" w:cs="Times New Roman"/>
          <w:sz w:val="24"/>
          <w:szCs w:val="28"/>
        </w:rPr>
        <w:t>patience</w:t>
      </w:r>
      <w:r w:rsidR="00D44510">
        <w:rPr>
          <w:rFonts w:ascii="Times New Roman" w:hAnsi="Times New Roman" w:cs="Times New Roman"/>
          <w:sz w:val="24"/>
          <w:szCs w:val="28"/>
        </w:rPr>
        <w:t xml:space="preserve"> </w:t>
      </w:r>
      <w:r w:rsidR="00D44510" w:rsidRPr="008C6957">
        <w:rPr>
          <w:rFonts w:ascii="Times New Roman" w:hAnsi="Times New Roman" w:cs="Times New Roman"/>
          <w:sz w:val="24"/>
          <w:szCs w:val="28"/>
        </w:rPr>
        <w:t>&amp;</w:t>
      </w:r>
      <w:r>
        <w:rPr>
          <w:rFonts w:ascii="Times New Roman" w:hAnsi="Times New Roman" w:cs="Times New Roman"/>
          <w:sz w:val="24"/>
          <w:szCs w:val="28"/>
        </w:rPr>
        <w:t xml:space="preserve"> attention to detail enable me</w:t>
      </w:r>
      <w:r w:rsidR="00D44510" w:rsidRPr="008C6957">
        <w:rPr>
          <w:rFonts w:ascii="Times New Roman" w:hAnsi="Times New Roman" w:cs="Times New Roman"/>
          <w:sz w:val="24"/>
          <w:szCs w:val="28"/>
        </w:rPr>
        <w:t xml:space="preserve"> to complete this report &amp; get it into its present form. </w:t>
      </w:r>
      <w:bookmarkEnd w:id="102"/>
      <w:bookmarkEnd w:id="103"/>
      <w:bookmarkEnd w:id="104"/>
      <w:bookmarkEnd w:id="105"/>
    </w:p>
    <w:p w:rsidR="00D44510" w:rsidRPr="008C6957" w:rsidRDefault="00D44510" w:rsidP="00D44510">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Then, </w:t>
      </w:r>
      <w:r w:rsidR="008C7FE5">
        <w:rPr>
          <w:rFonts w:ascii="Times New Roman" w:hAnsi="Times New Roman" w:cs="Times New Roman"/>
          <w:sz w:val="24"/>
          <w:szCs w:val="28"/>
        </w:rPr>
        <w:t>I</w:t>
      </w:r>
      <w:r>
        <w:rPr>
          <w:rFonts w:ascii="Times New Roman" w:hAnsi="Times New Roman" w:cs="Times New Roman"/>
          <w:sz w:val="24"/>
          <w:szCs w:val="28"/>
        </w:rPr>
        <w:t xml:space="preserve"> would like to thank</w:t>
      </w:r>
      <w:r w:rsidRPr="008C6957">
        <w:rPr>
          <w:rFonts w:ascii="Times New Roman" w:hAnsi="Times New Roman" w:cs="Times New Roman"/>
          <w:sz w:val="24"/>
          <w:szCs w:val="28"/>
        </w:rPr>
        <w:t xml:space="preserve"> to the people who have provided us with valuable information that was very much needed for the completion of this report.</w:t>
      </w:r>
    </w:p>
    <w:p w:rsidR="00D44510" w:rsidRPr="008C6957" w:rsidRDefault="00D44510" w:rsidP="00D44510">
      <w:pPr>
        <w:spacing w:line="360" w:lineRule="auto"/>
        <w:rPr>
          <w:rFonts w:ascii="Times New Roman" w:hAnsi="Times New Roman" w:cs="Times New Roman"/>
          <w:sz w:val="28"/>
          <w:szCs w:val="28"/>
        </w:rPr>
      </w:pPr>
    </w:p>
    <w:p w:rsidR="00D44510" w:rsidRPr="00F154D5" w:rsidRDefault="00D44510" w:rsidP="00D44510">
      <w:pPr>
        <w:spacing w:before="100" w:beforeAutospacing="1" w:after="100" w:afterAutospacing="1" w:line="360" w:lineRule="auto"/>
        <w:rPr>
          <w:rFonts w:ascii="Times New Roman" w:eastAsia="Times New Roman" w:hAnsi="Times New Roman" w:cs="Times New Roman"/>
          <w:bCs/>
          <w:sz w:val="24"/>
          <w:szCs w:val="24"/>
        </w:rPr>
      </w:pPr>
    </w:p>
    <w:p w:rsidR="00D44510" w:rsidRDefault="00D44510" w:rsidP="00D44510">
      <w:pPr>
        <w:spacing w:before="100" w:beforeAutospacing="1" w:after="100" w:afterAutospacing="1" w:line="360" w:lineRule="auto"/>
        <w:jc w:val="both"/>
        <w:rPr>
          <w:rFonts w:ascii="Times New Roman" w:eastAsia="Times New Roman" w:hAnsi="Times New Roman" w:cs="Times New Roman"/>
          <w:b/>
          <w:bCs/>
          <w:sz w:val="24"/>
          <w:szCs w:val="24"/>
        </w:rPr>
      </w:pPr>
    </w:p>
    <w:p w:rsidR="00D44510" w:rsidRDefault="00D44510" w:rsidP="00D44510">
      <w:pPr>
        <w:spacing w:before="100" w:beforeAutospacing="1" w:after="100" w:afterAutospacing="1" w:line="360" w:lineRule="auto"/>
        <w:jc w:val="both"/>
        <w:rPr>
          <w:rFonts w:ascii="Times New Roman" w:eastAsia="Times New Roman" w:hAnsi="Times New Roman" w:cs="Times New Roman"/>
          <w:b/>
          <w:bCs/>
          <w:sz w:val="24"/>
          <w:szCs w:val="24"/>
        </w:rPr>
      </w:pPr>
    </w:p>
    <w:p w:rsidR="006839DD" w:rsidRDefault="006839DD" w:rsidP="00980DED">
      <w:pPr>
        <w:jc w:val="center"/>
        <w:rPr>
          <w:rFonts w:ascii="Times New Roman" w:hAnsi="Times New Roman" w:cs="Times New Roman"/>
          <w:sz w:val="40"/>
          <w:szCs w:val="40"/>
        </w:rPr>
      </w:pPr>
    </w:p>
    <w:p w:rsidR="00D44510" w:rsidRDefault="00D44510" w:rsidP="00980DED">
      <w:pPr>
        <w:jc w:val="center"/>
        <w:rPr>
          <w:rFonts w:ascii="Times New Roman" w:hAnsi="Times New Roman" w:cs="Times New Roman"/>
          <w:sz w:val="40"/>
          <w:szCs w:val="40"/>
        </w:rPr>
      </w:pPr>
    </w:p>
    <w:p w:rsidR="00D44510" w:rsidRDefault="00D44510" w:rsidP="00980DED">
      <w:pPr>
        <w:jc w:val="center"/>
        <w:rPr>
          <w:rFonts w:ascii="Times New Roman" w:hAnsi="Times New Roman" w:cs="Times New Roman"/>
          <w:sz w:val="40"/>
          <w:szCs w:val="40"/>
        </w:rPr>
      </w:pPr>
    </w:p>
    <w:p w:rsidR="00D44510" w:rsidRDefault="00D44510" w:rsidP="00980DED">
      <w:pPr>
        <w:jc w:val="center"/>
        <w:rPr>
          <w:rFonts w:ascii="Times New Roman" w:hAnsi="Times New Roman" w:cs="Times New Roman"/>
          <w:sz w:val="40"/>
          <w:szCs w:val="40"/>
        </w:rPr>
      </w:pPr>
    </w:p>
    <w:p w:rsidR="00D44510" w:rsidRDefault="00D44510" w:rsidP="00980DED">
      <w:pPr>
        <w:jc w:val="center"/>
        <w:rPr>
          <w:rFonts w:ascii="Times New Roman" w:hAnsi="Times New Roman" w:cs="Times New Roman"/>
          <w:sz w:val="40"/>
          <w:szCs w:val="40"/>
        </w:rPr>
      </w:pPr>
    </w:p>
    <w:p w:rsidR="00D44510" w:rsidRDefault="00D44510" w:rsidP="00980DED">
      <w:pPr>
        <w:jc w:val="center"/>
        <w:rPr>
          <w:rFonts w:ascii="Times New Roman" w:hAnsi="Times New Roman" w:cs="Times New Roman"/>
          <w:sz w:val="40"/>
          <w:szCs w:val="40"/>
        </w:rPr>
      </w:pPr>
    </w:p>
    <w:p w:rsidR="00D44510" w:rsidRDefault="00D44510" w:rsidP="00980DED">
      <w:pPr>
        <w:jc w:val="center"/>
        <w:rPr>
          <w:rFonts w:ascii="Times New Roman" w:hAnsi="Times New Roman" w:cs="Times New Roman"/>
          <w:sz w:val="40"/>
          <w:szCs w:val="40"/>
        </w:rPr>
      </w:pPr>
    </w:p>
    <w:p w:rsidR="00D44510" w:rsidRDefault="00D44510" w:rsidP="00980DED">
      <w:pPr>
        <w:jc w:val="center"/>
        <w:rPr>
          <w:rFonts w:ascii="Times New Roman" w:hAnsi="Times New Roman" w:cs="Times New Roman"/>
          <w:sz w:val="40"/>
          <w:szCs w:val="40"/>
        </w:rPr>
      </w:pPr>
    </w:p>
    <w:sdt>
      <w:sdtPr>
        <w:rPr>
          <w:rFonts w:asciiTheme="minorHAnsi" w:eastAsiaTheme="minorHAnsi" w:hAnsiTheme="minorHAnsi" w:cstheme="minorBidi"/>
          <w:color w:val="auto"/>
          <w:sz w:val="22"/>
          <w:szCs w:val="22"/>
        </w:rPr>
        <w:id w:val="1397706620"/>
        <w:docPartObj>
          <w:docPartGallery w:val="Table of Contents"/>
          <w:docPartUnique/>
        </w:docPartObj>
      </w:sdtPr>
      <w:sdtEndPr>
        <w:rPr>
          <w:b/>
          <w:bCs/>
          <w:noProof/>
        </w:rPr>
      </w:sdtEndPr>
      <w:sdtContent>
        <w:p w:rsidR="008A72B0" w:rsidRDefault="008A72B0">
          <w:pPr>
            <w:pStyle w:val="TOCHeading"/>
          </w:pPr>
          <w:r>
            <w:t>Table of Contents</w:t>
          </w:r>
        </w:p>
        <w:p w:rsidR="005A5851" w:rsidRDefault="008A72B0">
          <w:pPr>
            <w:pStyle w:val="TOC1"/>
            <w:tabs>
              <w:tab w:val="left" w:pos="660"/>
              <w:tab w:val="right" w:leader="dot" w:pos="93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535418814" w:history="1">
            <w:r w:rsidR="005A5851" w:rsidRPr="002A53DD">
              <w:rPr>
                <w:rStyle w:val="Hyperlink"/>
                <w:rFonts w:ascii="Times New Roman" w:hAnsi="Times New Roman" w:cs="Times New Roman"/>
                <w:noProof/>
              </w:rPr>
              <w:t>1.0</w:t>
            </w:r>
            <w:r w:rsidR="005A5851">
              <w:rPr>
                <w:rFonts w:eastAsiaTheme="minorEastAsia"/>
                <w:noProof/>
              </w:rPr>
              <w:tab/>
            </w:r>
            <w:r w:rsidR="005A5851" w:rsidRPr="002A53DD">
              <w:rPr>
                <w:rStyle w:val="Hyperlink"/>
                <w:rFonts w:ascii="Times New Roman" w:hAnsi="Times New Roman" w:cs="Times New Roman"/>
                <w:noProof/>
              </w:rPr>
              <w:t>Introduction:</w:t>
            </w:r>
            <w:r w:rsidR="005A5851">
              <w:rPr>
                <w:noProof/>
                <w:webHidden/>
              </w:rPr>
              <w:tab/>
            </w:r>
            <w:r w:rsidR="005A5851">
              <w:rPr>
                <w:noProof/>
                <w:webHidden/>
              </w:rPr>
              <w:fldChar w:fldCharType="begin"/>
            </w:r>
            <w:r w:rsidR="005A5851">
              <w:rPr>
                <w:noProof/>
                <w:webHidden/>
              </w:rPr>
              <w:instrText xml:space="preserve"> PAGEREF _Toc535418814 \h </w:instrText>
            </w:r>
            <w:r w:rsidR="005A5851">
              <w:rPr>
                <w:noProof/>
                <w:webHidden/>
              </w:rPr>
            </w:r>
            <w:r w:rsidR="005A5851">
              <w:rPr>
                <w:noProof/>
                <w:webHidden/>
              </w:rPr>
              <w:fldChar w:fldCharType="separate"/>
            </w:r>
            <w:r w:rsidR="005A5851">
              <w:rPr>
                <w:noProof/>
                <w:webHidden/>
              </w:rPr>
              <w:t>1</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15" w:history="1">
            <w:r w:rsidR="005A5851" w:rsidRPr="002A53DD">
              <w:rPr>
                <w:rStyle w:val="Hyperlink"/>
                <w:noProof/>
              </w:rPr>
              <w:t>1.1 Customer based brand equity:</w:t>
            </w:r>
            <w:r w:rsidR="005A5851">
              <w:rPr>
                <w:noProof/>
                <w:webHidden/>
              </w:rPr>
              <w:tab/>
            </w:r>
            <w:r w:rsidR="005A5851">
              <w:rPr>
                <w:noProof/>
                <w:webHidden/>
              </w:rPr>
              <w:fldChar w:fldCharType="begin"/>
            </w:r>
            <w:r w:rsidR="005A5851">
              <w:rPr>
                <w:noProof/>
                <w:webHidden/>
              </w:rPr>
              <w:instrText xml:space="preserve"> PAGEREF _Toc535418815 \h </w:instrText>
            </w:r>
            <w:r w:rsidR="005A5851">
              <w:rPr>
                <w:noProof/>
                <w:webHidden/>
              </w:rPr>
            </w:r>
            <w:r w:rsidR="005A5851">
              <w:rPr>
                <w:noProof/>
                <w:webHidden/>
              </w:rPr>
              <w:fldChar w:fldCharType="separate"/>
            </w:r>
            <w:r w:rsidR="005A5851">
              <w:rPr>
                <w:noProof/>
                <w:webHidden/>
              </w:rPr>
              <w:t>1</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16" w:history="1">
            <w:r w:rsidR="005A5851" w:rsidRPr="002A53DD">
              <w:rPr>
                <w:rStyle w:val="Hyperlink"/>
                <w:rFonts w:ascii="Times New Roman" w:hAnsi="Times New Roman" w:cs="Times New Roman"/>
                <w:noProof/>
              </w:rPr>
              <w:t>1.2Context of the study:</w:t>
            </w:r>
            <w:r w:rsidR="005A5851">
              <w:rPr>
                <w:noProof/>
                <w:webHidden/>
              </w:rPr>
              <w:tab/>
            </w:r>
            <w:r w:rsidR="005A5851">
              <w:rPr>
                <w:noProof/>
                <w:webHidden/>
              </w:rPr>
              <w:fldChar w:fldCharType="begin"/>
            </w:r>
            <w:r w:rsidR="005A5851">
              <w:rPr>
                <w:noProof/>
                <w:webHidden/>
              </w:rPr>
              <w:instrText xml:space="preserve"> PAGEREF _Toc535418816 \h </w:instrText>
            </w:r>
            <w:r w:rsidR="005A5851">
              <w:rPr>
                <w:noProof/>
                <w:webHidden/>
              </w:rPr>
            </w:r>
            <w:r w:rsidR="005A5851">
              <w:rPr>
                <w:noProof/>
                <w:webHidden/>
              </w:rPr>
              <w:fldChar w:fldCharType="separate"/>
            </w:r>
            <w:r w:rsidR="005A5851">
              <w:rPr>
                <w:noProof/>
                <w:webHidden/>
              </w:rPr>
              <w:t>1</w:t>
            </w:r>
            <w:r w:rsidR="005A5851">
              <w:rPr>
                <w:noProof/>
                <w:webHidden/>
              </w:rPr>
              <w:fldChar w:fldCharType="end"/>
            </w:r>
          </w:hyperlink>
        </w:p>
        <w:p w:rsidR="005A5851" w:rsidRDefault="005D0DD4">
          <w:pPr>
            <w:pStyle w:val="TOC1"/>
            <w:tabs>
              <w:tab w:val="left" w:pos="660"/>
              <w:tab w:val="right" w:leader="dot" w:pos="9350"/>
            </w:tabs>
            <w:rPr>
              <w:rFonts w:eastAsiaTheme="minorEastAsia"/>
              <w:noProof/>
            </w:rPr>
          </w:pPr>
          <w:hyperlink w:anchor="_Toc535418817" w:history="1">
            <w:r w:rsidR="005A5851" w:rsidRPr="002A53DD">
              <w:rPr>
                <w:rStyle w:val="Hyperlink"/>
                <w:noProof/>
              </w:rPr>
              <w:t>2.0</w:t>
            </w:r>
            <w:r w:rsidR="005A5851">
              <w:rPr>
                <w:rFonts w:eastAsiaTheme="minorEastAsia"/>
                <w:noProof/>
              </w:rPr>
              <w:tab/>
            </w:r>
            <w:r w:rsidR="005A5851" w:rsidRPr="002A53DD">
              <w:rPr>
                <w:rStyle w:val="Hyperlink"/>
                <w:noProof/>
              </w:rPr>
              <w:t>History of the brands:</w:t>
            </w:r>
            <w:r w:rsidR="005A5851">
              <w:rPr>
                <w:noProof/>
                <w:webHidden/>
              </w:rPr>
              <w:tab/>
            </w:r>
            <w:r w:rsidR="005A5851">
              <w:rPr>
                <w:noProof/>
                <w:webHidden/>
              </w:rPr>
              <w:fldChar w:fldCharType="begin"/>
            </w:r>
            <w:r w:rsidR="005A5851">
              <w:rPr>
                <w:noProof/>
                <w:webHidden/>
              </w:rPr>
              <w:instrText xml:space="preserve"> PAGEREF _Toc535418817 \h </w:instrText>
            </w:r>
            <w:r w:rsidR="005A5851">
              <w:rPr>
                <w:noProof/>
                <w:webHidden/>
              </w:rPr>
            </w:r>
            <w:r w:rsidR="005A5851">
              <w:rPr>
                <w:noProof/>
                <w:webHidden/>
              </w:rPr>
              <w:fldChar w:fldCharType="separate"/>
            </w:r>
            <w:r w:rsidR="005A5851">
              <w:rPr>
                <w:noProof/>
                <w:webHidden/>
              </w:rPr>
              <w:t>3</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18" w:history="1">
            <w:r w:rsidR="005A5851" w:rsidRPr="002A53DD">
              <w:rPr>
                <w:rStyle w:val="Hyperlink"/>
                <w:noProof/>
              </w:rPr>
              <w:t>2.1 History of coca cola in world context:</w:t>
            </w:r>
            <w:r w:rsidR="005A5851">
              <w:rPr>
                <w:noProof/>
                <w:webHidden/>
              </w:rPr>
              <w:tab/>
            </w:r>
            <w:r w:rsidR="005A5851">
              <w:rPr>
                <w:noProof/>
                <w:webHidden/>
              </w:rPr>
              <w:fldChar w:fldCharType="begin"/>
            </w:r>
            <w:r w:rsidR="005A5851">
              <w:rPr>
                <w:noProof/>
                <w:webHidden/>
              </w:rPr>
              <w:instrText xml:space="preserve"> PAGEREF _Toc535418818 \h </w:instrText>
            </w:r>
            <w:r w:rsidR="005A5851">
              <w:rPr>
                <w:noProof/>
                <w:webHidden/>
              </w:rPr>
            </w:r>
            <w:r w:rsidR="005A5851">
              <w:rPr>
                <w:noProof/>
                <w:webHidden/>
              </w:rPr>
              <w:fldChar w:fldCharType="separate"/>
            </w:r>
            <w:r w:rsidR="005A5851">
              <w:rPr>
                <w:noProof/>
                <w:webHidden/>
              </w:rPr>
              <w:t>3</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19" w:history="1">
            <w:r w:rsidR="005A5851" w:rsidRPr="002A53DD">
              <w:rPr>
                <w:rStyle w:val="Hyperlink"/>
                <w:noProof/>
              </w:rPr>
              <w:t>2.2 History of coca cola in Bangladesh context:</w:t>
            </w:r>
            <w:r w:rsidR="005A5851">
              <w:rPr>
                <w:noProof/>
                <w:webHidden/>
              </w:rPr>
              <w:tab/>
            </w:r>
            <w:r w:rsidR="005A5851">
              <w:rPr>
                <w:noProof/>
                <w:webHidden/>
              </w:rPr>
              <w:fldChar w:fldCharType="begin"/>
            </w:r>
            <w:r w:rsidR="005A5851">
              <w:rPr>
                <w:noProof/>
                <w:webHidden/>
              </w:rPr>
              <w:instrText xml:space="preserve"> PAGEREF _Toc535418819 \h </w:instrText>
            </w:r>
            <w:r w:rsidR="005A5851">
              <w:rPr>
                <w:noProof/>
                <w:webHidden/>
              </w:rPr>
            </w:r>
            <w:r w:rsidR="005A5851">
              <w:rPr>
                <w:noProof/>
                <w:webHidden/>
              </w:rPr>
              <w:fldChar w:fldCharType="separate"/>
            </w:r>
            <w:r w:rsidR="005A5851">
              <w:rPr>
                <w:noProof/>
                <w:webHidden/>
              </w:rPr>
              <w:t>4</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20" w:history="1">
            <w:r w:rsidR="005A5851" w:rsidRPr="002A53DD">
              <w:rPr>
                <w:rStyle w:val="Hyperlink"/>
                <w:noProof/>
              </w:rPr>
              <w:t>2.3 History of Pepsi in world context:</w:t>
            </w:r>
            <w:r w:rsidR="005A5851">
              <w:rPr>
                <w:noProof/>
                <w:webHidden/>
              </w:rPr>
              <w:tab/>
            </w:r>
            <w:r w:rsidR="005A5851">
              <w:rPr>
                <w:noProof/>
                <w:webHidden/>
              </w:rPr>
              <w:fldChar w:fldCharType="begin"/>
            </w:r>
            <w:r w:rsidR="005A5851">
              <w:rPr>
                <w:noProof/>
                <w:webHidden/>
              </w:rPr>
              <w:instrText xml:space="preserve"> PAGEREF _Toc535418820 \h </w:instrText>
            </w:r>
            <w:r w:rsidR="005A5851">
              <w:rPr>
                <w:noProof/>
                <w:webHidden/>
              </w:rPr>
            </w:r>
            <w:r w:rsidR="005A5851">
              <w:rPr>
                <w:noProof/>
                <w:webHidden/>
              </w:rPr>
              <w:fldChar w:fldCharType="separate"/>
            </w:r>
            <w:r w:rsidR="005A5851">
              <w:rPr>
                <w:noProof/>
                <w:webHidden/>
              </w:rPr>
              <w:t>4</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21" w:history="1">
            <w:r w:rsidR="005A5851" w:rsidRPr="002A53DD">
              <w:rPr>
                <w:rStyle w:val="Hyperlink"/>
                <w:noProof/>
              </w:rPr>
              <w:t>2.4 History of Pepsi in Bangladesh context:</w:t>
            </w:r>
            <w:r w:rsidR="005A5851">
              <w:rPr>
                <w:noProof/>
                <w:webHidden/>
              </w:rPr>
              <w:tab/>
            </w:r>
            <w:r w:rsidR="005A5851">
              <w:rPr>
                <w:noProof/>
                <w:webHidden/>
              </w:rPr>
              <w:fldChar w:fldCharType="begin"/>
            </w:r>
            <w:r w:rsidR="005A5851">
              <w:rPr>
                <w:noProof/>
                <w:webHidden/>
              </w:rPr>
              <w:instrText xml:space="preserve"> PAGEREF _Toc535418821 \h </w:instrText>
            </w:r>
            <w:r w:rsidR="005A5851">
              <w:rPr>
                <w:noProof/>
                <w:webHidden/>
              </w:rPr>
            </w:r>
            <w:r w:rsidR="005A5851">
              <w:rPr>
                <w:noProof/>
                <w:webHidden/>
              </w:rPr>
              <w:fldChar w:fldCharType="separate"/>
            </w:r>
            <w:r w:rsidR="005A5851">
              <w:rPr>
                <w:noProof/>
                <w:webHidden/>
              </w:rPr>
              <w:t>5</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22" w:history="1">
            <w:r w:rsidR="005A5851" w:rsidRPr="002A53DD">
              <w:rPr>
                <w:rStyle w:val="Hyperlink"/>
                <w:noProof/>
                <w:shd w:val="clear" w:color="auto" w:fill="FFFFFF"/>
              </w:rPr>
              <w:t>2.5 History of Mojo:</w:t>
            </w:r>
            <w:r w:rsidR="005A5851">
              <w:rPr>
                <w:noProof/>
                <w:webHidden/>
              </w:rPr>
              <w:tab/>
            </w:r>
            <w:r w:rsidR="005A5851">
              <w:rPr>
                <w:noProof/>
                <w:webHidden/>
              </w:rPr>
              <w:fldChar w:fldCharType="begin"/>
            </w:r>
            <w:r w:rsidR="005A5851">
              <w:rPr>
                <w:noProof/>
                <w:webHidden/>
              </w:rPr>
              <w:instrText xml:space="preserve"> PAGEREF _Toc535418822 \h </w:instrText>
            </w:r>
            <w:r w:rsidR="005A5851">
              <w:rPr>
                <w:noProof/>
                <w:webHidden/>
              </w:rPr>
            </w:r>
            <w:r w:rsidR="005A5851">
              <w:rPr>
                <w:noProof/>
                <w:webHidden/>
              </w:rPr>
              <w:fldChar w:fldCharType="separate"/>
            </w:r>
            <w:r w:rsidR="005A5851">
              <w:rPr>
                <w:noProof/>
                <w:webHidden/>
              </w:rPr>
              <w:t>5</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23" w:history="1">
            <w:r w:rsidR="005A5851" w:rsidRPr="002A53DD">
              <w:rPr>
                <w:rStyle w:val="Hyperlink"/>
                <w:noProof/>
              </w:rPr>
              <w:t>2.6 Review of the brand:</w:t>
            </w:r>
            <w:r w:rsidR="005A5851">
              <w:rPr>
                <w:noProof/>
                <w:webHidden/>
              </w:rPr>
              <w:tab/>
            </w:r>
            <w:r w:rsidR="005A5851">
              <w:rPr>
                <w:noProof/>
                <w:webHidden/>
              </w:rPr>
              <w:fldChar w:fldCharType="begin"/>
            </w:r>
            <w:r w:rsidR="005A5851">
              <w:rPr>
                <w:noProof/>
                <w:webHidden/>
              </w:rPr>
              <w:instrText xml:space="preserve"> PAGEREF _Toc535418823 \h </w:instrText>
            </w:r>
            <w:r w:rsidR="005A5851">
              <w:rPr>
                <w:noProof/>
                <w:webHidden/>
              </w:rPr>
            </w:r>
            <w:r w:rsidR="005A5851">
              <w:rPr>
                <w:noProof/>
                <w:webHidden/>
              </w:rPr>
              <w:fldChar w:fldCharType="separate"/>
            </w:r>
            <w:r w:rsidR="005A5851">
              <w:rPr>
                <w:noProof/>
                <w:webHidden/>
              </w:rPr>
              <w:t>6</w:t>
            </w:r>
            <w:r w:rsidR="005A5851">
              <w:rPr>
                <w:noProof/>
                <w:webHidden/>
              </w:rPr>
              <w:fldChar w:fldCharType="end"/>
            </w:r>
          </w:hyperlink>
        </w:p>
        <w:p w:rsidR="005A5851" w:rsidRDefault="005D0DD4">
          <w:pPr>
            <w:pStyle w:val="TOC3"/>
            <w:tabs>
              <w:tab w:val="right" w:leader="dot" w:pos="9350"/>
            </w:tabs>
            <w:rPr>
              <w:rFonts w:eastAsiaTheme="minorEastAsia"/>
              <w:noProof/>
            </w:rPr>
          </w:pPr>
          <w:hyperlink w:anchor="_Toc535418824" w:history="1">
            <w:r w:rsidR="005A5851" w:rsidRPr="002A53DD">
              <w:rPr>
                <w:rStyle w:val="Hyperlink"/>
                <w:noProof/>
              </w:rPr>
              <w:t>2.6.1Consumer-based brand equity conceptualization and measurement</w:t>
            </w:r>
            <w:r w:rsidR="005A5851">
              <w:rPr>
                <w:noProof/>
                <w:webHidden/>
              </w:rPr>
              <w:tab/>
            </w:r>
            <w:r w:rsidR="005A5851">
              <w:rPr>
                <w:noProof/>
                <w:webHidden/>
              </w:rPr>
              <w:fldChar w:fldCharType="begin"/>
            </w:r>
            <w:r w:rsidR="005A5851">
              <w:rPr>
                <w:noProof/>
                <w:webHidden/>
              </w:rPr>
              <w:instrText xml:space="preserve"> PAGEREF _Toc535418824 \h </w:instrText>
            </w:r>
            <w:r w:rsidR="005A5851">
              <w:rPr>
                <w:noProof/>
                <w:webHidden/>
              </w:rPr>
            </w:r>
            <w:r w:rsidR="005A5851">
              <w:rPr>
                <w:noProof/>
                <w:webHidden/>
              </w:rPr>
              <w:fldChar w:fldCharType="separate"/>
            </w:r>
            <w:r w:rsidR="005A5851">
              <w:rPr>
                <w:noProof/>
                <w:webHidden/>
              </w:rPr>
              <w:t>7</w:t>
            </w:r>
            <w:r w:rsidR="005A5851">
              <w:rPr>
                <w:noProof/>
                <w:webHidden/>
              </w:rPr>
              <w:fldChar w:fldCharType="end"/>
            </w:r>
          </w:hyperlink>
        </w:p>
        <w:p w:rsidR="005A5851" w:rsidRDefault="005D0DD4">
          <w:pPr>
            <w:pStyle w:val="TOC3"/>
            <w:tabs>
              <w:tab w:val="right" w:leader="dot" w:pos="9350"/>
            </w:tabs>
            <w:rPr>
              <w:rFonts w:eastAsiaTheme="minorEastAsia"/>
              <w:noProof/>
            </w:rPr>
          </w:pPr>
          <w:hyperlink w:anchor="_Toc535418825" w:history="1">
            <w:r w:rsidR="005A5851" w:rsidRPr="002A53DD">
              <w:rPr>
                <w:rStyle w:val="Hyperlink"/>
                <w:noProof/>
              </w:rPr>
              <w:t>Article no 1:</w:t>
            </w:r>
            <w:r w:rsidR="005A5851">
              <w:rPr>
                <w:noProof/>
                <w:webHidden/>
              </w:rPr>
              <w:tab/>
            </w:r>
            <w:r w:rsidR="005A5851">
              <w:rPr>
                <w:noProof/>
                <w:webHidden/>
              </w:rPr>
              <w:fldChar w:fldCharType="begin"/>
            </w:r>
            <w:r w:rsidR="005A5851">
              <w:rPr>
                <w:noProof/>
                <w:webHidden/>
              </w:rPr>
              <w:instrText xml:space="preserve"> PAGEREF _Toc535418825 \h </w:instrText>
            </w:r>
            <w:r w:rsidR="005A5851">
              <w:rPr>
                <w:noProof/>
                <w:webHidden/>
              </w:rPr>
            </w:r>
            <w:r w:rsidR="005A5851">
              <w:rPr>
                <w:noProof/>
                <w:webHidden/>
              </w:rPr>
              <w:fldChar w:fldCharType="separate"/>
            </w:r>
            <w:r w:rsidR="005A5851">
              <w:rPr>
                <w:noProof/>
                <w:webHidden/>
              </w:rPr>
              <w:t>8</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26" w:history="1">
            <w:r w:rsidR="005A5851" w:rsidRPr="002A53DD">
              <w:rPr>
                <w:rStyle w:val="Hyperlink"/>
                <w:noProof/>
              </w:rPr>
              <w:t>2.7 Objective of the study:</w:t>
            </w:r>
            <w:r w:rsidR="005A5851">
              <w:rPr>
                <w:noProof/>
                <w:webHidden/>
              </w:rPr>
              <w:tab/>
            </w:r>
            <w:r w:rsidR="005A5851">
              <w:rPr>
                <w:noProof/>
                <w:webHidden/>
              </w:rPr>
              <w:fldChar w:fldCharType="begin"/>
            </w:r>
            <w:r w:rsidR="005A5851">
              <w:rPr>
                <w:noProof/>
                <w:webHidden/>
              </w:rPr>
              <w:instrText xml:space="preserve"> PAGEREF _Toc535418826 \h </w:instrText>
            </w:r>
            <w:r w:rsidR="005A5851">
              <w:rPr>
                <w:noProof/>
                <w:webHidden/>
              </w:rPr>
            </w:r>
            <w:r w:rsidR="005A5851">
              <w:rPr>
                <w:noProof/>
                <w:webHidden/>
              </w:rPr>
              <w:fldChar w:fldCharType="separate"/>
            </w:r>
            <w:r w:rsidR="005A5851">
              <w:rPr>
                <w:noProof/>
                <w:webHidden/>
              </w:rPr>
              <w:t>9</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27" w:history="1">
            <w:r w:rsidR="005A5851" w:rsidRPr="002A53DD">
              <w:rPr>
                <w:rStyle w:val="Hyperlink"/>
                <w:noProof/>
              </w:rPr>
              <w:t>2.8 Methodology:</w:t>
            </w:r>
            <w:r w:rsidR="005A5851">
              <w:rPr>
                <w:noProof/>
                <w:webHidden/>
              </w:rPr>
              <w:tab/>
            </w:r>
            <w:r w:rsidR="005A5851">
              <w:rPr>
                <w:noProof/>
                <w:webHidden/>
              </w:rPr>
              <w:fldChar w:fldCharType="begin"/>
            </w:r>
            <w:r w:rsidR="005A5851">
              <w:rPr>
                <w:noProof/>
                <w:webHidden/>
              </w:rPr>
              <w:instrText xml:space="preserve"> PAGEREF _Toc535418827 \h </w:instrText>
            </w:r>
            <w:r w:rsidR="005A5851">
              <w:rPr>
                <w:noProof/>
                <w:webHidden/>
              </w:rPr>
            </w:r>
            <w:r w:rsidR="005A5851">
              <w:rPr>
                <w:noProof/>
                <w:webHidden/>
              </w:rPr>
              <w:fldChar w:fldCharType="separate"/>
            </w:r>
            <w:r w:rsidR="005A5851">
              <w:rPr>
                <w:noProof/>
                <w:webHidden/>
              </w:rPr>
              <w:t>9</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28" w:history="1">
            <w:r w:rsidR="005A5851" w:rsidRPr="002A53DD">
              <w:rPr>
                <w:rStyle w:val="Hyperlink"/>
                <w:noProof/>
              </w:rPr>
              <w:t>2.9 Limitation of the study:</w:t>
            </w:r>
            <w:r w:rsidR="005A5851">
              <w:rPr>
                <w:noProof/>
                <w:webHidden/>
              </w:rPr>
              <w:tab/>
            </w:r>
            <w:r w:rsidR="005A5851">
              <w:rPr>
                <w:noProof/>
                <w:webHidden/>
              </w:rPr>
              <w:fldChar w:fldCharType="begin"/>
            </w:r>
            <w:r w:rsidR="005A5851">
              <w:rPr>
                <w:noProof/>
                <w:webHidden/>
              </w:rPr>
              <w:instrText xml:space="preserve"> PAGEREF _Toc535418828 \h </w:instrText>
            </w:r>
            <w:r w:rsidR="005A5851">
              <w:rPr>
                <w:noProof/>
                <w:webHidden/>
              </w:rPr>
            </w:r>
            <w:r w:rsidR="005A5851">
              <w:rPr>
                <w:noProof/>
                <w:webHidden/>
              </w:rPr>
              <w:fldChar w:fldCharType="separate"/>
            </w:r>
            <w:r w:rsidR="005A5851">
              <w:rPr>
                <w:noProof/>
                <w:webHidden/>
              </w:rPr>
              <w:t>9</w:t>
            </w:r>
            <w:r w:rsidR="005A5851">
              <w:rPr>
                <w:noProof/>
                <w:webHidden/>
              </w:rPr>
              <w:fldChar w:fldCharType="end"/>
            </w:r>
          </w:hyperlink>
        </w:p>
        <w:p w:rsidR="005A5851" w:rsidRDefault="005D0DD4">
          <w:pPr>
            <w:pStyle w:val="TOC1"/>
            <w:tabs>
              <w:tab w:val="right" w:leader="dot" w:pos="9350"/>
            </w:tabs>
            <w:rPr>
              <w:rFonts w:eastAsiaTheme="minorEastAsia"/>
              <w:noProof/>
            </w:rPr>
          </w:pPr>
          <w:hyperlink w:anchor="_Toc535418829" w:history="1">
            <w:r w:rsidR="005A5851" w:rsidRPr="002A53DD">
              <w:rPr>
                <w:rStyle w:val="Hyperlink"/>
                <w:noProof/>
              </w:rPr>
              <w:t>3.0Findings of the study:</w:t>
            </w:r>
            <w:r w:rsidR="005A5851">
              <w:rPr>
                <w:noProof/>
                <w:webHidden/>
              </w:rPr>
              <w:tab/>
            </w:r>
            <w:r w:rsidR="005A5851">
              <w:rPr>
                <w:noProof/>
                <w:webHidden/>
              </w:rPr>
              <w:fldChar w:fldCharType="begin"/>
            </w:r>
            <w:r w:rsidR="005A5851">
              <w:rPr>
                <w:noProof/>
                <w:webHidden/>
              </w:rPr>
              <w:instrText xml:space="preserve"> PAGEREF _Toc535418829 \h </w:instrText>
            </w:r>
            <w:r w:rsidR="005A5851">
              <w:rPr>
                <w:noProof/>
                <w:webHidden/>
              </w:rPr>
            </w:r>
            <w:r w:rsidR="005A5851">
              <w:rPr>
                <w:noProof/>
                <w:webHidden/>
              </w:rPr>
              <w:fldChar w:fldCharType="separate"/>
            </w:r>
            <w:r w:rsidR="005A5851">
              <w:rPr>
                <w:noProof/>
                <w:webHidden/>
              </w:rPr>
              <w:t>10</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30" w:history="1">
            <w:r w:rsidR="005A5851" w:rsidRPr="002A53DD">
              <w:rPr>
                <w:rStyle w:val="Hyperlink"/>
                <w:noProof/>
              </w:rPr>
              <w:t>3.1 Sample characteristic</w:t>
            </w:r>
            <w:r w:rsidR="005A5851">
              <w:rPr>
                <w:noProof/>
                <w:webHidden/>
              </w:rPr>
              <w:tab/>
            </w:r>
            <w:r w:rsidR="005A5851">
              <w:rPr>
                <w:noProof/>
                <w:webHidden/>
              </w:rPr>
              <w:fldChar w:fldCharType="begin"/>
            </w:r>
            <w:r w:rsidR="005A5851">
              <w:rPr>
                <w:noProof/>
                <w:webHidden/>
              </w:rPr>
              <w:instrText xml:space="preserve"> PAGEREF _Toc535418830 \h </w:instrText>
            </w:r>
            <w:r w:rsidR="005A5851">
              <w:rPr>
                <w:noProof/>
                <w:webHidden/>
              </w:rPr>
            </w:r>
            <w:r w:rsidR="005A5851">
              <w:rPr>
                <w:noProof/>
                <w:webHidden/>
              </w:rPr>
              <w:fldChar w:fldCharType="separate"/>
            </w:r>
            <w:r w:rsidR="005A5851">
              <w:rPr>
                <w:noProof/>
                <w:webHidden/>
              </w:rPr>
              <w:t>10</w:t>
            </w:r>
            <w:r w:rsidR="005A5851">
              <w:rPr>
                <w:noProof/>
                <w:webHidden/>
              </w:rPr>
              <w:fldChar w:fldCharType="end"/>
            </w:r>
          </w:hyperlink>
        </w:p>
        <w:p w:rsidR="005A5851" w:rsidRDefault="005D0DD4">
          <w:pPr>
            <w:pStyle w:val="TOC3"/>
            <w:tabs>
              <w:tab w:val="right" w:leader="dot" w:pos="9350"/>
            </w:tabs>
            <w:rPr>
              <w:rFonts w:eastAsiaTheme="minorEastAsia"/>
              <w:noProof/>
            </w:rPr>
          </w:pPr>
          <w:hyperlink w:anchor="_Toc535418831" w:history="1">
            <w:r w:rsidR="005A5851" w:rsidRPr="002A53DD">
              <w:rPr>
                <w:rStyle w:val="Hyperlink"/>
                <w:noProof/>
              </w:rPr>
              <w:t>A) Gender:</w:t>
            </w:r>
            <w:r w:rsidR="005A5851">
              <w:rPr>
                <w:noProof/>
                <w:webHidden/>
              </w:rPr>
              <w:tab/>
            </w:r>
            <w:r w:rsidR="005A5851">
              <w:rPr>
                <w:noProof/>
                <w:webHidden/>
              </w:rPr>
              <w:fldChar w:fldCharType="begin"/>
            </w:r>
            <w:r w:rsidR="005A5851">
              <w:rPr>
                <w:noProof/>
                <w:webHidden/>
              </w:rPr>
              <w:instrText xml:space="preserve"> PAGEREF _Toc535418831 \h </w:instrText>
            </w:r>
            <w:r w:rsidR="005A5851">
              <w:rPr>
                <w:noProof/>
                <w:webHidden/>
              </w:rPr>
            </w:r>
            <w:r w:rsidR="005A5851">
              <w:rPr>
                <w:noProof/>
                <w:webHidden/>
              </w:rPr>
              <w:fldChar w:fldCharType="separate"/>
            </w:r>
            <w:r w:rsidR="005A5851">
              <w:rPr>
                <w:noProof/>
                <w:webHidden/>
              </w:rPr>
              <w:t>10</w:t>
            </w:r>
            <w:r w:rsidR="005A5851">
              <w:rPr>
                <w:noProof/>
                <w:webHidden/>
              </w:rPr>
              <w:fldChar w:fldCharType="end"/>
            </w:r>
          </w:hyperlink>
        </w:p>
        <w:p w:rsidR="005A5851" w:rsidRDefault="005D0DD4">
          <w:pPr>
            <w:pStyle w:val="TOC3"/>
            <w:tabs>
              <w:tab w:val="right" w:leader="dot" w:pos="9350"/>
            </w:tabs>
            <w:rPr>
              <w:rFonts w:eastAsiaTheme="minorEastAsia"/>
              <w:noProof/>
            </w:rPr>
          </w:pPr>
          <w:hyperlink w:anchor="_Toc535418832" w:history="1">
            <w:r w:rsidR="005A5851" w:rsidRPr="002A53DD">
              <w:rPr>
                <w:rStyle w:val="Hyperlink"/>
                <w:noProof/>
              </w:rPr>
              <w:t>B) Education:</w:t>
            </w:r>
            <w:r w:rsidR="005A5851">
              <w:rPr>
                <w:noProof/>
                <w:webHidden/>
              </w:rPr>
              <w:tab/>
            </w:r>
            <w:r w:rsidR="005A5851">
              <w:rPr>
                <w:noProof/>
                <w:webHidden/>
              </w:rPr>
              <w:fldChar w:fldCharType="begin"/>
            </w:r>
            <w:r w:rsidR="005A5851">
              <w:rPr>
                <w:noProof/>
                <w:webHidden/>
              </w:rPr>
              <w:instrText xml:space="preserve"> PAGEREF _Toc535418832 \h </w:instrText>
            </w:r>
            <w:r w:rsidR="005A5851">
              <w:rPr>
                <w:noProof/>
                <w:webHidden/>
              </w:rPr>
            </w:r>
            <w:r w:rsidR="005A5851">
              <w:rPr>
                <w:noProof/>
                <w:webHidden/>
              </w:rPr>
              <w:fldChar w:fldCharType="separate"/>
            </w:r>
            <w:r w:rsidR="005A5851">
              <w:rPr>
                <w:noProof/>
                <w:webHidden/>
              </w:rPr>
              <w:t>10</w:t>
            </w:r>
            <w:r w:rsidR="005A5851">
              <w:rPr>
                <w:noProof/>
                <w:webHidden/>
              </w:rPr>
              <w:fldChar w:fldCharType="end"/>
            </w:r>
          </w:hyperlink>
        </w:p>
        <w:p w:rsidR="005A5851" w:rsidRDefault="005D0DD4">
          <w:pPr>
            <w:pStyle w:val="TOC3"/>
            <w:tabs>
              <w:tab w:val="right" w:leader="dot" w:pos="9350"/>
            </w:tabs>
            <w:rPr>
              <w:rFonts w:eastAsiaTheme="minorEastAsia"/>
              <w:noProof/>
            </w:rPr>
          </w:pPr>
          <w:hyperlink w:anchor="_Toc535418833" w:history="1">
            <w:r w:rsidR="005A5851" w:rsidRPr="002A53DD">
              <w:rPr>
                <w:rStyle w:val="Hyperlink"/>
                <w:noProof/>
              </w:rPr>
              <w:t>C) Profession:</w:t>
            </w:r>
            <w:r w:rsidR="005A5851">
              <w:rPr>
                <w:noProof/>
                <w:webHidden/>
              </w:rPr>
              <w:tab/>
            </w:r>
            <w:r w:rsidR="005A5851">
              <w:rPr>
                <w:noProof/>
                <w:webHidden/>
              </w:rPr>
              <w:fldChar w:fldCharType="begin"/>
            </w:r>
            <w:r w:rsidR="005A5851">
              <w:rPr>
                <w:noProof/>
                <w:webHidden/>
              </w:rPr>
              <w:instrText xml:space="preserve"> PAGEREF _Toc535418833 \h </w:instrText>
            </w:r>
            <w:r w:rsidR="005A5851">
              <w:rPr>
                <w:noProof/>
                <w:webHidden/>
              </w:rPr>
            </w:r>
            <w:r w:rsidR="005A5851">
              <w:rPr>
                <w:noProof/>
                <w:webHidden/>
              </w:rPr>
              <w:fldChar w:fldCharType="separate"/>
            </w:r>
            <w:r w:rsidR="005A5851">
              <w:rPr>
                <w:noProof/>
                <w:webHidden/>
              </w:rPr>
              <w:t>11</w:t>
            </w:r>
            <w:r w:rsidR="005A5851">
              <w:rPr>
                <w:noProof/>
                <w:webHidden/>
              </w:rPr>
              <w:fldChar w:fldCharType="end"/>
            </w:r>
          </w:hyperlink>
        </w:p>
        <w:p w:rsidR="005A5851" w:rsidRDefault="005D0DD4">
          <w:pPr>
            <w:pStyle w:val="TOC3"/>
            <w:tabs>
              <w:tab w:val="right" w:leader="dot" w:pos="9350"/>
            </w:tabs>
            <w:rPr>
              <w:rFonts w:eastAsiaTheme="minorEastAsia"/>
              <w:noProof/>
            </w:rPr>
          </w:pPr>
          <w:hyperlink w:anchor="_Toc535418834" w:history="1">
            <w:r w:rsidR="005A5851" w:rsidRPr="002A53DD">
              <w:rPr>
                <w:rStyle w:val="Hyperlink"/>
                <w:noProof/>
              </w:rPr>
              <w:t>D) Average Monthly Family Income:</w:t>
            </w:r>
            <w:r w:rsidR="005A5851">
              <w:rPr>
                <w:noProof/>
                <w:webHidden/>
              </w:rPr>
              <w:tab/>
            </w:r>
            <w:r w:rsidR="005A5851">
              <w:rPr>
                <w:noProof/>
                <w:webHidden/>
              </w:rPr>
              <w:fldChar w:fldCharType="begin"/>
            </w:r>
            <w:r w:rsidR="005A5851">
              <w:rPr>
                <w:noProof/>
                <w:webHidden/>
              </w:rPr>
              <w:instrText xml:space="preserve"> PAGEREF _Toc535418834 \h </w:instrText>
            </w:r>
            <w:r w:rsidR="005A5851">
              <w:rPr>
                <w:noProof/>
                <w:webHidden/>
              </w:rPr>
            </w:r>
            <w:r w:rsidR="005A5851">
              <w:rPr>
                <w:noProof/>
                <w:webHidden/>
              </w:rPr>
              <w:fldChar w:fldCharType="separate"/>
            </w:r>
            <w:r w:rsidR="005A5851">
              <w:rPr>
                <w:noProof/>
                <w:webHidden/>
              </w:rPr>
              <w:t>12</w:t>
            </w:r>
            <w:r w:rsidR="005A5851">
              <w:rPr>
                <w:noProof/>
                <w:webHidden/>
              </w:rPr>
              <w:fldChar w:fldCharType="end"/>
            </w:r>
          </w:hyperlink>
        </w:p>
        <w:p w:rsidR="005A5851" w:rsidRDefault="005D0DD4">
          <w:pPr>
            <w:pStyle w:val="TOC3"/>
            <w:tabs>
              <w:tab w:val="right" w:leader="dot" w:pos="9350"/>
            </w:tabs>
            <w:rPr>
              <w:rFonts w:eastAsiaTheme="minorEastAsia"/>
              <w:noProof/>
            </w:rPr>
          </w:pPr>
          <w:hyperlink w:anchor="_Toc535418835" w:history="1">
            <w:r w:rsidR="005A5851" w:rsidRPr="002A53DD">
              <w:rPr>
                <w:rStyle w:val="Hyperlink"/>
                <w:noProof/>
              </w:rPr>
              <w:t>E) Brands:</w:t>
            </w:r>
            <w:r w:rsidR="005A5851">
              <w:rPr>
                <w:noProof/>
                <w:webHidden/>
              </w:rPr>
              <w:tab/>
            </w:r>
            <w:r w:rsidR="005A5851">
              <w:rPr>
                <w:noProof/>
                <w:webHidden/>
              </w:rPr>
              <w:fldChar w:fldCharType="begin"/>
            </w:r>
            <w:r w:rsidR="005A5851">
              <w:rPr>
                <w:noProof/>
                <w:webHidden/>
              </w:rPr>
              <w:instrText xml:space="preserve"> PAGEREF _Toc535418835 \h </w:instrText>
            </w:r>
            <w:r w:rsidR="005A5851">
              <w:rPr>
                <w:noProof/>
                <w:webHidden/>
              </w:rPr>
            </w:r>
            <w:r w:rsidR="005A5851">
              <w:rPr>
                <w:noProof/>
                <w:webHidden/>
              </w:rPr>
              <w:fldChar w:fldCharType="separate"/>
            </w:r>
            <w:r w:rsidR="005A5851">
              <w:rPr>
                <w:noProof/>
                <w:webHidden/>
              </w:rPr>
              <w:t>12</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36" w:history="1">
            <w:r w:rsidR="005A5851" w:rsidRPr="002A53DD">
              <w:rPr>
                <w:rStyle w:val="Hyperlink"/>
                <w:noProof/>
              </w:rPr>
              <w:t>3.2 Reliability of the Constructs Used in the Study</w:t>
            </w:r>
            <w:r w:rsidR="005A5851">
              <w:rPr>
                <w:noProof/>
                <w:webHidden/>
              </w:rPr>
              <w:tab/>
            </w:r>
            <w:r w:rsidR="005A5851">
              <w:rPr>
                <w:noProof/>
                <w:webHidden/>
              </w:rPr>
              <w:fldChar w:fldCharType="begin"/>
            </w:r>
            <w:r w:rsidR="005A5851">
              <w:rPr>
                <w:noProof/>
                <w:webHidden/>
              </w:rPr>
              <w:instrText xml:space="preserve"> PAGEREF _Toc535418836 \h </w:instrText>
            </w:r>
            <w:r w:rsidR="005A5851">
              <w:rPr>
                <w:noProof/>
                <w:webHidden/>
              </w:rPr>
            </w:r>
            <w:r w:rsidR="005A5851">
              <w:rPr>
                <w:noProof/>
                <w:webHidden/>
              </w:rPr>
              <w:fldChar w:fldCharType="separate"/>
            </w:r>
            <w:r w:rsidR="005A5851">
              <w:rPr>
                <w:noProof/>
                <w:webHidden/>
              </w:rPr>
              <w:t>13</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37" w:history="1">
            <w:r w:rsidR="005A5851" w:rsidRPr="002A53DD">
              <w:rPr>
                <w:rStyle w:val="Hyperlink"/>
                <w:noProof/>
              </w:rPr>
              <w:t>3.3Descriptive Statistics of the Construct Used in the Study</w:t>
            </w:r>
            <w:r w:rsidR="005A5851">
              <w:rPr>
                <w:noProof/>
                <w:webHidden/>
              </w:rPr>
              <w:tab/>
            </w:r>
            <w:r w:rsidR="005A5851">
              <w:rPr>
                <w:noProof/>
                <w:webHidden/>
              </w:rPr>
              <w:fldChar w:fldCharType="begin"/>
            </w:r>
            <w:r w:rsidR="005A5851">
              <w:rPr>
                <w:noProof/>
                <w:webHidden/>
              </w:rPr>
              <w:instrText xml:space="preserve"> PAGEREF _Toc535418837 \h </w:instrText>
            </w:r>
            <w:r w:rsidR="005A5851">
              <w:rPr>
                <w:noProof/>
                <w:webHidden/>
              </w:rPr>
            </w:r>
            <w:r w:rsidR="005A5851">
              <w:rPr>
                <w:noProof/>
                <w:webHidden/>
              </w:rPr>
              <w:fldChar w:fldCharType="separate"/>
            </w:r>
            <w:r w:rsidR="005A5851">
              <w:rPr>
                <w:noProof/>
                <w:webHidden/>
              </w:rPr>
              <w:t>14</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38" w:history="1">
            <w:r w:rsidR="005A5851" w:rsidRPr="002A53DD">
              <w:rPr>
                <w:rStyle w:val="Hyperlink"/>
                <w:noProof/>
              </w:rPr>
              <w:t>3.4 Analyzing the Variability in Brand Loyalty across the Brands</w:t>
            </w:r>
            <w:r w:rsidR="005A5851">
              <w:rPr>
                <w:noProof/>
                <w:webHidden/>
              </w:rPr>
              <w:tab/>
            </w:r>
            <w:r w:rsidR="005A5851">
              <w:rPr>
                <w:noProof/>
                <w:webHidden/>
              </w:rPr>
              <w:fldChar w:fldCharType="begin"/>
            </w:r>
            <w:r w:rsidR="005A5851">
              <w:rPr>
                <w:noProof/>
                <w:webHidden/>
              </w:rPr>
              <w:instrText xml:space="preserve"> PAGEREF _Toc535418838 \h </w:instrText>
            </w:r>
            <w:r w:rsidR="005A5851">
              <w:rPr>
                <w:noProof/>
                <w:webHidden/>
              </w:rPr>
            </w:r>
            <w:r w:rsidR="005A5851">
              <w:rPr>
                <w:noProof/>
                <w:webHidden/>
              </w:rPr>
              <w:fldChar w:fldCharType="separate"/>
            </w:r>
            <w:r w:rsidR="005A5851">
              <w:rPr>
                <w:noProof/>
                <w:webHidden/>
              </w:rPr>
              <w:t>16</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39" w:history="1">
            <w:r w:rsidR="005A5851" w:rsidRPr="002A53DD">
              <w:rPr>
                <w:rStyle w:val="Hyperlink"/>
                <w:noProof/>
              </w:rPr>
              <w:t>3.5Analyzing the Variability in Perceived Quality across the Brands</w:t>
            </w:r>
            <w:r w:rsidR="005A5851">
              <w:rPr>
                <w:noProof/>
                <w:webHidden/>
              </w:rPr>
              <w:tab/>
            </w:r>
            <w:r w:rsidR="005A5851">
              <w:rPr>
                <w:noProof/>
                <w:webHidden/>
              </w:rPr>
              <w:fldChar w:fldCharType="begin"/>
            </w:r>
            <w:r w:rsidR="005A5851">
              <w:rPr>
                <w:noProof/>
                <w:webHidden/>
              </w:rPr>
              <w:instrText xml:space="preserve"> PAGEREF _Toc535418839 \h </w:instrText>
            </w:r>
            <w:r w:rsidR="005A5851">
              <w:rPr>
                <w:noProof/>
                <w:webHidden/>
              </w:rPr>
            </w:r>
            <w:r w:rsidR="005A5851">
              <w:rPr>
                <w:noProof/>
                <w:webHidden/>
              </w:rPr>
              <w:fldChar w:fldCharType="separate"/>
            </w:r>
            <w:r w:rsidR="005A5851">
              <w:rPr>
                <w:noProof/>
                <w:webHidden/>
              </w:rPr>
              <w:t>17</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40" w:history="1">
            <w:r w:rsidR="005A5851" w:rsidRPr="002A53DD">
              <w:rPr>
                <w:rStyle w:val="Hyperlink"/>
                <w:noProof/>
              </w:rPr>
              <w:t>3.6 Analyzing the Variability in Brands equity across the Brands</w:t>
            </w:r>
            <w:r w:rsidR="005A5851">
              <w:rPr>
                <w:noProof/>
                <w:webHidden/>
              </w:rPr>
              <w:tab/>
            </w:r>
            <w:r w:rsidR="005A5851">
              <w:rPr>
                <w:noProof/>
                <w:webHidden/>
              </w:rPr>
              <w:fldChar w:fldCharType="begin"/>
            </w:r>
            <w:r w:rsidR="005A5851">
              <w:rPr>
                <w:noProof/>
                <w:webHidden/>
              </w:rPr>
              <w:instrText xml:space="preserve"> PAGEREF _Toc535418840 \h </w:instrText>
            </w:r>
            <w:r w:rsidR="005A5851">
              <w:rPr>
                <w:noProof/>
                <w:webHidden/>
              </w:rPr>
            </w:r>
            <w:r w:rsidR="005A5851">
              <w:rPr>
                <w:noProof/>
                <w:webHidden/>
              </w:rPr>
              <w:fldChar w:fldCharType="separate"/>
            </w:r>
            <w:r w:rsidR="005A5851">
              <w:rPr>
                <w:noProof/>
                <w:webHidden/>
              </w:rPr>
              <w:t>18</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41" w:history="1">
            <w:r w:rsidR="005A5851" w:rsidRPr="002A53DD">
              <w:rPr>
                <w:rStyle w:val="Hyperlink"/>
                <w:noProof/>
              </w:rPr>
              <w:t>3.7 Examining the Relationships among the Major Constructs of the Study:</w:t>
            </w:r>
            <w:r w:rsidR="005A5851">
              <w:rPr>
                <w:noProof/>
                <w:webHidden/>
              </w:rPr>
              <w:tab/>
            </w:r>
            <w:r w:rsidR="005A5851">
              <w:rPr>
                <w:noProof/>
                <w:webHidden/>
              </w:rPr>
              <w:fldChar w:fldCharType="begin"/>
            </w:r>
            <w:r w:rsidR="005A5851">
              <w:rPr>
                <w:noProof/>
                <w:webHidden/>
              </w:rPr>
              <w:instrText xml:space="preserve"> PAGEREF _Toc535418841 \h </w:instrText>
            </w:r>
            <w:r w:rsidR="005A5851">
              <w:rPr>
                <w:noProof/>
                <w:webHidden/>
              </w:rPr>
            </w:r>
            <w:r w:rsidR="005A5851">
              <w:rPr>
                <w:noProof/>
                <w:webHidden/>
              </w:rPr>
              <w:fldChar w:fldCharType="separate"/>
            </w:r>
            <w:r w:rsidR="005A5851">
              <w:rPr>
                <w:noProof/>
                <w:webHidden/>
              </w:rPr>
              <w:t>19</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42" w:history="1">
            <w:r w:rsidR="005A5851" w:rsidRPr="002A53DD">
              <w:rPr>
                <w:rStyle w:val="Hyperlink"/>
                <w:noProof/>
              </w:rPr>
              <w:t>3.8 The Impact of Brand Loyalty and Perceived Quality on Overall Brand Equity</w:t>
            </w:r>
            <w:r w:rsidR="005A5851">
              <w:rPr>
                <w:noProof/>
                <w:webHidden/>
              </w:rPr>
              <w:tab/>
            </w:r>
            <w:r w:rsidR="005A5851">
              <w:rPr>
                <w:noProof/>
                <w:webHidden/>
              </w:rPr>
              <w:fldChar w:fldCharType="begin"/>
            </w:r>
            <w:r w:rsidR="005A5851">
              <w:rPr>
                <w:noProof/>
                <w:webHidden/>
              </w:rPr>
              <w:instrText xml:space="preserve"> PAGEREF _Toc535418842 \h </w:instrText>
            </w:r>
            <w:r w:rsidR="005A5851">
              <w:rPr>
                <w:noProof/>
                <w:webHidden/>
              </w:rPr>
            </w:r>
            <w:r w:rsidR="005A5851">
              <w:rPr>
                <w:noProof/>
                <w:webHidden/>
              </w:rPr>
              <w:fldChar w:fldCharType="separate"/>
            </w:r>
            <w:r w:rsidR="005A5851">
              <w:rPr>
                <w:noProof/>
                <w:webHidden/>
              </w:rPr>
              <w:t>20</w:t>
            </w:r>
            <w:r w:rsidR="005A5851">
              <w:rPr>
                <w:noProof/>
                <w:webHidden/>
              </w:rPr>
              <w:fldChar w:fldCharType="end"/>
            </w:r>
          </w:hyperlink>
        </w:p>
        <w:p w:rsidR="005A5851" w:rsidRDefault="005D0DD4">
          <w:pPr>
            <w:pStyle w:val="TOC1"/>
            <w:tabs>
              <w:tab w:val="right" w:leader="dot" w:pos="9350"/>
            </w:tabs>
            <w:rPr>
              <w:rFonts w:eastAsiaTheme="minorEastAsia"/>
              <w:noProof/>
            </w:rPr>
          </w:pPr>
          <w:hyperlink w:anchor="_Toc535418843" w:history="1">
            <w:r w:rsidR="005A5851" w:rsidRPr="002A53DD">
              <w:rPr>
                <w:rStyle w:val="Hyperlink"/>
                <w:noProof/>
              </w:rPr>
              <w:t>4.0 Conclusion:</w:t>
            </w:r>
            <w:r w:rsidR="005A5851">
              <w:rPr>
                <w:noProof/>
                <w:webHidden/>
              </w:rPr>
              <w:tab/>
            </w:r>
            <w:r w:rsidR="005A5851">
              <w:rPr>
                <w:noProof/>
                <w:webHidden/>
              </w:rPr>
              <w:fldChar w:fldCharType="begin"/>
            </w:r>
            <w:r w:rsidR="005A5851">
              <w:rPr>
                <w:noProof/>
                <w:webHidden/>
              </w:rPr>
              <w:instrText xml:space="preserve"> PAGEREF _Toc535418843 \h </w:instrText>
            </w:r>
            <w:r w:rsidR="005A5851">
              <w:rPr>
                <w:noProof/>
                <w:webHidden/>
              </w:rPr>
            </w:r>
            <w:r w:rsidR="005A5851">
              <w:rPr>
                <w:noProof/>
                <w:webHidden/>
              </w:rPr>
              <w:fldChar w:fldCharType="separate"/>
            </w:r>
            <w:r w:rsidR="005A5851">
              <w:rPr>
                <w:noProof/>
                <w:webHidden/>
              </w:rPr>
              <w:t>21</w:t>
            </w:r>
            <w:r w:rsidR="005A5851">
              <w:rPr>
                <w:noProof/>
                <w:webHidden/>
              </w:rPr>
              <w:fldChar w:fldCharType="end"/>
            </w:r>
          </w:hyperlink>
        </w:p>
        <w:p w:rsidR="005A5851" w:rsidRDefault="005D0DD4">
          <w:pPr>
            <w:pStyle w:val="TOC1"/>
            <w:tabs>
              <w:tab w:val="right" w:leader="dot" w:pos="9350"/>
            </w:tabs>
            <w:rPr>
              <w:rFonts w:eastAsiaTheme="minorEastAsia"/>
              <w:noProof/>
            </w:rPr>
          </w:pPr>
          <w:hyperlink w:anchor="_Toc535418844" w:history="1">
            <w:r w:rsidR="005A5851" w:rsidRPr="002A53DD">
              <w:rPr>
                <w:rStyle w:val="Hyperlink"/>
                <w:noProof/>
              </w:rPr>
              <w:t>4.1 References:</w:t>
            </w:r>
            <w:r w:rsidR="005A5851">
              <w:rPr>
                <w:noProof/>
                <w:webHidden/>
              </w:rPr>
              <w:tab/>
            </w:r>
            <w:r w:rsidR="005A5851">
              <w:rPr>
                <w:noProof/>
                <w:webHidden/>
              </w:rPr>
              <w:fldChar w:fldCharType="begin"/>
            </w:r>
            <w:r w:rsidR="005A5851">
              <w:rPr>
                <w:noProof/>
                <w:webHidden/>
              </w:rPr>
              <w:instrText xml:space="preserve"> PAGEREF _Toc535418844 \h </w:instrText>
            </w:r>
            <w:r w:rsidR="005A5851">
              <w:rPr>
                <w:noProof/>
                <w:webHidden/>
              </w:rPr>
            </w:r>
            <w:r w:rsidR="005A5851">
              <w:rPr>
                <w:noProof/>
                <w:webHidden/>
              </w:rPr>
              <w:fldChar w:fldCharType="separate"/>
            </w:r>
            <w:r w:rsidR="005A5851">
              <w:rPr>
                <w:noProof/>
                <w:webHidden/>
              </w:rPr>
              <w:t>22</w:t>
            </w:r>
            <w:r w:rsidR="005A5851">
              <w:rPr>
                <w:noProof/>
                <w:webHidden/>
              </w:rPr>
              <w:fldChar w:fldCharType="end"/>
            </w:r>
          </w:hyperlink>
        </w:p>
        <w:p w:rsidR="005A5851" w:rsidRDefault="005D0DD4">
          <w:pPr>
            <w:pStyle w:val="TOC1"/>
            <w:tabs>
              <w:tab w:val="right" w:leader="dot" w:pos="9350"/>
            </w:tabs>
            <w:rPr>
              <w:rFonts w:eastAsiaTheme="minorEastAsia"/>
              <w:noProof/>
            </w:rPr>
          </w:pPr>
          <w:hyperlink w:anchor="_Toc535418845" w:history="1">
            <w:r w:rsidR="005A5851" w:rsidRPr="002A53DD">
              <w:rPr>
                <w:rStyle w:val="Hyperlink"/>
                <w:noProof/>
              </w:rPr>
              <w:t>Appendix:</w:t>
            </w:r>
            <w:r w:rsidR="005A5851">
              <w:rPr>
                <w:noProof/>
                <w:webHidden/>
              </w:rPr>
              <w:tab/>
            </w:r>
            <w:r w:rsidR="005A5851">
              <w:rPr>
                <w:noProof/>
                <w:webHidden/>
              </w:rPr>
              <w:fldChar w:fldCharType="begin"/>
            </w:r>
            <w:r w:rsidR="005A5851">
              <w:rPr>
                <w:noProof/>
                <w:webHidden/>
              </w:rPr>
              <w:instrText xml:space="preserve"> PAGEREF _Toc535418845 \h </w:instrText>
            </w:r>
            <w:r w:rsidR="005A5851">
              <w:rPr>
                <w:noProof/>
                <w:webHidden/>
              </w:rPr>
            </w:r>
            <w:r w:rsidR="005A5851">
              <w:rPr>
                <w:noProof/>
                <w:webHidden/>
              </w:rPr>
              <w:fldChar w:fldCharType="separate"/>
            </w:r>
            <w:r w:rsidR="005A5851">
              <w:rPr>
                <w:noProof/>
                <w:webHidden/>
              </w:rPr>
              <w:t>23</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46" w:history="1">
            <w:r w:rsidR="005A5851" w:rsidRPr="002A53DD">
              <w:rPr>
                <w:rStyle w:val="Hyperlink"/>
                <w:noProof/>
              </w:rPr>
              <w:t>Questionnaires:</w:t>
            </w:r>
            <w:r w:rsidR="005A5851">
              <w:rPr>
                <w:noProof/>
                <w:webHidden/>
              </w:rPr>
              <w:tab/>
            </w:r>
            <w:r w:rsidR="005A5851">
              <w:rPr>
                <w:noProof/>
                <w:webHidden/>
              </w:rPr>
              <w:fldChar w:fldCharType="begin"/>
            </w:r>
            <w:r w:rsidR="005A5851">
              <w:rPr>
                <w:noProof/>
                <w:webHidden/>
              </w:rPr>
              <w:instrText xml:space="preserve"> PAGEREF _Toc535418846 \h </w:instrText>
            </w:r>
            <w:r w:rsidR="005A5851">
              <w:rPr>
                <w:noProof/>
                <w:webHidden/>
              </w:rPr>
            </w:r>
            <w:r w:rsidR="005A5851">
              <w:rPr>
                <w:noProof/>
                <w:webHidden/>
              </w:rPr>
              <w:fldChar w:fldCharType="separate"/>
            </w:r>
            <w:r w:rsidR="005A5851">
              <w:rPr>
                <w:noProof/>
                <w:webHidden/>
              </w:rPr>
              <w:t>23</w:t>
            </w:r>
            <w:r w:rsidR="005A5851">
              <w:rPr>
                <w:noProof/>
                <w:webHidden/>
              </w:rPr>
              <w:fldChar w:fldCharType="end"/>
            </w:r>
          </w:hyperlink>
        </w:p>
        <w:p w:rsidR="005A5851" w:rsidRDefault="005D0DD4">
          <w:pPr>
            <w:pStyle w:val="TOC2"/>
            <w:tabs>
              <w:tab w:val="right" w:leader="dot" w:pos="9350"/>
            </w:tabs>
            <w:rPr>
              <w:rFonts w:eastAsiaTheme="minorEastAsia"/>
              <w:noProof/>
            </w:rPr>
          </w:pPr>
          <w:hyperlink w:anchor="_Toc535418847" w:history="1">
            <w:r w:rsidR="005A5851" w:rsidRPr="002A53DD">
              <w:rPr>
                <w:rStyle w:val="Hyperlink"/>
                <w:noProof/>
              </w:rPr>
              <w:t>Statistical output:</w:t>
            </w:r>
            <w:r w:rsidR="005A5851">
              <w:rPr>
                <w:noProof/>
                <w:webHidden/>
              </w:rPr>
              <w:tab/>
            </w:r>
            <w:r w:rsidR="005A5851">
              <w:rPr>
                <w:noProof/>
                <w:webHidden/>
              </w:rPr>
              <w:fldChar w:fldCharType="begin"/>
            </w:r>
            <w:r w:rsidR="005A5851">
              <w:rPr>
                <w:noProof/>
                <w:webHidden/>
              </w:rPr>
              <w:instrText xml:space="preserve"> PAGEREF _Toc535418847 \h </w:instrText>
            </w:r>
            <w:r w:rsidR="005A5851">
              <w:rPr>
                <w:noProof/>
                <w:webHidden/>
              </w:rPr>
            </w:r>
            <w:r w:rsidR="005A5851">
              <w:rPr>
                <w:noProof/>
                <w:webHidden/>
              </w:rPr>
              <w:fldChar w:fldCharType="separate"/>
            </w:r>
            <w:r w:rsidR="005A5851">
              <w:rPr>
                <w:noProof/>
                <w:webHidden/>
              </w:rPr>
              <w:t>26</w:t>
            </w:r>
            <w:r w:rsidR="005A5851">
              <w:rPr>
                <w:noProof/>
                <w:webHidden/>
              </w:rPr>
              <w:fldChar w:fldCharType="end"/>
            </w:r>
          </w:hyperlink>
        </w:p>
        <w:p w:rsidR="008A72B0" w:rsidRDefault="008A72B0">
          <w:r>
            <w:rPr>
              <w:b/>
              <w:bCs/>
              <w:noProof/>
            </w:rPr>
            <w:fldChar w:fldCharType="end"/>
          </w:r>
        </w:p>
      </w:sdtContent>
    </w:sdt>
    <w:p w:rsidR="008A72B0" w:rsidRDefault="008A72B0" w:rsidP="008A72B0">
      <w:pPr>
        <w:rPr>
          <w:rFonts w:ascii="Times New Roman" w:hAnsi="Times New Roman" w:cs="Times New Roman"/>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8A72B0" w:rsidRDefault="008A72B0" w:rsidP="008A72B0">
      <w:pPr>
        <w:jc w:val="center"/>
        <w:rPr>
          <w:rFonts w:ascii="Times New Roman" w:hAnsi="Times New Roman" w:cs="Times New Roman"/>
          <w:b/>
          <w:sz w:val="40"/>
          <w:szCs w:val="40"/>
        </w:rPr>
      </w:pPr>
    </w:p>
    <w:p w:rsidR="00980DED" w:rsidRPr="00D44510" w:rsidRDefault="00C1440C" w:rsidP="008A72B0">
      <w:pPr>
        <w:jc w:val="center"/>
        <w:rPr>
          <w:rFonts w:ascii="Times New Roman" w:hAnsi="Times New Roman" w:cs="Times New Roman"/>
          <w:b/>
          <w:sz w:val="40"/>
          <w:szCs w:val="40"/>
        </w:rPr>
      </w:pPr>
      <w:r>
        <w:rPr>
          <w:rFonts w:ascii="Times New Roman" w:hAnsi="Times New Roman" w:cs="Times New Roman"/>
          <w:b/>
          <w:sz w:val="40"/>
          <w:szCs w:val="40"/>
        </w:rPr>
        <w:lastRenderedPageBreak/>
        <w:t>Abstract (</w:t>
      </w:r>
      <w:r w:rsidR="00980DED" w:rsidRPr="00D44510">
        <w:rPr>
          <w:rFonts w:ascii="Times New Roman" w:hAnsi="Times New Roman" w:cs="Times New Roman"/>
          <w:b/>
          <w:sz w:val="40"/>
          <w:szCs w:val="40"/>
        </w:rPr>
        <w:t>Executive summary</w:t>
      </w:r>
      <w:r>
        <w:rPr>
          <w:rFonts w:ascii="Times New Roman" w:hAnsi="Times New Roman" w:cs="Times New Roman"/>
          <w:b/>
          <w:sz w:val="40"/>
          <w:szCs w:val="40"/>
        </w:rPr>
        <w:t>)</w:t>
      </w:r>
    </w:p>
    <w:p w:rsidR="00980DED" w:rsidRPr="00B3595E" w:rsidRDefault="00980DED" w:rsidP="00B3595E">
      <w:pPr>
        <w:spacing w:line="360" w:lineRule="auto"/>
        <w:jc w:val="both"/>
        <w:rPr>
          <w:rFonts w:ascii="Times New Roman" w:hAnsi="Times New Roman" w:cs="Times New Roman"/>
          <w:sz w:val="24"/>
          <w:szCs w:val="24"/>
        </w:rPr>
      </w:pPr>
    </w:p>
    <w:p w:rsidR="000B76AC" w:rsidRDefault="00980DED" w:rsidP="008A72B0">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 xml:space="preserve">Brand equity is nothing but the understanding the past action and future course of action for the markets, which are continuously active in formulating the future marketing strategies for the customer. In this project I have collected data based on three </w:t>
      </w:r>
      <w:r w:rsidR="00362B60" w:rsidRPr="00B3595E">
        <w:rPr>
          <w:rFonts w:ascii="Times New Roman" w:hAnsi="Times New Roman" w:cs="Times New Roman"/>
          <w:sz w:val="24"/>
          <w:szCs w:val="24"/>
        </w:rPr>
        <w:t>brands (carbonated soft drinks)</w:t>
      </w:r>
      <w:r w:rsidRPr="00B3595E">
        <w:rPr>
          <w:rFonts w:ascii="Times New Roman" w:hAnsi="Times New Roman" w:cs="Times New Roman"/>
          <w:sz w:val="24"/>
          <w:szCs w:val="24"/>
        </w:rPr>
        <w:t xml:space="preserve"> including Coca cola, Pepsi, </w:t>
      </w:r>
      <w:proofErr w:type="gramStart"/>
      <w:r w:rsidRPr="00B3595E">
        <w:rPr>
          <w:rFonts w:ascii="Times New Roman" w:hAnsi="Times New Roman" w:cs="Times New Roman"/>
          <w:sz w:val="24"/>
          <w:szCs w:val="24"/>
        </w:rPr>
        <w:t>Mojo</w:t>
      </w:r>
      <w:proofErr w:type="gramEnd"/>
      <w:r w:rsidRPr="00B3595E">
        <w:rPr>
          <w:rFonts w:ascii="Times New Roman" w:hAnsi="Times New Roman" w:cs="Times New Roman"/>
          <w:sz w:val="24"/>
          <w:szCs w:val="24"/>
        </w:rPr>
        <w:t>. Here collected data used to measure the customer based brand equity. In addition, those data used for three particular area of these three brands including brand loyalty, perceived quality and overall brand equity. This data hel</w:t>
      </w:r>
      <w:r w:rsidR="00C1440C">
        <w:rPr>
          <w:rFonts w:ascii="Times New Roman" w:hAnsi="Times New Roman" w:cs="Times New Roman"/>
          <w:sz w:val="24"/>
          <w:szCs w:val="24"/>
        </w:rPr>
        <w:t xml:space="preserve">p to know which brands are </w:t>
      </w:r>
      <w:r w:rsidRPr="00B3595E">
        <w:rPr>
          <w:rFonts w:ascii="Times New Roman" w:hAnsi="Times New Roman" w:cs="Times New Roman"/>
          <w:sz w:val="24"/>
          <w:szCs w:val="24"/>
        </w:rPr>
        <w:t>strong</w:t>
      </w:r>
      <w:r w:rsidR="00C1440C">
        <w:rPr>
          <w:rFonts w:ascii="Times New Roman" w:hAnsi="Times New Roman" w:cs="Times New Roman"/>
          <w:sz w:val="24"/>
          <w:szCs w:val="24"/>
        </w:rPr>
        <w:t>er</w:t>
      </w:r>
      <w:r w:rsidRPr="00B3595E">
        <w:rPr>
          <w:rFonts w:ascii="Times New Roman" w:hAnsi="Times New Roman" w:cs="Times New Roman"/>
          <w:sz w:val="24"/>
          <w:szCs w:val="24"/>
        </w:rPr>
        <w:t xml:space="preserve"> and better in the market according to the preference of the customer. Here I have used the specific method including one way </w:t>
      </w:r>
      <w:proofErr w:type="spellStart"/>
      <w:r w:rsidRPr="00B3595E">
        <w:rPr>
          <w:rFonts w:ascii="Times New Roman" w:hAnsi="Times New Roman" w:cs="Times New Roman"/>
          <w:sz w:val="24"/>
          <w:szCs w:val="24"/>
        </w:rPr>
        <w:t>Anova</w:t>
      </w:r>
      <w:proofErr w:type="spellEnd"/>
      <w:r w:rsidRPr="00B3595E">
        <w:rPr>
          <w:rFonts w:ascii="Times New Roman" w:hAnsi="Times New Roman" w:cs="Times New Roman"/>
          <w:sz w:val="24"/>
          <w:szCs w:val="24"/>
        </w:rPr>
        <w:t>, correlation, regression and frequency distribution</w:t>
      </w:r>
      <w:r w:rsidR="00362B60" w:rsidRPr="00B3595E">
        <w:rPr>
          <w:rFonts w:ascii="Times New Roman" w:hAnsi="Times New Roman" w:cs="Times New Roman"/>
          <w:sz w:val="24"/>
          <w:szCs w:val="24"/>
        </w:rPr>
        <w:t xml:space="preserve"> with the help of SPSS. Here checked all the output off SPSS and tested the hypothesis to know it is rejected or accepted. When it is rejected</w:t>
      </w:r>
      <w:r w:rsidR="00C1440C">
        <w:rPr>
          <w:rFonts w:ascii="Times New Roman" w:hAnsi="Times New Roman" w:cs="Times New Roman"/>
          <w:sz w:val="24"/>
          <w:szCs w:val="24"/>
        </w:rPr>
        <w:t>, that is means there is a statistically valid relationships among the constructs,</w:t>
      </w:r>
      <w:r w:rsidR="00362B60" w:rsidRPr="00B3595E">
        <w:rPr>
          <w:rFonts w:ascii="Times New Roman" w:hAnsi="Times New Roman" w:cs="Times New Roman"/>
          <w:sz w:val="24"/>
          <w:szCs w:val="24"/>
        </w:rPr>
        <w:t xml:space="preserve"> then </w:t>
      </w:r>
      <w:r w:rsidR="00C1440C">
        <w:rPr>
          <w:rFonts w:ascii="Times New Roman" w:hAnsi="Times New Roman" w:cs="Times New Roman"/>
          <w:sz w:val="24"/>
          <w:szCs w:val="24"/>
        </w:rPr>
        <w:t xml:space="preserve">we </w:t>
      </w:r>
      <w:r w:rsidR="00362B60" w:rsidRPr="00B3595E">
        <w:rPr>
          <w:rFonts w:ascii="Times New Roman" w:hAnsi="Times New Roman" w:cs="Times New Roman"/>
          <w:sz w:val="24"/>
          <w:szCs w:val="24"/>
        </w:rPr>
        <w:t>need to see the how strong the relationship is. In our finding</w:t>
      </w:r>
      <w:r w:rsidR="00C1440C">
        <w:rPr>
          <w:rFonts w:ascii="Times New Roman" w:hAnsi="Times New Roman" w:cs="Times New Roman"/>
          <w:sz w:val="24"/>
          <w:szCs w:val="24"/>
        </w:rPr>
        <w:t>s of the analysis</w:t>
      </w:r>
      <w:r w:rsidR="00362B60" w:rsidRPr="00B3595E">
        <w:rPr>
          <w:rFonts w:ascii="Times New Roman" w:hAnsi="Times New Roman" w:cs="Times New Roman"/>
          <w:sz w:val="24"/>
          <w:szCs w:val="24"/>
        </w:rPr>
        <w:t xml:space="preserve">, condition and customer preference of coca cola is </w:t>
      </w:r>
      <w:r w:rsidR="006E2C31" w:rsidRPr="00B3595E">
        <w:rPr>
          <w:rFonts w:ascii="Times New Roman" w:hAnsi="Times New Roman" w:cs="Times New Roman"/>
          <w:sz w:val="24"/>
          <w:szCs w:val="24"/>
        </w:rPr>
        <w:t>better</w:t>
      </w:r>
      <w:r w:rsidR="00362B60" w:rsidRPr="00B3595E">
        <w:rPr>
          <w:rFonts w:ascii="Times New Roman" w:hAnsi="Times New Roman" w:cs="Times New Roman"/>
          <w:sz w:val="24"/>
          <w:szCs w:val="24"/>
        </w:rPr>
        <w:t xml:space="preserve"> than the other two brands (</w:t>
      </w:r>
      <w:r w:rsidR="006E2C31" w:rsidRPr="00B3595E">
        <w:rPr>
          <w:rFonts w:ascii="Times New Roman" w:hAnsi="Times New Roman" w:cs="Times New Roman"/>
          <w:sz w:val="24"/>
          <w:szCs w:val="24"/>
        </w:rPr>
        <w:t>Pepsi, Mojo</w:t>
      </w:r>
      <w:r w:rsidR="00362B60" w:rsidRPr="00B3595E">
        <w:rPr>
          <w:rFonts w:ascii="Times New Roman" w:hAnsi="Times New Roman" w:cs="Times New Roman"/>
          <w:sz w:val="24"/>
          <w:szCs w:val="24"/>
        </w:rPr>
        <w:t>)</w:t>
      </w:r>
      <w:r w:rsidR="006E2C31" w:rsidRPr="00B3595E">
        <w:rPr>
          <w:rFonts w:ascii="Times New Roman" w:hAnsi="Times New Roman" w:cs="Times New Roman"/>
          <w:sz w:val="24"/>
          <w:szCs w:val="24"/>
        </w:rPr>
        <w:t xml:space="preserve"> based on the mean value.</w:t>
      </w:r>
      <w:r w:rsidR="00362B60" w:rsidRPr="00B3595E">
        <w:rPr>
          <w:rFonts w:ascii="Times New Roman" w:hAnsi="Times New Roman" w:cs="Times New Roman"/>
          <w:sz w:val="24"/>
          <w:szCs w:val="24"/>
        </w:rPr>
        <w:t xml:space="preserve"> </w:t>
      </w:r>
      <w:r w:rsidR="006E2C31" w:rsidRPr="00B3595E">
        <w:rPr>
          <w:rFonts w:ascii="Times New Roman" w:hAnsi="Times New Roman" w:cs="Times New Roman"/>
          <w:sz w:val="24"/>
          <w:szCs w:val="24"/>
        </w:rPr>
        <w:t xml:space="preserve">Then I have examined the Relationships among the Major Constructs of the Study. </w:t>
      </w:r>
      <w:r w:rsidR="00C1440C">
        <w:rPr>
          <w:rFonts w:ascii="Times New Roman" w:hAnsi="Times New Roman" w:cs="Times New Roman"/>
          <w:sz w:val="24"/>
          <w:szCs w:val="24"/>
        </w:rPr>
        <w:t>We have found statistically significant and positive relationships among the aforementioned constructs.</w:t>
      </w:r>
      <w:r w:rsidR="00C1440C" w:rsidRPr="00B3595E">
        <w:rPr>
          <w:rFonts w:ascii="Times New Roman" w:hAnsi="Times New Roman" w:cs="Times New Roman"/>
          <w:sz w:val="24"/>
          <w:szCs w:val="24"/>
        </w:rPr>
        <w:t xml:space="preserve"> </w:t>
      </w:r>
      <w:r w:rsidR="00C1440C">
        <w:rPr>
          <w:rFonts w:ascii="Times New Roman" w:hAnsi="Times New Roman" w:cs="Times New Roman"/>
          <w:sz w:val="24"/>
          <w:szCs w:val="24"/>
        </w:rPr>
        <w:t>Another finding shows that</w:t>
      </w:r>
      <w:r w:rsidR="006E2C31" w:rsidRPr="00B3595E">
        <w:rPr>
          <w:rFonts w:ascii="Times New Roman" w:hAnsi="Times New Roman" w:cs="Times New Roman"/>
          <w:sz w:val="24"/>
          <w:szCs w:val="24"/>
        </w:rPr>
        <w:t xml:space="preserve"> customer satisfaction of the C</w:t>
      </w:r>
      <w:r w:rsidR="00B3595E" w:rsidRPr="00B3595E">
        <w:rPr>
          <w:rFonts w:ascii="Times New Roman" w:hAnsi="Times New Roman" w:cs="Times New Roman"/>
          <w:sz w:val="24"/>
          <w:szCs w:val="24"/>
        </w:rPr>
        <w:t>oca cola is higher than Pepsi, P</w:t>
      </w:r>
      <w:r w:rsidR="006E2C31" w:rsidRPr="00B3595E">
        <w:rPr>
          <w:rFonts w:ascii="Times New Roman" w:hAnsi="Times New Roman" w:cs="Times New Roman"/>
          <w:sz w:val="24"/>
          <w:szCs w:val="24"/>
        </w:rPr>
        <w:t>epsi are holding number two position accor</w:t>
      </w:r>
      <w:r w:rsidR="00C1440C">
        <w:rPr>
          <w:rFonts w:ascii="Times New Roman" w:hAnsi="Times New Roman" w:cs="Times New Roman"/>
          <w:sz w:val="24"/>
          <w:szCs w:val="24"/>
        </w:rPr>
        <w:t>ding to the findings of the study.</w:t>
      </w:r>
      <w:r w:rsidR="000B76AC">
        <w:rPr>
          <w:rFonts w:ascii="Times New Roman" w:hAnsi="Times New Roman" w:cs="Times New Roman"/>
          <w:sz w:val="24"/>
          <w:szCs w:val="24"/>
        </w:rPr>
        <w:t xml:space="preserve"> We have also found that the impact of perceived quality and brand loyalty on customer-based brand equity is statistically significant in the context of carbonated soft-drinks industry in Bangladesh.</w:t>
      </w:r>
    </w:p>
    <w:p w:rsidR="000B76AC" w:rsidRDefault="000B76AC" w:rsidP="008A72B0">
      <w:pPr>
        <w:spacing w:line="360" w:lineRule="auto"/>
        <w:jc w:val="both"/>
        <w:rPr>
          <w:rFonts w:ascii="Times New Roman" w:hAnsi="Times New Roman" w:cs="Times New Roman"/>
          <w:sz w:val="24"/>
          <w:szCs w:val="24"/>
        </w:rPr>
      </w:pPr>
    </w:p>
    <w:p w:rsidR="000B76AC" w:rsidRDefault="000B76AC" w:rsidP="008A72B0">
      <w:pPr>
        <w:spacing w:line="360" w:lineRule="auto"/>
        <w:jc w:val="both"/>
        <w:rPr>
          <w:rFonts w:ascii="Times New Roman" w:hAnsi="Times New Roman" w:cs="Times New Roman"/>
          <w:sz w:val="24"/>
          <w:szCs w:val="24"/>
        </w:rPr>
      </w:pPr>
      <w:r w:rsidRPr="000B76AC">
        <w:rPr>
          <w:rFonts w:ascii="Times New Roman" w:hAnsi="Times New Roman" w:cs="Times New Roman"/>
          <w:b/>
          <w:sz w:val="24"/>
          <w:szCs w:val="24"/>
        </w:rPr>
        <w:t>Key Words</w:t>
      </w:r>
      <w:r>
        <w:rPr>
          <w:rFonts w:ascii="Times New Roman" w:hAnsi="Times New Roman" w:cs="Times New Roman"/>
          <w:sz w:val="24"/>
          <w:szCs w:val="24"/>
        </w:rPr>
        <w:t>: Customer-Based Brand Equity, Carbonated Soft-Drink Industry.</w:t>
      </w:r>
    </w:p>
    <w:p w:rsidR="000B76AC" w:rsidRDefault="000B76AC" w:rsidP="008A72B0">
      <w:pPr>
        <w:spacing w:line="360" w:lineRule="auto"/>
        <w:jc w:val="both"/>
        <w:rPr>
          <w:rFonts w:ascii="Times New Roman" w:hAnsi="Times New Roman" w:cs="Times New Roman"/>
          <w:sz w:val="24"/>
          <w:szCs w:val="24"/>
        </w:rPr>
      </w:pPr>
    </w:p>
    <w:p w:rsidR="000B76AC" w:rsidRDefault="000B76AC" w:rsidP="008A72B0">
      <w:pPr>
        <w:spacing w:line="360" w:lineRule="auto"/>
        <w:jc w:val="both"/>
        <w:rPr>
          <w:rFonts w:ascii="Times New Roman" w:hAnsi="Times New Roman" w:cs="Times New Roman"/>
          <w:sz w:val="24"/>
          <w:szCs w:val="24"/>
        </w:rPr>
        <w:sectPr w:rsidR="000B76AC" w:rsidSect="008E5F74">
          <w:footerReference w:type="default" r:id="rId14"/>
          <w:pgSz w:w="12240" w:h="15840"/>
          <w:pgMar w:top="1440" w:right="1440" w:bottom="1440" w:left="1440" w:header="720" w:footer="720" w:gutter="0"/>
          <w:pgNumType w:fmt="lowerRoman" w:start="1"/>
          <w:cols w:space="720"/>
          <w:docGrid w:linePitch="360"/>
        </w:sectPr>
      </w:pPr>
    </w:p>
    <w:p w:rsidR="001E5A0B" w:rsidRDefault="001E5A0B" w:rsidP="00B3595E">
      <w:pPr>
        <w:spacing w:line="360" w:lineRule="auto"/>
        <w:jc w:val="both"/>
        <w:rPr>
          <w:rFonts w:ascii="Times New Roman" w:hAnsi="Times New Roman" w:cs="Times New Roman"/>
          <w:b/>
          <w:sz w:val="24"/>
          <w:szCs w:val="24"/>
        </w:rPr>
      </w:pPr>
    </w:p>
    <w:p w:rsidR="00B3595E" w:rsidRDefault="00B3595E" w:rsidP="00357BA2">
      <w:pPr>
        <w:pStyle w:val="Heading1"/>
        <w:numPr>
          <w:ilvl w:val="0"/>
          <w:numId w:val="9"/>
        </w:numPr>
        <w:rPr>
          <w:rFonts w:ascii="Times New Roman" w:hAnsi="Times New Roman" w:cs="Times New Roman"/>
        </w:rPr>
      </w:pPr>
      <w:bookmarkStart w:id="106" w:name="_Toc535418814"/>
      <w:r w:rsidRPr="00357BA2">
        <w:rPr>
          <w:rFonts w:ascii="Times New Roman" w:hAnsi="Times New Roman" w:cs="Times New Roman"/>
        </w:rPr>
        <w:t>Introduction:</w:t>
      </w:r>
      <w:bookmarkEnd w:id="106"/>
    </w:p>
    <w:p w:rsidR="00357BA2" w:rsidRPr="00357BA2" w:rsidRDefault="00357BA2" w:rsidP="00357BA2"/>
    <w:p w:rsidR="00B3595E" w:rsidRDefault="00B3595E" w:rsidP="001652A9">
      <w:pPr>
        <w:pStyle w:val="Heading2"/>
        <w:rPr>
          <w:sz w:val="28"/>
          <w:szCs w:val="28"/>
        </w:rPr>
      </w:pPr>
      <w:bookmarkStart w:id="107" w:name="_Toc535418815"/>
      <w:r w:rsidRPr="00357BA2">
        <w:rPr>
          <w:sz w:val="28"/>
          <w:szCs w:val="28"/>
        </w:rPr>
        <w:t>1.1 Customer based brand equity:</w:t>
      </w:r>
      <w:bookmarkEnd w:id="107"/>
    </w:p>
    <w:p w:rsidR="00357BA2" w:rsidRPr="00357BA2" w:rsidRDefault="00357BA2" w:rsidP="00357BA2"/>
    <w:p w:rsidR="00B3595E" w:rsidRP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Keller (1993) defines brand equity as “The differential effect of brand knowledge on consumer response to the marketing of the brand. He suggests comparing the assessments by a consumer of a product with a brand name on the one hand and an unnamed product (without brand) on the other hand. The result of this comparison can explain the preference, or intention to buy, or even the final consumer choice.”</w:t>
      </w:r>
    </w:p>
    <w:p w:rsidR="00B3595E" w:rsidRP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 xml:space="preserve"> Brand equity is nothing but the understanding the past action and future course of action for the markets, which are continuously active in formulating the future marketing strategies for the customer.</w:t>
      </w:r>
    </w:p>
    <w:p w:rsidR="00B3595E" w:rsidRP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Customer based brand equity results in creation of strong brand and this is achieved when brand awareness and image are at high level.</w:t>
      </w:r>
    </w:p>
    <w:p w:rsid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 xml:space="preserve"> Brand equity helps to facilitate the brand extension and introduce the brand successfully. This is because consumers who belief and display loyalty toward a brand are ready to try to accept</w:t>
      </w:r>
      <w:r w:rsidR="007C22F5">
        <w:rPr>
          <w:rFonts w:ascii="Times New Roman" w:hAnsi="Times New Roman" w:cs="Times New Roman"/>
          <w:sz w:val="24"/>
          <w:szCs w:val="24"/>
        </w:rPr>
        <w:t xml:space="preserve"> brand extensions. The customer-</w:t>
      </w:r>
      <w:r w:rsidRPr="00B3595E">
        <w:rPr>
          <w:rFonts w:ascii="Times New Roman" w:hAnsi="Times New Roman" w:cs="Times New Roman"/>
          <w:sz w:val="24"/>
          <w:szCs w:val="24"/>
        </w:rPr>
        <w:t>based brand equity scale is created based on the five underlying dimensions of brand equity. Those are performance, value, social image, trustworthiness and commitment. During the empirical tests, brands that scored higher on the customer‐based brand equity scale usually had higher prices.</w:t>
      </w:r>
    </w:p>
    <w:p w:rsidR="00EB43A7" w:rsidRDefault="00EB43A7" w:rsidP="00B3595E">
      <w:pPr>
        <w:spacing w:line="360" w:lineRule="auto"/>
        <w:jc w:val="both"/>
        <w:rPr>
          <w:rFonts w:ascii="Times New Roman" w:hAnsi="Times New Roman" w:cs="Times New Roman"/>
          <w:sz w:val="24"/>
          <w:szCs w:val="24"/>
        </w:rPr>
      </w:pPr>
    </w:p>
    <w:p w:rsidR="00EB43A7" w:rsidRPr="00B3595E" w:rsidRDefault="00EB43A7" w:rsidP="00B3595E">
      <w:pPr>
        <w:spacing w:line="360" w:lineRule="auto"/>
        <w:jc w:val="both"/>
        <w:rPr>
          <w:rFonts w:ascii="Times New Roman" w:hAnsi="Times New Roman" w:cs="Times New Roman"/>
          <w:sz w:val="24"/>
          <w:szCs w:val="24"/>
        </w:rPr>
      </w:pPr>
    </w:p>
    <w:p w:rsidR="00B3595E" w:rsidRDefault="00B3595E" w:rsidP="001652A9">
      <w:pPr>
        <w:pStyle w:val="Heading2"/>
        <w:rPr>
          <w:rFonts w:ascii="Times New Roman" w:hAnsi="Times New Roman" w:cs="Times New Roman"/>
          <w:sz w:val="28"/>
          <w:szCs w:val="28"/>
        </w:rPr>
      </w:pPr>
      <w:bookmarkStart w:id="108" w:name="_Toc535418816"/>
      <w:r w:rsidRPr="00357BA2">
        <w:rPr>
          <w:rFonts w:ascii="Times New Roman" w:hAnsi="Times New Roman" w:cs="Times New Roman"/>
          <w:sz w:val="28"/>
          <w:szCs w:val="28"/>
        </w:rPr>
        <w:t>1.2Context of the study:</w:t>
      </w:r>
      <w:bookmarkEnd w:id="108"/>
    </w:p>
    <w:p w:rsidR="00EF736C" w:rsidRPr="00EF736C" w:rsidRDefault="00EF736C" w:rsidP="00EF736C"/>
    <w:p w:rsidR="00B3595E" w:rsidRPr="0073083C" w:rsidRDefault="00EF736C" w:rsidP="0073083C">
      <w:pPr>
        <w:spacing w:line="360" w:lineRule="auto"/>
        <w:jc w:val="both"/>
        <w:rPr>
          <w:sz w:val="24"/>
          <w:szCs w:val="24"/>
        </w:rPr>
      </w:pPr>
      <w:r w:rsidRPr="0073083C">
        <w:rPr>
          <w:sz w:val="24"/>
          <w:szCs w:val="24"/>
        </w:rPr>
        <w:t>According to the report published on Study mode.com “</w:t>
      </w:r>
      <w:r w:rsidR="00B3595E" w:rsidRPr="0073083C">
        <w:rPr>
          <w:rFonts w:ascii="Times New Roman" w:hAnsi="Times New Roman" w:cs="Times New Roman"/>
          <w:sz w:val="24"/>
          <w:szCs w:val="24"/>
        </w:rPr>
        <w:t xml:space="preserve">After independence the food habit of Bangladeshi people has been changed a lot. Besides our traditional food consumer of Bangladesh like to take western food also after 1980s. As a result of global marketing this was not too hard </w:t>
      </w:r>
      <w:r w:rsidR="00B3595E" w:rsidRPr="0073083C">
        <w:rPr>
          <w:rFonts w:ascii="Times New Roman" w:hAnsi="Times New Roman" w:cs="Times New Roman"/>
          <w:sz w:val="24"/>
          <w:szCs w:val="24"/>
        </w:rPr>
        <w:lastRenderedPageBreak/>
        <w:t xml:space="preserve">for the consumers. Different foreign food companies were established in Bangladesh. Beverage industry is one of them. But more interestingly we don’t know beverage is also our cultural food because beverage doesn’t mean only carbonated drinks. </w:t>
      </w:r>
      <w:proofErr w:type="gramStart"/>
      <w:r w:rsidR="00B3595E" w:rsidRPr="0073083C">
        <w:rPr>
          <w:rFonts w:ascii="Times New Roman" w:hAnsi="Times New Roman" w:cs="Times New Roman"/>
          <w:sz w:val="24"/>
          <w:szCs w:val="24"/>
        </w:rPr>
        <w:t xml:space="preserve">Yoghurt, soup and </w:t>
      </w:r>
      <w:proofErr w:type="spellStart"/>
      <w:r w:rsidR="00B3595E" w:rsidRPr="0073083C">
        <w:rPr>
          <w:rFonts w:ascii="Times New Roman" w:hAnsi="Times New Roman" w:cs="Times New Roman"/>
          <w:sz w:val="24"/>
          <w:szCs w:val="24"/>
        </w:rPr>
        <w:t>lacchi</w:t>
      </w:r>
      <w:proofErr w:type="spellEnd"/>
      <w:r w:rsidR="00B3595E" w:rsidRPr="0073083C">
        <w:rPr>
          <w:rFonts w:ascii="Times New Roman" w:hAnsi="Times New Roman" w:cs="Times New Roman"/>
          <w:sz w:val="24"/>
          <w:szCs w:val="24"/>
        </w:rPr>
        <w:t xml:space="preserve"> area also beverage of our own tradition which consumed for the last 100 years in Bangladesh.</w:t>
      </w:r>
      <w:proofErr w:type="gramEnd"/>
      <w:r w:rsidR="00B3595E" w:rsidRPr="0073083C">
        <w:rPr>
          <w:rFonts w:ascii="Times New Roman" w:hAnsi="Times New Roman" w:cs="Times New Roman"/>
          <w:sz w:val="24"/>
          <w:szCs w:val="24"/>
        </w:rPr>
        <w:t xml:space="preserve"> But carbonated beverage is new in Bangladesh and today our research is on carbonated beverage market in Bangladesh and consumer reaction to it. Carbonated beverage entered into our market in the later part of 1980. At that time there were only few companies in Bangladesh. But by the change of time and western culture influences it’s become very popular in Bangladesh. By year 2000 more than 12 Beverage Company operating business in Bangladesh and most of them are foreign compani</w:t>
      </w:r>
      <w:r w:rsidRPr="0073083C">
        <w:rPr>
          <w:rFonts w:ascii="Times New Roman" w:hAnsi="Times New Roman" w:cs="Times New Roman"/>
          <w:sz w:val="24"/>
          <w:szCs w:val="24"/>
        </w:rPr>
        <w:t>es. (Bangladesh Beverage: 2006)”</w:t>
      </w:r>
      <w:r w:rsidR="00B3595E" w:rsidRPr="0073083C">
        <w:rPr>
          <w:rFonts w:ascii="Times New Roman" w:hAnsi="Times New Roman" w:cs="Times New Roman"/>
          <w:sz w:val="24"/>
          <w:szCs w:val="24"/>
        </w:rPr>
        <w:t>. Bangladesh Beverage Industry</w:t>
      </w:r>
    </w:p>
    <w:p w:rsidR="00B3595E" w:rsidRPr="0073083C" w:rsidRDefault="00B3595E" w:rsidP="0073083C">
      <w:pPr>
        <w:spacing w:line="360" w:lineRule="auto"/>
        <w:jc w:val="both"/>
        <w:rPr>
          <w:rFonts w:ascii="Times New Roman" w:hAnsi="Times New Roman" w:cs="Times New Roman"/>
          <w:sz w:val="24"/>
          <w:szCs w:val="24"/>
        </w:rPr>
      </w:pPr>
      <w:r w:rsidRPr="0073083C">
        <w:rPr>
          <w:rFonts w:ascii="Times New Roman" w:hAnsi="Times New Roman" w:cs="Times New Roman"/>
          <w:sz w:val="24"/>
          <w:szCs w:val="24"/>
        </w:rPr>
        <w:t xml:space="preserve">Introduction of the carbonated soft drinks market in Bangladesh consists mainly of seven companies. </w:t>
      </w:r>
    </w:p>
    <w:p w:rsidR="00B3595E" w:rsidRP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 xml:space="preserve">1. Abdul </w:t>
      </w:r>
      <w:proofErr w:type="spellStart"/>
      <w:r w:rsidRPr="00B3595E">
        <w:rPr>
          <w:rFonts w:ascii="Times New Roman" w:hAnsi="Times New Roman" w:cs="Times New Roman"/>
          <w:sz w:val="24"/>
          <w:szCs w:val="24"/>
        </w:rPr>
        <w:t>Monem</w:t>
      </w:r>
      <w:proofErr w:type="spellEnd"/>
      <w:r w:rsidRPr="00B3595E">
        <w:rPr>
          <w:rFonts w:ascii="Times New Roman" w:hAnsi="Times New Roman" w:cs="Times New Roman"/>
          <w:sz w:val="24"/>
          <w:szCs w:val="24"/>
        </w:rPr>
        <w:t xml:space="preserve"> Limited (Coca-Cola, Sprite, Fanta)  </w:t>
      </w:r>
    </w:p>
    <w:p w:rsidR="00B3595E" w:rsidRP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2. Agriculture Marketing Company Limited (</w:t>
      </w:r>
      <w:proofErr w:type="spellStart"/>
      <w:r w:rsidRPr="00B3595E">
        <w:rPr>
          <w:rFonts w:ascii="Times New Roman" w:hAnsi="Times New Roman" w:cs="Times New Roman"/>
          <w:sz w:val="24"/>
          <w:szCs w:val="24"/>
        </w:rPr>
        <w:t>Pran</w:t>
      </w:r>
      <w:proofErr w:type="spellEnd"/>
      <w:r w:rsidRPr="00B3595E">
        <w:rPr>
          <w:rFonts w:ascii="Times New Roman" w:hAnsi="Times New Roman" w:cs="Times New Roman"/>
          <w:sz w:val="24"/>
          <w:szCs w:val="24"/>
        </w:rPr>
        <w:t>)</w:t>
      </w:r>
    </w:p>
    <w:p w:rsidR="00B3595E" w:rsidRP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 xml:space="preserve">3. </w:t>
      </w:r>
      <w:proofErr w:type="spellStart"/>
      <w:r w:rsidRPr="00B3595E">
        <w:rPr>
          <w:rFonts w:ascii="Times New Roman" w:hAnsi="Times New Roman" w:cs="Times New Roman"/>
          <w:sz w:val="24"/>
          <w:szCs w:val="24"/>
        </w:rPr>
        <w:t>Akij</w:t>
      </w:r>
      <w:proofErr w:type="spellEnd"/>
      <w:r w:rsidRPr="00B3595E">
        <w:rPr>
          <w:rFonts w:ascii="Times New Roman" w:hAnsi="Times New Roman" w:cs="Times New Roman"/>
          <w:sz w:val="24"/>
          <w:szCs w:val="24"/>
        </w:rPr>
        <w:t xml:space="preserve"> Group (Mojo, </w:t>
      </w:r>
      <w:proofErr w:type="spellStart"/>
      <w:r w:rsidRPr="00B3595E">
        <w:rPr>
          <w:rFonts w:ascii="Times New Roman" w:hAnsi="Times New Roman" w:cs="Times New Roman"/>
          <w:sz w:val="24"/>
          <w:szCs w:val="24"/>
        </w:rPr>
        <w:t>Lemu</w:t>
      </w:r>
      <w:proofErr w:type="spellEnd"/>
      <w:r w:rsidRPr="00B3595E">
        <w:rPr>
          <w:rFonts w:ascii="Times New Roman" w:hAnsi="Times New Roman" w:cs="Times New Roman"/>
          <w:sz w:val="24"/>
          <w:szCs w:val="24"/>
        </w:rPr>
        <w:t xml:space="preserve">, </w:t>
      </w:r>
      <w:proofErr w:type="spellStart"/>
      <w:r w:rsidRPr="00B3595E">
        <w:rPr>
          <w:rFonts w:ascii="Times New Roman" w:hAnsi="Times New Roman" w:cs="Times New Roman"/>
          <w:sz w:val="24"/>
          <w:szCs w:val="24"/>
        </w:rPr>
        <w:t>Frutika</w:t>
      </w:r>
      <w:proofErr w:type="spellEnd"/>
      <w:r w:rsidRPr="00B3595E">
        <w:rPr>
          <w:rFonts w:ascii="Times New Roman" w:hAnsi="Times New Roman" w:cs="Times New Roman"/>
          <w:sz w:val="24"/>
          <w:szCs w:val="24"/>
        </w:rPr>
        <w:t xml:space="preserve">)  </w:t>
      </w:r>
    </w:p>
    <w:p w:rsidR="00B3595E" w:rsidRP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4. Global Beverage Limited (Virgin)</w:t>
      </w:r>
    </w:p>
    <w:p w:rsidR="00B3595E" w:rsidRP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5. Globe Soft Drinks Limited (</w:t>
      </w:r>
      <w:proofErr w:type="spellStart"/>
      <w:r w:rsidRPr="00B3595E">
        <w:rPr>
          <w:rFonts w:ascii="Times New Roman" w:hAnsi="Times New Roman" w:cs="Times New Roman"/>
          <w:sz w:val="24"/>
          <w:szCs w:val="24"/>
        </w:rPr>
        <w:t>Uro</w:t>
      </w:r>
      <w:proofErr w:type="spellEnd"/>
      <w:r w:rsidRPr="00B3595E">
        <w:rPr>
          <w:rFonts w:ascii="Times New Roman" w:hAnsi="Times New Roman" w:cs="Times New Roman"/>
          <w:sz w:val="24"/>
          <w:szCs w:val="24"/>
        </w:rPr>
        <w:t xml:space="preserve"> Cola, </w:t>
      </w:r>
      <w:proofErr w:type="spellStart"/>
      <w:r w:rsidRPr="00B3595E">
        <w:rPr>
          <w:rFonts w:ascii="Times New Roman" w:hAnsi="Times New Roman" w:cs="Times New Roman"/>
          <w:sz w:val="24"/>
          <w:szCs w:val="24"/>
        </w:rPr>
        <w:t>Uro</w:t>
      </w:r>
      <w:proofErr w:type="spellEnd"/>
      <w:r w:rsidRPr="00B3595E">
        <w:rPr>
          <w:rFonts w:ascii="Times New Roman" w:hAnsi="Times New Roman" w:cs="Times New Roman"/>
          <w:sz w:val="24"/>
          <w:szCs w:val="24"/>
        </w:rPr>
        <w:t xml:space="preserve"> Lemon) </w:t>
      </w:r>
    </w:p>
    <w:p w:rsidR="00B3595E" w:rsidRP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 xml:space="preserve">6. </w:t>
      </w:r>
      <w:proofErr w:type="spellStart"/>
      <w:r w:rsidRPr="00B3595E">
        <w:rPr>
          <w:rFonts w:ascii="Times New Roman" w:hAnsi="Times New Roman" w:cs="Times New Roman"/>
          <w:sz w:val="24"/>
          <w:szCs w:val="24"/>
        </w:rPr>
        <w:t>Partex</w:t>
      </w:r>
      <w:proofErr w:type="spellEnd"/>
      <w:r w:rsidRPr="00B3595E">
        <w:rPr>
          <w:rFonts w:ascii="Times New Roman" w:hAnsi="Times New Roman" w:cs="Times New Roman"/>
          <w:sz w:val="24"/>
          <w:szCs w:val="24"/>
        </w:rPr>
        <w:t xml:space="preserve"> Beverage Limited (RC Cola, </w:t>
      </w:r>
      <w:proofErr w:type="spellStart"/>
      <w:r w:rsidRPr="00B3595E">
        <w:rPr>
          <w:rFonts w:ascii="Times New Roman" w:hAnsi="Times New Roman" w:cs="Times New Roman"/>
          <w:sz w:val="24"/>
          <w:szCs w:val="24"/>
        </w:rPr>
        <w:t>Lychena</w:t>
      </w:r>
      <w:proofErr w:type="spellEnd"/>
      <w:r w:rsidRPr="00B3595E">
        <w:rPr>
          <w:rFonts w:ascii="Times New Roman" w:hAnsi="Times New Roman" w:cs="Times New Roman"/>
          <w:sz w:val="24"/>
          <w:szCs w:val="24"/>
        </w:rPr>
        <w:t xml:space="preserve">) </w:t>
      </w:r>
    </w:p>
    <w:p w:rsidR="00B3595E" w:rsidRP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 xml:space="preserve">7. </w:t>
      </w:r>
      <w:proofErr w:type="spellStart"/>
      <w:r w:rsidRPr="00B3595E">
        <w:rPr>
          <w:rFonts w:ascii="Times New Roman" w:hAnsi="Times New Roman" w:cs="Times New Roman"/>
          <w:sz w:val="24"/>
          <w:szCs w:val="24"/>
        </w:rPr>
        <w:t>Transcom</w:t>
      </w:r>
      <w:proofErr w:type="spellEnd"/>
      <w:r w:rsidRPr="00B3595E">
        <w:rPr>
          <w:rFonts w:ascii="Times New Roman" w:hAnsi="Times New Roman" w:cs="Times New Roman"/>
          <w:sz w:val="24"/>
          <w:szCs w:val="24"/>
        </w:rPr>
        <w:t xml:space="preserve"> Beverage (Pepsi, 7up, </w:t>
      </w:r>
      <w:proofErr w:type="spellStart"/>
      <w:r w:rsidRPr="00B3595E">
        <w:rPr>
          <w:rFonts w:ascii="Times New Roman" w:hAnsi="Times New Roman" w:cs="Times New Roman"/>
          <w:sz w:val="24"/>
          <w:szCs w:val="24"/>
        </w:rPr>
        <w:t>Mirinda</w:t>
      </w:r>
      <w:proofErr w:type="spellEnd"/>
      <w:r w:rsidRPr="00B3595E">
        <w:rPr>
          <w:rFonts w:ascii="Times New Roman" w:hAnsi="Times New Roman" w:cs="Times New Roman"/>
          <w:sz w:val="24"/>
          <w:szCs w:val="24"/>
        </w:rPr>
        <w:t xml:space="preserve">) of these, </w:t>
      </w:r>
      <w:proofErr w:type="spellStart"/>
      <w:r w:rsidRPr="00B3595E">
        <w:rPr>
          <w:rFonts w:ascii="Times New Roman" w:hAnsi="Times New Roman" w:cs="Times New Roman"/>
          <w:sz w:val="24"/>
          <w:szCs w:val="24"/>
        </w:rPr>
        <w:t>Pran</w:t>
      </w:r>
      <w:proofErr w:type="spellEnd"/>
      <w:r w:rsidRPr="00B3595E">
        <w:rPr>
          <w:rFonts w:ascii="Times New Roman" w:hAnsi="Times New Roman" w:cs="Times New Roman"/>
          <w:sz w:val="24"/>
          <w:szCs w:val="24"/>
        </w:rPr>
        <w:t xml:space="preserve"> and Mojo are the only local brands. </w:t>
      </w:r>
    </w:p>
    <w:p w:rsidR="001E5A0B" w:rsidRDefault="00B3595E" w:rsidP="00B3595E">
      <w:pPr>
        <w:spacing w:line="360" w:lineRule="auto"/>
        <w:jc w:val="both"/>
        <w:rPr>
          <w:rFonts w:ascii="Times New Roman" w:hAnsi="Times New Roman" w:cs="Times New Roman"/>
          <w:color w:val="000000" w:themeColor="text1"/>
          <w:sz w:val="24"/>
          <w:szCs w:val="24"/>
        </w:rPr>
      </w:pPr>
      <w:r w:rsidRPr="00B3595E">
        <w:rPr>
          <w:rFonts w:ascii="Times New Roman" w:hAnsi="Times New Roman" w:cs="Times New Roman"/>
          <w:sz w:val="24"/>
          <w:szCs w:val="24"/>
        </w:rPr>
        <w:t xml:space="preserve">Coca-Cola, with its three varieties, namely, the cola-flavored Coca-Cola, the clear-flavored Sprite and the orange-flavored Fanta, is the number one soft drink producer in Bangladesh, as well as all over the world. Closing in on Coke is rival Pepsi. Pepsi is one of the oldest brands in Bangladesh. Pepsi first arrived in Dhaka in 1976 with the cola-flavored Pepsi, the clear-flavored 7up, the orange-flavored </w:t>
      </w:r>
      <w:proofErr w:type="spellStart"/>
      <w:r w:rsidRPr="00B3595E">
        <w:rPr>
          <w:rFonts w:ascii="Times New Roman" w:hAnsi="Times New Roman" w:cs="Times New Roman"/>
          <w:sz w:val="24"/>
          <w:szCs w:val="24"/>
        </w:rPr>
        <w:t>Mirinda</w:t>
      </w:r>
      <w:proofErr w:type="spellEnd"/>
      <w:r w:rsidRPr="00B3595E">
        <w:rPr>
          <w:rFonts w:ascii="Times New Roman" w:hAnsi="Times New Roman" w:cs="Times New Roman"/>
          <w:sz w:val="24"/>
          <w:szCs w:val="24"/>
        </w:rPr>
        <w:t xml:space="preserve"> and later introduced the mango-flavored Slice. </w:t>
      </w:r>
      <w:proofErr w:type="spellStart"/>
      <w:r w:rsidRPr="00B3595E">
        <w:rPr>
          <w:rFonts w:ascii="Times New Roman" w:hAnsi="Times New Roman" w:cs="Times New Roman"/>
          <w:sz w:val="24"/>
          <w:szCs w:val="24"/>
        </w:rPr>
        <w:t>Pran</w:t>
      </w:r>
      <w:proofErr w:type="spellEnd"/>
      <w:r w:rsidRPr="00B3595E">
        <w:rPr>
          <w:rFonts w:ascii="Times New Roman" w:hAnsi="Times New Roman" w:cs="Times New Roman"/>
          <w:sz w:val="24"/>
          <w:szCs w:val="24"/>
        </w:rPr>
        <w:t xml:space="preserve">, on the other hand, started with jam, jelly and pickle. In 1995, it started producing mango bottled juice, and is currently operating all over the country. Virgin is renowned worldwide through its brand name. It was introduced in our country by Global Beverages Ltd. RC Cola entered the Bangladesh market in 1997, and was the first to introduce the cloudy lemon flavor. It has not </w:t>
      </w:r>
      <w:r w:rsidRPr="00B3595E">
        <w:rPr>
          <w:rFonts w:ascii="Times New Roman" w:hAnsi="Times New Roman" w:cs="Times New Roman"/>
          <w:sz w:val="24"/>
          <w:szCs w:val="24"/>
        </w:rPr>
        <w:lastRenderedPageBreak/>
        <w:t xml:space="preserve">been long since </w:t>
      </w:r>
      <w:proofErr w:type="spellStart"/>
      <w:r w:rsidRPr="00B3595E">
        <w:rPr>
          <w:rFonts w:ascii="Times New Roman" w:hAnsi="Times New Roman" w:cs="Times New Roman"/>
          <w:sz w:val="24"/>
          <w:szCs w:val="24"/>
        </w:rPr>
        <w:t>Akij</w:t>
      </w:r>
      <w:proofErr w:type="spellEnd"/>
      <w:r w:rsidRPr="00B3595E">
        <w:rPr>
          <w:rFonts w:ascii="Times New Roman" w:hAnsi="Times New Roman" w:cs="Times New Roman"/>
          <w:sz w:val="24"/>
          <w:szCs w:val="24"/>
        </w:rPr>
        <w:t xml:space="preserve"> group brought out Mojo and </w:t>
      </w:r>
      <w:proofErr w:type="spellStart"/>
      <w:r w:rsidRPr="00B3595E">
        <w:rPr>
          <w:rFonts w:ascii="Times New Roman" w:hAnsi="Times New Roman" w:cs="Times New Roman"/>
          <w:sz w:val="24"/>
          <w:szCs w:val="24"/>
        </w:rPr>
        <w:t>Lemu</w:t>
      </w:r>
      <w:proofErr w:type="spellEnd"/>
      <w:r w:rsidRPr="00B3595E">
        <w:rPr>
          <w:rFonts w:ascii="Times New Roman" w:hAnsi="Times New Roman" w:cs="Times New Roman"/>
          <w:sz w:val="24"/>
          <w:szCs w:val="24"/>
        </w:rPr>
        <w:t xml:space="preserve">. </w:t>
      </w:r>
      <w:r w:rsidRPr="00B3595E">
        <w:rPr>
          <w:rFonts w:ascii="Times New Roman" w:hAnsi="Times New Roman" w:cs="Times New Roman"/>
          <w:color w:val="000000" w:themeColor="text1"/>
          <w:sz w:val="24"/>
          <w:szCs w:val="24"/>
        </w:rPr>
        <w:t xml:space="preserve">They have already gained huge popularity. The recent success of </w:t>
      </w:r>
      <w:proofErr w:type="spellStart"/>
      <w:r w:rsidRPr="00B3595E">
        <w:rPr>
          <w:rFonts w:ascii="Times New Roman" w:hAnsi="Times New Roman" w:cs="Times New Roman"/>
          <w:color w:val="000000" w:themeColor="text1"/>
          <w:sz w:val="24"/>
          <w:szCs w:val="24"/>
        </w:rPr>
        <w:t>Akij</w:t>
      </w:r>
      <w:proofErr w:type="spellEnd"/>
      <w:r w:rsidRPr="00B3595E">
        <w:rPr>
          <w:rFonts w:ascii="Times New Roman" w:hAnsi="Times New Roman" w:cs="Times New Roman"/>
          <w:color w:val="000000" w:themeColor="text1"/>
          <w:sz w:val="24"/>
          <w:szCs w:val="24"/>
        </w:rPr>
        <w:t xml:space="preserve"> group is </w:t>
      </w:r>
      <w:proofErr w:type="spellStart"/>
      <w:r w:rsidRPr="00B3595E">
        <w:rPr>
          <w:rFonts w:ascii="Times New Roman" w:hAnsi="Times New Roman" w:cs="Times New Roman"/>
          <w:color w:val="000000" w:themeColor="text1"/>
          <w:sz w:val="24"/>
          <w:szCs w:val="24"/>
        </w:rPr>
        <w:t>Frutika</w:t>
      </w:r>
      <w:proofErr w:type="spellEnd"/>
      <w:r w:rsidRPr="00B3595E">
        <w:rPr>
          <w:rFonts w:ascii="Times New Roman" w:hAnsi="Times New Roman" w:cs="Times New Roman"/>
          <w:color w:val="000000" w:themeColor="text1"/>
          <w:sz w:val="24"/>
          <w:szCs w:val="24"/>
        </w:rPr>
        <w:t>, which delivers the promise of no preservatives.</w:t>
      </w:r>
    </w:p>
    <w:p w:rsidR="005A5851" w:rsidRPr="005A5851" w:rsidRDefault="00EB43A7" w:rsidP="005A5851">
      <w:pPr>
        <w:rPr>
          <w:rFonts w:ascii="Times New Roman" w:hAnsi="Times New Roman" w:cs="Times New Roman"/>
        </w:rPr>
      </w:pPr>
      <w:r w:rsidRPr="005A5851">
        <w:rPr>
          <w:rFonts w:ascii="Times New Roman" w:hAnsi="Times New Roman" w:cs="Times New Roman"/>
          <w:sz w:val="24"/>
          <w:szCs w:val="24"/>
        </w:rPr>
        <w:t xml:space="preserve"> Reference</w:t>
      </w:r>
      <w:r w:rsidR="005A5851">
        <w:rPr>
          <w:rFonts w:ascii="Times New Roman" w:hAnsi="Times New Roman" w:cs="Times New Roman"/>
          <w:sz w:val="24"/>
          <w:szCs w:val="24"/>
        </w:rPr>
        <w:t>:</w:t>
      </w:r>
    </w:p>
    <w:p w:rsidR="00B3595E" w:rsidRDefault="00B3595E" w:rsidP="00357BA2">
      <w:pPr>
        <w:pStyle w:val="Heading1"/>
        <w:numPr>
          <w:ilvl w:val="0"/>
          <w:numId w:val="9"/>
        </w:numPr>
      </w:pPr>
      <w:bookmarkStart w:id="109" w:name="_Toc535418817"/>
      <w:r w:rsidRPr="00E96981">
        <w:t>History of the brands:</w:t>
      </w:r>
      <w:bookmarkEnd w:id="109"/>
    </w:p>
    <w:p w:rsidR="00357BA2" w:rsidRPr="00357BA2" w:rsidRDefault="00357BA2" w:rsidP="00357BA2">
      <w:pPr>
        <w:pStyle w:val="ListParagraph"/>
        <w:ind w:left="480"/>
      </w:pPr>
    </w:p>
    <w:p w:rsidR="00B3595E" w:rsidRDefault="00B3595E" w:rsidP="001652A9">
      <w:pPr>
        <w:pStyle w:val="Heading2"/>
        <w:rPr>
          <w:sz w:val="28"/>
          <w:szCs w:val="28"/>
        </w:rPr>
      </w:pPr>
      <w:bookmarkStart w:id="110" w:name="_Toc535418818"/>
      <w:r w:rsidRPr="00357BA2">
        <w:rPr>
          <w:sz w:val="28"/>
          <w:szCs w:val="28"/>
        </w:rPr>
        <w:t>2.1 History of coca cola in world context:</w:t>
      </w:r>
      <w:bookmarkEnd w:id="110"/>
    </w:p>
    <w:p w:rsidR="00357BA2" w:rsidRPr="00357BA2" w:rsidRDefault="00357BA2" w:rsidP="00357BA2"/>
    <w:p w:rsidR="00B3595E" w:rsidRPr="00B3595E" w:rsidRDefault="00B3595E" w:rsidP="00B3595E">
      <w:pPr>
        <w:shd w:val="clear" w:color="auto" w:fill="FFFFFF"/>
        <w:spacing w:before="120" w:after="120" w:line="360" w:lineRule="auto"/>
        <w:jc w:val="both"/>
        <w:rPr>
          <w:rFonts w:ascii="Times New Roman" w:eastAsia="Times New Roman" w:hAnsi="Times New Roman" w:cs="Times New Roman"/>
          <w:color w:val="0D0D0D" w:themeColor="text1" w:themeTint="F2"/>
          <w:sz w:val="24"/>
          <w:szCs w:val="24"/>
        </w:rPr>
      </w:pPr>
      <w:r w:rsidRPr="00B3595E">
        <w:rPr>
          <w:rFonts w:ascii="Times New Roman" w:eastAsia="Times New Roman" w:hAnsi="Times New Roman" w:cs="Times New Roman"/>
          <w:bCs/>
          <w:color w:val="0D0D0D" w:themeColor="text1" w:themeTint="F2"/>
          <w:sz w:val="24"/>
          <w:szCs w:val="24"/>
        </w:rPr>
        <w:t>The Coca-Cola Company</w:t>
      </w:r>
      <w:r w:rsidRPr="00B3595E">
        <w:rPr>
          <w:rFonts w:ascii="Times New Roman" w:eastAsia="Times New Roman" w:hAnsi="Times New Roman" w:cs="Times New Roman"/>
          <w:color w:val="0D0D0D" w:themeColor="text1" w:themeTint="F2"/>
          <w:sz w:val="24"/>
          <w:szCs w:val="24"/>
        </w:rPr>
        <w:t> is an American corporation, and manufacturer, retailer, and marketer of nonalcoholic beverage concentrates and </w:t>
      </w:r>
      <w:hyperlink r:id="rId15" w:tooltip="Syrup" w:history="1">
        <w:r w:rsidRPr="00B3595E">
          <w:rPr>
            <w:rFonts w:ascii="Times New Roman" w:eastAsia="Times New Roman" w:hAnsi="Times New Roman" w:cs="Times New Roman"/>
            <w:color w:val="0D0D0D" w:themeColor="text1" w:themeTint="F2"/>
            <w:sz w:val="24"/>
            <w:szCs w:val="24"/>
          </w:rPr>
          <w:t>syrups</w:t>
        </w:r>
      </w:hyperlink>
      <w:r w:rsidRPr="00B3595E">
        <w:rPr>
          <w:rFonts w:ascii="Times New Roman" w:eastAsia="Times New Roman" w:hAnsi="Times New Roman" w:cs="Times New Roman"/>
          <w:color w:val="0D0D0D" w:themeColor="text1" w:themeTint="F2"/>
          <w:sz w:val="24"/>
          <w:szCs w:val="24"/>
        </w:rPr>
        <w:t>. The company is best known for its flagship product </w:t>
      </w:r>
      <w:hyperlink r:id="rId16" w:tooltip="Coca-Cola" w:history="1">
        <w:r w:rsidRPr="00B3595E">
          <w:rPr>
            <w:rFonts w:ascii="Times New Roman" w:eastAsia="Times New Roman" w:hAnsi="Times New Roman" w:cs="Times New Roman"/>
            <w:color w:val="0D0D0D" w:themeColor="text1" w:themeTint="F2"/>
            <w:sz w:val="24"/>
            <w:szCs w:val="24"/>
          </w:rPr>
          <w:t>Coca-Cola</w:t>
        </w:r>
      </w:hyperlink>
      <w:r w:rsidRPr="00B3595E">
        <w:rPr>
          <w:rFonts w:ascii="Times New Roman" w:eastAsia="Times New Roman" w:hAnsi="Times New Roman" w:cs="Times New Roman"/>
          <w:color w:val="0D0D0D" w:themeColor="text1" w:themeTint="F2"/>
          <w:sz w:val="24"/>
          <w:szCs w:val="24"/>
        </w:rPr>
        <w:t>, invented in 1886 by pharmacist </w:t>
      </w:r>
      <w:hyperlink r:id="rId17" w:tooltip="John Pemberton" w:history="1">
        <w:r w:rsidRPr="00B3595E">
          <w:rPr>
            <w:rFonts w:ascii="Times New Roman" w:eastAsia="Times New Roman" w:hAnsi="Times New Roman" w:cs="Times New Roman"/>
            <w:color w:val="0D0D0D" w:themeColor="text1" w:themeTint="F2"/>
            <w:sz w:val="24"/>
            <w:szCs w:val="24"/>
          </w:rPr>
          <w:t>John Stith Pemberton</w:t>
        </w:r>
      </w:hyperlink>
      <w:r w:rsidRPr="00B3595E">
        <w:rPr>
          <w:rFonts w:ascii="Times New Roman" w:eastAsia="Times New Roman" w:hAnsi="Times New Roman" w:cs="Times New Roman"/>
          <w:color w:val="0D0D0D" w:themeColor="text1" w:themeTint="F2"/>
          <w:sz w:val="24"/>
          <w:szCs w:val="24"/>
        </w:rPr>
        <w:t> in </w:t>
      </w:r>
      <w:hyperlink r:id="rId18" w:tooltip="Atlanta" w:history="1">
        <w:r w:rsidRPr="00B3595E">
          <w:rPr>
            <w:rFonts w:ascii="Times New Roman" w:eastAsia="Times New Roman" w:hAnsi="Times New Roman" w:cs="Times New Roman"/>
            <w:color w:val="0D0D0D" w:themeColor="text1" w:themeTint="F2"/>
            <w:sz w:val="24"/>
            <w:szCs w:val="24"/>
          </w:rPr>
          <w:t>Atlanta</w:t>
        </w:r>
      </w:hyperlink>
      <w:r w:rsidRPr="00B3595E">
        <w:rPr>
          <w:rFonts w:ascii="Times New Roman" w:eastAsia="Times New Roman" w:hAnsi="Times New Roman" w:cs="Times New Roman"/>
          <w:color w:val="0D0D0D" w:themeColor="text1" w:themeTint="F2"/>
          <w:sz w:val="24"/>
          <w:szCs w:val="24"/>
        </w:rPr>
        <w:t>, </w:t>
      </w:r>
      <w:hyperlink r:id="rId19" w:tooltip="Georgia (U.S. state)" w:history="1">
        <w:r w:rsidRPr="00B3595E">
          <w:rPr>
            <w:rFonts w:ascii="Times New Roman" w:eastAsia="Times New Roman" w:hAnsi="Times New Roman" w:cs="Times New Roman"/>
            <w:color w:val="0D0D0D" w:themeColor="text1" w:themeTint="F2"/>
            <w:sz w:val="24"/>
            <w:szCs w:val="24"/>
          </w:rPr>
          <w:t>Georgia</w:t>
        </w:r>
      </w:hyperlink>
      <w:r w:rsidRPr="00B3595E">
        <w:rPr>
          <w:rFonts w:ascii="Times New Roman" w:eastAsia="Times New Roman" w:hAnsi="Times New Roman" w:cs="Times New Roman"/>
          <w:color w:val="0D0D0D" w:themeColor="text1" w:themeTint="F2"/>
          <w:sz w:val="24"/>
          <w:szCs w:val="24"/>
        </w:rPr>
        <w:t>. The Coca-Cola formula and brand were bought in 1894 by </w:t>
      </w:r>
      <w:hyperlink r:id="rId20" w:tooltip="Asa Candler" w:history="1">
        <w:r w:rsidRPr="00B3595E">
          <w:rPr>
            <w:rFonts w:ascii="Times New Roman" w:eastAsia="Times New Roman" w:hAnsi="Times New Roman" w:cs="Times New Roman"/>
            <w:color w:val="0D0D0D" w:themeColor="text1" w:themeTint="F2"/>
            <w:sz w:val="24"/>
            <w:szCs w:val="24"/>
          </w:rPr>
          <w:t>Asa Griggs Candler</w:t>
        </w:r>
      </w:hyperlink>
      <w:r w:rsidRPr="00B3595E">
        <w:rPr>
          <w:rFonts w:ascii="Times New Roman" w:eastAsia="Times New Roman" w:hAnsi="Times New Roman" w:cs="Times New Roman"/>
          <w:color w:val="0D0D0D" w:themeColor="text1" w:themeTint="F2"/>
          <w:sz w:val="24"/>
          <w:szCs w:val="24"/>
        </w:rPr>
        <w:t> (December 30, 1851 – March 12, 1929), who incorporated The Coca-Cola Company. The company—headquartered in </w:t>
      </w:r>
      <w:hyperlink r:id="rId21" w:tooltip="Atlanta" w:history="1">
        <w:r w:rsidRPr="00B3595E">
          <w:rPr>
            <w:rFonts w:ascii="Times New Roman" w:eastAsia="Times New Roman" w:hAnsi="Times New Roman" w:cs="Times New Roman"/>
            <w:color w:val="0D0D0D" w:themeColor="text1" w:themeTint="F2"/>
            <w:sz w:val="24"/>
            <w:szCs w:val="24"/>
          </w:rPr>
          <w:t>Atlanta</w:t>
        </w:r>
      </w:hyperlink>
      <w:r w:rsidRPr="00B3595E">
        <w:rPr>
          <w:rFonts w:ascii="Times New Roman" w:eastAsia="Times New Roman" w:hAnsi="Times New Roman" w:cs="Times New Roman"/>
          <w:color w:val="0D0D0D" w:themeColor="text1" w:themeTint="F2"/>
          <w:sz w:val="24"/>
          <w:szCs w:val="24"/>
        </w:rPr>
        <w:t>, </w:t>
      </w:r>
      <w:hyperlink r:id="rId22" w:tooltip="Georgia (U.S. state)" w:history="1">
        <w:r w:rsidRPr="00B3595E">
          <w:rPr>
            <w:rFonts w:ascii="Times New Roman" w:eastAsia="Times New Roman" w:hAnsi="Times New Roman" w:cs="Times New Roman"/>
            <w:color w:val="0D0D0D" w:themeColor="text1" w:themeTint="F2"/>
            <w:sz w:val="24"/>
            <w:szCs w:val="24"/>
          </w:rPr>
          <w:t>Georgia</w:t>
        </w:r>
      </w:hyperlink>
      <w:r w:rsidRPr="00B3595E">
        <w:rPr>
          <w:rFonts w:ascii="Times New Roman" w:eastAsia="Times New Roman" w:hAnsi="Times New Roman" w:cs="Times New Roman"/>
          <w:color w:val="0D0D0D" w:themeColor="text1" w:themeTint="F2"/>
          <w:sz w:val="24"/>
          <w:szCs w:val="24"/>
        </w:rPr>
        <w:t>, but incorporated in Wilmington, Delaware—has operated a </w:t>
      </w:r>
      <w:hyperlink r:id="rId23" w:tooltip="Franchising" w:history="1">
        <w:r w:rsidRPr="00B3595E">
          <w:rPr>
            <w:rFonts w:ascii="Times New Roman" w:eastAsia="Times New Roman" w:hAnsi="Times New Roman" w:cs="Times New Roman"/>
            <w:color w:val="0D0D0D" w:themeColor="text1" w:themeTint="F2"/>
            <w:sz w:val="24"/>
            <w:szCs w:val="24"/>
          </w:rPr>
          <w:t>franchised</w:t>
        </w:r>
      </w:hyperlink>
      <w:r w:rsidRPr="00B3595E">
        <w:rPr>
          <w:rFonts w:ascii="Times New Roman" w:eastAsia="Times New Roman" w:hAnsi="Times New Roman" w:cs="Times New Roman"/>
          <w:color w:val="0D0D0D" w:themeColor="text1" w:themeTint="F2"/>
          <w:sz w:val="24"/>
          <w:szCs w:val="24"/>
        </w:rPr>
        <w:t> distribution system since 1889: the Company only produces syrup concentrate, which is then sold to various </w:t>
      </w:r>
      <w:hyperlink r:id="rId24" w:tooltip="Bottling company" w:history="1">
        <w:r w:rsidRPr="00B3595E">
          <w:rPr>
            <w:rFonts w:ascii="Times New Roman" w:eastAsia="Times New Roman" w:hAnsi="Times New Roman" w:cs="Times New Roman"/>
            <w:color w:val="0D0D0D" w:themeColor="text1" w:themeTint="F2"/>
            <w:sz w:val="24"/>
            <w:szCs w:val="24"/>
          </w:rPr>
          <w:t>bottlers</w:t>
        </w:r>
      </w:hyperlink>
      <w:r w:rsidRPr="00B3595E">
        <w:rPr>
          <w:rFonts w:ascii="Times New Roman" w:eastAsia="Times New Roman" w:hAnsi="Times New Roman" w:cs="Times New Roman"/>
          <w:color w:val="0D0D0D" w:themeColor="text1" w:themeTint="F2"/>
          <w:sz w:val="24"/>
          <w:szCs w:val="24"/>
        </w:rPr>
        <w:t> throughout the world who hold exclusive territories. The company owns its </w:t>
      </w:r>
      <w:hyperlink r:id="rId25" w:tooltip="Anchor bottler" w:history="1">
        <w:r w:rsidRPr="00B3595E">
          <w:rPr>
            <w:rFonts w:ascii="Times New Roman" w:eastAsia="Times New Roman" w:hAnsi="Times New Roman" w:cs="Times New Roman"/>
            <w:color w:val="0D0D0D" w:themeColor="text1" w:themeTint="F2"/>
            <w:sz w:val="24"/>
            <w:szCs w:val="24"/>
          </w:rPr>
          <w:t>anchor bottler</w:t>
        </w:r>
      </w:hyperlink>
      <w:r w:rsidRPr="00B3595E">
        <w:rPr>
          <w:rFonts w:ascii="Times New Roman" w:eastAsia="Times New Roman" w:hAnsi="Times New Roman" w:cs="Times New Roman"/>
          <w:color w:val="0D0D0D" w:themeColor="text1" w:themeTint="F2"/>
          <w:sz w:val="24"/>
          <w:szCs w:val="24"/>
        </w:rPr>
        <w:t> in North America, </w:t>
      </w:r>
      <w:r w:rsidRPr="00B3595E">
        <w:rPr>
          <w:rFonts w:ascii="Times New Roman" w:eastAsia="Times New Roman" w:hAnsi="Times New Roman" w:cs="Times New Roman"/>
          <w:bCs/>
          <w:color w:val="0D0D0D" w:themeColor="text1" w:themeTint="F2"/>
          <w:sz w:val="24"/>
          <w:szCs w:val="24"/>
        </w:rPr>
        <w:t>Coca-Cola Refreshments</w:t>
      </w:r>
      <w:r w:rsidRPr="00B3595E">
        <w:rPr>
          <w:rFonts w:ascii="Times New Roman" w:eastAsia="Times New Roman" w:hAnsi="Times New Roman" w:cs="Times New Roman"/>
          <w:color w:val="0D0D0D" w:themeColor="text1" w:themeTint="F2"/>
          <w:sz w:val="24"/>
          <w:szCs w:val="24"/>
        </w:rPr>
        <w:t>. The company's stock is listed on the </w:t>
      </w:r>
      <w:hyperlink r:id="rId26" w:tooltip="New York Stock Exchange" w:history="1">
        <w:r w:rsidRPr="00B3595E">
          <w:rPr>
            <w:rFonts w:ascii="Times New Roman" w:eastAsia="Times New Roman" w:hAnsi="Times New Roman" w:cs="Times New Roman"/>
            <w:color w:val="0D0D0D" w:themeColor="text1" w:themeTint="F2"/>
            <w:sz w:val="24"/>
            <w:szCs w:val="24"/>
          </w:rPr>
          <w:t>NYSE</w:t>
        </w:r>
      </w:hyperlink>
      <w:r w:rsidRPr="00B3595E">
        <w:rPr>
          <w:rFonts w:ascii="Times New Roman" w:eastAsia="Times New Roman" w:hAnsi="Times New Roman" w:cs="Times New Roman"/>
          <w:color w:val="0D0D0D" w:themeColor="text1" w:themeTint="F2"/>
          <w:sz w:val="24"/>
          <w:szCs w:val="24"/>
        </w:rPr>
        <w:t> and is part of </w:t>
      </w:r>
      <w:hyperlink r:id="rId27" w:tooltip="Dow Jones Industrial Average" w:history="1">
        <w:r w:rsidRPr="00B3595E">
          <w:rPr>
            <w:rFonts w:ascii="Times New Roman" w:eastAsia="Times New Roman" w:hAnsi="Times New Roman" w:cs="Times New Roman"/>
            <w:color w:val="0D0D0D" w:themeColor="text1" w:themeTint="F2"/>
            <w:sz w:val="24"/>
            <w:szCs w:val="24"/>
          </w:rPr>
          <w:t>DJIA</w:t>
        </w:r>
      </w:hyperlink>
      <w:r w:rsidRPr="00B3595E">
        <w:rPr>
          <w:rFonts w:ascii="Times New Roman" w:eastAsia="Times New Roman" w:hAnsi="Times New Roman" w:cs="Times New Roman"/>
          <w:color w:val="0D0D0D" w:themeColor="text1" w:themeTint="F2"/>
          <w:sz w:val="24"/>
          <w:szCs w:val="24"/>
        </w:rPr>
        <w:t>, the </w:t>
      </w:r>
      <w:hyperlink r:id="rId28" w:tooltip="S&amp;P 500" w:history="1">
        <w:r w:rsidRPr="00B3595E">
          <w:rPr>
            <w:rFonts w:ascii="Times New Roman" w:eastAsia="Times New Roman" w:hAnsi="Times New Roman" w:cs="Times New Roman"/>
            <w:color w:val="0D0D0D" w:themeColor="text1" w:themeTint="F2"/>
            <w:sz w:val="24"/>
            <w:szCs w:val="24"/>
          </w:rPr>
          <w:t>S&amp;P 500</w:t>
        </w:r>
      </w:hyperlink>
      <w:r w:rsidRPr="00B3595E">
        <w:rPr>
          <w:rFonts w:ascii="Times New Roman" w:eastAsia="Times New Roman" w:hAnsi="Times New Roman" w:cs="Times New Roman"/>
          <w:color w:val="0D0D0D" w:themeColor="text1" w:themeTint="F2"/>
          <w:sz w:val="24"/>
          <w:szCs w:val="24"/>
        </w:rPr>
        <w:t> index, the </w:t>
      </w:r>
      <w:hyperlink r:id="rId29" w:tooltip="Russell 1000 Index" w:history="1">
        <w:r w:rsidRPr="00B3595E">
          <w:rPr>
            <w:rFonts w:ascii="Times New Roman" w:eastAsia="Times New Roman" w:hAnsi="Times New Roman" w:cs="Times New Roman"/>
            <w:color w:val="0D0D0D" w:themeColor="text1" w:themeTint="F2"/>
            <w:sz w:val="24"/>
            <w:szCs w:val="24"/>
          </w:rPr>
          <w:t>Russell 1000 Index</w:t>
        </w:r>
      </w:hyperlink>
      <w:r w:rsidRPr="00B3595E">
        <w:rPr>
          <w:rFonts w:ascii="Times New Roman" w:eastAsia="Times New Roman" w:hAnsi="Times New Roman" w:cs="Times New Roman"/>
          <w:color w:val="0D0D0D" w:themeColor="text1" w:themeTint="F2"/>
          <w:sz w:val="24"/>
          <w:szCs w:val="24"/>
        </w:rPr>
        <w:t>, and the Russell 1000 Growth Stock Index. </w:t>
      </w:r>
      <w:hyperlink r:id="rId30" w:tooltip="Muhtar Kent" w:history="1">
        <w:r w:rsidRPr="00B3595E">
          <w:rPr>
            <w:rFonts w:ascii="Times New Roman" w:eastAsia="Times New Roman" w:hAnsi="Times New Roman" w:cs="Times New Roman"/>
            <w:color w:val="0D0D0D" w:themeColor="text1" w:themeTint="F2"/>
            <w:sz w:val="24"/>
            <w:szCs w:val="24"/>
          </w:rPr>
          <w:t>Muhtar Kent</w:t>
        </w:r>
      </w:hyperlink>
      <w:r w:rsidRPr="00B3595E">
        <w:rPr>
          <w:rFonts w:ascii="Times New Roman" w:eastAsia="Times New Roman" w:hAnsi="Times New Roman" w:cs="Times New Roman"/>
          <w:color w:val="0D0D0D" w:themeColor="text1" w:themeTint="F2"/>
          <w:sz w:val="24"/>
          <w:szCs w:val="24"/>
        </w:rPr>
        <w:t> serves as chairman of the company with </w:t>
      </w:r>
      <w:hyperlink r:id="rId31" w:tooltip="James Quincey" w:history="1">
        <w:r w:rsidRPr="00B3595E">
          <w:rPr>
            <w:rFonts w:ascii="Times New Roman" w:eastAsia="Times New Roman" w:hAnsi="Times New Roman" w:cs="Times New Roman"/>
            <w:color w:val="0D0D0D" w:themeColor="text1" w:themeTint="F2"/>
            <w:sz w:val="24"/>
            <w:szCs w:val="24"/>
          </w:rPr>
          <w:t>James Quincey</w:t>
        </w:r>
      </w:hyperlink>
      <w:r w:rsidRPr="00B3595E">
        <w:rPr>
          <w:rFonts w:ascii="Times New Roman" w:eastAsia="Times New Roman" w:hAnsi="Times New Roman" w:cs="Times New Roman"/>
          <w:color w:val="0D0D0D" w:themeColor="text1" w:themeTint="F2"/>
          <w:sz w:val="24"/>
          <w:szCs w:val="24"/>
        </w:rPr>
        <w:t> as president and chief executive officer.</w:t>
      </w:r>
    </w:p>
    <w:p w:rsidR="00B3595E" w:rsidRPr="00B3595E" w:rsidRDefault="00B3595E" w:rsidP="00B3595E">
      <w:pPr>
        <w:shd w:val="clear" w:color="auto" w:fill="FFFFFF"/>
        <w:spacing w:before="120" w:after="120" w:line="360" w:lineRule="auto"/>
        <w:jc w:val="both"/>
        <w:rPr>
          <w:rFonts w:ascii="Times New Roman" w:eastAsia="Times New Roman" w:hAnsi="Times New Roman" w:cs="Times New Roman"/>
          <w:color w:val="0D0D0D" w:themeColor="text1" w:themeTint="F2"/>
          <w:sz w:val="24"/>
          <w:szCs w:val="24"/>
        </w:rPr>
      </w:pPr>
      <w:r w:rsidRPr="00B3595E">
        <w:rPr>
          <w:rFonts w:ascii="Times New Roman" w:eastAsia="Times New Roman" w:hAnsi="Times New Roman" w:cs="Times New Roman"/>
          <w:color w:val="0D0D0D" w:themeColor="text1" w:themeTint="F2"/>
          <w:sz w:val="24"/>
          <w:szCs w:val="24"/>
        </w:rPr>
        <w:t xml:space="preserve">In 1886, pharmacist John Pemberton from Columbus, Georgia invented the original Coca-Cola drink and sold it as a medicinal beverage. Pemberton's bookkeeper, Frank M. Robinson, is credited naming the products and creating its logo. Robinson chose the name Coca-Cola because of its two main ingredients (coca leaves and kola nuts) and because it sounded like an alliteration. John Pemberton had taken a break and left Robinson to make, promote, as well as sell Coca-Cola on his own. He promoted the drink the best he could with the limited budget that he had and succeeded. </w:t>
      </w:r>
    </w:p>
    <w:p w:rsidR="00B3595E" w:rsidRPr="00B3595E" w:rsidRDefault="00B3595E" w:rsidP="00B3595E">
      <w:pPr>
        <w:shd w:val="clear" w:color="auto" w:fill="FFFFFF"/>
        <w:spacing w:before="120" w:after="120" w:line="360" w:lineRule="auto"/>
        <w:jc w:val="both"/>
        <w:rPr>
          <w:rFonts w:ascii="Times New Roman" w:eastAsia="Times New Roman" w:hAnsi="Times New Roman" w:cs="Times New Roman"/>
          <w:color w:val="0D0D0D" w:themeColor="text1" w:themeTint="F2"/>
          <w:sz w:val="24"/>
          <w:szCs w:val="24"/>
        </w:rPr>
      </w:pPr>
      <w:r w:rsidRPr="00B3595E">
        <w:rPr>
          <w:rFonts w:ascii="Times New Roman" w:eastAsia="Times New Roman" w:hAnsi="Times New Roman" w:cs="Times New Roman"/>
          <w:color w:val="0D0D0D" w:themeColor="text1" w:themeTint="F2"/>
          <w:sz w:val="24"/>
          <w:szCs w:val="24"/>
        </w:rPr>
        <w:t xml:space="preserve">In 1894, American businessman Asa Candler purchased the company from Pemberton's heirs with the intent to advertise and sell it as a beverage to regular consumers. Candler was one of the </w:t>
      </w:r>
      <w:r w:rsidRPr="00B3595E">
        <w:rPr>
          <w:rFonts w:ascii="Times New Roman" w:eastAsia="Times New Roman" w:hAnsi="Times New Roman" w:cs="Times New Roman"/>
          <w:color w:val="0D0D0D" w:themeColor="text1" w:themeTint="F2"/>
          <w:sz w:val="24"/>
          <w:szCs w:val="24"/>
        </w:rPr>
        <w:lastRenderedPageBreak/>
        <w:t xml:space="preserve">first businessmen to use merchandising in his advertising strategy. By 1895, Coca-Cola was being sold in every state in the union. Coca-Cola’s first ad read "Coca Cola. Delicious! Refreshing! Exhilarating! Invigorating!" </w:t>
      </w:r>
    </w:p>
    <w:p w:rsidR="00B3595E" w:rsidRPr="00B3595E" w:rsidRDefault="00B3595E" w:rsidP="00B3595E">
      <w:pPr>
        <w:shd w:val="clear" w:color="auto" w:fill="FFFFFF"/>
        <w:spacing w:before="120" w:after="120" w:line="360" w:lineRule="auto"/>
        <w:jc w:val="both"/>
        <w:rPr>
          <w:rFonts w:ascii="Times New Roman" w:eastAsia="Times New Roman" w:hAnsi="Times New Roman" w:cs="Times New Roman"/>
          <w:color w:val="0D0D0D" w:themeColor="text1" w:themeTint="F2"/>
          <w:sz w:val="24"/>
          <w:szCs w:val="24"/>
        </w:rPr>
      </w:pPr>
      <w:r w:rsidRPr="00B3595E">
        <w:rPr>
          <w:rFonts w:ascii="Times New Roman" w:eastAsia="Times New Roman" w:hAnsi="Times New Roman" w:cs="Times New Roman"/>
          <w:color w:val="0D0D0D" w:themeColor="text1" w:themeTint="F2"/>
          <w:sz w:val="24"/>
          <w:szCs w:val="24"/>
        </w:rPr>
        <w:t>As of 1948, Coca-Cola had claimed about 60% of the market share. In 1919, the company was sold to </w:t>
      </w:r>
      <w:hyperlink r:id="rId32" w:tooltip="Ernest Woodruff" w:history="1">
        <w:r w:rsidRPr="00B3595E">
          <w:rPr>
            <w:rFonts w:ascii="Times New Roman" w:eastAsia="Times New Roman" w:hAnsi="Times New Roman" w:cs="Times New Roman"/>
            <w:color w:val="0D0D0D" w:themeColor="text1" w:themeTint="F2"/>
            <w:sz w:val="24"/>
            <w:szCs w:val="24"/>
          </w:rPr>
          <w:t>Ernest Woodruff</w:t>
        </w:r>
      </w:hyperlink>
      <w:r w:rsidRPr="00B3595E">
        <w:rPr>
          <w:rFonts w:ascii="Times New Roman" w:eastAsia="Times New Roman" w:hAnsi="Times New Roman" w:cs="Times New Roman"/>
          <w:color w:val="0D0D0D" w:themeColor="text1" w:themeTint="F2"/>
          <w:sz w:val="24"/>
          <w:szCs w:val="24"/>
        </w:rPr>
        <w:t xml:space="preserve">'s Trust Company of Georgia. By 1984, The Coca-Cola Company's market share decreased to 21.8% due to new competitors, namely Pepsi, being released. </w:t>
      </w:r>
    </w:p>
    <w:p w:rsidR="00B3595E" w:rsidRDefault="00B3595E" w:rsidP="001652A9">
      <w:pPr>
        <w:pStyle w:val="Heading2"/>
        <w:rPr>
          <w:sz w:val="28"/>
          <w:szCs w:val="28"/>
        </w:rPr>
      </w:pPr>
      <w:bookmarkStart w:id="111" w:name="_Toc535418819"/>
      <w:r w:rsidRPr="00357BA2">
        <w:rPr>
          <w:sz w:val="28"/>
          <w:szCs w:val="28"/>
        </w:rPr>
        <w:t>2.2 History of coca cola in Bangladesh context:</w:t>
      </w:r>
      <w:bookmarkEnd w:id="111"/>
    </w:p>
    <w:p w:rsidR="00357BA2" w:rsidRPr="00357BA2" w:rsidRDefault="00357BA2" w:rsidP="00357BA2"/>
    <w:p w:rsidR="00B3595E" w:rsidRPr="00B3595E" w:rsidRDefault="00B3595E" w:rsidP="00B3595E">
      <w:pPr>
        <w:shd w:val="clear" w:color="auto" w:fill="FFFFFF"/>
        <w:spacing w:before="120" w:after="120" w:line="360" w:lineRule="auto"/>
        <w:jc w:val="both"/>
        <w:rPr>
          <w:rFonts w:ascii="Times New Roman" w:eastAsia="Times New Roman" w:hAnsi="Times New Roman" w:cs="Times New Roman"/>
          <w:color w:val="0D0D0D" w:themeColor="text1" w:themeTint="F2"/>
          <w:sz w:val="24"/>
          <w:szCs w:val="24"/>
        </w:rPr>
      </w:pPr>
      <w:r w:rsidRPr="00B3595E">
        <w:rPr>
          <w:rFonts w:ascii="Times New Roman" w:eastAsia="Times New Roman" w:hAnsi="Times New Roman" w:cs="Times New Roman"/>
          <w:color w:val="0D0D0D" w:themeColor="text1" w:themeTint="F2"/>
          <w:sz w:val="24"/>
          <w:szCs w:val="24"/>
        </w:rPr>
        <w:t xml:space="preserve">Abdul </w:t>
      </w:r>
      <w:proofErr w:type="spellStart"/>
      <w:r w:rsidRPr="00B3595E">
        <w:rPr>
          <w:rFonts w:ascii="Times New Roman" w:eastAsia="Times New Roman" w:hAnsi="Times New Roman" w:cs="Times New Roman"/>
          <w:color w:val="0D0D0D" w:themeColor="text1" w:themeTint="F2"/>
          <w:sz w:val="24"/>
          <w:szCs w:val="24"/>
        </w:rPr>
        <w:t>Monem</w:t>
      </w:r>
      <w:proofErr w:type="spellEnd"/>
      <w:r w:rsidRPr="00B3595E">
        <w:rPr>
          <w:rFonts w:ascii="Times New Roman" w:eastAsia="Times New Roman" w:hAnsi="Times New Roman" w:cs="Times New Roman"/>
          <w:color w:val="0D0D0D" w:themeColor="text1" w:themeTint="F2"/>
          <w:sz w:val="24"/>
          <w:szCs w:val="24"/>
        </w:rPr>
        <w:t xml:space="preserve"> Ltd. (AML) is the only official bottler of Coca Cola, Sprite, Fanta Orange and Fanta Lemon in Bangladesh authorized by the Coca Cola International headquarter located in Atlanta, USA. Through three bottling plants located in Dhaka, </w:t>
      </w:r>
      <w:proofErr w:type="spellStart"/>
      <w:r w:rsidRPr="00B3595E">
        <w:rPr>
          <w:rFonts w:ascii="Times New Roman" w:eastAsia="Times New Roman" w:hAnsi="Times New Roman" w:cs="Times New Roman"/>
          <w:color w:val="0D0D0D" w:themeColor="text1" w:themeTint="F2"/>
          <w:sz w:val="24"/>
          <w:szCs w:val="24"/>
        </w:rPr>
        <w:t>Comilla</w:t>
      </w:r>
      <w:proofErr w:type="spellEnd"/>
      <w:r w:rsidRPr="00B3595E">
        <w:rPr>
          <w:rFonts w:ascii="Times New Roman" w:eastAsia="Times New Roman" w:hAnsi="Times New Roman" w:cs="Times New Roman"/>
          <w:color w:val="0D0D0D" w:themeColor="text1" w:themeTint="F2"/>
          <w:sz w:val="24"/>
          <w:szCs w:val="24"/>
        </w:rPr>
        <w:t xml:space="preserve"> and Chittagong and with a devoted distribution channel spread all around the country, AML has well established its strong and dominant presence in beverage industry of Bangladesh.</w:t>
      </w:r>
      <w:r w:rsidRPr="00B3595E">
        <w:rPr>
          <w:rFonts w:ascii="Times New Roman" w:hAnsi="Times New Roman" w:cs="Times New Roman"/>
          <w:sz w:val="24"/>
          <w:szCs w:val="24"/>
        </w:rPr>
        <w:t xml:space="preserve"> </w:t>
      </w:r>
      <w:r w:rsidRPr="00B3595E">
        <w:rPr>
          <w:rFonts w:ascii="Times New Roman" w:eastAsia="Times New Roman" w:hAnsi="Times New Roman" w:cs="Times New Roman"/>
          <w:color w:val="0D0D0D" w:themeColor="text1" w:themeTint="F2"/>
          <w:sz w:val="24"/>
          <w:szCs w:val="24"/>
        </w:rPr>
        <w:t xml:space="preserve">The satellite warehouses established at different logistic locations help to facilitate keeping the sufficient stocks in the remote areas. The bottling plants of AML for bottling Coca Cola are located in Dhaka, </w:t>
      </w:r>
      <w:proofErr w:type="spellStart"/>
      <w:r w:rsidRPr="00B3595E">
        <w:rPr>
          <w:rFonts w:ascii="Times New Roman" w:eastAsia="Times New Roman" w:hAnsi="Times New Roman" w:cs="Times New Roman"/>
          <w:color w:val="0D0D0D" w:themeColor="text1" w:themeTint="F2"/>
          <w:sz w:val="24"/>
          <w:szCs w:val="24"/>
        </w:rPr>
        <w:t>Comilla</w:t>
      </w:r>
      <w:proofErr w:type="spellEnd"/>
      <w:r w:rsidRPr="00B3595E">
        <w:rPr>
          <w:rFonts w:ascii="Times New Roman" w:eastAsia="Times New Roman" w:hAnsi="Times New Roman" w:cs="Times New Roman"/>
          <w:color w:val="0D0D0D" w:themeColor="text1" w:themeTint="F2"/>
          <w:sz w:val="24"/>
          <w:szCs w:val="24"/>
        </w:rPr>
        <w:t xml:space="preserve"> and Chittagong. However, at present, the operation of Dhaka plant is suspended and the total bottling operation is constricted to the other two plants. The details of the Chittagong and </w:t>
      </w:r>
      <w:proofErr w:type="spellStart"/>
      <w:r w:rsidRPr="00B3595E">
        <w:rPr>
          <w:rFonts w:ascii="Times New Roman" w:eastAsia="Times New Roman" w:hAnsi="Times New Roman" w:cs="Times New Roman"/>
          <w:color w:val="0D0D0D" w:themeColor="text1" w:themeTint="F2"/>
          <w:sz w:val="24"/>
          <w:szCs w:val="24"/>
        </w:rPr>
        <w:t>Comilla</w:t>
      </w:r>
      <w:proofErr w:type="spellEnd"/>
      <w:r w:rsidRPr="00B3595E">
        <w:rPr>
          <w:rFonts w:ascii="Times New Roman" w:eastAsia="Times New Roman" w:hAnsi="Times New Roman" w:cs="Times New Roman"/>
          <w:color w:val="0D0D0D" w:themeColor="text1" w:themeTint="F2"/>
          <w:sz w:val="24"/>
          <w:szCs w:val="24"/>
        </w:rPr>
        <w:t xml:space="preserve"> plant are Chittagong (Site Area 10 Acres), </w:t>
      </w:r>
      <w:proofErr w:type="spellStart"/>
      <w:r w:rsidRPr="00B3595E">
        <w:rPr>
          <w:rFonts w:ascii="Times New Roman" w:eastAsia="Times New Roman" w:hAnsi="Times New Roman" w:cs="Times New Roman"/>
          <w:color w:val="0D0D0D" w:themeColor="text1" w:themeTint="F2"/>
          <w:sz w:val="24"/>
          <w:szCs w:val="24"/>
        </w:rPr>
        <w:t>Comilla</w:t>
      </w:r>
      <w:proofErr w:type="spellEnd"/>
      <w:r w:rsidRPr="00B3595E">
        <w:rPr>
          <w:rFonts w:ascii="Times New Roman" w:eastAsia="Times New Roman" w:hAnsi="Times New Roman" w:cs="Times New Roman"/>
          <w:color w:val="0D0D0D" w:themeColor="text1" w:themeTint="F2"/>
          <w:sz w:val="24"/>
          <w:szCs w:val="24"/>
        </w:rPr>
        <w:t xml:space="preserve"> (6 Acres)</w:t>
      </w:r>
    </w:p>
    <w:p w:rsidR="00B3595E" w:rsidRDefault="00B3595E" w:rsidP="001652A9">
      <w:pPr>
        <w:pStyle w:val="Heading2"/>
        <w:rPr>
          <w:sz w:val="28"/>
          <w:szCs w:val="28"/>
        </w:rPr>
      </w:pPr>
      <w:bookmarkStart w:id="112" w:name="_Toc535418820"/>
      <w:r w:rsidRPr="00357BA2">
        <w:rPr>
          <w:sz w:val="28"/>
          <w:szCs w:val="28"/>
        </w:rPr>
        <w:t>2.3 History of Pepsi in world context:</w:t>
      </w:r>
      <w:bookmarkEnd w:id="112"/>
    </w:p>
    <w:p w:rsidR="00357BA2" w:rsidRPr="00357BA2" w:rsidRDefault="00357BA2" w:rsidP="00357BA2"/>
    <w:p w:rsidR="00B3595E" w:rsidRPr="00B3595E" w:rsidRDefault="00B3595E" w:rsidP="00B3595E">
      <w:pPr>
        <w:shd w:val="clear" w:color="auto" w:fill="FFFFFF"/>
        <w:spacing w:before="120" w:after="120" w:line="360" w:lineRule="auto"/>
        <w:jc w:val="both"/>
        <w:rPr>
          <w:rFonts w:ascii="Times New Roman" w:eastAsia="Times New Roman" w:hAnsi="Times New Roman" w:cs="Times New Roman"/>
          <w:color w:val="0D0D0D" w:themeColor="text1" w:themeTint="F2"/>
          <w:sz w:val="24"/>
          <w:szCs w:val="24"/>
        </w:rPr>
      </w:pPr>
      <w:proofErr w:type="spellStart"/>
      <w:proofErr w:type="gramStart"/>
      <w:r w:rsidRPr="00B3595E">
        <w:rPr>
          <w:rFonts w:ascii="Times New Roman" w:eastAsia="Times New Roman" w:hAnsi="Times New Roman" w:cs="Times New Roman"/>
          <w:bCs/>
          <w:color w:val="0D0D0D" w:themeColor="text1" w:themeTint="F2"/>
          <w:sz w:val="24"/>
          <w:szCs w:val="24"/>
        </w:rPr>
        <w:t>pepsi</w:t>
      </w:r>
      <w:proofErr w:type="spellEnd"/>
      <w:proofErr w:type="gramEnd"/>
      <w:r w:rsidRPr="00B3595E">
        <w:rPr>
          <w:rFonts w:ascii="Times New Roman" w:eastAsia="Times New Roman" w:hAnsi="Times New Roman" w:cs="Times New Roman"/>
          <w:color w:val="0D0D0D" w:themeColor="text1" w:themeTint="F2"/>
          <w:sz w:val="24"/>
          <w:szCs w:val="24"/>
        </w:rPr>
        <w:t> is a </w:t>
      </w:r>
      <w:hyperlink r:id="rId33" w:tooltip="Carbonated" w:history="1">
        <w:r w:rsidRPr="00B3595E">
          <w:rPr>
            <w:rFonts w:ascii="Times New Roman" w:eastAsia="Times New Roman" w:hAnsi="Times New Roman" w:cs="Times New Roman"/>
            <w:color w:val="0D0D0D" w:themeColor="text1" w:themeTint="F2"/>
            <w:sz w:val="24"/>
            <w:szCs w:val="24"/>
          </w:rPr>
          <w:t>carbonated</w:t>
        </w:r>
      </w:hyperlink>
      <w:r w:rsidRPr="00B3595E">
        <w:rPr>
          <w:rFonts w:ascii="Times New Roman" w:eastAsia="Times New Roman" w:hAnsi="Times New Roman" w:cs="Times New Roman"/>
          <w:color w:val="0D0D0D" w:themeColor="text1" w:themeTint="F2"/>
          <w:sz w:val="24"/>
          <w:szCs w:val="24"/>
        </w:rPr>
        <w:t> </w:t>
      </w:r>
      <w:hyperlink r:id="rId34" w:tooltip="Soft drink" w:history="1">
        <w:r w:rsidRPr="00B3595E">
          <w:rPr>
            <w:rFonts w:ascii="Times New Roman" w:eastAsia="Times New Roman" w:hAnsi="Times New Roman" w:cs="Times New Roman"/>
            <w:color w:val="0D0D0D" w:themeColor="text1" w:themeTint="F2"/>
            <w:sz w:val="24"/>
            <w:szCs w:val="24"/>
          </w:rPr>
          <w:t>soft drink</w:t>
        </w:r>
      </w:hyperlink>
      <w:r w:rsidRPr="00B3595E">
        <w:rPr>
          <w:rFonts w:ascii="Times New Roman" w:eastAsia="Times New Roman" w:hAnsi="Times New Roman" w:cs="Times New Roman"/>
          <w:color w:val="0D0D0D" w:themeColor="text1" w:themeTint="F2"/>
          <w:sz w:val="24"/>
          <w:szCs w:val="24"/>
        </w:rPr>
        <w:t> manufactured by </w:t>
      </w:r>
      <w:hyperlink r:id="rId35" w:tooltip="PepsiCo" w:history="1">
        <w:r w:rsidRPr="00B3595E">
          <w:rPr>
            <w:rFonts w:ascii="Times New Roman" w:eastAsia="Times New Roman" w:hAnsi="Times New Roman" w:cs="Times New Roman"/>
            <w:color w:val="0D0D0D" w:themeColor="text1" w:themeTint="F2"/>
            <w:sz w:val="24"/>
            <w:szCs w:val="24"/>
          </w:rPr>
          <w:t>PepsiCo</w:t>
        </w:r>
      </w:hyperlink>
      <w:r w:rsidRPr="00B3595E">
        <w:rPr>
          <w:rFonts w:ascii="Times New Roman" w:eastAsia="Times New Roman" w:hAnsi="Times New Roman" w:cs="Times New Roman"/>
          <w:color w:val="0D0D0D" w:themeColor="text1" w:themeTint="F2"/>
          <w:sz w:val="24"/>
          <w:szCs w:val="24"/>
        </w:rPr>
        <w:t>. Originally created and developed in 1893 by </w:t>
      </w:r>
      <w:hyperlink r:id="rId36" w:tooltip="Caleb Bradham" w:history="1">
        <w:r w:rsidRPr="00B3595E">
          <w:rPr>
            <w:rFonts w:ascii="Times New Roman" w:eastAsia="Times New Roman" w:hAnsi="Times New Roman" w:cs="Times New Roman"/>
            <w:color w:val="0D0D0D" w:themeColor="text1" w:themeTint="F2"/>
            <w:sz w:val="24"/>
            <w:szCs w:val="24"/>
          </w:rPr>
          <w:t xml:space="preserve">Caleb </w:t>
        </w:r>
        <w:proofErr w:type="spellStart"/>
        <w:r w:rsidRPr="00B3595E">
          <w:rPr>
            <w:rFonts w:ascii="Times New Roman" w:eastAsia="Times New Roman" w:hAnsi="Times New Roman" w:cs="Times New Roman"/>
            <w:color w:val="0D0D0D" w:themeColor="text1" w:themeTint="F2"/>
            <w:sz w:val="24"/>
            <w:szCs w:val="24"/>
          </w:rPr>
          <w:t>Bradham</w:t>
        </w:r>
        <w:proofErr w:type="spellEnd"/>
      </w:hyperlink>
      <w:r w:rsidRPr="00B3595E">
        <w:rPr>
          <w:rFonts w:ascii="Times New Roman" w:eastAsia="Times New Roman" w:hAnsi="Times New Roman" w:cs="Times New Roman"/>
          <w:color w:val="0D0D0D" w:themeColor="text1" w:themeTint="F2"/>
          <w:sz w:val="24"/>
          <w:szCs w:val="24"/>
        </w:rPr>
        <w:t> and introduced as </w:t>
      </w:r>
      <w:r w:rsidRPr="00B3595E">
        <w:rPr>
          <w:rFonts w:ascii="Times New Roman" w:eastAsia="Times New Roman" w:hAnsi="Times New Roman" w:cs="Times New Roman"/>
          <w:bCs/>
          <w:color w:val="0D0D0D" w:themeColor="text1" w:themeTint="F2"/>
          <w:sz w:val="24"/>
          <w:szCs w:val="24"/>
        </w:rPr>
        <w:t>Brad's Drink</w:t>
      </w:r>
      <w:r w:rsidRPr="00B3595E">
        <w:rPr>
          <w:rFonts w:ascii="Times New Roman" w:eastAsia="Times New Roman" w:hAnsi="Times New Roman" w:cs="Times New Roman"/>
          <w:color w:val="0D0D0D" w:themeColor="text1" w:themeTint="F2"/>
          <w:sz w:val="24"/>
          <w:szCs w:val="24"/>
        </w:rPr>
        <w:t>, it was renamed as </w:t>
      </w:r>
      <w:r w:rsidRPr="00B3595E">
        <w:rPr>
          <w:rFonts w:ascii="Times New Roman" w:eastAsia="Times New Roman" w:hAnsi="Times New Roman" w:cs="Times New Roman"/>
          <w:bCs/>
          <w:color w:val="0D0D0D" w:themeColor="text1" w:themeTint="F2"/>
          <w:sz w:val="24"/>
          <w:szCs w:val="24"/>
        </w:rPr>
        <w:t>Pepsi-Cola</w:t>
      </w:r>
      <w:r w:rsidRPr="00B3595E">
        <w:rPr>
          <w:rFonts w:ascii="Times New Roman" w:eastAsia="Times New Roman" w:hAnsi="Times New Roman" w:cs="Times New Roman"/>
          <w:color w:val="0D0D0D" w:themeColor="text1" w:themeTint="F2"/>
          <w:sz w:val="24"/>
          <w:szCs w:val="24"/>
        </w:rPr>
        <w:t> on August 28, 1898, and then as Pepsi in 1961.</w:t>
      </w:r>
    </w:p>
    <w:p w:rsidR="00B3595E" w:rsidRPr="00B3595E" w:rsidRDefault="00B3595E" w:rsidP="00B3595E">
      <w:pPr>
        <w:shd w:val="clear" w:color="auto" w:fill="FFFFFF"/>
        <w:spacing w:before="120" w:after="120" w:line="360" w:lineRule="auto"/>
        <w:jc w:val="both"/>
        <w:rPr>
          <w:rFonts w:ascii="Times New Roman" w:eastAsia="Times New Roman" w:hAnsi="Times New Roman" w:cs="Times New Roman"/>
          <w:color w:val="0D0D0D" w:themeColor="text1" w:themeTint="F2"/>
          <w:sz w:val="24"/>
          <w:szCs w:val="24"/>
        </w:rPr>
      </w:pPr>
      <w:r w:rsidRPr="00B3595E">
        <w:rPr>
          <w:rFonts w:ascii="Times New Roman" w:eastAsia="Times New Roman" w:hAnsi="Times New Roman" w:cs="Times New Roman"/>
          <w:color w:val="0D0D0D" w:themeColor="text1" w:themeTint="F2"/>
          <w:sz w:val="24"/>
          <w:szCs w:val="24"/>
        </w:rPr>
        <w:t>Pepsi was first introduced as "Brad's Drink" in </w:t>
      </w:r>
      <w:hyperlink r:id="rId37" w:tooltip="New Bern, North Carolina" w:history="1">
        <w:r w:rsidRPr="00B3595E">
          <w:rPr>
            <w:rFonts w:ascii="Times New Roman" w:eastAsia="Times New Roman" w:hAnsi="Times New Roman" w:cs="Times New Roman"/>
            <w:color w:val="0D0D0D" w:themeColor="text1" w:themeTint="F2"/>
            <w:sz w:val="24"/>
            <w:szCs w:val="24"/>
          </w:rPr>
          <w:t>New Bern, North Carolina</w:t>
        </w:r>
      </w:hyperlink>
      <w:r w:rsidRPr="00B3595E">
        <w:rPr>
          <w:rFonts w:ascii="Times New Roman" w:eastAsia="Times New Roman" w:hAnsi="Times New Roman" w:cs="Times New Roman"/>
          <w:color w:val="0D0D0D" w:themeColor="text1" w:themeTint="F2"/>
          <w:sz w:val="24"/>
          <w:szCs w:val="24"/>
        </w:rPr>
        <w:t>, </w:t>
      </w:r>
      <w:hyperlink r:id="rId38" w:tooltip="United States" w:history="1">
        <w:r w:rsidRPr="00B3595E">
          <w:rPr>
            <w:rFonts w:ascii="Times New Roman" w:eastAsia="Times New Roman" w:hAnsi="Times New Roman" w:cs="Times New Roman"/>
            <w:color w:val="0D0D0D" w:themeColor="text1" w:themeTint="F2"/>
            <w:sz w:val="24"/>
            <w:szCs w:val="24"/>
          </w:rPr>
          <w:t>United States</w:t>
        </w:r>
      </w:hyperlink>
      <w:r w:rsidRPr="00B3595E">
        <w:rPr>
          <w:rFonts w:ascii="Times New Roman" w:eastAsia="Times New Roman" w:hAnsi="Times New Roman" w:cs="Times New Roman"/>
          <w:color w:val="0D0D0D" w:themeColor="text1" w:themeTint="F2"/>
          <w:sz w:val="24"/>
          <w:szCs w:val="24"/>
        </w:rPr>
        <w:t xml:space="preserve">, in 1893 by Caleb </w:t>
      </w:r>
      <w:proofErr w:type="spellStart"/>
      <w:r w:rsidRPr="00B3595E">
        <w:rPr>
          <w:rFonts w:ascii="Times New Roman" w:eastAsia="Times New Roman" w:hAnsi="Times New Roman" w:cs="Times New Roman"/>
          <w:color w:val="0D0D0D" w:themeColor="text1" w:themeTint="F2"/>
          <w:sz w:val="24"/>
          <w:szCs w:val="24"/>
        </w:rPr>
        <w:t>Bradham</w:t>
      </w:r>
      <w:proofErr w:type="spellEnd"/>
      <w:r w:rsidRPr="00B3595E">
        <w:rPr>
          <w:rFonts w:ascii="Times New Roman" w:eastAsia="Times New Roman" w:hAnsi="Times New Roman" w:cs="Times New Roman"/>
          <w:color w:val="0D0D0D" w:themeColor="text1" w:themeTint="F2"/>
          <w:sz w:val="24"/>
          <w:szCs w:val="24"/>
        </w:rPr>
        <w:t>, who made it at his drugstore where the drink was sold. It was renamed Pepsi-Cola in 1898 after the root of the word "</w:t>
      </w:r>
      <w:hyperlink r:id="rId39" w:tooltip="Indigestion" w:history="1">
        <w:r w:rsidRPr="00B3595E">
          <w:rPr>
            <w:rFonts w:ascii="Times New Roman" w:eastAsia="Times New Roman" w:hAnsi="Times New Roman" w:cs="Times New Roman"/>
            <w:color w:val="0D0D0D" w:themeColor="text1" w:themeTint="F2"/>
            <w:sz w:val="24"/>
            <w:szCs w:val="24"/>
          </w:rPr>
          <w:t>dyspepsia</w:t>
        </w:r>
      </w:hyperlink>
      <w:r w:rsidRPr="00B3595E">
        <w:rPr>
          <w:rFonts w:ascii="Times New Roman" w:eastAsia="Times New Roman" w:hAnsi="Times New Roman" w:cs="Times New Roman"/>
          <w:color w:val="0D0D0D" w:themeColor="text1" w:themeTint="F2"/>
          <w:sz w:val="24"/>
          <w:szCs w:val="24"/>
        </w:rPr>
        <w:t>" and the nuts used in the recipe. The original recipe also included sugar and vanilla. </w:t>
      </w:r>
      <w:proofErr w:type="spellStart"/>
      <w:r w:rsidRPr="00B3595E">
        <w:rPr>
          <w:rFonts w:ascii="Times New Roman" w:eastAsia="Times New Roman" w:hAnsi="Times New Roman" w:cs="Times New Roman"/>
          <w:color w:val="0D0D0D" w:themeColor="text1" w:themeTint="F2"/>
          <w:sz w:val="24"/>
          <w:szCs w:val="24"/>
        </w:rPr>
        <w:t>Bradham</w:t>
      </w:r>
      <w:proofErr w:type="spellEnd"/>
      <w:r w:rsidRPr="00B3595E">
        <w:rPr>
          <w:rFonts w:ascii="Times New Roman" w:eastAsia="Times New Roman" w:hAnsi="Times New Roman" w:cs="Times New Roman"/>
          <w:color w:val="0D0D0D" w:themeColor="text1" w:themeTint="F2"/>
          <w:sz w:val="24"/>
          <w:szCs w:val="24"/>
        </w:rPr>
        <w:t xml:space="preserve"> sought to create a fountain drink that was appealing and would aid in digestion and boost energy. </w:t>
      </w:r>
    </w:p>
    <w:p w:rsidR="00B3595E" w:rsidRPr="00B3595E" w:rsidRDefault="00B3595E" w:rsidP="00B3595E">
      <w:pPr>
        <w:shd w:val="clear" w:color="auto" w:fill="FFFFFF"/>
        <w:spacing w:before="120" w:after="120" w:line="360" w:lineRule="auto"/>
        <w:jc w:val="both"/>
        <w:rPr>
          <w:rFonts w:ascii="Times New Roman" w:eastAsia="Times New Roman" w:hAnsi="Times New Roman" w:cs="Times New Roman"/>
          <w:color w:val="0D0D0D" w:themeColor="text1" w:themeTint="F2"/>
          <w:sz w:val="24"/>
          <w:szCs w:val="24"/>
        </w:rPr>
      </w:pPr>
      <w:r w:rsidRPr="00B3595E">
        <w:rPr>
          <w:rFonts w:ascii="Times New Roman" w:eastAsia="Times New Roman" w:hAnsi="Times New Roman" w:cs="Times New Roman"/>
          <w:color w:val="0D0D0D" w:themeColor="text1" w:themeTint="F2"/>
          <w:sz w:val="24"/>
          <w:szCs w:val="24"/>
        </w:rPr>
        <w:t xml:space="preserve">In 1903, </w:t>
      </w:r>
      <w:proofErr w:type="spellStart"/>
      <w:r w:rsidRPr="00B3595E">
        <w:rPr>
          <w:rFonts w:ascii="Times New Roman" w:eastAsia="Times New Roman" w:hAnsi="Times New Roman" w:cs="Times New Roman"/>
          <w:color w:val="0D0D0D" w:themeColor="text1" w:themeTint="F2"/>
          <w:sz w:val="24"/>
          <w:szCs w:val="24"/>
        </w:rPr>
        <w:t>Bradham</w:t>
      </w:r>
      <w:proofErr w:type="spellEnd"/>
      <w:r w:rsidRPr="00B3595E">
        <w:rPr>
          <w:rFonts w:ascii="Times New Roman" w:eastAsia="Times New Roman" w:hAnsi="Times New Roman" w:cs="Times New Roman"/>
          <w:color w:val="0D0D0D" w:themeColor="text1" w:themeTint="F2"/>
          <w:sz w:val="24"/>
          <w:szCs w:val="24"/>
        </w:rPr>
        <w:t xml:space="preserve"> moved the bottling of Pepsi-Cola from his drugstore to a rented warehouse. That year, </w:t>
      </w:r>
      <w:proofErr w:type="spellStart"/>
      <w:r w:rsidRPr="00B3595E">
        <w:rPr>
          <w:rFonts w:ascii="Times New Roman" w:eastAsia="Times New Roman" w:hAnsi="Times New Roman" w:cs="Times New Roman"/>
          <w:color w:val="0D0D0D" w:themeColor="text1" w:themeTint="F2"/>
          <w:sz w:val="24"/>
          <w:szCs w:val="24"/>
        </w:rPr>
        <w:t>Bradham</w:t>
      </w:r>
      <w:proofErr w:type="spellEnd"/>
      <w:r w:rsidRPr="00B3595E">
        <w:rPr>
          <w:rFonts w:ascii="Times New Roman" w:eastAsia="Times New Roman" w:hAnsi="Times New Roman" w:cs="Times New Roman"/>
          <w:color w:val="0D0D0D" w:themeColor="text1" w:themeTint="F2"/>
          <w:sz w:val="24"/>
          <w:szCs w:val="24"/>
        </w:rPr>
        <w:t xml:space="preserve"> sold 7,968 gallons of syrup. The next year, Pepsi was sold in six-ounce </w:t>
      </w:r>
      <w:r w:rsidRPr="00B3595E">
        <w:rPr>
          <w:rFonts w:ascii="Times New Roman" w:eastAsia="Times New Roman" w:hAnsi="Times New Roman" w:cs="Times New Roman"/>
          <w:color w:val="0D0D0D" w:themeColor="text1" w:themeTint="F2"/>
          <w:sz w:val="24"/>
          <w:szCs w:val="24"/>
        </w:rPr>
        <w:lastRenderedPageBreak/>
        <w:t>bottles, and sales increased to 19,848 gallons. In 1909, automobile race pioneer </w:t>
      </w:r>
      <w:hyperlink r:id="rId40" w:tooltip="Barney Oldfield" w:history="1">
        <w:r w:rsidRPr="00B3595E">
          <w:rPr>
            <w:rFonts w:ascii="Times New Roman" w:eastAsia="Times New Roman" w:hAnsi="Times New Roman" w:cs="Times New Roman"/>
            <w:color w:val="0D0D0D" w:themeColor="text1" w:themeTint="F2"/>
            <w:sz w:val="24"/>
            <w:szCs w:val="24"/>
          </w:rPr>
          <w:t>Barney Oldfield</w:t>
        </w:r>
      </w:hyperlink>
      <w:r w:rsidRPr="00B3595E">
        <w:rPr>
          <w:rFonts w:ascii="Times New Roman" w:eastAsia="Times New Roman" w:hAnsi="Times New Roman" w:cs="Times New Roman"/>
          <w:color w:val="0D0D0D" w:themeColor="text1" w:themeTint="F2"/>
          <w:sz w:val="24"/>
          <w:szCs w:val="24"/>
        </w:rPr>
        <w:t xml:space="preserve"> was the first celebrity to endorse Pepsi-Cola, describing it as "A bully drink...refreshing, invigorating, a fine bracer before a race." The advertising theme "Delicious and Healthful" was then used over the next two decades. </w:t>
      </w:r>
    </w:p>
    <w:p w:rsidR="00B3595E" w:rsidRPr="00B3595E" w:rsidRDefault="00B3595E" w:rsidP="00B3595E">
      <w:pPr>
        <w:shd w:val="clear" w:color="auto" w:fill="FFFFFF"/>
        <w:spacing w:before="120" w:after="120" w:line="360" w:lineRule="auto"/>
        <w:jc w:val="both"/>
        <w:rPr>
          <w:rFonts w:ascii="Times New Roman" w:eastAsia="Times New Roman" w:hAnsi="Times New Roman" w:cs="Times New Roman"/>
          <w:color w:val="0D0D0D" w:themeColor="text1" w:themeTint="F2"/>
          <w:sz w:val="24"/>
          <w:szCs w:val="24"/>
        </w:rPr>
      </w:pPr>
      <w:r w:rsidRPr="00B3595E">
        <w:rPr>
          <w:rFonts w:ascii="Times New Roman" w:eastAsia="Times New Roman" w:hAnsi="Times New Roman" w:cs="Times New Roman"/>
          <w:color w:val="0D0D0D" w:themeColor="text1" w:themeTint="F2"/>
          <w:sz w:val="24"/>
          <w:szCs w:val="24"/>
        </w:rPr>
        <w:t>In 1931, at the depth of the </w:t>
      </w:r>
      <w:hyperlink r:id="rId41" w:tooltip="Great Depression" w:history="1">
        <w:r w:rsidRPr="00B3595E">
          <w:rPr>
            <w:rFonts w:ascii="Times New Roman" w:eastAsia="Times New Roman" w:hAnsi="Times New Roman" w:cs="Times New Roman"/>
            <w:color w:val="0D0D0D" w:themeColor="text1" w:themeTint="F2"/>
            <w:sz w:val="24"/>
            <w:szCs w:val="24"/>
          </w:rPr>
          <w:t>Great Depression</w:t>
        </w:r>
      </w:hyperlink>
      <w:r w:rsidRPr="00B3595E">
        <w:rPr>
          <w:rFonts w:ascii="Times New Roman" w:eastAsia="Times New Roman" w:hAnsi="Times New Roman" w:cs="Times New Roman"/>
          <w:color w:val="0D0D0D" w:themeColor="text1" w:themeTint="F2"/>
          <w:sz w:val="24"/>
          <w:szCs w:val="24"/>
        </w:rPr>
        <w:t xml:space="preserve">, the Pepsi-Cola Company entered bankruptcy—in large part due to financial losses incurred by speculating on the wildly fluctuating sugar prices as a result of World War I. Assets was sold and Roy C. </w:t>
      </w:r>
      <w:proofErr w:type="spellStart"/>
      <w:r w:rsidRPr="00B3595E">
        <w:rPr>
          <w:rFonts w:ascii="Times New Roman" w:eastAsia="Times New Roman" w:hAnsi="Times New Roman" w:cs="Times New Roman"/>
          <w:color w:val="0D0D0D" w:themeColor="text1" w:themeTint="F2"/>
          <w:sz w:val="24"/>
          <w:szCs w:val="24"/>
        </w:rPr>
        <w:t>Megargel</w:t>
      </w:r>
      <w:proofErr w:type="spellEnd"/>
      <w:r w:rsidRPr="00B3595E">
        <w:rPr>
          <w:rFonts w:ascii="Times New Roman" w:eastAsia="Times New Roman" w:hAnsi="Times New Roman" w:cs="Times New Roman"/>
          <w:color w:val="0D0D0D" w:themeColor="text1" w:themeTint="F2"/>
          <w:sz w:val="24"/>
          <w:szCs w:val="24"/>
        </w:rPr>
        <w:t xml:space="preserve"> bought the Pepsi trademark. </w:t>
      </w:r>
      <w:proofErr w:type="spellStart"/>
      <w:r w:rsidRPr="00B3595E">
        <w:rPr>
          <w:rFonts w:ascii="Times New Roman" w:eastAsia="Times New Roman" w:hAnsi="Times New Roman" w:cs="Times New Roman"/>
          <w:color w:val="0D0D0D" w:themeColor="text1" w:themeTint="F2"/>
          <w:sz w:val="24"/>
          <w:szCs w:val="24"/>
        </w:rPr>
        <w:t>Megargel</w:t>
      </w:r>
      <w:proofErr w:type="spellEnd"/>
      <w:r w:rsidRPr="00B3595E">
        <w:rPr>
          <w:rFonts w:ascii="Times New Roman" w:eastAsia="Times New Roman" w:hAnsi="Times New Roman" w:cs="Times New Roman"/>
          <w:color w:val="0D0D0D" w:themeColor="text1" w:themeTint="F2"/>
          <w:sz w:val="24"/>
          <w:szCs w:val="24"/>
        </w:rPr>
        <w:t xml:space="preserve"> was unsuccessful, and soon Pepsi's assets were purchased by </w:t>
      </w:r>
      <w:hyperlink r:id="rId42" w:tooltip="Charles Guth" w:history="1">
        <w:r w:rsidRPr="00B3595E">
          <w:rPr>
            <w:rFonts w:ascii="Times New Roman" w:eastAsia="Times New Roman" w:hAnsi="Times New Roman" w:cs="Times New Roman"/>
            <w:color w:val="0D0D0D" w:themeColor="text1" w:themeTint="F2"/>
            <w:sz w:val="24"/>
            <w:szCs w:val="24"/>
          </w:rPr>
          <w:t xml:space="preserve">Charles </w:t>
        </w:r>
        <w:proofErr w:type="spellStart"/>
        <w:r w:rsidRPr="00B3595E">
          <w:rPr>
            <w:rFonts w:ascii="Times New Roman" w:eastAsia="Times New Roman" w:hAnsi="Times New Roman" w:cs="Times New Roman"/>
            <w:color w:val="0D0D0D" w:themeColor="text1" w:themeTint="F2"/>
            <w:sz w:val="24"/>
            <w:szCs w:val="24"/>
          </w:rPr>
          <w:t>Guth</w:t>
        </w:r>
        <w:proofErr w:type="spellEnd"/>
      </w:hyperlink>
      <w:r w:rsidRPr="00B3595E">
        <w:rPr>
          <w:rFonts w:ascii="Times New Roman" w:eastAsia="Times New Roman" w:hAnsi="Times New Roman" w:cs="Times New Roman"/>
          <w:color w:val="0D0D0D" w:themeColor="text1" w:themeTint="F2"/>
          <w:sz w:val="24"/>
          <w:szCs w:val="24"/>
        </w:rPr>
        <w:t>, the President of </w:t>
      </w:r>
      <w:hyperlink r:id="rId43" w:tooltip="Loft, Inc." w:history="1">
        <w:r w:rsidRPr="00B3595E">
          <w:rPr>
            <w:rFonts w:ascii="Times New Roman" w:eastAsia="Times New Roman" w:hAnsi="Times New Roman" w:cs="Times New Roman"/>
            <w:color w:val="0D0D0D" w:themeColor="text1" w:themeTint="F2"/>
            <w:sz w:val="24"/>
            <w:szCs w:val="24"/>
          </w:rPr>
          <w:t>Loft, Inc.</w:t>
        </w:r>
      </w:hyperlink>
      <w:r w:rsidRPr="00B3595E">
        <w:rPr>
          <w:rFonts w:ascii="Times New Roman" w:eastAsia="Times New Roman" w:hAnsi="Times New Roman" w:cs="Times New Roman"/>
          <w:color w:val="0D0D0D" w:themeColor="text1" w:themeTint="F2"/>
          <w:sz w:val="24"/>
          <w:szCs w:val="24"/>
        </w:rPr>
        <w:t> Loft was a candy manufacturer with retail stores that contained soda fountains. He sought to replace </w:t>
      </w:r>
      <w:hyperlink r:id="rId44" w:tooltip="Coca-Cola" w:history="1">
        <w:r w:rsidRPr="00B3595E">
          <w:rPr>
            <w:rFonts w:ascii="Times New Roman" w:eastAsia="Times New Roman" w:hAnsi="Times New Roman" w:cs="Times New Roman"/>
            <w:color w:val="0D0D0D" w:themeColor="text1" w:themeTint="F2"/>
            <w:sz w:val="24"/>
            <w:szCs w:val="24"/>
          </w:rPr>
          <w:t>Coca-Cola</w:t>
        </w:r>
      </w:hyperlink>
      <w:r w:rsidRPr="00B3595E">
        <w:rPr>
          <w:rFonts w:ascii="Times New Roman" w:eastAsia="Times New Roman" w:hAnsi="Times New Roman" w:cs="Times New Roman"/>
          <w:color w:val="0D0D0D" w:themeColor="text1" w:themeTint="F2"/>
          <w:sz w:val="24"/>
          <w:szCs w:val="24"/>
        </w:rPr>
        <w:t> at his stores' fountains after </w:t>
      </w:r>
      <w:hyperlink r:id="rId45" w:tooltip="The Coca-Cola Company" w:history="1">
        <w:r w:rsidRPr="00B3595E">
          <w:rPr>
            <w:rFonts w:ascii="Times New Roman" w:eastAsia="Times New Roman" w:hAnsi="Times New Roman" w:cs="Times New Roman"/>
            <w:color w:val="0D0D0D" w:themeColor="text1" w:themeTint="F2"/>
            <w:sz w:val="24"/>
            <w:szCs w:val="24"/>
          </w:rPr>
          <w:t>The Coca-Cola Company</w:t>
        </w:r>
      </w:hyperlink>
      <w:r w:rsidRPr="00B3595E">
        <w:rPr>
          <w:rFonts w:ascii="Times New Roman" w:eastAsia="Times New Roman" w:hAnsi="Times New Roman" w:cs="Times New Roman"/>
          <w:color w:val="0D0D0D" w:themeColor="text1" w:themeTint="F2"/>
          <w:sz w:val="24"/>
          <w:szCs w:val="24"/>
        </w:rPr>
        <w:t xml:space="preserve"> refused to give him a discount on syrup. </w:t>
      </w:r>
      <w:proofErr w:type="spellStart"/>
      <w:r w:rsidRPr="00B3595E">
        <w:rPr>
          <w:rFonts w:ascii="Times New Roman" w:eastAsia="Times New Roman" w:hAnsi="Times New Roman" w:cs="Times New Roman"/>
          <w:color w:val="0D0D0D" w:themeColor="text1" w:themeTint="F2"/>
          <w:sz w:val="24"/>
          <w:szCs w:val="24"/>
        </w:rPr>
        <w:t>Guth</w:t>
      </w:r>
      <w:proofErr w:type="spellEnd"/>
      <w:r w:rsidRPr="00B3595E">
        <w:rPr>
          <w:rFonts w:ascii="Times New Roman" w:eastAsia="Times New Roman" w:hAnsi="Times New Roman" w:cs="Times New Roman"/>
          <w:color w:val="0D0D0D" w:themeColor="text1" w:themeTint="F2"/>
          <w:sz w:val="24"/>
          <w:szCs w:val="24"/>
        </w:rPr>
        <w:t xml:space="preserve"> then had Loft's chemists reformulate the Pepsi-Cola syrup formula. On three separate occasions between 1922 and 1933, The Coca-Cola Company was offered the opportunity to purchase the Pepsi-Cola company, and it declined on each occasion. </w:t>
      </w:r>
    </w:p>
    <w:p w:rsidR="00B3595E" w:rsidRPr="00B3595E" w:rsidRDefault="00B3595E" w:rsidP="00B3595E">
      <w:pPr>
        <w:shd w:val="clear" w:color="auto" w:fill="FFFFFF"/>
        <w:spacing w:before="120" w:after="120" w:line="360" w:lineRule="auto"/>
        <w:jc w:val="both"/>
        <w:rPr>
          <w:rFonts w:ascii="Times New Roman" w:eastAsia="Times New Roman" w:hAnsi="Times New Roman" w:cs="Times New Roman"/>
          <w:color w:val="0D0D0D" w:themeColor="text1" w:themeTint="F2"/>
          <w:sz w:val="24"/>
          <w:szCs w:val="24"/>
        </w:rPr>
      </w:pPr>
    </w:p>
    <w:p w:rsidR="00B3595E" w:rsidRDefault="00B3595E" w:rsidP="001652A9">
      <w:pPr>
        <w:pStyle w:val="Heading2"/>
        <w:rPr>
          <w:sz w:val="28"/>
          <w:szCs w:val="28"/>
        </w:rPr>
      </w:pPr>
      <w:bookmarkStart w:id="113" w:name="_Toc535418821"/>
      <w:r w:rsidRPr="00357BA2">
        <w:rPr>
          <w:sz w:val="28"/>
          <w:szCs w:val="28"/>
        </w:rPr>
        <w:t>2.4 History of Pepsi in Bangladesh context:</w:t>
      </w:r>
      <w:bookmarkEnd w:id="113"/>
    </w:p>
    <w:p w:rsidR="00357BA2" w:rsidRPr="00357BA2" w:rsidRDefault="00357BA2" w:rsidP="00357BA2"/>
    <w:p w:rsidR="00B3595E" w:rsidRPr="00B3595E" w:rsidRDefault="00B3595E" w:rsidP="00B3595E">
      <w:pPr>
        <w:spacing w:line="360" w:lineRule="auto"/>
        <w:jc w:val="both"/>
        <w:rPr>
          <w:rFonts w:ascii="Times New Roman" w:hAnsi="Times New Roman" w:cs="Times New Roman"/>
          <w:color w:val="0D0D0D" w:themeColor="text1" w:themeTint="F2"/>
          <w:sz w:val="24"/>
          <w:szCs w:val="24"/>
          <w:shd w:val="clear" w:color="auto" w:fill="FFFFFF"/>
        </w:rPr>
      </w:pPr>
      <w:proofErr w:type="spellStart"/>
      <w:r w:rsidRPr="00B3595E">
        <w:rPr>
          <w:rFonts w:ascii="Times New Roman" w:hAnsi="Times New Roman" w:cs="Times New Roman"/>
          <w:color w:val="0D0D0D" w:themeColor="text1" w:themeTint="F2"/>
          <w:sz w:val="24"/>
          <w:szCs w:val="24"/>
          <w:shd w:val="clear" w:color="auto" w:fill="FFFFFF"/>
        </w:rPr>
        <w:t>Transcom</w:t>
      </w:r>
      <w:proofErr w:type="spellEnd"/>
      <w:r w:rsidRPr="00B3595E">
        <w:rPr>
          <w:rFonts w:ascii="Times New Roman" w:hAnsi="Times New Roman" w:cs="Times New Roman"/>
          <w:color w:val="0D0D0D" w:themeColor="text1" w:themeTint="F2"/>
          <w:sz w:val="24"/>
          <w:szCs w:val="24"/>
          <w:shd w:val="clear" w:color="auto" w:fill="FFFFFF"/>
        </w:rPr>
        <w:t xml:space="preserve"> Beverage Ltd (TBL) is the exclusive PepsiCo Franchisee for Bangladesh. TBL owns and operates modern plants in Dhaka and Chittagong for bottling the renowned soft drink brands such as, Pepsi, 7UP, </w:t>
      </w:r>
      <w:proofErr w:type="spellStart"/>
      <w:r w:rsidRPr="00B3595E">
        <w:rPr>
          <w:rFonts w:ascii="Times New Roman" w:hAnsi="Times New Roman" w:cs="Times New Roman"/>
          <w:color w:val="0D0D0D" w:themeColor="text1" w:themeTint="F2"/>
          <w:sz w:val="24"/>
          <w:szCs w:val="24"/>
          <w:shd w:val="clear" w:color="auto" w:fill="FFFFFF"/>
        </w:rPr>
        <w:t>Mirinda</w:t>
      </w:r>
      <w:proofErr w:type="spellEnd"/>
      <w:r w:rsidRPr="00B3595E">
        <w:rPr>
          <w:rFonts w:ascii="Times New Roman" w:hAnsi="Times New Roman" w:cs="Times New Roman"/>
          <w:color w:val="0D0D0D" w:themeColor="text1" w:themeTint="F2"/>
          <w:sz w:val="24"/>
          <w:szCs w:val="24"/>
          <w:shd w:val="clear" w:color="auto" w:fill="FFFFFF"/>
        </w:rPr>
        <w:t>, Slice, Mountain Dew, Pepsi Diet and 7UP Light. The company is emerging with the motto to deliver sustained growth in Bangladesh and move towards dominant Beverage Company, delighting &amp; nourishing every Bangladeshi, by best meeting their everyday beverages needs &amp; stakeholders by delivering performance with purpose, through talented people. 2009 has been an amazing year for TBL, winning several spectacular awards as PepsiCo's exclusive bottling partner in Bangladesh. For its' extraordinary and outstanding venture through excellence TBL has been rewarded with several prestigious national and international recognitions.</w:t>
      </w:r>
    </w:p>
    <w:p w:rsidR="00B3595E" w:rsidRDefault="00B3595E" w:rsidP="001652A9">
      <w:pPr>
        <w:pStyle w:val="Heading2"/>
        <w:rPr>
          <w:sz w:val="28"/>
          <w:szCs w:val="28"/>
          <w:shd w:val="clear" w:color="auto" w:fill="FFFFFF"/>
        </w:rPr>
      </w:pPr>
      <w:bookmarkStart w:id="114" w:name="_Toc535418822"/>
      <w:r w:rsidRPr="00357BA2">
        <w:rPr>
          <w:sz w:val="28"/>
          <w:szCs w:val="28"/>
          <w:shd w:val="clear" w:color="auto" w:fill="FFFFFF"/>
        </w:rPr>
        <w:t>2.5 History of Mojo:</w:t>
      </w:r>
      <w:bookmarkEnd w:id="114"/>
    </w:p>
    <w:p w:rsidR="00357BA2" w:rsidRPr="00357BA2" w:rsidRDefault="00357BA2" w:rsidP="00357BA2"/>
    <w:p w:rsidR="00B3595E" w:rsidRP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lastRenderedPageBreak/>
        <w:t xml:space="preserve">AKIJ GROUP OF INDUSTRIES is considered to be one of the most aged industries that is still sustaining with great success and prosperity. It was more than fifty years ago the company emerged into the market. Entrepreneur, Founder and life time Chairman Late Mr. Sheikh </w:t>
      </w:r>
      <w:proofErr w:type="spellStart"/>
      <w:r w:rsidRPr="00B3595E">
        <w:rPr>
          <w:rFonts w:ascii="Times New Roman" w:hAnsi="Times New Roman" w:cs="Times New Roman"/>
          <w:sz w:val="24"/>
          <w:szCs w:val="24"/>
        </w:rPr>
        <w:t>Akij</w:t>
      </w:r>
      <w:proofErr w:type="spellEnd"/>
      <w:r w:rsidR="00EF736C">
        <w:rPr>
          <w:rFonts w:ascii="Times New Roman" w:hAnsi="Times New Roman" w:cs="Times New Roman"/>
          <w:sz w:val="24"/>
          <w:szCs w:val="24"/>
        </w:rPr>
        <w:t xml:space="preserve"> </w:t>
      </w:r>
      <w:r w:rsidRPr="00B3595E">
        <w:rPr>
          <w:rFonts w:ascii="Times New Roman" w:hAnsi="Times New Roman" w:cs="Times New Roman"/>
          <w:sz w:val="24"/>
          <w:szCs w:val="24"/>
        </w:rPr>
        <w:t xml:space="preserve">Uddin initiated the business in 1950s with a single product of cigarette naming </w:t>
      </w:r>
      <w:proofErr w:type="spellStart"/>
      <w:r w:rsidRPr="00B3595E">
        <w:rPr>
          <w:rFonts w:ascii="Times New Roman" w:hAnsi="Times New Roman" w:cs="Times New Roman"/>
          <w:sz w:val="24"/>
          <w:szCs w:val="24"/>
        </w:rPr>
        <w:t>AkijBiri</w:t>
      </w:r>
      <w:proofErr w:type="spellEnd"/>
      <w:r w:rsidRPr="00B3595E">
        <w:rPr>
          <w:rFonts w:ascii="Times New Roman" w:hAnsi="Times New Roman" w:cs="Times New Roman"/>
          <w:sz w:val="24"/>
          <w:szCs w:val="24"/>
        </w:rPr>
        <w:t xml:space="preserve">. This brand is one of the well-known units of </w:t>
      </w:r>
      <w:proofErr w:type="spellStart"/>
      <w:r w:rsidRPr="00B3595E">
        <w:rPr>
          <w:rFonts w:ascii="Times New Roman" w:hAnsi="Times New Roman" w:cs="Times New Roman"/>
          <w:sz w:val="24"/>
          <w:szCs w:val="24"/>
        </w:rPr>
        <w:t>Akij</w:t>
      </w:r>
      <w:proofErr w:type="spellEnd"/>
      <w:r w:rsidRPr="00B3595E">
        <w:rPr>
          <w:rFonts w:ascii="Times New Roman" w:hAnsi="Times New Roman" w:cs="Times New Roman"/>
          <w:sz w:val="24"/>
          <w:szCs w:val="24"/>
        </w:rPr>
        <w:t xml:space="preserve"> Group and it is considered to be one of the oldest and most well-known products across the country and in the few international market as well. Then in the late 70s Dhaka Tobacco Industries came to the fold of </w:t>
      </w:r>
      <w:proofErr w:type="spellStart"/>
      <w:r w:rsidRPr="00B3595E">
        <w:rPr>
          <w:rFonts w:ascii="Times New Roman" w:hAnsi="Times New Roman" w:cs="Times New Roman"/>
          <w:sz w:val="24"/>
          <w:szCs w:val="24"/>
        </w:rPr>
        <w:t>Akij</w:t>
      </w:r>
      <w:proofErr w:type="spellEnd"/>
      <w:r w:rsidRPr="00B3595E">
        <w:rPr>
          <w:rFonts w:ascii="Times New Roman" w:hAnsi="Times New Roman" w:cs="Times New Roman"/>
          <w:sz w:val="24"/>
          <w:szCs w:val="24"/>
        </w:rPr>
        <w:t xml:space="preserve"> Group when government decided to disinvest and hand over the factory to the private sector from the nationalized sector. It was the first booming stage of </w:t>
      </w:r>
      <w:proofErr w:type="spellStart"/>
      <w:r w:rsidRPr="00B3595E">
        <w:rPr>
          <w:rFonts w:ascii="Times New Roman" w:hAnsi="Times New Roman" w:cs="Times New Roman"/>
          <w:sz w:val="24"/>
          <w:szCs w:val="24"/>
        </w:rPr>
        <w:t>Akij</w:t>
      </w:r>
      <w:proofErr w:type="spellEnd"/>
      <w:r w:rsidRPr="00B3595E">
        <w:rPr>
          <w:rFonts w:ascii="Times New Roman" w:hAnsi="Times New Roman" w:cs="Times New Roman"/>
          <w:sz w:val="24"/>
          <w:szCs w:val="24"/>
        </w:rPr>
        <w:t xml:space="preserve"> Group and from then onwards this entity diversified its business in various product line and reached the peak of success.</w:t>
      </w:r>
    </w:p>
    <w:p w:rsidR="00B3595E" w:rsidRPr="00B3595E" w:rsidRDefault="00B3595E" w:rsidP="00B3595E">
      <w:pPr>
        <w:spacing w:line="360" w:lineRule="auto"/>
        <w:jc w:val="both"/>
        <w:rPr>
          <w:rFonts w:ascii="Times New Roman" w:hAnsi="Times New Roman" w:cs="Times New Roman"/>
          <w:b/>
          <w:color w:val="0D0D0D" w:themeColor="text1" w:themeTint="F2"/>
          <w:sz w:val="24"/>
          <w:szCs w:val="24"/>
          <w:shd w:val="clear" w:color="auto" w:fill="FFFFFF"/>
        </w:rPr>
      </w:pPr>
    </w:p>
    <w:p w:rsidR="00B3595E" w:rsidRP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 xml:space="preserve">MOJO is one of the local cola brands in Bangladesh which is dominated the market since 2006. </w:t>
      </w:r>
      <w:proofErr w:type="spellStart"/>
      <w:r w:rsidRPr="00B3595E">
        <w:rPr>
          <w:rFonts w:ascii="Times New Roman" w:hAnsi="Times New Roman" w:cs="Times New Roman"/>
          <w:sz w:val="24"/>
          <w:szCs w:val="24"/>
        </w:rPr>
        <w:t>Akij</w:t>
      </w:r>
      <w:proofErr w:type="spellEnd"/>
      <w:r w:rsidRPr="00B3595E">
        <w:rPr>
          <w:rFonts w:ascii="Times New Roman" w:hAnsi="Times New Roman" w:cs="Times New Roman"/>
          <w:sz w:val="24"/>
          <w:szCs w:val="24"/>
        </w:rPr>
        <w:t xml:space="preserve"> food &amp; Beverage Ltd. has created a good marketing strategy to compete with international cola brands like Coca - cola, Pepsi Cola etc. </w:t>
      </w:r>
      <w:proofErr w:type="spellStart"/>
      <w:r w:rsidRPr="00B3595E">
        <w:rPr>
          <w:rFonts w:ascii="Times New Roman" w:hAnsi="Times New Roman" w:cs="Times New Roman"/>
          <w:sz w:val="24"/>
          <w:szCs w:val="24"/>
        </w:rPr>
        <w:t>Akij</w:t>
      </w:r>
      <w:proofErr w:type="spellEnd"/>
      <w:r w:rsidRPr="00B3595E">
        <w:rPr>
          <w:rFonts w:ascii="Times New Roman" w:hAnsi="Times New Roman" w:cs="Times New Roman"/>
          <w:sz w:val="24"/>
          <w:szCs w:val="24"/>
        </w:rPr>
        <w:t xml:space="preserve"> group launched this Carbonated drinks in April 1, 2006.</w:t>
      </w:r>
    </w:p>
    <w:p w:rsidR="00E96981" w:rsidRDefault="00E96981" w:rsidP="00B3595E">
      <w:pPr>
        <w:spacing w:line="360" w:lineRule="auto"/>
        <w:jc w:val="both"/>
        <w:rPr>
          <w:rFonts w:ascii="Times New Roman" w:hAnsi="Times New Roman" w:cs="Times New Roman"/>
          <w:b/>
          <w:sz w:val="24"/>
          <w:szCs w:val="24"/>
        </w:rPr>
      </w:pPr>
    </w:p>
    <w:p w:rsidR="00B3595E" w:rsidRDefault="001652A9" w:rsidP="001652A9">
      <w:pPr>
        <w:pStyle w:val="Heading2"/>
        <w:rPr>
          <w:sz w:val="28"/>
          <w:szCs w:val="28"/>
        </w:rPr>
      </w:pPr>
      <w:bookmarkStart w:id="115" w:name="_Toc535418823"/>
      <w:r w:rsidRPr="00357BA2">
        <w:rPr>
          <w:sz w:val="28"/>
          <w:szCs w:val="28"/>
        </w:rPr>
        <w:t>2.6</w:t>
      </w:r>
      <w:r w:rsidR="00B3595E" w:rsidRPr="00357BA2">
        <w:rPr>
          <w:sz w:val="28"/>
          <w:szCs w:val="28"/>
        </w:rPr>
        <w:t xml:space="preserve"> Review of the brand:</w:t>
      </w:r>
      <w:bookmarkEnd w:id="115"/>
    </w:p>
    <w:p w:rsidR="00357BA2" w:rsidRPr="00357BA2" w:rsidRDefault="00357BA2" w:rsidP="00357BA2"/>
    <w:p w:rsidR="00B3595E" w:rsidRPr="00B3595E" w:rsidRDefault="00B3595E" w:rsidP="00B3595E">
      <w:pPr>
        <w:spacing w:line="360" w:lineRule="auto"/>
        <w:jc w:val="both"/>
        <w:rPr>
          <w:rFonts w:ascii="Times New Roman" w:hAnsi="Times New Roman" w:cs="Times New Roman"/>
          <w:b/>
          <w:sz w:val="24"/>
          <w:szCs w:val="24"/>
        </w:rPr>
      </w:pPr>
      <w:r w:rsidRPr="00B3595E">
        <w:rPr>
          <w:rFonts w:ascii="Times New Roman" w:eastAsia="Times New Roman" w:hAnsi="Times New Roman" w:cs="Times New Roman"/>
          <w:color w:val="0D0D0D" w:themeColor="text1" w:themeTint="F2"/>
          <w:sz w:val="24"/>
          <w:szCs w:val="24"/>
        </w:rPr>
        <w:t xml:space="preserve">Abdul </w:t>
      </w:r>
      <w:proofErr w:type="spellStart"/>
      <w:r w:rsidRPr="00B3595E">
        <w:rPr>
          <w:rFonts w:ascii="Times New Roman" w:eastAsia="Times New Roman" w:hAnsi="Times New Roman" w:cs="Times New Roman"/>
          <w:color w:val="0D0D0D" w:themeColor="text1" w:themeTint="F2"/>
          <w:sz w:val="24"/>
          <w:szCs w:val="24"/>
        </w:rPr>
        <w:t>Monem</w:t>
      </w:r>
      <w:proofErr w:type="spellEnd"/>
      <w:r w:rsidRPr="00B3595E">
        <w:rPr>
          <w:rFonts w:ascii="Times New Roman" w:eastAsia="Times New Roman" w:hAnsi="Times New Roman" w:cs="Times New Roman"/>
          <w:color w:val="0D0D0D" w:themeColor="text1" w:themeTint="F2"/>
          <w:sz w:val="24"/>
          <w:szCs w:val="24"/>
        </w:rPr>
        <w:t xml:space="preserve"> Ltd. (AML) is the only official bottler of Coca Cola, Sprite, Fanta Orange and Fanta Lemon in Bangladesh authorized by the Coca Cola International headquarter located in Atlanta, USA. Through three bottling plants located in Dhaka, </w:t>
      </w:r>
      <w:proofErr w:type="spellStart"/>
      <w:r w:rsidRPr="00B3595E">
        <w:rPr>
          <w:rFonts w:ascii="Times New Roman" w:eastAsia="Times New Roman" w:hAnsi="Times New Roman" w:cs="Times New Roman"/>
          <w:color w:val="0D0D0D" w:themeColor="text1" w:themeTint="F2"/>
          <w:sz w:val="24"/>
          <w:szCs w:val="24"/>
        </w:rPr>
        <w:t>Comilla</w:t>
      </w:r>
      <w:proofErr w:type="spellEnd"/>
      <w:r w:rsidRPr="00B3595E">
        <w:rPr>
          <w:rFonts w:ascii="Times New Roman" w:eastAsia="Times New Roman" w:hAnsi="Times New Roman" w:cs="Times New Roman"/>
          <w:color w:val="0D0D0D" w:themeColor="text1" w:themeTint="F2"/>
          <w:sz w:val="24"/>
          <w:szCs w:val="24"/>
        </w:rPr>
        <w:t xml:space="preserve"> and Chittagong and with a devoted distribution channel spread all around the country, AML has well established its strong and dominant presence in beverage industry of Bangladesh</w:t>
      </w:r>
      <w:r w:rsidRPr="00B3595E">
        <w:rPr>
          <w:rFonts w:ascii="Times New Roman" w:hAnsi="Times New Roman" w:cs="Times New Roman"/>
          <w:b/>
          <w:sz w:val="24"/>
          <w:szCs w:val="24"/>
        </w:rPr>
        <w:t>.</w:t>
      </w:r>
    </w:p>
    <w:p w:rsidR="00B3595E" w:rsidRPr="00B3595E" w:rsidRDefault="00B3595E" w:rsidP="00B3595E">
      <w:pPr>
        <w:spacing w:line="360" w:lineRule="auto"/>
        <w:jc w:val="both"/>
        <w:rPr>
          <w:rFonts w:ascii="Times New Roman" w:hAnsi="Times New Roman" w:cs="Times New Roman"/>
          <w:color w:val="0D0D0D" w:themeColor="text1" w:themeTint="F2"/>
          <w:sz w:val="24"/>
          <w:szCs w:val="24"/>
          <w:shd w:val="clear" w:color="auto" w:fill="FFFFFF"/>
        </w:rPr>
      </w:pPr>
      <w:proofErr w:type="spellStart"/>
      <w:r w:rsidRPr="00B3595E">
        <w:rPr>
          <w:rFonts w:ascii="Times New Roman" w:hAnsi="Times New Roman" w:cs="Times New Roman"/>
          <w:color w:val="0D0D0D" w:themeColor="text1" w:themeTint="F2"/>
          <w:sz w:val="24"/>
          <w:szCs w:val="24"/>
          <w:shd w:val="clear" w:color="auto" w:fill="FFFFFF"/>
        </w:rPr>
        <w:t>Transcom</w:t>
      </w:r>
      <w:proofErr w:type="spellEnd"/>
      <w:r w:rsidRPr="00B3595E">
        <w:rPr>
          <w:rFonts w:ascii="Times New Roman" w:hAnsi="Times New Roman" w:cs="Times New Roman"/>
          <w:color w:val="0D0D0D" w:themeColor="text1" w:themeTint="F2"/>
          <w:sz w:val="24"/>
          <w:szCs w:val="24"/>
          <w:shd w:val="clear" w:color="auto" w:fill="FFFFFF"/>
        </w:rPr>
        <w:t xml:space="preserve"> Beverage Ltd (TBL) is the exclusive PepsiCo Franchisee for Bangladesh</w:t>
      </w:r>
      <w:r w:rsidRPr="00B3595E">
        <w:rPr>
          <w:rFonts w:ascii="Times New Roman" w:hAnsi="Times New Roman" w:cs="Times New Roman"/>
          <w:b/>
          <w:sz w:val="24"/>
          <w:szCs w:val="24"/>
        </w:rPr>
        <w:t xml:space="preserve">. </w:t>
      </w:r>
      <w:proofErr w:type="spellStart"/>
      <w:r w:rsidRPr="00B3595E">
        <w:rPr>
          <w:rFonts w:ascii="Times New Roman" w:hAnsi="Times New Roman" w:cs="Times New Roman"/>
          <w:color w:val="0D0D0D" w:themeColor="text1" w:themeTint="F2"/>
          <w:sz w:val="24"/>
          <w:szCs w:val="24"/>
          <w:shd w:val="clear" w:color="auto" w:fill="FFFFFF"/>
        </w:rPr>
        <w:t>Transcom</w:t>
      </w:r>
      <w:proofErr w:type="spellEnd"/>
      <w:r w:rsidRPr="00B3595E">
        <w:rPr>
          <w:rFonts w:ascii="Times New Roman" w:hAnsi="Times New Roman" w:cs="Times New Roman"/>
          <w:color w:val="0D0D0D" w:themeColor="text1" w:themeTint="F2"/>
          <w:sz w:val="24"/>
          <w:szCs w:val="24"/>
          <w:shd w:val="clear" w:color="auto" w:fill="FFFFFF"/>
        </w:rPr>
        <w:t xml:space="preserve"> Beverage Ltd (TBL) is the exclusive PepsiCo Franchisee for Bangladesh. TBL owns and operates modern plants in Dhaka and Chittagong for bottling the renowned soft drink brands.</w:t>
      </w:r>
    </w:p>
    <w:p w:rsidR="00B3595E" w:rsidRPr="00EB43A7" w:rsidRDefault="00B3595E" w:rsidP="00EB43A7">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 xml:space="preserve">MOJO is one of the local cola brands in Bangladesh which is dominated the market since 2006. </w:t>
      </w:r>
      <w:proofErr w:type="spellStart"/>
      <w:r w:rsidRPr="00B3595E">
        <w:rPr>
          <w:rFonts w:ascii="Times New Roman" w:hAnsi="Times New Roman" w:cs="Times New Roman"/>
          <w:sz w:val="24"/>
          <w:szCs w:val="24"/>
        </w:rPr>
        <w:t>Akij</w:t>
      </w:r>
      <w:proofErr w:type="spellEnd"/>
      <w:r w:rsidRPr="00B3595E">
        <w:rPr>
          <w:rFonts w:ascii="Times New Roman" w:hAnsi="Times New Roman" w:cs="Times New Roman"/>
          <w:sz w:val="24"/>
          <w:szCs w:val="24"/>
        </w:rPr>
        <w:t xml:space="preserve"> food &amp; Beverage Ltd. has created a good marketing strategy to compete with international </w:t>
      </w:r>
      <w:r w:rsidRPr="00B3595E">
        <w:rPr>
          <w:rFonts w:ascii="Times New Roman" w:hAnsi="Times New Roman" w:cs="Times New Roman"/>
          <w:sz w:val="24"/>
          <w:szCs w:val="24"/>
        </w:rPr>
        <w:lastRenderedPageBreak/>
        <w:t xml:space="preserve">cola brands like Coca - cola, Pepsi Cola etc. </w:t>
      </w:r>
      <w:proofErr w:type="spellStart"/>
      <w:r w:rsidRPr="00B3595E">
        <w:rPr>
          <w:rFonts w:ascii="Times New Roman" w:hAnsi="Times New Roman" w:cs="Times New Roman"/>
          <w:sz w:val="24"/>
          <w:szCs w:val="24"/>
        </w:rPr>
        <w:t>Akij</w:t>
      </w:r>
      <w:proofErr w:type="spellEnd"/>
      <w:r w:rsidRPr="00B3595E">
        <w:rPr>
          <w:rFonts w:ascii="Times New Roman" w:hAnsi="Times New Roman" w:cs="Times New Roman"/>
          <w:sz w:val="24"/>
          <w:szCs w:val="24"/>
        </w:rPr>
        <w:t xml:space="preserve"> group launched this Carbonated drinks in April</w:t>
      </w:r>
      <w:r w:rsidR="00EB43A7">
        <w:rPr>
          <w:rFonts w:ascii="Times New Roman" w:hAnsi="Times New Roman" w:cs="Times New Roman"/>
          <w:sz w:val="24"/>
          <w:szCs w:val="24"/>
        </w:rPr>
        <w:t xml:space="preserve"> 1, 2006.</w:t>
      </w:r>
    </w:p>
    <w:p w:rsidR="001652A9" w:rsidRPr="00357BA2" w:rsidRDefault="001652A9" w:rsidP="00B3595E">
      <w:pPr>
        <w:spacing w:line="360" w:lineRule="auto"/>
        <w:rPr>
          <w:rFonts w:ascii="Times New Roman" w:hAnsi="Times New Roman" w:cs="Times New Roman"/>
          <w:b/>
          <w:sz w:val="28"/>
          <w:szCs w:val="28"/>
        </w:rPr>
      </w:pPr>
    </w:p>
    <w:p w:rsidR="00B3595E" w:rsidRPr="00357BA2" w:rsidRDefault="001652A9" w:rsidP="001652A9">
      <w:pPr>
        <w:pStyle w:val="Heading3"/>
        <w:rPr>
          <w:sz w:val="28"/>
          <w:szCs w:val="28"/>
        </w:rPr>
      </w:pPr>
      <w:bookmarkStart w:id="116" w:name="_Toc535418824"/>
      <w:r w:rsidRPr="00357BA2">
        <w:rPr>
          <w:sz w:val="28"/>
          <w:szCs w:val="28"/>
        </w:rPr>
        <w:t>2.6.1</w:t>
      </w:r>
      <w:r w:rsidR="00B3595E" w:rsidRPr="00357BA2">
        <w:rPr>
          <w:sz w:val="28"/>
          <w:szCs w:val="28"/>
        </w:rPr>
        <w:t>Consumer-based brand equity conceptualization and measurement</w:t>
      </w:r>
      <w:bookmarkEnd w:id="116"/>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1219200</wp:posOffset>
                </wp:positionH>
                <wp:positionV relativeFrom="paragraph">
                  <wp:posOffset>220345</wp:posOffset>
                </wp:positionV>
                <wp:extent cx="1657350" cy="657225"/>
                <wp:effectExtent l="9525" t="10795" r="9525" b="825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657225"/>
                        </a:xfrm>
                        <a:prstGeom prst="rect">
                          <a:avLst/>
                        </a:prstGeom>
                        <a:solidFill>
                          <a:srgbClr val="FFFFFF"/>
                        </a:solidFill>
                        <a:ln w="9525">
                          <a:solidFill>
                            <a:srgbClr val="000000"/>
                          </a:solidFill>
                          <a:miter lim="800000"/>
                          <a:headEnd/>
                          <a:tailEnd/>
                        </a:ln>
                      </wps:spPr>
                      <wps:txbx>
                        <w:txbxContent>
                          <w:p w:rsidR="00EF736C" w:rsidRPr="00826A8F" w:rsidRDefault="00EF736C" w:rsidP="00B3595E">
                            <w:pPr>
                              <w:jc w:val="center"/>
                              <w:rPr>
                                <w:rFonts w:ascii="Times New Roman" w:hAnsi="Times New Roman" w:cs="Times New Roman"/>
                                <w:b/>
                                <w:sz w:val="28"/>
                                <w:szCs w:val="28"/>
                              </w:rPr>
                            </w:pPr>
                            <w:r w:rsidRPr="00826A8F">
                              <w:rPr>
                                <w:rFonts w:ascii="Times New Roman" w:hAnsi="Times New Roman" w:cs="Times New Roman"/>
                                <w:b/>
                                <w:sz w:val="28"/>
                                <w:szCs w:val="28"/>
                              </w:rPr>
                              <w:t>Brand Equity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0" o:spid="_x0000_s1026" style="position:absolute;margin-left:96pt;margin-top:17.35pt;width:130.5pt;height:5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">
                <v:textbox>
                  <w:txbxContent>
                    <w:p w:rsidR="00EF736C" w:rsidRPr="00826A8F" w:rsidRDefault="00EF736C" w:rsidP="00B3595E">
                      <w:pPr>
                        <w:jc w:val="center"/>
                        <w:rPr>
                          <w:rFonts w:ascii="Times New Roman" w:hAnsi="Times New Roman" w:cs="Times New Roman"/>
                          <w:b/>
                          <w:sz w:val="28"/>
                          <w:szCs w:val="28"/>
                        </w:rPr>
                      </w:pPr>
                      <w:r w:rsidRPr="00826A8F">
                        <w:rPr>
                          <w:rFonts w:ascii="Times New Roman" w:hAnsi="Times New Roman" w:cs="Times New Roman"/>
                          <w:b/>
                          <w:sz w:val="28"/>
                          <w:szCs w:val="28"/>
                        </w:rPr>
                        <w:t>Brand Equity</w:t>
                      </w:r>
                    </w:p>
                  </w:txbxContent>
                </v:textbox>
              </v:rect>
            </w:pict>
          </mc:Fallback>
        </mc:AlternateContent>
      </w: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1419225</wp:posOffset>
                </wp:positionH>
                <wp:positionV relativeFrom="paragraph">
                  <wp:posOffset>1935480</wp:posOffset>
                </wp:positionV>
                <wp:extent cx="1476375" cy="571500"/>
                <wp:effectExtent l="9525" t="11430" r="38100" b="5524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07FDCB" id="Straight Arrow Connector 19" o:spid="_x0000_s1026" type="#_x0000_t32" style="position:absolute;margin-left:111.75pt;margin-top:152.4pt;width:116.2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">
                <v:stroke endarrow="block"/>
              </v:shape>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simplePos x="0" y="0"/>
                <wp:positionH relativeFrom="column">
                  <wp:posOffset>428625</wp:posOffset>
                </wp:positionH>
                <wp:positionV relativeFrom="paragraph">
                  <wp:posOffset>3573780</wp:posOffset>
                </wp:positionV>
                <wp:extent cx="942975" cy="409575"/>
                <wp:effectExtent l="9525" t="11430" r="9525" b="762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409575"/>
                        </a:xfrm>
                        <a:prstGeom prst="rect">
                          <a:avLst/>
                        </a:prstGeom>
                        <a:solidFill>
                          <a:srgbClr val="FFFFFF"/>
                        </a:solidFill>
                        <a:ln w="9525">
                          <a:solidFill>
                            <a:srgbClr val="000000"/>
                          </a:solidFill>
                          <a:miter lim="800000"/>
                          <a:headEnd/>
                          <a:tailEnd/>
                        </a:ln>
                      </wps:spPr>
                      <wps:txbx>
                        <w:txbxContent>
                          <w:p w:rsidR="00EF736C" w:rsidRPr="00597E81" w:rsidRDefault="00EF736C" w:rsidP="00B3595E">
                            <w:pPr>
                              <w:rPr>
                                <w:rFonts w:ascii="Times New Roman" w:hAnsi="Times New Roman" w:cs="Times New Roman"/>
                                <w:sz w:val="24"/>
                                <w:szCs w:val="24"/>
                              </w:rPr>
                            </w:pPr>
                            <w:r w:rsidRPr="00597E81">
                              <w:rPr>
                                <w:rFonts w:ascii="Times New Roman" w:hAnsi="Times New Roman" w:cs="Times New Roman"/>
                                <w:sz w:val="24"/>
                                <w:szCs w:val="24"/>
                              </w:rPr>
                              <w:t>Other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8" o:spid="_x0000_s1027" style="position:absolute;margin-left:33.75pt;margin-top:281.4pt;width:74.25pt;height:3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">
                <v:textbox>
                  <w:txbxContent>
                    <w:p w:rsidR="00EF736C" w:rsidRPr="00597E81" w:rsidRDefault="00EF736C" w:rsidP="00B3595E">
                      <w:pPr>
                        <w:rPr>
                          <w:rFonts w:ascii="Times New Roman" w:hAnsi="Times New Roman" w:cs="Times New Roman"/>
                          <w:sz w:val="24"/>
                          <w:szCs w:val="24"/>
                        </w:rPr>
                      </w:pPr>
                      <w:r w:rsidRPr="00597E81">
                        <w:rPr>
                          <w:rFonts w:ascii="Times New Roman" w:hAnsi="Times New Roman" w:cs="Times New Roman"/>
                          <w:sz w:val="24"/>
                          <w:szCs w:val="24"/>
                        </w:rPr>
                        <w:t>Other</w:t>
                      </w:r>
                    </w:p>
                  </w:txbxContent>
                </v:textbox>
              </v:rect>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-828675</wp:posOffset>
                </wp:positionH>
                <wp:positionV relativeFrom="paragraph">
                  <wp:posOffset>3573780</wp:posOffset>
                </wp:positionV>
                <wp:extent cx="1076325" cy="409575"/>
                <wp:effectExtent l="9525" t="11430" r="9525" b="762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409575"/>
                        </a:xfrm>
                        <a:prstGeom prst="rect">
                          <a:avLst/>
                        </a:prstGeom>
                        <a:solidFill>
                          <a:srgbClr val="FFFFFF"/>
                        </a:solidFill>
                        <a:ln w="9525">
                          <a:solidFill>
                            <a:srgbClr val="000000"/>
                          </a:solidFill>
                          <a:miter lim="800000"/>
                          <a:headEnd/>
                          <a:tailEnd/>
                        </a:ln>
                      </wps:spPr>
                      <wps:txbx>
                        <w:txbxContent>
                          <w:p w:rsidR="00EF736C" w:rsidRPr="00597E81" w:rsidRDefault="00EF736C" w:rsidP="00B3595E">
                            <w:pPr>
                              <w:jc w:val="center"/>
                              <w:rPr>
                                <w:rFonts w:ascii="Times New Roman" w:hAnsi="Times New Roman" w:cs="Times New Roman"/>
                                <w:sz w:val="24"/>
                                <w:szCs w:val="24"/>
                              </w:rPr>
                            </w:pPr>
                            <w:proofErr w:type="spellStart"/>
                            <w:r w:rsidRPr="00597E81">
                              <w:rPr>
                                <w:rFonts w:ascii="Times New Roman" w:hAnsi="Times New Roman" w:cs="Times New Roman"/>
                                <w:sz w:val="24"/>
                                <w:szCs w:val="24"/>
                              </w:rPr>
                              <w:t>Multiattribute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7" o:spid="_x0000_s1028" style="position:absolute;margin-left:-65.25pt;margin-top:281.4pt;width:84.75pt;height:3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">
                <v:textbox>
                  <w:txbxContent>
                    <w:p w:rsidR="00EF736C" w:rsidRPr="00597E81" w:rsidRDefault="00EF736C" w:rsidP="00B3595E">
                      <w:pPr>
                        <w:jc w:val="center"/>
                        <w:rPr>
                          <w:rFonts w:ascii="Times New Roman" w:hAnsi="Times New Roman" w:cs="Times New Roman"/>
                          <w:sz w:val="24"/>
                          <w:szCs w:val="24"/>
                        </w:rPr>
                      </w:pPr>
                      <w:proofErr w:type="spellStart"/>
                      <w:r w:rsidRPr="00597E81">
                        <w:rPr>
                          <w:rFonts w:ascii="Times New Roman" w:hAnsi="Times New Roman" w:cs="Times New Roman"/>
                          <w:sz w:val="24"/>
                          <w:szCs w:val="24"/>
                        </w:rPr>
                        <w:t>Multiattribute</w:t>
                      </w:r>
                      <w:proofErr w:type="spellEnd"/>
                    </w:p>
                  </w:txbxContent>
                </v:textbox>
              </v:rect>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2257425</wp:posOffset>
                </wp:positionH>
                <wp:positionV relativeFrom="paragraph">
                  <wp:posOffset>3469005</wp:posOffset>
                </wp:positionV>
                <wp:extent cx="1057275" cy="466725"/>
                <wp:effectExtent l="9525" t="11430" r="9525" b="762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66725"/>
                        </a:xfrm>
                        <a:prstGeom prst="rect">
                          <a:avLst/>
                        </a:prstGeom>
                        <a:solidFill>
                          <a:srgbClr val="FFFFFF"/>
                        </a:solidFill>
                        <a:ln w="9525">
                          <a:solidFill>
                            <a:srgbClr val="000000"/>
                          </a:solidFill>
                          <a:miter lim="800000"/>
                          <a:headEnd/>
                          <a:tailEnd/>
                        </a:ln>
                      </wps:spPr>
                      <wps:txbx>
                        <w:txbxContent>
                          <w:p w:rsidR="00EF736C" w:rsidRPr="00597E81" w:rsidRDefault="00EF736C" w:rsidP="00B3595E">
                            <w:pPr>
                              <w:rPr>
                                <w:rFonts w:ascii="Times New Roman" w:hAnsi="Times New Roman" w:cs="Times New Roman"/>
                                <w:sz w:val="24"/>
                                <w:szCs w:val="24"/>
                              </w:rPr>
                            </w:pPr>
                            <w:r w:rsidRPr="00597E81">
                              <w:rPr>
                                <w:rFonts w:ascii="Times New Roman" w:hAnsi="Times New Roman" w:cs="Times New Roman"/>
                                <w:sz w:val="24"/>
                                <w:szCs w:val="24"/>
                              </w:rPr>
                              <w:t>Intermediate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6" o:spid="_x0000_s1029" style="position:absolute;margin-left:177.75pt;margin-top:273.15pt;width:83.25pt;height:3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">
                <v:textbox>
                  <w:txbxContent>
                    <w:p w:rsidR="00EF736C" w:rsidRPr="00597E81" w:rsidRDefault="00EF736C" w:rsidP="00B3595E">
                      <w:pPr>
                        <w:rPr>
                          <w:rFonts w:ascii="Times New Roman" w:hAnsi="Times New Roman" w:cs="Times New Roman"/>
                          <w:sz w:val="24"/>
                          <w:szCs w:val="24"/>
                        </w:rPr>
                      </w:pPr>
                      <w:r w:rsidRPr="00597E81">
                        <w:rPr>
                          <w:rFonts w:ascii="Times New Roman" w:hAnsi="Times New Roman" w:cs="Times New Roman"/>
                          <w:sz w:val="24"/>
                          <w:szCs w:val="24"/>
                        </w:rPr>
                        <w:t>Intermediate</w:t>
                      </w:r>
                    </w:p>
                  </w:txbxContent>
                </v:textbox>
              </v:rect>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3667125</wp:posOffset>
                </wp:positionH>
                <wp:positionV relativeFrom="paragraph">
                  <wp:posOffset>3469005</wp:posOffset>
                </wp:positionV>
                <wp:extent cx="1114425" cy="466725"/>
                <wp:effectExtent l="9525" t="11430" r="9525" b="762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66725"/>
                        </a:xfrm>
                        <a:prstGeom prst="rect">
                          <a:avLst/>
                        </a:prstGeom>
                        <a:solidFill>
                          <a:srgbClr val="FFFFFF"/>
                        </a:solidFill>
                        <a:ln w="9525">
                          <a:solidFill>
                            <a:srgbClr val="000000"/>
                          </a:solidFill>
                          <a:miter lim="800000"/>
                          <a:headEnd/>
                          <a:tailEnd/>
                        </a:ln>
                      </wps:spPr>
                      <wps:txbx>
                        <w:txbxContent>
                          <w:p w:rsidR="00EF736C" w:rsidRPr="00597E81" w:rsidRDefault="00EF736C" w:rsidP="00B3595E">
                            <w:pPr>
                              <w:jc w:val="center"/>
                              <w:rPr>
                                <w:rFonts w:ascii="Times New Roman" w:hAnsi="Times New Roman" w:cs="Times New Roman"/>
                                <w:sz w:val="24"/>
                                <w:szCs w:val="24"/>
                              </w:rPr>
                            </w:pPr>
                            <w:r>
                              <w:rPr>
                                <w:rFonts w:ascii="Times New Roman" w:hAnsi="Times New Roman" w:cs="Times New Roman"/>
                                <w:sz w:val="24"/>
                                <w:szCs w:val="24"/>
                              </w:rPr>
                              <w:t>O</w:t>
                            </w:r>
                            <w:r w:rsidRPr="00597E81">
                              <w:rPr>
                                <w:rFonts w:ascii="Times New Roman" w:hAnsi="Times New Roman" w:cs="Times New Roman"/>
                                <w:sz w:val="24"/>
                                <w:szCs w:val="24"/>
                              </w:rPr>
                              <w:t>utcome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5" o:spid="_x0000_s1030" style="position:absolute;margin-left:288.75pt;margin-top:273.15pt;width:87.75pt;height:3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">
                <v:textbox>
                  <w:txbxContent>
                    <w:p w:rsidR="00EF736C" w:rsidRPr="00597E81" w:rsidRDefault="00EF736C" w:rsidP="00B3595E">
                      <w:pPr>
                        <w:jc w:val="center"/>
                        <w:rPr>
                          <w:rFonts w:ascii="Times New Roman" w:hAnsi="Times New Roman" w:cs="Times New Roman"/>
                          <w:sz w:val="24"/>
                          <w:szCs w:val="24"/>
                        </w:rPr>
                      </w:pPr>
                      <w:r>
                        <w:rPr>
                          <w:rFonts w:ascii="Times New Roman" w:hAnsi="Times New Roman" w:cs="Times New Roman"/>
                          <w:sz w:val="24"/>
                          <w:szCs w:val="24"/>
                        </w:rPr>
                        <w:t>O</w:t>
                      </w:r>
                      <w:r w:rsidRPr="00597E81">
                        <w:rPr>
                          <w:rFonts w:ascii="Times New Roman" w:hAnsi="Times New Roman" w:cs="Times New Roman"/>
                          <w:sz w:val="24"/>
                          <w:szCs w:val="24"/>
                        </w:rPr>
                        <w:t>utcome</w:t>
                      </w:r>
                    </w:p>
                  </w:txbxContent>
                </v:textbox>
              </v:rect>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2590800</wp:posOffset>
                </wp:positionH>
                <wp:positionV relativeFrom="paragraph">
                  <wp:posOffset>1211580</wp:posOffset>
                </wp:positionV>
                <wp:extent cx="1152525" cy="600075"/>
                <wp:effectExtent l="9525" t="11430" r="9525" b="762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600075"/>
                        </a:xfrm>
                        <a:prstGeom prst="rect">
                          <a:avLst/>
                        </a:prstGeom>
                        <a:solidFill>
                          <a:srgbClr val="FFFFFF"/>
                        </a:solidFill>
                        <a:ln w="9525">
                          <a:solidFill>
                            <a:srgbClr val="000000"/>
                          </a:solidFill>
                          <a:miter lim="800000"/>
                          <a:headEnd/>
                          <a:tailEnd/>
                        </a:ln>
                      </wps:spPr>
                      <wps:txbx>
                        <w:txbxContent>
                          <w:p w:rsidR="00EF736C" w:rsidRPr="00826A8F" w:rsidRDefault="00EF736C" w:rsidP="00B3595E">
                            <w:pPr>
                              <w:jc w:val="center"/>
                              <w:rPr>
                                <w:rFonts w:ascii="Times New Roman" w:hAnsi="Times New Roman" w:cs="Times New Roman"/>
                                <w:sz w:val="24"/>
                                <w:szCs w:val="24"/>
                              </w:rPr>
                            </w:pPr>
                            <w:r w:rsidRPr="00826A8F">
                              <w:rPr>
                                <w:rFonts w:ascii="Times New Roman" w:hAnsi="Times New Roman" w:cs="Times New Roman"/>
                                <w:sz w:val="24"/>
                                <w:szCs w:val="24"/>
                              </w:rPr>
                              <w:t>FBBE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4" o:spid="_x0000_s1031" style="position:absolute;margin-left:204pt;margin-top:95.4pt;width:90.75pt;height:4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">
                <v:textbox>
                  <w:txbxContent>
                    <w:p w:rsidR="00EF736C" w:rsidRPr="00826A8F" w:rsidRDefault="00EF736C" w:rsidP="00B3595E">
                      <w:pPr>
                        <w:jc w:val="center"/>
                        <w:rPr>
                          <w:rFonts w:ascii="Times New Roman" w:hAnsi="Times New Roman" w:cs="Times New Roman"/>
                          <w:sz w:val="24"/>
                          <w:szCs w:val="24"/>
                        </w:rPr>
                      </w:pPr>
                      <w:r w:rsidRPr="00826A8F">
                        <w:rPr>
                          <w:rFonts w:ascii="Times New Roman" w:hAnsi="Times New Roman" w:cs="Times New Roman"/>
                          <w:sz w:val="24"/>
                          <w:szCs w:val="24"/>
                        </w:rPr>
                        <w:t>FBBE</w:t>
                      </w:r>
                    </w:p>
                  </w:txbxContent>
                </v:textbox>
              </v:rect>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2066925</wp:posOffset>
                </wp:positionH>
                <wp:positionV relativeFrom="paragraph">
                  <wp:posOffset>554355</wp:posOffset>
                </wp:positionV>
                <wp:extent cx="885825" cy="609600"/>
                <wp:effectExtent l="9525" t="11430" r="47625" b="5524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8C73F1" id="Straight Arrow Connector 13" o:spid="_x0000_s1026" type="#_x0000_t32" style="position:absolute;margin-left:162.75pt;margin-top:43.65pt;width:69.75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">
                <v:stroke endarrow="block"/>
              </v:shape>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9525</wp:posOffset>
                </wp:positionH>
                <wp:positionV relativeFrom="paragraph">
                  <wp:posOffset>3021330</wp:posOffset>
                </wp:positionV>
                <wp:extent cx="514350" cy="371475"/>
                <wp:effectExtent l="9525" t="11430" r="47625" b="5524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EA8C02" id="Straight Arrow Connector 12" o:spid="_x0000_s1026" type="#_x0000_t32" style="position:absolute;margin-left:.75pt;margin-top:237.9pt;width:40.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">
                <v:stroke endarrow="block"/>
              </v:shape>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2876550</wp:posOffset>
                </wp:positionH>
                <wp:positionV relativeFrom="paragraph">
                  <wp:posOffset>3107055</wp:posOffset>
                </wp:positionV>
                <wp:extent cx="352425" cy="285750"/>
                <wp:effectExtent l="47625" t="11430" r="9525" b="5524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E77DA7" id="Straight Arrow Connector 11" o:spid="_x0000_s1026" type="#_x0000_t32" style="position:absolute;margin-left:226.5pt;margin-top:244.65pt;width:27.75pt;height:2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">
                <v:stroke endarrow="block"/>
              </v:shape>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3228975</wp:posOffset>
                </wp:positionH>
                <wp:positionV relativeFrom="paragraph">
                  <wp:posOffset>3107055</wp:posOffset>
                </wp:positionV>
                <wp:extent cx="438150" cy="285750"/>
                <wp:effectExtent l="9525" t="11430" r="47625" b="5524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C9CFDA" id="Straight Arrow Connector 10" o:spid="_x0000_s1026" type="#_x0000_t32" style="position:absolute;margin-left:254.25pt;margin-top:244.65pt;width:34.5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">
                <v:stroke endarrow="block"/>
              </v:shape>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-333375</wp:posOffset>
                </wp:positionH>
                <wp:positionV relativeFrom="paragraph">
                  <wp:posOffset>3002280</wp:posOffset>
                </wp:positionV>
                <wp:extent cx="342900" cy="466725"/>
                <wp:effectExtent l="57150" t="11430" r="9525" b="4572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B21930" id="Straight Arrow Connector 9" o:spid="_x0000_s1026" type="#_x0000_t32" style="position:absolute;margin-left:-26.25pt;margin-top:236.4pt;width:27pt;height:36.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">
                <v:stroke endarrow="block"/>
              </v:shape>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2505075</wp:posOffset>
                </wp:positionH>
                <wp:positionV relativeFrom="paragraph">
                  <wp:posOffset>2506980</wp:posOffset>
                </wp:positionV>
                <wp:extent cx="1304925" cy="600075"/>
                <wp:effectExtent l="9525" t="11430" r="9525" b="76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00075"/>
                        </a:xfrm>
                        <a:prstGeom prst="rect">
                          <a:avLst/>
                        </a:prstGeom>
                        <a:solidFill>
                          <a:srgbClr val="FFFFFF"/>
                        </a:solidFill>
                        <a:ln w="9525">
                          <a:solidFill>
                            <a:srgbClr val="000000"/>
                          </a:solidFill>
                          <a:miter lim="800000"/>
                          <a:headEnd/>
                          <a:tailEnd/>
                        </a:ln>
                      </wps:spPr>
                      <wps:txbx>
                        <w:txbxContent>
                          <w:p w:rsidR="00EF736C" w:rsidRDefault="00EF736C" w:rsidP="00B3595E">
                            <w:pPr>
                              <w:jc w:val="center"/>
                            </w:pPr>
                            <w:r>
                              <w:t>Indirect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 o:spid="_x0000_s1032" style="position:absolute;margin-left:197.25pt;margin-top:197.4pt;width:102.75pt;height:4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">
                <v:textbox>
                  <w:txbxContent>
                    <w:p w:rsidR="00EF736C" w:rsidRDefault="00EF736C" w:rsidP="00B3595E">
                      <w:pPr>
                        <w:jc w:val="center"/>
                      </w:pPr>
                      <w:r>
                        <w:t>Indirect</w:t>
                      </w:r>
                    </w:p>
                  </w:txbxContent>
                </v:textbox>
              </v:rect>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790575</wp:posOffset>
                </wp:positionH>
                <wp:positionV relativeFrom="paragraph">
                  <wp:posOffset>1278255</wp:posOffset>
                </wp:positionV>
                <wp:extent cx="1123950" cy="600075"/>
                <wp:effectExtent l="9525" t="11430" r="9525" b="76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600075"/>
                        </a:xfrm>
                        <a:prstGeom prst="rect">
                          <a:avLst/>
                        </a:prstGeom>
                        <a:solidFill>
                          <a:srgbClr val="FFFFFF"/>
                        </a:solidFill>
                        <a:ln w="9525">
                          <a:solidFill>
                            <a:srgbClr val="000000"/>
                          </a:solidFill>
                          <a:miter lim="800000"/>
                          <a:headEnd/>
                          <a:tailEnd/>
                        </a:ln>
                      </wps:spPr>
                      <wps:txbx>
                        <w:txbxContent>
                          <w:p w:rsidR="00EF736C" w:rsidRPr="00826A8F" w:rsidRDefault="00EF736C" w:rsidP="00B3595E">
                            <w:pPr>
                              <w:jc w:val="center"/>
                              <w:rPr>
                                <w:rFonts w:ascii="Times New Roman" w:hAnsi="Times New Roman" w:cs="Times New Roman"/>
                                <w:sz w:val="24"/>
                                <w:szCs w:val="24"/>
                              </w:rPr>
                            </w:pPr>
                            <w:r w:rsidRPr="00826A8F">
                              <w:rPr>
                                <w:rFonts w:ascii="Times New Roman" w:hAnsi="Times New Roman" w:cs="Times New Roman"/>
                                <w:sz w:val="24"/>
                                <w:szCs w:val="24"/>
                              </w:rPr>
                              <w:t>CBBE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7" o:spid="_x0000_s1033" style="position:absolute;margin-left:62.25pt;margin-top:100.65pt;width:88.5pt;height:4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">
                <v:textbox>
                  <w:txbxContent>
                    <w:p w:rsidR="00EF736C" w:rsidRPr="00826A8F" w:rsidRDefault="00EF736C" w:rsidP="00B3595E">
                      <w:pPr>
                        <w:jc w:val="center"/>
                        <w:rPr>
                          <w:rFonts w:ascii="Times New Roman" w:hAnsi="Times New Roman" w:cs="Times New Roman"/>
                          <w:sz w:val="24"/>
                          <w:szCs w:val="24"/>
                        </w:rPr>
                      </w:pPr>
                      <w:r w:rsidRPr="00826A8F">
                        <w:rPr>
                          <w:rFonts w:ascii="Times New Roman" w:hAnsi="Times New Roman" w:cs="Times New Roman"/>
                          <w:sz w:val="24"/>
                          <w:szCs w:val="24"/>
                        </w:rPr>
                        <w:t>CBBE</w:t>
                      </w:r>
                    </w:p>
                  </w:txbxContent>
                </v:textbox>
              </v:rect>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-514350</wp:posOffset>
                </wp:positionH>
                <wp:positionV relativeFrom="paragraph">
                  <wp:posOffset>2430780</wp:posOffset>
                </wp:positionV>
                <wp:extent cx="1143000" cy="571500"/>
                <wp:effectExtent l="9525" t="11430" r="9525" b="762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EF736C" w:rsidRPr="00826A8F" w:rsidRDefault="00EF736C" w:rsidP="00B3595E">
                            <w:pPr>
                              <w:jc w:val="center"/>
                              <w:rPr>
                                <w:rFonts w:ascii="Times New Roman" w:hAnsi="Times New Roman" w:cs="Times New Roman"/>
                                <w:sz w:val="24"/>
                                <w:szCs w:val="24"/>
                              </w:rPr>
                            </w:pPr>
                            <w:r w:rsidRPr="00826A8F">
                              <w:rPr>
                                <w:rFonts w:ascii="Times New Roman" w:hAnsi="Times New Roman" w:cs="Times New Roman"/>
                                <w:sz w:val="24"/>
                                <w:szCs w:val="24"/>
                              </w:rPr>
                              <w:t>Direct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 o:spid="_x0000_s1034" style="position:absolute;margin-left:-40.5pt;margin-top:191.4pt;width:90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">
                <v:textbox>
                  <w:txbxContent>
                    <w:p w:rsidR="00EF736C" w:rsidRPr="00826A8F" w:rsidRDefault="00EF736C" w:rsidP="00B3595E">
                      <w:pPr>
                        <w:jc w:val="center"/>
                        <w:rPr>
                          <w:rFonts w:ascii="Times New Roman" w:hAnsi="Times New Roman" w:cs="Times New Roman"/>
                          <w:sz w:val="24"/>
                          <w:szCs w:val="24"/>
                        </w:rPr>
                      </w:pPr>
                      <w:r w:rsidRPr="00826A8F">
                        <w:rPr>
                          <w:rFonts w:ascii="Times New Roman" w:hAnsi="Times New Roman" w:cs="Times New Roman"/>
                          <w:sz w:val="24"/>
                          <w:szCs w:val="24"/>
                        </w:rPr>
                        <w:t>Direct</w:t>
                      </w:r>
                    </w:p>
                  </w:txbxContent>
                </v:textbox>
              </v:rect>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-57150</wp:posOffset>
                </wp:positionH>
                <wp:positionV relativeFrom="paragraph">
                  <wp:posOffset>1935480</wp:posOffset>
                </wp:positionV>
                <wp:extent cx="1476375" cy="438150"/>
                <wp:effectExtent l="28575" t="11430" r="9525" b="5524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6375"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689B47" id="Straight Arrow Connector 5" o:spid="_x0000_s1026" type="#_x0000_t32" style="position:absolute;margin-left:-4.5pt;margin-top:152.4pt;width:116.25pt;height:34.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">
                <v:stroke endarrow="block"/>
              </v:shape>
            </w:pict>
          </mc:Fallback>
        </mc:AlternateContent>
      </w:r>
      <w:r w:rsidRPr="00B3595E">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1219200</wp:posOffset>
                </wp:positionH>
                <wp:positionV relativeFrom="paragraph">
                  <wp:posOffset>554355</wp:posOffset>
                </wp:positionV>
                <wp:extent cx="847725" cy="657225"/>
                <wp:effectExtent l="47625" t="11430" r="9525" b="5524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7725" cy="657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0EA778" id="Straight Arrow Connector 3" o:spid="_x0000_s1026" type="#_x0000_t32" style="position:absolute;margin-left:96pt;margin-top:43.65pt;width:66.75pt;height:51.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">
                <v:stroke endarrow="block"/>
              </v:shape>
            </w:pict>
          </mc:Fallback>
        </mc:AlternateContent>
      </w:r>
      <w:r w:rsidRPr="00B3595E">
        <w:rPr>
          <w:rFonts w:ascii="Times New Roman" w:hAnsi="Times New Roman" w:cs="Times New Roman"/>
          <w:sz w:val="24"/>
          <w:szCs w:val="24"/>
        </w:rPr>
        <w:t xml:space="preserve">                       </w:t>
      </w:r>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p>
    <w:p w:rsidR="00B3595E" w:rsidRDefault="00B3595E" w:rsidP="00B3595E">
      <w:pPr>
        <w:spacing w:line="360" w:lineRule="auto"/>
        <w:jc w:val="both"/>
        <w:rPr>
          <w:rFonts w:ascii="Times New Roman" w:hAnsi="Times New Roman" w:cs="Times New Roman"/>
          <w:sz w:val="24"/>
          <w:szCs w:val="24"/>
        </w:rPr>
      </w:pPr>
    </w:p>
    <w:p w:rsidR="00B3595E" w:rsidRPr="00B3595E" w:rsidRDefault="00B3595E" w:rsidP="00B3595E">
      <w:pPr>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There are two approaches to measure the brand equity. Those are customer based brand equity and financial based brand equity. However, in our article we are going to focus on customer based brand equity. Further customer based brand equity divided into two approach (Direct and indirect).we are using indirect approach and there are two types of indirect approach (Intermediate and Outcome).so we are basically using outcome approach from this two approach.</w:t>
      </w:r>
    </w:p>
    <w:p w:rsidR="00EB43A7" w:rsidRDefault="00EB43A7" w:rsidP="00B3595E">
      <w:pPr>
        <w:tabs>
          <w:tab w:val="left" w:pos="7380"/>
        </w:tabs>
        <w:spacing w:line="360" w:lineRule="auto"/>
        <w:rPr>
          <w:rFonts w:ascii="Times New Roman" w:hAnsi="Times New Roman" w:cs="Times New Roman"/>
          <w:sz w:val="24"/>
          <w:szCs w:val="24"/>
        </w:rPr>
      </w:pPr>
    </w:p>
    <w:p w:rsidR="00EB43A7" w:rsidRDefault="00EB43A7" w:rsidP="00B3595E">
      <w:pPr>
        <w:tabs>
          <w:tab w:val="left" w:pos="7380"/>
        </w:tabs>
        <w:spacing w:line="360" w:lineRule="auto"/>
        <w:rPr>
          <w:rFonts w:ascii="Times New Roman" w:hAnsi="Times New Roman" w:cs="Times New Roman"/>
          <w:sz w:val="24"/>
          <w:szCs w:val="24"/>
        </w:rPr>
      </w:pPr>
    </w:p>
    <w:p w:rsidR="00B3595E" w:rsidRPr="008E5F74" w:rsidRDefault="008E5F74" w:rsidP="00B3595E">
      <w:pPr>
        <w:tabs>
          <w:tab w:val="left" w:pos="7380"/>
        </w:tabs>
        <w:spacing w:line="360" w:lineRule="auto"/>
        <w:rPr>
          <w:rFonts w:ascii="Times New Roman" w:hAnsi="Times New Roman" w:cs="Times New Roman"/>
          <w:sz w:val="24"/>
          <w:szCs w:val="24"/>
        </w:rPr>
      </w:pPr>
      <w:r>
        <w:rPr>
          <w:rFonts w:ascii="Times New Roman" w:hAnsi="Times New Roman" w:cs="Times New Roman"/>
          <w:sz w:val="24"/>
          <w:szCs w:val="24"/>
        </w:rPr>
        <w:tab/>
      </w:r>
    </w:p>
    <w:p w:rsidR="00B3595E" w:rsidRDefault="00B3595E" w:rsidP="001652A9">
      <w:pPr>
        <w:pStyle w:val="Heading3"/>
        <w:rPr>
          <w:sz w:val="28"/>
          <w:szCs w:val="28"/>
        </w:rPr>
      </w:pPr>
      <w:bookmarkStart w:id="117" w:name="_Toc535418825"/>
      <w:r w:rsidRPr="00357BA2">
        <w:rPr>
          <w:sz w:val="28"/>
          <w:szCs w:val="28"/>
        </w:rPr>
        <w:t>Article no 1:</w:t>
      </w:r>
      <w:bookmarkEnd w:id="117"/>
    </w:p>
    <w:p w:rsidR="00357BA2" w:rsidRPr="00357BA2" w:rsidRDefault="00357BA2" w:rsidP="00357BA2"/>
    <w:p w:rsidR="00EB43A7" w:rsidRDefault="00EB43A7" w:rsidP="00B3595E">
      <w:pPr>
        <w:tabs>
          <w:tab w:val="left" w:pos="7380"/>
        </w:tabs>
        <w:spacing w:line="360" w:lineRule="auto"/>
        <w:rPr>
          <w:rFonts w:ascii="Times New Roman" w:hAnsi="Times New Roman" w:cs="Times New Roman"/>
          <w:b/>
          <w:sz w:val="24"/>
          <w:szCs w:val="24"/>
        </w:rPr>
      </w:pPr>
    </w:p>
    <w:p w:rsidR="00B3595E" w:rsidRPr="00B3595E" w:rsidRDefault="00B3595E" w:rsidP="00B3595E">
      <w:pPr>
        <w:tabs>
          <w:tab w:val="left" w:pos="7380"/>
        </w:tabs>
        <w:spacing w:line="360" w:lineRule="auto"/>
        <w:rPr>
          <w:rFonts w:ascii="Times New Roman" w:hAnsi="Times New Roman" w:cs="Times New Roman"/>
          <w:b/>
          <w:sz w:val="24"/>
          <w:szCs w:val="24"/>
        </w:rPr>
      </w:pPr>
      <w:r w:rsidRPr="00B3595E">
        <w:rPr>
          <w:rFonts w:ascii="Times New Roman" w:hAnsi="Times New Roman" w:cs="Times New Roman"/>
          <w:b/>
          <w:sz w:val="24"/>
          <w:szCs w:val="24"/>
        </w:rPr>
        <w:t xml:space="preserve">Developing and validating multidimensional consumer-based brand equity scale written by </w:t>
      </w:r>
      <w:proofErr w:type="spellStart"/>
      <w:r w:rsidRPr="00B3595E">
        <w:rPr>
          <w:rFonts w:ascii="Times New Roman" w:hAnsi="Times New Roman" w:cs="Times New Roman"/>
          <w:b/>
          <w:sz w:val="24"/>
          <w:szCs w:val="24"/>
        </w:rPr>
        <w:t>Boonghee</w:t>
      </w:r>
      <w:proofErr w:type="spellEnd"/>
      <w:r w:rsidRPr="00B3595E">
        <w:rPr>
          <w:rFonts w:ascii="Times New Roman" w:hAnsi="Times New Roman" w:cs="Times New Roman"/>
          <w:b/>
          <w:sz w:val="24"/>
          <w:szCs w:val="24"/>
        </w:rPr>
        <w:t xml:space="preserve"> </w:t>
      </w:r>
      <w:proofErr w:type="spellStart"/>
      <w:r w:rsidRPr="00B3595E">
        <w:rPr>
          <w:rFonts w:ascii="Times New Roman" w:hAnsi="Times New Roman" w:cs="Times New Roman"/>
          <w:b/>
          <w:sz w:val="24"/>
          <w:szCs w:val="24"/>
        </w:rPr>
        <w:t>Yoo</w:t>
      </w:r>
      <w:proofErr w:type="spellEnd"/>
    </w:p>
    <w:p w:rsidR="00B3595E" w:rsidRPr="00B3595E" w:rsidRDefault="00B3595E" w:rsidP="00B3595E">
      <w:pPr>
        <w:tabs>
          <w:tab w:val="left" w:pos="7380"/>
        </w:tabs>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There are several form and definitions of the brand equity. These are including available impression, favorable impressions, attitudinal dispositions, and behavioral predilections, brand loyalty, brand awareness, perceived quality, brand associations, and other proprietary brand assets brand knowledge such as brand awareness and brand associations, loyalty and image , the added value endowed by the brand name , incremental utility the difference between overall brand preference and multi</w:t>
      </w:r>
      <w:r>
        <w:rPr>
          <w:rFonts w:ascii="Times New Roman" w:hAnsi="Times New Roman" w:cs="Times New Roman"/>
          <w:sz w:val="24"/>
          <w:szCs w:val="24"/>
        </w:rPr>
        <w:t xml:space="preserve"> </w:t>
      </w:r>
      <w:r w:rsidRPr="00B3595E">
        <w:rPr>
          <w:rFonts w:ascii="Times New Roman" w:hAnsi="Times New Roman" w:cs="Times New Roman"/>
          <w:sz w:val="24"/>
          <w:szCs w:val="24"/>
        </w:rPr>
        <w:t>attributed preference based on objectively measured attribute levels.</w:t>
      </w:r>
    </w:p>
    <w:p w:rsidR="00B3595E" w:rsidRPr="00B3595E" w:rsidRDefault="00B3595E" w:rsidP="00B3595E">
      <w:pPr>
        <w:tabs>
          <w:tab w:val="left" w:pos="7380"/>
        </w:tabs>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Brand equity developed based on dimension such as brand loyalty, brand awareness, perceived quality and brand association. These dimensions are usually useful to analyze and measure the findings of marketing and consumer behavior research in such a way that there is any relationship with brand equity or not.</w:t>
      </w:r>
    </w:p>
    <w:p w:rsidR="00B3595E" w:rsidRPr="00B3595E" w:rsidRDefault="00B3595E" w:rsidP="00B3595E">
      <w:pPr>
        <w:tabs>
          <w:tab w:val="left" w:pos="7380"/>
        </w:tabs>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According to Aaker, “Brand loyalty is the attachment that has to a brand”. In our study brand loyalty, define as to become loyal to a central brand that is responsible for purchasing from that particular brand at any situation.</w:t>
      </w:r>
    </w:p>
    <w:p w:rsidR="00B3595E" w:rsidRPr="00B3595E" w:rsidRDefault="00B3595E" w:rsidP="00B3595E">
      <w:pPr>
        <w:tabs>
          <w:tab w:val="left" w:pos="7380"/>
        </w:tabs>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Brand awareness is nothing but the ability of buyer to recognize and remember the particular brand.</w:t>
      </w:r>
    </w:p>
    <w:p w:rsidR="00B3595E" w:rsidRPr="00B3595E" w:rsidRDefault="00B3595E" w:rsidP="00B3595E">
      <w:pPr>
        <w:tabs>
          <w:tab w:val="left" w:pos="7380"/>
        </w:tabs>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Perceived quality is the consumer judgment about product quality if it is good or not.</w:t>
      </w:r>
    </w:p>
    <w:p w:rsidR="00B3595E" w:rsidRPr="00B3595E" w:rsidRDefault="00B3595E" w:rsidP="00B3595E">
      <w:pPr>
        <w:tabs>
          <w:tab w:val="left" w:pos="7380"/>
        </w:tabs>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Brand association defines as “Anything linked in memory to a brand and brand image in meaningful way”.</w:t>
      </w:r>
    </w:p>
    <w:p w:rsidR="00B3595E" w:rsidRDefault="00B3595E" w:rsidP="00B3595E">
      <w:pPr>
        <w:tabs>
          <w:tab w:val="left" w:pos="7380"/>
        </w:tabs>
        <w:spacing w:line="360" w:lineRule="auto"/>
        <w:jc w:val="both"/>
        <w:rPr>
          <w:rFonts w:ascii="Times New Roman" w:hAnsi="Times New Roman" w:cs="Times New Roman"/>
          <w:sz w:val="24"/>
          <w:szCs w:val="24"/>
        </w:rPr>
      </w:pPr>
      <w:r w:rsidRPr="00B3595E">
        <w:rPr>
          <w:rFonts w:ascii="Times New Roman" w:hAnsi="Times New Roman" w:cs="Times New Roman"/>
          <w:sz w:val="24"/>
          <w:szCs w:val="24"/>
        </w:rPr>
        <w:t xml:space="preserve">Based on all, some definitions we are linking perceive quality item to estimate the consumer’s subjective judgment about brand overall quality because quality represents overall quality </w:t>
      </w:r>
      <w:r w:rsidRPr="00B3595E">
        <w:rPr>
          <w:rFonts w:ascii="Times New Roman" w:hAnsi="Times New Roman" w:cs="Times New Roman"/>
          <w:sz w:val="24"/>
          <w:szCs w:val="24"/>
        </w:rPr>
        <w:lastRenderedPageBreak/>
        <w:t>perceived rather than individual elements of quality. Brand association item designed to measure “the strength of connection to brand and performing function as both amount and quality information received at encoding, at the sometime the nature and quality of processing the information received at encoding.</w:t>
      </w:r>
    </w:p>
    <w:p w:rsidR="001652A9" w:rsidRDefault="001652A9" w:rsidP="00B3595E">
      <w:pPr>
        <w:tabs>
          <w:tab w:val="left" w:pos="7380"/>
        </w:tabs>
        <w:spacing w:line="360" w:lineRule="auto"/>
        <w:jc w:val="both"/>
        <w:rPr>
          <w:rFonts w:ascii="Times New Roman" w:hAnsi="Times New Roman" w:cs="Times New Roman"/>
          <w:b/>
          <w:sz w:val="28"/>
          <w:szCs w:val="28"/>
        </w:rPr>
      </w:pPr>
    </w:p>
    <w:p w:rsidR="001E5A0B" w:rsidRDefault="001652A9" w:rsidP="001652A9">
      <w:pPr>
        <w:pStyle w:val="Heading2"/>
        <w:rPr>
          <w:sz w:val="28"/>
          <w:szCs w:val="28"/>
        </w:rPr>
      </w:pPr>
      <w:bookmarkStart w:id="118" w:name="_Toc535418826"/>
      <w:r w:rsidRPr="00357BA2">
        <w:rPr>
          <w:sz w:val="28"/>
          <w:szCs w:val="28"/>
        </w:rPr>
        <w:t xml:space="preserve">2.7 </w:t>
      </w:r>
      <w:r w:rsidR="001E5A0B" w:rsidRPr="00357BA2">
        <w:rPr>
          <w:sz w:val="28"/>
          <w:szCs w:val="28"/>
        </w:rPr>
        <w:t>Objective of the study:</w:t>
      </w:r>
      <w:bookmarkEnd w:id="118"/>
    </w:p>
    <w:p w:rsidR="00357BA2" w:rsidRPr="00357BA2" w:rsidRDefault="00357BA2" w:rsidP="00357BA2"/>
    <w:p w:rsidR="001E5A0B" w:rsidRDefault="001E5A0B" w:rsidP="00B3595E">
      <w:pPr>
        <w:tabs>
          <w:tab w:val="left" w:pos="7380"/>
        </w:tabs>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Broad objective:  </w:t>
      </w:r>
      <w:r w:rsidRPr="001E5A0B">
        <w:rPr>
          <w:rFonts w:ascii="Times New Roman" w:hAnsi="Times New Roman" w:cs="Times New Roman"/>
          <w:sz w:val="24"/>
          <w:szCs w:val="24"/>
        </w:rPr>
        <w:t xml:space="preserve">To measure the customer based brand equity of Coca cola, Pepsi, </w:t>
      </w:r>
      <w:proofErr w:type="gramStart"/>
      <w:r w:rsidRPr="001E5A0B">
        <w:rPr>
          <w:rFonts w:ascii="Times New Roman" w:hAnsi="Times New Roman" w:cs="Times New Roman"/>
          <w:sz w:val="24"/>
          <w:szCs w:val="24"/>
        </w:rPr>
        <w:t>Mojo</w:t>
      </w:r>
      <w:proofErr w:type="gramEnd"/>
    </w:p>
    <w:p w:rsidR="001E5A0B" w:rsidRDefault="001E5A0B" w:rsidP="001E5A0B">
      <w:pPr>
        <w:tabs>
          <w:tab w:val="left" w:pos="7380"/>
        </w:tabs>
        <w:spacing w:line="360" w:lineRule="auto"/>
        <w:jc w:val="both"/>
        <w:rPr>
          <w:rFonts w:ascii="Times New Roman" w:hAnsi="Times New Roman" w:cs="Times New Roman"/>
          <w:b/>
          <w:sz w:val="28"/>
          <w:szCs w:val="28"/>
        </w:rPr>
      </w:pPr>
      <w:r w:rsidRPr="001E5A0B">
        <w:rPr>
          <w:rFonts w:ascii="Times New Roman" w:hAnsi="Times New Roman" w:cs="Times New Roman"/>
          <w:b/>
          <w:sz w:val="28"/>
          <w:szCs w:val="28"/>
        </w:rPr>
        <w:t>Specific objective:</w:t>
      </w:r>
    </w:p>
    <w:p w:rsidR="001E5A0B" w:rsidRPr="001E5A0B" w:rsidRDefault="001E5A0B" w:rsidP="001E5A0B">
      <w:pPr>
        <w:pStyle w:val="ListParagraph"/>
        <w:numPr>
          <w:ilvl w:val="0"/>
          <w:numId w:val="4"/>
        </w:numPr>
        <w:tabs>
          <w:tab w:val="left" w:pos="7380"/>
        </w:tabs>
        <w:spacing w:line="360" w:lineRule="auto"/>
        <w:jc w:val="both"/>
        <w:rPr>
          <w:rFonts w:ascii="Times New Roman" w:hAnsi="Times New Roman" w:cs="Times New Roman"/>
          <w:sz w:val="24"/>
          <w:szCs w:val="24"/>
        </w:rPr>
      </w:pPr>
      <w:r w:rsidRPr="001E5A0B">
        <w:rPr>
          <w:rFonts w:ascii="Times New Roman" w:hAnsi="Times New Roman" w:cs="Times New Roman"/>
          <w:sz w:val="24"/>
          <w:szCs w:val="24"/>
        </w:rPr>
        <w:t>To know the customer satisfaction of Coca cola, Pepsi and Mojo</w:t>
      </w:r>
    </w:p>
    <w:p w:rsidR="001E5A0B" w:rsidRPr="001E5A0B" w:rsidRDefault="001E5A0B" w:rsidP="001E5A0B">
      <w:pPr>
        <w:pStyle w:val="ListParagraph"/>
        <w:numPr>
          <w:ilvl w:val="0"/>
          <w:numId w:val="4"/>
        </w:numPr>
        <w:tabs>
          <w:tab w:val="left" w:pos="7380"/>
        </w:tabs>
        <w:spacing w:line="360" w:lineRule="auto"/>
        <w:jc w:val="both"/>
        <w:rPr>
          <w:rFonts w:ascii="Times New Roman" w:hAnsi="Times New Roman" w:cs="Times New Roman"/>
          <w:b/>
          <w:sz w:val="24"/>
          <w:szCs w:val="24"/>
        </w:rPr>
      </w:pPr>
      <w:r w:rsidRPr="001E5A0B">
        <w:rPr>
          <w:rFonts w:ascii="Times New Roman" w:hAnsi="Times New Roman" w:cs="Times New Roman"/>
          <w:sz w:val="24"/>
          <w:szCs w:val="24"/>
        </w:rPr>
        <w:t>To know the market condition of these brands</w:t>
      </w:r>
    </w:p>
    <w:p w:rsidR="001E5A0B" w:rsidRPr="001E5A0B" w:rsidRDefault="001E5A0B" w:rsidP="001E5A0B">
      <w:pPr>
        <w:pStyle w:val="ListParagraph"/>
        <w:numPr>
          <w:ilvl w:val="0"/>
          <w:numId w:val="4"/>
        </w:numPr>
        <w:tabs>
          <w:tab w:val="left" w:pos="7380"/>
        </w:tabs>
        <w:spacing w:line="360" w:lineRule="auto"/>
        <w:jc w:val="both"/>
        <w:rPr>
          <w:rFonts w:ascii="Times New Roman" w:hAnsi="Times New Roman" w:cs="Times New Roman"/>
          <w:b/>
          <w:sz w:val="24"/>
          <w:szCs w:val="24"/>
        </w:rPr>
      </w:pPr>
      <w:r w:rsidRPr="001E5A0B">
        <w:rPr>
          <w:rFonts w:ascii="Times New Roman" w:hAnsi="Times New Roman" w:cs="Times New Roman"/>
          <w:sz w:val="24"/>
          <w:szCs w:val="24"/>
        </w:rPr>
        <w:t>To know the profile of Coca cola ,Pepsi and mojo</w:t>
      </w:r>
    </w:p>
    <w:p w:rsidR="001E5A0B" w:rsidRDefault="001E5A0B" w:rsidP="001E5A0B">
      <w:pPr>
        <w:pStyle w:val="ListParagraph"/>
        <w:numPr>
          <w:ilvl w:val="0"/>
          <w:numId w:val="4"/>
        </w:numPr>
        <w:tabs>
          <w:tab w:val="left" w:pos="7380"/>
        </w:tabs>
        <w:spacing w:line="360" w:lineRule="auto"/>
        <w:jc w:val="both"/>
        <w:rPr>
          <w:rFonts w:ascii="Times New Roman" w:hAnsi="Times New Roman" w:cs="Times New Roman"/>
          <w:sz w:val="24"/>
          <w:szCs w:val="24"/>
        </w:rPr>
      </w:pPr>
      <w:r w:rsidRPr="001E5A0B">
        <w:rPr>
          <w:rFonts w:ascii="Times New Roman" w:hAnsi="Times New Roman" w:cs="Times New Roman"/>
          <w:sz w:val="24"/>
          <w:szCs w:val="24"/>
        </w:rPr>
        <w:t>To know the customer preference, brand loyalty and brand equity of these particular brands.</w:t>
      </w:r>
    </w:p>
    <w:p w:rsidR="001E5A0B" w:rsidRDefault="001652A9" w:rsidP="001652A9">
      <w:pPr>
        <w:pStyle w:val="Heading2"/>
        <w:rPr>
          <w:sz w:val="28"/>
          <w:szCs w:val="28"/>
        </w:rPr>
      </w:pPr>
      <w:bookmarkStart w:id="119" w:name="_Toc535418827"/>
      <w:r w:rsidRPr="00357BA2">
        <w:rPr>
          <w:sz w:val="28"/>
          <w:szCs w:val="28"/>
        </w:rPr>
        <w:t>2.8</w:t>
      </w:r>
      <w:r w:rsidR="00E96981" w:rsidRPr="00357BA2">
        <w:rPr>
          <w:sz w:val="28"/>
          <w:szCs w:val="28"/>
        </w:rPr>
        <w:t xml:space="preserve"> </w:t>
      </w:r>
      <w:r w:rsidR="00861E7B" w:rsidRPr="00357BA2">
        <w:rPr>
          <w:sz w:val="28"/>
          <w:szCs w:val="28"/>
        </w:rPr>
        <w:t>Methodology:</w:t>
      </w:r>
      <w:bookmarkEnd w:id="119"/>
    </w:p>
    <w:p w:rsidR="00357BA2" w:rsidRPr="00357BA2" w:rsidRDefault="00357BA2" w:rsidP="00357BA2"/>
    <w:p w:rsidR="007E082B" w:rsidRPr="008E5F74" w:rsidRDefault="00861E7B" w:rsidP="00861E7B">
      <w:pPr>
        <w:tabs>
          <w:tab w:val="left" w:pos="7380"/>
        </w:tabs>
        <w:spacing w:line="360" w:lineRule="auto"/>
        <w:jc w:val="both"/>
        <w:rPr>
          <w:rFonts w:ascii="Times New Roman" w:hAnsi="Times New Roman" w:cs="Times New Roman"/>
          <w:sz w:val="24"/>
          <w:szCs w:val="24"/>
        </w:rPr>
      </w:pPr>
      <w:r w:rsidRPr="00861E7B">
        <w:rPr>
          <w:rFonts w:ascii="Times New Roman" w:hAnsi="Times New Roman" w:cs="Times New Roman"/>
          <w:sz w:val="24"/>
          <w:szCs w:val="24"/>
        </w:rPr>
        <w:t xml:space="preserve">Data collected though the market survey based on the three brands (Pepsi, coca cola and mojo). Here data is collected through the questionnaires and used SPSS to find the output of those collected data. And also used one way </w:t>
      </w:r>
      <w:proofErr w:type="spellStart"/>
      <w:r w:rsidRPr="00861E7B">
        <w:rPr>
          <w:rFonts w:ascii="Times New Roman" w:hAnsi="Times New Roman" w:cs="Times New Roman"/>
          <w:sz w:val="24"/>
          <w:szCs w:val="24"/>
        </w:rPr>
        <w:t>Anova</w:t>
      </w:r>
      <w:proofErr w:type="spellEnd"/>
      <w:r w:rsidRPr="00861E7B">
        <w:rPr>
          <w:rFonts w:ascii="Times New Roman" w:hAnsi="Times New Roman" w:cs="Times New Roman"/>
          <w:sz w:val="24"/>
          <w:szCs w:val="24"/>
        </w:rPr>
        <w:t>, regression, and correlation with the help of SPSS to know the result of the study.</w:t>
      </w:r>
    </w:p>
    <w:p w:rsidR="00861E7B" w:rsidRDefault="001652A9" w:rsidP="001652A9">
      <w:pPr>
        <w:pStyle w:val="Heading2"/>
      </w:pPr>
      <w:bookmarkStart w:id="120" w:name="_Toc535418828"/>
      <w:r>
        <w:t>2.9</w:t>
      </w:r>
      <w:r w:rsidR="00861E7B" w:rsidRPr="00861E7B">
        <w:t xml:space="preserve"> Limitation of the study:</w:t>
      </w:r>
      <w:bookmarkEnd w:id="120"/>
    </w:p>
    <w:p w:rsidR="00861E7B" w:rsidRPr="007E082B" w:rsidRDefault="00861E7B" w:rsidP="00861E7B">
      <w:pPr>
        <w:pStyle w:val="ListParagraph"/>
        <w:numPr>
          <w:ilvl w:val="0"/>
          <w:numId w:val="8"/>
        </w:numPr>
        <w:tabs>
          <w:tab w:val="left" w:pos="7380"/>
        </w:tabs>
        <w:spacing w:line="360" w:lineRule="auto"/>
        <w:jc w:val="both"/>
        <w:rPr>
          <w:rFonts w:ascii="Times New Roman" w:hAnsi="Times New Roman" w:cs="Times New Roman"/>
          <w:sz w:val="24"/>
          <w:szCs w:val="24"/>
        </w:rPr>
      </w:pPr>
      <w:r w:rsidRPr="007E082B">
        <w:rPr>
          <w:rFonts w:ascii="Times New Roman" w:hAnsi="Times New Roman" w:cs="Times New Roman"/>
          <w:sz w:val="24"/>
          <w:szCs w:val="24"/>
        </w:rPr>
        <w:t>Data is not properly given by the people.</w:t>
      </w:r>
    </w:p>
    <w:p w:rsidR="00861E7B" w:rsidRPr="007E082B" w:rsidRDefault="00861E7B" w:rsidP="00861E7B">
      <w:pPr>
        <w:pStyle w:val="ListParagraph"/>
        <w:numPr>
          <w:ilvl w:val="0"/>
          <w:numId w:val="8"/>
        </w:numPr>
        <w:tabs>
          <w:tab w:val="left" w:pos="7380"/>
        </w:tabs>
        <w:spacing w:line="360" w:lineRule="auto"/>
        <w:jc w:val="both"/>
        <w:rPr>
          <w:rFonts w:ascii="Times New Roman" w:hAnsi="Times New Roman" w:cs="Times New Roman"/>
          <w:sz w:val="24"/>
          <w:szCs w:val="24"/>
        </w:rPr>
      </w:pPr>
      <w:r w:rsidRPr="007E082B">
        <w:rPr>
          <w:rFonts w:ascii="Times New Roman" w:hAnsi="Times New Roman" w:cs="Times New Roman"/>
          <w:sz w:val="24"/>
          <w:szCs w:val="24"/>
        </w:rPr>
        <w:t>Job holder are properly not  interested to give the data</w:t>
      </w:r>
    </w:p>
    <w:p w:rsidR="00861E7B" w:rsidRPr="007E082B" w:rsidRDefault="007E082B" w:rsidP="00861E7B">
      <w:pPr>
        <w:pStyle w:val="ListParagraph"/>
        <w:numPr>
          <w:ilvl w:val="0"/>
          <w:numId w:val="8"/>
        </w:numPr>
        <w:tabs>
          <w:tab w:val="left" w:pos="7380"/>
        </w:tabs>
        <w:spacing w:line="360" w:lineRule="auto"/>
        <w:jc w:val="both"/>
        <w:rPr>
          <w:rFonts w:ascii="Times New Roman" w:hAnsi="Times New Roman" w:cs="Times New Roman"/>
          <w:sz w:val="24"/>
          <w:szCs w:val="24"/>
        </w:rPr>
      </w:pPr>
      <w:r w:rsidRPr="007E082B">
        <w:rPr>
          <w:rFonts w:ascii="Times New Roman" w:hAnsi="Times New Roman" w:cs="Times New Roman"/>
          <w:sz w:val="24"/>
          <w:szCs w:val="24"/>
        </w:rPr>
        <w:t>Lack of experience to work in this area.</w:t>
      </w:r>
    </w:p>
    <w:p w:rsidR="007E082B" w:rsidRDefault="007E082B" w:rsidP="00861E7B">
      <w:pPr>
        <w:pStyle w:val="ListParagraph"/>
        <w:numPr>
          <w:ilvl w:val="0"/>
          <w:numId w:val="8"/>
        </w:numPr>
        <w:tabs>
          <w:tab w:val="left" w:pos="7380"/>
        </w:tabs>
        <w:spacing w:line="360" w:lineRule="auto"/>
        <w:jc w:val="both"/>
        <w:rPr>
          <w:rFonts w:ascii="Times New Roman" w:hAnsi="Times New Roman" w:cs="Times New Roman"/>
          <w:sz w:val="24"/>
          <w:szCs w:val="24"/>
        </w:rPr>
      </w:pPr>
      <w:r w:rsidRPr="007E082B">
        <w:rPr>
          <w:rFonts w:ascii="Times New Roman" w:hAnsi="Times New Roman" w:cs="Times New Roman"/>
          <w:sz w:val="24"/>
          <w:szCs w:val="24"/>
        </w:rPr>
        <w:t>It was very time consuming.</w:t>
      </w:r>
    </w:p>
    <w:p w:rsidR="001652A9" w:rsidRPr="00EF736C" w:rsidRDefault="00356459" w:rsidP="00EF736C">
      <w:pPr>
        <w:pStyle w:val="ListParagraph"/>
        <w:numPr>
          <w:ilvl w:val="0"/>
          <w:numId w:val="8"/>
        </w:numPr>
        <w:tabs>
          <w:tab w:val="left" w:pos="7380"/>
        </w:tabs>
        <w:spacing w:line="360" w:lineRule="auto"/>
        <w:jc w:val="both"/>
        <w:rPr>
          <w:rFonts w:ascii="Times New Roman" w:hAnsi="Times New Roman" w:cs="Times New Roman"/>
          <w:sz w:val="24"/>
          <w:szCs w:val="24"/>
        </w:rPr>
      </w:pPr>
      <w:r>
        <w:rPr>
          <w:rFonts w:ascii="Times New Roman" w:hAnsi="Times New Roman" w:cs="Times New Roman"/>
          <w:sz w:val="24"/>
          <w:szCs w:val="24"/>
        </w:rPr>
        <w:t>Real feelings about brands may not express.</w:t>
      </w:r>
    </w:p>
    <w:p w:rsidR="00E96981" w:rsidRDefault="001652A9" w:rsidP="001652A9">
      <w:pPr>
        <w:pStyle w:val="Heading1"/>
      </w:pPr>
      <w:bookmarkStart w:id="121" w:name="_Toc535418829"/>
      <w:r>
        <w:lastRenderedPageBreak/>
        <w:t>3</w:t>
      </w:r>
      <w:r w:rsidR="00E96981">
        <w:t>.0Findings of the study:</w:t>
      </w:r>
      <w:bookmarkEnd w:id="121"/>
    </w:p>
    <w:p w:rsidR="00E96981" w:rsidRDefault="00E96981" w:rsidP="00B3595E">
      <w:pPr>
        <w:widowControl w:val="0"/>
        <w:tabs>
          <w:tab w:val="center" w:pos="3398"/>
        </w:tabs>
        <w:autoSpaceDE w:val="0"/>
        <w:autoSpaceDN w:val="0"/>
        <w:adjustRightInd w:val="0"/>
        <w:spacing w:after="0" w:line="360" w:lineRule="auto"/>
        <w:rPr>
          <w:rFonts w:ascii="Times New Roman" w:hAnsi="Times New Roman" w:cs="Times New Roman"/>
          <w:b/>
          <w:bCs/>
          <w:color w:val="000000"/>
          <w:sz w:val="24"/>
          <w:szCs w:val="24"/>
        </w:rPr>
      </w:pPr>
    </w:p>
    <w:p w:rsidR="00B3595E" w:rsidRPr="00FB565A" w:rsidRDefault="001652A9" w:rsidP="001652A9">
      <w:pPr>
        <w:pStyle w:val="Heading2"/>
        <w:rPr>
          <w:sz w:val="28"/>
          <w:szCs w:val="28"/>
        </w:rPr>
      </w:pPr>
      <w:bookmarkStart w:id="122" w:name="_Toc535418830"/>
      <w:r w:rsidRPr="00FB565A">
        <w:rPr>
          <w:sz w:val="28"/>
          <w:szCs w:val="28"/>
        </w:rPr>
        <w:t>3</w:t>
      </w:r>
      <w:r w:rsidR="00E96981" w:rsidRPr="00FB565A">
        <w:rPr>
          <w:sz w:val="28"/>
          <w:szCs w:val="28"/>
        </w:rPr>
        <w:t xml:space="preserve">.1 </w:t>
      </w:r>
      <w:r w:rsidR="00B3595E" w:rsidRPr="00FB565A">
        <w:rPr>
          <w:sz w:val="28"/>
          <w:szCs w:val="28"/>
        </w:rPr>
        <w:t>Sample characteristic</w:t>
      </w:r>
      <w:bookmarkEnd w:id="122"/>
      <w:r w:rsidR="00B3595E" w:rsidRPr="00FB565A">
        <w:rPr>
          <w:sz w:val="28"/>
          <w:szCs w:val="28"/>
        </w:rPr>
        <w:t xml:space="preserve"> </w:t>
      </w:r>
    </w:p>
    <w:p w:rsidR="00B3595E" w:rsidRPr="00B3595E" w:rsidRDefault="00B3595E" w:rsidP="00B3595E">
      <w:pPr>
        <w:widowControl w:val="0"/>
        <w:tabs>
          <w:tab w:val="center" w:pos="3398"/>
        </w:tabs>
        <w:autoSpaceDE w:val="0"/>
        <w:autoSpaceDN w:val="0"/>
        <w:adjustRightInd w:val="0"/>
        <w:spacing w:after="0" w:line="360" w:lineRule="auto"/>
        <w:rPr>
          <w:rFonts w:ascii="Times New Roman" w:hAnsi="Times New Roman" w:cs="Times New Roman"/>
          <w:b/>
          <w:bCs/>
          <w:color w:val="000000"/>
          <w:sz w:val="24"/>
          <w:szCs w:val="24"/>
        </w:rPr>
      </w:pPr>
    </w:p>
    <w:p w:rsidR="00B3595E" w:rsidRPr="00B3595E" w:rsidRDefault="00B3595E" w:rsidP="001652A9">
      <w:pPr>
        <w:pStyle w:val="Heading3"/>
      </w:pPr>
      <w:bookmarkStart w:id="123" w:name="_Toc535418831"/>
      <w:r w:rsidRPr="00B3595E">
        <w:t>A) Gender:</w:t>
      </w:r>
      <w:bookmarkEnd w:id="123"/>
    </w:p>
    <w:p w:rsidR="00B3595E" w:rsidRPr="00B3595E" w:rsidRDefault="00B3595E" w:rsidP="00B3595E">
      <w:pPr>
        <w:widowControl w:val="0"/>
        <w:tabs>
          <w:tab w:val="center" w:pos="3398"/>
        </w:tabs>
        <w:autoSpaceDE w:val="0"/>
        <w:autoSpaceDN w:val="0"/>
        <w:adjustRightInd w:val="0"/>
        <w:spacing w:after="0" w:line="360" w:lineRule="auto"/>
        <w:rPr>
          <w:rFonts w:ascii="Times New Roman" w:hAnsi="Times New Roman" w:cs="Times New Roman"/>
          <w:b/>
          <w:bCs/>
          <w:color w:val="000000"/>
          <w:sz w:val="24"/>
          <w:szCs w:val="24"/>
        </w:rPr>
      </w:pPr>
    </w:p>
    <w:tbl>
      <w:tblPr>
        <w:tblW w:w="0" w:type="auto"/>
        <w:tblInd w:w="93" w:type="dxa"/>
        <w:tblLayout w:type="fixed"/>
        <w:tblCellMar>
          <w:left w:w="93" w:type="dxa"/>
          <w:right w:w="93" w:type="dxa"/>
        </w:tblCellMar>
        <w:tblLook w:val="0000" w:firstRow="0" w:lastRow="0" w:firstColumn="0" w:lastColumn="0" w:noHBand="0" w:noVBand="0"/>
      </w:tblPr>
      <w:tblGrid>
        <w:gridCol w:w="835"/>
        <w:gridCol w:w="835"/>
        <w:gridCol w:w="1123"/>
        <w:gridCol w:w="1080"/>
        <w:gridCol w:w="1353"/>
        <w:gridCol w:w="1339"/>
      </w:tblGrid>
      <w:tr w:rsidR="00B3595E" w:rsidRPr="00B3595E" w:rsidTr="00B3595E">
        <w:trPr>
          <w:trHeight w:val="504"/>
        </w:trPr>
        <w:tc>
          <w:tcPr>
            <w:tcW w:w="167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Cumulative Percent</w:t>
            </w:r>
          </w:p>
        </w:tc>
      </w:tr>
      <w:tr w:rsidR="00B3595E" w:rsidRPr="00B3595E" w:rsidTr="00B3595E">
        <w:trPr>
          <w:trHeight w:val="273"/>
        </w:trPr>
        <w:tc>
          <w:tcPr>
            <w:tcW w:w="835" w:type="dxa"/>
            <w:vMerge w:val="restart"/>
            <w:tcBorders>
              <w:top w:val="single" w:sz="12" w:space="0" w:color="000000"/>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Valid</w:t>
            </w:r>
          </w:p>
        </w:tc>
        <w:tc>
          <w:tcPr>
            <w:tcW w:w="835" w:type="dxa"/>
            <w:tcBorders>
              <w:top w:val="single" w:sz="12" w:space="0" w:color="000000"/>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Male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56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62.2</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62.2</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62.2</w:t>
            </w:r>
          </w:p>
        </w:tc>
      </w:tr>
      <w:tr w:rsidR="00B3595E" w:rsidRPr="00B3595E" w:rsidTr="00B3595E">
        <w:trPr>
          <w:trHeight w:val="273"/>
        </w:trPr>
        <w:tc>
          <w:tcPr>
            <w:tcW w:w="835" w:type="dxa"/>
            <w:vMerge/>
            <w:tcBorders>
              <w:top w:val="nil"/>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835" w:type="dxa"/>
            <w:tcBorders>
              <w:top w:val="nil"/>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Female</w:t>
            </w:r>
          </w:p>
        </w:tc>
        <w:tc>
          <w:tcPr>
            <w:tcW w:w="1123" w:type="dxa"/>
            <w:tcBorders>
              <w:top w:val="nil"/>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34</w:t>
            </w:r>
          </w:p>
        </w:tc>
        <w:tc>
          <w:tcPr>
            <w:tcW w:w="1080"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37.8</w:t>
            </w:r>
          </w:p>
        </w:tc>
        <w:tc>
          <w:tcPr>
            <w:tcW w:w="1353"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37.8</w:t>
            </w:r>
          </w:p>
        </w:tc>
        <w:tc>
          <w:tcPr>
            <w:tcW w:w="1339" w:type="dxa"/>
            <w:tcBorders>
              <w:top w:val="nil"/>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r>
      <w:tr w:rsidR="00B3595E" w:rsidRPr="00B3595E" w:rsidTr="00B3595E">
        <w:trPr>
          <w:trHeight w:val="273"/>
        </w:trPr>
        <w:tc>
          <w:tcPr>
            <w:tcW w:w="835" w:type="dxa"/>
            <w:vMerge/>
            <w:tcBorders>
              <w:top w:val="nil"/>
              <w:left w:val="single" w:sz="12" w:space="0" w:color="000000"/>
              <w:bottom w:val="single" w:sz="12" w:space="0" w:color="000000"/>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835" w:type="dxa"/>
            <w:tcBorders>
              <w:top w:val="nil"/>
              <w:left w:val="nil"/>
              <w:bottom w:val="single" w:sz="12" w:space="0" w:color="000000"/>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r>
    </w:tbl>
    <w:p w:rsidR="00B3595E" w:rsidRPr="00B3595E" w:rsidRDefault="00B3595E" w:rsidP="00B3595E">
      <w:pPr>
        <w:spacing w:after="0" w:line="360" w:lineRule="auto"/>
        <w:rPr>
          <w:rFonts w:ascii="Times New Roman" w:hAnsi="Times New Roman" w:cs="Times New Roman"/>
          <w:b/>
          <w:sz w:val="24"/>
          <w:szCs w:val="24"/>
          <w:u w:val="single"/>
        </w:rPr>
      </w:pPr>
    </w:p>
    <w:p w:rsidR="00B3595E" w:rsidRPr="00B3595E" w:rsidRDefault="00B3595E" w:rsidP="00B3595E">
      <w:pPr>
        <w:spacing w:after="0" w:line="360" w:lineRule="auto"/>
        <w:jc w:val="both"/>
        <w:rPr>
          <w:rFonts w:ascii="Times New Roman" w:hAnsi="Times New Roman" w:cs="Times New Roman"/>
          <w:sz w:val="24"/>
          <w:szCs w:val="24"/>
        </w:rPr>
      </w:pPr>
      <w:r w:rsidRPr="00B3595E">
        <w:rPr>
          <w:rFonts w:ascii="Times New Roman" w:hAnsi="Times New Roman" w:cs="Times New Roman"/>
          <w:sz w:val="24"/>
          <w:szCs w:val="24"/>
        </w:rPr>
        <w:t>In this frequency table, total sample size is 90 and here number of male is 56 which is 62.2 percent of total sample and number of female is 34 and which percentage id 37.8 (out of 100%)</w:t>
      </w:r>
    </w:p>
    <w:p w:rsidR="00B3595E" w:rsidRPr="00B3595E" w:rsidRDefault="00B3595E" w:rsidP="00B3595E">
      <w:pPr>
        <w:spacing w:after="0" w:line="360" w:lineRule="auto"/>
        <w:rPr>
          <w:rFonts w:ascii="Times New Roman" w:hAnsi="Times New Roman" w:cs="Times New Roman"/>
          <w:b/>
          <w:sz w:val="24"/>
          <w:szCs w:val="24"/>
          <w:u w:val="single"/>
        </w:rPr>
      </w:pPr>
    </w:p>
    <w:p w:rsidR="00B3595E" w:rsidRPr="00B3595E" w:rsidRDefault="00B3595E" w:rsidP="00B3595E">
      <w:pPr>
        <w:spacing w:after="0" w:line="360" w:lineRule="auto"/>
        <w:rPr>
          <w:rFonts w:ascii="Times New Roman" w:hAnsi="Times New Roman" w:cs="Times New Roman"/>
          <w:b/>
          <w:sz w:val="24"/>
          <w:szCs w:val="24"/>
          <w:u w:val="single"/>
        </w:rPr>
      </w:pPr>
    </w:p>
    <w:p w:rsidR="00B3595E" w:rsidRPr="00B3595E" w:rsidRDefault="00B3595E" w:rsidP="001652A9">
      <w:pPr>
        <w:pStyle w:val="Heading3"/>
      </w:pPr>
      <w:bookmarkStart w:id="124" w:name="_Toc535418832"/>
      <w:r w:rsidRPr="00B3595E">
        <w:t>B) Education:</w:t>
      </w:r>
      <w:bookmarkEnd w:id="124"/>
    </w:p>
    <w:p w:rsidR="00B3595E" w:rsidRPr="00B3595E" w:rsidRDefault="00B3595E" w:rsidP="00B3595E">
      <w:pPr>
        <w:widowControl w:val="0"/>
        <w:tabs>
          <w:tab w:val="center" w:pos="4017"/>
        </w:tabs>
        <w:autoSpaceDE w:val="0"/>
        <w:autoSpaceDN w:val="0"/>
        <w:adjustRightInd w:val="0"/>
        <w:spacing w:after="0" w:line="360" w:lineRule="auto"/>
        <w:rPr>
          <w:rFonts w:ascii="Times New Roman" w:hAnsi="Times New Roman" w:cs="Times New Roman"/>
          <w:b/>
          <w:bCs/>
          <w:color w:val="000000"/>
          <w:sz w:val="24"/>
          <w:szCs w:val="24"/>
        </w:rPr>
      </w:pPr>
    </w:p>
    <w:tbl>
      <w:tblPr>
        <w:tblW w:w="0" w:type="auto"/>
        <w:tblInd w:w="93" w:type="dxa"/>
        <w:tblLayout w:type="fixed"/>
        <w:tblCellMar>
          <w:left w:w="93" w:type="dxa"/>
          <w:right w:w="93" w:type="dxa"/>
        </w:tblCellMar>
        <w:tblLook w:val="0000" w:firstRow="0" w:lastRow="0" w:firstColumn="0" w:lastColumn="0" w:noHBand="0" w:noVBand="0"/>
      </w:tblPr>
      <w:tblGrid>
        <w:gridCol w:w="1454"/>
        <w:gridCol w:w="1454"/>
        <w:gridCol w:w="1123"/>
        <w:gridCol w:w="1080"/>
        <w:gridCol w:w="1353"/>
        <w:gridCol w:w="1339"/>
      </w:tblGrid>
      <w:tr w:rsidR="00B3595E" w:rsidRPr="00B3595E" w:rsidTr="00B3595E">
        <w:trPr>
          <w:trHeight w:val="504"/>
        </w:trPr>
        <w:tc>
          <w:tcPr>
            <w:tcW w:w="2908"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Cumulative Percent</w:t>
            </w:r>
          </w:p>
        </w:tc>
      </w:tr>
      <w:tr w:rsidR="00B3595E" w:rsidRPr="00B3595E" w:rsidTr="00B3595E">
        <w:trPr>
          <w:trHeight w:val="273"/>
        </w:trPr>
        <w:tc>
          <w:tcPr>
            <w:tcW w:w="1454" w:type="dxa"/>
            <w:vMerge w:val="restart"/>
            <w:tcBorders>
              <w:top w:val="single" w:sz="12" w:space="0" w:color="000000"/>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Valid</w:t>
            </w:r>
          </w:p>
        </w:tc>
        <w:tc>
          <w:tcPr>
            <w:tcW w:w="1454" w:type="dxa"/>
            <w:tcBorders>
              <w:top w:val="single" w:sz="12" w:space="0" w:color="000000"/>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SSC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3.3</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3.3</w:t>
            </w:r>
          </w:p>
        </w:tc>
      </w:tr>
      <w:tr w:rsidR="00B3595E" w:rsidRPr="00B3595E" w:rsidTr="00B3595E">
        <w:trPr>
          <w:trHeight w:val="273"/>
        </w:trPr>
        <w:tc>
          <w:tcPr>
            <w:tcW w:w="1454" w:type="dxa"/>
            <w:vMerge/>
            <w:tcBorders>
              <w:top w:val="nil"/>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454" w:type="dxa"/>
            <w:tcBorders>
              <w:top w:val="nil"/>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Bachelor</w:t>
            </w:r>
          </w:p>
        </w:tc>
        <w:tc>
          <w:tcPr>
            <w:tcW w:w="1123" w:type="dxa"/>
            <w:tcBorders>
              <w:top w:val="nil"/>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69</w:t>
            </w:r>
          </w:p>
        </w:tc>
        <w:tc>
          <w:tcPr>
            <w:tcW w:w="1080"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76.7</w:t>
            </w:r>
          </w:p>
        </w:tc>
        <w:tc>
          <w:tcPr>
            <w:tcW w:w="1353"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76.7</w:t>
            </w:r>
          </w:p>
        </w:tc>
        <w:tc>
          <w:tcPr>
            <w:tcW w:w="1339" w:type="dxa"/>
            <w:tcBorders>
              <w:top w:val="nil"/>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80.0</w:t>
            </w:r>
          </w:p>
        </w:tc>
      </w:tr>
      <w:tr w:rsidR="00B3595E" w:rsidRPr="00B3595E" w:rsidTr="00B3595E">
        <w:trPr>
          <w:trHeight w:val="734"/>
        </w:trPr>
        <w:tc>
          <w:tcPr>
            <w:tcW w:w="1454" w:type="dxa"/>
            <w:vMerge/>
            <w:tcBorders>
              <w:top w:val="nil"/>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454" w:type="dxa"/>
            <w:tcBorders>
              <w:top w:val="nil"/>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Masters or </w:t>
            </w:r>
            <w:proofErr w:type="spellStart"/>
            <w:r w:rsidRPr="00B3595E">
              <w:rPr>
                <w:rFonts w:ascii="Times New Roman" w:hAnsi="Times New Roman" w:cs="Times New Roman"/>
                <w:color w:val="000000"/>
                <w:sz w:val="24"/>
                <w:szCs w:val="24"/>
              </w:rPr>
              <w:t>equlvalent</w:t>
            </w:r>
            <w:proofErr w:type="spellEnd"/>
            <w:r w:rsidRPr="00B3595E">
              <w:rPr>
                <w:rFonts w:ascii="Times New Roman" w:hAnsi="Times New Roman" w:cs="Times New Roman"/>
                <w:color w:val="000000"/>
                <w:sz w:val="24"/>
                <w:szCs w:val="24"/>
              </w:rPr>
              <w:t xml:space="preserve"> professional degree or above</w:t>
            </w:r>
          </w:p>
        </w:tc>
        <w:tc>
          <w:tcPr>
            <w:tcW w:w="1123" w:type="dxa"/>
            <w:tcBorders>
              <w:top w:val="nil"/>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18</w:t>
            </w:r>
          </w:p>
        </w:tc>
        <w:tc>
          <w:tcPr>
            <w:tcW w:w="1080"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20.0</w:t>
            </w:r>
          </w:p>
        </w:tc>
        <w:tc>
          <w:tcPr>
            <w:tcW w:w="1353"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20.0</w:t>
            </w:r>
          </w:p>
        </w:tc>
        <w:tc>
          <w:tcPr>
            <w:tcW w:w="1339" w:type="dxa"/>
            <w:tcBorders>
              <w:top w:val="nil"/>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r>
      <w:tr w:rsidR="00B3595E" w:rsidRPr="00B3595E" w:rsidTr="00B3595E">
        <w:trPr>
          <w:trHeight w:val="273"/>
        </w:trPr>
        <w:tc>
          <w:tcPr>
            <w:tcW w:w="1454" w:type="dxa"/>
            <w:vMerge/>
            <w:tcBorders>
              <w:top w:val="nil"/>
              <w:left w:val="single" w:sz="12" w:space="0" w:color="000000"/>
              <w:bottom w:val="single" w:sz="12" w:space="0" w:color="000000"/>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454" w:type="dxa"/>
            <w:tcBorders>
              <w:top w:val="nil"/>
              <w:left w:val="nil"/>
              <w:bottom w:val="single" w:sz="12" w:space="0" w:color="000000"/>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r>
    </w:tbl>
    <w:p w:rsidR="00B3595E" w:rsidRPr="00B3595E" w:rsidRDefault="00B3595E" w:rsidP="00B3595E">
      <w:pPr>
        <w:spacing w:after="0" w:line="360" w:lineRule="auto"/>
        <w:rPr>
          <w:rFonts w:ascii="Times New Roman" w:hAnsi="Times New Roman" w:cs="Times New Roman"/>
          <w:b/>
          <w:sz w:val="24"/>
          <w:szCs w:val="24"/>
          <w:u w:val="single"/>
        </w:rPr>
      </w:pPr>
    </w:p>
    <w:p w:rsidR="00B3595E" w:rsidRPr="00B3595E" w:rsidRDefault="00B3595E" w:rsidP="00B3595E">
      <w:pPr>
        <w:spacing w:after="0" w:line="360" w:lineRule="auto"/>
        <w:jc w:val="both"/>
        <w:rPr>
          <w:rFonts w:ascii="Times New Roman" w:hAnsi="Times New Roman" w:cs="Times New Roman"/>
          <w:sz w:val="24"/>
          <w:szCs w:val="24"/>
        </w:rPr>
      </w:pPr>
      <w:r w:rsidRPr="00B3595E">
        <w:rPr>
          <w:rFonts w:ascii="Times New Roman" w:hAnsi="Times New Roman" w:cs="Times New Roman"/>
          <w:sz w:val="24"/>
          <w:szCs w:val="24"/>
        </w:rPr>
        <w:lastRenderedPageBreak/>
        <w:t xml:space="preserve">In this table education level was divided into three categories. Here I have collected data from the respondents of from various categories, namely, SSC or below student (3 which is 3.3 percent), bachelor masters or </w:t>
      </w:r>
      <w:proofErr w:type="spellStart"/>
      <w:proofErr w:type="gramStart"/>
      <w:r w:rsidRPr="00B3595E">
        <w:rPr>
          <w:rFonts w:ascii="Times New Roman" w:hAnsi="Times New Roman" w:cs="Times New Roman"/>
          <w:sz w:val="24"/>
          <w:szCs w:val="24"/>
        </w:rPr>
        <w:t>equlvalent</w:t>
      </w:r>
      <w:proofErr w:type="spellEnd"/>
      <w:r w:rsidRPr="00B3595E">
        <w:rPr>
          <w:rFonts w:ascii="Times New Roman" w:hAnsi="Times New Roman" w:cs="Times New Roman"/>
          <w:sz w:val="24"/>
          <w:szCs w:val="24"/>
        </w:rPr>
        <w:t>(</w:t>
      </w:r>
      <w:proofErr w:type="gramEnd"/>
      <w:r w:rsidRPr="00B3595E">
        <w:rPr>
          <w:rFonts w:ascii="Times New Roman" w:hAnsi="Times New Roman" w:cs="Times New Roman"/>
          <w:sz w:val="24"/>
          <w:szCs w:val="24"/>
        </w:rPr>
        <w:t xml:space="preserve"> 69 which is 76.7 percent ), professional degree and above ( number of frequency is 18, which is 20 percent ) of total number of data collection from people.</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p>
    <w:p w:rsidR="00B3595E" w:rsidRPr="00B3595E" w:rsidRDefault="00B3595E" w:rsidP="001652A9">
      <w:pPr>
        <w:pStyle w:val="Heading3"/>
      </w:pPr>
      <w:bookmarkStart w:id="125" w:name="_Toc535418833"/>
      <w:r w:rsidRPr="00B3595E">
        <w:t>C) Profession:</w:t>
      </w:r>
      <w:bookmarkEnd w:id="125"/>
    </w:p>
    <w:p w:rsidR="00B3595E" w:rsidRPr="00B3595E" w:rsidRDefault="00B3595E" w:rsidP="00B3595E">
      <w:pPr>
        <w:widowControl w:val="0"/>
        <w:tabs>
          <w:tab w:val="center" w:pos="3686"/>
        </w:tabs>
        <w:autoSpaceDE w:val="0"/>
        <w:autoSpaceDN w:val="0"/>
        <w:adjustRightInd w:val="0"/>
        <w:spacing w:after="0" w:line="360" w:lineRule="auto"/>
        <w:rPr>
          <w:rFonts w:ascii="Times New Roman" w:hAnsi="Times New Roman" w:cs="Times New Roman"/>
          <w:b/>
          <w:bCs/>
          <w:color w:val="000000"/>
          <w:sz w:val="24"/>
          <w:szCs w:val="24"/>
        </w:rPr>
      </w:pPr>
    </w:p>
    <w:tbl>
      <w:tblPr>
        <w:tblW w:w="0" w:type="auto"/>
        <w:tblInd w:w="93" w:type="dxa"/>
        <w:tblLayout w:type="fixed"/>
        <w:tblCellMar>
          <w:left w:w="93" w:type="dxa"/>
          <w:right w:w="93" w:type="dxa"/>
        </w:tblCellMar>
        <w:tblLook w:val="0000" w:firstRow="0" w:lastRow="0" w:firstColumn="0" w:lastColumn="0" w:noHBand="0" w:noVBand="0"/>
      </w:tblPr>
      <w:tblGrid>
        <w:gridCol w:w="1123"/>
        <w:gridCol w:w="1123"/>
        <w:gridCol w:w="1123"/>
        <w:gridCol w:w="1080"/>
        <w:gridCol w:w="1353"/>
        <w:gridCol w:w="1339"/>
      </w:tblGrid>
      <w:tr w:rsidR="00B3595E" w:rsidRPr="00B3595E" w:rsidTr="00B3595E">
        <w:trPr>
          <w:trHeight w:val="504"/>
        </w:trPr>
        <w:tc>
          <w:tcPr>
            <w:tcW w:w="224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Cumulative Percent</w:t>
            </w:r>
          </w:p>
        </w:tc>
      </w:tr>
      <w:tr w:rsidR="00B3595E" w:rsidRPr="00B3595E" w:rsidTr="00B3595E">
        <w:trPr>
          <w:trHeight w:val="273"/>
        </w:trPr>
        <w:tc>
          <w:tcPr>
            <w:tcW w:w="1123" w:type="dxa"/>
            <w:vMerge w:val="restart"/>
            <w:tcBorders>
              <w:top w:val="single" w:sz="12" w:space="0" w:color="000000"/>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Valid</w:t>
            </w:r>
          </w:p>
        </w:tc>
        <w:tc>
          <w:tcPr>
            <w:tcW w:w="1123" w:type="dxa"/>
            <w:tcBorders>
              <w:top w:val="single" w:sz="12" w:space="0" w:color="000000"/>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Student</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73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81.1</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81.1</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81.1</w:t>
            </w:r>
          </w:p>
        </w:tc>
      </w:tr>
      <w:tr w:rsidR="00B3595E" w:rsidRPr="00B3595E" w:rsidTr="00B3595E">
        <w:trPr>
          <w:trHeight w:val="273"/>
        </w:trPr>
        <w:tc>
          <w:tcPr>
            <w:tcW w:w="1123" w:type="dxa"/>
            <w:vMerge/>
            <w:tcBorders>
              <w:top w:val="nil"/>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123" w:type="dxa"/>
            <w:tcBorders>
              <w:top w:val="nil"/>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Service Holder</w:t>
            </w:r>
          </w:p>
        </w:tc>
        <w:tc>
          <w:tcPr>
            <w:tcW w:w="1123" w:type="dxa"/>
            <w:tcBorders>
              <w:top w:val="nil"/>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4</w:t>
            </w:r>
          </w:p>
        </w:tc>
        <w:tc>
          <w:tcPr>
            <w:tcW w:w="1080"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4.4</w:t>
            </w:r>
          </w:p>
        </w:tc>
        <w:tc>
          <w:tcPr>
            <w:tcW w:w="1353"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4.4</w:t>
            </w:r>
          </w:p>
        </w:tc>
        <w:tc>
          <w:tcPr>
            <w:tcW w:w="1339" w:type="dxa"/>
            <w:tcBorders>
              <w:top w:val="nil"/>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85.6</w:t>
            </w:r>
          </w:p>
        </w:tc>
      </w:tr>
      <w:tr w:rsidR="00B3595E" w:rsidRPr="00B3595E" w:rsidTr="00B3595E">
        <w:trPr>
          <w:trHeight w:val="273"/>
        </w:trPr>
        <w:tc>
          <w:tcPr>
            <w:tcW w:w="1123" w:type="dxa"/>
            <w:vMerge/>
            <w:tcBorders>
              <w:top w:val="nil"/>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123" w:type="dxa"/>
            <w:tcBorders>
              <w:top w:val="nil"/>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Business</w:t>
            </w:r>
          </w:p>
        </w:tc>
        <w:tc>
          <w:tcPr>
            <w:tcW w:w="1123" w:type="dxa"/>
            <w:tcBorders>
              <w:top w:val="nil"/>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2</w:t>
            </w:r>
          </w:p>
        </w:tc>
        <w:tc>
          <w:tcPr>
            <w:tcW w:w="1080"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2.2</w:t>
            </w:r>
          </w:p>
        </w:tc>
        <w:tc>
          <w:tcPr>
            <w:tcW w:w="1353"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2.2</w:t>
            </w:r>
          </w:p>
        </w:tc>
        <w:tc>
          <w:tcPr>
            <w:tcW w:w="1339" w:type="dxa"/>
            <w:tcBorders>
              <w:top w:val="nil"/>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87.8</w:t>
            </w:r>
          </w:p>
        </w:tc>
      </w:tr>
      <w:tr w:rsidR="00B3595E" w:rsidRPr="00B3595E" w:rsidTr="00B3595E">
        <w:trPr>
          <w:trHeight w:val="273"/>
        </w:trPr>
        <w:tc>
          <w:tcPr>
            <w:tcW w:w="1123" w:type="dxa"/>
            <w:vMerge/>
            <w:tcBorders>
              <w:top w:val="nil"/>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123" w:type="dxa"/>
            <w:tcBorders>
              <w:top w:val="nil"/>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Others</w:t>
            </w:r>
          </w:p>
        </w:tc>
        <w:tc>
          <w:tcPr>
            <w:tcW w:w="1123" w:type="dxa"/>
            <w:tcBorders>
              <w:top w:val="nil"/>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11</w:t>
            </w:r>
          </w:p>
        </w:tc>
        <w:tc>
          <w:tcPr>
            <w:tcW w:w="1080"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12.2</w:t>
            </w:r>
          </w:p>
        </w:tc>
        <w:tc>
          <w:tcPr>
            <w:tcW w:w="1353"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12.2</w:t>
            </w:r>
          </w:p>
        </w:tc>
        <w:tc>
          <w:tcPr>
            <w:tcW w:w="1339" w:type="dxa"/>
            <w:tcBorders>
              <w:top w:val="nil"/>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r>
      <w:tr w:rsidR="00B3595E" w:rsidRPr="00B3595E" w:rsidTr="00B3595E">
        <w:trPr>
          <w:trHeight w:val="273"/>
        </w:trPr>
        <w:tc>
          <w:tcPr>
            <w:tcW w:w="1123" w:type="dxa"/>
            <w:vMerge/>
            <w:tcBorders>
              <w:top w:val="nil"/>
              <w:left w:val="single" w:sz="12" w:space="0" w:color="000000"/>
              <w:bottom w:val="single" w:sz="12" w:space="0" w:color="000000"/>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123" w:type="dxa"/>
            <w:tcBorders>
              <w:top w:val="nil"/>
              <w:left w:val="nil"/>
              <w:bottom w:val="single" w:sz="12" w:space="0" w:color="000000"/>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r>
    </w:tbl>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jc w:val="both"/>
        <w:rPr>
          <w:rFonts w:ascii="Times New Roman" w:hAnsi="Times New Roman" w:cs="Times New Roman"/>
          <w:b/>
          <w:sz w:val="24"/>
          <w:szCs w:val="24"/>
          <w:u w:val="single"/>
        </w:rPr>
      </w:pPr>
      <w:r w:rsidRPr="00B3595E">
        <w:rPr>
          <w:rFonts w:ascii="Times New Roman" w:hAnsi="Times New Roman" w:cs="Times New Roman"/>
          <w:sz w:val="24"/>
          <w:szCs w:val="24"/>
        </w:rPr>
        <w:t xml:space="preserve">This figure indicate that here I have collected data from variety of people such as students, service holder, businesspersons and others. Here majority are the students, the number of students are 73(81.1 percent), service holders are 4(4.4 percent), business people are 2 (2.2 percent) and others are 11(12.2 percent). </w:t>
      </w:r>
    </w:p>
    <w:p w:rsidR="00B3595E" w:rsidRPr="00B3595E" w:rsidRDefault="00B3595E" w:rsidP="00B3595E">
      <w:pPr>
        <w:spacing w:after="0" w:line="360" w:lineRule="auto"/>
        <w:rPr>
          <w:rFonts w:ascii="Times New Roman" w:hAnsi="Times New Roman" w:cs="Times New Roman"/>
          <w:b/>
          <w:sz w:val="24"/>
          <w:szCs w:val="24"/>
          <w:u w:val="single"/>
        </w:rPr>
      </w:pPr>
    </w:p>
    <w:p w:rsidR="00356459" w:rsidRDefault="00356459" w:rsidP="00B3595E">
      <w:pPr>
        <w:spacing w:after="0" w:line="360" w:lineRule="auto"/>
        <w:rPr>
          <w:rFonts w:ascii="Times New Roman" w:hAnsi="Times New Roman" w:cs="Times New Roman"/>
          <w:b/>
          <w:sz w:val="24"/>
          <w:szCs w:val="24"/>
          <w:u w:val="single"/>
        </w:rPr>
      </w:pPr>
    </w:p>
    <w:p w:rsidR="00356459" w:rsidRDefault="00356459" w:rsidP="00B3595E">
      <w:pPr>
        <w:spacing w:after="0" w:line="360" w:lineRule="auto"/>
        <w:rPr>
          <w:rFonts w:ascii="Times New Roman" w:hAnsi="Times New Roman" w:cs="Times New Roman"/>
          <w:b/>
          <w:sz w:val="24"/>
          <w:szCs w:val="24"/>
          <w:u w:val="single"/>
        </w:rPr>
      </w:pPr>
    </w:p>
    <w:p w:rsidR="00EF736C" w:rsidRDefault="00EF736C" w:rsidP="00B3595E">
      <w:pPr>
        <w:spacing w:after="0" w:line="360" w:lineRule="auto"/>
        <w:rPr>
          <w:rFonts w:ascii="Times New Roman" w:hAnsi="Times New Roman" w:cs="Times New Roman"/>
          <w:b/>
          <w:sz w:val="24"/>
          <w:szCs w:val="24"/>
          <w:u w:val="single"/>
        </w:rPr>
      </w:pPr>
    </w:p>
    <w:p w:rsidR="00EF736C" w:rsidRDefault="00EF736C" w:rsidP="00B3595E">
      <w:pPr>
        <w:spacing w:after="0" w:line="360" w:lineRule="auto"/>
        <w:rPr>
          <w:rFonts w:ascii="Times New Roman" w:hAnsi="Times New Roman" w:cs="Times New Roman"/>
          <w:b/>
          <w:sz w:val="24"/>
          <w:szCs w:val="24"/>
          <w:u w:val="single"/>
        </w:rPr>
      </w:pPr>
    </w:p>
    <w:p w:rsidR="00EF736C" w:rsidRDefault="00EF736C" w:rsidP="00B3595E">
      <w:pPr>
        <w:spacing w:after="0" w:line="360" w:lineRule="auto"/>
        <w:rPr>
          <w:rFonts w:ascii="Times New Roman" w:hAnsi="Times New Roman" w:cs="Times New Roman"/>
          <w:b/>
          <w:sz w:val="24"/>
          <w:szCs w:val="24"/>
          <w:u w:val="single"/>
        </w:rPr>
      </w:pPr>
    </w:p>
    <w:p w:rsidR="00EF736C" w:rsidRDefault="00EF736C" w:rsidP="00B3595E">
      <w:pPr>
        <w:spacing w:after="0" w:line="360" w:lineRule="auto"/>
        <w:rPr>
          <w:rFonts w:ascii="Times New Roman" w:hAnsi="Times New Roman" w:cs="Times New Roman"/>
          <w:b/>
          <w:sz w:val="24"/>
          <w:szCs w:val="24"/>
          <w:u w:val="single"/>
        </w:rPr>
      </w:pPr>
    </w:p>
    <w:p w:rsidR="00356459" w:rsidRPr="00B3595E" w:rsidRDefault="00356459" w:rsidP="00B3595E">
      <w:pPr>
        <w:spacing w:after="0" w:line="360" w:lineRule="auto"/>
        <w:rPr>
          <w:rFonts w:ascii="Times New Roman" w:hAnsi="Times New Roman" w:cs="Times New Roman"/>
          <w:b/>
          <w:sz w:val="24"/>
          <w:szCs w:val="24"/>
          <w:u w:val="single"/>
        </w:rPr>
      </w:pPr>
    </w:p>
    <w:p w:rsidR="00B3595E" w:rsidRPr="00B3595E" w:rsidRDefault="00B3595E" w:rsidP="001652A9">
      <w:pPr>
        <w:pStyle w:val="Heading3"/>
      </w:pPr>
      <w:bookmarkStart w:id="126" w:name="_Toc535418834"/>
      <w:r w:rsidRPr="00B3595E">
        <w:lastRenderedPageBreak/>
        <w:t>D) Average Monthly Family Income:</w:t>
      </w:r>
      <w:bookmarkEnd w:id="126"/>
    </w:p>
    <w:p w:rsidR="00B3595E" w:rsidRPr="00B3595E" w:rsidRDefault="00B3595E" w:rsidP="00B3595E">
      <w:pPr>
        <w:widowControl w:val="0"/>
        <w:tabs>
          <w:tab w:val="center" w:pos="3801"/>
        </w:tabs>
        <w:autoSpaceDE w:val="0"/>
        <w:autoSpaceDN w:val="0"/>
        <w:adjustRightInd w:val="0"/>
        <w:spacing w:after="0" w:line="360" w:lineRule="auto"/>
        <w:rPr>
          <w:rFonts w:ascii="Times New Roman" w:hAnsi="Times New Roman" w:cs="Times New Roman"/>
          <w:b/>
          <w:bCs/>
          <w:color w:val="000000"/>
          <w:sz w:val="24"/>
          <w:szCs w:val="24"/>
        </w:rPr>
      </w:pPr>
    </w:p>
    <w:tbl>
      <w:tblPr>
        <w:tblW w:w="0" w:type="auto"/>
        <w:tblInd w:w="93" w:type="dxa"/>
        <w:tblLayout w:type="fixed"/>
        <w:tblCellMar>
          <w:left w:w="93" w:type="dxa"/>
          <w:right w:w="93" w:type="dxa"/>
        </w:tblCellMar>
        <w:tblLook w:val="0000" w:firstRow="0" w:lastRow="0" w:firstColumn="0" w:lastColumn="0" w:noHBand="0" w:noVBand="0"/>
      </w:tblPr>
      <w:tblGrid>
        <w:gridCol w:w="1238"/>
        <w:gridCol w:w="1238"/>
        <w:gridCol w:w="1123"/>
        <w:gridCol w:w="1080"/>
        <w:gridCol w:w="1353"/>
        <w:gridCol w:w="1339"/>
      </w:tblGrid>
      <w:tr w:rsidR="00B3595E" w:rsidRPr="00B3595E" w:rsidTr="00B3595E">
        <w:trPr>
          <w:trHeight w:val="504"/>
        </w:trPr>
        <w:tc>
          <w:tcPr>
            <w:tcW w:w="247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Cumulative Percent</w:t>
            </w:r>
          </w:p>
        </w:tc>
      </w:tr>
      <w:tr w:rsidR="00B3595E" w:rsidRPr="00B3595E" w:rsidTr="00B3595E">
        <w:trPr>
          <w:trHeight w:val="273"/>
        </w:trPr>
        <w:tc>
          <w:tcPr>
            <w:tcW w:w="1238" w:type="dxa"/>
            <w:vMerge w:val="restart"/>
            <w:tcBorders>
              <w:top w:val="single" w:sz="12" w:space="0" w:color="000000"/>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Valid</w:t>
            </w:r>
          </w:p>
        </w:tc>
        <w:tc>
          <w:tcPr>
            <w:tcW w:w="1238" w:type="dxa"/>
            <w:tcBorders>
              <w:top w:val="single" w:sz="12" w:space="0" w:color="000000"/>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30.000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34.4</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34.4</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34.4</w:t>
            </w:r>
          </w:p>
        </w:tc>
      </w:tr>
      <w:tr w:rsidR="00B3595E" w:rsidRPr="00B3595E" w:rsidTr="00B3595E">
        <w:trPr>
          <w:trHeight w:val="273"/>
        </w:trPr>
        <w:tc>
          <w:tcPr>
            <w:tcW w:w="1238" w:type="dxa"/>
            <w:vMerge/>
            <w:tcBorders>
              <w:top w:val="nil"/>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238" w:type="dxa"/>
            <w:tcBorders>
              <w:top w:val="nil"/>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30,000 - 60,000</w:t>
            </w:r>
          </w:p>
        </w:tc>
        <w:tc>
          <w:tcPr>
            <w:tcW w:w="1123" w:type="dxa"/>
            <w:tcBorders>
              <w:top w:val="nil"/>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32</w:t>
            </w:r>
          </w:p>
        </w:tc>
        <w:tc>
          <w:tcPr>
            <w:tcW w:w="1080"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35.6</w:t>
            </w:r>
          </w:p>
        </w:tc>
        <w:tc>
          <w:tcPr>
            <w:tcW w:w="1353"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35.6</w:t>
            </w:r>
          </w:p>
        </w:tc>
        <w:tc>
          <w:tcPr>
            <w:tcW w:w="1339" w:type="dxa"/>
            <w:tcBorders>
              <w:top w:val="nil"/>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70.0</w:t>
            </w:r>
          </w:p>
        </w:tc>
      </w:tr>
      <w:tr w:rsidR="00B3595E" w:rsidRPr="00B3595E" w:rsidTr="00B3595E">
        <w:trPr>
          <w:trHeight w:val="273"/>
        </w:trPr>
        <w:tc>
          <w:tcPr>
            <w:tcW w:w="1238" w:type="dxa"/>
            <w:vMerge/>
            <w:tcBorders>
              <w:top w:val="nil"/>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238" w:type="dxa"/>
            <w:tcBorders>
              <w:top w:val="nil"/>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60,000 - 90,000</w:t>
            </w:r>
          </w:p>
        </w:tc>
        <w:tc>
          <w:tcPr>
            <w:tcW w:w="1123" w:type="dxa"/>
            <w:tcBorders>
              <w:top w:val="nil"/>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21</w:t>
            </w:r>
          </w:p>
        </w:tc>
        <w:tc>
          <w:tcPr>
            <w:tcW w:w="1080"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23.3</w:t>
            </w:r>
          </w:p>
        </w:tc>
        <w:tc>
          <w:tcPr>
            <w:tcW w:w="1353"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23.3</w:t>
            </w:r>
          </w:p>
        </w:tc>
        <w:tc>
          <w:tcPr>
            <w:tcW w:w="1339" w:type="dxa"/>
            <w:tcBorders>
              <w:top w:val="nil"/>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93.3</w:t>
            </w:r>
          </w:p>
        </w:tc>
      </w:tr>
      <w:tr w:rsidR="00B3595E" w:rsidRPr="00B3595E" w:rsidTr="00B3595E">
        <w:trPr>
          <w:trHeight w:val="273"/>
        </w:trPr>
        <w:tc>
          <w:tcPr>
            <w:tcW w:w="1238" w:type="dxa"/>
            <w:vMerge/>
            <w:tcBorders>
              <w:top w:val="nil"/>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238" w:type="dxa"/>
            <w:tcBorders>
              <w:top w:val="nil"/>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90,000 - 1,20,000</w:t>
            </w:r>
          </w:p>
        </w:tc>
        <w:tc>
          <w:tcPr>
            <w:tcW w:w="1123" w:type="dxa"/>
            <w:tcBorders>
              <w:top w:val="nil"/>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6</w:t>
            </w:r>
          </w:p>
        </w:tc>
        <w:tc>
          <w:tcPr>
            <w:tcW w:w="1080"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6.7</w:t>
            </w:r>
          </w:p>
        </w:tc>
        <w:tc>
          <w:tcPr>
            <w:tcW w:w="1353"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6.7</w:t>
            </w:r>
          </w:p>
        </w:tc>
        <w:tc>
          <w:tcPr>
            <w:tcW w:w="1339" w:type="dxa"/>
            <w:tcBorders>
              <w:top w:val="nil"/>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r>
      <w:tr w:rsidR="00B3595E" w:rsidRPr="00B3595E" w:rsidTr="00B3595E">
        <w:trPr>
          <w:trHeight w:val="273"/>
        </w:trPr>
        <w:tc>
          <w:tcPr>
            <w:tcW w:w="1238" w:type="dxa"/>
            <w:vMerge/>
            <w:tcBorders>
              <w:top w:val="nil"/>
              <w:left w:val="single" w:sz="12" w:space="0" w:color="000000"/>
              <w:bottom w:val="single" w:sz="12" w:space="0" w:color="000000"/>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238" w:type="dxa"/>
            <w:tcBorders>
              <w:top w:val="nil"/>
              <w:left w:val="nil"/>
              <w:bottom w:val="single" w:sz="12" w:space="0" w:color="000000"/>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r>
    </w:tbl>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p>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p>
    <w:p w:rsidR="00B3595E" w:rsidRPr="00B3595E" w:rsidRDefault="00B3595E" w:rsidP="00B3595E">
      <w:pPr>
        <w:widowControl w:val="0"/>
        <w:tabs>
          <w:tab w:val="center" w:pos="3528"/>
        </w:tabs>
        <w:autoSpaceDE w:val="0"/>
        <w:autoSpaceDN w:val="0"/>
        <w:adjustRightInd w:val="0"/>
        <w:spacing w:after="0" w:line="360" w:lineRule="auto"/>
        <w:jc w:val="both"/>
        <w:rPr>
          <w:rFonts w:ascii="Times New Roman" w:hAnsi="Times New Roman" w:cs="Times New Roman"/>
          <w:bCs/>
          <w:color w:val="000000"/>
          <w:sz w:val="24"/>
          <w:szCs w:val="24"/>
        </w:rPr>
      </w:pPr>
      <w:r w:rsidRPr="00B3595E">
        <w:rPr>
          <w:rFonts w:ascii="Times New Roman" w:hAnsi="Times New Roman" w:cs="Times New Roman"/>
          <w:bCs/>
          <w:color w:val="000000"/>
          <w:sz w:val="24"/>
          <w:szCs w:val="24"/>
        </w:rPr>
        <w:t xml:space="preserve">In this frequency table, number of frequency is 31(34.4) whose monthly income of the family is 30,000 or below , number of  people  who  are earning 30,000 to 60,000, their frequency is 32 (35.6 percent) , income 60000 to 90000 , people are 21 (23.3 percent) and lastly, 90000-120000 people are 6 (6.7 percent) total collecting data from different family income people. </w:t>
      </w:r>
    </w:p>
    <w:p w:rsidR="00B3595E" w:rsidRPr="00B3595E" w:rsidRDefault="00B3595E" w:rsidP="00B3595E">
      <w:pPr>
        <w:spacing w:after="0" w:line="360" w:lineRule="auto"/>
        <w:rPr>
          <w:rFonts w:ascii="Times New Roman" w:hAnsi="Times New Roman" w:cs="Times New Roman"/>
          <w:b/>
          <w:sz w:val="24"/>
          <w:szCs w:val="24"/>
          <w:u w:val="single"/>
        </w:rPr>
      </w:pPr>
    </w:p>
    <w:p w:rsidR="00B3595E" w:rsidRPr="00B3595E" w:rsidRDefault="00B3595E" w:rsidP="001652A9">
      <w:pPr>
        <w:pStyle w:val="Heading3"/>
      </w:pPr>
      <w:bookmarkStart w:id="127" w:name="_Toc535418835"/>
      <w:r w:rsidRPr="00B3595E">
        <w:t>E) Brands:</w:t>
      </w:r>
      <w:bookmarkEnd w:id="127"/>
    </w:p>
    <w:tbl>
      <w:tblPr>
        <w:tblW w:w="0" w:type="auto"/>
        <w:tblInd w:w="93" w:type="dxa"/>
        <w:tblLayout w:type="fixed"/>
        <w:tblCellMar>
          <w:left w:w="93" w:type="dxa"/>
          <w:right w:w="93" w:type="dxa"/>
        </w:tblCellMar>
        <w:tblLook w:val="0000" w:firstRow="0" w:lastRow="0" w:firstColumn="0" w:lastColumn="0" w:noHBand="0" w:noVBand="0"/>
      </w:tblPr>
      <w:tblGrid>
        <w:gridCol w:w="964"/>
        <w:gridCol w:w="965"/>
        <w:gridCol w:w="1123"/>
        <w:gridCol w:w="1080"/>
        <w:gridCol w:w="1353"/>
        <w:gridCol w:w="1339"/>
      </w:tblGrid>
      <w:tr w:rsidR="00B3595E" w:rsidRPr="00B3595E" w:rsidTr="00B3595E">
        <w:trPr>
          <w:trHeight w:val="504"/>
        </w:trPr>
        <w:tc>
          <w:tcPr>
            <w:tcW w:w="1929"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3595E" w:rsidRPr="00B3595E" w:rsidRDefault="00B3595E" w:rsidP="00B3595E">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B3595E">
              <w:rPr>
                <w:rFonts w:ascii="Times New Roman" w:hAnsi="Times New Roman" w:cs="Times New Roman"/>
                <w:color w:val="000000"/>
                <w:sz w:val="24"/>
                <w:szCs w:val="24"/>
              </w:rPr>
              <w:t>Cumulative Percent</w:t>
            </w:r>
          </w:p>
        </w:tc>
      </w:tr>
      <w:tr w:rsidR="00B3595E" w:rsidRPr="00B3595E" w:rsidTr="00B3595E">
        <w:trPr>
          <w:trHeight w:val="273"/>
        </w:trPr>
        <w:tc>
          <w:tcPr>
            <w:tcW w:w="964" w:type="dxa"/>
            <w:vMerge w:val="restart"/>
            <w:tcBorders>
              <w:top w:val="single" w:sz="12" w:space="0" w:color="000000"/>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Valid</w:t>
            </w:r>
          </w:p>
        </w:tc>
        <w:tc>
          <w:tcPr>
            <w:tcW w:w="964" w:type="dxa"/>
            <w:tcBorders>
              <w:top w:val="single" w:sz="12" w:space="0" w:color="000000"/>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Coca-Cola</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33.3</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33.3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33.3</w:t>
            </w:r>
          </w:p>
        </w:tc>
      </w:tr>
      <w:tr w:rsidR="00B3595E" w:rsidRPr="00B3595E" w:rsidTr="00B3595E">
        <w:trPr>
          <w:trHeight w:val="273"/>
        </w:trPr>
        <w:tc>
          <w:tcPr>
            <w:tcW w:w="964" w:type="dxa"/>
            <w:vMerge/>
            <w:tcBorders>
              <w:top w:val="nil"/>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964" w:type="dxa"/>
            <w:tcBorders>
              <w:top w:val="nil"/>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Pepsi</w:t>
            </w:r>
          </w:p>
        </w:tc>
        <w:tc>
          <w:tcPr>
            <w:tcW w:w="1123" w:type="dxa"/>
            <w:tcBorders>
              <w:top w:val="nil"/>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30</w:t>
            </w:r>
          </w:p>
        </w:tc>
        <w:tc>
          <w:tcPr>
            <w:tcW w:w="1080"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33.3</w:t>
            </w:r>
          </w:p>
        </w:tc>
        <w:tc>
          <w:tcPr>
            <w:tcW w:w="1353"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33.3</w:t>
            </w:r>
          </w:p>
        </w:tc>
        <w:tc>
          <w:tcPr>
            <w:tcW w:w="1339" w:type="dxa"/>
            <w:tcBorders>
              <w:top w:val="nil"/>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66.7</w:t>
            </w:r>
          </w:p>
        </w:tc>
      </w:tr>
      <w:tr w:rsidR="00B3595E" w:rsidRPr="00B3595E" w:rsidTr="00B3595E">
        <w:trPr>
          <w:trHeight w:val="273"/>
        </w:trPr>
        <w:tc>
          <w:tcPr>
            <w:tcW w:w="964" w:type="dxa"/>
            <w:vMerge/>
            <w:tcBorders>
              <w:top w:val="nil"/>
              <w:left w:val="single" w:sz="12" w:space="0" w:color="000000"/>
              <w:bottom w:val="nil"/>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964" w:type="dxa"/>
            <w:tcBorders>
              <w:top w:val="nil"/>
              <w:left w:val="nil"/>
              <w:bottom w:val="nil"/>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Mojo</w:t>
            </w:r>
          </w:p>
        </w:tc>
        <w:tc>
          <w:tcPr>
            <w:tcW w:w="1123" w:type="dxa"/>
            <w:tcBorders>
              <w:top w:val="nil"/>
              <w:left w:val="single" w:sz="1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30</w:t>
            </w:r>
          </w:p>
        </w:tc>
        <w:tc>
          <w:tcPr>
            <w:tcW w:w="1080"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33.3</w:t>
            </w:r>
          </w:p>
        </w:tc>
        <w:tc>
          <w:tcPr>
            <w:tcW w:w="1353" w:type="dxa"/>
            <w:tcBorders>
              <w:top w:val="nil"/>
              <w:left w:val="single" w:sz="2" w:space="0" w:color="000000"/>
              <w:bottom w:val="nil"/>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33.3</w:t>
            </w:r>
          </w:p>
        </w:tc>
        <w:tc>
          <w:tcPr>
            <w:tcW w:w="1339" w:type="dxa"/>
            <w:tcBorders>
              <w:top w:val="nil"/>
              <w:left w:val="single" w:sz="2" w:space="0" w:color="000000"/>
              <w:bottom w:val="nil"/>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r>
      <w:tr w:rsidR="00B3595E" w:rsidRPr="00B3595E" w:rsidTr="00B3595E">
        <w:trPr>
          <w:trHeight w:val="273"/>
        </w:trPr>
        <w:tc>
          <w:tcPr>
            <w:tcW w:w="964" w:type="dxa"/>
            <w:vMerge/>
            <w:tcBorders>
              <w:top w:val="nil"/>
              <w:left w:val="single" w:sz="12" w:space="0" w:color="000000"/>
              <w:bottom w:val="single" w:sz="12" w:space="0" w:color="000000"/>
              <w:right w:val="nil"/>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c>
          <w:tcPr>
            <w:tcW w:w="964" w:type="dxa"/>
            <w:tcBorders>
              <w:top w:val="nil"/>
              <w:left w:val="nil"/>
              <w:bottom w:val="single" w:sz="12" w:space="0" w:color="000000"/>
              <w:right w:val="single" w:sz="12" w:space="0" w:color="000000"/>
            </w:tcBorders>
            <w:shd w:val="clear" w:color="000000" w:fill="FFFFFF"/>
          </w:tcPr>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B3595E" w:rsidRPr="00B3595E" w:rsidRDefault="00B3595E" w:rsidP="00B3595E">
            <w:pPr>
              <w:widowControl w:val="0"/>
              <w:autoSpaceDE w:val="0"/>
              <w:autoSpaceDN w:val="0"/>
              <w:adjustRightInd w:val="0"/>
              <w:spacing w:after="0" w:line="360" w:lineRule="auto"/>
              <w:jc w:val="right"/>
              <w:rPr>
                <w:rFonts w:ascii="Times New Roman" w:hAnsi="Times New Roman" w:cs="Times New Roman"/>
                <w:color w:val="000000"/>
                <w:sz w:val="24"/>
                <w:szCs w:val="24"/>
              </w:rPr>
            </w:pPr>
            <w:r w:rsidRPr="00B3595E">
              <w:rPr>
                <w:rFonts w:ascii="Times New Roman" w:hAnsi="Times New Roman" w:cs="Times New Roman"/>
                <w:color w:val="000000"/>
                <w:sz w:val="24"/>
                <w:szCs w:val="24"/>
              </w:rPr>
              <w:t xml:space="preserve"> </w:t>
            </w:r>
          </w:p>
        </w:tc>
      </w:tr>
    </w:tbl>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p>
    <w:p w:rsidR="00B3595E" w:rsidRPr="00B3595E" w:rsidRDefault="00B3595E" w:rsidP="00B3595E">
      <w:pPr>
        <w:widowControl w:val="0"/>
        <w:autoSpaceDE w:val="0"/>
        <w:autoSpaceDN w:val="0"/>
        <w:adjustRightInd w:val="0"/>
        <w:spacing w:after="0" w:line="360" w:lineRule="auto"/>
        <w:rPr>
          <w:rFonts w:ascii="Times New Roman" w:hAnsi="Times New Roman" w:cs="Times New Roman"/>
          <w:color w:val="000000"/>
          <w:sz w:val="24"/>
          <w:szCs w:val="24"/>
        </w:rPr>
      </w:pPr>
      <w:r w:rsidRPr="00B3595E">
        <w:rPr>
          <w:rFonts w:ascii="Times New Roman" w:hAnsi="Times New Roman" w:cs="Times New Roman"/>
          <w:color w:val="000000"/>
          <w:sz w:val="24"/>
          <w:szCs w:val="24"/>
        </w:rPr>
        <w:t>In this table, there are three brands, total sample size is 90, and collecting 30 sample for each</w:t>
      </w:r>
      <w:r w:rsidR="00356459">
        <w:rPr>
          <w:rFonts w:ascii="Times New Roman" w:hAnsi="Times New Roman" w:cs="Times New Roman"/>
          <w:color w:val="000000"/>
          <w:sz w:val="24"/>
          <w:szCs w:val="24"/>
        </w:rPr>
        <w:t xml:space="preserve"> </w:t>
      </w:r>
      <w:r w:rsidRPr="00B3595E">
        <w:rPr>
          <w:rFonts w:ascii="Times New Roman" w:hAnsi="Times New Roman" w:cs="Times New Roman"/>
          <w:color w:val="000000"/>
          <w:sz w:val="24"/>
          <w:szCs w:val="24"/>
        </w:rPr>
        <w:t>brand.</w:t>
      </w:r>
    </w:p>
    <w:p w:rsidR="00B3595E" w:rsidRPr="00B3595E" w:rsidRDefault="00B3595E" w:rsidP="00B3595E">
      <w:pPr>
        <w:spacing w:after="0" w:line="360" w:lineRule="auto"/>
        <w:rPr>
          <w:rFonts w:ascii="Times New Roman" w:hAnsi="Times New Roman" w:cs="Times New Roman"/>
          <w:b/>
          <w:sz w:val="24"/>
          <w:szCs w:val="24"/>
          <w:u w:val="single"/>
        </w:rPr>
      </w:pPr>
    </w:p>
    <w:p w:rsidR="00B3595E" w:rsidRDefault="001652A9" w:rsidP="001652A9">
      <w:pPr>
        <w:pStyle w:val="Heading2"/>
        <w:rPr>
          <w:sz w:val="28"/>
          <w:szCs w:val="28"/>
        </w:rPr>
      </w:pPr>
      <w:bookmarkStart w:id="128" w:name="_Toc535418836"/>
      <w:r w:rsidRPr="00FB565A">
        <w:rPr>
          <w:sz w:val="28"/>
          <w:szCs w:val="28"/>
        </w:rPr>
        <w:t>3.2</w:t>
      </w:r>
      <w:r w:rsidR="00E96981" w:rsidRPr="00FB565A">
        <w:rPr>
          <w:sz w:val="28"/>
          <w:szCs w:val="28"/>
        </w:rPr>
        <w:t xml:space="preserve"> </w:t>
      </w:r>
      <w:r w:rsidR="00B3595E" w:rsidRPr="00FB565A">
        <w:rPr>
          <w:sz w:val="28"/>
          <w:szCs w:val="28"/>
        </w:rPr>
        <w:t>Reliability of the Constructs Used in the Study</w:t>
      </w:r>
      <w:bookmarkEnd w:id="128"/>
      <w:r w:rsidR="00B3595E" w:rsidRPr="00FB565A">
        <w:rPr>
          <w:sz w:val="28"/>
          <w:szCs w:val="28"/>
        </w:rPr>
        <w:t xml:space="preserve">  </w:t>
      </w:r>
    </w:p>
    <w:p w:rsidR="00FB565A" w:rsidRPr="00FB565A" w:rsidRDefault="00FB565A" w:rsidP="00FB565A"/>
    <w:p w:rsidR="00B3595E" w:rsidRPr="00B3595E" w:rsidRDefault="00B3595E" w:rsidP="00B3595E">
      <w:pPr>
        <w:pStyle w:val="NormalWeb"/>
        <w:shd w:val="clear" w:color="auto" w:fill="FFFFFF"/>
        <w:spacing w:before="0" w:beforeAutospacing="0" w:after="254" w:afterAutospacing="0" w:line="360" w:lineRule="auto"/>
        <w:jc w:val="both"/>
        <w:rPr>
          <w:color w:val="000000"/>
        </w:rPr>
      </w:pPr>
      <w:r w:rsidRPr="00B3595E">
        <w:rPr>
          <w:color w:val="000000"/>
        </w:rPr>
        <w:t>Cronbach’s Alpha is a measure of internal consistency, that is, how closely related a set of items are as a group.    It is considered a measure of scale reliability. A “high” value for alpha does not imply that the measure is unidimensional. If, in addition to measuring internal consistency, you wish to provide evidence that the scale in question is unidimensional, additional analyses can be performed. Exploratory factor analysis is one method of checking dimensionality. Technically speaking, Cronbach’s Alpha is not a statistical test – it is a coefficient of reliability (or consistency).</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u w:val="single"/>
        </w:rPr>
      </w:pPr>
      <w:r w:rsidRPr="00B3595E">
        <w:rPr>
          <w:rFonts w:ascii="Times New Roman" w:hAnsi="Times New Roman" w:cs="Times New Roman"/>
          <w:sz w:val="24"/>
          <w:szCs w:val="24"/>
          <w:u w:val="single"/>
        </w:rPr>
        <w:t xml:space="preserve">Cronbach's alpha           </w:t>
      </w:r>
      <w:proofErr w:type="gramStart"/>
      <w:r w:rsidRPr="00B3595E">
        <w:rPr>
          <w:rFonts w:ascii="Times New Roman" w:hAnsi="Times New Roman" w:cs="Times New Roman"/>
          <w:sz w:val="24"/>
          <w:szCs w:val="24"/>
          <w:u w:val="single"/>
        </w:rPr>
        <w:t>Internal</w:t>
      </w:r>
      <w:proofErr w:type="gramEnd"/>
      <w:r w:rsidRPr="00B3595E">
        <w:rPr>
          <w:rFonts w:ascii="Times New Roman" w:hAnsi="Times New Roman" w:cs="Times New Roman"/>
          <w:sz w:val="24"/>
          <w:szCs w:val="24"/>
          <w:u w:val="single"/>
        </w:rPr>
        <w:t xml:space="preserve"> consistency</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0.9 ≤ α               </w:t>
      </w:r>
      <w:r w:rsidRPr="00B3595E">
        <w:rPr>
          <w:rFonts w:ascii="Times New Roman" w:hAnsi="Times New Roman" w:cs="Times New Roman"/>
          <w:sz w:val="24"/>
          <w:szCs w:val="24"/>
        </w:rPr>
        <w:tab/>
        <w:t>Excellent</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0.8 ≤ α &lt; 0.9</w:t>
      </w:r>
      <w:r w:rsidRPr="00B3595E">
        <w:rPr>
          <w:rFonts w:ascii="Times New Roman" w:hAnsi="Times New Roman" w:cs="Times New Roman"/>
          <w:sz w:val="24"/>
          <w:szCs w:val="24"/>
        </w:rPr>
        <w:tab/>
        <w:t xml:space="preserve">             Good</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0.7 ≤ α &lt; 0.8</w:t>
      </w:r>
      <w:r w:rsidRPr="00B3595E">
        <w:rPr>
          <w:rFonts w:ascii="Times New Roman" w:hAnsi="Times New Roman" w:cs="Times New Roman"/>
          <w:sz w:val="24"/>
          <w:szCs w:val="24"/>
        </w:rPr>
        <w:tab/>
        <w:t xml:space="preserve">            Acceptable</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0.6 ≤ α &lt; 0.7</w:t>
      </w:r>
      <w:r w:rsidRPr="00B3595E">
        <w:rPr>
          <w:rFonts w:ascii="Times New Roman" w:hAnsi="Times New Roman" w:cs="Times New Roman"/>
          <w:sz w:val="24"/>
          <w:szCs w:val="24"/>
        </w:rPr>
        <w:tab/>
        <w:t xml:space="preserve">            Questionable</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0.5 ≤ α &lt; 0.6</w:t>
      </w:r>
      <w:r w:rsidRPr="00B3595E">
        <w:rPr>
          <w:rFonts w:ascii="Times New Roman" w:hAnsi="Times New Roman" w:cs="Times New Roman"/>
          <w:sz w:val="24"/>
          <w:szCs w:val="24"/>
        </w:rPr>
        <w:tab/>
        <w:t xml:space="preserve">             Poor</w:t>
      </w:r>
    </w:p>
    <w:p w:rsidR="00B3595E" w:rsidRPr="00B3595E" w:rsidRDefault="00B3595E" w:rsidP="00B3595E">
      <w:pPr>
        <w:spacing w:after="0" w:line="360" w:lineRule="auto"/>
        <w:rPr>
          <w:rFonts w:ascii="Times New Roman" w:hAnsi="Times New Roman" w:cs="Times New Roman"/>
          <w:sz w:val="24"/>
          <w:szCs w:val="24"/>
        </w:rPr>
      </w:pPr>
      <w:proofErr w:type="gramStart"/>
      <w:r w:rsidRPr="00B3595E">
        <w:rPr>
          <w:rFonts w:ascii="Times New Roman" w:hAnsi="Times New Roman" w:cs="Times New Roman"/>
          <w:sz w:val="24"/>
          <w:szCs w:val="24"/>
        </w:rPr>
        <w:t>α</w:t>
      </w:r>
      <w:proofErr w:type="gramEnd"/>
      <w:r w:rsidRPr="00B3595E">
        <w:rPr>
          <w:rFonts w:ascii="Times New Roman" w:hAnsi="Times New Roman" w:cs="Times New Roman"/>
          <w:sz w:val="24"/>
          <w:szCs w:val="24"/>
        </w:rPr>
        <w:t xml:space="preserve"> &lt; 0.5</w:t>
      </w:r>
      <w:r w:rsidRPr="00B3595E">
        <w:rPr>
          <w:rFonts w:ascii="Times New Roman" w:hAnsi="Times New Roman" w:cs="Times New Roman"/>
          <w:sz w:val="24"/>
          <w:szCs w:val="24"/>
        </w:rPr>
        <w:tab/>
        <w:t xml:space="preserve">                         Unacceptable</w:t>
      </w:r>
    </w:p>
    <w:p w:rsidR="00B3595E" w:rsidRPr="00B3595E" w:rsidRDefault="00B3595E" w:rsidP="00B3595E">
      <w:pPr>
        <w:spacing w:after="0" w:line="360" w:lineRule="auto"/>
        <w:rPr>
          <w:rFonts w:ascii="Times New Roman" w:hAnsi="Times New Roman" w:cs="Times New Roman"/>
          <w:b/>
          <w:sz w:val="24"/>
          <w:szCs w:val="24"/>
          <w:u w:val="single"/>
        </w:rPr>
      </w:pPr>
    </w:p>
    <w:p w:rsidR="00B3595E" w:rsidRPr="00B3595E" w:rsidRDefault="00B3595E" w:rsidP="00B3595E">
      <w:pPr>
        <w:spacing w:after="0" w:line="360" w:lineRule="auto"/>
        <w:rPr>
          <w:rFonts w:ascii="Times New Roman" w:hAnsi="Times New Roman" w:cs="Times New Roman"/>
          <w:b/>
          <w:sz w:val="24"/>
          <w:szCs w:val="24"/>
          <w:u w:val="single"/>
        </w:rPr>
      </w:pPr>
    </w:p>
    <w:p w:rsidR="00B3595E" w:rsidRPr="00B3595E" w:rsidRDefault="00B3595E" w:rsidP="00B3595E">
      <w:pPr>
        <w:spacing w:after="0" w:line="360" w:lineRule="auto"/>
        <w:jc w:val="both"/>
        <w:rPr>
          <w:rFonts w:ascii="Times New Roman" w:hAnsi="Times New Roman" w:cs="Times New Roman"/>
          <w:sz w:val="24"/>
          <w:szCs w:val="24"/>
        </w:rPr>
      </w:pPr>
      <w:r w:rsidRPr="00B3595E">
        <w:rPr>
          <w:rFonts w:ascii="Times New Roman" w:hAnsi="Times New Roman" w:cs="Times New Roman"/>
          <w:sz w:val="24"/>
          <w:szCs w:val="24"/>
        </w:rPr>
        <w:t>Based on rules of Cronbach Alpha here –</w:t>
      </w:r>
    </w:p>
    <w:p w:rsidR="00B3595E" w:rsidRPr="00B3595E" w:rsidRDefault="00B3595E" w:rsidP="00B3595E">
      <w:pPr>
        <w:spacing w:after="0" w:line="360" w:lineRule="auto"/>
        <w:jc w:val="both"/>
        <w:rPr>
          <w:rFonts w:ascii="Times New Roman" w:hAnsi="Times New Roman" w:cs="Times New Roman"/>
          <w:sz w:val="24"/>
          <w:szCs w:val="24"/>
        </w:rPr>
      </w:pPr>
    </w:p>
    <w:p w:rsidR="00B3595E" w:rsidRPr="00B3595E" w:rsidRDefault="00B3595E" w:rsidP="00B3595E">
      <w:pPr>
        <w:pStyle w:val="ListParagraph"/>
        <w:numPr>
          <w:ilvl w:val="0"/>
          <w:numId w:val="1"/>
        </w:numPr>
        <w:spacing w:after="0" w:line="360" w:lineRule="auto"/>
        <w:jc w:val="both"/>
        <w:rPr>
          <w:rFonts w:ascii="Times New Roman" w:hAnsi="Times New Roman" w:cs="Times New Roman"/>
          <w:sz w:val="24"/>
          <w:szCs w:val="24"/>
        </w:rPr>
      </w:pPr>
      <w:r w:rsidRPr="00B3595E">
        <w:rPr>
          <w:rFonts w:ascii="Times New Roman" w:hAnsi="Times New Roman" w:cs="Times New Roman"/>
          <w:sz w:val="24"/>
          <w:szCs w:val="24"/>
        </w:rPr>
        <w:t xml:space="preserve">For Brand loyalty, the value of Cronbach Alpha is 82.69%, which is considered as </w:t>
      </w:r>
      <w:r w:rsidRPr="00B3595E">
        <w:rPr>
          <w:rFonts w:ascii="Times New Roman" w:hAnsi="Times New Roman" w:cs="Times New Roman"/>
          <w:b/>
          <w:sz w:val="24"/>
          <w:szCs w:val="24"/>
        </w:rPr>
        <w:t xml:space="preserve">good </w:t>
      </w:r>
      <w:r w:rsidRPr="00B3595E">
        <w:rPr>
          <w:rFonts w:ascii="Times New Roman" w:hAnsi="Times New Roman" w:cs="Times New Roman"/>
          <w:sz w:val="24"/>
          <w:szCs w:val="24"/>
        </w:rPr>
        <w:t>according to the rules.</w:t>
      </w:r>
    </w:p>
    <w:p w:rsidR="00B3595E" w:rsidRPr="00B3595E" w:rsidRDefault="00B3595E" w:rsidP="00B3595E">
      <w:pPr>
        <w:pStyle w:val="ListParagraph"/>
        <w:numPr>
          <w:ilvl w:val="0"/>
          <w:numId w:val="1"/>
        </w:numPr>
        <w:spacing w:after="0" w:line="360" w:lineRule="auto"/>
        <w:jc w:val="both"/>
        <w:rPr>
          <w:rFonts w:ascii="Times New Roman" w:hAnsi="Times New Roman" w:cs="Times New Roman"/>
          <w:sz w:val="24"/>
          <w:szCs w:val="24"/>
        </w:rPr>
      </w:pPr>
      <w:r w:rsidRPr="00B3595E">
        <w:rPr>
          <w:rFonts w:ascii="Times New Roman" w:hAnsi="Times New Roman" w:cs="Times New Roman"/>
          <w:sz w:val="24"/>
          <w:szCs w:val="24"/>
        </w:rPr>
        <w:t>For perceived quality, the value of Cronbach Alpha is 77.93%, which is considered as</w:t>
      </w:r>
      <w:r w:rsidRPr="00B3595E">
        <w:rPr>
          <w:rFonts w:ascii="Times New Roman" w:hAnsi="Times New Roman" w:cs="Times New Roman"/>
          <w:b/>
          <w:sz w:val="24"/>
          <w:szCs w:val="24"/>
        </w:rPr>
        <w:t xml:space="preserve"> Acceptable</w:t>
      </w:r>
      <w:r w:rsidRPr="00B3595E">
        <w:rPr>
          <w:rFonts w:ascii="Times New Roman" w:hAnsi="Times New Roman" w:cs="Times New Roman"/>
          <w:sz w:val="24"/>
          <w:szCs w:val="24"/>
        </w:rPr>
        <w:t xml:space="preserve"> according to the rules.</w:t>
      </w:r>
    </w:p>
    <w:p w:rsidR="00B3595E" w:rsidRPr="00B3595E" w:rsidRDefault="00B3595E" w:rsidP="00B3595E">
      <w:pPr>
        <w:pStyle w:val="ListParagraph"/>
        <w:numPr>
          <w:ilvl w:val="0"/>
          <w:numId w:val="1"/>
        </w:numPr>
        <w:spacing w:after="0" w:line="360" w:lineRule="auto"/>
        <w:jc w:val="both"/>
        <w:rPr>
          <w:rFonts w:ascii="Times New Roman" w:hAnsi="Times New Roman" w:cs="Times New Roman"/>
          <w:sz w:val="24"/>
          <w:szCs w:val="24"/>
        </w:rPr>
      </w:pPr>
      <w:r w:rsidRPr="00B3595E">
        <w:rPr>
          <w:rFonts w:ascii="Times New Roman" w:hAnsi="Times New Roman" w:cs="Times New Roman"/>
          <w:sz w:val="24"/>
          <w:szCs w:val="24"/>
        </w:rPr>
        <w:t xml:space="preserve">For Brand equity, the value of Cronbach Alpha is 81.64 %, which is consider as  considered  </w:t>
      </w:r>
      <w:r w:rsidRPr="00B3595E">
        <w:rPr>
          <w:rFonts w:ascii="Times New Roman" w:hAnsi="Times New Roman" w:cs="Times New Roman"/>
          <w:b/>
          <w:sz w:val="24"/>
          <w:szCs w:val="24"/>
        </w:rPr>
        <w:t xml:space="preserve">good </w:t>
      </w:r>
      <w:r w:rsidRPr="00B3595E">
        <w:rPr>
          <w:rFonts w:ascii="Times New Roman" w:hAnsi="Times New Roman" w:cs="Times New Roman"/>
          <w:sz w:val="24"/>
          <w:szCs w:val="24"/>
        </w:rPr>
        <w:t>according to the rules.</w:t>
      </w:r>
    </w:p>
    <w:p w:rsidR="00B3595E" w:rsidRPr="00B3595E" w:rsidRDefault="00B3595E" w:rsidP="00B3595E">
      <w:pPr>
        <w:spacing w:after="0" w:line="360" w:lineRule="auto"/>
        <w:rPr>
          <w:rFonts w:ascii="Times New Roman" w:hAnsi="Times New Roman" w:cs="Times New Roman"/>
          <w:b/>
          <w:sz w:val="24"/>
          <w:szCs w:val="24"/>
        </w:rPr>
      </w:pPr>
    </w:p>
    <w:p w:rsidR="001652A9" w:rsidRDefault="001652A9" w:rsidP="00B3595E">
      <w:pPr>
        <w:spacing w:after="0" w:line="360" w:lineRule="auto"/>
        <w:rPr>
          <w:rFonts w:ascii="Times New Roman" w:hAnsi="Times New Roman" w:cs="Times New Roman"/>
          <w:b/>
          <w:sz w:val="24"/>
          <w:szCs w:val="24"/>
        </w:rPr>
      </w:pPr>
    </w:p>
    <w:p w:rsidR="001652A9" w:rsidRPr="00FB565A" w:rsidRDefault="001652A9" w:rsidP="00B3595E">
      <w:pPr>
        <w:spacing w:after="0" w:line="360" w:lineRule="auto"/>
        <w:rPr>
          <w:rFonts w:ascii="Times New Roman" w:hAnsi="Times New Roman" w:cs="Times New Roman"/>
          <w:b/>
          <w:sz w:val="28"/>
          <w:szCs w:val="28"/>
        </w:rPr>
      </w:pPr>
    </w:p>
    <w:p w:rsidR="00B3595E" w:rsidRDefault="001652A9" w:rsidP="001652A9">
      <w:pPr>
        <w:pStyle w:val="Heading2"/>
        <w:rPr>
          <w:sz w:val="28"/>
          <w:szCs w:val="28"/>
        </w:rPr>
      </w:pPr>
      <w:bookmarkStart w:id="129" w:name="_Toc535418837"/>
      <w:r w:rsidRPr="00FB565A">
        <w:rPr>
          <w:sz w:val="28"/>
          <w:szCs w:val="28"/>
        </w:rPr>
        <w:t>3.3</w:t>
      </w:r>
      <w:r w:rsidR="000B76AC">
        <w:rPr>
          <w:sz w:val="28"/>
          <w:szCs w:val="28"/>
        </w:rPr>
        <w:t>Descriptive</w:t>
      </w:r>
      <w:r w:rsidR="00B3595E" w:rsidRPr="00FB565A">
        <w:rPr>
          <w:sz w:val="28"/>
          <w:szCs w:val="28"/>
        </w:rPr>
        <w:t xml:space="preserve"> Statistics of the Construct Used in the Study</w:t>
      </w:r>
      <w:bookmarkEnd w:id="129"/>
    </w:p>
    <w:p w:rsidR="00FB565A" w:rsidRPr="00FB565A" w:rsidRDefault="00FB565A" w:rsidP="00FB565A"/>
    <w:p w:rsidR="00B3595E" w:rsidRPr="00B3595E" w:rsidRDefault="00B3595E" w:rsidP="00B3595E">
      <w:pPr>
        <w:spacing w:after="0" w:line="360" w:lineRule="auto"/>
        <w:rPr>
          <w:rFonts w:ascii="Times New Roman" w:hAnsi="Times New Roman" w:cs="Times New Roman"/>
          <w:b/>
          <w:sz w:val="24"/>
          <w:szCs w:val="24"/>
          <w:u w:val="single"/>
        </w:rPr>
      </w:pPr>
    </w:p>
    <w:p w:rsidR="00B3595E" w:rsidRPr="00B3595E" w:rsidRDefault="00B3595E" w:rsidP="00B3595E">
      <w:pPr>
        <w:spacing w:after="0" w:line="360" w:lineRule="auto"/>
        <w:rPr>
          <w:rFonts w:ascii="Times New Roman" w:hAnsi="Times New Roman" w:cs="Times New Roman"/>
          <w:b/>
          <w:sz w:val="24"/>
          <w:szCs w:val="24"/>
        </w:rPr>
      </w:pPr>
      <w:r w:rsidRPr="00B3595E">
        <w:rPr>
          <w:rFonts w:ascii="Times New Roman" w:hAnsi="Times New Roman" w:cs="Times New Roman"/>
          <w:b/>
          <w:sz w:val="24"/>
          <w:szCs w:val="24"/>
        </w:rPr>
        <w:t>For Brand Loyalty,</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x̅= 3.47</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ɕ=1.06</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Confidence Interval assuming 95% level of confidence will be given by—</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 x̅ ± </w:t>
      </w:r>
      <w:proofErr w:type="spellStart"/>
      <w:r w:rsidRPr="00B3595E">
        <w:rPr>
          <w:rFonts w:ascii="Times New Roman" w:hAnsi="Times New Roman" w:cs="Times New Roman"/>
          <w:sz w:val="24"/>
          <w:szCs w:val="24"/>
        </w:rPr>
        <w:t>zɕx</w:t>
      </w:r>
      <w:proofErr w:type="spellEnd"/>
      <w:r w:rsidRPr="00B3595E">
        <w:rPr>
          <w:rFonts w:ascii="Times New Roman" w:hAnsi="Times New Roman" w:cs="Times New Roman"/>
          <w:sz w:val="24"/>
          <w:szCs w:val="24"/>
        </w:rPr>
        <w:t>̅</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3.47 ± 1.96 ×</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3.47 ± 1.96 × </w:t>
      </w:r>
      <m:oMath>
        <m:f>
          <m:fPr>
            <m:ctrlPr>
              <w:rPr>
                <w:rFonts w:ascii="Cambria Math" w:hAnsi="Cambria Math" w:cs="Times New Roman"/>
                <w:i/>
                <w:sz w:val="24"/>
                <w:szCs w:val="24"/>
              </w:rPr>
            </m:ctrlPr>
          </m:fPr>
          <m:num>
            <m:r>
              <w:rPr>
                <w:rFonts w:ascii="Cambria Math" w:hAnsi="Cambria Math" w:cs="Times New Roman"/>
                <w:sz w:val="24"/>
                <w:szCs w:val="24"/>
              </w:rPr>
              <m:t>1.06</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90</m:t>
                </m:r>
              </m:e>
            </m:rad>
          </m:den>
        </m:f>
      </m:oMath>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 3.47 ± .22</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(3.25</w:t>
      </w:r>
      <m:oMath>
        <m:r>
          <w:rPr>
            <w:rFonts w:ascii="Cambria Math" w:hAnsi="Cambria Math" w:cs="Times New Roman"/>
            <w:sz w:val="24"/>
            <w:szCs w:val="24"/>
          </w:rPr>
          <m:t>↔</m:t>
        </m:r>
      </m:oMath>
      <w:r w:rsidRPr="00B3595E">
        <w:rPr>
          <w:rFonts w:ascii="Times New Roman" w:hAnsi="Times New Roman" w:cs="Times New Roman"/>
          <w:sz w:val="24"/>
          <w:szCs w:val="24"/>
        </w:rPr>
        <w:t>3.69)</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b/>
          <w:sz w:val="24"/>
          <w:szCs w:val="24"/>
        </w:rPr>
      </w:pPr>
      <w:r w:rsidRPr="00B3595E">
        <w:rPr>
          <w:rFonts w:ascii="Times New Roman" w:hAnsi="Times New Roman" w:cs="Times New Roman"/>
          <w:b/>
          <w:sz w:val="24"/>
          <w:szCs w:val="24"/>
        </w:rPr>
        <w:t>For Product Quality,</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x̅= 3.57</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ɕ = .85</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Confidence Interval assuming 95% level of confidence will be given by—</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lastRenderedPageBreak/>
        <w:t xml:space="preserve"> = x̅ ± 1.96×</w:t>
      </w:r>
      <m:oMath>
        <m:f>
          <m:fPr>
            <m:ctrlPr>
              <w:rPr>
                <w:rFonts w:ascii="Cambria Math" w:hAnsi="Cambria Math" w:cs="Times New Roman"/>
                <w:i/>
                <w:sz w:val="24"/>
                <w:szCs w:val="24"/>
              </w:rPr>
            </m:ctrlPr>
          </m:fPr>
          <m:num>
            <m:r>
              <w:rPr>
                <w:rFonts w:ascii="Cambria Math" w:hAnsi="Cambria Math" w:cs="Times New Roman"/>
                <w:sz w:val="24"/>
                <w:szCs w:val="24"/>
              </w:rPr>
              <m:t>ɕ</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n</m:t>
                </m:r>
              </m:e>
            </m:rad>
          </m:den>
        </m:f>
      </m:oMath>
      <w:r w:rsidRPr="00B3595E">
        <w:rPr>
          <w:rFonts w:ascii="Times New Roman" w:hAnsi="Times New Roman" w:cs="Times New Roman"/>
          <w:sz w:val="24"/>
          <w:szCs w:val="24"/>
        </w:rPr>
        <w:t xml:space="preserve"> </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=3.57 ± 1.96 </w:t>
      </w:r>
      <m:oMath>
        <m:f>
          <m:fPr>
            <m:ctrlPr>
              <w:rPr>
                <w:rFonts w:ascii="Cambria Math" w:hAnsi="Cambria Math" w:cs="Times New Roman"/>
                <w:i/>
                <w:sz w:val="24"/>
                <w:szCs w:val="24"/>
              </w:rPr>
            </m:ctrlPr>
          </m:fPr>
          <m:num>
            <m:r>
              <w:rPr>
                <w:rFonts w:ascii="Cambria Math" w:hAnsi="Cambria Math" w:cs="Times New Roman"/>
                <w:sz w:val="24"/>
                <w:szCs w:val="24"/>
              </w:rPr>
              <m:t>.85</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90</m:t>
                </m:r>
              </m:e>
            </m:rad>
          </m:den>
        </m:f>
      </m:oMath>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3.57 ± .18</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=3.39</w:t>
      </w:r>
      <m:oMath>
        <m:r>
          <w:rPr>
            <w:rFonts w:ascii="Cambria Math" w:hAnsi="Cambria Math" w:cs="Times New Roman"/>
            <w:sz w:val="24"/>
            <w:szCs w:val="24"/>
          </w:rPr>
          <m:t>↔</m:t>
        </m:r>
      </m:oMath>
      <w:r w:rsidRPr="00B3595E">
        <w:rPr>
          <w:rFonts w:ascii="Times New Roman" w:hAnsi="Times New Roman" w:cs="Times New Roman"/>
          <w:sz w:val="24"/>
          <w:szCs w:val="24"/>
        </w:rPr>
        <w:t>3.75</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b/>
          <w:sz w:val="24"/>
          <w:szCs w:val="24"/>
        </w:rPr>
      </w:pPr>
    </w:p>
    <w:p w:rsidR="00B3595E" w:rsidRPr="00B3595E" w:rsidRDefault="00B3595E" w:rsidP="00B3595E">
      <w:pPr>
        <w:spacing w:after="0" w:line="360" w:lineRule="auto"/>
        <w:rPr>
          <w:rFonts w:ascii="Times New Roman" w:hAnsi="Times New Roman" w:cs="Times New Roman"/>
          <w:b/>
          <w:sz w:val="24"/>
          <w:szCs w:val="24"/>
        </w:rPr>
      </w:pPr>
      <w:r w:rsidRPr="00B3595E">
        <w:rPr>
          <w:rFonts w:ascii="Times New Roman" w:hAnsi="Times New Roman" w:cs="Times New Roman"/>
          <w:b/>
          <w:sz w:val="24"/>
          <w:szCs w:val="24"/>
        </w:rPr>
        <w:t>For Overall Brand Quality</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x̅= 3.6</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ɕ = .77</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Confidence Interval assuming 95% level of confidence will be given by— </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 ± 1.96×</w:t>
      </w:r>
      <m:oMath>
        <m:f>
          <m:fPr>
            <m:ctrlPr>
              <w:rPr>
                <w:rFonts w:ascii="Cambria Math" w:hAnsi="Cambria Math" w:cs="Times New Roman"/>
                <w:i/>
                <w:sz w:val="24"/>
                <w:szCs w:val="24"/>
              </w:rPr>
            </m:ctrlPr>
          </m:fPr>
          <m:num>
            <m:r>
              <w:rPr>
                <w:rFonts w:ascii="Cambria Math" w:hAnsi="Cambria Math" w:cs="Times New Roman"/>
                <w:sz w:val="24"/>
                <w:szCs w:val="24"/>
              </w:rPr>
              <m:t>ɕ</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n</m:t>
                </m:r>
              </m:e>
            </m:rad>
          </m:den>
        </m:f>
      </m:oMath>
      <w:r w:rsidRPr="00B3595E">
        <w:rPr>
          <w:rFonts w:ascii="Times New Roman" w:hAnsi="Times New Roman" w:cs="Times New Roman"/>
          <w:sz w:val="24"/>
          <w:szCs w:val="24"/>
        </w:rPr>
        <w:t xml:space="preserve"> </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=3.6 ± 1.96 </w:t>
      </w:r>
      <m:oMath>
        <m:f>
          <m:fPr>
            <m:ctrlPr>
              <w:rPr>
                <w:rFonts w:ascii="Cambria Math" w:hAnsi="Cambria Math" w:cs="Times New Roman"/>
                <w:i/>
                <w:sz w:val="24"/>
                <w:szCs w:val="24"/>
              </w:rPr>
            </m:ctrlPr>
          </m:fPr>
          <m:num>
            <m:r>
              <w:rPr>
                <w:rFonts w:ascii="Cambria Math" w:hAnsi="Cambria Math" w:cs="Times New Roman"/>
                <w:sz w:val="24"/>
                <w:szCs w:val="24"/>
              </w:rPr>
              <m:t>.77</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90</m:t>
                </m:r>
              </m:e>
            </m:rad>
          </m:den>
        </m:f>
      </m:oMath>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3.6 ± .15</w:t>
      </w:r>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w:t>
      </w:r>
      <m:oMath>
        <m:r>
          <w:rPr>
            <w:rFonts w:ascii="Cambria Math" w:hAnsi="Cambria Math" w:cs="Times New Roman"/>
            <w:sz w:val="24"/>
            <w:szCs w:val="24"/>
          </w:rPr>
          <m:t>3.45↔3.75</m:t>
        </m:r>
      </m:oMath>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br w:type="page"/>
      </w:r>
    </w:p>
    <w:p w:rsidR="00B3595E" w:rsidRDefault="001652A9" w:rsidP="001652A9">
      <w:pPr>
        <w:pStyle w:val="Heading2"/>
        <w:rPr>
          <w:sz w:val="28"/>
          <w:szCs w:val="28"/>
        </w:rPr>
      </w:pPr>
      <w:bookmarkStart w:id="130" w:name="_Toc535418838"/>
      <w:r w:rsidRPr="00FB565A">
        <w:rPr>
          <w:sz w:val="28"/>
          <w:szCs w:val="28"/>
        </w:rPr>
        <w:lastRenderedPageBreak/>
        <w:t>3.4</w:t>
      </w:r>
      <w:r w:rsidR="00E96981" w:rsidRPr="00FB565A">
        <w:rPr>
          <w:sz w:val="28"/>
          <w:szCs w:val="28"/>
        </w:rPr>
        <w:t xml:space="preserve"> </w:t>
      </w:r>
      <w:r w:rsidR="00B3595E" w:rsidRPr="00FB565A">
        <w:rPr>
          <w:sz w:val="28"/>
          <w:szCs w:val="28"/>
        </w:rPr>
        <w:t>Analyzing the Variability in Brand Loyalty across the Brands</w:t>
      </w:r>
      <w:bookmarkEnd w:id="130"/>
      <w:r w:rsidR="00B3595E" w:rsidRPr="00FB565A">
        <w:rPr>
          <w:sz w:val="28"/>
          <w:szCs w:val="28"/>
        </w:rPr>
        <w:t xml:space="preserve"> </w:t>
      </w:r>
    </w:p>
    <w:p w:rsidR="00FB565A" w:rsidRPr="00FB565A" w:rsidRDefault="00FB565A" w:rsidP="00FB565A"/>
    <w:p w:rsidR="00B3595E" w:rsidRPr="00B3595E" w:rsidRDefault="00B3595E" w:rsidP="00B3595E">
      <w:pPr>
        <w:spacing w:after="0" w:line="360" w:lineRule="auto"/>
        <w:rPr>
          <w:rFonts w:ascii="Times New Roman" w:hAnsi="Times New Roman" w:cs="Times New Roman"/>
          <w:b/>
          <w:sz w:val="24"/>
          <w:szCs w:val="24"/>
        </w:rPr>
      </w:pPr>
      <w:r w:rsidRPr="00B3595E">
        <w:rPr>
          <w:rFonts w:ascii="Times New Roman" w:hAnsi="Times New Roman" w:cs="Times New Roman"/>
          <w:b/>
          <w:sz w:val="24"/>
          <w:szCs w:val="24"/>
        </w:rPr>
        <w:t>For Brand Loyalty,</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The following hypothesis can be tested here</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5D0DD4" w:rsidP="00B3595E">
      <w:pPr>
        <w:spacing w:after="0"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m:oMathPara>
    </w:p>
    <w:p w:rsidR="00B3595E" w:rsidRPr="00B3595E" w:rsidRDefault="005D0DD4" w:rsidP="00B3595E">
      <w:pPr>
        <w:spacing w:after="0"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m:oMathPara>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Here</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F=3.176</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w:t>
      </w:r>
    </w:p>
    <w:p w:rsidR="00B3595E" w:rsidRPr="00B3595E" w:rsidRDefault="00B3595E" w:rsidP="00B3595E">
      <w:pPr>
        <w:spacing w:after="0" w:line="360" w:lineRule="auto"/>
        <w:jc w:val="center"/>
        <w:rPr>
          <w:rFonts w:ascii="Times New Roman" w:hAnsi="Times New Roman" w:cs="Times New Roman"/>
          <w:sz w:val="24"/>
          <w:szCs w:val="24"/>
        </w:rPr>
      </w:pPr>
      <w:r w:rsidRPr="00B3595E">
        <w:rPr>
          <w:rFonts w:ascii="Times New Roman" w:hAnsi="Times New Roman" w:cs="Times New Roman"/>
          <w:sz w:val="24"/>
          <w:szCs w:val="24"/>
        </w:rPr>
        <w:t>Sig</w:t>
      </w:r>
      <w:proofErr w:type="gramStart"/>
      <w:r w:rsidRPr="00B3595E">
        <w:rPr>
          <w:rFonts w:ascii="Times New Roman" w:hAnsi="Times New Roman" w:cs="Times New Roman"/>
          <w:sz w:val="24"/>
          <w:szCs w:val="24"/>
        </w:rPr>
        <w:t>.=</w:t>
      </w:r>
      <w:proofErr w:type="gramEnd"/>
      <w:r w:rsidRPr="00B3595E">
        <w:rPr>
          <w:rFonts w:ascii="Times New Roman" w:hAnsi="Times New Roman" w:cs="Times New Roman"/>
          <w:sz w:val="24"/>
          <w:szCs w:val="24"/>
        </w:rPr>
        <w:t xml:space="preserve"> 0.047</w:t>
      </w:r>
    </w:p>
    <w:p w:rsidR="00B3595E" w:rsidRPr="00B3595E" w:rsidRDefault="00B3595E" w:rsidP="00B3595E">
      <w:pPr>
        <w:spacing w:after="0" w:line="360" w:lineRule="auto"/>
        <w:jc w:val="center"/>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m:oMathPara>
        <m:oMath>
          <m:r>
            <w:rPr>
              <w:rFonts w:ascii="Cambria Math" w:hAnsi="Cambria Math" w:cs="Times New Roman"/>
              <w:sz w:val="24"/>
              <w:szCs w:val="24"/>
            </w:rPr>
            <m:t>α=0.05</m:t>
          </m:r>
        </m:oMath>
      </m:oMathPara>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Null Hypothesis will be rejected here. Null Hypothesis will be rejected because the value of </w:t>
      </w:r>
      <m:oMath>
        <m:r>
          <w:rPr>
            <w:rFonts w:ascii="Cambria Math" w:hAnsi="Cambria Math" w:cs="Times New Roman"/>
            <w:sz w:val="24"/>
            <w:szCs w:val="24"/>
          </w:rPr>
          <m:t>α(.05)</m:t>
        </m:r>
      </m:oMath>
      <w:r w:rsidRPr="00B3595E">
        <w:rPr>
          <w:rFonts w:ascii="Times New Roman" w:hAnsi="Times New Roman" w:cs="Times New Roman"/>
          <w:sz w:val="24"/>
          <w:szCs w:val="24"/>
        </w:rPr>
        <w:t xml:space="preserve">  is greater than value of sig. (.047)</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tabs>
          <w:tab w:val="left" w:pos="7091"/>
        </w:tabs>
        <w:spacing w:after="0" w:line="360" w:lineRule="auto"/>
        <w:rPr>
          <w:rFonts w:ascii="Times New Roman" w:hAnsi="Times New Roman" w:cs="Times New Roman"/>
          <w:sz w:val="24"/>
          <w:szCs w:val="24"/>
        </w:rPr>
      </w:pPr>
      <w:r w:rsidRPr="00B3595E">
        <w:rPr>
          <w:rFonts w:ascii="Times New Roman" w:hAnsi="Times New Roman" w:cs="Times New Roman"/>
          <w:sz w:val="24"/>
          <w:szCs w:val="24"/>
        </w:rPr>
        <w:t>Now the strength of association will be calculated in the following way—</w:t>
      </w:r>
    </w:p>
    <w:p w:rsidR="00B3595E" w:rsidRPr="00B3595E" w:rsidRDefault="00B3595E" w:rsidP="00B3595E">
      <w:pPr>
        <w:tabs>
          <w:tab w:val="left" w:pos="7091"/>
        </w:tabs>
        <w:spacing w:after="0" w:line="360" w:lineRule="auto"/>
        <w:rPr>
          <w:rFonts w:ascii="Times New Roman" w:hAnsi="Times New Roman" w:cs="Times New Roman"/>
          <w:sz w:val="24"/>
          <w:szCs w:val="24"/>
        </w:rPr>
      </w:pPr>
      <w:r w:rsidRPr="00B3595E">
        <w:rPr>
          <w:rFonts w:ascii="Times New Roman" w:hAnsi="Times New Roman" w:cs="Times New Roman"/>
          <w:sz w:val="24"/>
          <w:szCs w:val="24"/>
        </w:rPr>
        <w:tab/>
      </w:r>
    </w:p>
    <w:p w:rsidR="00B3595E" w:rsidRPr="00B3595E" w:rsidRDefault="005D0DD4" w:rsidP="00B3595E">
      <w:pPr>
        <w:spacing w:after="0" w:line="360" w:lineRule="auto"/>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ssx</m:t>
            </m:r>
          </m:num>
          <m:den>
            <m:r>
              <w:rPr>
                <w:rFonts w:ascii="Cambria Math" w:hAnsi="Cambria Math" w:cs="Times New Roman"/>
                <w:sz w:val="24"/>
                <w:szCs w:val="24"/>
              </w:rPr>
              <m:t>ssy</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6.832</m:t>
            </m:r>
          </m:num>
          <m:den>
            <m:r>
              <w:rPr>
                <w:rFonts w:ascii="Cambria Math" w:hAnsi="Cambria Math" w:cs="Times New Roman"/>
                <w:sz w:val="24"/>
                <w:szCs w:val="24"/>
              </w:rPr>
              <m:t>100.421</m:t>
            </m:r>
          </m:den>
        </m:f>
      </m:oMath>
      <w:r w:rsidR="00B3595E" w:rsidRPr="00B3595E">
        <w:rPr>
          <w:rFonts w:ascii="Times New Roman" w:hAnsi="Times New Roman" w:cs="Times New Roman"/>
          <w:sz w:val="24"/>
          <w:szCs w:val="24"/>
        </w:rPr>
        <w:t xml:space="preserve">  </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w:t>
      </w:r>
      <m:oMath>
        <m:r>
          <w:rPr>
            <w:rFonts w:ascii="Cambria Math" w:hAnsi="Cambria Math" w:cs="Times New Roman"/>
            <w:sz w:val="24"/>
            <w:szCs w:val="24"/>
          </w:rPr>
          <m:t>=.0680</m:t>
        </m:r>
      </m:oMath>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w:t>
      </w:r>
      <m:oMath>
        <m:r>
          <w:rPr>
            <w:rFonts w:ascii="Cambria Math" w:hAnsi="Cambria Math" w:cs="Times New Roman"/>
            <w:sz w:val="24"/>
            <w:szCs w:val="24"/>
          </w:rPr>
          <m:t>=6.80%</m:t>
        </m:r>
      </m:oMath>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There is a weak relationship between the brands and the associated brand loyalty.</w:t>
      </w:r>
    </w:p>
    <w:p w:rsidR="00B3595E" w:rsidRPr="00B3595E" w:rsidRDefault="00B3595E" w:rsidP="00B3595E">
      <w:pPr>
        <w:spacing w:after="0" w:line="360" w:lineRule="auto"/>
        <w:rPr>
          <w:rFonts w:ascii="Times New Roman" w:hAnsi="Times New Roman" w:cs="Times New Roman"/>
          <w:b/>
          <w:sz w:val="24"/>
          <w:szCs w:val="24"/>
        </w:rPr>
      </w:pPr>
      <w:r w:rsidRPr="00B3595E">
        <w:rPr>
          <w:rFonts w:ascii="Times New Roman" w:hAnsi="Times New Roman" w:cs="Times New Roman"/>
          <w:b/>
          <w:sz w:val="24"/>
          <w:szCs w:val="24"/>
        </w:rPr>
        <w:t>Interpretation:</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For brand loyalty based on mean value, condition of Coca Cola is much better than other two brands (Pepsi and Mojo</w:t>
      </w:r>
      <w:proofErr w:type="gramStart"/>
      <w:r w:rsidRPr="00B3595E">
        <w:rPr>
          <w:rFonts w:ascii="Times New Roman" w:hAnsi="Times New Roman" w:cs="Times New Roman"/>
          <w:sz w:val="24"/>
          <w:szCs w:val="24"/>
        </w:rPr>
        <w:t>)  mean</w:t>
      </w:r>
      <w:proofErr w:type="gramEnd"/>
      <w:r w:rsidRPr="00B3595E">
        <w:rPr>
          <w:rFonts w:ascii="Times New Roman" w:hAnsi="Times New Roman" w:cs="Times New Roman"/>
          <w:sz w:val="24"/>
          <w:szCs w:val="24"/>
        </w:rPr>
        <w:t xml:space="preserve"> value of coca cola is (3.8444),  which is higher than other two brands.</w:t>
      </w:r>
    </w:p>
    <w:p w:rsidR="001652A9" w:rsidRDefault="001652A9" w:rsidP="00B3595E">
      <w:pPr>
        <w:spacing w:line="360" w:lineRule="auto"/>
        <w:rPr>
          <w:rFonts w:ascii="Times New Roman" w:hAnsi="Times New Roman" w:cs="Times New Roman"/>
          <w:b/>
          <w:sz w:val="24"/>
          <w:szCs w:val="24"/>
        </w:rPr>
      </w:pPr>
    </w:p>
    <w:p w:rsidR="00B3595E" w:rsidRDefault="001652A9" w:rsidP="001652A9">
      <w:pPr>
        <w:pStyle w:val="Heading2"/>
        <w:rPr>
          <w:sz w:val="28"/>
          <w:szCs w:val="28"/>
        </w:rPr>
      </w:pPr>
      <w:bookmarkStart w:id="131" w:name="_Toc535418839"/>
      <w:r w:rsidRPr="00FB565A">
        <w:rPr>
          <w:sz w:val="28"/>
          <w:szCs w:val="28"/>
        </w:rPr>
        <w:t>3.5</w:t>
      </w:r>
      <w:r w:rsidR="00B3595E" w:rsidRPr="00FB565A">
        <w:rPr>
          <w:sz w:val="28"/>
          <w:szCs w:val="28"/>
        </w:rPr>
        <w:t>Analyzing the Variability in Perceived Quality across the Brands</w:t>
      </w:r>
      <w:bookmarkEnd w:id="131"/>
      <w:r w:rsidR="00B3595E" w:rsidRPr="00FB565A">
        <w:rPr>
          <w:sz w:val="28"/>
          <w:szCs w:val="28"/>
        </w:rPr>
        <w:t xml:space="preserve"> </w:t>
      </w:r>
    </w:p>
    <w:p w:rsidR="00FB565A" w:rsidRPr="00FB565A" w:rsidRDefault="00FB565A" w:rsidP="00FB565A"/>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For perceived quality,</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The following hypothesis can be taste here</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5D0DD4" w:rsidP="00B3595E">
      <w:pPr>
        <w:spacing w:after="0"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m:oMathPara>
    </w:p>
    <w:p w:rsidR="00B3595E" w:rsidRPr="00B3595E" w:rsidRDefault="005D0DD4" w:rsidP="00B3595E">
      <w:pPr>
        <w:spacing w:after="0"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m:oMathPara>
    </w:p>
    <w:p w:rsidR="00B3595E" w:rsidRPr="00B3595E" w:rsidRDefault="00B3595E" w:rsidP="00B3595E">
      <w:pPr>
        <w:spacing w:line="360" w:lineRule="auto"/>
        <w:rPr>
          <w:rFonts w:ascii="Times New Roman" w:hAnsi="Times New Roman" w:cs="Times New Roman"/>
          <w:b/>
          <w:sz w:val="24"/>
          <w:szCs w:val="24"/>
        </w:rPr>
      </w:pP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Here,</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F=2.882</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ɕ= 0.061</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m:oMathPara>
        <m:oMath>
          <m:r>
            <w:rPr>
              <w:rFonts w:ascii="Cambria Math" w:hAnsi="Cambria Math" w:cs="Times New Roman"/>
              <w:sz w:val="24"/>
              <w:szCs w:val="24"/>
            </w:rPr>
            <m:t>α=0.05</m:t>
          </m:r>
        </m:oMath>
      </m:oMathPara>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Hypothesis is accept because the value of sig. is greater than the value of alpha. Null Hypothesis will be accept here, because the value of sigma (.061) is greater than the value of </w:t>
      </w:r>
      <m:oMath>
        <m:r>
          <w:rPr>
            <w:rFonts w:ascii="Cambria Math" w:hAnsi="Cambria Math" w:cs="Times New Roman"/>
            <w:sz w:val="24"/>
            <w:szCs w:val="24"/>
          </w:rPr>
          <m:t>α</m:t>
        </m:r>
      </m:oMath>
      <w:r w:rsidRPr="00B3595E">
        <w:rPr>
          <w:rFonts w:ascii="Times New Roman" w:hAnsi="Times New Roman" w:cs="Times New Roman"/>
          <w:sz w:val="24"/>
          <w:szCs w:val="24"/>
        </w:rPr>
        <w:t xml:space="preserve"> (.05)</w:t>
      </w: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br w:type="page"/>
      </w:r>
    </w:p>
    <w:p w:rsidR="00B3595E" w:rsidRDefault="001652A9" w:rsidP="001652A9">
      <w:pPr>
        <w:pStyle w:val="Heading2"/>
        <w:rPr>
          <w:sz w:val="28"/>
          <w:szCs w:val="28"/>
        </w:rPr>
      </w:pPr>
      <w:bookmarkStart w:id="132" w:name="_Toc535418840"/>
      <w:r w:rsidRPr="00FB565A">
        <w:rPr>
          <w:sz w:val="28"/>
          <w:szCs w:val="28"/>
        </w:rPr>
        <w:lastRenderedPageBreak/>
        <w:t>3.6</w:t>
      </w:r>
      <w:r w:rsidR="00E96981" w:rsidRPr="00FB565A">
        <w:rPr>
          <w:sz w:val="28"/>
          <w:szCs w:val="28"/>
        </w:rPr>
        <w:t xml:space="preserve"> </w:t>
      </w:r>
      <w:r w:rsidR="00B3595E" w:rsidRPr="00FB565A">
        <w:rPr>
          <w:sz w:val="28"/>
          <w:szCs w:val="28"/>
        </w:rPr>
        <w:t>Analyzing the Variability in Brands equity across the Brands</w:t>
      </w:r>
      <w:bookmarkEnd w:id="132"/>
      <w:r w:rsidR="00B3595E" w:rsidRPr="00FB565A">
        <w:rPr>
          <w:sz w:val="28"/>
          <w:szCs w:val="28"/>
        </w:rPr>
        <w:t xml:space="preserve"> </w:t>
      </w:r>
    </w:p>
    <w:p w:rsidR="00FB565A" w:rsidRPr="00FB565A" w:rsidRDefault="00FB565A" w:rsidP="00FB565A"/>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For overall brand equity,</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The following hypothesis can be tested here</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5D0DD4" w:rsidP="00B3595E">
      <w:pPr>
        <w:spacing w:after="0"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m:oMathPara>
    </w:p>
    <w:p w:rsidR="00B3595E" w:rsidRPr="00B3595E" w:rsidRDefault="005D0DD4" w:rsidP="00B3595E">
      <w:pPr>
        <w:spacing w:after="0"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m:oMathPara>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Here</w:t>
      </w: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F=8.705</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Sig</w:t>
      </w:r>
      <w:proofErr w:type="gramStart"/>
      <w:r w:rsidRPr="00B3595E">
        <w:rPr>
          <w:rFonts w:ascii="Times New Roman" w:hAnsi="Times New Roman" w:cs="Times New Roman"/>
          <w:sz w:val="24"/>
          <w:szCs w:val="24"/>
        </w:rPr>
        <w:t>.=</w:t>
      </w:r>
      <w:proofErr w:type="gramEnd"/>
      <w:r w:rsidRPr="00B3595E">
        <w:rPr>
          <w:rFonts w:ascii="Times New Roman" w:hAnsi="Times New Roman" w:cs="Times New Roman"/>
          <w:sz w:val="24"/>
          <w:szCs w:val="24"/>
        </w:rPr>
        <w:t xml:space="preserve"> 0.000</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m:oMathPara>
        <m:oMath>
          <m:r>
            <w:rPr>
              <w:rFonts w:ascii="Cambria Math" w:hAnsi="Cambria Math" w:cs="Times New Roman"/>
              <w:sz w:val="24"/>
              <w:szCs w:val="24"/>
            </w:rPr>
            <m:t>α=0.05</m:t>
          </m:r>
        </m:oMath>
      </m:oMathPara>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Null Hypothesis will be rejected here. Hypothesis will be rejected because the value of </w:t>
      </w:r>
      <m:oMath>
        <m:r>
          <w:rPr>
            <w:rFonts w:ascii="Cambria Math" w:hAnsi="Cambria Math" w:cs="Times New Roman"/>
            <w:sz w:val="24"/>
            <w:szCs w:val="24"/>
          </w:rPr>
          <m:t>α(.05)</m:t>
        </m:r>
      </m:oMath>
      <w:r w:rsidRPr="00B3595E">
        <w:rPr>
          <w:rFonts w:ascii="Times New Roman" w:hAnsi="Times New Roman" w:cs="Times New Roman"/>
          <w:sz w:val="24"/>
          <w:szCs w:val="24"/>
        </w:rPr>
        <w:t xml:space="preserve"> s greater then sig. (.000) </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Now the strength of association will be explained in the following way—</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5D0DD4" w:rsidP="00B3595E">
      <w:pPr>
        <w:spacing w:after="0" w:line="360" w:lineRule="auto"/>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oMath>
      <w:r w:rsidR="00B3595E" w:rsidRPr="00B3595E">
        <w:rPr>
          <w:rFonts w:ascii="Times New Roman" w:hAnsi="Times New Roman" w:cs="Times New Roman"/>
          <w:sz w:val="24"/>
          <w:szCs w:val="24"/>
        </w:rPr>
        <w:t xml:space="preserve"> Can be calculated for understanding how strong the relationship is.</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5D0DD4" w:rsidP="00B3595E">
      <w:pPr>
        <w:spacing w:after="0" w:line="360" w:lineRule="auto"/>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ssx</m:t>
            </m:r>
          </m:num>
          <m:den>
            <m:r>
              <w:rPr>
                <w:rFonts w:ascii="Cambria Math" w:hAnsi="Cambria Math" w:cs="Times New Roman"/>
                <w:sz w:val="24"/>
                <w:szCs w:val="24"/>
              </w:rPr>
              <m:t>ssy</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8.932</m:t>
            </m:r>
          </m:num>
          <m:den>
            <m:r>
              <w:rPr>
                <w:rFonts w:ascii="Cambria Math" w:hAnsi="Cambria Math" w:cs="Times New Roman"/>
                <w:sz w:val="24"/>
                <w:szCs w:val="24"/>
              </w:rPr>
              <m:t>53.051</m:t>
            </m:r>
          </m:den>
        </m:f>
      </m:oMath>
      <w:r w:rsidR="00B3595E" w:rsidRPr="00B3595E">
        <w:rPr>
          <w:rFonts w:ascii="Times New Roman" w:hAnsi="Times New Roman" w:cs="Times New Roman"/>
          <w:sz w:val="24"/>
          <w:szCs w:val="24"/>
        </w:rPr>
        <w:t xml:space="preserve">  </w:t>
      </w:r>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w:t>
      </w:r>
      <m:oMath>
        <m:r>
          <w:rPr>
            <w:rFonts w:ascii="Cambria Math" w:hAnsi="Cambria Math" w:cs="Times New Roman"/>
            <w:sz w:val="24"/>
            <w:szCs w:val="24"/>
          </w:rPr>
          <m:t>=.1684</m:t>
        </m:r>
      </m:oMath>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 xml:space="preserve"> </w:t>
      </w:r>
      <m:oMath>
        <m:r>
          <w:rPr>
            <w:rFonts w:ascii="Cambria Math" w:hAnsi="Cambria Math" w:cs="Times New Roman"/>
            <w:sz w:val="24"/>
            <w:szCs w:val="24"/>
          </w:rPr>
          <m:t>=16.84%</m:t>
        </m:r>
      </m:oMath>
    </w:p>
    <w:p w:rsidR="00B3595E" w:rsidRPr="00B3595E" w:rsidRDefault="00B3595E" w:rsidP="00B3595E">
      <w:pPr>
        <w:spacing w:after="0" w:line="360" w:lineRule="auto"/>
        <w:rPr>
          <w:rFonts w:ascii="Times New Roman" w:hAnsi="Times New Roman" w:cs="Times New Roman"/>
          <w:sz w:val="24"/>
          <w:szCs w:val="24"/>
        </w:rPr>
      </w:pPr>
    </w:p>
    <w:p w:rsidR="00B3595E" w:rsidRPr="00B3595E" w:rsidRDefault="00B3595E" w:rsidP="00B3595E">
      <w:pPr>
        <w:spacing w:after="0" w:line="360" w:lineRule="auto"/>
        <w:rPr>
          <w:rFonts w:ascii="Times New Roman" w:hAnsi="Times New Roman" w:cs="Times New Roman"/>
          <w:sz w:val="24"/>
          <w:szCs w:val="24"/>
        </w:rPr>
      </w:pPr>
      <w:r w:rsidRPr="00B3595E">
        <w:rPr>
          <w:rFonts w:ascii="Times New Roman" w:hAnsi="Times New Roman" w:cs="Times New Roman"/>
          <w:sz w:val="24"/>
          <w:szCs w:val="24"/>
        </w:rPr>
        <w:t>There is a weak relationship between the brands.</w:t>
      </w:r>
    </w:p>
    <w:p w:rsidR="00B3595E" w:rsidRPr="00B3595E" w:rsidRDefault="00B3595E" w:rsidP="00B3595E">
      <w:pPr>
        <w:spacing w:line="360" w:lineRule="auto"/>
        <w:rPr>
          <w:rFonts w:ascii="Times New Roman" w:hAnsi="Times New Roman" w:cs="Times New Roman"/>
          <w:b/>
          <w:sz w:val="24"/>
          <w:szCs w:val="24"/>
        </w:rPr>
      </w:pPr>
    </w:p>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lastRenderedPageBreak/>
        <w:t>For overall brand equity:</w:t>
      </w: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 xml:space="preserve">Based on the men value he condition or performance of Coca Cola is better than other two brand , the mean value of Coca-Cola (4.033) which is greater than Pepsi(3.7167), Mojo(3.2586) </w:t>
      </w: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 xml:space="preserve">Coca Cola (4.033) </w:t>
      </w:r>
      <m:oMath>
        <m:r>
          <w:rPr>
            <w:rFonts w:ascii="Cambria Math" w:hAnsi="Cambria Math" w:cs="Times New Roman"/>
            <w:sz w:val="24"/>
            <w:szCs w:val="24"/>
          </w:rPr>
          <m:t>&gt;</m:t>
        </m:r>
      </m:oMath>
      <w:r w:rsidRPr="00B3595E">
        <w:rPr>
          <w:rFonts w:ascii="Times New Roman" w:hAnsi="Times New Roman" w:cs="Times New Roman"/>
          <w:sz w:val="24"/>
          <w:szCs w:val="24"/>
        </w:rPr>
        <w:t xml:space="preserve"> Pepsi (3.7167)</w:t>
      </w: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 xml:space="preserve">Coca Cola (4.033) </w:t>
      </w:r>
      <m:oMath>
        <m:r>
          <w:rPr>
            <w:rFonts w:ascii="Cambria Math" w:hAnsi="Cambria Math" w:cs="Times New Roman"/>
            <w:sz w:val="24"/>
            <w:szCs w:val="24"/>
          </w:rPr>
          <m:t>&gt;</m:t>
        </m:r>
      </m:oMath>
      <w:r w:rsidRPr="00B3595E">
        <w:rPr>
          <w:rFonts w:ascii="Times New Roman" w:hAnsi="Times New Roman" w:cs="Times New Roman"/>
          <w:sz w:val="24"/>
          <w:szCs w:val="24"/>
        </w:rPr>
        <w:t xml:space="preserve"> Mojo (3.2586)</w:t>
      </w:r>
    </w:p>
    <w:p w:rsidR="00B3595E" w:rsidRPr="00B3595E" w:rsidRDefault="00B3595E" w:rsidP="00B3595E">
      <w:pPr>
        <w:spacing w:line="360" w:lineRule="auto"/>
        <w:rPr>
          <w:rFonts w:ascii="Times New Roman" w:hAnsi="Times New Roman" w:cs="Times New Roman"/>
          <w:b/>
          <w:sz w:val="24"/>
          <w:szCs w:val="24"/>
        </w:rPr>
      </w:pPr>
    </w:p>
    <w:p w:rsidR="00B3595E" w:rsidRDefault="001652A9" w:rsidP="001652A9">
      <w:pPr>
        <w:pStyle w:val="Heading2"/>
        <w:rPr>
          <w:sz w:val="28"/>
          <w:szCs w:val="28"/>
        </w:rPr>
      </w:pPr>
      <w:bookmarkStart w:id="133" w:name="_Toc535418841"/>
      <w:r w:rsidRPr="00FB565A">
        <w:rPr>
          <w:sz w:val="28"/>
          <w:szCs w:val="28"/>
        </w:rPr>
        <w:t>3.7</w:t>
      </w:r>
      <w:r w:rsidR="00E96981" w:rsidRPr="00FB565A">
        <w:rPr>
          <w:sz w:val="28"/>
          <w:szCs w:val="28"/>
        </w:rPr>
        <w:t xml:space="preserve"> </w:t>
      </w:r>
      <w:r w:rsidR="00B3595E" w:rsidRPr="00FB565A">
        <w:rPr>
          <w:sz w:val="28"/>
          <w:szCs w:val="28"/>
        </w:rPr>
        <w:t>Examining the Relationships among the Major Constructs of the Study</w:t>
      </w:r>
      <w:r w:rsidRPr="00FB565A">
        <w:rPr>
          <w:sz w:val="28"/>
          <w:szCs w:val="28"/>
        </w:rPr>
        <w:t>:</w:t>
      </w:r>
      <w:bookmarkEnd w:id="133"/>
    </w:p>
    <w:p w:rsidR="00FB565A" w:rsidRPr="00FB565A" w:rsidRDefault="00FB565A" w:rsidP="00FB565A"/>
    <w:p w:rsidR="00B3595E" w:rsidRPr="00B3595E" w:rsidRDefault="00B3595E" w:rsidP="00B3595E">
      <w:pPr>
        <w:spacing w:line="360" w:lineRule="auto"/>
        <w:rPr>
          <w:rFonts w:ascii="Times New Roman" w:hAnsi="Times New Roman" w:cs="Times New Roman"/>
          <w:b/>
          <w:sz w:val="24"/>
          <w:szCs w:val="24"/>
        </w:rPr>
      </w:pPr>
    </w:p>
    <w:tbl>
      <w:tblPr>
        <w:tblStyle w:val="TableGrid"/>
        <w:tblW w:w="0" w:type="auto"/>
        <w:tblInd w:w="472" w:type="dxa"/>
        <w:tblLook w:val="04A0" w:firstRow="1" w:lastRow="0" w:firstColumn="1" w:lastColumn="0" w:noHBand="0" w:noVBand="1"/>
      </w:tblPr>
      <w:tblGrid>
        <w:gridCol w:w="1259"/>
        <w:gridCol w:w="1259"/>
        <w:gridCol w:w="1259"/>
        <w:gridCol w:w="1259"/>
      </w:tblGrid>
      <w:tr w:rsidR="00B3595E" w:rsidRPr="00B3595E" w:rsidTr="00B3595E">
        <w:trPr>
          <w:trHeight w:val="659"/>
        </w:trPr>
        <w:tc>
          <w:tcPr>
            <w:tcW w:w="1259" w:type="dxa"/>
          </w:tcPr>
          <w:p w:rsidR="00B3595E" w:rsidRPr="00B3595E" w:rsidRDefault="00B3595E" w:rsidP="00B3595E">
            <w:pPr>
              <w:spacing w:line="360" w:lineRule="auto"/>
              <w:rPr>
                <w:rFonts w:ascii="Times New Roman" w:hAnsi="Times New Roman" w:cs="Times New Roman"/>
                <w:b/>
                <w:sz w:val="24"/>
                <w:szCs w:val="24"/>
              </w:rPr>
            </w:pPr>
          </w:p>
        </w:tc>
        <w:tc>
          <w:tcPr>
            <w:tcW w:w="1259" w:type="dxa"/>
          </w:tcPr>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Brand Loyalty</w:t>
            </w:r>
          </w:p>
        </w:tc>
        <w:tc>
          <w:tcPr>
            <w:tcW w:w="1259" w:type="dxa"/>
          </w:tcPr>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 xml:space="preserve">Perceived </w:t>
            </w:r>
          </w:p>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Quality</w:t>
            </w:r>
          </w:p>
        </w:tc>
        <w:tc>
          <w:tcPr>
            <w:tcW w:w="1259" w:type="dxa"/>
          </w:tcPr>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overall brand equity</w:t>
            </w:r>
          </w:p>
        </w:tc>
      </w:tr>
      <w:tr w:rsidR="00B3595E" w:rsidRPr="00B3595E" w:rsidTr="00B3595E">
        <w:trPr>
          <w:trHeight w:val="659"/>
        </w:trPr>
        <w:tc>
          <w:tcPr>
            <w:tcW w:w="1259" w:type="dxa"/>
          </w:tcPr>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Brand Loyalty</w:t>
            </w:r>
          </w:p>
        </w:tc>
        <w:tc>
          <w:tcPr>
            <w:tcW w:w="1259" w:type="dxa"/>
          </w:tcPr>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1</w:t>
            </w:r>
          </w:p>
        </w:tc>
        <w:tc>
          <w:tcPr>
            <w:tcW w:w="1259" w:type="dxa"/>
          </w:tcPr>
          <w:p w:rsidR="00B3595E" w:rsidRPr="00B3595E" w:rsidRDefault="00B3595E" w:rsidP="00B3595E">
            <w:pPr>
              <w:spacing w:line="360" w:lineRule="auto"/>
              <w:rPr>
                <w:rFonts w:ascii="Times New Roman" w:hAnsi="Times New Roman" w:cs="Times New Roman"/>
                <w:b/>
                <w:sz w:val="24"/>
                <w:szCs w:val="24"/>
              </w:rPr>
            </w:pPr>
          </w:p>
        </w:tc>
        <w:tc>
          <w:tcPr>
            <w:tcW w:w="1259" w:type="dxa"/>
          </w:tcPr>
          <w:p w:rsidR="00B3595E" w:rsidRPr="00B3595E" w:rsidRDefault="00B3595E" w:rsidP="00B3595E">
            <w:pPr>
              <w:spacing w:line="360" w:lineRule="auto"/>
              <w:rPr>
                <w:rFonts w:ascii="Times New Roman" w:hAnsi="Times New Roman" w:cs="Times New Roman"/>
                <w:b/>
                <w:sz w:val="24"/>
                <w:szCs w:val="24"/>
              </w:rPr>
            </w:pPr>
          </w:p>
        </w:tc>
      </w:tr>
      <w:tr w:rsidR="00B3595E" w:rsidRPr="00B3595E" w:rsidTr="00B3595E">
        <w:trPr>
          <w:trHeight w:val="659"/>
        </w:trPr>
        <w:tc>
          <w:tcPr>
            <w:tcW w:w="1259" w:type="dxa"/>
          </w:tcPr>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 xml:space="preserve">Perceived </w:t>
            </w:r>
          </w:p>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Quality</w:t>
            </w:r>
          </w:p>
        </w:tc>
        <w:tc>
          <w:tcPr>
            <w:tcW w:w="1259" w:type="dxa"/>
          </w:tcPr>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.752(**)</w:t>
            </w:r>
          </w:p>
        </w:tc>
        <w:tc>
          <w:tcPr>
            <w:tcW w:w="1259" w:type="dxa"/>
          </w:tcPr>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1</w:t>
            </w:r>
          </w:p>
        </w:tc>
        <w:tc>
          <w:tcPr>
            <w:tcW w:w="1259" w:type="dxa"/>
          </w:tcPr>
          <w:p w:rsidR="00B3595E" w:rsidRPr="00B3595E" w:rsidRDefault="00B3595E" w:rsidP="00B3595E">
            <w:pPr>
              <w:spacing w:line="360" w:lineRule="auto"/>
              <w:rPr>
                <w:rFonts w:ascii="Times New Roman" w:hAnsi="Times New Roman" w:cs="Times New Roman"/>
                <w:b/>
                <w:sz w:val="24"/>
                <w:szCs w:val="24"/>
              </w:rPr>
            </w:pPr>
          </w:p>
        </w:tc>
      </w:tr>
      <w:tr w:rsidR="00B3595E" w:rsidRPr="00B3595E" w:rsidTr="00B3595E">
        <w:trPr>
          <w:trHeight w:val="689"/>
        </w:trPr>
        <w:tc>
          <w:tcPr>
            <w:tcW w:w="1259" w:type="dxa"/>
          </w:tcPr>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overall brand equity</w:t>
            </w:r>
          </w:p>
        </w:tc>
        <w:tc>
          <w:tcPr>
            <w:tcW w:w="1259" w:type="dxa"/>
          </w:tcPr>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.681(**)</w:t>
            </w:r>
          </w:p>
        </w:tc>
        <w:tc>
          <w:tcPr>
            <w:tcW w:w="1259" w:type="dxa"/>
          </w:tcPr>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.625(**)</w:t>
            </w:r>
          </w:p>
        </w:tc>
        <w:tc>
          <w:tcPr>
            <w:tcW w:w="1259" w:type="dxa"/>
          </w:tcPr>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1</w:t>
            </w:r>
          </w:p>
        </w:tc>
      </w:tr>
    </w:tbl>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 xml:space="preserve">In this table the brand loyalty is </w:t>
      </w:r>
      <w:r w:rsidRPr="00B3595E">
        <w:rPr>
          <w:rFonts w:ascii="Times New Roman" w:hAnsi="Times New Roman" w:cs="Times New Roman"/>
          <w:b/>
          <w:sz w:val="24"/>
          <w:szCs w:val="24"/>
        </w:rPr>
        <w:t>.</w:t>
      </w:r>
      <w:r w:rsidRPr="00B3595E">
        <w:rPr>
          <w:rFonts w:ascii="Times New Roman" w:hAnsi="Times New Roman" w:cs="Times New Roman"/>
          <w:sz w:val="24"/>
          <w:szCs w:val="24"/>
        </w:rPr>
        <w:t>752(**</w:t>
      </w:r>
      <w:proofErr w:type="gramStart"/>
      <w:r w:rsidRPr="00B3595E">
        <w:rPr>
          <w:rFonts w:ascii="Times New Roman" w:hAnsi="Times New Roman" w:cs="Times New Roman"/>
          <w:sz w:val="24"/>
          <w:szCs w:val="24"/>
        </w:rPr>
        <w:t>) ,</w:t>
      </w:r>
      <w:proofErr w:type="gramEnd"/>
      <w:r w:rsidRPr="00B3595E">
        <w:rPr>
          <w:rFonts w:ascii="Times New Roman" w:hAnsi="Times New Roman" w:cs="Times New Roman"/>
          <w:sz w:val="24"/>
          <w:szCs w:val="24"/>
        </w:rPr>
        <w:t xml:space="preserve"> perceived quality value is.681(**),and overall brand equity is .625(**)</w:t>
      </w: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Single star</w:t>
      </w:r>
      <w:r w:rsidRPr="00B3595E">
        <w:rPr>
          <w:rFonts w:ascii="Times New Roman" w:hAnsi="Times New Roman" w:cs="Times New Roman"/>
          <w:b/>
          <w:sz w:val="24"/>
          <w:szCs w:val="24"/>
        </w:rPr>
        <w:t xml:space="preserve"> (*)</w:t>
      </w:r>
      <w:r w:rsidRPr="00B3595E">
        <w:rPr>
          <w:rFonts w:ascii="Times New Roman" w:hAnsi="Times New Roman" w:cs="Times New Roman"/>
          <w:sz w:val="24"/>
          <w:szCs w:val="24"/>
        </w:rPr>
        <w:t xml:space="preserve"> means the relationship is statistically significant at 95% confidence level. </w:t>
      </w: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95% confidence interval= 1.96 so, ɕ =0.05</w:t>
      </w: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Double star</w:t>
      </w:r>
      <w:r w:rsidRPr="00B3595E">
        <w:rPr>
          <w:rFonts w:ascii="Times New Roman" w:hAnsi="Times New Roman" w:cs="Times New Roman"/>
          <w:b/>
          <w:sz w:val="24"/>
          <w:szCs w:val="24"/>
        </w:rPr>
        <w:t xml:space="preserve"> (**)</w:t>
      </w:r>
      <w:r w:rsidRPr="00B3595E">
        <w:rPr>
          <w:rFonts w:ascii="Times New Roman" w:hAnsi="Times New Roman" w:cs="Times New Roman"/>
          <w:sz w:val="24"/>
          <w:szCs w:val="24"/>
        </w:rPr>
        <w:t xml:space="preserve"> means the relationship is statistically significant at 99% confidence level.</w:t>
      </w: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99% confidence interval= 2.575 so, ɕ =0.01</w:t>
      </w:r>
    </w:p>
    <w:p w:rsidR="00B3595E" w:rsidRPr="00B3595E" w:rsidRDefault="00B3595E" w:rsidP="00B3595E">
      <w:pPr>
        <w:spacing w:line="360" w:lineRule="auto"/>
        <w:rPr>
          <w:rFonts w:ascii="Times New Roman" w:hAnsi="Times New Roman" w:cs="Times New Roman"/>
          <w:sz w:val="24"/>
          <w:szCs w:val="24"/>
        </w:rPr>
      </w:pPr>
    </w:p>
    <w:p w:rsidR="001652A9" w:rsidRPr="00FB565A" w:rsidRDefault="001652A9" w:rsidP="00B3595E">
      <w:pPr>
        <w:spacing w:line="360" w:lineRule="auto"/>
        <w:rPr>
          <w:rFonts w:ascii="Times New Roman" w:hAnsi="Times New Roman" w:cs="Times New Roman"/>
          <w:b/>
          <w:sz w:val="28"/>
          <w:szCs w:val="28"/>
        </w:rPr>
      </w:pPr>
    </w:p>
    <w:p w:rsidR="00B3595E" w:rsidRDefault="001652A9" w:rsidP="001652A9">
      <w:pPr>
        <w:pStyle w:val="Heading2"/>
        <w:rPr>
          <w:sz w:val="28"/>
          <w:szCs w:val="28"/>
        </w:rPr>
      </w:pPr>
      <w:bookmarkStart w:id="134" w:name="_Toc535418842"/>
      <w:r w:rsidRPr="00FB565A">
        <w:rPr>
          <w:sz w:val="28"/>
          <w:szCs w:val="28"/>
        </w:rPr>
        <w:t>3.8</w:t>
      </w:r>
      <w:r w:rsidR="00E96981" w:rsidRPr="00FB565A">
        <w:rPr>
          <w:sz w:val="28"/>
          <w:szCs w:val="28"/>
        </w:rPr>
        <w:t xml:space="preserve"> </w:t>
      </w:r>
      <w:r w:rsidR="00B3595E" w:rsidRPr="00FB565A">
        <w:rPr>
          <w:sz w:val="28"/>
          <w:szCs w:val="28"/>
        </w:rPr>
        <w:t>The Impact of Brand Loyalty and Perceived Quality on Overall Brand Equity</w:t>
      </w:r>
      <w:bookmarkEnd w:id="134"/>
    </w:p>
    <w:p w:rsidR="00FB565A" w:rsidRPr="00FB565A" w:rsidRDefault="00FB565A" w:rsidP="00FB565A"/>
    <w:p w:rsidR="00B3595E" w:rsidRPr="00E96981" w:rsidRDefault="00B3595E" w:rsidP="00B3595E">
      <w:pPr>
        <w:spacing w:line="360" w:lineRule="auto"/>
        <w:rPr>
          <w:rFonts w:ascii="Times New Roman" w:hAnsi="Times New Roman" w:cs="Times New Roman"/>
          <w:sz w:val="24"/>
          <w:szCs w:val="24"/>
        </w:rPr>
      </w:pPr>
      <w:r w:rsidRPr="00E96981">
        <w:rPr>
          <w:rFonts w:ascii="Times New Roman" w:hAnsi="Times New Roman" w:cs="Times New Roman"/>
          <w:sz w:val="24"/>
          <w:szCs w:val="24"/>
        </w:rPr>
        <w:t>The impact of brand loyalty and perceived quality on overall brand equity can be expressed in terms of the following regression equation:</w:t>
      </w:r>
    </w:p>
    <w:p w:rsidR="00B3595E" w:rsidRPr="00B3595E" w:rsidRDefault="00B3595E" w:rsidP="00B3595E">
      <w:pPr>
        <w:spacing w:line="360" w:lineRule="auto"/>
        <w:rPr>
          <w:rFonts w:ascii="Times New Roman" w:hAnsi="Times New Roman" w:cs="Times New Roman"/>
          <w:b/>
          <w:sz w:val="24"/>
          <w:szCs w:val="24"/>
        </w:rPr>
      </w:pPr>
      <m:oMathPara>
        <m:oMath>
          <m:r>
            <m:rPr>
              <m:sty m:val="bi"/>
            </m:rPr>
            <w:rPr>
              <w:rFonts w:ascii="Cambria Math" w:hAnsi="Cambria Math" w:cs="Times New Roman"/>
              <w:sz w:val="24"/>
              <w:szCs w:val="24"/>
            </w:rPr>
            <m:t>y=a+</m:t>
          </m:r>
          <m:sSub>
            <m:sSubPr>
              <m:ctrlPr>
                <w:rPr>
                  <w:rFonts w:ascii="Cambria Math" w:hAnsi="Cambria Math" w:cs="Times New Roman"/>
                  <w:b/>
                  <w:i/>
                  <w:sz w:val="24"/>
                  <w:szCs w:val="24"/>
                </w:rPr>
              </m:ctrlPr>
            </m:sSubPr>
            <m:e>
              <m:r>
                <m:rPr>
                  <m:sty m:val="bi"/>
                </m:rPr>
                <w:rPr>
                  <w:rFonts w:ascii="Cambria Math" w:hAnsi="Cambria Math" w:cs="Times New Roman"/>
                  <w:sz w:val="24"/>
                  <w:szCs w:val="24"/>
                </w:rPr>
                <m:t>b</m:t>
              </m:r>
            </m:e>
            <m:sub>
              <m:r>
                <m:rPr>
                  <m:sty m:val="bi"/>
                </m:rPr>
                <w:rPr>
                  <w:rFonts w:ascii="Cambria Math" w:hAnsi="Cambria Math" w:cs="Times New Roman"/>
                  <w:sz w:val="24"/>
                  <w:szCs w:val="24"/>
                </w:rPr>
                <m:t>1</m:t>
              </m:r>
            </m:sub>
          </m:sSub>
          <m:sSub>
            <m:sSubPr>
              <m:ctrlPr>
                <w:rPr>
                  <w:rFonts w:ascii="Cambria Math" w:hAnsi="Cambria Math" w:cs="Times New Roman"/>
                  <w:b/>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1</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b</m:t>
              </m:r>
            </m:e>
            <m:sub>
              <m:r>
                <m:rPr>
                  <m:sty m:val="bi"/>
                </m:rPr>
                <w:rPr>
                  <w:rFonts w:ascii="Cambria Math" w:hAnsi="Cambria Math" w:cs="Times New Roman"/>
                  <w:sz w:val="24"/>
                  <w:szCs w:val="24"/>
                </w:rPr>
                <m:t>2</m:t>
              </m:r>
            </m:sub>
          </m:sSub>
          <m:sSub>
            <m:sSubPr>
              <m:ctrlPr>
                <w:rPr>
                  <w:rFonts w:ascii="Cambria Math" w:hAnsi="Cambria Math" w:cs="Times New Roman"/>
                  <w:b/>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2</m:t>
              </m:r>
            </m:sub>
          </m:sSub>
        </m:oMath>
      </m:oMathPara>
    </w:p>
    <w:p w:rsidR="00B3595E" w:rsidRPr="00B3595E" w:rsidRDefault="00B3595E" w:rsidP="00B3595E">
      <w:pPr>
        <w:spacing w:line="360" w:lineRule="auto"/>
        <w:rPr>
          <w:rFonts w:ascii="Times New Roman" w:hAnsi="Times New Roman" w:cs="Times New Roman"/>
          <w:b/>
          <w:sz w:val="24"/>
          <w:szCs w:val="24"/>
        </w:rPr>
      </w:pPr>
      <w:r w:rsidRPr="00B3595E">
        <w:rPr>
          <w:rFonts w:ascii="Times New Roman" w:hAnsi="Times New Roman" w:cs="Times New Roman"/>
          <w:b/>
          <w:sz w:val="24"/>
          <w:szCs w:val="24"/>
        </w:rPr>
        <w:t>Here,</w:t>
      </w: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Y= overall brand equity</w:t>
      </w:r>
    </w:p>
    <w:p w:rsidR="00B3595E" w:rsidRPr="00B3595E" w:rsidRDefault="005D0DD4" w:rsidP="00B3595E">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B3595E" w:rsidRPr="00B3595E">
        <w:rPr>
          <w:rFonts w:ascii="Times New Roman" w:hAnsi="Times New Roman" w:cs="Times New Roman"/>
          <w:sz w:val="24"/>
          <w:szCs w:val="24"/>
        </w:rPr>
        <w:t>=Brand Loyalty,</w:t>
      </w: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r>
          <m:rPr>
            <m:sty m:val="p"/>
          </m:rPr>
          <w:rPr>
            <w:rFonts w:ascii="Cambria Math" w:hAnsi="Cambria Math" w:cs="Times New Roman"/>
            <w:sz w:val="24"/>
            <w:szCs w:val="24"/>
          </w:rPr>
          <m:t>preferance quality</m:t>
        </m:r>
      </m:oMath>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Now,</w:t>
      </w:r>
    </w:p>
    <w:p w:rsidR="00B3595E" w:rsidRPr="00B3595E" w:rsidRDefault="00B3595E" w:rsidP="00B3595E">
      <w:pPr>
        <w:spacing w:line="360" w:lineRule="auto"/>
        <w:rPr>
          <w:rFonts w:ascii="Times New Roman" w:hAnsi="Times New Roman" w:cs="Times New Roman"/>
          <w:sz w:val="24"/>
          <w:szCs w:val="24"/>
        </w:rPr>
      </w:pPr>
      <m:oMathPara>
        <m:oMath>
          <m:r>
            <w:rPr>
              <w:rFonts w:ascii="Cambria Math" w:hAnsi="Cambria Math" w:cs="Times New Roman"/>
              <w:sz w:val="24"/>
              <w:szCs w:val="24"/>
            </w:rPr>
            <m:t>y=1.61+.35</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 xml:space="preserve">1  </m:t>
              </m:r>
            </m:sub>
          </m:sSub>
          <m:r>
            <w:rPr>
              <w:rFonts w:ascii="Cambria Math" w:hAnsi="Cambria Math" w:cs="Times New Roman"/>
              <w:sz w:val="24"/>
              <w:szCs w:val="24"/>
            </w:rPr>
            <m:t>+.23</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m:oMathPara>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Overall hypothesis is,</w:t>
      </w:r>
    </w:p>
    <w:p w:rsidR="00B3595E" w:rsidRPr="00B3595E" w:rsidRDefault="005D0DD4" w:rsidP="00B3595E">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m:t>
        </m:r>
      </m:oMath>
      <w:r w:rsidR="00B3595E" w:rsidRPr="00B3595E">
        <w:rPr>
          <w:rFonts w:ascii="Times New Roman" w:hAnsi="Times New Roman" w:cs="Times New Roman"/>
          <w:sz w:val="24"/>
          <w:szCs w:val="24"/>
        </w:rPr>
        <w:t xml:space="preserve"> There is no linear relationship between variable</w:t>
      </w:r>
    </w:p>
    <w:p w:rsidR="00B3595E" w:rsidRPr="00B3595E" w:rsidRDefault="005D0DD4" w:rsidP="00B3595E">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oMath>
      <w:r w:rsidR="00B3595E" w:rsidRPr="00B3595E">
        <w:rPr>
          <w:rFonts w:ascii="Times New Roman" w:hAnsi="Times New Roman" w:cs="Times New Roman"/>
          <w:sz w:val="24"/>
          <w:szCs w:val="24"/>
        </w:rPr>
        <w:t xml:space="preserve"> There is a linear relationship between variable</w:t>
      </w:r>
    </w:p>
    <w:p w:rsidR="00B3595E" w:rsidRPr="00B3595E" w:rsidRDefault="00B3595E" w:rsidP="00B3595E">
      <w:pPr>
        <w:spacing w:line="360" w:lineRule="auto"/>
        <w:rPr>
          <w:rFonts w:ascii="Times New Roman" w:hAnsi="Times New Roman" w:cs="Times New Roman"/>
          <w:sz w:val="24"/>
          <w:szCs w:val="24"/>
        </w:rPr>
      </w:pPr>
      <m:oMathPara>
        <m:oMath>
          <m:r>
            <w:rPr>
              <w:rFonts w:ascii="Cambria Math" w:hAnsi="Cambria Math" w:cs="Times New Roman"/>
              <w:sz w:val="24"/>
              <w:szCs w:val="24"/>
            </w:rPr>
            <m:t>F=41.567</m:t>
          </m:r>
        </m:oMath>
      </m:oMathPara>
    </w:p>
    <w:p w:rsidR="00B3595E" w:rsidRPr="00B3595E" w:rsidRDefault="00B3595E" w:rsidP="00B3595E">
      <w:pPr>
        <w:spacing w:line="360" w:lineRule="auto"/>
        <w:rPr>
          <w:rFonts w:ascii="Times New Roman" w:hAnsi="Times New Roman" w:cs="Times New Roman"/>
          <w:sz w:val="24"/>
          <w:szCs w:val="24"/>
        </w:rPr>
      </w:pPr>
      <m:oMathPara>
        <m:oMath>
          <m:r>
            <w:rPr>
              <w:rFonts w:ascii="Cambria Math" w:hAnsi="Cambria Math" w:cs="Times New Roman"/>
              <w:sz w:val="24"/>
              <w:szCs w:val="24"/>
            </w:rPr>
            <m:t>sig.=0.000</m:t>
          </m:r>
        </m:oMath>
      </m:oMathPara>
    </w:p>
    <w:p w:rsidR="00B3595E" w:rsidRPr="00B3595E" w:rsidRDefault="00B3595E" w:rsidP="00B3595E">
      <w:pPr>
        <w:spacing w:line="360" w:lineRule="auto"/>
        <w:rPr>
          <w:rFonts w:ascii="Times New Roman" w:hAnsi="Times New Roman" w:cs="Times New Roman"/>
          <w:sz w:val="24"/>
          <w:szCs w:val="24"/>
        </w:rPr>
      </w:pPr>
      <m:oMathPara>
        <m:oMath>
          <m:r>
            <w:rPr>
              <w:rFonts w:ascii="Cambria Math" w:hAnsi="Cambria Math" w:cs="Times New Roman"/>
              <w:sz w:val="24"/>
              <w:szCs w:val="24"/>
            </w:rPr>
            <m:t>∝=0.05</m:t>
          </m:r>
        </m:oMath>
      </m:oMathPara>
    </w:p>
    <w:p w:rsidR="00B3595E" w:rsidRPr="00B3595E" w:rsidRDefault="005D0DD4" w:rsidP="00B3595E">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 xml:space="preserve"> will be rejeced here</m:t>
          </m:r>
        </m:oMath>
      </m:oMathPara>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Now the strength of association will be explained in terms of coefficient of determination.</w:t>
      </w: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 xml:space="preserve">Coefficient of determination can be conducted for the purpose knowing how strong the relationship is </w:t>
      </w:r>
    </w:p>
    <w:p w:rsidR="00B3595E" w:rsidRPr="00B3595E" w:rsidRDefault="00B3595E" w:rsidP="00B3595E">
      <w:pPr>
        <w:spacing w:line="360" w:lineRule="auto"/>
        <w:rPr>
          <w:rFonts w:ascii="Times New Roman" w:hAnsi="Times New Roman" w:cs="Times New Roman"/>
          <w:sz w:val="24"/>
          <w:szCs w:val="24"/>
        </w:rPr>
      </w:pPr>
      <m:oMathPara>
        <m:oMath>
          <m:r>
            <w:rPr>
              <w:rFonts w:ascii="Cambria Math" w:hAnsi="Cambria Math" w:cs="Times New Roman"/>
              <w:sz w:val="24"/>
              <w:szCs w:val="24"/>
            </w:rPr>
            <w:lastRenderedPageBreak/>
            <m:t>COD=</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=0.492</m:t>
          </m:r>
        </m:oMath>
      </m:oMathPara>
    </w:p>
    <w:p w:rsidR="00B3595E" w:rsidRPr="00B3595E" w:rsidRDefault="00B3595E" w:rsidP="00B3595E">
      <w:pPr>
        <w:spacing w:line="360" w:lineRule="auto"/>
        <w:rPr>
          <w:rFonts w:ascii="Times New Roman" w:hAnsi="Times New Roman" w:cs="Times New Roman"/>
          <w:sz w:val="24"/>
          <w:szCs w:val="24"/>
        </w:rPr>
      </w:pPr>
      <m:oMathPara>
        <m:oMath>
          <m:r>
            <w:rPr>
              <w:rFonts w:ascii="Cambria Math" w:hAnsi="Cambria Math" w:cs="Times New Roman"/>
              <w:sz w:val="24"/>
              <w:szCs w:val="24"/>
            </w:rPr>
            <m:t>=49.20%</m:t>
          </m:r>
        </m:oMath>
      </m:oMathPara>
    </w:p>
    <w:p w:rsidR="00B3595E" w:rsidRPr="00B3595E" w:rsidRDefault="00B3595E" w:rsidP="00B3595E">
      <w:pPr>
        <w:spacing w:line="360" w:lineRule="auto"/>
        <w:rPr>
          <w:rFonts w:ascii="Times New Roman" w:hAnsi="Times New Roman" w:cs="Times New Roman"/>
          <w:sz w:val="24"/>
          <w:szCs w:val="24"/>
        </w:rPr>
      </w:pP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Therefore, there is a moderate relationship between the brand loyalty, perceived quality value, and overall brand equity.</w:t>
      </w:r>
    </w:p>
    <w:p w:rsidR="00B3595E" w:rsidRPr="00B3595E" w:rsidRDefault="001652A9" w:rsidP="00B3595E">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3.9 </w:t>
      </w:r>
      <w:r w:rsidR="00B3595E" w:rsidRPr="00B3595E">
        <w:rPr>
          <w:rFonts w:ascii="Times New Roman" w:hAnsi="Times New Roman" w:cs="Times New Roman"/>
          <w:b/>
          <w:sz w:val="24"/>
          <w:szCs w:val="24"/>
        </w:rPr>
        <w:t>Relative Contribution</w:t>
      </w:r>
    </w:p>
    <w:p w:rsidR="00B3595E" w:rsidRPr="00B3595E" w:rsidRDefault="00B3595E" w:rsidP="00B3595E">
      <w:pPr>
        <w:spacing w:line="360" w:lineRule="auto"/>
        <w:rPr>
          <w:rFonts w:ascii="Times New Roman" w:hAnsi="Times New Roman" w:cs="Times New Roman"/>
          <w:sz w:val="24"/>
          <w:szCs w:val="24"/>
        </w:rPr>
      </w:pPr>
      <w:r w:rsidRPr="00B3595E">
        <w:rPr>
          <w:rFonts w:ascii="Times New Roman" w:hAnsi="Times New Roman" w:cs="Times New Roman"/>
          <w:sz w:val="24"/>
          <w:szCs w:val="24"/>
        </w:rPr>
        <w:t>Relative contribution of each independent variable can be interpreted based on the associated β (beta) values.</w:t>
      </w:r>
    </w:p>
    <w:p w:rsidR="00356459" w:rsidRPr="00FB565A" w:rsidRDefault="00B3595E" w:rsidP="00FB565A">
      <w:pPr>
        <w:spacing w:line="360" w:lineRule="auto"/>
        <w:rPr>
          <w:rFonts w:ascii="Times New Roman" w:hAnsi="Times New Roman" w:cs="Times New Roman"/>
          <w:sz w:val="24"/>
          <w:szCs w:val="24"/>
        </w:rPr>
      </w:pPr>
      <w:r w:rsidRPr="00B3595E">
        <w:rPr>
          <w:rFonts w:ascii="Times New Roman" w:hAnsi="Times New Roman" w:cs="Times New Roman"/>
          <w:sz w:val="24"/>
          <w:szCs w:val="24"/>
        </w:rPr>
        <w:t>So here beta value of the brand loyalty (.486) is higher than preference quality (.258) .So, we can easily conclude that brand lo</w:t>
      </w:r>
      <w:r w:rsidR="00FB565A">
        <w:rPr>
          <w:rFonts w:ascii="Times New Roman" w:hAnsi="Times New Roman" w:cs="Times New Roman"/>
          <w:sz w:val="24"/>
          <w:szCs w:val="24"/>
        </w:rPr>
        <w:t xml:space="preserve">yalty contribution is high </w:t>
      </w:r>
    </w:p>
    <w:p w:rsidR="00356459" w:rsidRDefault="00356459" w:rsidP="00B3595E">
      <w:pPr>
        <w:rPr>
          <w:rFonts w:ascii="Times New Roman" w:hAnsi="Times New Roman" w:cs="Times New Roman"/>
          <w:b/>
          <w:sz w:val="28"/>
          <w:szCs w:val="28"/>
        </w:rPr>
      </w:pPr>
    </w:p>
    <w:p w:rsidR="00356459" w:rsidRDefault="00356459" w:rsidP="00B3595E">
      <w:pPr>
        <w:rPr>
          <w:rFonts w:ascii="Times New Roman" w:hAnsi="Times New Roman" w:cs="Times New Roman"/>
          <w:b/>
          <w:sz w:val="28"/>
          <w:szCs w:val="28"/>
        </w:rPr>
      </w:pPr>
    </w:p>
    <w:p w:rsidR="00356459" w:rsidRDefault="00356459" w:rsidP="00B3595E">
      <w:pPr>
        <w:rPr>
          <w:rFonts w:ascii="Times New Roman" w:hAnsi="Times New Roman" w:cs="Times New Roman"/>
          <w:b/>
          <w:sz w:val="28"/>
          <w:szCs w:val="28"/>
        </w:rPr>
      </w:pPr>
    </w:p>
    <w:p w:rsidR="004E0BDA" w:rsidRDefault="004E0BDA">
      <w:pPr>
        <w:rPr>
          <w:rFonts w:asciiTheme="majorHAnsi" w:eastAsiaTheme="majorEastAsia" w:hAnsiTheme="majorHAnsi" w:cstheme="majorBidi"/>
          <w:color w:val="2E74B5" w:themeColor="accent1" w:themeShade="BF"/>
          <w:sz w:val="32"/>
          <w:szCs w:val="32"/>
        </w:rPr>
      </w:pPr>
      <w:bookmarkStart w:id="135" w:name="_Toc535418843"/>
      <w:r>
        <w:br w:type="page"/>
      </w:r>
    </w:p>
    <w:p w:rsidR="00356459" w:rsidRDefault="001652A9" w:rsidP="008A72B0">
      <w:pPr>
        <w:pStyle w:val="Heading1"/>
      </w:pPr>
      <w:r>
        <w:lastRenderedPageBreak/>
        <w:t>4</w:t>
      </w:r>
      <w:r w:rsidR="008E5F74">
        <w:t>.0</w:t>
      </w:r>
      <w:r w:rsidR="00E96981">
        <w:t xml:space="preserve"> </w:t>
      </w:r>
      <w:r w:rsidR="00356459">
        <w:t>Conclusion:</w:t>
      </w:r>
      <w:bookmarkEnd w:id="135"/>
    </w:p>
    <w:p w:rsidR="000B76AC" w:rsidRDefault="000B76AC" w:rsidP="00765A4B">
      <w:pPr>
        <w:jc w:val="both"/>
        <w:rPr>
          <w:rFonts w:ascii="Times New Roman" w:hAnsi="Times New Roman" w:cs="Times New Roman"/>
          <w:sz w:val="24"/>
          <w:szCs w:val="28"/>
        </w:rPr>
      </w:pPr>
    </w:p>
    <w:p w:rsidR="00356459" w:rsidRPr="000B76AC" w:rsidRDefault="002E32D0" w:rsidP="004E0BDA">
      <w:pPr>
        <w:spacing w:line="360" w:lineRule="auto"/>
        <w:jc w:val="both"/>
        <w:rPr>
          <w:rFonts w:ascii="Times New Roman" w:hAnsi="Times New Roman" w:cs="Times New Roman"/>
          <w:sz w:val="24"/>
          <w:szCs w:val="28"/>
        </w:rPr>
      </w:pPr>
      <w:r w:rsidRPr="000B76AC">
        <w:rPr>
          <w:rFonts w:ascii="Times New Roman" w:hAnsi="Times New Roman" w:cs="Times New Roman"/>
          <w:sz w:val="24"/>
          <w:szCs w:val="28"/>
        </w:rPr>
        <w:t xml:space="preserve">Carbonated soft drinks are more popular in Bangladesh so that more competitor are entering in this industry because of the attractiveness of the market. But in Bangladesh coca cola’s market share and customer satisfaction are higher than any other brands. Pepsi also </w:t>
      </w:r>
      <w:r w:rsidR="00765A4B" w:rsidRPr="000B76AC">
        <w:rPr>
          <w:rFonts w:ascii="Times New Roman" w:hAnsi="Times New Roman" w:cs="Times New Roman"/>
          <w:sz w:val="24"/>
          <w:szCs w:val="28"/>
        </w:rPr>
        <w:t>trying to</w:t>
      </w:r>
      <w:r w:rsidRPr="000B76AC">
        <w:rPr>
          <w:rFonts w:ascii="Times New Roman" w:hAnsi="Times New Roman" w:cs="Times New Roman"/>
          <w:sz w:val="24"/>
          <w:szCs w:val="28"/>
        </w:rPr>
        <w:t xml:space="preserve"> beat the coca cola but coca cola’s strategy, </w:t>
      </w:r>
      <w:r w:rsidR="00765A4B" w:rsidRPr="000B76AC">
        <w:rPr>
          <w:rFonts w:ascii="Times New Roman" w:hAnsi="Times New Roman" w:cs="Times New Roman"/>
          <w:sz w:val="24"/>
          <w:szCs w:val="28"/>
        </w:rPr>
        <w:t>positioning, slogan and marketing may</w:t>
      </w:r>
      <w:r w:rsidRPr="000B76AC">
        <w:rPr>
          <w:rFonts w:ascii="Times New Roman" w:hAnsi="Times New Roman" w:cs="Times New Roman"/>
          <w:sz w:val="24"/>
          <w:szCs w:val="28"/>
        </w:rPr>
        <w:t xml:space="preserve"> help them to</w:t>
      </w:r>
      <w:r w:rsidR="00765A4B" w:rsidRPr="000B76AC">
        <w:rPr>
          <w:rFonts w:ascii="Times New Roman" w:hAnsi="Times New Roman" w:cs="Times New Roman"/>
          <w:sz w:val="24"/>
          <w:szCs w:val="28"/>
        </w:rPr>
        <w:t xml:space="preserve"> reach the top position in the market. As a local brand, Mojo develop strategies to increase their market share and brand loyalty. </w:t>
      </w:r>
      <w:r w:rsidR="006C056A" w:rsidRPr="000B76AC">
        <w:rPr>
          <w:rFonts w:ascii="Times New Roman" w:hAnsi="Times New Roman" w:cs="Times New Roman"/>
          <w:sz w:val="24"/>
          <w:szCs w:val="28"/>
        </w:rPr>
        <w:t>Coca cola’s slogan “test the feelings” may help them to reach the mind of the customers. In this study,  there is a positive result of coca cola and they have more customer satisfaction and loyalty, so as a market leader they try to make their customer more happy and attract the customer toward their brands which may help them to hold on the top position in Bangladesh,</w:t>
      </w:r>
    </w:p>
    <w:p w:rsidR="00356459" w:rsidRDefault="00356459" w:rsidP="00B3595E">
      <w:pPr>
        <w:rPr>
          <w:rFonts w:ascii="Times New Roman" w:hAnsi="Times New Roman" w:cs="Times New Roman"/>
          <w:b/>
          <w:sz w:val="28"/>
          <w:szCs w:val="28"/>
        </w:rPr>
      </w:pPr>
    </w:p>
    <w:p w:rsidR="00B3595E" w:rsidRDefault="00B3595E" w:rsidP="00B3595E">
      <w:pPr>
        <w:rPr>
          <w:rFonts w:ascii="Times New Roman" w:hAnsi="Times New Roman" w:cs="Times New Roman"/>
          <w:b/>
          <w:sz w:val="28"/>
          <w:szCs w:val="28"/>
        </w:rPr>
      </w:pPr>
    </w:p>
    <w:p w:rsidR="00B3595E" w:rsidRDefault="000B76AC" w:rsidP="004E0BDA">
      <w:r>
        <w:br w:type="page"/>
      </w:r>
      <w:bookmarkStart w:id="136" w:name="_Toc535418844"/>
      <w:r w:rsidR="001652A9" w:rsidRPr="008A72B0">
        <w:lastRenderedPageBreak/>
        <w:t>4</w:t>
      </w:r>
      <w:r w:rsidR="00E96981" w:rsidRPr="008A72B0">
        <w:t xml:space="preserve">.1 </w:t>
      </w:r>
      <w:r w:rsidR="00B3595E" w:rsidRPr="008A72B0">
        <w:t>References:</w:t>
      </w:r>
      <w:bookmarkEnd w:id="136"/>
    </w:p>
    <w:p w:rsidR="00EB43A7" w:rsidRPr="00EB43A7" w:rsidRDefault="00EB43A7" w:rsidP="00EB43A7"/>
    <w:p w:rsidR="00B3595E" w:rsidRPr="0073083C" w:rsidRDefault="005D0DD4" w:rsidP="00B3595E">
      <w:pPr>
        <w:pStyle w:val="ListParagraph"/>
        <w:numPr>
          <w:ilvl w:val="0"/>
          <w:numId w:val="2"/>
        </w:numPr>
        <w:rPr>
          <w:rStyle w:val="Hyperlink"/>
          <w:rFonts w:ascii="Times New Roman" w:hAnsi="Times New Roman" w:cs="Times New Roman"/>
          <w:color w:val="auto"/>
          <w:u w:val="none"/>
        </w:rPr>
      </w:pPr>
      <w:hyperlink r:id="rId46" w:history="1">
        <w:r w:rsidR="00B3595E" w:rsidRPr="00E83C02">
          <w:rPr>
            <w:rStyle w:val="Hyperlink"/>
            <w:rFonts w:ascii="Times New Roman" w:hAnsi="Times New Roman" w:cs="Times New Roman"/>
          </w:rPr>
          <w:t>https://stats.idre.ucla.edu/spss/faq/what-does-cronbachs-alpha-mean/</w:t>
        </w:r>
      </w:hyperlink>
    </w:p>
    <w:p w:rsidR="0073083C" w:rsidRDefault="0073083C" w:rsidP="0073083C">
      <w:pPr>
        <w:pStyle w:val="ListParagraph"/>
        <w:numPr>
          <w:ilvl w:val="0"/>
          <w:numId w:val="2"/>
        </w:numPr>
        <w:rPr>
          <w:rFonts w:ascii="Times New Roman" w:hAnsi="Times New Roman" w:cs="Times New Roman"/>
        </w:rPr>
      </w:pPr>
      <w:hyperlink r:id="rId47" w:history="1">
        <w:r w:rsidRPr="00B23D81">
          <w:rPr>
            <w:rStyle w:val="Hyperlink"/>
            <w:rFonts w:ascii="Times New Roman" w:hAnsi="Times New Roman" w:cs="Times New Roman"/>
          </w:rPr>
          <w:t>http://www.assignmentpoint.com/business/report-on-jazz-cola-limited.html</w:t>
        </w:r>
      </w:hyperlink>
    </w:p>
    <w:p w:rsidR="0073083C" w:rsidRPr="005A5851" w:rsidRDefault="0073083C" w:rsidP="0073083C">
      <w:pPr>
        <w:pStyle w:val="ListParagraph"/>
        <w:numPr>
          <w:ilvl w:val="0"/>
          <w:numId w:val="2"/>
        </w:numPr>
        <w:rPr>
          <w:rFonts w:ascii="Times New Roman" w:hAnsi="Times New Roman" w:cs="Times New Roman"/>
          <w:color w:val="2E74B5" w:themeColor="accent1" w:themeShade="BF"/>
        </w:rPr>
      </w:pPr>
      <w:r w:rsidRPr="005A5851">
        <w:rPr>
          <w:rFonts w:ascii="Times New Roman" w:hAnsi="Times New Roman" w:cs="Times New Roman"/>
          <w:color w:val="2E74B5" w:themeColor="accent1" w:themeShade="BF"/>
        </w:rPr>
        <w:t>https://www.studymode.com/</w:t>
      </w:r>
    </w:p>
    <w:p w:rsidR="00B3595E" w:rsidRDefault="005D0DD4" w:rsidP="00B3595E">
      <w:pPr>
        <w:pStyle w:val="ListParagraph"/>
        <w:numPr>
          <w:ilvl w:val="0"/>
          <w:numId w:val="2"/>
        </w:numPr>
        <w:rPr>
          <w:rFonts w:ascii="Times New Roman" w:hAnsi="Times New Roman" w:cs="Times New Roman"/>
        </w:rPr>
      </w:pPr>
      <w:hyperlink r:id="rId48" w:history="1">
        <w:r w:rsidR="008A72B0" w:rsidRPr="0024255E">
          <w:rPr>
            <w:rStyle w:val="Hyperlink"/>
            <w:rFonts w:ascii="Times New Roman" w:hAnsi="Times New Roman" w:cs="Times New Roman"/>
          </w:rPr>
          <w:t>https://en.wikipedia.org/wiki/Cronbach%27s_alpha</w:t>
        </w:r>
      </w:hyperlink>
    </w:p>
    <w:p w:rsidR="008A72B0" w:rsidRDefault="005D0DD4" w:rsidP="008A72B0">
      <w:pPr>
        <w:pStyle w:val="ListParagraph"/>
        <w:numPr>
          <w:ilvl w:val="0"/>
          <w:numId w:val="2"/>
        </w:numPr>
        <w:rPr>
          <w:rFonts w:ascii="Times New Roman" w:hAnsi="Times New Roman" w:cs="Times New Roman"/>
        </w:rPr>
      </w:pPr>
      <w:hyperlink r:id="rId49" w:history="1">
        <w:r w:rsidR="008A72B0" w:rsidRPr="0024255E">
          <w:rPr>
            <w:rStyle w:val="Hyperlink"/>
            <w:rFonts w:ascii="Times New Roman" w:hAnsi="Times New Roman" w:cs="Times New Roman"/>
          </w:rPr>
          <w:t>https://en.wikipedia.org/wiki/Coca-Cola</w:t>
        </w:r>
      </w:hyperlink>
    </w:p>
    <w:p w:rsidR="008A72B0" w:rsidRDefault="005D0DD4" w:rsidP="008A72B0">
      <w:pPr>
        <w:pStyle w:val="ListParagraph"/>
        <w:numPr>
          <w:ilvl w:val="0"/>
          <w:numId w:val="2"/>
        </w:numPr>
        <w:rPr>
          <w:rFonts w:ascii="Times New Roman" w:hAnsi="Times New Roman" w:cs="Times New Roman"/>
        </w:rPr>
      </w:pPr>
      <w:hyperlink r:id="rId50" w:history="1">
        <w:r w:rsidR="008A72B0" w:rsidRPr="0024255E">
          <w:rPr>
            <w:rStyle w:val="Hyperlink"/>
            <w:rFonts w:ascii="Times New Roman" w:hAnsi="Times New Roman" w:cs="Times New Roman"/>
          </w:rPr>
          <w:t>https://en.wikipedia.org/wiki/Pepsi</w:t>
        </w:r>
      </w:hyperlink>
    </w:p>
    <w:p w:rsidR="008A72B0" w:rsidRDefault="005D0DD4" w:rsidP="008A72B0">
      <w:pPr>
        <w:pStyle w:val="ListParagraph"/>
        <w:numPr>
          <w:ilvl w:val="0"/>
          <w:numId w:val="2"/>
        </w:numPr>
        <w:rPr>
          <w:rFonts w:ascii="Times New Roman" w:hAnsi="Times New Roman" w:cs="Times New Roman"/>
        </w:rPr>
      </w:pPr>
      <w:hyperlink r:id="rId51" w:history="1">
        <w:r w:rsidR="008A72B0" w:rsidRPr="0024255E">
          <w:rPr>
            <w:rStyle w:val="Hyperlink"/>
            <w:rFonts w:ascii="Times New Roman" w:hAnsi="Times New Roman" w:cs="Times New Roman"/>
          </w:rPr>
          <w:t>https://www.akij.net/akij-food/portfolio-category/mojo/</w:t>
        </w:r>
      </w:hyperlink>
    </w:p>
    <w:p w:rsidR="008A72B0" w:rsidRPr="008A72B0" w:rsidRDefault="008A72B0" w:rsidP="008A72B0">
      <w:pPr>
        <w:pStyle w:val="ListParagraph"/>
        <w:numPr>
          <w:ilvl w:val="0"/>
          <w:numId w:val="2"/>
        </w:numPr>
        <w:tabs>
          <w:tab w:val="left" w:pos="7380"/>
        </w:tabs>
        <w:spacing w:line="360" w:lineRule="auto"/>
        <w:rPr>
          <w:rFonts w:ascii="Times New Roman" w:hAnsi="Times New Roman" w:cs="Times New Roman"/>
          <w:b/>
          <w:color w:val="2E74B5" w:themeColor="accent1" w:themeShade="BF"/>
          <w:sz w:val="24"/>
          <w:szCs w:val="24"/>
        </w:rPr>
      </w:pPr>
      <w:r w:rsidRPr="008A72B0">
        <w:rPr>
          <w:rFonts w:ascii="Times New Roman" w:hAnsi="Times New Roman" w:cs="Times New Roman"/>
          <w:b/>
          <w:color w:val="2E74B5" w:themeColor="accent1" w:themeShade="BF"/>
          <w:sz w:val="24"/>
          <w:szCs w:val="24"/>
        </w:rPr>
        <w:t xml:space="preserve">consumer-based brand equity scale written by </w:t>
      </w:r>
      <w:proofErr w:type="spellStart"/>
      <w:r w:rsidRPr="008A72B0">
        <w:rPr>
          <w:rFonts w:ascii="Times New Roman" w:hAnsi="Times New Roman" w:cs="Times New Roman"/>
          <w:b/>
          <w:color w:val="2E74B5" w:themeColor="accent1" w:themeShade="BF"/>
          <w:sz w:val="24"/>
          <w:szCs w:val="24"/>
        </w:rPr>
        <w:t>Boonghee</w:t>
      </w:r>
      <w:proofErr w:type="spellEnd"/>
      <w:r w:rsidRPr="008A72B0">
        <w:rPr>
          <w:rFonts w:ascii="Times New Roman" w:hAnsi="Times New Roman" w:cs="Times New Roman"/>
          <w:b/>
          <w:color w:val="2E74B5" w:themeColor="accent1" w:themeShade="BF"/>
          <w:sz w:val="24"/>
          <w:szCs w:val="24"/>
        </w:rPr>
        <w:t xml:space="preserve"> </w:t>
      </w:r>
      <w:proofErr w:type="spellStart"/>
      <w:r w:rsidRPr="008A72B0">
        <w:rPr>
          <w:rFonts w:ascii="Times New Roman" w:hAnsi="Times New Roman" w:cs="Times New Roman"/>
          <w:b/>
          <w:color w:val="2E74B5" w:themeColor="accent1" w:themeShade="BF"/>
          <w:sz w:val="24"/>
          <w:szCs w:val="24"/>
        </w:rPr>
        <w:t>Yoo</w:t>
      </w:r>
      <w:proofErr w:type="spellEnd"/>
    </w:p>
    <w:p w:rsidR="008A72B0" w:rsidRDefault="005D0DD4" w:rsidP="00EF736C">
      <w:pPr>
        <w:pStyle w:val="ListParagraph"/>
        <w:numPr>
          <w:ilvl w:val="0"/>
          <w:numId w:val="2"/>
        </w:numPr>
        <w:rPr>
          <w:rFonts w:ascii="Times New Roman" w:hAnsi="Times New Roman" w:cs="Times New Roman"/>
        </w:rPr>
      </w:pPr>
      <w:hyperlink r:id="rId52" w:history="1">
        <w:r w:rsidR="00EB43A7" w:rsidRPr="00B23D81">
          <w:rPr>
            <w:rStyle w:val="Hyperlink"/>
            <w:rFonts w:ascii="Times New Roman" w:hAnsi="Times New Roman" w:cs="Times New Roman"/>
          </w:rPr>
          <w:t>http://www.assignmentpoint.com/business/report-on-jazz-cola-limited.html</w:t>
        </w:r>
      </w:hyperlink>
    </w:p>
    <w:p w:rsidR="00EB43A7" w:rsidRPr="00EB43A7" w:rsidRDefault="00EB43A7" w:rsidP="00EF736C">
      <w:pPr>
        <w:pStyle w:val="ListParagraph"/>
        <w:numPr>
          <w:ilvl w:val="0"/>
          <w:numId w:val="2"/>
        </w:numPr>
        <w:rPr>
          <w:rFonts w:ascii="Times New Roman" w:hAnsi="Times New Roman" w:cs="Times New Roman"/>
        </w:rPr>
      </w:pPr>
      <w:r>
        <w:rPr>
          <w:rFonts w:ascii="Times New Roman" w:hAnsi="Times New Roman" w:cs="Times New Roman"/>
          <w:sz w:val="24"/>
          <w:szCs w:val="24"/>
        </w:rPr>
        <w:t>Keller ,brand equity( 1993),  Strategic Brand Management, Kevin Lane Keller</w:t>
      </w:r>
    </w:p>
    <w:p w:rsidR="00EB43A7" w:rsidRPr="007C22F5" w:rsidRDefault="005D0DD4" w:rsidP="00EB43A7">
      <w:pPr>
        <w:pStyle w:val="ListParagraph"/>
        <w:numPr>
          <w:ilvl w:val="0"/>
          <w:numId w:val="2"/>
        </w:numPr>
        <w:rPr>
          <w:rStyle w:val="Hyperlink"/>
          <w:rFonts w:ascii="Times New Roman" w:hAnsi="Times New Roman" w:cs="Times New Roman"/>
          <w:color w:val="auto"/>
          <w:u w:val="none"/>
        </w:rPr>
      </w:pPr>
      <w:hyperlink r:id="rId53" w:history="1">
        <w:r w:rsidR="00EB43A7" w:rsidRPr="00B23D81">
          <w:rPr>
            <w:rStyle w:val="Hyperlink"/>
            <w:rFonts w:ascii="Times New Roman" w:hAnsi="Times New Roman" w:cs="Times New Roman"/>
          </w:rPr>
          <w:t>https://www.studymode.com/subjects/history-of-coca-cola-in-bangladesh-page1.html</w:t>
        </w:r>
      </w:hyperlink>
    </w:p>
    <w:p w:rsidR="007C22F5" w:rsidRDefault="007C22F5" w:rsidP="00EB43A7">
      <w:pPr>
        <w:pStyle w:val="ListParagraph"/>
        <w:numPr>
          <w:ilvl w:val="0"/>
          <w:numId w:val="2"/>
        </w:numPr>
        <w:rPr>
          <w:rFonts w:ascii="Times New Roman" w:hAnsi="Times New Roman" w:cs="Times New Roman"/>
        </w:rPr>
      </w:pPr>
      <w:proofErr w:type="spellStart"/>
      <w:r>
        <w:rPr>
          <w:rFonts w:ascii="Times New Roman" w:hAnsi="Times New Roman" w:cs="Times New Roman"/>
          <w:sz w:val="24"/>
          <w:szCs w:val="24"/>
        </w:rPr>
        <w:t>keller</w:t>
      </w:r>
      <w:proofErr w:type="spellEnd"/>
      <w:r>
        <w:rPr>
          <w:rFonts w:ascii="Times New Roman" w:hAnsi="Times New Roman" w:cs="Times New Roman"/>
          <w:sz w:val="24"/>
          <w:szCs w:val="24"/>
        </w:rPr>
        <w:t>,</w:t>
      </w:r>
      <w:r>
        <w:rPr>
          <w:rFonts w:ascii="Times New Roman" w:hAnsi="Times New Roman" w:cs="Times New Roman"/>
          <w:sz w:val="24"/>
          <w:szCs w:val="24"/>
        </w:rPr>
        <w:t xml:space="preserve"> Kevin Lane </w:t>
      </w:r>
      <w:r>
        <w:rPr>
          <w:rFonts w:ascii="Times New Roman" w:hAnsi="Times New Roman" w:cs="Times New Roman"/>
          <w:sz w:val="24"/>
          <w:szCs w:val="24"/>
        </w:rPr>
        <w:t>( 1993)</w:t>
      </w:r>
      <w:r>
        <w:rPr>
          <w:rFonts w:ascii="Times New Roman" w:hAnsi="Times New Roman" w:cs="Times New Roman"/>
          <w:sz w:val="24"/>
          <w:szCs w:val="24"/>
        </w:rPr>
        <w:t xml:space="preserve">: </w:t>
      </w:r>
      <w:r>
        <w:rPr>
          <w:rFonts w:ascii="Times New Roman" w:hAnsi="Times New Roman" w:cs="Times New Roman"/>
          <w:sz w:val="24"/>
          <w:szCs w:val="24"/>
        </w:rPr>
        <w:t>Strategic Bra</w:t>
      </w:r>
      <w:r>
        <w:rPr>
          <w:rFonts w:ascii="Times New Roman" w:hAnsi="Times New Roman" w:cs="Times New Roman"/>
          <w:sz w:val="24"/>
          <w:szCs w:val="24"/>
        </w:rPr>
        <w:t xml:space="preserve">nd Management, </w:t>
      </w:r>
      <w:r w:rsidR="006C185C">
        <w:rPr>
          <w:rFonts w:ascii="Times New Roman" w:hAnsi="Times New Roman" w:cs="Times New Roman"/>
          <w:sz w:val="24"/>
          <w:szCs w:val="24"/>
        </w:rPr>
        <w:t>Pearson Education: USA</w:t>
      </w:r>
    </w:p>
    <w:p w:rsidR="00EB43A7" w:rsidRPr="00CC6E5A" w:rsidRDefault="00EB43A7" w:rsidP="00EB43A7">
      <w:pPr>
        <w:pStyle w:val="ListParagraph"/>
        <w:rPr>
          <w:rFonts w:ascii="Times New Roman" w:hAnsi="Times New Roman" w:cs="Times New Roman"/>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FB565A" w:rsidRDefault="00FB565A" w:rsidP="008A72B0">
      <w:pPr>
        <w:pStyle w:val="Heading1"/>
        <w:rPr>
          <w:rFonts w:ascii="Times New Roman" w:eastAsiaTheme="minorHAnsi" w:hAnsi="Times New Roman" w:cs="Times New Roman"/>
          <w:color w:val="auto"/>
          <w:sz w:val="40"/>
          <w:szCs w:val="40"/>
        </w:rPr>
      </w:pPr>
    </w:p>
    <w:p w:rsidR="008E5F74" w:rsidRDefault="008E5F74" w:rsidP="008A72B0">
      <w:pPr>
        <w:pStyle w:val="Heading1"/>
      </w:pPr>
      <w:r>
        <w:t xml:space="preserve"> </w:t>
      </w:r>
      <w:bookmarkStart w:id="137" w:name="_Toc535418845"/>
      <w:r>
        <w:t>A</w:t>
      </w:r>
      <w:r w:rsidRPr="008E5F74">
        <w:t>ppendix:</w:t>
      </w:r>
      <w:bookmarkEnd w:id="137"/>
    </w:p>
    <w:p w:rsidR="008E5F74" w:rsidRPr="008E5F74" w:rsidRDefault="008E5F74" w:rsidP="008A72B0">
      <w:pPr>
        <w:pStyle w:val="Heading2"/>
      </w:pPr>
      <w:bookmarkStart w:id="138" w:name="_Toc535418846"/>
      <w:r w:rsidRPr="008E5F74">
        <w:t>Questionnaires:</w:t>
      </w:r>
      <w:bookmarkEnd w:id="138"/>
    </w:p>
    <w:p w:rsidR="008E5F74" w:rsidRPr="003B7311" w:rsidRDefault="008E5F74" w:rsidP="008E5F74">
      <w:pPr>
        <w:spacing w:line="240" w:lineRule="auto"/>
        <w:contextualSpacing/>
        <w:jc w:val="center"/>
        <w:rPr>
          <w:sz w:val="32"/>
        </w:rPr>
      </w:pPr>
      <w:r w:rsidRPr="003B7311">
        <w:rPr>
          <w:sz w:val="32"/>
        </w:rPr>
        <w:t>An Academic Survey</w:t>
      </w:r>
    </w:p>
    <w:p w:rsidR="008E5F74" w:rsidRDefault="008E5F74" w:rsidP="008E5F74">
      <w:pPr>
        <w:spacing w:line="240" w:lineRule="auto"/>
        <w:contextualSpacing/>
        <w:jc w:val="center"/>
      </w:pPr>
      <w:r>
        <w:t>(The Impact of Brands Trust on Brand Equity)</w:t>
      </w:r>
    </w:p>
    <w:p w:rsidR="008E5F74" w:rsidRDefault="008E5F74" w:rsidP="008E5F74">
      <w:pPr>
        <w:spacing w:line="240" w:lineRule="auto"/>
        <w:contextualSpacing/>
        <w:jc w:val="center"/>
      </w:pPr>
    </w:p>
    <w:p w:rsidR="008E5F74" w:rsidRDefault="008E5F74" w:rsidP="008E5F74">
      <w:pPr>
        <w:spacing w:line="240" w:lineRule="auto"/>
        <w:contextualSpacing/>
        <w:jc w:val="both"/>
      </w:pPr>
      <w:r>
        <w:t>Name (optional):</w:t>
      </w:r>
    </w:p>
    <w:p w:rsidR="008E5F74" w:rsidRDefault="008E5F74" w:rsidP="008E5F74">
      <w:pPr>
        <w:spacing w:line="240" w:lineRule="auto"/>
        <w:contextualSpacing/>
        <w:jc w:val="both"/>
      </w:pPr>
    </w:p>
    <w:p w:rsidR="008E5F74" w:rsidRDefault="008E5F74" w:rsidP="008E5F74">
      <w:pPr>
        <w:spacing w:line="240" w:lineRule="auto"/>
        <w:contextualSpacing/>
        <w:jc w:val="both"/>
      </w:pPr>
      <w:r>
        <w:t>Phone Number (optional):</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684864" behindDoc="0" locked="0" layoutInCell="1" allowOverlap="1" wp14:anchorId="1C4B7EB6" wp14:editId="1748C4D7">
                <wp:simplePos x="0" y="0"/>
                <wp:positionH relativeFrom="column">
                  <wp:posOffset>1017905</wp:posOffset>
                </wp:positionH>
                <wp:positionV relativeFrom="paragraph">
                  <wp:posOffset>33020</wp:posOffset>
                </wp:positionV>
                <wp:extent cx="180975" cy="129540"/>
                <wp:effectExtent l="8255" t="8890" r="10795" b="1397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3B5EB1" id="Rectangle 50" o:spid="_x0000_s1026" style="position:absolute;margin-left:80.15pt;margin-top:2.6pt;width:14.25pt;height:10.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qt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"/>
            </w:pict>
          </mc:Fallback>
        </mc:AlternateContent>
      </w:r>
      <w:r>
        <w:rPr>
          <w:noProof/>
        </w:rPr>
        <mc:AlternateContent>
          <mc:Choice Requires="wps">
            <w:drawing>
              <wp:anchor distT="0" distB="0" distL="114300" distR="114300" simplePos="0" relativeHeight="251683840" behindDoc="0" locked="0" layoutInCell="1" allowOverlap="1" wp14:anchorId="5DB432D6" wp14:editId="650F2790">
                <wp:simplePos x="0" y="0"/>
                <wp:positionH relativeFrom="column">
                  <wp:posOffset>483235</wp:posOffset>
                </wp:positionH>
                <wp:positionV relativeFrom="paragraph">
                  <wp:posOffset>13970</wp:posOffset>
                </wp:positionV>
                <wp:extent cx="180975" cy="129540"/>
                <wp:effectExtent l="6985" t="8890" r="12065" b="1397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19E433" id="Rectangle 51" o:spid="_x0000_s1026" style="position:absolute;margin-left:38.05pt;margin-top:1.1pt;width:14.25pt;height:1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ijIQIAAD0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kW0IoyECAAA9BAAADgAAAAAAAAAAAAAAAAAuAgAAZHJzL2Uyb0RvYy54bWxQSwEC&#10;LQAUAAYACAAAACEAEVZlDNoAAAAHAQAADwAAAAAAAAAAAAAAAAB7BAAAZHJzL2Rvd25yZXYueG1s&#10;UEsFBgAAAAAEAAQA8wAAAIIFAAAAAA==&#10;"/>
            </w:pict>
          </mc:Fallback>
        </mc:AlternateContent>
      </w:r>
      <w:r>
        <w:t>Gender:        Male         Female</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686912" behindDoc="0" locked="0" layoutInCell="1" allowOverlap="1" wp14:anchorId="116DA7C4" wp14:editId="36C9C59F">
                <wp:simplePos x="0" y="0"/>
                <wp:positionH relativeFrom="column">
                  <wp:posOffset>1604645</wp:posOffset>
                </wp:positionH>
                <wp:positionV relativeFrom="paragraph">
                  <wp:posOffset>20955</wp:posOffset>
                </wp:positionV>
                <wp:extent cx="180975" cy="129540"/>
                <wp:effectExtent l="13970" t="13970" r="5080" b="889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91E5DD" id="Rectangle 52" o:spid="_x0000_s1026" style="position:absolute;margin-left:126.35pt;margin-top:1.65pt;width:14.25pt;height:10.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"/>
            </w:pict>
          </mc:Fallback>
        </mc:AlternateContent>
      </w:r>
      <w:r>
        <w:rPr>
          <w:noProof/>
        </w:rPr>
        <mc:AlternateContent>
          <mc:Choice Requires="wps">
            <w:drawing>
              <wp:anchor distT="0" distB="0" distL="114300" distR="114300" simplePos="0" relativeHeight="251687936" behindDoc="0" locked="0" layoutInCell="1" allowOverlap="1" wp14:anchorId="75AF402C" wp14:editId="5F3DC8E6">
                <wp:simplePos x="0" y="0"/>
                <wp:positionH relativeFrom="column">
                  <wp:posOffset>2066925</wp:posOffset>
                </wp:positionH>
                <wp:positionV relativeFrom="paragraph">
                  <wp:posOffset>20955</wp:posOffset>
                </wp:positionV>
                <wp:extent cx="180975" cy="129540"/>
                <wp:effectExtent l="9525" t="13970" r="9525" b="889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007C722" id="Rectangle 53" o:spid="_x0000_s1026" style="position:absolute;margin-left:162.75pt;margin-top:1.65pt;width:14.25pt;height:1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y+Ig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"/>
            </w:pict>
          </mc:Fallback>
        </mc:AlternateContent>
      </w:r>
      <w:r>
        <w:rPr>
          <w:noProof/>
        </w:rPr>
        <mc:AlternateContent>
          <mc:Choice Requires="wps">
            <w:drawing>
              <wp:anchor distT="0" distB="0" distL="114300" distR="114300" simplePos="0" relativeHeight="251688960" behindDoc="0" locked="0" layoutInCell="1" allowOverlap="1" wp14:anchorId="60511591" wp14:editId="21B538BD">
                <wp:simplePos x="0" y="0"/>
                <wp:positionH relativeFrom="column">
                  <wp:posOffset>2778125</wp:posOffset>
                </wp:positionH>
                <wp:positionV relativeFrom="paragraph">
                  <wp:posOffset>20955</wp:posOffset>
                </wp:positionV>
                <wp:extent cx="180975" cy="129540"/>
                <wp:effectExtent l="6350" t="13970" r="12700" b="889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F38725" id="Rectangle 54" o:spid="_x0000_s1026" style="position:absolute;margin-left:218.75pt;margin-top:1.65pt;width:14.25pt;height:10.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KXIg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"/>
            </w:pict>
          </mc:Fallback>
        </mc:AlternateContent>
      </w:r>
      <w:r>
        <w:rPr>
          <w:noProof/>
        </w:rPr>
        <mc:AlternateContent>
          <mc:Choice Requires="wps">
            <w:drawing>
              <wp:anchor distT="0" distB="0" distL="114300" distR="114300" simplePos="0" relativeHeight="251685888" behindDoc="0" locked="0" layoutInCell="1" allowOverlap="1" wp14:anchorId="404E7510" wp14:editId="1CEDCED1">
                <wp:simplePos x="0" y="0"/>
                <wp:positionH relativeFrom="column">
                  <wp:posOffset>626745</wp:posOffset>
                </wp:positionH>
                <wp:positionV relativeFrom="paragraph">
                  <wp:posOffset>20955</wp:posOffset>
                </wp:positionV>
                <wp:extent cx="180975" cy="129540"/>
                <wp:effectExtent l="7620" t="13970" r="11430" b="889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A57B7BD" id="Rectangle 55" o:spid="_x0000_s1026" style="position:absolute;margin-left:49.35pt;margin-top:1.65pt;width:14.25pt;height:10.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Z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"/>
            </w:pict>
          </mc:Fallback>
        </mc:AlternateContent>
      </w:r>
      <w:r>
        <w:t xml:space="preserve">Education: </w:t>
      </w:r>
      <w:bookmarkStart w:id="139" w:name="_Hlk523429795"/>
      <w:r>
        <w:t xml:space="preserve">       SSC or below </w:t>
      </w:r>
      <w:r>
        <w:tab/>
        <w:t>HSC       Bachelor       Masters or equivalent professional degree or above</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697152" behindDoc="0" locked="0" layoutInCell="1" allowOverlap="1" wp14:anchorId="6A23DFE5" wp14:editId="7D514854">
                <wp:simplePos x="0" y="0"/>
                <wp:positionH relativeFrom="column">
                  <wp:posOffset>3184525</wp:posOffset>
                </wp:positionH>
                <wp:positionV relativeFrom="paragraph">
                  <wp:posOffset>8890</wp:posOffset>
                </wp:positionV>
                <wp:extent cx="180975" cy="129540"/>
                <wp:effectExtent l="0" t="0" r="28575" b="2286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2B9216" id="Rectangle 56" o:spid="_x0000_s1026" style="position:absolute;margin-left:250.75pt;margin-top:.7pt;width:14.25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K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XnV5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"/>
            </w:pict>
          </mc:Fallback>
        </mc:AlternateContent>
      </w:r>
      <w:r>
        <w:rPr>
          <w:noProof/>
        </w:rPr>
        <mc:AlternateContent>
          <mc:Choice Requires="wps">
            <w:drawing>
              <wp:anchor distT="0" distB="0" distL="114300" distR="114300" simplePos="0" relativeHeight="251696128" behindDoc="0" locked="0" layoutInCell="1" allowOverlap="1" wp14:anchorId="3250AD30" wp14:editId="5C10C8DA">
                <wp:simplePos x="0" y="0"/>
                <wp:positionH relativeFrom="column">
                  <wp:posOffset>2391319</wp:posOffset>
                </wp:positionH>
                <wp:positionV relativeFrom="paragraph">
                  <wp:posOffset>27940</wp:posOffset>
                </wp:positionV>
                <wp:extent cx="180975" cy="129540"/>
                <wp:effectExtent l="0" t="0" r="28575" b="2286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C281ED" id="Rectangle 57" o:spid="_x0000_s1026" style="position:absolute;margin-left:188.3pt;margin-top:2.2pt;width:14.25pt;height:1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"/>
            </w:pict>
          </mc:Fallback>
        </mc:AlternateContent>
      </w:r>
      <w:r>
        <w:rPr>
          <w:noProof/>
        </w:rPr>
        <mc:AlternateContent>
          <mc:Choice Requires="wps">
            <w:drawing>
              <wp:anchor distT="0" distB="0" distL="114300" distR="114300" simplePos="0" relativeHeight="251695104" behindDoc="0" locked="0" layoutInCell="1" allowOverlap="1" wp14:anchorId="0AF638CD" wp14:editId="22EDCFA4">
                <wp:simplePos x="0" y="0"/>
                <wp:positionH relativeFrom="column">
                  <wp:posOffset>1332956</wp:posOffset>
                </wp:positionH>
                <wp:positionV relativeFrom="paragraph">
                  <wp:posOffset>27940</wp:posOffset>
                </wp:positionV>
                <wp:extent cx="180975" cy="129540"/>
                <wp:effectExtent l="0" t="0" r="28575" b="2286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056B94" id="Rectangle 58" o:spid="_x0000_s1026" style="position:absolute;margin-left:104.95pt;margin-top:2.2pt;width:14.25pt;height:10.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vY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"/>
            </w:pict>
          </mc:Fallback>
        </mc:AlternateContent>
      </w:r>
      <w:r>
        <w:rPr>
          <w:noProof/>
        </w:rPr>
        <mc:AlternateContent>
          <mc:Choice Requires="wps">
            <w:drawing>
              <wp:anchor distT="0" distB="0" distL="114300" distR="114300" simplePos="0" relativeHeight="251694080" behindDoc="0" locked="0" layoutInCell="1" allowOverlap="1" wp14:anchorId="18437EC7" wp14:editId="7063549C">
                <wp:simplePos x="0" y="0"/>
                <wp:positionH relativeFrom="column">
                  <wp:posOffset>636905</wp:posOffset>
                </wp:positionH>
                <wp:positionV relativeFrom="paragraph">
                  <wp:posOffset>27940</wp:posOffset>
                </wp:positionV>
                <wp:extent cx="180975" cy="129540"/>
                <wp:effectExtent l="8255" t="9525" r="10795" b="1333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AEC7AF" id="Rectangle 59" o:spid="_x0000_s1026" style="position:absolute;margin-left:50.15pt;margin-top:2.2pt;width:14.25pt;height:10.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ZnWIg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"/>
            </w:pict>
          </mc:Fallback>
        </mc:AlternateContent>
      </w:r>
      <w:r>
        <w:t>Profession:       Student        Service Holder        Business         Others</w:t>
      </w:r>
    </w:p>
    <w:p w:rsidR="008E5F74" w:rsidRDefault="008E5F74" w:rsidP="008E5F74">
      <w:pPr>
        <w:spacing w:line="240" w:lineRule="auto"/>
        <w:contextualSpacing/>
        <w:jc w:val="both"/>
      </w:pPr>
    </w:p>
    <w:bookmarkEnd w:id="139"/>
    <w:p w:rsidR="008E5F74" w:rsidRDefault="008E5F74" w:rsidP="008E5F74">
      <w:pPr>
        <w:spacing w:line="240" w:lineRule="auto"/>
        <w:contextualSpacing/>
        <w:jc w:val="both"/>
      </w:pPr>
      <w:r>
        <w:rPr>
          <w:noProof/>
        </w:rPr>
        <mc:AlternateContent>
          <mc:Choice Requires="wps">
            <w:drawing>
              <wp:anchor distT="0" distB="0" distL="114300" distR="114300" simplePos="0" relativeHeight="251692032" behindDoc="0" locked="0" layoutInCell="1" allowOverlap="1" wp14:anchorId="2DB1C6FB" wp14:editId="182B4AA7">
                <wp:simplePos x="0" y="0"/>
                <wp:positionH relativeFrom="column">
                  <wp:posOffset>4277269</wp:posOffset>
                </wp:positionH>
                <wp:positionV relativeFrom="paragraph">
                  <wp:posOffset>26670</wp:posOffset>
                </wp:positionV>
                <wp:extent cx="180975" cy="129540"/>
                <wp:effectExtent l="0" t="0" r="28575" b="2286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AFD8E25" id="Rectangle 60" o:spid="_x0000_s1026" style="position:absolute;margin-left:336.8pt;margin-top:2.1pt;width:14.25pt;height:1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wnIQ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"/>
            </w:pict>
          </mc:Fallback>
        </mc:AlternateContent>
      </w:r>
      <w:r>
        <w:rPr>
          <w:noProof/>
        </w:rPr>
        <mc:AlternateContent>
          <mc:Choice Requires="wps">
            <w:drawing>
              <wp:anchor distT="0" distB="0" distL="114300" distR="114300" simplePos="0" relativeHeight="251691008" behindDoc="0" locked="0" layoutInCell="1" allowOverlap="1" wp14:anchorId="4FDB9660" wp14:editId="3624B312">
                <wp:simplePos x="0" y="0"/>
                <wp:positionH relativeFrom="column">
                  <wp:posOffset>3097439</wp:posOffset>
                </wp:positionH>
                <wp:positionV relativeFrom="paragraph">
                  <wp:posOffset>26670</wp:posOffset>
                </wp:positionV>
                <wp:extent cx="180975" cy="129540"/>
                <wp:effectExtent l="0" t="0" r="28575" b="2286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7331C1" id="Rectangle 61" o:spid="_x0000_s1026" style="position:absolute;margin-left:243.9pt;margin-top:2.1pt;width:14.25pt;height:10.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"/>
            </w:pict>
          </mc:Fallback>
        </mc:AlternateContent>
      </w:r>
      <w:r>
        <w:rPr>
          <w:noProof/>
        </w:rPr>
        <mc:AlternateContent>
          <mc:Choice Requires="wps">
            <w:drawing>
              <wp:anchor distT="0" distB="0" distL="114300" distR="114300" simplePos="0" relativeHeight="251689984" behindDoc="0" locked="0" layoutInCell="1" allowOverlap="1" wp14:anchorId="38F69D58" wp14:editId="67FF10B5">
                <wp:simplePos x="0" y="0"/>
                <wp:positionH relativeFrom="column">
                  <wp:posOffset>1880235</wp:posOffset>
                </wp:positionH>
                <wp:positionV relativeFrom="paragraph">
                  <wp:posOffset>26670</wp:posOffset>
                </wp:positionV>
                <wp:extent cx="180975" cy="129540"/>
                <wp:effectExtent l="13335" t="6350" r="5715" b="698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7D2584" id="Rectangle 62" o:spid="_x0000_s1026" style="position:absolute;margin-left:148.05pt;margin-top:2.1pt;width:14.25pt;height:10.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g6IgIAAD0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"/>
            </w:pict>
          </mc:Fallback>
        </mc:AlternateContent>
      </w:r>
      <w:r>
        <w:t>Average Monthly Family Income:       30,000 or below          30,000—60,000         60,000—90,000</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698176" behindDoc="0" locked="0" layoutInCell="1" allowOverlap="1" wp14:anchorId="3F30E47E" wp14:editId="51BA8F76">
                <wp:simplePos x="0" y="0"/>
                <wp:positionH relativeFrom="column">
                  <wp:posOffset>3188335</wp:posOffset>
                </wp:positionH>
                <wp:positionV relativeFrom="paragraph">
                  <wp:posOffset>26035</wp:posOffset>
                </wp:positionV>
                <wp:extent cx="180975" cy="129540"/>
                <wp:effectExtent l="6985" t="5080" r="12065" b="825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7C55D76" id="Rectangle 63" o:spid="_x0000_s1026" style="position:absolute;margin-left:251.05pt;margin-top:2.05pt;width:14.25pt;height:10.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0IgIAAD0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"/>
            </w:pict>
          </mc:Fallback>
        </mc:AlternateContent>
      </w:r>
      <w:r>
        <w:rPr>
          <w:noProof/>
        </w:rPr>
        <mc:AlternateContent>
          <mc:Choice Requires="wps">
            <w:drawing>
              <wp:anchor distT="0" distB="0" distL="114300" distR="114300" simplePos="0" relativeHeight="251693056" behindDoc="0" locked="0" layoutInCell="1" allowOverlap="1" wp14:anchorId="7D1E8BF6" wp14:editId="17EC645D">
                <wp:simplePos x="0" y="0"/>
                <wp:positionH relativeFrom="column">
                  <wp:posOffset>1880235</wp:posOffset>
                </wp:positionH>
                <wp:positionV relativeFrom="paragraph">
                  <wp:posOffset>24765</wp:posOffset>
                </wp:positionV>
                <wp:extent cx="180975" cy="129540"/>
                <wp:effectExtent l="13335" t="13335" r="5715" b="952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BCA079" id="Rectangle 64" o:spid="_x0000_s1026" style="position:absolute;margin-left:148.05pt;margin-top:1.95pt;width:14.25pt;height:10.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Qd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Zp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"/>
            </w:pict>
          </mc:Fallback>
        </mc:AlternateContent>
      </w:r>
      <w:r>
        <w:tab/>
      </w:r>
      <w:r>
        <w:tab/>
      </w:r>
      <w:r>
        <w:tab/>
      </w:r>
      <w:r>
        <w:tab/>
        <w:t xml:space="preserve">         90,000 –1</w:t>
      </w:r>
      <w:proofErr w:type="gramStart"/>
      <w:r>
        <w:t>,20,000</w:t>
      </w:r>
      <w:proofErr w:type="gramEnd"/>
      <w:r>
        <w:t xml:space="preserve">          above 1,20,000         </w:t>
      </w:r>
    </w:p>
    <w:p w:rsidR="008E5F74" w:rsidRDefault="008E5F74" w:rsidP="008E5F74">
      <w:pPr>
        <w:spacing w:line="240" w:lineRule="auto"/>
        <w:contextualSpacing/>
        <w:jc w:val="both"/>
      </w:pPr>
    </w:p>
    <w:p w:rsidR="008E5F74" w:rsidRDefault="008E5F74" w:rsidP="008E5F74">
      <w:pPr>
        <w:spacing w:line="240" w:lineRule="auto"/>
        <w:contextualSpacing/>
        <w:jc w:val="both"/>
      </w:pPr>
      <w:r>
        <w:t>Please indicate your level of agreement with the following statements regarding the following statements. Where 1 = highly disagreed, 2 = disagreed, 3 = neutral, 4 = agreed, and 5 = highly agreed.</w:t>
      </w:r>
    </w:p>
    <w:p w:rsidR="008E5F74" w:rsidRPr="007F5668" w:rsidRDefault="008E5F74" w:rsidP="008E5F74">
      <w:pPr>
        <w:spacing w:line="240" w:lineRule="auto"/>
        <w:contextualSpacing/>
        <w:jc w:val="both"/>
      </w:pPr>
    </w:p>
    <w:tbl>
      <w:tblPr>
        <w:tblStyle w:val="TableGrid"/>
        <w:tblW w:w="0" w:type="auto"/>
        <w:tblLook w:val="04A0" w:firstRow="1" w:lastRow="0" w:firstColumn="1" w:lastColumn="0" w:noHBand="0" w:noVBand="1"/>
      </w:tblPr>
      <w:tblGrid>
        <w:gridCol w:w="701"/>
        <w:gridCol w:w="6235"/>
        <w:gridCol w:w="540"/>
        <w:gridCol w:w="450"/>
        <w:gridCol w:w="450"/>
        <w:gridCol w:w="360"/>
        <w:gridCol w:w="468"/>
      </w:tblGrid>
      <w:tr w:rsidR="008E5F74" w:rsidTr="001652A9">
        <w:tc>
          <w:tcPr>
            <w:tcW w:w="682" w:type="dxa"/>
          </w:tcPr>
          <w:p w:rsidR="008E5F74" w:rsidRDefault="008E5F74" w:rsidP="001652A9">
            <w:pPr>
              <w:contextualSpacing/>
              <w:jc w:val="both"/>
            </w:pPr>
            <w:r>
              <w:t>SN</w:t>
            </w:r>
          </w:p>
        </w:tc>
        <w:tc>
          <w:tcPr>
            <w:tcW w:w="6235" w:type="dxa"/>
          </w:tcPr>
          <w:p w:rsidR="008E5F74" w:rsidRDefault="008E5F74" w:rsidP="001652A9">
            <w:pPr>
              <w:contextualSpacing/>
              <w:jc w:val="both"/>
            </w:pPr>
            <w:r>
              <w:t>Statements</w:t>
            </w:r>
          </w:p>
        </w:tc>
        <w:tc>
          <w:tcPr>
            <w:tcW w:w="540" w:type="dxa"/>
          </w:tcPr>
          <w:p w:rsidR="008E5F74" w:rsidRDefault="008E5F74" w:rsidP="001652A9">
            <w:pPr>
              <w:contextualSpacing/>
              <w:jc w:val="both"/>
            </w:pPr>
            <w:r>
              <w:t>1</w:t>
            </w:r>
          </w:p>
        </w:tc>
        <w:tc>
          <w:tcPr>
            <w:tcW w:w="450" w:type="dxa"/>
          </w:tcPr>
          <w:p w:rsidR="008E5F74" w:rsidRDefault="008E5F74" w:rsidP="001652A9">
            <w:pPr>
              <w:contextualSpacing/>
              <w:jc w:val="both"/>
            </w:pPr>
            <w:r>
              <w:t>2</w:t>
            </w:r>
          </w:p>
        </w:tc>
        <w:tc>
          <w:tcPr>
            <w:tcW w:w="450" w:type="dxa"/>
          </w:tcPr>
          <w:p w:rsidR="008E5F74" w:rsidRDefault="008E5F74" w:rsidP="001652A9">
            <w:pPr>
              <w:contextualSpacing/>
              <w:jc w:val="both"/>
            </w:pPr>
            <w:r>
              <w:t>3</w:t>
            </w:r>
          </w:p>
        </w:tc>
        <w:tc>
          <w:tcPr>
            <w:tcW w:w="360" w:type="dxa"/>
          </w:tcPr>
          <w:p w:rsidR="008E5F74" w:rsidRDefault="008E5F74" w:rsidP="001652A9">
            <w:pPr>
              <w:contextualSpacing/>
              <w:jc w:val="both"/>
            </w:pPr>
            <w:r>
              <w:t>4</w:t>
            </w:r>
          </w:p>
        </w:tc>
        <w:tc>
          <w:tcPr>
            <w:tcW w:w="468" w:type="dxa"/>
          </w:tcPr>
          <w:p w:rsidR="008E5F74" w:rsidRDefault="008E5F74" w:rsidP="001652A9">
            <w:pPr>
              <w:contextualSpacing/>
              <w:jc w:val="both"/>
            </w:pPr>
            <w:r>
              <w:t>5</w:t>
            </w:r>
          </w:p>
        </w:tc>
      </w:tr>
      <w:tr w:rsidR="008E5F74" w:rsidTr="001652A9">
        <w:tc>
          <w:tcPr>
            <w:tcW w:w="682" w:type="dxa"/>
          </w:tcPr>
          <w:p w:rsidR="008E5F74" w:rsidRDefault="008E5F74" w:rsidP="001652A9">
            <w:pPr>
              <w:contextualSpacing/>
              <w:jc w:val="both"/>
            </w:pPr>
            <w:r>
              <w:t>BL1</w:t>
            </w:r>
          </w:p>
        </w:tc>
        <w:tc>
          <w:tcPr>
            <w:tcW w:w="6235" w:type="dxa"/>
          </w:tcPr>
          <w:p w:rsidR="008E5F74" w:rsidRPr="003B7311" w:rsidRDefault="008E5F74" w:rsidP="001652A9">
            <w:pPr>
              <w:contextualSpacing/>
              <w:jc w:val="both"/>
              <w:rPr>
                <w:sz w:val="24"/>
              </w:rPr>
            </w:pPr>
            <w:r>
              <w:rPr>
                <w:sz w:val="24"/>
              </w:rPr>
              <w:t>I consider myself to be loyal to Coca-Cola</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BL2</w:t>
            </w:r>
          </w:p>
        </w:tc>
        <w:tc>
          <w:tcPr>
            <w:tcW w:w="6235" w:type="dxa"/>
          </w:tcPr>
          <w:p w:rsidR="008E5F74" w:rsidRPr="003B7311" w:rsidRDefault="008E5F74" w:rsidP="001652A9">
            <w:pPr>
              <w:contextualSpacing/>
              <w:jc w:val="both"/>
              <w:rPr>
                <w:sz w:val="24"/>
              </w:rPr>
            </w:pPr>
            <w:r>
              <w:rPr>
                <w:sz w:val="24"/>
              </w:rPr>
              <w:t>Coca-Cola is always my first choice</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BL3</w:t>
            </w:r>
          </w:p>
        </w:tc>
        <w:tc>
          <w:tcPr>
            <w:tcW w:w="6235" w:type="dxa"/>
          </w:tcPr>
          <w:p w:rsidR="008E5F74" w:rsidRPr="003B7311" w:rsidRDefault="008E5F74" w:rsidP="001652A9">
            <w:pPr>
              <w:contextualSpacing/>
              <w:jc w:val="both"/>
              <w:rPr>
                <w:sz w:val="24"/>
              </w:rPr>
            </w:pPr>
            <w:r>
              <w:rPr>
                <w:sz w:val="24"/>
              </w:rPr>
              <w:t>I will not buy other brands if Coca-Cola is not available</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PQ1</w:t>
            </w:r>
          </w:p>
        </w:tc>
        <w:tc>
          <w:tcPr>
            <w:tcW w:w="6235" w:type="dxa"/>
          </w:tcPr>
          <w:p w:rsidR="008E5F74" w:rsidRDefault="008E5F74" w:rsidP="001652A9">
            <w:pPr>
              <w:contextualSpacing/>
              <w:jc w:val="both"/>
            </w:pPr>
            <w:r>
              <w:t>The expected quality of Coca-Cola is very high</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PQ2</w:t>
            </w:r>
          </w:p>
        </w:tc>
        <w:tc>
          <w:tcPr>
            <w:tcW w:w="6235" w:type="dxa"/>
          </w:tcPr>
          <w:p w:rsidR="008E5F74" w:rsidRPr="003B7311" w:rsidRDefault="008E5F74" w:rsidP="001652A9">
            <w:pPr>
              <w:contextualSpacing/>
              <w:jc w:val="both"/>
              <w:rPr>
                <w:sz w:val="24"/>
              </w:rPr>
            </w:pPr>
            <w:r>
              <w:rPr>
                <w:sz w:val="24"/>
              </w:rPr>
              <w:t>Coca-Cola will always deliver what Coca-Cola promises</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OBE1</w:t>
            </w:r>
          </w:p>
        </w:tc>
        <w:tc>
          <w:tcPr>
            <w:tcW w:w="6235" w:type="dxa"/>
          </w:tcPr>
          <w:p w:rsidR="008E5F74" w:rsidRPr="003B7311" w:rsidRDefault="008E5F74" w:rsidP="001652A9">
            <w:pPr>
              <w:contextualSpacing/>
              <w:jc w:val="both"/>
              <w:rPr>
                <w:sz w:val="24"/>
              </w:rPr>
            </w:pPr>
            <w:r>
              <w:rPr>
                <w:sz w:val="24"/>
              </w:rPr>
              <w:t>It makes sense to buy Coca-Cola instead of any other brand</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OBE2</w:t>
            </w:r>
          </w:p>
        </w:tc>
        <w:tc>
          <w:tcPr>
            <w:tcW w:w="6235" w:type="dxa"/>
          </w:tcPr>
          <w:p w:rsidR="008E5F74" w:rsidRPr="003B7311" w:rsidRDefault="008E5F74" w:rsidP="001652A9">
            <w:pPr>
              <w:contextualSpacing/>
              <w:jc w:val="both"/>
              <w:rPr>
                <w:sz w:val="24"/>
              </w:rPr>
            </w:pPr>
            <w:r>
              <w:rPr>
                <w:sz w:val="24"/>
              </w:rPr>
              <w:t>Even if another brand has the same features as Coca-Cola, I would prefer to buy Coca-Cola</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OBE3</w:t>
            </w:r>
          </w:p>
        </w:tc>
        <w:tc>
          <w:tcPr>
            <w:tcW w:w="6235" w:type="dxa"/>
          </w:tcPr>
          <w:p w:rsidR="008E5F74" w:rsidRDefault="008E5F74" w:rsidP="001652A9">
            <w:pPr>
              <w:contextualSpacing/>
              <w:jc w:val="both"/>
            </w:pPr>
            <w:r>
              <w:t xml:space="preserve">Even if there is another brand as good as </w:t>
            </w:r>
            <w:r>
              <w:rPr>
                <w:sz w:val="24"/>
              </w:rPr>
              <w:t>Coca-Cola, I would prefer to buy Coca-Cola</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OBE4</w:t>
            </w:r>
          </w:p>
        </w:tc>
        <w:tc>
          <w:tcPr>
            <w:tcW w:w="6235" w:type="dxa"/>
          </w:tcPr>
          <w:p w:rsidR="008E5F74" w:rsidRPr="00EE35DC" w:rsidRDefault="008E5F74" w:rsidP="001652A9">
            <w:pPr>
              <w:contextualSpacing/>
              <w:jc w:val="both"/>
              <w:rPr>
                <w:sz w:val="24"/>
              </w:rPr>
            </w:pPr>
            <w:r>
              <w:rPr>
                <w:sz w:val="24"/>
              </w:rPr>
              <w:t>If another brand is not different from Coca-Cola in any way, It seems smarter to purchase Coca-Cola</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bl>
    <w:p w:rsidR="008E5F74" w:rsidRDefault="008E5F74" w:rsidP="008E5F74"/>
    <w:p w:rsidR="008E5F74" w:rsidRDefault="008E5F74" w:rsidP="008E5F74"/>
    <w:p w:rsidR="008E5F74" w:rsidRDefault="008E5F74" w:rsidP="008E5F74"/>
    <w:p w:rsidR="008E5F74" w:rsidRDefault="008E5F74" w:rsidP="008E5F74"/>
    <w:p w:rsidR="008E5F74" w:rsidRDefault="008E5F74" w:rsidP="008E5F74"/>
    <w:p w:rsidR="008E5F74" w:rsidRPr="003B7311" w:rsidRDefault="008E5F74" w:rsidP="008E5F74">
      <w:pPr>
        <w:spacing w:line="240" w:lineRule="auto"/>
        <w:contextualSpacing/>
        <w:jc w:val="center"/>
        <w:rPr>
          <w:sz w:val="32"/>
        </w:rPr>
      </w:pPr>
      <w:r w:rsidRPr="003B7311">
        <w:rPr>
          <w:sz w:val="32"/>
        </w:rPr>
        <w:t>An Academic Survey</w:t>
      </w:r>
    </w:p>
    <w:p w:rsidR="008E5F74" w:rsidRDefault="008E5F74" w:rsidP="008E5F74">
      <w:pPr>
        <w:spacing w:line="240" w:lineRule="auto"/>
        <w:contextualSpacing/>
        <w:jc w:val="center"/>
      </w:pPr>
      <w:r>
        <w:t>(The Impact of Brands Trust on Brand Equity)</w:t>
      </w:r>
    </w:p>
    <w:p w:rsidR="008E5F74" w:rsidRDefault="008E5F74" w:rsidP="008E5F74">
      <w:pPr>
        <w:spacing w:line="240" w:lineRule="auto"/>
        <w:contextualSpacing/>
        <w:jc w:val="center"/>
      </w:pPr>
    </w:p>
    <w:p w:rsidR="008E5F74" w:rsidRDefault="008E5F74" w:rsidP="008E5F74">
      <w:pPr>
        <w:spacing w:line="240" w:lineRule="auto"/>
        <w:contextualSpacing/>
        <w:jc w:val="both"/>
      </w:pPr>
      <w:r>
        <w:t>Name (optional):</w:t>
      </w:r>
    </w:p>
    <w:p w:rsidR="008E5F74" w:rsidRDefault="008E5F74" w:rsidP="008E5F74">
      <w:pPr>
        <w:spacing w:line="240" w:lineRule="auto"/>
        <w:contextualSpacing/>
        <w:jc w:val="both"/>
      </w:pPr>
    </w:p>
    <w:p w:rsidR="008E5F74" w:rsidRDefault="008E5F74" w:rsidP="008E5F74">
      <w:pPr>
        <w:spacing w:line="240" w:lineRule="auto"/>
        <w:contextualSpacing/>
        <w:jc w:val="both"/>
      </w:pPr>
      <w:r>
        <w:t>Phone Number (optional):</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700224" behindDoc="0" locked="0" layoutInCell="1" allowOverlap="1" wp14:anchorId="62D31156" wp14:editId="564CEA01">
                <wp:simplePos x="0" y="0"/>
                <wp:positionH relativeFrom="column">
                  <wp:posOffset>1017905</wp:posOffset>
                </wp:positionH>
                <wp:positionV relativeFrom="paragraph">
                  <wp:posOffset>33020</wp:posOffset>
                </wp:positionV>
                <wp:extent cx="180975" cy="129540"/>
                <wp:effectExtent l="8255" t="8890" r="10795" b="1397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EC662C" id="Rectangle 22" o:spid="_x0000_s1026" style="position:absolute;margin-left:80.15pt;margin-top:2.6pt;width:14.25pt;height:10.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"/>
            </w:pict>
          </mc:Fallback>
        </mc:AlternateContent>
      </w:r>
      <w:r>
        <w:rPr>
          <w:noProof/>
        </w:rPr>
        <mc:AlternateContent>
          <mc:Choice Requires="wps">
            <w:drawing>
              <wp:anchor distT="0" distB="0" distL="114300" distR="114300" simplePos="0" relativeHeight="251699200" behindDoc="0" locked="0" layoutInCell="1" allowOverlap="1" wp14:anchorId="5FBA196E" wp14:editId="016E6E7A">
                <wp:simplePos x="0" y="0"/>
                <wp:positionH relativeFrom="column">
                  <wp:posOffset>483235</wp:posOffset>
                </wp:positionH>
                <wp:positionV relativeFrom="paragraph">
                  <wp:posOffset>13970</wp:posOffset>
                </wp:positionV>
                <wp:extent cx="180975" cy="129540"/>
                <wp:effectExtent l="6985" t="8890" r="12065" b="1397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7EE3FE" id="Rectangle 23" o:spid="_x0000_s1026" style="position:absolute;margin-left:38.05pt;margin-top:1.1pt;width:14.25pt;height:10.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Lj4jCCECAAA9BAAADgAAAAAAAAAAAAAAAAAuAgAAZHJzL2Uyb0RvYy54bWxQSwEC&#10;LQAUAAYACAAAACEAEVZlDNoAAAAHAQAADwAAAAAAAAAAAAAAAAB7BAAAZHJzL2Rvd25yZXYueG1s&#10;UEsFBgAAAAAEAAQA8wAAAIIFAAAAAA==&#10;"/>
            </w:pict>
          </mc:Fallback>
        </mc:AlternateContent>
      </w:r>
      <w:r>
        <w:t>Gender:        Male         Female</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702272" behindDoc="0" locked="0" layoutInCell="1" allowOverlap="1" wp14:anchorId="0490E5D0" wp14:editId="45CD0579">
                <wp:simplePos x="0" y="0"/>
                <wp:positionH relativeFrom="column">
                  <wp:posOffset>1604645</wp:posOffset>
                </wp:positionH>
                <wp:positionV relativeFrom="paragraph">
                  <wp:posOffset>20955</wp:posOffset>
                </wp:positionV>
                <wp:extent cx="180975" cy="129540"/>
                <wp:effectExtent l="13970" t="13970" r="5080" b="889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8E5A49" id="Rectangle 24" o:spid="_x0000_s1026" style="position:absolute;margin-left:126.35pt;margin-top:1.65pt;width:14.25pt;height:10.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"/>
            </w:pict>
          </mc:Fallback>
        </mc:AlternateContent>
      </w:r>
      <w:r>
        <w:rPr>
          <w:noProof/>
        </w:rPr>
        <mc:AlternateContent>
          <mc:Choice Requires="wps">
            <w:drawing>
              <wp:anchor distT="0" distB="0" distL="114300" distR="114300" simplePos="0" relativeHeight="251703296" behindDoc="0" locked="0" layoutInCell="1" allowOverlap="1" wp14:anchorId="6557DF09" wp14:editId="77144252">
                <wp:simplePos x="0" y="0"/>
                <wp:positionH relativeFrom="column">
                  <wp:posOffset>2066925</wp:posOffset>
                </wp:positionH>
                <wp:positionV relativeFrom="paragraph">
                  <wp:posOffset>20955</wp:posOffset>
                </wp:positionV>
                <wp:extent cx="180975" cy="129540"/>
                <wp:effectExtent l="9525" t="13970" r="9525" b="889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1F5DFA" id="Rectangle 25" o:spid="_x0000_s1026" style="position:absolute;margin-left:162.75pt;margin-top:1.65pt;width:14.25pt;height:10.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"/>
            </w:pict>
          </mc:Fallback>
        </mc:AlternateContent>
      </w:r>
      <w:r>
        <w:rPr>
          <w:noProof/>
        </w:rPr>
        <mc:AlternateContent>
          <mc:Choice Requires="wps">
            <w:drawing>
              <wp:anchor distT="0" distB="0" distL="114300" distR="114300" simplePos="0" relativeHeight="251704320" behindDoc="0" locked="0" layoutInCell="1" allowOverlap="1" wp14:anchorId="5F412CC3" wp14:editId="625F211C">
                <wp:simplePos x="0" y="0"/>
                <wp:positionH relativeFrom="column">
                  <wp:posOffset>2778125</wp:posOffset>
                </wp:positionH>
                <wp:positionV relativeFrom="paragraph">
                  <wp:posOffset>20955</wp:posOffset>
                </wp:positionV>
                <wp:extent cx="180975" cy="129540"/>
                <wp:effectExtent l="6350" t="13970" r="12700" b="889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190AB5" id="Rectangle 26" o:spid="_x0000_s1026" style="position:absolute;margin-left:218.75pt;margin-top:1.65pt;width:14.25pt;height:10.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lk8IgIAAD0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"/>
            </w:pict>
          </mc:Fallback>
        </mc:AlternateContent>
      </w:r>
      <w:r>
        <w:rPr>
          <w:noProof/>
        </w:rPr>
        <mc:AlternateContent>
          <mc:Choice Requires="wps">
            <w:drawing>
              <wp:anchor distT="0" distB="0" distL="114300" distR="114300" simplePos="0" relativeHeight="251701248" behindDoc="0" locked="0" layoutInCell="1" allowOverlap="1" wp14:anchorId="76861B11" wp14:editId="11C94A99">
                <wp:simplePos x="0" y="0"/>
                <wp:positionH relativeFrom="column">
                  <wp:posOffset>626745</wp:posOffset>
                </wp:positionH>
                <wp:positionV relativeFrom="paragraph">
                  <wp:posOffset>20955</wp:posOffset>
                </wp:positionV>
                <wp:extent cx="180975" cy="129540"/>
                <wp:effectExtent l="7620" t="13970" r="11430" b="889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C2F3A80" id="Rectangle 27" o:spid="_x0000_s1026" style="position:absolute;margin-left:49.35pt;margin-top:1.65pt;width:14.25pt;height:10.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"/>
            </w:pict>
          </mc:Fallback>
        </mc:AlternateContent>
      </w:r>
      <w:r>
        <w:t xml:space="preserve">Education:        SSC or below </w:t>
      </w:r>
      <w:r>
        <w:tab/>
        <w:t>HSC       Bachelor       Masters or equivalent professional degree or above</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712512" behindDoc="0" locked="0" layoutInCell="1" allowOverlap="1" wp14:anchorId="723F86F4" wp14:editId="0A292166">
                <wp:simplePos x="0" y="0"/>
                <wp:positionH relativeFrom="column">
                  <wp:posOffset>3184525</wp:posOffset>
                </wp:positionH>
                <wp:positionV relativeFrom="paragraph">
                  <wp:posOffset>8890</wp:posOffset>
                </wp:positionV>
                <wp:extent cx="180975" cy="129540"/>
                <wp:effectExtent l="0" t="0" r="28575" b="2286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F3BCEF" id="Rectangle 28" o:spid="_x0000_s1026" style="position:absolute;margin-left:250.75pt;margin-top:.7pt;width:14.25pt;height:10.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"/>
            </w:pict>
          </mc:Fallback>
        </mc:AlternateContent>
      </w:r>
      <w:r>
        <w:rPr>
          <w:noProof/>
        </w:rPr>
        <mc:AlternateContent>
          <mc:Choice Requires="wps">
            <w:drawing>
              <wp:anchor distT="0" distB="0" distL="114300" distR="114300" simplePos="0" relativeHeight="251711488" behindDoc="0" locked="0" layoutInCell="1" allowOverlap="1" wp14:anchorId="66F3091D" wp14:editId="14B18D2E">
                <wp:simplePos x="0" y="0"/>
                <wp:positionH relativeFrom="column">
                  <wp:posOffset>2391319</wp:posOffset>
                </wp:positionH>
                <wp:positionV relativeFrom="paragraph">
                  <wp:posOffset>27940</wp:posOffset>
                </wp:positionV>
                <wp:extent cx="180975" cy="129540"/>
                <wp:effectExtent l="0" t="0" r="28575" b="2286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D2E23A2" id="Rectangle 29" o:spid="_x0000_s1026" style="position:absolute;margin-left:188.3pt;margin-top:2.2pt;width:14.25pt;height:10.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"/>
            </w:pict>
          </mc:Fallback>
        </mc:AlternateContent>
      </w:r>
      <w:r>
        <w:rPr>
          <w:noProof/>
        </w:rPr>
        <mc:AlternateContent>
          <mc:Choice Requires="wps">
            <w:drawing>
              <wp:anchor distT="0" distB="0" distL="114300" distR="114300" simplePos="0" relativeHeight="251710464" behindDoc="0" locked="0" layoutInCell="1" allowOverlap="1" wp14:anchorId="7A81E9E9" wp14:editId="64F7856E">
                <wp:simplePos x="0" y="0"/>
                <wp:positionH relativeFrom="column">
                  <wp:posOffset>1332956</wp:posOffset>
                </wp:positionH>
                <wp:positionV relativeFrom="paragraph">
                  <wp:posOffset>27940</wp:posOffset>
                </wp:positionV>
                <wp:extent cx="180975" cy="129540"/>
                <wp:effectExtent l="0" t="0" r="28575" b="2286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C7687D" id="Rectangle 30" o:spid="_x0000_s1026" style="position:absolute;margin-left:104.95pt;margin-top:2.2pt;width:14.25pt;height:10.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diIQ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"/>
            </w:pict>
          </mc:Fallback>
        </mc:AlternateContent>
      </w:r>
      <w:r>
        <w:rPr>
          <w:noProof/>
        </w:rPr>
        <mc:AlternateContent>
          <mc:Choice Requires="wps">
            <w:drawing>
              <wp:anchor distT="0" distB="0" distL="114300" distR="114300" simplePos="0" relativeHeight="251709440" behindDoc="0" locked="0" layoutInCell="1" allowOverlap="1" wp14:anchorId="06C6BB7C" wp14:editId="11133474">
                <wp:simplePos x="0" y="0"/>
                <wp:positionH relativeFrom="column">
                  <wp:posOffset>636905</wp:posOffset>
                </wp:positionH>
                <wp:positionV relativeFrom="paragraph">
                  <wp:posOffset>27940</wp:posOffset>
                </wp:positionV>
                <wp:extent cx="180975" cy="129540"/>
                <wp:effectExtent l="8255" t="9525" r="10795" b="1333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3DA979F" id="Rectangle 31" o:spid="_x0000_s1026" style="position:absolute;margin-left:50.15pt;margin-top:2.2pt;width:14.25pt;height:10.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"/>
            </w:pict>
          </mc:Fallback>
        </mc:AlternateContent>
      </w:r>
      <w:r>
        <w:t>Profession:       Student        Service Holder        Business         Others</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707392" behindDoc="0" locked="0" layoutInCell="1" allowOverlap="1" wp14:anchorId="28D006A8" wp14:editId="4F9C1D91">
                <wp:simplePos x="0" y="0"/>
                <wp:positionH relativeFrom="column">
                  <wp:posOffset>4277269</wp:posOffset>
                </wp:positionH>
                <wp:positionV relativeFrom="paragraph">
                  <wp:posOffset>26670</wp:posOffset>
                </wp:positionV>
                <wp:extent cx="180975" cy="129540"/>
                <wp:effectExtent l="0" t="0" r="28575" b="2286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893E95" id="Rectangle 32" o:spid="_x0000_s1026" style="position:absolute;margin-left:336.8pt;margin-top:2.1pt;width:14.25pt;height:10.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"/>
            </w:pict>
          </mc:Fallback>
        </mc:AlternateContent>
      </w:r>
      <w:r>
        <w:rPr>
          <w:noProof/>
        </w:rPr>
        <mc:AlternateContent>
          <mc:Choice Requires="wps">
            <w:drawing>
              <wp:anchor distT="0" distB="0" distL="114300" distR="114300" simplePos="0" relativeHeight="251706368" behindDoc="0" locked="0" layoutInCell="1" allowOverlap="1" wp14:anchorId="332728E8" wp14:editId="00590EF9">
                <wp:simplePos x="0" y="0"/>
                <wp:positionH relativeFrom="column">
                  <wp:posOffset>3097439</wp:posOffset>
                </wp:positionH>
                <wp:positionV relativeFrom="paragraph">
                  <wp:posOffset>26670</wp:posOffset>
                </wp:positionV>
                <wp:extent cx="180975" cy="129540"/>
                <wp:effectExtent l="0" t="0" r="28575" b="2286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B10B86" id="Rectangle 33" o:spid="_x0000_s1026" style="position:absolute;margin-left:243.9pt;margin-top:2.1pt;width:14.25pt;height:10.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"/>
            </w:pict>
          </mc:Fallback>
        </mc:AlternateContent>
      </w:r>
      <w:r>
        <w:rPr>
          <w:noProof/>
        </w:rPr>
        <mc:AlternateContent>
          <mc:Choice Requires="wps">
            <w:drawing>
              <wp:anchor distT="0" distB="0" distL="114300" distR="114300" simplePos="0" relativeHeight="251705344" behindDoc="0" locked="0" layoutInCell="1" allowOverlap="1" wp14:anchorId="73A00CE4" wp14:editId="5E1B8E00">
                <wp:simplePos x="0" y="0"/>
                <wp:positionH relativeFrom="column">
                  <wp:posOffset>1880235</wp:posOffset>
                </wp:positionH>
                <wp:positionV relativeFrom="paragraph">
                  <wp:posOffset>26670</wp:posOffset>
                </wp:positionV>
                <wp:extent cx="180975" cy="129540"/>
                <wp:effectExtent l="13335" t="6350" r="5715" b="698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2E522F8" id="Rectangle 34" o:spid="_x0000_s1026" style="position:absolute;margin-left:148.05pt;margin-top:2.1pt;width:14.25pt;height:10.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"/>
            </w:pict>
          </mc:Fallback>
        </mc:AlternateContent>
      </w:r>
      <w:r>
        <w:t>Average Monthly Family Income:       30,000 or below          30,000—60,000         60,000—90,000</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713536" behindDoc="0" locked="0" layoutInCell="1" allowOverlap="1" wp14:anchorId="622371EF" wp14:editId="04D6D929">
                <wp:simplePos x="0" y="0"/>
                <wp:positionH relativeFrom="column">
                  <wp:posOffset>3188335</wp:posOffset>
                </wp:positionH>
                <wp:positionV relativeFrom="paragraph">
                  <wp:posOffset>26035</wp:posOffset>
                </wp:positionV>
                <wp:extent cx="180975" cy="129540"/>
                <wp:effectExtent l="6985" t="5080" r="12065" b="825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FFEC16" id="Rectangle 35" o:spid="_x0000_s1026" style="position:absolute;margin-left:251.05pt;margin-top:2.05pt;width:14.25pt;height:10.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1WIQ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"/>
            </w:pict>
          </mc:Fallback>
        </mc:AlternateContent>
      </w:r>
      <w:r>
        <w:rPr>
          <w:noProof/>
        </w:rPr>
        <mc:AlternateContent>
          <mc:Choice Requires="wps">
            <w:drawing>
              <wp:anchor distT="0" distB="0" distL="114300" distR="114300" simplePos="0" relativeHeight="251708416" behindDoc="0" locked="0" layoutInCell="1" allowOverlap="1" wp14:anchorId="4155AC9F" wp14:editId="0ECC287B">
                <wp:simplePos x="0" y="0"/>
                <wp:positionH relativeFrom="column">
                  <wp:posOffset>1880235</wp:posOffset>
                </wp:positionH>
                <wp:positionV relativeFrom="paragraph">
                  <wp:posOffset>24765</wp:posOffset>
                </wp:positionV>
                <wp:extent cx="180975" cy="129540"/>
                <wp:effectExtent l="13335" t="13335" r="5715" b="952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CA8528" id="Rectangle 36" o:spid="_x0000_s1026" style="position:absolute;margin-left:148.05pt;margin-top:1.95pt;width:14.25pt;height:10.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tFIgIAAD0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"/>
            </w:pict>
          </mc:Fallback>
        </mc:AlternateContent>
      </w:r>
      <w:r>
        <w:tab/>
      </w:r>
      <w:r>
        <w:tab/>
      </w:r>
      <w:r>
        <w:tab/>
      </w:r>
      <w:r>
        <w:tab/>
        <w:t xml:space="preserve">         90,000 –1</w:t>
      </w:r>
      <w:proofErr w:type="gramStart"/>
      <w:r>
        <w:t>,20,000</w:t>
      </w:r>
      <w:proofErr w:type="gramEnd"/>
      <w:r>
        <w:t xml:space="preserve">          above 1,20,000         </w:t>
      </w:r>
    </w:p>
    <w:p w:rsidR="008E5F74" w:rsidRDefault="008E5F74" w:rsidP="008E5F74">
      <w:pPr>
        <w:spacing w:line="240" w:lineRule="auto"/>
        <w:contextualSpacing/>
        <w:jc w:val="both"/>
      </w:pPr>
    </w:p>
    <w:p w:rsidR="008E5F74" w:rsidRDefault="008E5F74" w:rsidP="008E5F74">
      <w:pPr>
        <w:spacing w:line="240" w:lineRule="auto"/>
        <w:contextualSpacing/>
        <w:jc w:val="both"/>
      </w:pPr>
      <w:r>
        <w:t>Please indicate your level of agreement with the following statements regarding the following statements. Where 1 = highly disagreed, 2 = disagreed, 3 = neutral, 4 = agreed, and 5 = highly agreed.</w:t>
      </w:r>
    </w:p>
    <w:p w:rsidR="008E5F74" w:rsidRPr="007F5668" w:rsidRDefault="008E5F74" w:rsidP="008E5F74">
      <w:pPr>
        <w:spacing w:line="240" w:lineRule="auto"/>
        <w:contextualSpacing/>
        <w:jc w:val="both"/>
      </w:pPr>
    </w:p>
    <w:tbl>
      <w:tblPr>
        <w:tblStyle w:val="TableGrid"/>
        <w:tblW w:w="0" w:type="auto"/>
        <w:tblLook w:val="04A0" w:firstRow="1" w:lastRow="0" w:firstColumn="1" w:lastColumn="0" w:noHBand="0" w:noVBand="1"/>
      </w:tblPr>
      <w:tblGrid>
        <w:gridCol w:w="701"/>
        <w:gridCol w:w="6235"/>
        <w:gridCol w:w="540"/>
        <w:gridCol w:w="450"/>
        <w:gridCol w:w="450"/>
        <w:gridCol w:w="360"/>
        <w:gridCol w:w="468"/>
      </w:tblGrid>
      <w:tr w:rsidR="008E5F74" w:rsidTr="001652A9">
        <w:tc>
          <w:tcPr>
            <w:tcW w:w="682" w:type="dxa"/>
          </w:tcPr>
          <w:p w:rsidR="008E5F74" w:rsidRDefault="008E5F74" w:rsidP="001652A9">
            <w:pPr>
              <w:contextualSpacing/>
              <w:jc w:val="both"/>
            </w:pPr>
            <w:r>
              <w:t>SN</w:t>
            </w:r>
          </w:p>
        </w:tc>
        <w:tc>
          <w:tcPr>
            <w:tcW w:w="6235" w:type="dxa"/>
          </w:tcPr>
          <w:p w:rsidR="008E5F74" w:rsidRDefault="008E5F74" w:rsidP="001652A9">
            <w:pPr>
              <w:contextualSpacing/>
              <w:jc w:val="both"/>
            </w:pPr>
            <w:r>
              <w:t>Statements</w:t>
            </w:r>
          </w:p>
        </w:tc>
        <w:tc>
          <w:tcPr>
            <w:tcW w:w="540" w:type="dxa"/>
          </w:tcPr>
          <w:p w:rsidR="008E5F74" w:rsidRDefault="008E5F74" w:rsidP="001652A9">
            <w:pPr>
              <w:contextualSpacing/>
              <w:jc w:val="both"/>
            </w:pPr>
            <w:r>
              <w:t>1</w:t>
            </w:r>
          </w:p>
        </w:tc>
        <w:tc>
          <w:tcPr>
            <w:tcW w:w="450" w:type="dxa"/>
          </w:tcPr>
          <w:p w:rsidR="008E5F74" w:rsidRDefault="008E5F74" w:rsidP="001652A9">
            <w:pPr>
              <w:contextualSpacing/>
              <w:jc w:val="both"/>
            </w:pPr>
            <w:r>
              <w:t>2</w:t>
            </w:r>
          </w:p>
        </w:tc>
        <w:tc>
          <w:tcPr>
            <w:tcW w:w="450" w:type="dxa"/>
          </w:tcPr>
          <w:p w:rsidR="008E5F74" w:rsidRDefault="008E5F74" w:rsidP="001652A9">
            <w:pPr>
              <w:contextualSpacing/>
              <w:jc w:val="both"/>
            </w:pPr>
            <w:r>
              <w:t>3</w:t>
            </w:r>
          </w:p>
        </w:tc>
        <w:tc>
          <w:tcPr>
            <w:tcW w:w="360" w:type="dxa"/>
          </w:tcPr>
          <w:p w:rsidR="008E5F74" w:rsidRDefault="008E5F74" w:rsidP="001652A9">
            <w:pPr>
              <w:contextualSpacing/>
              <w:jc w:val="both"/>
            </w:pPr>
            <w:r>
              <w:t>4</w:t>
            </w:r>
          </w:p>
        </w:tc>
        <w:tc>
          <w:tcPr>
            <w:tcW w:w="468" w:type="dxa"/>
          </w:tcPr>
          <w:p w:rsidR="008E5F74" w:rsidRDefault="008E5F74" w:rsidP="001652A9">
            <w:pPr>
              <w:contextualSpacing/>
              <w:jc w:val="both"/>
            </w:pPr>
            <w:r>
              <w:t>5</w:t>
            </w:r>
          </w:p>
        </w:tc>
      </w:tr>
      <w:tr w:rsidR="008E5F74" w:rsidTr="001652A9">
        <w:tc>
          <w:tcPr>
            <w:tcW w:w="682" w:type="dxa"/>
          </w:tcPr>
          <w:p w:rsidR="008E5F74" w:rsidRDefault="008E5F74" w:rsidP="001652A9">
            <w:pPr>
              <w:contextualSpacing/>
              <w:jc w:val="both"/>
            </w:pPr>
            <w:r>
              <w:t>BL1</w:t>
            </w:r>
          </w:p>
        </w:tc>
        <w:tc>
          <w:tcPr>
            <w:tcW w:w="6235" w:type="dxa"/>
          </w:tcPr>
          <w:p w:rsidR="008E5F74" w:rsidRPr="003B7311" w:rsidRDefault="008E5F74" w:rsidP="001652A9">
            <w:pPr>
              <w:contextualSpacing/>
              <w:jc w:val="both"/>
              <w:rPr>
                <w:sz w:val="24"/>
              </w:rPr>
            </w:pPr>
            <w:r>
              <w:rPr>
                <w:sz w:val="24"/>
              </w:rPr>
              <w:t>I consider myself to be loyal to Pepsi</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BL2</w:t>
            </w:r>
          </w:p>
        </w:tc>
        <w:tc>
          <w:tcPr>
            <w:tcW w:w="6235" w:type="dxa"/>
          </w:tcPr>
          <w:p w:rsidR="008E5F74" w:rsidRPr="003B7311" w:rsidRDefault="008E5F74" w:rsidP="001652A9">
            <w:pPr>
              <w:contextualSpacing/>
              <w:jc w:val="both"/>
              <w:rPr>
                <w:sz w:val="24"/>
              </w:rPr>
            </w:pPr>
            <w:r>
              <w:rPr>
                <w:sz w:val="24"/>
              </w:rPr>
              <w:t>Pepsi is always my first choice</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BL3</w:t>
            </w:r>
          </w:p>
        </w:tc>
        <w:tc>
          <w:tcPr>
            <w:tcW w:w="6235" w:type="dxa"/>
          </w:tcPr>
          <w:p w:rsidR="008E5F74" w:rsidRPr="003B7311" w:rsidRDefault="008E5F74" w:rsidP="001652A9">
            <w:pPr>
              <w:contextualSpacing/>
              <w:jc w:val="both"/>
              <w:rPr>
                <w:sz w:val="24"/>
              </w:rPr>
            </w:pPr>
            <w:r>
              <w:rPr>
                <w:sz w:val="24"/>
              </w:rPr>
              <w:t>I will not buy other brands if Pepsi is not available</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PQ1</w:t>
            </w:r>
          </w:p>
        </w:tc>
        <w:tc>
          <w:tcPr>
            <w:tcW w:w="6235" w:type="dxa"/>
          </w:tcPr>
          <w:p w:rsidR="008E5F74" w:rsidRDefault="008E5F74" w:rsidP="001652A9">
            <w:pPr>
              <w:contextualSpacing/>
              <w:jc w:val="both"/>
            </w:pPr>
            <w:r>
              <w:t>The expected quality of Pepsi is very high</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PQ2</w:t>
            </w:r>
          </w:p>
        </w:tc>
        <w:tc>
          <w:tcPr>
            <w:tcW w:w="6235" w:type="dxa"/>
          </w:tcPr>
          <w:p w:rsidR="008E5F74" w:rsidRPr="003B7311" w:rsidRDefault="008E5F74" w:rsidP="001652A9">
            <w:pPr>
              <w:contextualSpacing/>
              <w:jc w:val="both"/>
              <w:rPr>
                <w:sz w:val="24"/>
              </w:rPr>
            </w:pPr>
            <w:r>
              <w:rPr>
                <w:sz w:val="24"/>
              </w:rPr>
              <w:t xml:space="preserve"> will always deliver what Pepsi promises</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OBE1</w:t>
            </w:r>
          </w:p>
        </w:tc>
        <w:tc>
          <w:tcPr>
            <w:tcW w:w="6235" w:type="dxa"/>
          </w:tcPr>
          <w:p w:rsidR="008E5F74" w:rsidRPr="003B7311" w:rsidRDefault="008E5F74" w:rsidP="001652A9">
            <w:pPr>
              <w:contextualSpacing/>
              <w:jc w:val="both"/>
              <w:rPr>
                <w:sz w:val="24"/>
              </w:rPr>
            </w:pPr>
            <w:r>
              <w:rPr>
                <w:sz w:val="24"/>
              </w:rPr>
              <w:t>It makes sense to buy Pepsi instead of any other brand</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OBE2</w:t>
            </w:r>
          </w:p>
        </w:tc>
        <w:tc>
          <w:tcPr>
            <w:tcW w:w="6235" w:type="dxa"/>
          </w:tcPr>
          <w:p w:rsidR="008E5F74" w:rsidRPr="003B7311" w:rsidRDefault="008E5F74" w:rsidP="001652A9">
            <w:pPr>
              <w:contextualSpacing/>
              <w:jc w:val="both"/>
              <w:rPr>
                <w:sz w:val="24"/>
              </w:rPr>
            </w:pPr>
            <w:r>
              <w:rPr>
                <w:sz w:val="24"/>
              </w:rPr>
              <w:t>Even if another brand has the same features as Pepsi, I would prefer to buy Pepsi</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OBE3</w:t>
            </w:r>
          </w:p>
        </w:tc>
        <w:tc>
          <w:tcPr>
            <w:tcW w:w="6235" w:type="dxa"/>
          </w:tcPr>
          <w:p w:rsidR="008E5F74" w:rsidRDefault="008E5F74" w:rsidP="001652A9">
            <w:pPr>
              <w:contextualSpacing/>
              <w:jc w:val="both"/>
            </w:pPr>
            <w:r>
              <w:t>Even if there is another brand as good as Pepsi</w:t>
            </w:r>
            <w:r>
              <w:rPr>
                <w:sz w:val="24"/>
              </w:rPr>
              <w:t>, I would prefer to buy Pepsi</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OBE4</w:t>
            </w:r>
          </w:p>
        </w:tc>
        <w:tc>
          <w:tcPr>
            <w:tcW w:w="6235" w:type="dxa"/>
          </w:tcPr>
          <w:p w:rsidR="008E5F74" w:rsidRPr="00EE35DC" w:rsidRDefault="008E5F74" w:rsidP="001652A9">
            <w:pPr>
              <w:contextualSpacing/>
              <w:jc w:val="both"/>
              <w:rPr>
                <w:sz w:val="24"/>
              </w:rPr>
            </w:pPr>
            <w:r>
              <w:rPr>
                <w:sz w:val="24"/>
              </w:rPr>
              <w:t>If another brand is not different from Pepsi in any way, It seems smarter to purchase Pepsi</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bl>
    <w:p w:rsidR="008E5F74" w:rsidRDefault="008E5F74" w:rsidP="008E5F74"/>
    <w:p w:rsidR="008E5F74" w:rsidRDefault="008E5F74" w:rsidP="008E5F74"/>
    <w:p w:rsidR="008E5F74" w:rsidRDefault="008E5F74" w:rsidP="008E5F74"/>
    <w:p w:rsidR="008E5F74" w:rsidRDefault="008E5F74" w:rsidP="008E5F74"/>
    <w:p w:rsidR="008E5F74" w:rsidRDefault="008E5F74" w:rsidP="008E5F74"/>
    <w:p w:rsidR="008E5F74" w:rsidRDefault="008E5F74" w:rsidP="008E5F74"/>
    <w:p w:rsidR="008E5F74" w:rsidRDefault="008E5F74" w:rsidP="008E5F74"/>
    <w:p w:rsidR="008E5F74" w:rsidRDefault="008E5F74" w:rsidP="008E5F74">
      <w:pPr>
        <w:spacing w:line="240" w:lineRule="auto"/>
        <w:contextualSpacing/>
        <w:jc w:val="center"/>
        <w:rPr>
          <w:sz w:val="32"/>
        </w:rPr>
      </w:pPr>
    </w:p>
    <w:p w:rsidR="008A72B0" w:rsidRDefault="008A72B0" w:rsidP="008E5F74">
      <w:pPr>
        <w:spacing w:line="240" w:lineRule="auto"/>
        <w:contextualSpacing/>
        <w:jc w:val="center"/>
        <w:rPr>
          <w:sz w:val="32"/>
        </w:rPr>
      </w:pPr>
    </w:p>
    <w:p w:rsidR="008E5F74" w:rsidRPr="003B7311" w:rsidRDefault="008E5F74" w:rsidP="008E5F74">
      <w:pPr>
        <w:spacing w:line="240" w:lineRule="auto"/>
        <w:contextualSpacing/>
        <w:jc w:val="center"/>
        <w:rPr>
          <w:sz w:val="32"/>
        </w:rPr>
      </w:pPr>
      <w:r w:rsidRPr="003B7311">
        <w:rPr>
          <w:sz w:val="32"/>
        </w:rPr>
        <w:t>An Academic Survey</w:t>
      </w:r>
    </w:p>
    <w:p w:rsidR="008E5F74" w:rsidRDefault="008E5F74" w:rsidP="008E5F74">
      <w:pPr>
        <w:spacing w:line="240" w:lineRule="auto"/>
        <w:contextualSpacing/>
        <w:jc w:val="center"/>
      </w:pPr>
      <w:r>
        <w:t>(The Impact of Brands Trust on Brand Equity)</w:t>
      </w:r>
    </w:p>
    <w:p w:rsidR="008E5F74" w:rsidRDefault="008E5F74" w:rsidP="008E5F74">
      <w:pPr>
        <w:spacing w:line="240" w:lineRule="auto"/>
        <w:contextualSpacing/>
        <w:jc w:val="center"/>
      </w:pPr>
    </w:p>
    <w:p w:rsidR="008E5F74" w:rsidRDefault="008E5F74" w:rsidP="008E5F74">
      <w:pPr>
        <w:spacing w:line="240" w:lineRule="auto"/>
        <w:contextualSpacing/>
        <w:jc w:val="both"/>
      </w:pPr>
      <w:r>
        <w:t>Name (optional):</w:t>
      </w:r>
    </w:p>
    <w:p w:rsidR="008E5F74" w:rsidRDefault="008E5F74" w:rsidP="008E5F74">
      <w:pPr>
        <w:spacing w:line="240" w:lineRule="auto"/>
        <w:contextualSpacing/>
        <w:jc w:val="both"/>
      </w:pPr>
    </w:p>
    <w:p w:rsidR="008E5F74" w:rsidRDefault="008E5F74" w:rsidP="008E5F74">
      <w:pPr>
        <w:spacing w:line="240" w:lineRule="auto"/>
        <w:contextualSpacing/>
        <w:jc w:val="both"/>
      </w:pPr>
      <w:r>
        <w:t>Phone Number (optional):</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715584" behindDoc="0" locked="0" layoutInCell="1" allowOverlap="1" wp14:anchorId="4939AC8F" wp14:editId="449DB46E">
                <wp:simplePos x="0" y="0"/>
                <wp:positionH relativeFrom="column">
                  <wp:posOffset>1017905</wp:posOffset>
                </wp:positionH>
                <wp:positionV relativeFrom="paragraph">
                  <wp:posOffset>33020</wp:posOffset>
                </wp:positionV>
                <wp:extent cx="180975" cy="129540"/>
                <wp:effectExtent l="8255" t="8890" r="10795" b="1397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2D51FF" id="Rectangle 37" o:spid="_x0000_s1026" style="position:absolute;margin-left:80.15pt;margin-top:2.6pt;width:14.25pt;height:10.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"/>
            </w:pict>
          </mc:Fallback>
        </mc:AlternateContent>
      </w:r>
      <w:r>
        <w:rPr>
          <w:noProof/>
        </w:rPr>
        <mc:AlternateContent>
          <mc:Choice Requires="wps">
            <w:drawing>
              <wp:anchor distT="0" distB="0" distL="114300" distR="114300" simplePos="0" relativeHeight="251714560" behindDoc="0" locked="0" layoutInCell="1" allowOverlap="1" wp14:anchorId="711FA890" wp14:editId="66929CE3">
                <wp:simplePos x="0" y="0"/>
                <wp:positionH relativeFrom="column">
                  <wp:posOffset>483235</wp:posOffset>
                </wp:positionH>
                <wp:positionV relativeFrom="paragraph">
                  <wp:posOffset>13970</wp:posOffset>
                </wp:positionV>
                <wp:extent cx="180975" cy="129540"/>
                <wp:effectExtent l="6985" t="8890" r="12065" b="1397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3562051" id="Rectangle 38" o:spid="_x0000_s1026" style="position:absolute;margin-left:38.05pt;margin-top:1.1pt;width:14.25pt;height:10.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LYXIg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"/>
            </w:pict>
          </mc:Fallback>
        </mc:AlternateContent>
      </w:r>
      <w:r>
        <w:t>Gender:        Male         Female</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717632" behindDoc="0" locked="0" layoutInCell="1" allowOverlap="1" wp14:anchorId="2199A4FB" wp14:editId="1E5AF5F8">
                <wp:simplePos x="0" y="0"/>
                <wp:positionH relativeFrom="column">
                  <wp:posOffset>1604645</wp:posOffset>
                </wp:positionH>
                <wp:positionV relativeFrom="paragraph">
                  <wp:posOffset>20955</wp:posOffset>
                </wp:positionV>
                <wp:extent cx="180975" cy="129540"/>
                <wp:effectExtent l="13970" t="13970" r="5080" b="889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69841E" id="Rectangle 39" o:spid="_x0000_s1026" style="position:absolute;margin-left:126.35pt;margin-top:1.65pt;width:14.25pt;height:10.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AQZIg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"/>
            </w:pict>
          </mc:Fallback>
        </mc:AlternateContent>
      </w:r>
      <w:r>
        <w:rPr>
          <w:noProof/>
        </w:rPr>
        <mc:AlternateContent>
          <mc:Choice Requires="wps">
            <w:drawing>
              <wp:anchor distT="0" distB="0" distL="114300" distR="114300" simplePos="0" relativeHeight="251718656" behindDoc="0" locked="0" layoutInCell="1" allowOverlap="1" wp14:anchorId="229AFB32" wp14:editId="2EA3674F">
                <wp:simplePos x="0" y="0"/>
                <wp:positionH relativeFrom="column">
                  <wp:posOffset>2066925</wp:posOffset>
                </wp:positionH>
                <wp:positionV relativeFrom="paragraph">
                  <wp:posOffset>20955</wp:posOffset>
                </wp:positionV>
                <wp:extent cx="180975" cy="129540"/>
                <wp:effectExtent l="9525" t="13970" r="9525" b="889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F7A3BC" id="Rectangle 40" o:spid="_x0000_s1026" style="position:absolute;margin-left:162.75pt;margin-top:1.65pt;width:14.25pt;height:10.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2jUIA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"/>
            </w:pict>
          </mc:Fallback>
        </mc:AlternateContent>
      </w:r>
      <w:r>
        <w:rPr>
          <w:noProof/>
        </w:rPr>
        <mc:AlternateContent>
          <mc:Choice Requires="wps">
            <w:drawing>
              <wp:anchor distT="0" distB="0" distL="114300" distR="114300" simplePos="0" relativeHeight="251719680" behindDoc="0" locked="0" layoutInCell="1" allowOverlap="1" wp14:anchorId="4DBF19BD" wp14:editId="374B51E9">
                <wp:simplePos x="0" y="0"/>
                <wp:positionH relativeFrom="column">
                  <wp:posOffset>2778125</wp:posOffset>
                </wp:positionH>
                <wp:positionV relativeFrom="paragraph">
                  <wp:posOffset>20955</wp:posOffset>
                </wp:positionV>
                <wp:extent cx="180975" cy="129540"/>
                <wp:effectExtent l="6350" t="13970" r="12700" b="889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0C0BF1" id="Rectangle 41" o:spid="_x0000_s1026" style="position:absolute;margin-left:218.75pt;margin-top:1.65pt;width:14.25pt;height:10.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"/>
            </w:pict>
          </mc:Fallback>
        </mc:AlternateContent>
      </w:r>
      <w:r>
        <w:rPr>
          <w:noProof/>
        </w:rPr>
        <mc:AlternateContent>
          <mc:Choice Requires="wps">
            <w:drawing>
              <wp:anchor distT="0" distB="0" distL="114300" distR="114300" simplePos="0" relativeHeight="251716608" behindDoc="0" locked="0" layoutInCell="1" allowOverlap="1" wp14:anchorId="5F9220D9" wp14:editId="0403106F">
                <wp:simplePos x="0" y="0"/>
                <wp:positionH relativeFrom="column">
                  <wp:posOffset>626745</wp:posOffset>
                </wp:positionH>
                <wp:positionV relativeFrom="paragraph">
                  <wp:posOffset>20955</wp:posOffset>
                </wp:positionV>
                <wp:extent cx="180975" cy="129540"/>
                <wp:effectExtent l="7620" t="13970" r="11430" b="889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D1B7835" id="Rectangle 42" o:spid="_x0000_s1026" style="position:absolute;margin-left:49.35pt;margin-top:1.65pt;width:14.25pt;height:10.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"/>
            </w:pict>
          </mc:Fallback>
        </mc:AlternateContent>
      </w:r>
      <w:r>
        <w:t xml:space="preserve">Education:        SSC or below </w:t>
      </w:r>
      <w:r>
        <w:tab/>
        <w:t>HSC       Bachelor       Masters or equivalent professional degree or above</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727872" behindDoc="0" locked="0" layoutInCell="1" allowOverlap="1" wp14:anchorId="049A1F83" wp14:editId="27B78602">
                <wp:simplePos x="0" y="0"/>
                <wp:positionH relativeFrom="column">
                  <wp:posOffset>3184525</wp:posOffset>
                </wp:positionH>
                <wp:positionV relativeFrom="paragraph">
                  <wp:posOffset>8890</wp:posOffset>
                </wp:positionV>
                <wp:extent cx="180975" cy="129540"/>
                <wp:effectExtent l="0" t="0" r="28575" b="2286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E4F492" id="Rectangle 43" o:spid="_x0000_s1026" style="position:absolute;margin-left:250.75pt;margin-top:.7pt;width:14.25pt;height:10.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"/>
            </w:pict>
          </mc:Fallback>
        </mc:AlternateContent>
      </w:r>
      <w:r>
        <w:rPr>
          <w:noProof/>
        </w:rPr>
        <mc:AlternateContent>
          <mc:Choice Requires="wps">
            <w:drawing>
              <wp:anchor distT="0" distB="0" distL="114300" distR="114300" simplePos="0" relativeHeight="251726848" behindDoc="0" locked="0" layoutInCell="1" allowOverlap="1" wp14:anchorId="469CD504" wp14:editId="09A4CF93">
                <wp:simplePos x="0" y="0"/>
                <wp:positionH relativeFrom="column">
                  <wp:posOffset>2391319</wp:posOffset>
                </wp:positionH>
                <wp:positionV relativeFrom="paragraph">
                  <wp:posOffset>27940</wp:posOffset>
                </wp:positionV>
                <wp:extent cx="180975" cy="129540"/>
                <wp:effectExtent l="0" t="0" r="28575" b="2286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2447CE" id="Rectangle 44" o:spid="_x0000_s1026" style="position:absolute;margin-left:188.3pt;margin-top:2.2pt;width:14.25pt;height:10.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6DuIg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"/>
            </w:pict>
          </mc:Fallback>
        </mc:AlternateContent>
      </w:r>
      <w:r>
        <w:rPr>
          <w:noProof/>
        </w:rPr>
        <mc:AlternateContent>
          <mc:Choice Requires="wps">
            <w:drawing>
              <wp:anchor distT="0" distB="0" distL="114300" distR="114300" simplePos="0" relativeHeight="251725824" behindDoc="0" locked="0" layoutInCell="1" allowOverlap="1" wp14:anchorId="12BBFB12" wp14:editId="509B8BA6">
                <wp:simplePos x="0" y="0"/>
                <wp:positionH relativeFrom="column">
                  <wp:posOffset>1332956</wp:posOffset>
                </wp:positionH>
                <wp:positionV relativeFrom="paragraph">
                  <wp:posOffset>27940</wp:posOffset>
                </wp:positionV>
                <wp:extent cx="180975" cy="129540"/>
                <wp:effectExtent l="0" t="0" r="28575" b="2286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ABD3AD" id="Rectangle 45" o:spid="_x0000_s1026" style="position:absolute;margin-left:104.95pt;margin-top:2.2pt;width:14.25pt;height:10.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Lg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"/>
            </w:pict>
          </mc:Fallback>
        </mc:AlternateContent>
      </w:r>
      <w:r>
        <w:rPr>
          <w:noProof/>
        </w:rPr>
        <mc:AlternateContent>
          <mc:Choice Requires="wps">
            <w:drawing>
              <wp:anchor distT="0" distB="0" distL="114300" distR="114300" simplePos="0" relativeHeight="251724800" behindDoc="0" locked="0" layoutInCell="1" allowOverlap="1" wp14:anchorId="7A493C4A" wp14:editId="669ACCAE">
                <wp:simplePos x="0" y="0"/>
                <wp:positionH relativeFrom="column">
                  <wp:posOffset>636905</wp:posOffset>
                </wp:positionH>
                <wp:positionV relativeFrom="paragraph">
                  <wp:posOffset>27940</wp:posOffset>
                </wp:positionV>
                <wp:extent cx="180975" cy="129540"/>
                <wp:effectExtent l="8255" t="9525" r="10795" b="1333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B04873C" id="Rectangle 46" o:spid="_x0000_s1026" style="position:absolute;margin-left:50.15pt;margin-top:2.2pt;width:14.25pt;height:10.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8Tz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"/>
            </w:pict>
          </mc:Fallback>
        </mc:AlternateContent>
      </w:r>
      <w:r>
        <w:t>Profession:       Student        Service Holder        Business         Others</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722752" behindDoc="0" locked="0" layoutInCell="1" allowOverlap="1" wp14:anchorId="5BAB1B55" wp14:editId="4E4469D7">
                <wp:simplePos x="0" y="0"/>
                <wp:positionH relativeFrom="column">
                  <wp:posOffset>4277269</wp:posOffset>
                </wp:positionH>
                <wp:positionV relativeFrom="paragraph">
                  <wp:posOffset>26670</wp:posOffset>
                </wp:positionV>
                <wp:extent cx="180975" cy="129540"/>
                <wp:effectExtent l="0" t="0" r="28575" b="2286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25A7028" id="Rectangle 47" o:spid="_x0000_s1026" style="position:absolute;margin-left:336.8pt;margin-top:2.1pt;width:14.25pt;height:10.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"/>
            </w:pict>
          </mc:Fallback>
        </mc:AlternateContent>
      </w:r>
      <w:r>
        <w:rPr>
          <w:noProof/>
        </w:rPr>
        <mc:AlternateContent>
          <mc:Choice Requires="wps">
            <w:drawing>
              <wp:anchor distT="0" distB="0" distL="114300" distR="114300" simplePos="0" relativeHeight="251721728" behindDoc="0" locked="0" layoutInCell="1" allowOverlap="1" wp14:anchorId="319D2E67" wp14:editId="760A0253">
                <wp:simplePos x="0" y="0"/>
                <wp:positionH relativeFrom="column">
                  <wp:posOffset>3097439</wp:posOffset>
                </wp:positionH>
                <wp:positionV relativeFrom="paragraph">
                  <wp:posOffset>26670</wp:posOffset>
                </wp:positionV>
                <wp:extent cx="180975" cy="129540"/>
                <wp:effectExtent l="0" t="0" r="28575" b="2286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E18160" id="Rectangle 48" o:spid="_x0000_s1026" style="position:absolute;margin-left:243.9pt;margin-top:2.1pt;width:14.25pt;height:10.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h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"/>
            </w:pict>
          </mc:Fallback>
        </mc:AlternateContent>
      </w:r>
      <w:r>
        <w:rPr>
          <w:noProof/>
        </w:rPr>
        <mc:AlternateContent>
          <mc:Choice Requires="wps">
            <w:drawing>
              <wp:anchor distT="0" distB="0" distL="114300" distR="114300" simplePos="0" relativeHeight="251720704" behindDoc="0" locked="0" layoutInCell="1" allowOverlap="1" wp14:anchorId="79083358" wp14:editId="4AA6A749">
                <wp:simplePos x="0" y="0"/>
                <wp:positionH relativeFrom="column">
                  <wp:posOffset>1880235</wp:posOffset>
                </wp:positionH>
                <wp:positionV relativeFrom="paragraph">
                  <wp:posOffset>26670</wp:posOffset>
                </wp:positionV>
                <wp:extent cx="180975" cy="129540"/>
                <wp:effectExtent l="13335" t="6350" r="5715" b="698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036F02" id="Rectangle 49" o:spid="_x0000_s1026" style="position:absolute;margin-left:148.05pt;margin-top:2.1pt;width:14.25pt;height:10.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0uvIgIAAD0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"/>
            </w:pict>
          </mc:Fallback>
        </mc:AlternateContent>
      </w:r>
      <w:r>
        <w:t>Average Monthly Family Income:       30,000 or below          30,000—60,000         60,000—90,000</w:t>
      </w:r>
    </w:p>
    <w:p w:rsidR="008E5F74" w:rsidRDefault="008E5F74" w:rsidP="008E5F74">
      <w:pPr>
        <w:spacing w:line="240" w:lineRule="auto"/>
        <w:contextualSpacing/>
        <w:jc w:val="both"/>
      </w:pPr>
    </w:p>
    <w:p w:rsidR="008E5F74" w:rsidRDefault="008E5F74" w:rsidP="008E5F74">
      <w:pPr>
        <w:spacing w:line="240" w:lineRule="auto"/>
        <w:contextualSpacing/>
        <w:jc w:val="both"/>
      </w:pPr>
      <w:r>
        <w:rPr>
          <w:noProof/>
        </w:rPr>
        <mc:AlternateContent>
          <mc:Choice Requires="wps">
            <w:drawing>
              <wp:anchor distT="0" distB="0" distL="114300" distR="114300" simplePos="0" relativeHeight="251728896" behindDoc="0" locked="0" layoutInCell="1" allowOverlap="1" wp14:anchorId="766C8025" wp14:editId="3B7D0979">
                <wp:simplePos x="0" y="0"/>
                <wp:positionH relativeFrom="column">
                  <wp:posOffset>3188335</wp:posOffset>
                </wp:positionH>
                <wp:positionV relativeFrom="paragraph">
                  <wp:posOffset>26035</wp:posOffset>
                </wp:positionV>
                <wp:extent cx="180975" cy="129540"/>
                <wp:effectExtent l="6985" t="5080" r="12065" b="825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D82BFA" id="Rectangle 65" o:spid="_x0000_s1026" style="position:absolute;margin-left:251.05pt;margin-top:2.05pt;width:14.25pt;height:10.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YTIQ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"/>
            </w:pict>
          </mc:Fallback>
        </mc:AlternateContent>
      </w:r>
      <w:r>
        <w:rPr>
          <w:noProof/>
        </w:rPr>
        <mc:AlternateContent>
          <mc:Choice Requires="wps">
            <w:drawing>
              <wp:anchor distT="0" distB="0" distL="114300" distR="114300" simplePos="0" relativeHeight="251723776" behindDoc="0" locked="0" layoutInCell="1" allowOverlap="1" wp14:anchorId="46E12E83" wp14:editId="47C24356">
                <wp:simplePos x="0" y="0"/>
                <wp:positionH relativeFrom="column">
                  <wp:posOffset>1880235</wp:posOffset>
                </wp:positionH>
                <wp:positionV relativeFrom="paragraph">
                  <wp:posOffset>24765</wp:posOffset>
                </wp:positionV>
                <wp:extent cx="180975" cy="129540"/>
                <wp:effectExtent l="13335" t="13335" r="5715" b="952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DF67A5C" id="Rectangle 66" o:spid="_x0000_s1026" style="position:absolute;margin-left:148.05pt;margin-top:1.95pt;width:14.25pt;height:10.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"/>
            </w:pict>
          </mc:Fallback>
        </mc:AlternateContent>
      </w:r>
      <w:r>
        <w:tab/>
      </w:r>
      <w:r>
        <w:tab/>
      </w:r>
      <w:r>
        <w:tab/>
      </w:r>
      <w:r>
        <w:tab/>
        <w:t xml:space="preserve">         90,000 –1</w:t>
      </w:r>
      <w:proofErr w:type="gramStart"/>
      <w:r>
        <w:t>,20,000</w:t>
      </w:r>
      <w:proofErr w:type="gramEnd"/>
      <w:r>
        <w:t xml:space="preserve">          above 1,20,000         </w:t>
      </w:r>
    </w:p>
    <w:p w:rsidR="008E5F74" w:rsidRDefault="008E5F74" w:rsidP="008E5F74">
      <w:pPr>
        <w:spacing w:line="240" w:lineRule="auto"/>
        <w:contextualSpacing/>
        <w:jc w:val="both"/>
      </w:pPr>
    </w:p>
    <w:p w:rsidR="008E5F74" w:rsidRDefault="008E5F74" w:rsidP="008E5F74">
      <w:pPr>
        <w:spacing w:line="240" w:lineRule="auto"/>
        <w:contextualSpacing/>
        <w:jc w:val="both"/>
      </w:pPr>
      <w:r>
        <w:t>Please indicate your level of agreement with the following statements regarding the following statements. Where 1 = highly disagreed, 2 = disagreed, 3 = neutral, 4 = agreed, and 5 = highly agreed.</w:t>
      </w:r>
    </w:p>
    <w:p w:rsidR="008E5F74" w:rsidRPr="007F5668" w:rsidRDefault="008E5F74" w:rsidP="008E5F74">
      <w:pPr>
        <w:spacing w:line="240" w:lineRule="auto"/>
        <w:contextualSpacing/>
        <w:jc w:val="both"/>
      </w:pPr>
    </w:p>
    <w:tbl>
      <w:tblPr>
        <w:tblStyle w:val="TableGrid"/>
        <w:tblW w:w="0" w:type="auto"/>
        <w:tblLook w:val="04A0" w:firstRow="1" w:lastRow="0" w:firstColumn="1" w:lastColumn="0" w:noHBand="0" w:noVBand="1"/>
      </w:tblPr>
      <w:tblGrid>
        <w:gridCol w:w="701"/>
        <w:gridCol w:w="6235"/>
        <w:gridCol w:w="540"/>
        <w:gridCol w:w="450"/>
        <w:gridCol w:w="450"/>
        <w:gridCol w:w="360"/>
        <w:gridCol w:w="468"/>
      </w:tblGrid>
      <w:tr w:rsidR="008E5F74" w:rsidTr="001652A9">
        <w:tc>
          <w:tcPr>
            <w:tcW w:w="682" w:type="dxa"/>
          </w:tcPr>
          <w:p w:rsidR="008E5F74" w:rsidRDefault="008E5F74" w:rsidP="001652A9">
            <w:pPr>
              <w:contextualSpacing/>
              <w:jc w:val="both"/>
            </w:pPr>
            <w:r>
              <w:t>SN</w:t>
            </w:r>
          </w:p>
        </w:tc>
        <w:tc>
          <w:tcPr>
            <w:tcW w:w="6235" w:type="dxa"/>
          </w:tcPr>
          <w:p w:rsidR="008E5F74" w:rsidRDefault="008E5F74" w:rsidP="001652A9">
            <w:pPr>
              <w:contextualSpacing/>
              <w:jc w:val="both"/>
            </w:pPr>
            <w:r>
              <w:t>Statements</w:t>
            </w:r>
          </w:p>
        </w:tc>
        <w:tc>
          <w:tcPr>
            <w:tcW w:w="540" w:type="dxa"/>
          </w:tcPr>
          <w:p w:rsidR="008E5F74" w:rsidRDefault="008E5F74" w:rsidP="001652A9">
            <w:pPr>
              <w:contextualSpacing/>
              <w:jc w:val="both"/>
            </w:pPr>
            <w:r>
              <w:t>1</w:t>
            </w:r>
          </w:p>
        </w:tc>
        <w:tc>
          <w:tcPr>
            <w:tcW w:w="450" w:type="dxa"/>
          </w:tcPr>
          <w:p w:rsidR="008E5F74" w:rsidRDefault="008E5F74" w:rsidP="001652A9">
            <w:pPr>
              <w:contextualSpacing/>
              <w:jc w:val="both"/>
            </w:pPr>
            <w:r>
              <w:t>2</w:t>
            </w:r>
          </w:p>
        </w:tc>
        <w:tc>
          <w:tcPr>
            <w:tcW w:w="450" w:type="dxa"/>
          </w:tcPr>
          <w:p w:rsidR="008E5F74" w:rsidRDefault="008E5F74" w:rsidP="001652A9">
            <w:pPr>
              <w:contextualSpacing/>
              <w:jc w:val="both"/>
            </w:pPr>
            <w:r>
              <w:t>3</w:t>
            </w:r>
          </w:p>
        </w:tc>
        <w:tc>
          <w:tcPr>
            <w:tcW w:w="360" w:type="dxa"/>
          </w:tcPr>
          <w:p w:rsidR="008E5F74" w:rsidRDefault="008E5F74" w:rsidP="001652A9">
            <w:pPr>
              <w:contextualSpacing/>
              <w:jc w:val="both"/>
            </w:pPr>
            <w:r>
              <w:t>4</w:t>
            </w:r>
          </w:p>
        </w:tc>
        <w:tc>
          <w:tcPr>
            <w:tcW w:w="468" w:type="dxa"/>
          </w:tcPr>
          <w:p w:rsidR="008E5F74" w:rsidRDefault="008E5F74" w:rsidP="001652A9">
            <w:pPr>
              <w:contextualSpacing/>
              <w:jc w:val="both"/>
            </w:pPr>
            <w:r>
              <w:t>5</w:t>
            </w:r>
          </w:p>
        </w:tc>
      </w:tr>
      <w:tr w:rsidR="008E5F74" w:rsidTr="001652A9">
        <w:tc>
          <w:tcPr>
            <w:tcW w:w="682" w:type="dxa"/>
          </w:tcPr>
          <w:p w:rsidR="008E5F74" w:rsidRDefault="008E5F74" w:rsidP="001652A9">
            <w:pPr>
              <w:contextualSpacing/>
              <w:jc w:val="both"/>
            </w:pPr>
            <w:r>
              <w:t>BL1</w:t>
            </w:r>
          </w:p>
        </w:tc>
        <w:tc>
          <w:tcPr>
            <w:tcW w:w="6235" w:type="dxa"/>
          </w:tcPr>
          <w:p w:rsidR="008E5F74" w:rsidRPr="003B7311" w:rsidRDefault="008E5F74" w:rsidP="001652A9">
            <w:pPr>
              <w:contextualSpacing/>
              <w:jc w:val="both"/>
              <w:rPr>
                <w:sz w:val="24"/>
              </w:rPr>
            </w:pPr>
            <w:r>
              <w:rPr>
                <w:sz w:val="24"/>
              </w:rPr>
              <w:t>I consider myself to be loyal to Mojo</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BL2</w:t>
            </w:r>
          </w:p>
        </w:tc>
        <w:tc>
          <w:tcPr>
            <w:tcW w:w="6235" w:type="dxa"/>
          </w:tcPr>
          <w:p w:rsidR="008E5F74" w:rsidRPr="003B7311" w:rsidRDefault="008E5F74" w:rsidP="001652A9">
            <w:pPr>
              <w:contextualSpacing/>
              <w:jc w:val="both"/>
              <w:rPr>
                <w:sz w:val="24"/>
              </w:rPr>
            </w:pPr>
            <w:r>
              <w:rPr>
                <w:sz w:val="24"/>
              </w:rPr>
              <w:t>Mojo is always my first choice</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BL3</w:t>
            </w:r>
          </w:p>
        </w:tc>
        <w:tc>
          <w:tcPr>
            <w:tcW w:w="6235" w:type="dxa"/>
          </w:tcPr>
          <w:p w:rsidR="008E5F74" w:rsidRPr="003B7311" w:rsidRDefault="008E5F74" w:rsidP="001652A9">
            <w:pPr>
              <w:contextualSpacing/>
              <w:jc w:val="both"/>
              <w:rPr>
                <w:sz w:val="24"/>
              </w:rPr>
            </w:pPr>
            <w:r>
              <w:rPr>
                <w:sz w:val="24"/>
              </w:rPr>
              <w:t>I will not buy other brands if Mojo is not available</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PQ1</w:t>
            </w:r>
          </w:p>
        </w:tc>
        <w:tc>
          <w:tcPr>
            <w:tcW w:w="6235" w:type="dxa"/>
          </w:tcPr>
          <w:p w:rsidR="008E5F74" w:rsidRDefault="008E5F74" w:rsidP="001652A9">
            <w:pPr>
              <w:contextualSpacing/>
              <w:jc w:val="both"/>
            </w:pPr>
            <w:r>
              <w:t>The expected quality of Mojo is very high</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PQ2</w:t>
            </w:r>
          </w:p>
        </w:tc>
        <w:tc>
          <w:tcPr>
            <w:tcW w:w="6235" w:type="dxa"/>
          </w:tcPr>
          <w:p w:rsidR="008E5F74" w:rsidRPr="003B7311" w:rsidRDefault="008E5F74" w:rsidP="001652A9">
            <w:pPr>
              <w:contextualSpacing/>
              <w:jc w:val="both"/>
              <w:rPr>
                <w:sz w:val="24"/>
              </w:rPr>
            </w:pPr>
            <w:r>
              <w:rPr>
                <w:sz w:val="24"/>
              </w:rPr>
              <w:t>Mojo will always deliver what Coca-Cola promises</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OBE1</w:t>
            </w:r>
          </w:p>
        </w:tc>
        <w:tc>
          <w:tcPr>
            <w:tcW w:w="6235" w:type="dxa"/>
          </w:tcPr>
          <w:p w:rsidR="008E5F74" w:rsidRPr="003B7311" w:rsidRDefault="008E5F74" w:rsidP="001652A9">
            <w:pPr>
              <w:contextualSpacing/>
              <w:jc w:val="both"/>
              <w:rPr>
                <w:sz w:val="24"/>
              </w:rPr>
            </w:pPr>
            <w:r>
              <w:rPr>
                <w:sz w:val="24"/>
              </w:rPr>
              <w:t>It makes sense to buy Mojo instead of any other brand</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OBE2</w:t>
            </w:r>
          </w:p>
        </w:tc>
        <w:tc>
          <w:tcPr>
            <w:tcW w:w="6235" w:type="dxa"/>
          </w:tcPr>
          <w:p w:rsidR="008E5F74" w:rsidRPr="003B7311" w:rsidRDefault="008E5F74" w:rsidP="001652A9">
            <w:pPr>
              <w:contextualSpacing/>
              <w:jc w:val="both"/>
              <w:rPr>
                <w:sz w:val="24"/>
              </w:rPr>
            </w:pPr>
            <w:r>
              <w:rPr>
                <w:sz w:val="24"/>
              </w:rPr>
              <w:t>Even if another brand has the same features as Mojo, I would prefer to buy Mojo</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OBE3</w:t>
            </w:r>
          </w:p>
        </w:tc>
        <w:tc>
          <w:tcPr>
            <w:tcW w:w="6235" w:type="dxa"/>
          </w:tcPr>
          <w:p w:rsidR="008E5F74" w:rsidRDefault="008E5F74" w:rsidP="001652A9">
            <w:pPr>
              <w:contextualSpacing/>
              <w:jc w:val="both"/>
            </w:pPr>
            <w:r>
              <w:t>Even if there is another brand as good as Mojo</w:t>
            </w:r>
            <w:r>
              <w:rPr>
                <w:sz w:val="24"/>
              </w:rPr>
              <w:t>, I would prefer to buy Mojo</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r w:rsidR="008E5F74" w:rsidTr="001652A9">
        <w:tc>
          <w:tcPr>
            <w:tcW w:w="682" w:type="dxa"/>
          </w:tcPr>
          <w:p w:rsidR="008E5F74" w:rsidRDefault="008E5F74" w:rsidP="001652A9">
            <w:pPr>
              <w:contextualSpacing/>
              <w:jc w:val="both"/>
            </w:pPr>
            <w:r>
              <w:t>OBE4</w:t>
            </w:r>
          </w:p>
        </w:tc>
        <w:tc>
          <w:tcPr>
            <w:tcW w:w="6235" w:type="dxa"/>
          </w:tcPr>
          <w:p w:rsidR="008E5F74" w:rsidRPr="00EE35DC" w:rsidRDefault="008E5F74" w:rsidP="001652A9">
            <w:pPr>
              <w:contextualSpacing/>
              <w:jc w:val="both"/>
              <w:rPr>
                <w:sz w:val="24"/>
              </w:rPr>
            </w:pPr>
            <w:r>
              <w:rPr>
                <w:sz w:val="24"/>
              </w:rPr>
              <w:t>If another brand is not different from Mojo in any way, It seems smarter to purchase Mojo</w:t>
            </w:r>
          </w:p>
        </w:tc>
        <w:tc>
          <w:tcPr>
            <w:tcW w:w="540" w:type="dxa"/>
          </w:tcPr>
          <w:p w:rsidR="008E5F74" w:rsidRDefault="008E5F74" w:rsidP="001652A9">
            <w:pPr>
              <w:contextualSpacing/>
              <w:jc w:val="both"/>
            </w:pPr>
          </w:p>
        </w:tc>
        <w:tc>
          <w:tcPr>
            <w:tcW w:w="450" w:type="dxa"/>
          </w:tcPr>
          <w:p w:rsidR="008E5F74" w:rsidRDefault="008E5F74" w:rsidP="001652A9">
            <w:pPr>
              <w:contextualSpacing/>
              <w:jc w:val="both"/>
            </w:pPr>
          </w:p>
        </w:tc>
        <w:tc>
          <w:tcPr>
            <w:tcW w:w="450" w:type="dxa"/>
          </w:tcPr>
          <w:p w:rsidR="008E5F74" w:rsidRDefault="008E5F74" w:rsidP="001652A9">
            <w:pPr>
              <w:contextualSpacing/>
              <w:jc w:val="both"/>
            </w:pPr>
          </w:p>
        </w:tc>
        <w:tc>
          <w:tcPr>
            <w:tcW w:w="360" w:type="dxa"/>
          </w:tcPr>
          <w:p w:rsidR="008E5F74" w:rsidRDefault="008E5F74" w:rsidP="001652A9">
            <w:pPr>
              <w:contextualSpacing/>
              <w:jc w:val="both"/>
            </w:pPr>
          </w:p>
        </w:tc>
        <w:tc>
          <w:tcPr>
            <w:tcW w:w="468" w:type="dxa"/>
          </w:tcPr>
          <w:p w:rsidR="008E5F74" w:rsidRDefault="008E5F74" w:rsidP="001652A9">
            <w:pPr>
              <w:contextualSpacing/>
              <w:jc w:val="both"/>
            </w:pPr>
          </w:p>
        </w:tc>
      </w:tr>
    </w:tbl>
    <w:p w:rsidR="008E5F74" w:rsidRPr="008E5F74" w:rsidRDefault="008E5F74" w:rsidP="00980DED">
      <w:pPr>
        <w:rPr>
          <w:rFonts w:ascii="Times New Roman" w:hAnsi="Times New Roman" w:cs="Times New Roman"/>
          <w:b/>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8E5F74" w:rsidP="008A72B0">
      <w:pPr>
        <w:pStyle w:val="Heading2"/>
      </w:pPr>
      <w:bookmarkStart w:id="140" w:name="_Toc535418847"/>
      <w:r w:rsidRPr="008E5F74">
        <w:t>Statistical output</w:t>
      </w:r>
      <w:r>
        <w:t>:</w:t>
      </w:r>
      <w:bookmarkEnd w:id="140"/>
    </w:p>
    <w:p w:rsidR="008E5F74" w:rsidRDefault="008E5F74" w:rsidP="008E5F74">
      <w:pPr>
        <w:widowControl w:val="0"/>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color w:val="000000"/>
          <w:sz w:val="28"/>
          <w:szCs w:val="28"/>
        </w:rPr>
        <w:t xml:space="preserve">Frequency Table </w:t>
      </w: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
    <w:p w:rsidR="008E5F74" w:rsidRDefault="008E5F74" w:rsidP="008E5F74">
      <w:pPr>
        <w:widowControl w:val="0"/>
        <w:tabs>
          <w:tab w:val="center" w:pos="3398"/>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Gender</w:t>
      </w:r>
    </w:p>
    <w:p w:rsidR="008E5F74" w:rsidRDefault="008E5F74" w:rsidP="008E5F74">
      <w:pPr>
        <w:widowControl w:val="0"/>
        <w:tabs>
          <w:tab w:val="center" w:pos="3398"/>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835"/>
        <w:gridCol w:w="835"/>
        <w:gridCol w:w="1123"/>
        <w:gridCol w:w="1080"/>
        <w:gridCol w:w="1353"/>
        <w:gridCol w:w="1339"/>
      </w:tblGrid>
      <w:tr w:rsidR="008E5F74" w:rsidTr="001652A9">
        <w:trPr>
          <w:trHeight w:val="504"/>
        </w:trPr>
        <w:tc>
          <w:tcPr>
            <w:tcW w:w="167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8E5F74" w:rsidTr="001652A9">
        <w:trPr>
          <w:trHeight w:val="273"/>
        </w:trPr>
        <w:tc>
          <w:tcPr>
            <w:tcW w:w="835" w:type="dxa"/>
            <w:vMerge w:val="restart"/>
            <w:tcBorders>
              <w:top w:val="single" w:sz="12" w:space="0" w:color="000000"/>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835" w:type="dxa"/>
            <w:tcBorders>
              <w:top w:val="single" w:sz="12" w:space="0" w:color="000000"/>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Male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62.2</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62.2</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62.2</w:t>
            </w:r>
          </w:p>
        </w:tc>
      </w:tr>
      <w:tr w:rsidR="008E5F74" w:rsidTr="001652A9">
        <w:trPr>
          <w:trHeight w:val="273"/>
        </w:trPr>
        <w:tc>
          <w:tcPr>
            <w:tcW w:w="835"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835"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Female</w:t>
            </w:r>
          </w:p>
        </w:tc>
        <w:tc>
          <w:tcPr>
            <w:tcW w:w="1123"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37.8</w:t>
            </w:r>
          </w:p>
        </w:tc>
        <w:tc>
          <w:tcPr>
            <w:tcW w:w="1353"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37.8</w:t>
            </w:r>
          </w:p>
        </w:tc>
        <w:tc>
          <w:tcPr>
            <w:tcW w:w="1339"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8E5F74" w:rsidTr="001652A9">
        <w:trPr>
          <w:trHeight w:val="273"/>
        </w:trPr>
        <w:tc>
          <w:tcPr>
            <w:tcW w:w="835" w:type="dxa"/>
            <w:vMerge/>
            <w:tcBorders>
              <w:top w:val="nil"/>
              <w:left w:val="single" w:sz="12" w:space="0" w:color="000000"/>
              <w:bottom w:val="single" w:sz="12" w:space="0" w:color="000000"/>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835" w:type="dxa"/>
            <w:tcBorders>
              <w:top w:val="nil"/>
              <w:left w:val="nil"/>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tabs>
          <w:tab w:val="center" w:pos="4017"/>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Education</w:t>
      </w:r>
    </w:p>
    <w:p w:rsidR="008E5F74" w:rsidRDefault="008E5F74" w:rsidP="008E5F74">
      <w:pPr>
        <w:widowControl w:val="0"/>
        <w:tabs>
          <w:tab w:val="center" w:pos="4017"/>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454"/>
        <w:gridCol w:w="1454"/>
        <w:gridCol w:w="1123"/>
        <w:gridCol w:w="1080"/>
        <w:gridCol w:w="1353"/>
        <w:gridCol w:w="1339"/>
      </w:tblGrid>
      <w:tr w:rsidR="008E5F74" w:rsidTr="001652A9">
        <w:trPr>
          <w:trHeight w:val="504"/>
        </w:trPr>
        <w:tc>
          <w:tcPr>
            <w:tcW w:w="2908"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8E5F74" w:rsidTr="001652A9">
        <w:trPr>
          <w:trHeight w:val="273"/>
        </w:trPr>
        <w:tc>
          <w:tcPr>
            <w:tcW w:w="1454" w:type="dxa"/>
            <w:vMerge w:val="restart"/>
            <w:tcBorders>
              <w:top w:val="single" w:sz="12" w:space="0" w:color="000000"/>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454" w:type="dxa"/>
            <w:tcBorders>
              <w:top w:val="single" w:sz="12" w:space="0" w:color="000000"/>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SSC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w:t>
            </w:r>
          </w:p>
        </w:tc>
      </w:tr>
      <w:tr w:rsidR="008E5F74" w:rsidTr="001652A9">
        <w:trPr>
          <w:trHeight w:val="273"/>
        </w:trPr>
        <w:tc>
          <w:tcPr>
            <w:tcW w:w="1454"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454"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Bachelor</w:t>
            </w:r>
          </w:p>
        </w:tc>
        <w:tc>
          <w:tcPr>
            <w:tcW w:w="1123"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69</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76.7</w:t>
            </w:r>
          </w:p>
        </w:tc>
        <w:tc>
          <w:tcPr>
            <w:tcW w:w="1353"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76.7</w:t>
            </w:r>
          </w:p>
        </w:tc>
        <w:tc>
          <w:tcPr>
            <w:tcW w:w="1339"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80.0</w:t>
            </w:r>
          </w:p>
        </w:tc>
      </w:tr>
      <w:tr w:rsidR="008E5F74" w:rsidTr="001652A9">
        <w:trPr>
          <w:trHeight w:val="734"/>
        </w:trPr>
        <w:tc>
          <w:tcPr>
            <w:tcW w:w="1454"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454"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Masters or </w:t>
            </w:r>
            <w:proofErr w:type="spellStart"/>
            <w:r>
              <w:rPr>
                <w:rFonts w:ascii="Arial" w:hAnsi="Arial" w:cs="Arial"/>
                <w:color w:val="000000"/>
                <w:sz w:val="18"/>
                <w:szCs w:val="18"/>
              </w:rPr>
              <w:t>equlvalent</w:t>
            </w:r>
            <w:proofErr w:type="spellEnd"/>
            <w:r>
              <w:rPr>
                <w:rFonts w:ascii="Arial" w:hAnsi="Arial" w:cs="Arial"/>
                <w:color w:val="000000"/>
                <w:sz w:val="18"/>
                <w:szCs w:val="18"/>
              </w:rPr>
              <w:t xml:space="preserve"> professional degree or above</w:t>
            </w:r>
          </w:p>
        </w:tc>
        <w:tc>
          <w:tcPr>
            <w:tcW w:w="1123"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353"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339"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8E5F74" w:rsidTr="001652A9">
        <w:trPr>
          <w:trHeight w:val="273"/>
        </w:trPr>
        <w:tc>
          <w:tcPr>
            <w:tcW w:w="1454" w:type="dxa"/>
            <w:vMerge/>
            <w:tcBorders>
              <w:top w:val="nil"/>
              <w:left w:val="single" w:sz="12" w:space="0" w:color="000000"/>
              <w:bottom w:val="single" w:sz="12" w:space="0" w:color="000000"/>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454" w:type="dxa"/>
            <w:tcBorders>
              <w:top w:val="nil"/>
              <w:left w:val="nil"/>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tabs>
          <w:tab w:val="center" w:pos="368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Profession</w:t>
      </w:r>
    </w:p>
    <w:p w:rsidR="008E5F74" w:rsidRDefault="008E5F74" w:rsidP="008E5F74">
      <w:pPr>
        <w:widowControl w:val="0"/>
        <w:tabs>
          <w:tab w:val="center" w:pos="368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123"/>
        <w:gridCol w:w="1123"/>
        <w:gridCol w:w="1123"/>
        <w:gridCol w:w="1080"/>
        <w:gridCol w:w="1353"/>
        <w:gridCol w:w="1339"/>
      </w:tblGrid>
      <w:tr w:rsidR="008E5F74" w:rsidTr="001652A9">
        <w:trPr>
          <w:trHeight w:val="504"/>
        </w:trPr>
        <w:tc>
          <w:tcPr>
            <w:tcW w:w="224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8E5F74" w:rsidTr="001652A9">
        <w:trPr>
          <w:trHeight w:val="273"/>
        </w:trPr>
        <w:tc>
          <w:tcPr>
            <w:tcW w:w="1123" w:type="dxa"/>
            <w:vMerge w:val="restart"/>
            <w:tcBorders>
              <w:top w:val="single" w:sz="12" w:space="0" w:color="000000"/>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123" w:type="dxa"/>
            <w:tcBorders>
              <w:top w:val="single" w:sz="12" w:space="0" w:color="000000"/>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Student</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81.1</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81.1</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81.1</w:t>
            </w:r>
          </w:p>
        </w:tc>
      </w:tr>
      <w:tr w:rsidR="008E5F74" w:rsidTr="001652A9">
        <w:trPr>
          <w:trHeight w:val="273"/>
        </w:trPr>
        <w:tc>
          <w:tcPr>
            <w:tcW w:w="1123"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Service Holder</w:t>
            </w:r>
          </w:p>
        </w:tc>
        <w:tc>
          <w:tcPr>
            <w:tcW w:w="1123"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4.4</w:t>
            </w:r>
          </w:p>
        </w:tc>
        <w:tc>
          <w:tcPr>
            <w:tcW w:w="1353"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4.4</w:t>
            </w:r>
          </w:p>
        </w:tc>
        <w:tc>
          <w:tcPr>
            <w:tcW w:w="1339"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85.6</w:t>
            </w:r>
          </w:p>
        </w:tc>
      </w:tr>
      <w:tr w:rsidR="008E5F74" w:rsidTr="001652A9">
        <w:trPr>
          <w:trHeight w:val="273"/>
        </w:trPr>
        <w:tc>
          <w:tcPr>
            <w:tcW w:w="1123"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Business</w:t>
            </w:r>
          </w:p>
        </w:tc>
        <w:tc>
          <w:tcPr>
            <w:tcW w:w="1123"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2.2</w:t>
            </w:r>
          </w:p>
        </w:tc>
        <w:tc>
          <w:tcPr>
            <w:tcW w:w="1353"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2.2</w:t>
            </w:r>
          </w:p>
        </w:tc>
        <w:tc>
          <w:tcPr>
            <w:tcW w:w="1339"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87.8</w:t>
            </w:r>
          </w:p>
        </w:tc>
      </w:tr>
      <w:tr w:rsidR="008E5F74" w:rsidTr="001652A9">
        <w:trPr>
          <w:trHeight w:val="273"/>
        </w:trPr>
        <w:tc>
          <w:tcPr>
            <w:tcW w:w="1123"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Others</w:t>
            </w:r>
          </w:p>
        </w:tc>
        <w:tc>
          <w:tcPr>
            <w:tcW w:w="1123"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12.2</w:t>
            </w:r>
          </w:p>
        </w:tc>
        <w:tc>
          <w:tcPr>
            <w:tcW w:w="1353"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12.2</w:t>
            </w:r>
          </w:p>
        </w:tc>
        <w:tc>
          <w:tcPr>
            <w:tcW w:w="1339"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8E5F74" w:rsidTr="001652A9">
        <w:trPr>
          <w:trHeight w:val="273"/>
        </w:trPr>
        <w:tc>
          <w:tcPr>
            <w:tcW w:w="1123" w:type="dxa"/>
            <w:vMerge/>
            <w:tcBorders>
              <w:top w:val="nil"/>
              <w:left w:val="single" w:sz="12" w:space="0" w:color="000000"/>
              <w:bottom w:val="single" w:sz="12" w:space="0" w:color="000000"/>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nil"/>
              <w:left w:val="nil"/>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tabs>
          <w:tab w:val="center" w:pos="3801"/>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Average Monthly Family Income</w:t>
      </w:r>
    </w:p>
    <w:p w:rsidR="008E5F74" w:rsidRDefault="008E5F74" w:rsidP="008E5F74">
      <w:pPr>
        <w:widowControl w:val="0"/>
        <w:tabs>
          <w:tab w:val="center" w:pos="3801"/>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238"/>
        <w:gridCol w:w="1238"/>
        <w:gridCol w:w="1123"/>
        <w:gridCol w:w="1080"/>
        <w:gridCol w:w="1353"/>
        <w:gridCol w:w="1339"/>
      </w:tblGrid>
      <w:tr w:rsidR="008E5F74" w:rsidTr="001652A9">
        <w:trPr>
          <w:trHeight w:val="504"/>
        </w:trPr>
        <w:tc>
          <w:tcPr>
            <w:tcW w:w="247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8E5F74" w:rsidTr="001652A9">
        <w:trPr>
          <w:trHeight w:val="273"/>
        </w:trPr>
        <w:tc>
          <w:tcPr>
            <w:tcW w:w="1238" w:type="dxa"/>
            <w:vMerge w:val="restart"/>
            <w:tcBorders>
              <w:top w:val="single" w:sz="12" w:space="0" w:color="000000"/>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238" w:type="dxa"/>
            <w:tcBorders>
              <w:top w:val="single" w:sz="12" w:space="0" w:color="000000"/>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30.000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34.4</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34.4</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34.4</w:t>
            </w:r>
          </w:p>
        </w:tc>
      </w:tr>
      <w:tr w:rsidR="008E5F74" w:rsidTr="001652A9">
        <w:trPr>
          <w:trHeight w:val="273"/>
        </w:trPr>
        <w:tc>
          <w:tcPr>
            <w:tcW w:w="1238"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238"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30,000 - 60,000</w:t>
            </w:r>
          </w:p>
        </w:tc>
        <w:tc>
          <w:tcPr>
            <w:tcW w:w="1123"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35.6</w:t>
            </w:r>
          </w:p>
        </w:tc>
        <w:tc>
          <w:tcPr>
            <w:tcW w:w="1353"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35.6</w:t>
            </w:r>
          </w:p>
        </w:tc>
        <w:tc>
          <w:tcPr>
            <w:tcW w:w="1339"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70.0</w:t>
            </w:r>
          </w:p>
        </w:tc>
      </w:tr>
      <w:tr w:rsidR="008E5F74" w:rsidTr="001652A9">
        <w:trPr>
          <w:trHeight w:val="273"/>
        </w:trPr>
        <w:tc>
          <w:tcPr>
            <w:tcW w:w="1238"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238"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60,000 - </w:t>
            </w:r>
            <w:r>
              <w:rPr>
                <w:rFonts w:ascii="Arial" w:hAnsi="Arial" w:cs="Arial"/>
                <w:color w:val="000000"/>
                <w:sz w:val="18"/>
                <w:szCs w:val="18"/>
              </w:rPr>
              <w:lastRenderedPageBreak/>
              <w:t>90,000</w:t>
            </w:r>
          </w:p>
        </w:tc>
        <w:tc>
          <w:tcPr>
            <w:tcW w:w="1123"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lastRenderedPageBreak/>
              <w:t>21</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23.3</w:t>
            </w:r>
          </w:p>
        </w:tc>
        <w:tc>
          <w:tcPr>
            <w:tcW w:w="1353"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23.3</w:t>
            </w:r>
          </w:p>
        </w:tc>
        <w:tc>
          <w:tcPr>
            <w:tcW w:w="1339"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93.3</w:t>
            </w:r>
          </w:p>
        </w:tc>
      </w:tr>
      <w:tr w:rsidR="008E5F74" w:rsidTr="001652A9">
        <w:trPr>
          <w:trHeight w:val="273"/>
        </w:trPr>
        <w:tc>
          <w:tcPr>
            <w:tcW w:w="1238"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lastRenderedPageBreak/>
              <w:t xml:space="preserve"> </w:t>
            </w:r>
          </w:p>
        </w:tc>
        <w:tc>
          <w:tcPr>
            <w:tcW w:w="1238"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90,000 - 1,20,000</w:t>
            </w:r>
          </w:p>
        </w:tc>
        <w:tc>
          <w:tcPr>
            <w:tcW w:w="1123"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6.7</w:t>
            </w:r>
          </w:p>
        </w:tc>
        <w:tc>
          <w:tcPr>
            <w:tcW w:w="1353"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6.7</w:t>
            </w:r>
          </w:p>
        </w:tc>
        <w:tc>
          <w:tcPr>
            <w:tcW w:w="1339"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8E5F74" w:rsidTr="001652A9">
        <w:trPr>
          <w:trHeight w:val="273"/>
        </w:trPr>
        <w:tc>
          <w:tcPr>
            <w:tcW w:w="1238" w:type="dxa"/>
            <w:vMerge/>
            <w:tcBorders>
              <w:top w:val="nil"/>
              <w:left w:val="single" w:sz="12" w:space="0" w:color="000000"/>
              <w:bottom w:val="single" w:sz="12" w:space="0" w:color="000000"/>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238" w:type="dxa"/>
            <w:tcBorders>
              <w:top w:val="nil"/>
              <w:left w:val="nil"/>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tabs>
          <w:tab w:val="center" w:pos="3528"/>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Brands</w:t>
      </w:r>
    </w:p>
    <w:p w:rsidR="008E5F74" w:rsidRDefault="008E5F74" w:rsidP="008E5F74">
      <w:pPr>
        <w:widowControl w:val="0"/>
        <w:tabs>
          <w:tab w:val="center" w:pos="3528"/>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64"/>
        <w:gridCol w:w="965"/>
        <w:gridCol w:w="1123"/>
        <w:gridCol w:w="1080"/>
        <w:gridCol w:w="1353"/>
        <w:gridCol w:w="1339"/>
      </w:tblGrid>
      <w:tr w:rsidR="008E5F74" w:rsidTr="001652A9">
        <w:trPr>
          <w:trHeight w:val="504"/>
        </w:trPr>
        <w:tc>
          <w:tcPr>
            <w:tcW w:w="1929"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8E5F74" w:rsidTr="001652A9">
        <w:trPr>
          <w:trHeight w:val="273"/>
        </w:trPr>
        <w:tc>
          <w:tcPr>
            <w:tcW w:w="964" w:type="dxa"/>
            <w:vMerge w:val="restart"/>
            <w:tcBorders>
              <w:top w:val="single" w:sz="12" w:space="0" w:color="000000"/>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964" w:type="dxa"/>
            <w:tcBorders>
              <w:top w:val="single" w:sz="12" w:space="0" w:color="000000"/>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Coca-Cola</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33.3</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33.3</w:t>
            </w:r>
          </w:p>
        </w:tc>
      </w:tr>
      <w:tr w:rsidR="008E5F74" w:rsidTr="001652A9">
        <w:trPr>
          <w:trHeight w:val="273"/>
        </w:trPr>
        <w:tc>
          <w:tcPr>
            <w:tcW w:w="964"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64"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Pepsi</w:t>
            </w:r>
          </w:p>
        </w:tc>
        <w:tc>
          <w:tcPr>
            <w:tcW w:w="1123"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33.3</w:t>
            </w:r>
          </w:p>
        </w:tc>
        <w:tc>
          <w:tcPr>
            <w:tcW w:w="1353"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33.3</w:t>
            </w:r>
          </w:p>
        </w:tc>
        <w:tc>
          <w:tcPr>
            <w:tcW w:w="1339"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66.7</w:t>
            </w:r>
          </w:p>
        </w:tc>
      </w:tr>
      <w:tr w:rsidR="008E5F74" w:rsidTr="001652A9">
        <w:trPr>
          <w:trHeight w:val="273"/>
        </w:trPr>
        <w:tc>
          <w:tcPr>
            <w:tcW w:w="964"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64"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Mojo</w:t>
            </w:r>
          </w:p>
        </w:tc>
        <w:tc>
          <w:tcPr>
            <w:tcW w:w="1123"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33.3</w:t>
            </w:r>
          </w:p>
        </w:tc>
        <w:tc>
          <w:tcPr>
            <w:tcW w:w="1353"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33.3</w:t>
            </w:r>
          </w:p>
        </w:tc>
        <w:tc>
          <w:tcPr>
            <w:tcW w:w="1339"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8E5F74" w:rsidTr="001652A9">
        <w:trPr>
          <w:trHeight w:val="273"/>
        </w:trPr>
        <w:tc>
          <w:tcPr>
            <w:tcW w:w="964" w:type="dxa"/>
            <w:vMerge/>
            <w:tcBorders>
              <w:top w:val="nil"/>
              <w:left w:val="single" w:sz="12" w:space="0" w:color="000000"/>
              <w:bottom w:val="single" w:sz="12" w:space="0" w:color="000000"/>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64" w:type="dxa"/>
            <w:tcBorders>
              <w:top w:val="nil"/>
              <w:left w:val="nil"/>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 xml:space="preserve">Reliability </w:t>
      </w: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N of Cases =     90.0                    N of Items </w:t>
      </w:r>
      <w:proofErr w:type="gramStart"/>
      <w:r>
        <w:rPr>
          <w:rFonts w:ascii="Courier New" w:hAnsi="Courier New" w:cs="Courier New"/>
          <w:color w:val="000000"/>
          <w:sz w:val="20"/>
          <w:szCs w:val="20"/>
        </w:rPr>
        <w:t>=  3</w:t>
      </w:r>
      <w:proofErr w:type="gramEnd"/>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.8269</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N of Cases =     90.0                    N of Items </w:t>
      </w:r>
      <w:proofErr w:type="gramStart"/>
      <w:r>
        <w:rPr>
          <w:rFonts w:ascii="Courier New" w:hAnsi="Courier New" w:cs="Courier New"/>
          <w:color w:val="000000"/>
          <w:sz w:val="20"/>
          <w:szCs w:val="20"/>
        </w:rPr>
        <w:t>=  2</w:t>
      </w:r>
      <w:proofErr w:type="gramEnd"/>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.7793</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N of Cases =     89.0                    N of Items </w:t>
      </w:r>
      <w:proofErr w:type="gramStart"/>
      <w:r>
        <w:rPr>
          <w:rFonts w:ascii="Courier New" w:hAnsi="Courier New" w:cs="Courier New"/>
          <w:color w:val="000000"/>
          <w:sz w:val="20"/>
          <w:szCs w:val="20"/>
        </w:rPr>
        <w:t>=  4</w:t>
      </w:r>
      <w:proofErr w:type="gramEnd"/>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.8164</w:t>
      </w:r>
    </w:p>
    <w:p w:rsidR="008E5F74" w:rsidRDefault="008E5F74" w:rsidP="008E5F74">
      <w:pPr>
        <w:widowControl w:val="0"/>
        <w:autoSpaceDE w:val="0"/>
        <w:autoSpaceDN w:val="0"/>
        <w:adjustRightInd w:val="0"/>
        <w:spacing w:after="0" w:line="240" w:lineRule="auto"/>
        <w:rPr>
          <w:rFonts w:ascii="Courier New" w:hAnsi="Courier New" w:cs="Courier New"/>
          <w:color w:val="000000"/>
          <w:sz w:val="20"/>
          <w:szCs w:val="20"/>
        </w:rPr>
      </w:pP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roofErr w:type="spellStart"/>
      <w:r>
        <w:rPr>
          <w:rFonts w:ascii="Arial" w:hAnsi="Arial" w:cs="Arial"/>
          <w:b/>
          <w:bCs/>
          <w:color w:val="000000"/>
          <w:sz w:val="28"/>
          <w:szCs w:val="28"/>
        </w:rPr>
        <w:t>Descriptives</w:t>
      </w:r>
      <w:proofErr w:type="spellEnd"/>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
    <w:p w:rsidR="008E5F74" w:rsidRDefault="008E5F74" w:rsidP="008E5F74">
      <w:pPr>
        <w:widowControl w:val="0"/>
        <w:tabs>
          <w:tab w:val="center" w:pos="5832"/>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Descriptive Statistics</w:t>
      </w:r>
    </w:p>
    <w:p w:rsidR="008E5F74" w:rsidRDefault="008E5F74" w:rsidP="008E5F74">
      <w:pPr>
        <w:widowControl w:val="0"/>
        <w:tabs>
          <w:tab w:val="center" w:pos="5832"/>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670"/>
        <w:gridCol w:w="917"/>
        <w:gridCol w:w="917"/>
        <w:gridCol w:w="917"/>
        <w:gridCol w:w="917"/>
        <w:gridCol w:w="894"/>
        <w:gridCol w:w="917"/>
        <w:gridCol w:w="894"/>
        <w:gridCol w:w="917"/>
        <w:gridCol w:w="894"/>
      </w:tblGrid>
      <w:tr w:rsidR="008E5F74" w:rsidTr="001652A9">
        <w:trPr>
          <w:gridAfter w:val="6"/>
          <w:wAfter w:w="5433" w:type="dxa"/>
          <w:trHeight w:val="273"/>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17" w:type="dxa"/>
            <w:tcBorders>
              <w:top w:val="single" w:sz="12" w:space="0" w:color="000000"/>
              <w:left w:val="single" w:sz="1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w:t>
            </w:r>
          </w:p>
        </w:tc>
        <w:tc>
          <w:tcPr>
            <w:tcW w:w="1834"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Kurtosis</w:t>
            </w:r>
          </w:p>
        </w:tc>
      </w:tr>
      <w:tr w:rsidR="008E5F74" w:rsidTr="001652A9">
        <w:trPr>
          <w:trHeight w:val="273"/>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17"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89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89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89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r>
      <w:tr w:rsidR="008E5F74" w:rsidTr="001652A9">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BL</w:t>
            </w:r>
          </w:p>
        </w:tc>
        <w:tc>
          <w:tcPr>
            <w:tcW w:w="917"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3.4704</w:t>
            </w:r>
          </w:p>
        </w:tc>
        <w:tc>
          <w:tcPr>
            <w:tcW w:w="894"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1.06223</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-.415</w:t>
            </w:r>
          </w:p>
        </w:tc>
        <w:tc>
          <w:tcPr>
            <w:tcW w:w="894"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.254</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-.595</w:t>
            </w:r>
          </w:p>
        </w:tc>
        <w:tc>
          <w:tcPr>
            <w:tcW w:w="894"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.503</w:t>
            </w:r>
          </w:p>
        </w:tc>
      </w:tr>
      <w:tr w:rsidR="008E5F74" w:rsidTr="001652A9">
        <w:trPr>
          <w:trHeight w:val="273"/>
        </w:trPr>
        <w:tc>
          <w:tcPr>
            <w:tcW w:w="1670" w:type="dxa"/>
            <w:tcBorders>
              <w:top w:val="nil"/>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PQ</w:t>
            </w:r>
          </w:p>
        </w:tc>
        <w:tc>
          <w:tcPr>
            <w:tcW w:w="917"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w:t>
            </w:r>
          </w:p>
        </w:tc>
        <w:tc>
          <w:tcPr>
            <w:tcW w:w="917"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917"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917"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3.5778</w:t>
            </w:r>
          </w:p>
        </w:tc>
        <w:tc>
          <w:tcPr>
            <w:tcW w:w="894"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.85101</w:t>
            </w:r>
          </w:p>
        </w:tc>
        <w:tc>
          <w:tcPr>
            <w:tcW w:w="917"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-.067</w:t>
            </w:r>
          </w:p>
        </w:tc>
        <w:tc>
          <w:tcPr>
            <w:tcW w:w="894"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.254</w:t>
            </w:r>
          </w:p>
        </w:tc>
        <w:tc>
          <w:tcPr>
            <w:tcW w:w="917"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-.749</w:t>
            </w:r>
          </w:p>
        </w:tc>
        <w:tc>
          <w:tcPr>
            <w:tcW w:w="894"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.503</w:t>
            </w:r>
          </w:p>
        </w:tc>
      </w:tr>
      <w:tr w:rsidR="008E5F74" w:rsidTr="001652A9">
        <w:trPr>
          <w:trHeight w:val="273"/>
        </w:trPr>
        <w:tc>
          <w:tcPr>
            <w:tcW w:w="1670" w:type="dxa"/>
            <w:tcBorders>
              <w:top w:val="nil"/>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OBE</w:t>
            </w:r>
          </w:p>
        </w:tc>
        <w:tc>
          <w:tcPr>
            <w:tcW w:w="917"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89</w:t>
            </w:r>
          </w:p>
        </w:tc>
        <w:tc>
          <w:tcPr>
            <w:tcW w:w="917"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917"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917"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3.6742</w:t>
            </w:r>
          </w:p>
        </w:tc>
        <w:tc>
          <w:tcPr>
            <w:tcW w:w="894"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.77643</w:t>
            </w:r>
          </w:p>
        </w:tc>
        <w:tc>
          <w:tcPr>
            <w:tcW w:w="917"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-.778</w:t>
            </w:r>
          </w:p>
        </w:tc>
        <w:tc>
          <w:tcPr>
            <w:tcW w:w="894"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.255</w:t>
            </w:r>
          </w:p>
        </w:tc>
        <w:tc>
          <w:tcPr>
            <w:tcW w:w="917"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.272</w:t>
            </w:r>
          </w:p>
        </w:tc>
        <w:tc>
          <w:tcPr>
            <w:tcW w:w="894"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.506</w:t>
            </w:r>
          </w:p>
        </w:tc>
      </w:tr>
      <w:tr w:rsidR="008E5F74" w:rsidTr="001652A9">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 N (</w:t>
            </w:r>
            <w:proofErr w:type="spellStart"/>
            <w:r>
              <w:rPr>
                <w:rFonts w:ascii="Arial" w:hAnsi="Arial" w:cs="Arial"/>
                <w:color w:val="000000"/>
                <w:sz w:val="18"/>
                <w:szCs w:val="18"/>
              </w:rPr>
              <w:t>listwise</w:t>
            </w:r>
            <w:proofErr w:type="spellEnd"/>
            <w:r>
              <w:rPr>
                <w:rFonts w:ascii="Arial" w:hAnsi="Arial" w:cs="Arial"/>
                <w:color w:val="000000"/>
                <w:sz w:val="18"/>
                <w:szCs w:val="18"/>
              </w:rPr>
              <w:t>)</w:t>
            </w:r>
          </w:p>
        </w:tc>
        <w:tc>
          <w:tcPr>
            <w:tcW w:w="917"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89</w:t>
            </w: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894"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894"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894"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roofErr w:type="spellStart"/>
      <w:r>
        <w:rPr>
          <w:rFonts w:ascii="Arial" w:hAnsi="Arial" w:cs="Arial"/>
          <w:b/>
          <w:bCs/>
          <w:color w:val="000000"/>
          <w:sz w:val="28"/>
          <w:szCs w:val="28"/>
        </w:rPr>
        <w:t>Oneway</w:t>
      </w:r>
      <w:proofErr w:type="spellEnd"/>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
    <w:p w:rsidR="008E5F74" w:rsidRDefault="008E5F74" w:rsidP="008E5F74">
      <w:pPr>
        <w:widowControl w:val="0"/>
        <w:tabs>
          <w:tab w:val="center" w:pos="548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spellStart"/>
      <w:r>
        <w:rPr>
          <w:rFonts w:ascii="Arial" w:hAnsi="Arial" w:cs="Arial"/>
          <w:b/>
          <w:bCs/>
          <w:color w:val="000000"/>
          <w:sz w:val="18"/>
          <w:szCs w:val="18"/>
        </w:rPr>
        <w:t>Descriptives</w:t>
      </w:r>
      <w:proofErr w:type="spellEnd"/>
    </w:p>
    <w:p w:rsidR="008E5F74" w:rsidRDefault="008E5F74" w:rsidP="008E5F74">
      <w:pPr>
        <w:widowControl w:val="0"/>
        <w:tabs>
          <w:tab w:val="center" w:pos="5486"/>
        </w:tabs>
        <w:autoSpaceDE w:val="0"/>
        <w:autoSpaceDN w:val="0"/>
        <w:adjustRightInd w:val="0"/>
        <w:spacing w:after="0" w:line="240" w:lineRule="auto"/>
        <w:rPr>
          <w:rFonts w:ascii="Arial" w:hAnsi="Arial" w:cs="Arial"/>
          <w:b/>
          <w:bCs/>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BL </w:t>
      </w:r>
    </w:p>
    <w:tbl>
      <w:tblPr>
        <w:tblW w:w="0" w:type="auto"/>
        <w:tblInd w:w="93" w:type="dxa"/>
        <w:tblLayout w:type="fixed"/>
        <w:tblCellMar>
          <w:left w:w="93" w:type="dxa"/>
          <w:right w:w="93" w:type="dxa"/>
        </w:tblCellMar>
        <w:tblLook w:val="0000" w:firstRow="0" w:lastRow="0" w:firstColumn="0" w:lastColumn="0" w:noHBand="0" w:noVBand="0"/>
      </w:tblPr>
      <w:tblGrid>
        <w:gridCol w:w="1166"/>
        <w:gridCol w:w="1080"/>
        <w:gridCol w:w="1080"/>
        <w:gridCol w:w="1396"/>
        <w:gridCol w:w="1080"/>
        <w:gridCol w:w="1368"/>
        <w:gridCol w:w="1368"/>
        <w:gridCol w:w="1080"/>
        <w:gridCol w:w="1080"/>
      </w:tblGrid>
      <w:tr w:rsidR="008E5F74" w:rsidTr="001652A9">
        <w:trPr>
          <w:trHeight w:val="388"/>
        </w:trPr>
        <w:tc>
          <w:tcPr>
            <w:tcW w:w="1166"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Maximum</w:t>
            </w:r>
          </w:p>
        </w:tc>
      </w:tr>
      <w:tr w:rsidR="008E5F74" w:rsidTr="001652A9">
        <w:trPr>
          <w:trHeight w:val="388"/>
        </w:trPr>
        <w:tc>
          <w:tcPr>
            <w:tcW w:w="1166"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r>
      <w:tr w:rsidR="008E5F74" w:rsidTr="001652A9">
        <w:trPr>
          <w:trHeight w:val="273"/>
        </w:trPr>
        <w:tc>
          <w:tcPr>
            <w:tcW w:w="1166" w:type="dxa"/>
            <w:tcBorders>
              <w:top w:val="single" w:sz="12" w:space="0" w:color="000000"/>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Coca-Cola</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3.8444</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.91280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.16665</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3.5036</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4.1853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1.67</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8E5F74" w:rsidTr="001652A9">
        <w:trPr>
          <w:trHeight w:val="273"/>
        </w:trPr>
        <w:tc>
          <w:tcPr>
            <w:tcW w:w="1166" w:type="dxa"/>
            <w:tcBorders>
              <w:top w:val="nil"/>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Pepsi</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3.3778</w:t>
            </w:r>
          </w:p>
        </w:tc>
        <w:tc>
          <w:tcPr>
            <w:tcW w:w="1396"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1.12012</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.20450</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2.9595</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3.7960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1.33</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8E5F74" w:rsidTr="001652A9">
        <w:trPr>
          <w:trHeight w:val="273"/>
        </w:trPr>
        <w:tc>
          <w:tcPr>
            <w:tcW w:w="1166" w:type="dxa"/>
            <w:tcBorders>
              <w:top w:val="nil"/>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Mojo</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3.1889</w:t>
            </w:r>
          </w:p>
        </w:tc>
        <w:tc>
          <w:tcPr>
            <w:tcW w:w="1396"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1.06740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.19488</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2.7903</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3.5875</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8E5F74" w:rsidTr="001652A9">
        <w:trPr>
          <w:trHeight w:val="273"/>
        </w:trPr>
        <w:tc>
          <w:tcPr>
            <w:tcW w:w="1166" w:type="dxa"/>
            <w:tcBorders>
              <w:top w:val="nil"/>
              <w:left w:val="single" w:sz="12" w:space="0" w:color="000000"/>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3.4704</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1.06223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.11197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3.2479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3.6928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8E5F74" w:rsidRDefault="008E5F74" w:rsidP="008E5F74">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BL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8E5F74" w:rsidTr="001652A9">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proofErr w:type="spellStart"/>
            <w:r>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8E5F74" w:rsidTr="001652A9">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6.832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3.416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3.176</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.047</w:t>
            </w:r>
          </w:p>
        </w:tc>
      </w:tr>
      <w:tr w:rsidR="008E5F74" w:rsidTr="001652A9">
        <w:trPr>
          <w:trHeight w:val="273"/>
        </w:trPr>
        <w:tc>
          <w:tcPr>
            <w:tcW w:w="1670" w:type="dxa"/>
            <w:tcBorders>
              <w:top w:val="nil"/>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93.589</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1.076</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8E5F74" w:rsidTr="001652A9">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100.421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roofErr w:type="spellStart"/>
      <w:r>
        <w:rPr>
          <w:rFonts w:ascii="Arial" w:hAnsi="Arial" w:cs="Arial"/>
          <w:b/>
          <w:bCs/>
          <w:color w:val="000000"/>
          <w:sz w:val="28"/>
          <w:szCs w:val="28"/>
        </w:rPr>
        <w:t>Oneway</w:t>
      </w:r>
      <w:proofErr w:type="spellEnd"/>
    </w:p>
    <w:p w:rsidR="008E5F74" w:rsidRDefault="008E5F74" w:rsidP="008E5F74">
      <w:pPr>
        <w:widowControl w:val="0"/>
        <w:tabs>
          <w:tab w:val="center" w:pos="548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
    <w:p w:rsidR="008E5F74" w:rsidRDefault="008E5F74" w:rsidP="008E5F74">
      <w:pPr>
        <w:widowControl w:val="0"/>
        <w:tabs>
          <w:tab w:val="center" w:pos="5486"/>
        </w:tabs>
        <w:autoSpaceDE w:val="0"/>
        <w:autoSpaceDN w:val="0"/>
        <w:adjustRightInd w:val="0"/>
        <w:spacing w:after="0" w:line="240" w:lineRule="auto"/>
        <w:rPr>
          <w:rFonts w:ascii="Arial" w:hAnsi="Arial" w:cs="Arial"/>
          <w:b/>
          <w:bCs/>
          <w:color w:val="000000"/>
          <w:sz w:val="18"/>
          <w:szCs w:val="18"/>
        </w:rPr>
      </w:pPr>
    </w:p>
    <w:p w:rsidR="008E5F74" w:rsidRDefault="008E5F74" w:rsidP="008E5F74">
      <w:pPr>
        <w:widowControl w:val="0"/>
        <w:tabs>
          <w:tab w:val="center" w:pos="5486"/>
        </w:tabs>
        <w:autoSpaceDE w:val="0"/>
        <w:autoSpaceDN w:val="0"/>
        <w:adjustRightInd w:val="0"/>
        <w:spacing w:after="0" w:line="240" w:lineRule="auto"/>
        <w:rPr>
          <w:rFonts w:ascii="Arial" w:hAnsi="Arial" w:cs="Arial"/>
          <w:b/>
          <w:bCs/>
          <w:color w:val="000000"/>
          <w:sz w:val="18"/>
          <w:szCs w:val="18"/>
        </w:rPr>
      </w:pPr>
      <w:proofErr w:type="spellStart"/>
      <w:r>
        <w:rPr>
          <w:rFonts w:ascii="Arial" w:hAnsi="Arial" w:cs="Arial"/>
          <w:b/>
          <w:bCs/>
          <w:color w:val="000000"/>
          <w:sz w:val="18"/>
          <w:szCs w:val="18"/>
        </w:rPr>
        <w:t>Descriptives</w:t>
      </w:r>
      <w:proofErr w:type="spellEnd"/>
    </w:p>
    <w:p w:rsidR="008E5F74" w:rsidRDefault="008E5F74" w:rsidP="008E5F74">
      <w:pPr>
        <w:widowControl w:val="0"/>
        <w:tabs>
          <w:tab w:val="center" w:pos="5486"/>
        </w:tabs>
        <w:autoSpaceDE w:val="0"/>
        <w:autoSpaceDN w:val="0"/>
        <w:adjustRightInd w:val="0"/>
        <w:spacing w:after="0" w:line="240" w:lineRule="auto"/>
        <w:rPr>
          <w:rFonts w:ascii="Arial" w:hAnsi="Arial" w:cs="Arial"/>
          <w:b/>
          <w:bCs/>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PQ </w:t>
      </w:r>
    </w:p>
    <w:tbl>
      <w:tblPr>
        <w:tblW w:w="0" w:type="auto"/>
        <w:tblInd w:w="93" w:type="dxa"/>
        <w:tblLayout w:type="fixed"/>
        <w:tblCellMar>
          <w:left w:w="93" w:type="dxa"/>
          <w:right w:w="93" w:type="dxa"/>
        </w:tblCellMar>
        <w:tblLook w:val="0000" w:firstRow="0" w:lastRow="0" w:firstColumn="0" w:lastColumn="0" w:noHBand="0" w:noVBand="0"/>
      </w:tblPr>
      <w:tblGrid>
        <w:gridCol w:w="1166"/>
        <w:gridCol w:w="1080"/>
        <w:gridCol w:w="1080"/>
        <w:gridCol w:w="1396"/>
        <w:gridCol w:w="1080"/>
        <w:gridCol w:w="1368"/>
        <w:gridCol w:w="1368"/>
        <w:gridCol w:w="1080"/>
        <w:gridCol w:w="1080"/>
      </w:tblGrid>
      <w:tr w:rsidR="008E5F74" w:rsidTr="001652A9">
        <w:trPr>
          <w:trHeight w:val="388"/>
        </w:trPr>
        <w:tc>
          <w:tcPr>
            <w:tcW w:w="1166"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Maximum</w:t>
            </w:r>
          </w:p>
        </w:tc>
      </w:tr>
      <w:tr w:rsidR="008E5F74" w:rsidTr="001652A9">
        <w:trPr>
          <w:trHeight w:val="388"/>
        </w:trPr>
        <w:tc>
          <w:tcPr>
            <w:tcW w:w="1166"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r>
      <w:tr w:rsidR="008E5F74" w:rsidTr="001652A9">
        <w:trPr>
          <w:trHeight w:val="273"/>
        </w:trPr>
        <w:tc>
          <w:tcPr>
            <w:tcW w:w="1166" w:type="dxa"/>
            <w:tcBorders>
              <w:top w:val="single" w:sz="12" w:space="0" w:color="000000"/>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Coca-Cola</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3.8333</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.69893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.12761</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3.5723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4.0943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8E5F74" w:rsidTr="001652A9">
        <w:trPr>
          <w:trHeight w:val="273"/>
        </w:trPr>
        <w:tc>
          <w:tcPr>
            <w:tcW w:w="1166" w:type="dxa"/>
            <w:tcBorders>
              <w:top w:val="nil"/>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Pepsi</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3.5833</w:t>
            </w:r>
          </w:p>
        </w:tc>
        <w:tc>
          <w:tcPr>
            <w:tcW w:w="1396"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.82088</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.14987</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3.2768</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3.8899</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8E5F74" w:rsidTr="001652A9">
        <w:trPr>
          <w:trHeight w:val="273"/>
        </w:trPr>
        <w:tc>
          <w:tcPr>
            <w:tcW w:w="1166" w:type="dxa"/>
            <w:tcBorders>
              <w:top w:val="nil"/>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Mojo</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3.3167</w:t>
            </w:r>
          </w:p>
        </w:tc>
        <w:tc>
          <w:tcPr>
            <w:tcW w:w="1396"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.96027</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.17532</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2.9581</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3.6752</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8E5F74" w:rsidTr="001652A9">
        <w:trPr>
          <w:trHeight w:val="273"/>
        </w:trPr>
        <w:tc>
          <w:tcPr>
            <w:tcW w:w="1166" w:type="dxa"/>
            <w:tcBorders>
              <w:top w:val="nil"/>
              <w:left w:val="single" w:sz="12" w:space="0" w:color="000000"/>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3.5778</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.85101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.08970</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3.3995</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3.7560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8E5F74" w:rsidRDefault="008E5F74" w:rsidP="008E5F74">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PQ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8E5F74" w:rsidTr="001652A9">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proofErr w:type="spellStart"/>
            <w:r>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8E5F74" w:rsidTr="001652A9">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4.006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2.882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.061</w:t>
            </w:r>
          </w:p>
        </w:tc>
      </w:tr>
      <w:tr w:rsidR="008E5F74" w:rsidTr="001652A9">
        <w:trPr>
          <w:trHeight w:val="273"/>
        </w:trPr>
        <w:tc>
          <w:tcPr>
            <w:tcW w:w="1670" w:type="dxa"/>
            <w:tcBorders>
              <w:top w:val="nil"/>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60.450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.695</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8E5F74" w:rsidTr="001652A9">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64.456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roofErr w:type="spellStart"/>
      <w:r>
        <w:rPr>
          <w:rFonts w:ascii="Arial" w:hAnsi="Arial" w:cs="Arial"/>
          <w:b/>
          <w:bCs/>
          <w:color w:val="000000"/>
          <w:sz w:val="28"/>
          <w:szCs w:val="28"/>
        </w:rPr>
        <w:t>Oneway</w:t>
      </w:r>
      <w:proofErr w:type="spellEnd"/>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
    <w:p w:rsidR="008E5F74" w:rsidRDefault="008E5F74" w:rsidP="008E5F74">
      <w:pPr>
        <w:widowControl w:val="0"/>
        <w:tabs>
          <w:tab w:val="center" w:pos="548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spellStart"/>
      <w:r>
        <w:rPr>
          <w:rFonts w:ascii="Arial" w:hAnsi="Arial" w:cs="Arial"/>
          <w:b/>
          <w:bCs/>
          <w:color w:val="000000"/>
          <w:sz w:val="18"/>
          <w:szCs w:val="18"/>
        </w:rPr>
        <w:t>Descriptives</w:t>
      </w:r>
      <w:proofErr w:type="spellEnd"/>
    </w:p>
    <w:p w:rsidR="008E5F74" w:rsidRDefault="008E5F74" w:rsidP="008E5F74">
      <w:pPr>
        <w:widowControl w:val="0"/>
        <w:tabs>
          <w:tab w:val="center" w:pos="5486"/>
        </w:tabs>
        <w:autoSpaceDE w:val="0"/>
        <w:autoSpaceDN w:val="0"/>
        <w:adjustRightInd w:val="0"/>
        <w:spacing w:after="0" w:line="240" w:lineRule="auto"/>
        <w:rPr>
          <w:rFonts w:ascii="Arial" w:hAnsi="Arial" w:cs="Arial"/>
          <w:b/>
          <w:bCs/>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OBE </w:t>
      </w:r>
    </w:p>
    <w:tbl>
      <w:tblPr>
        <w:tblW w:w="0" w:type="auto"/>
        <w:tblInd w:w="93" w:type="dxa"/>
        <w:tblLayout w:type="fixed"/>
        <w:tblCellMar>
          <w:left w:w="93" w:type="dxa"/>
          <w:right w:w="93" w:type="dxa"/>
        </w:tblCellMar>
        <w:tblLook w:val="0000" w:firstRow="0" w:lastRow="0" w:firstColumn="0" w:lastColumn="0" w:noHBand="0" w:noVBand="0"/>
      </w:tblPr>
      <w:tblGrid>
        <w:gridCol w:w="1166"/>
        <w:gridCol w:w="1080"/>
        <w:gridCol w:w="1080"/>
        <w:gridCol w:w="1396"/>
        <w:gridCol w:w="1080"/>
        <w:gridCol w:w="1368"/>
        <w:gridCol w:w="1368"/>
        <w:gridCol w:w="1080"/>
        <w:gridCol w:w="1080"/>
      </w:tblGrid>
      <w:tr w:rsidR="008E5F74" w:rsidTr="001652A9">
        <w:trPr>
          <w:trHeight w:val="388"/>
        </w:trPr>
        <w:tc>
          <w:tcPr>
            <w:tcW w:w="1166"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Maximum</w:t>
            </w:r>
          </w:p>
        </w:tc>
      </w:tr>
      <w:tr w:rsidR="008E5F74" w:rsidTr="001652A9">
        <w:trPr>
          <w:trHeight w:val="388"/>
        </w:trPr>
        <w:tc>
          <w:tcPr>
            <w:tcW w:w="1166"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r>
      <w:tr w:rsidR="008E5F74" w:rsidTr="001652A9">
        <w:trPr>
          <w:trHeight w:val="273"/>
        </w:trPr>
        <w:tc>
          <w:tcPr>
            <w:tcW w:w="1166" w:type="dxa"/>
            <w:tcBorders>
              <w:top w:val="single" w:sz="12" w:space="0" w:color="000000"/>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Coca-Cola</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4.0333</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.68145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.12441</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3.7789</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4.2878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8E5F74" w:rsidTr="001652A9">
        <w:trPr>
          <w:trHeight w:val="273"/>
        </w:trPr>
        <w:tc>
          <w:tcPr>
            <w:tcW w:w="1166" w:type="dxa"/>
            <w:tcBorders>
              <w:top w:val="nil"/>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Pepsi</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3.7167</w:t>
            </w:r>
          </w:p>
        </w:tc>
        <w:tc>
          <w:tcPr>
            <w:tcW w:w="1396"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.68145</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.12441</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3.4622</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3.9711</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4.75</w:t>
            </w:r>
          </w:p>
        </w:tc>
      </w:tr>
      <w:tr w:rsidR="008E5F74" w:rsidTr="001652A9">
        <w:trPr>
          <w:trHeight w:val="273"/>
        </w:trPr>
        <w:tc>
          <w:tcPr>
            <w:tcW w:w="1166" w:type="dxa"/>
            <w:tcBorders>
              <w:top w:val="nil"/>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Mojo</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3.2586</w:t>
            </w:r>
          </w:p>
        </w:tc>
        <w:tc>
          <w:tcPr>
            <w:tcW w:w="1396"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.78343</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.14548</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2.9606</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3.5566</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4.75</w:t>
            </w:r>
          </w:p>
        </w:tc>
      </w:tr>
      <w:tr w:rsidR="008E5F74" w:rsidTr="001652A9">
        <w:trPr>
          <w:trHeight w:val="273"/>
        </w:trPr>
        <w:tc>
          <w:tcPr>
            <w:tcW w:w="1166" w:type="dxa"/>
            <w:tcBorders>
              <w:top w:val="nil"/>
              <w:left w:val="single" w:sz="12" w:space="0" w:color="000000"/>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89</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3.6742</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.77643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.08230</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3.5106</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3.8377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8E5F74" w:rsidRDefault="008E5F74" w:rsidP="008E5F74">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OBE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8E5F74" w:rsidTr="001652A9">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proofErr w:type="spellStart"/>
            <w:r>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8E5F74" w:rsidTr="001652A9">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8.932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4.466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8.705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r>
      <w:tr w:rsidR="008E5F74" w:rsidTr="001652A9">
        <w:trPr>
          <w:trHeight w:val="273"/>
        </w:trPr>
        <w:tc>
          <w:tcPr>
            <w:tcW w:w="1670" w:type="dxa"/>
            <w:tcBorders>
              <w:top w:val="nil"/>
              <w:left w:val="single" w:sz="12" w:space="0" w:color="000000"/>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lastRenderedPageBreak/>
              <w:t>Within Groups</w:t>
            </w:r>
          </w:p>
        </w:tc>
        <w:tc>
          <w:tcPr>
            <w:tcW w:w="1094"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44.119</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86</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.513</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8E5F74" w:rsidTr="001652A9">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53.051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 xml:space="preserve">Correlations </w:t>
      </w: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
    <w:p w:rsidR="008E5F74" w:rsidRDefault="008E5F74" w:rsidP="008E5F74">
      <w:pPr>
        <w:widowControl w:val="0"/>
        <w:tabs>
          <w:tab w:val="center" w:pos="309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Correlations</w:t>
      </w:r>
    </w:p>
    <w:p w:rsidR="008E5F74" w:rsidRDefault="008E5F74" w:rsidP="008E5F74">
      <w:pPr>
        <w:widowControl w:val="0"/>
        <w:tabs>
          <w:tab w:val="center" w:pos="309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353"/>
        <w:gridCol w:w="1353"/>
        <w:gridCol w:w="1080"/>
        <w:gridCol w:w="1080"/>
        <w:gridCol w:w="1080"/>
      </w:tblGrid>
      <w:tr w:rsidR="008E5F74" w:rsidTr="001652A9">
        <w:trPr>
          <w:trHeight w:val="273"/>
        </w:trPr>
        <w:tc>
          <w:tcPr>
            <w:tcW w:w="135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BL</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PQ</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OBE</w:t>
            </w:r>
          </w:p>
        </w:tc>
      </w:tr>
      <w:tr w:rsidR="008E5F74" w:rsidTr="001652A9">
        <w:trPr>
          <w:trHeight w:val="273"/>
        </w:trPr>
        <w:tc>
          <w:tcPr>
            <w:tcW w:w="1353" w:type="dxa"/>
            <w:vMerge w:val="restart"/>
            <w:tcBorders>
              <w:top w:val="single" w:sz="12" w:space="0" w:color="000000"/>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BL</w:t>
            </w:r>
          </w:p>
        </w:tc>
        <w:tc>
          <w:tcPr>
            <w:tcW w:w="1353" w:type="dxa"/>
            <w:tcBorders>
              <w:top w:val="single" w:sz="12" w:space="0" w:color="000000"/>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.681(**)</w:t>
            </w:r>
          </w:p>
        </w:tc>
      </w:tr>
      <w:tr w:rsidR="008E5F74" w:rsidTr="001652A9">
        <w:trPr>
          <w:trHeight w:val="273"/>
        </w:trPr>
        <w:tc>
          <w:tcPr>
            <w:tcW w:w="1353"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r>
      <w:tr w:rsidR="008E5F74" w:rsidTr="001652A9">
        <w:trPr>
          <w:trHeight w:val="273"/>
        </w:trPr>
        <w:tc>
          <w:tcPr>
            <w:tcW w:w="1353"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89</w:t>
            </w:r>
          </w:p>
        </w:tc>
      </w:tr>
      <w:tr w:rsidR="008E5F74" w:rsidTr="001652A9">
        <w:trPr>
          <w:trHeight w:val="273"/>
        </w:trPr>
        <w:tc>
          <w:tcPr>
            <w:tcW w:w="1353" w:type="dxa"/>
            <w:vMerge w:val="restart"/>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PQ</w:t>
            </w:r>
          </w:p>
        </w:tc>
        <w:tc>
          <w:tcPr>
            <w:tcW w:w="1353"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.752(**)</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.625(**)</w:t>
            </w:r>
          </w:p>
        </w:tc>
      </w:tr>
      <w:tr w:rsidR="008E5F74" w:rsidTr="001652A9">
        <w:trPr>
          <w:trHeight w:val="273"/>
        </w:trPr>
        <w:tc>
          <w:tcPr>
            <w:tcW w:w="1353"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r>
      <w:tr w:rsidR="008E5F74" w:rsidTr="001652A9">
        <w:trPr>
          <w:trHeight w:val="273"/>
        </w:trPr>
        <w:tc>
          <w:tcPr>
            <w:tcW w:w="1353"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89</w:t>
            </w:r>
          </w:p>
        </w:tc>
      </w:tr>
      <w:tr w:rsidR="008E5F74" w:rsidTr="001652A9">
        <w:trPr>
          <w:trHeight w:val="273"/>
        </w:trPr>
        <w:tc>
          <w:tcPr>
            <w:tcW w:w="1353" w:type="dxa"/>
            <w:vMerge w:val="restart"/>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OBE</w:t>
            </w:r>
          </w:p>
        </w:tc>
        <w:tc>
          <w:tcPr>
            <w:tcW w:w="1353"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.681(**)</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.625(**)</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r>
      <w:tr w:rsidR="008E5F74" w:rsidTr="001652A9">
        <w:trPr>
          <w:trHeight w:val="273"/>
        </w:trPr>
        <w:tc>
          <w:tcPr>
            <w:tcW w:w="1353"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r>
      <w:tr w:rsidR="008E5F74" w:rsidTr="001652A9">
        <w:trPr>
          <w:trHeight w:val="273"/>
        </w:trPr>
        <w:tc>
          <w:tcPr>
            <w:tcW w:w="1353" w:type="dxa"/>
            <w:vMerge/>
            <w:tcBorders>
              <w:top w:val="nil"/>
              <w:left w:val="single" w:sz="12" w:space="0" w:color="000000"/>
              <w:bottom w:val="single" w:sz="12" w:space="0" w:color="000000"/>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89</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89</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89</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t>
      </w:r>
      <w:proofErr w:type="gramStart"/>
      <w:r>
        <w:rPr>
          <w:rFonts w:ascii="Arial" w:hAnsi="Arial" w:cs="Arial"/>
          <w:color w:val="000000"/>
          <w:sz w:val="18"/>
          <w:szCs w:val="18"/>
        </w:rPr>
        <w:t>*  Correlation</w:t>
      </w:r>
      <w:proofErr w:type="gramEnd"/>
      <w:r>
        <w:rPr>
          <w:rFonts w:ascii="Arial" w:hAnsi="Arial" w:cs="Arial"/>
          <w:color w:val="000000"/>
          <w:sz w:val="18"/>
          <w:szCs w:val="18"/>
        </w:rPr>
        <w:t xml:space="preserve"> is significant at the 0.01 level (2-tailed).</w:t>
      </w: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Regression</w:t>
      </w:r>
    </w:p>
    <w:p w:rsidR="008E5F74" w:rsidRDefault="008E5F74" w:rsidP="008E5F74">
      <w:pPr>
        <w:widowControl w:val="0"/>
        <w:autoSpaceDE w:val="0"/>
        <w:autoSpaceDN w:val="0"/>
        <w:adjustRightInd w:val="0"/>
        <w:spacing w:after="0" w:line="240" w:lineRule="auto"/>
        <w:rPr>
          <w:rFonts w:ascii="Arial" w:hAnsi="Arial" w:cs="Arial"/>
          <w:b/>
          <w:bCs/>
          <w:color w:val="000000"/>
          <w:sz w:val="28"/>
          <w:szCs w:val="28"/>
        </w:rPr>
      </w:pPr>
    </w:p>
    <w:p w:rsidR="008E5F74" w:rsidRDefault="008E5F74" w:rsidP="008E5F74">
      <w:pPr>
        <w:widowControl w:val="0"/>
        <w:tabs>
          <w:tab w:val="center" w:pos="224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Variables Entered/</w:t>
      </w:r>
      <w:proofErr w:type="gramStart"/>
      <w:r>
        <w:rPr>
          <w:rFonts w:ascii="Arial" w:hAnsi="Arial" w:cs="Arial"/>
          <w:b/>
          <w:bCs/>
          <w:color w:val="000000"/>
          <w:sz w:val="18"/>
          <w:szCs w:val="18"/>
        </w:rPr>
        <w:t>Removed(</w:t>
      </w:r>
      <w:proofErr w:type="gramEnd"/>
      <w:r>
        <w:rPr>
          <w:rFonts w:ascii="Arial" w:hAnsi="Arial" w:cs="Arial"/>
          <w:b/>
          <w:bCs/>
          <w:color w:val="000000"/>
          <w:sz w:val="18"/>
          <w:szCs w:val="18"/>
        </w:rPr>
        <w:t>b)</w:t>
      </w:r>
    </w:p>
    <w:p w:rsidR="008E5F74" w:rsidRDefault="008E5F74" w:rsidP="008E5F74">
      <w:pPr>
        <w:widowControl w:val="0"/>
        <w:tabs>
          <w:tab w:val="center" w:pos="224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180"/>
        <w:gridCol w:w="1180"/>
        <w:gridCol w:w="1080"/>
      </w:tblGrid>
      <w:tr w:rsidR="008E5F74" w:rsidTr="001652A9">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Variables Entered</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Variables Removed</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Method</w:t>
            </w:r>
          </w:p>
        </w:tc>
      </w:tr>
      <w:tr w:rsidR="008E5F74" w:rsidTr="001652A9">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PQ, BL(a)</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Enter</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roofErr w:type="spellStart"/>
      <w:proofErr w:type="gramStart"/>
      <w:r>
        <w:rPr>
          <w:rFonts w:ascii="Arial" w:hAnsi="Arial" w:cs="Arial"/>
          <w:color w:val="000000"/>
          <w:sz w:val="18"/>
          <w:szCs w:val="18"/>
        </w:rPr>
        <w:t>a</w:t>
      </w:r>
      <w:proofErr w:type="spellEnd"/>
      <w:r>
        <w:rPr>
          <w:rFonts w:ascii="Arial" w:hAnsi="Arial" w:cs="Arial"/>
          <w:color w:val="000000"/>
          <w:sz w:val="18"/>
          <w:szCs w:val="18"/>
        </w:rPr>
        <w:t xml:space="preserve">  All</w:t>
      </w:r>
      <w:proofErr w:type="gramEnd"/>
      <w:r>
        <w:rPr>
          <w:rFonts w:ascii="Arial" w:hAnsi="Arial" w:cs="Arial"/>
          <w:color w:val="000000"/>
          <w:sz w:val="18"/>
          <w:szCs w:val="18"/>
        </w:rPr>
        <w:t xml:space="preserve"> requested variables entered.</w:t>
      </w: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b  Dependent</w:t>
      </w:r>
      <w:proofErr w:type="gramEnd"/>
      <w:r>
        <w:rPr>
          <w:rFonts w:ascii="Arial" w:hAnsi="Arial" w:cs="Arial"/>
          <w:color w:val="000000"/>
          <w:sz w:val="18"/>
          <w:szCs w:val="18"/>
        </w:rPr>
        <w:t xml:space="preserve"> Variable: OBE</w:t>
      </w: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tabs>
          <w:tab w:val="center" w:pos="283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Model Summary</w:t>
      </w:r>
    </w:p>
    <w:p w:rsidR="008E5F74" w:rsidRDefault="008E5F74" w:rsidP="008E5F74">
      <w:pPr>
        <w:widowControl w:val="0"/>
        <w:tabs>
          <w:tab w:val="center" w:pos="283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8E5F74" w:rsidTr="001652A9">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 of the Estimate</w:t>
            </w:r>
          </w:p>
        </w:tc>
      </w:tr>
      <w:tr w:rsidR="008E5F74" w:rsidTr="001652A9">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.701(a)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.492</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.480</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.56005</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Predictors</w:t>
      </w:r>
      <w:proofErr w:type="gramEnd"/>
      <w:r>
        <w:rPr>
          <w:rFonts w:ascii="Arial" w:hAnsi="Arial" w:cs="Arial"/>
          <w:color w:val="000000"/>
          <w:sz w:val="18"/>
          <w:szCs w:val="18"/>
        </w:rPr>
        <w:t>: (Constant), PQ, BL</w:t>
      </w: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tabs>
          <w:tab w:val="center" w:pos="400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gramStart"/>
      <w:r>
        <w:rPr>
          <w:rFonts w:ascii="Arial" w:hAnsi="Arial" w:cs="Arial"/>
          <w:b/>
          <w:bCs/>
          <w:color w:val="000000"/>
          <w:sz w:val="18"/>
          <w:szCs w:val="18"/>
        </w:rPr>
        <w:t>ANOVA(</w:t>
      </w:r>
      <w:proofErr w:type="gramEnd"/>
      <w:r>
        <w:rPr>
          <w:rFonts w:ascii="Arial" w:hAnsi="Arial" w:cs="Arial"/>
          <w:b/>
          <w:bCs/>
          <w:color w:val="000000"/>
          <w:sz w:val="18"/>
          <w:szCs w:val="18"/>
        </w:rPr>
        <w:t>b)</w:t>
      </w:r>
    </w:p>
    <w:p w:rsidR="008E5F74" w:rsidRDefault="008E5F74" w:rsidP="008E5F74">
      <w:pPr>
        <w:widowControl w:val="0"/>
        <w:tabs>
          <w:tab w:val="center" w:pos="4003"/>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8E5F74" w:rsidTr="001652A9">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proofErr w:type="spellStart"/>
            <w:r>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8E5F74" w:rsidTr="001652A9">
        <w:trPr>
          <w:trHeight w:val="273"/>
        </w:trPr>
        <w:tc>
          <w:tcPr>
            <w:tcW w:w="1036" w:type="dxa"/>
            <w:vMerge w:val="restart"/>
            <w:tcBorders>
              <w:top w:val="single" w:sz="12" w:space="0" w:color="000000"/>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036" w:type="dxa"/>
            <w:tcBorders>
              <w:top w:val="single" w:sz="12" w:space="0" w:color="000000"/>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26.076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13.038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41.567</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.000(a)</w:t>
            </w:r>
          </w:p>
        </w:tc>
      </w:tr>
      <w:tr w:rsidR="008E5F74" w:rsidTr="001652A9">
        <w:trPr>
          <w:trHeight w:val="273"/>
        </w:trPr>
        <w:tc>
          <w:tcPr>
            <w:tcW w:w="1036"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36"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26.975</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86</w:t>
            </w:r>
          </w:p>
        </w:tc>
        <w:tc>
          <w:tcPr>
            <w:tcW w:w="1368"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.314</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8E5F74" w:rsidTr="001652A9">
        <w:trPr>
          <w:trHeight w:val="273"/>
        </w:trPr>
        <w:tc>
          <w:tcPr>
            <w:tcW w:w="1036" w:type="dxa"/>
            <w:vMerge/>
            <w:tcBorders>
              <w:top w:val="nil"/>
              <w:left w:val="single" w:sz="12" w:space="0" w:color="000000"/>
              <w:bottom w:val="single" w:sz="12" w:space="0" w:color="000000"/>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36" w:type="dxa"/>
            <w:tcBorders>
              <w:top w:val="nil"/>
              <w:left w:val="nil"/>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53.051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lastRenderedPageBreak/>
        <w:t>a  Predictors</w:t>
      </w:r>
      <w:proofErr w:type="gramEnd"/>
      <w:r>
        <w:rPr>
          <w:rFonts w:ascii="Arial" w:hAnsi="Arial" w:cs="Arial"/>
          <w:color w:val="000000"/>
          <w:sz w:val="18"/>
          <w:szCs w:val="18"/>
        </w:rPr>
        <w:t>: (Constant), PQ, BL</w:t>
      </w: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b  Dependent</w:t>
      </w:r>
      <w:proofErr w:type="gramEnd"/>
      <w:r>
        <w:rPr>
          <w:rFonts w:ascii="Arial" w:hAnsi="Arial" w:cs="Arial"/>
          <w:color w:val="000000"/>
          <w:sz w:val="18"/>
          <w:szCs w:val="18"/>
        </w:rPr>
        <w:t xml:space="preserve"> Variable: OBE</w:t>
      </w: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tabs>
          <w:tab w:val="center" w:pos="3974"/>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
    <w:p w:rsidR="008E5F74" w:rsidRDefault="008E5F74" w:rsidP="008E5F74">
      <w:pPr>
        <w:widowControl w:val="0"/>
        <w:tabs>
          <w:tab w:val="center" w:pos="3974"/>
        </w:tabs>
        <w:autoSpaceDE w:val="0"/>
        <w:autoSpaceDN w:val="0"/>
        <w:adjustRightInd w:val="0"/>
        <w:spacing w:after="0" w:line="240" w:lineRule="auto"/>
        <w:rPr>
          <w:rFonts w:ascii="Arial" w:hAnsi="Arial" w:cs="Arial"/>
          <w:b/>
          <w:bCs/>
          <w:color w:val="000000"/>
          <w:sz w:val="18"/>
          <w:szCs w:val="18"/>
        </w:rPr>
      </w:pPr>
    </w:p>
    <w:p w:rsidR="008E5F74" w:rsidRDefault="008E5F74" w:rsidP="008E5F74">
      <w:pPr>
        <w:widowControl w:val="0"/>
        <w:tabs>
          <w:tab w:val="center" w:pos="3974"/>
        </w:tabs>
        <w:autoSpaceDE w:val="0"/>
        <w:autoSpaceDN w:val="0"/>
        <w:adjustRightInd w:val="0"/>
        <w:spacing w:after="0" w:line="240" w:lineRule="auto"/>
        <w:rPr>
          <w:rFonts w:ascii="Arial" w:hAnsi="Arial" w:cs="Arial"/>
          <w:b/>
          <w:bCs/>
          <w:color w:val="000000"/>
          <w:sz w:val="18"/>
          <w:szCs w:val="18"/>
        </w:rPr>
      </w:pPr>
      <w:proofErr w:type="gramStart"/>
      <w:r>
        <w:rPr>
          <w:rFonts w:ascii="Arial" w:hAnsi="Arial" w:cs="Arial"/>
          <w:b/>
          <w:bCs/>
          <w:color w:val="000000"/>
          <w:sz w:val="18"/>
          <w:szCs w:val="18"/>
        </w:rPr>
        <w:t>Coefficients(</w:t>
      </w:r>
      <w:proofErr w:type="gramEnd"/>
      <w:r>
        <w:rPr>
          <w:rFonts w:ascii="Arial" w:hAnsi="Arial" w:cs="Arial"/>
          <w:b/>
          <w:bCs/>
          <w:color w:val="000000"/>
          <w:sz w:val="18"/>
          <w:szCs w:val="18"/>
        </w:rPr>
        <w:t>a)</w:t>
      </w:r>
    </w:p>
    <w:p w:rsidR="008E5F74" w:rsidRDefault="008E5F74" w:rsidP="008E5F74">
      <w:pPr>
        <w:widowControl w:val="0"/>
        <w:tabs>
          <w:tab w:val="center" w:pos="3974"/>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79"/>
        <w:gridCol w:w="979"/>
        <w:gridCol w:w="1080"/>
        <w:gridCol w:w="1080"/>
        <w:gridCol w:w="1454"/>
        <w:gridCol w:w="1080"/>
        <w:gridCol w:w="1080"/>
      </w:tblGrid>
      <w:tr w:rsidR="008E5F74" w:rsidTr="001652A9">
        <w:trPr>
          <w:trHeight w:val="388"/>
        </w:trPr>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216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Unstandardized Coefficients</w:t>
            </w:r>
          </w:p>
        </w:tc>
        <w:tc>
          <w:tcPr>
            <w:tcW w:w="145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Standardized Coefficients</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8E5F74" w:rsidTr="001652A9">
        <w:trPr>
          <w:trHeight w:val="388"/>
        </w:trPr>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c>
          <w:tcPr>
            <w:tcW w:w="145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Beta</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8E5F74" w:rsidRDefault="008E5F74" w:rsidP="001652A9">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r>
      <w:tr w:rsidR="008E5F74" w:rsidTr="001652A9">
        <w:trPr>
          <w:trHeight w:val="273"/>
        </w:trPr>
        <w:tc>
          <w:tcPr>
            <w:tcW w:w="979" w:type="dxa"/>
            <w:vMerge w:val="restart"/>
            <w:tcBorders>
              <w:top w:val="single" w:sz="12" w:space="0" w:color="000000"/>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979" w:type="dxa"/>
            <w:tcBorders>
              <w:top w:val="single" w:sz="12" w:space="0" w:color="000000"/>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(Constant)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1.610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.258</w:t>
            </w:r>
          </w:p>
        </w:tc>
        <w:tc>
          <w:tcPr>
            <w:tcW w:w="1454"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6.246</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r>
      <w:tr w:rsidR="008E5F74" w:rsidTr="001652A9">
        <w:trPr>
          <w:trHeight w:val="273"/>
        </w:trPr>
        <w:tc>
          <w:tcPr>
            <w:tcW w:w="979" w:type="dxa"/>
            <w:vMerge/>
            <w:tcBorders>
              <w:top w:val="nil"/>
              <w:left w:val="single" w:sz="12" w:space="0" w:color="000000"/>
              <w:bottom w:val="nil"/>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BL</w:t>
            </w:r>
          </w:p>
        </w:tc>
        <w:tc>
          <w:tcPr>
            <w:tcW w:w="1080" w:type="dxa"/>
            <w:tcBorders>
              <w:top w:val="nil"/>
              <w:left w:val="single" w:sz="1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.353</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.085</w:t>
            </w:r>
          </w:p>
        </w:tc>
        <w:tc>
          <w:tcPr>
            <w:tcW w:w="1454"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.486</w:t>
            </w:r>
          </w:p>
        </w:tc>
        <w:tc>
          <w:tcPr>
            <w:tcW w:w="1080" w:type="dxa"/>
            <w:tcBorders>
              <w:top w:val="nil"/>
              <w:left w:val="single" w:sz="2" w:space="0" w:color="000000"/>
              <w:bottom w:val="nil"/>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4.134</w:t>
            </w:r>
          </w:p>
        </w:tc>
        <w:tc>
          <w:tcPr>
            <w:tcW w:w="1080" w:type="dxa"/>
            <w:tcBorders>
              <w:top w:val="nil"/>
              <w:left w:val="single" w:sz="2" w:space="0" w:color="000000"/>
              <w:bottom w:val="nil"/>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r>
      <w:tr w:rsidR="008E5F74" w:rsidTr="001652A9">
        <w:trPr>
          <w:trHeight w:val="273"/>
        </w:trPr>
        <w:tc>
          <w:tcPr>
            <w:tcW w:w="979" w:type="dxa"/>
            <w:vMerge/>
            <w:tcBorders>
              <w:top w:val="nil"/>
              <w:left w:val="single" w:sz="12" w:space="0" w:color="000000"/>
              <w:bottom w:val="single" w:sz="12" w:space="0" w:color="000000"/>
              <w:right w:val="nil"/>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tcBorders>
              <w:top w:val="nil"/>
              <w:left w:val="nil"/>
              <w:bottom w:val="single" w:sz="12" w:space="0" w:color="000000"/>
              <w:right w:val="single" w:sz="12" w:space="0" w:color="000000"/>
            </w:tcBorders>
            <w:shd w:val="clear" w:color="000000" w:fill="FFFFFF"/>
          </w:tcPr>
          <w:p w:rsidR="008E5F74" w:rsidRDefault="008E5F74" w:rsidP="001652A9">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PQ</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.234</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.107</w:t>
            </w:r>
          </w:p>
        </w:tc>
        <w:tc>
          <w:tcPr>
            <w:tcW w:w="1454"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2.193</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8E5F74" w:rsidRDefault="008E5F74" w:rsidP="001652A9">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.031</w:t>
            </w:r>
          </w:p>
        </w:tc>
      </w:tr>
    </w:tbl>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Dependent</w:t>
      </w:r>
      <w:proofErr w:type="gramEnd"/>
      <w:r>
        <w:rPr>
          <w:rFonts w:ascii="Arial" w:hAnsi="Arial" w:cs="Arial"/>
          <w:color w:val="000000"/>
          <w:sz w:val="18"/>
          <w:szCs w:val="18"/>
        </w:rPr>
        <w:t xml:space="preserve"> Variable: OBE</w:t>
      </w: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Default="008E5F74" w:rsidP="008E5F74">
      <w:pPr>
        <w:widowControl w:val="0"/>
        <w:autoSpaceDE w:val="0"/>
        <w:autoSpaceDN w:val="0"/>
        <w:adjustRightInd w:val="0"/>
        <w:spacing w:after="0" w:line="240" w:lineRule="auto"/>
        <w:rPr>
          <w:rFonts w:ascii="Arial" w:hAnsi="Arial" w:cs="Arial"/>
          <w:color w:val="000000"/>
          <w:sz w:val="18"/>
          <w:szCs w:val="18"/>
        </w:rPr>
      </w:pPr>
    </w:p>
    <w:p w:rsidR="008E5F74" w:rsidRPr="008E5F74" w:rsidRDefault="008E5F74" w:rsidP="00980DED">
      <w:pPr>
        <w:rPr>
          <w:rFonts w:ascii="Times New Roman" w:hAnsi="Times New Roman" w:cs="Times New Roman"/>
          <w:b/>
          <w:sz w:val="28"/>
          <w:szCs w:val="28"/>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Default="00B3595E" w:rsidP="00980DED">
      <w:pPr>
        <w:rPr>
          <w:rFonts w:ascii="Times New Roman" w:hAnsi="Times New Roman" w:cs="Times New Roman"/>
          <w:sz w:val="40"/>
          <w:szCs w:val="40"/>
        </w:rPr>
      </w:pPr>
    </w:p>
    <w:p w:rsidR="00B3595E" w:rsidRPr="00980DED" w:rsidRDefault="00B3595E" w:rsidP="00980DED">
      <w:pPr>
        <w:rPr>
          <w:rFonts w:ascii="Times New Roman" w:hAnsi="Times New Roman" w:cs="Times New Roman"/>
          <w:sz w:val="40"/>
          <w:szCs w:val="40"/>
        </w:rPr>
      </w:pPr>
    </w:p>
    <w:sectPr w:rsidR="00B3595E" w:rsidRPr="00980DED" w:rsidSect="008E5F74">
      <w:footerReference w:type="default" r:id="rId5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DD4" w:rsidRDefault="005D0DD4" w:rsidP="00C3253E">
      <w:pPr>
        <w:spacing w:after="0" w:line="240" w:lineRule="auto"/>
      </w:pPr>
      <w:r>
        <w:separator/>
      </w:r>
    </w:p>
  </w:endnote>
  <w:endnote w:type="continuationSeparator" w:id="0">
    <w:p w:rsidR="005D0DD4" w:rsidRDefault="005D0DD4" w:rsidP="00C32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36C" w:rsidRDefault="00EF736C">
    <w:pPr>
      <w:pStyle w:val="Footer"/>
      <w:jc w:val="center"/>
    </w:pPr>
  </w:p>
  <w:p w:rsidR="00EF736C" w:rsidRDefault="00EF73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329851"/>
      <w:docPartObj>
        <w:docPartGallery w:val="Page Numbers (Bottom of Page)"/>
        <w:docPartUnique/>
      </w:docPartObj>
    </w:sdtPr>
    <w:sdtEndPr>
      <w:rPr>
        <w:color w:val="7F7F7F" w:themeColor="background1" w:themeShade="7F"/>
        <w:spacing w:val="60"/>
      </w:rPr>
    </w:sdtEndPr>
    <w:sdtContent>
      <w:p w:rsidR="00EF736C" w:rsidRDefault="00EF736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E0BDA" w:rsidRPr="004E0BDA">
          <w:rPr>
            <w:b/>
            <w:bCs/>
            <w:noProof/>
          </w:rPr>
          <w:t>vi</w:t>
        </w:r>
        <w:r>
          <w:rPr>
            <w:b/>
            <w:bCs/>
            <w:noProof/>
          </w:rPr>
          <w:fldChar w:fldCharType="end"/>
        </w:r>
        <w:r>
          <w:rPr>
            <w:b/>
            <w:bCs/>
          </w:rPr>
          <w:t xml:space="preserve"> | </w:t>
        </w:r>
        <w:r>
          <w:rPr>
            <w:color w:val="7F7F7F" w:themeColor="background1" w:themeShade="7F"/>
            <w:spacing w:val="60"/>
          </w:rPr>
          <w:t>Page</w:t>
        </w:r>
      </w:p>
    </w:sdtContent>
  </w:sdt>
  <w:p w:rsidR="00EF736C" w:rsidRDefault="00EF73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855074"/>
      <w:docPartObj>
        <w:docPartGallery w:val="Page Numbers (Bottom of Page)"/>
        <w:docPartUnique/>
      </w:docPartObj>
    </w:sdtPr>
    <w:sdtEndPr>
      <w:rPr>
        <w:color w:val="7F7F7F" w:themeColor="background1" w:themeShade="7F"/>
        <w:spacing w:val="60"/>
      </w:rPr>
    </w:sdtEndPr>
    <w:sdtContent>
      <w:p w:rsidR="00EF736C" w:rsidRDefault="00EF736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E0BDA" w:rsidRPr="004E0BDA">
          <w:rPr>
            <w:b/>
            <w:bCs/>
            <w:noProof/>
          </w:rPr>
          <w:t>1</w:t>
        </w:r>
        <w:r>
          <w:rPr>
            <w:b/>
            <w:bCs/>
            <w:noProof/>
          </w:rPr>
          <w:fldChar w:fldCharType="end"/>
        </w:r>
        <w:r>
          <w:rPr>
            <w:b/>
            <w:bCs/>
          </w:rPr>
          <w:t xml:space="preserve"> | </w:t>
        </w:r>
        <w:r>
          <w:rPr>
            <w:color w:val="7F7F7F" w:themeColor="background1" w:themeShade="7F"/>
            <w:spacing w:val="60"/>
          </w:rPr>
          <w:t>Page</w:t>
        </w:r>
      </w:p>
    </w:sdtContent>
  </w:sdt>
  <w:p w:rsidR="00EF736C" w:rsidRDefault="00EF73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DD4" w:rsidRDefault="005D0DD4" w:rsidP="00C3253E">
      <w:pPr>
        <w:spacing w:after="0" w:line="240" w:lineRule="auto"/>
      </w:pPr>
      <w:r>
        <w:separator/>
      </w:r>
    </w:p>
  </w:footnote>
  <w:footnote w:type="continuationSeparator" w:id="0">
    <w:p w:rsidR="005D0DD4" w:rsidRDefault="005D0DD4" w:rsidP="00C325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36C" w:rsidRDefault="00EF736C">
    <w:pPr>
      <w:pStyle w:val="Header"/>
    </w:pPr>
  </w:p>
  <w:p w:rsidR="00EF736C" w:rsidRDefault="00EF73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1A7F"/>
    <w:multiLevelType w:val="hybridMultilevel"/>
    <w:tmpl w:val="4DB6B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922681"/>
    <w:multiLevelType w:val="hybridMultilevel"/>
    <w:tmpl w:val="B7DCF350"/>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2">
    <w:nsid w:val="2A182652"/>
    <w:multiLevelType w:val="hybridMultilevel"/>
    <w:tmpl w:val="ADB0D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BEC7B37"/>
    <w:multiLevelType w:val="hybridMultilevel"/>
    <w:tmpl w:val="96445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1C1BBC"/>
    <w:multiLevelType w:val="hybridMultilevel"/>
    <w:tmpl w:val="4E5EB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DFB1569"/>
    <w:multiLevelType w:val="hybridMultilevel"/>
    <w:tmpl w:val="1B08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1176F8"/>
    <w:multiLevelType w:val="multilevel"/>
    <w:tmpl w:val="A6D0FFD6"/>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672F451B"/>
    <w:multiLevelType w:val="hybridMultilevel"/>
    <w:tmpl w:val="AC002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E94C95"/>
    <w:multiLevelType w:val="hybridMultilevel"/>
    <w:tmpl w:val="8620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7"/>
  </w:num>
  <w:num w:numId="5">
    <w:abstractNumId w:val="5"/>
  </w:num>
  <w:num w:numId="6">
    <w:abstractNumId w:val="2"/>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3EF"/>
    <w:rsid w:val="000925B0"/>
    <w:rsid w:val="000B76AC"/>
    <w:rsid w:val="001652A9"/>
    <w:rsid w:val="001E5A0B"/>
    <w:rsid w:val="002E32D0"/>
    <w:rsid w:val="0031464E"/>
    <w:rsid w:val="00356459"/>
    <w:rsid w:val="00357BA2"/>
    <w:rsid w:val="00362B60"/>
    <w:rsid w:val="00375170"/>
    <w:rsid w:val="003A78C1"/>
    <w:rsid w:val="00424F73"/>
    <w:rsid w:val="004764CF"/>
    <w:rsid w:val="004E0BDA"/>
    <w:rsid w:val="005A5851"/>
    <w:rsid w:val="005D0DD4"/>
    <w:rsid w:val="005F53EF"/>
    <w:rsid w:val="006839DD"/>
    <w:rsid w:val="006C056A"/>
    <w:rsid w:val="006C185C"/>
    <w:rsid w:val="006E2C31"/>
    <w:rsid w:val="0073083C"/>
    <w:rsid w:val="00765A4B"/>
    <w:rsid w:val="00765C21"/>
    <w:rsid w:val="007746E2"/>
    <w:rsid w:val="007C22F5"/>
    <w:rsid w:val="007E082B"/>
    <w:rsid w:val="00847308"/>
    <w:rsid w:val="00861E7B"/>
    <w:rsid w:val="008A72B0"/>
    <w:rsid w:val="008C7FE5"/>
    <w:rsid w:val="008E5F74"/>
    <w:rsid w:val="00980DED"/>
    <w:rsid w:val="00A2220A"/>
    <w:rsid w:val="00A324AD"/>
    <w:rsid w:val="00B3595E"/>
    <w:rsid w:val="00B571F5"/>
    <w:rsid w:val="00C1440C"/>
    <w:rsid w:val="00C3253E"/>
    <w:rsid w:val="00D44510"/>
    <w:rsid w:val="00D72DA1"/>
    <w:rsid w:val="00E96981"/>
    <w:rsid w:val="00EB43A7"/>
    <w:rsid w:val="00EF736C"/>
    <w:rsid w:val="00FB565A"/>
    <w:rsid w:val="00FE6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52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5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52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2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53E"/>
  </w:style>
  <w:style w:type="paragraph" w:styleId="Footer">
    <w:name w:val="footer"/>
    <w:basedOn w:val="Normal"/>
    <w:link w:val="FooterChar"/>
    <w:uiPriority w:val="99"/>
    <w:unhideWhenUsed/>
    <w:rsid w:val="00C32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53E"/>
  </w:style>
  <w:style w:type="table" w:styleId="TableGrid">
    <w:name w:val="Table Grid"/>
    <w:basedOn w:val="TableNormal"/>
    <w:uiPriority w:val="59"/>
    <w:rsid w:val="00B3595E"/>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B3595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3595E"/>
    <w:pPr>
      <w:spacing w:after="200" w:line="276" w:lineRule="auto"/>
      <w:ind w:left="720"/>
      <w:contextualSpacing/>
    </w:pPr>
    <w:rPr>
      <w:rFonts w:eastAsiaTheme="minorEastAsia"/>
    </w:rPr>
  </w:style>
  <w:style w:type="character" w:styleId="Hyperlink">
    <w:name w:val="Hyperlink"/>
    <w:basedOn w:val="DefaultParagraphFont"/>
    <w:uiPriority w:val="99"/>
    <w:unhideWhenUsed/>
    <w:rsid w:val="00B3595E"/>
    <w:rPr>
      <w:color w:val="0563C1" w:themeColor="hyperlink"/>
      <w:u w:val="single"/>
    </w:rPr>
  </w:style>
  <w:style w:type="character" w:customStyle="1" w:styleId="Heading1Char">
    <w:name w:val="Heading 1 Char"/>
    <w:basedOn w:val="DefaultParagraphFont"/>
    <w:link w:val="Heading1"/>
    <w:uiPriority w:val="9"/>
    <w:rsid w:val="001652A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652A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52A9"/>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8A72B0"/>
    <w:pPr>
      <w:outlineLvl w:val="9"/>
    </w:pPr>
  </w:style>
  <w:style w:type="paragraph" w:styleId="TOC1">
    <w:name w:val="toc 1"/>
    <w:basedOn w:val="Normal"/>
    <w:next w:val="Normal"/>
    <w:autoRedefine/>
    <w:uiPriority w:val="39"/>
    <w:unhideWhenUsed/>
    <w:rsid w:val="008A72B0"/>
    <w:pPr>
      <w:spacing w:after="100"/>
    </w:pPr>
  </w:style>
  <w:style w:type="paragraph" w:styleId="TOC2">
    <w:name w:val="toc 2"/>
    <w:basedOn w:val="Normal"/>
    <w:next w:val="Normal"/>
    <w:autoRedefine/>
    <w:uiPriority w:val="39"/>
    <w:unhideWhenUsed/>
    <w:rsid w:val="008A72B0"/>
    <w:pPr>
      <w:spacing w:after="100"/>
      <w:ind w:left="220"/>
    </w:pPr>
  </w:style>
  <w:style w:type="paragraph" w:styleId="TOC3">
    <w:name w:val="toc 3"/>
    <w:basedOn w:val="Normal"/>
    <w:next w:val="Normal"/>
    <w:autoRedefine/>
    <w:uiPriority w:val="39"/>
    <w:unhideWhenUsed/>
    <w:rsid w:val="008A72B0"/>
    <w:pPr>
      <w:spacing w:after="100"/>
      <w:ind w:left="440"/>
    </w:pPr>
  </w:style>
  <w:style w:type="paragraph" w:styleId="BalloonText">
    <w:name w:val="Balloon Text"/>
    <w:basedOn w:val="Normal"/>
    <w:link w:val="BalloonTextChar"/>
    <w:uiPriority w:val="99"/>
    <w:semiHidden/>
    <w:unhideWhenUsed/>
    <w:rsid w:val="00C144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4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52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5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52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2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53E"/>
  </w:style>
  <w:style w:type="paragraph" w:styleId="Footer">
    <w:name w:val="footer"/>
    <w:basedOn w:val="Normal"/>
    <w:link w:val="FooterChar"/>
    <w:uiPriority w:val="99"/>
    <w:unhideWhenUsed/>
    <w:rsid w:val="00C32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53E"/>
  </w:style>
  <w:style w:type="table" w:styleId="TableGrid">
    <w:name w:val="Table Grid"/>
    <w:basedOn w:val="TableNormal"/>
    <w:uiPriority w:val="59"/>
    <w:rsid w:val="00B3595E"/>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B3595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3595E"/>
    <w:pPr>
      <w:spacing w:after="200" w:line="276" w:lineRule="auto"/>
      <w:ind w:left="720"/>
      <w:contextualSpacing/>
    </w:pPr>
    <w:rPr>
      <w:rFonts w:eastAsiaTheme="minorEastAsia"/>
    </w:rPr>
  </w:style>
  <w:style w:type="character" w:styleId="Hyperlink">
    <w:name w:val="Hyperlink"/>
    <w:basedOn w:val="DefaultParagraphFont"/>
    <w:uiPriority w:val="99"/>
    <w:unhideWhenUsed/>
    <w:rsid w:val="00B3595E"/>
    <w:rPr>
      <w:color w:val="0563C1" w:themeColor="hyperlink"/>
      <w:u w:val="single"/>
    </w:rPr>
  </w:style>
  <w:style w:type="character" w:customStyle="1" w:styleId="Heading1Char">
    <w:name w:val="Heading 1 Char"/>
    <w:basedOn w:val="DefaultParagraphFont"/>
    <w:link w:val="Heading1"/>
    <w:uiPriority w:val="9"/>
    <w:rsid w:val="001652A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652A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52A9"/>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8A72B0"/>
    <w:pPr>
      <w:outlineLvl w:val="9"/>
    </w:pPr>
  </w:style>
  <w:style w:type="paragraph" w:styleId="TOC1">
    <w:name w:val="toc 1"/>
    <w:basedOn w:val="Normal"/>
    <w:next w:val="Normal"/>
    <w:autoRedefine/>
    <w:uiPriority w:val="39"/>
    <w:unhideWhenUsed/>
    <w:rsid w:val="008A72B0"/>
    <w:pPr>
      <w:spacing w:after="100"/>
    </w:pPr>
  </w:style>
  <w:style w:type="paragraph" w:styleId="TOC2">
    <w:name w:val="toc 2"/>
    <w:basedOn w:val="Normal"/>
    <w:next w:val="Normal"/>
    <w:autoRedefine/>
    <w:uiPriority w:val="39"/>
    <w:unhideWhenUsed/>
    <w:rsid w:val="008A72B0"/>
    <w:pPr>
      <w:spacing w:after="100"/>
      <w:ind w:left="220"/>
    </w:pPr>
  </w:style>
  <w:style w:type="paragraph" w:styleId="TOC3">
    <w:name w:val="toc 3"/>
    <w:basedOn w:val="Normal"/>
    <w:next w:val="Normal"/>
    <w:autoRedefine/>
    <w:uiPriority w:val="39"/>
    <w:unhideWhenUsed/>
    <w:rsid w:val="008A72B0"/>
    <w:pPr>
      <w:spacing w:after="100"/>
      <w:ind w:left="440"/>
    </w:pPr>
  </w:style>
  <w:style w:type="paragraph" w:styleId="BalloonText">
    <w:name w:val="Balloon Text"/>
    <w:basedOn w:val="Normal"/>
    <w:link w:val="BalloonTextChar"/>
    <w:uiPriority w:val="99"/>
    <w:semiHidden/>
    <w:unhideWhenUsed/>
    <w:rsid w:val="00C144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4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en.wikipedia.org/wiki/Atlanta" TargetMode="External"/><Relationship Id="rId26" Type="http://schemas.openxmlformats.org/officeDocument/2006/relationships/hyperlink" Target="https://en.wikipedia.org/wiki/New_York_Stock_Exchange" TargetMode="External"/><Relationship Id="rId39" Type="http://schemas.openxmlformats.org/officeDocument/2006/relationships/hyperlink" Target="https://en.wikipedia.org/wiki/Indigestion" TargetMode="External"/><Relationship Id="rId21" Type="http://schemas.openxmlformats.org/officeDocument/2006/relationships/hyperlink" Target="https://en.wikipedia.org/wiki/Atlanta" TargetMode="External"/><Relationship Id="rId34" Type="http://schemas.openxmlformats.org/officeDocument/2006/relationships/hyperlink" Target="https://en.wikipedia.org/wiki/Soft_drink" TargetMode="External"/><Relationship Id="rId42" Type="http://schemas.openxmlformats.org/officeDocument/2006/relationships/hyperlink" Target="https://en.wikipedia.org/wiki/Charles_Guth" TargetMode="External"/><Relationship Id="rId47" Type="http://schemas.openxmlformats.org/officeDocument/2006/relationships/hyperlink" Target="http://www.assignmentpoint.com/business/report-on-jazz-cola-limited.html" TargetMode="External"/><Relationship Id="rId50" Type="http://schemas.openxmlformats.org/officeDocument/2006/relationships/hyperlink" Target="https://en.wikipedia.org/wiki/Pepsi"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yperlink" Target="https://en.wikipedia.org/wiki/John_Pemberton" TargetMode="External"/><Relationship Id="rId25" Type="http://schemas.openxmlformats.org/officeDocument/2006/relationships/hyperlink" Target="https://en.wikipedia.org/wiki/Anchor_bottler" TargetMode="External"/><Relationship Id="rId33" Type="http://schemas.openxmlformats.org/officeDocument/2006/relationships/hyperlink" Target="https://en.wikipedia.org/wiki/Carbonated" TargetMode="External"/><Relationship Id="rId38" Type="http://schemas.openxmlformats.org/officeDocument/2006/relationships/hyperlink" Target="https://en.wikipedia.org/wiki/United_States" TargetMode="External"/><Relationship Id="rId46" Type="http://schemas.openxmlformats.org/officeDocument/2006/relationships/hyperlink" Target="https://stats.idre.ucla.edu/spss/faq/what-does-cronbachs-alpha-mean/" TargetMode="External"/><Relationship Id="rId2" Type="http://schemas.openxmlformats.org/officeDocument/2006/relationships/numbering" Target="numbering.xml"/><Relationship Id="rId16" Type="http://schemas.openxmlformats.org/officeDocument/2006/relationships/hyperlink" Target="https://en.wikipedia.org/wiki/Coca-Cola" TargetMode="External"/><Relationship Id="rId20" Type="http://schemas.openxmlformats.org/officeDocument/2006/relationships/hyperlink" Target="https://en.wikipedia.org/wiki/Asa_Candler" TargetMode="External"/><Relationship Id="rId29" Type="http://schemas.openxmlformats.org/officeDocument/2006/relationships/hyperlink" Target="https://en.wikipedia.org/wiki/Russell_1000_Index" TargetMode="External"/><Relationship Id="rId41" Type="http://schemas.openxmlformats.org/officeDocument/2006/relationships/hyperlink" Target="https://en.wikipedia.org/wiki/Great_Depression"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en.wikipedia.org/wiki/Bottling_company" TargetMode="External"/><Relationship Id="rId32" Type="http://schemas.openxmlformats.org/officeDocument/2006/relationships/hyperlink" Target="https://en.wikipedia.org/wiki/Ernest_Woodruff" TargetMode="External"/><Relationship Id="rId37" Type="http://schemas.openxmlformats.org/officeDocument/2006/relationships/hyperlink" Target="https://en.wikipedia.org/wiki/New_Bern,_North_Carolina" TargetMode="External"/><Relationship Id="rId40" Type="http://schemas.openxmlformats.org/officeDocument/2006/relationships/hyperlink" Target="https://en.wikipedia.org/wiki/Barney_Oldfield" TargetMode="External"/><Relationship Id="rId45" Type="http://schemas.openxmlformats.org/officeDocument/2006/relationships/hyperlink" Target="https://en.wikipedia.org/wiki/The_Coca-Cola_Company" TargetMode="External"/><Relationship Id="rId53" Type="http://schemas.openxmlformats.org/officeDocument/2006/relationships/hyperlink" Target="https://www.studymode.com/subjects/history-of-coca-cola-in-bangladesh-page1.html" TargetMode="External"/><Relationship Id="rId5" Type="http://schemas.openxmlformats.org/officeDocument/2006/relationships/settings" Target="settings.xml"/><Relationship Id="rId15" Type="http://schemas.openxmlformats.org/officeDocument/2006/relationships/hyperlink" Target="https://en.wikipedia.org/wiki/Syrup" TargetMode="External"/><Relationship Id="rId23" Type="http://schemas.openxmlformats.org/officeDocument/2006/relationships/hyperlink" Target="https://en.wikipedia.org/wiki/Franchising" TargetMode="External"/><Relationship Id="rId28" Type="http://schemas.openxmlformats.org/officeDocument/2006/relationships/hyperlink" Target="https://en.wikipedia.org/wiki/S%26P_500" TargetMode="External"/><Relationship Id="rId36" Type="http://schemas.openxmlformats.org/officeDocument/2006/relationships/hyperlink" Target="https://en.wikipedia.org/wiki/Caleb_Bradham" TargetMode="External"/><Relationship Id="rId49" Type="http://schemas.openxmlformats.org/officeDocument/2006/relationships/hyperlink" Target="https://en.wikipedia.org/wiki/Coca-Cola" TargetMode="External"/><Relationship Id="rId10" Type="http://schemas.openxmlformats.org/officeDocument/2006/relationships/header" Target="header1.xml"/><Relationship Id="rId19" Type="http://schemas.openxmlformats.org/officeDocument/2006/relationships/hyperlink" Target="https://en.wikipedia.org/wiki/Georgia_(U.S._state)" TargetMode="External"/><Relationship Id="rId31" Type="http://schemas.openxmlformats.org/officeDocument/2006/relationships/hyperlink" Target="https://en.wikipedia.org/wiki/James_Quincey" TargetMode="External"/><Relationship Id="rId44" Type="http://schemas.openxmlformats.org/officeDocument/2006/relationships/hyperlink" Target="https://en.wikipedia.org/wiki/Coca-Cola" TargetMode="External"/><Relationship Id="rId52" Type="http://schemas.openxmlformats.org/officeDocument/2006/relationships/hyperlink" Target="http://www.assignmentpoint.com/business/report-on-jazz-cola-limited.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en.wikipedia.org/wiki/Georgia_(U.S._state)" TargetMode="External"/><Relationship Id="rId27" Type="http://schemas.openxmlformats.org/officeDocument/2006/relationships/hyperlink" Target="https://en.wikipedia.org/wiki/Dow_Jones_Industrial_Average" TargetMode="External"/><Relationship Id="rId30" Type="http://schemas.openxmlformats.org/officeDocument/2006/relationships/hyperlink" Target="https://en.wikipedia.org/wiki/Muhtar_Kent" TargetMode="External"/><Relationship Id="rId35" Type="http://schemas.openxmlformats.org/officeDocument/2006/relationships/hyperlink" Target="https://en.wikipedia.org/wiki/PepsiCo" TargetMode="External"/><Relationship Id="rId43" Type="http://schemas.openxmlformats.org/officeDocument/2006/relationships/hyperlink" Target="https://en.wikipedia.org/wiki/Loft,_Inc." TargetMode="External"/><Relationship Id="rId48" Type="http://schemas.openxmlformats.org/officeDocument/2006/relationships/hyperlink" Target="https://en.wikipedia.org/wiki/Cronbach%27s_alpha"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akij.net/akij-food/portfolio-category/mojo/"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B4B17-94F1-477B-9DFD-70B1B98F8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6888</Words>
  <Characters>39264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akib javed</dc:creator>
  <cp:keywords/>
  <dc:description/>
  <cp:lastModifiedBy>Muhammad Hasan Al-Mamun</cp:lastModifiedBy>
  <cp:revision>24</cp:revision>
  <dcterms:created xsi:type="dcterms:W3CDTF">2019-01-14T15:47:00Z</dcterms:created>
  <dcterms:modified xsi:type="dcterms:W3CDTF">2019-01-19T05:51:00Z</dcterms:modified>
</cp:coreProperties>
</file>