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DAC" w:rsidRPr="001C2B53" w:rsidRDefault="00E94DAC" w:rsidP="001C2B53">
      <w:pPr>
        <w:spacing w:after="0"/>
        <w:jc w:val="both"/>
        <w:rPr>
          <w:rFonts w:ascii="Arial" w:hAnsi="Arial" w:cs="Arial"/>
          <w:sz w:val="32"/>
          <w:szCs w:val="32"/>
        </w:rPr>
      </w:pPr>
      <w:r w:rsidRPr="001C2B53">
        <w:rPr>
          <w:rFonts w:ascii="Arial" w:hAnsi="Arial" w:cs="Arial"/>
          <w:noProof/>
          <w:sz w:val="32"/>
          <w:szCs w:val="32"/>
        </w:rPr>
        <w:drawing>
          <wp:anchor distT="0" distB="0" distL="114300" distR="114300" simplePos="0" relativeHeight="251658240" behindDoc="1" locked="0" layoutInCell="1" allowOverlap="1">
            <wp:simplePos x="0" y="0"/>
            <wp:positionH relativeFrom="page">
              <wp:align>right</wp:align>
            </wp:positionH>
            <wp:positionV relativeFrom="paragraph">
              <wp:posOffset>0</wp:posOffset>
            </wp:positionV>
            <wp:extent cx="7753350" cy="7456170"/>
            <wp:effectExtent l="0" t="0" r="0" b="0"/>
            <wp:wrapTight wrapText="bothSides">
              <wp:wrapPolygon edited="0">
                <wp:start x="0" y="0"/>
                <wp:lineTo x="0" y="21523"/>
                <wp:lineTo x="21547" y="21523"/>
                <wp:lineTo x="215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S.jpg"/>
                    <pic:cNvPicPr/>
                  </pic:nvPicPr>
                  <pic:blipFill rotWithShape="1">
                    <a:blip r:embed="rId8" cstate="print">
                      <a:extLst>
                        <a:ext uri="{28A0092B-C50C-407E-A947-70E740481C1C}">
                          <a14:useLocalDpi xmlns:a14="http://schemas.microsoft.com/office/drawing/2010/main" val="0"/>
                        </a:ext>
                      </a:extLst>
                    </a:blip>
                    <a:srcRect t="16585"/>
                    <a:stretch/>
                  </pic:blipFill>
                  <pic:spPr bwMode="auto">
                    <a:xfrm>
                      <a:off x="0" y="0"/>
                      <a:ext cx="7753350" cy="74561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E12F93" w:rsidRPr="001C2B53" w:rsidRDefault="00E12F93" w:rsidP="001C2B53">
      <w:pPr>
        <w:spacing w:after="0" w:line="240" w:lineRule="auto"/>
        <w:jc w:val="both"/>
        <w:rPr>
          <w:rFonts w:ascii="Arial" w:hAnsi="Arial" w:cs="Arial"/>
          <w:color w:val="ED7D31" w:themeColor="accent2"/>
          <w:sz w:val="28"/>
        </w:rPr>
      </w:pPr>
      <w:r w:rsidRPr="001C2B53">
        <w:rPr>
          <w:rFonts w:ascii="Arial" w:hAnsi="Arial" w:cs="Arial"/>
          <w:noProof/>
          <w:color w:val="ED7D31" w:themeColor="accent2"/>
          <w:sz w:val="28"/>
        </w:rPr>
        <w:lastRenderedPageBreak/>
        <w:drawing>
          <wp:anchor distT="0" distB="0" distL="114300" distR="114300" simplePos="0" relativeHeight="251660288" behindDoc="1" locked="0" layoutInCell="1" allowOverlap="1" wp14:anchorId="2BD151D7" wp14:editId="183D7E46">
            <wp:simplePos x="0" y="0"/>
            <wp:positionH relativeFrom="margin">
              <wp:align>center</wp:align>
            </wp:positionH>
            <wp:positionV relativeFrom="paragraph">
              <wp:posOffset>635</wp:posOffset>
            </wp:positionV>
            <wp:extent cx="4093845" cy="1737360"/>
            <wp:effectExtent l="0" t="0" r="1905" b="0"/>
            <wp:wrapTight wrapText="bothSides">
              <wp:wrapPolygon edited="0">
                <wp:start x="0" y="0"/>
                <wp:lineTo x="0" y="21316"/>
                <wp:lineTo x="21510" y="21316"/>
                <wp:lineTo x="2151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ACFE-Indonesia-300x157.png"/>
                    <pic:cNvPicPr/>
                  </pic:nvPicPr>
                  <pic:blipFill>
                    <a:blip r:embed="rId9">
                      <a:extLst>
                        <a:ext uri="{28A0092B-C50C-407E-A947-70E740481C1C}">
                          <a14:useLocalDpi xmlns:a14="http://schemas.microsoft.com/office/drawing/2010/main" val="0"/>
                        </a:ext>
                      </a:extLst>
                    </a:blip>
                    <a:stretch>
                      <a:fillRect/>
                    </a:stretch>
                  </pic:blipFill>
                  <pic:spPr>
                    <a:xfrm>
                      <a:off x="0" y="0"/>
                      <a:ext cx="4093845" cy="1737360"/>
                    </a:xfrm>
                    <a:prstGeom prst="rect">
                      <a:avLst/>
                    </a:prstGeom>
                  </pic:spPr>
                </pic:pic>
              </a:graphicData>
            </a:graphic>
            <wp14:sizeRelH relativeFrom="margin">
              <wp14:pctWidth>0</wp14:pctWidth>
            </wp14:sizeRelH>
            <wp14:sizeRelV relativeFrom="margin">
              <wp14:pctHeight>0</wp14:pctHeight>
            </wp14:sizeRelV>
          </wp:anchor>
        </w:drawing>
      </w:r>
    </w:p>
    <w:p w:rsidR="00E12F93" w:rsidRPr="001C2B53" w:rsidRDefault="00E12F93" w:rsidP="001C2B53">
      <w:pPr>
        <w:jc w:val="both"/>
        <w:rPr>
          <w:rFonts w:ascii="Arial" w:hAnsi="Arial" w:cs="Arial"/>
          <w:b/>
          <w:color w:val="ED7D31" w:themeColor="accent2"/>
          <w:sz w:val="28"/>
        </w:rPr>
      </w:pPr>
    </w:p>
    <w:p w:rsidR="00E12F93" w:rsidRPr="001C2B53" w:rsidRDefault="00E12F93" w:rsidP="001C2B53">
      <w:pPr>
        <w:jc w:val="both"/>
        <w:rPr>
          <w:rFonts w:ascii="Arial" w:hAnsi="Arial" w:cs="Arial"/>
          <w:b/>
          <w:color w:val="ED7D31" w:themeColor="accent2"/>
          <w:sz w:val="28"/>
        </w:rPr>
      </w:pPr>
    </w:p>
    <w:p w:rsidR="00E12F93" w:rsidRPr="001C2B53" w:rsidRDefault="00E12F93" w:rsidP="001C2B53">
      <w:pPr>
        <w:jc w:val="both"/>
        <w:rPr>
          <w:rFonts w:ascii="Arial" w:hAnsi="Arial" w:cs="Arial"/>
          <w:b/>
          <w:color w:val="ED7D31" w:themeColor="accent2"/>
          <w:sz w:val="28"/>
        </w:rPr>
      </w:pPr>
    </w:p>
    <w:p w:rsidR="00E12F93" w:rsidRPr="001C2B53" w:rsidRDefault="00E12F93" w:rsidP="001C2B53">
      <w:pPr>
        <w:jc w:val="both"/>
        <w:rPr>
          <w:rFonts w:ascii="Arial" w:hAnsi="Arial" w:cs="Arial"/>
          <w:b/>
          <w:color w:val="ED7D31" w:themeColor="accent2"/>
          <w:sz w:val="28"/>
        </w:rPr>
      </w:pPr>
    </w:p>
    <w:p w:rsidR="00E12F93" w:rsidRPr="001C2B53" w:rsidRDefault="00E12F93" w:rsidP="00D151E7">
      <w:pPr>
        <w:jc w:val="center"/>
        <w:rPr>
          <w:rFonts w:ascii="Arial" w:hAnsi="Arial" w:cs="Arial"/>
          <w:b/>
          <w:color w:val="ED7D31" w:themeColor="accent2"/>
          <w:sz w:val="28"/>
        </w:rPr>
      </w:pPr>
    </w:p>
    <w:p w:rsidR="00E12F93" w:rsidRPr="001C2B53" w:rsidRDefault="00E12F93" w:rsidP="00D151E7">
      <w:pPr>
        <w:jc w:val="center"/>
        <w:rPr>
          <w:rFonts w:ascii="Arial" w:hAnsi="Arial" w:cs="Arial"/>
          <w:b/>
          <w:color w:val="ED7D31" w:themeColor="accent2"/>
          <w:sz w:val="28"/>
        </w:rPr>
      </w:pPr>
    </w:p>
    <w:p w:rsidR="00E12F93" w:rsidRPr="001C2B53" w:rsidRDefault="00D148F5" w:rsidP="00D151E7">
      <w:pPr>
        <w:jc w:val="center"/>
        <w:rPr>
          <w:rFonts w:ascii="Arial" w:hAnsi="Arial" w:cs="Arial"/>
          <w:b/>
          <w:color w:val="ED7D31" w:themeColor="accent2"/>
          <w:sz w:val="36"/>
        </w:rPr>
      </w:pPr>
      <w:r w:rsidRPr="001C2B53">
        <w:rPr>
          <w:rFonts w:ascii="Arial" w:hAnsi="Arial" w:cs="Arial"/>
          <w:b/>
          <w:sz w:val="36"/>
        </w:rPr>
        <w:t>THESIS PAP</w:t>
      </w:r>
      <w:r w:rsidR="00E12F93" w:rsidRPr="001C2B53">
        <w:rPr>
          <w:rFonts w:ascii="Arial" w:hAnsi="Arial" w:cs="Arial"/>
          <w:b/>
          <w:sz w:val="36"/>
        </w:rPr>
        <w:t>ER</w:t>
      </w:r>
    </w:p>
    <w:p w:rsidR="00E12F93" w:rsidRPr="001C2B53" w:rsidRDefault="00E12F93" w:rsidP="00D151E7">
      <w:pPr>
        <w:jc w:val="center"/>
        <w:rPr>
          <w:rFonts w:ascii="Arial" w:hAnsi="Arial" w:cs="Arial"/>
          <w:color w:val="ED7D31" w:themeColor="accent2"/>
          <w:sz w:val="28"/>
        </w:rPr>
      </w:pPr>
    </w:p>
    <w:p w:rsidR="00E12F93" w:rsidRPr="001C2B53" w:rsidRDefault="00E12F93" w:rsidP="00D151E7">
      <w:pPr>
        <w:jc w:val="center"/>
        <w:rPr>
          <w:rFonts w:ascii="Arial" w:hAnsi="Arial" w:cs="Arial"/>
          <w:sz w:val="28"/>
        </w:rPr>
      </w:pPr>
      <w:r w:rsidRPr="001C2B53">
        <w:rPr>
          <w:rFonts w:ascii="Arial" w:hAnsi="Arial" w:cs="Arial"/>
          <w:sz w:val="28"/>
        </w:rPr>
        <w:t>“Thesis on Privacy on Online Social Network”</w:t>
      </w:r>
    </w:p>
    <w:p w:rsidR="00E12F93" w:rsidRPr="001C2B53" w:rsidRDefault="00E12F93" w:rsidP="00D151E7">
      <w:pPr>
        <w:jc w:val="center"/>
        <w:rPr>
          <w:rFonts w:ascii="Arial" w:hAnsi="Arial" w:cs="Arial"/>
          <w:b/>
          <w:sz w:val="28"/>
        </w:rPr>
      </w:pPr>
    </w:p>
    <w:p w:rsidR="00E12F93" w:rsidRPr="001C2B53" w:rsidRDefault="00E12F93" w:rsidP="00D151E7">
      <w:pPr>
        <w:pBdr>
          <w:bottom w:val="single" w:sz="12" w:space="1" w:color="ED7D31" w:themeColor="accent2"/>
        </w:pBdr>
        <w:jc w:val="center"/>
        <w:rPr>
          <w:rFonts w:ascii="Arial" w:hAnsi="Arial" w:cs="Arial"/>
          <w:sz w:val="28"/>
        </w:rPr>
      </w:pPr>
    </w:p>
    <w:p w:rsidR="00E12F93" w:rsidRPr="001C2B53" w:rsidRDefault="00E12F93" w:rsidP="00D151E7">
      <w:pPr>
        <w:pBdr>
          <w:bottom w:val="single" w:sz="12" w:space="1" w:color="ED7D31" w:themeColor="accent2"/>
        </w:pBdr>
        <w:jc w:val="center"/>
        <w:rPr>
          <w:rFonts w:ascii="Arial" w:hAnsi="Arial" w:cs="Arial"/>
          <w:b/>
          <w:sz w:val="28"/>
        </w:rPr>
      </w:pPr>
      <w:r w:rsidRPr="001C2B53">
        <w:rPr>
          <w:rFonts w:ascii="Arial" w:hAnsi="Arial" w:cs="Arial"/>
          <w:b/>
          <w:sz w:val="28"/>
        </w:rPr>
        <w:t>Submitted To</w:t>
      </w:r>
    </w:p>
    <w:p w:rsidR="00E12F93" w:rsidRPr="001C2B53" w:rsidRDefault="00E12F93" w:rsidP="00D151E7">
      <w:pPr>
        <w:spacing w:after="0"/>
        <w:jc w:val="center"/>
        <w:rPr>
          <w:rFonts w:ascii="Arial" w:hAnsi="Arial" w:cs="Arial"/>
          <w:b/>
          <w:sz w:val="40"/>
        </w:rPr>
      </w:pPr>
      <w:r w:rsidRPr="001C2B53">
        <w:rPr>
          <w:rFonts w:ascii="Arial" w:hAnsi="Arial" w:cs="Arial"/>
          <w:b/>
          <w:sz w:val="40"/>
        </w:rPr>
        <w:t xml:space="preserve">Ahmed Imran </w:t>
      </w:r>
      <w:proofErr w:type="spellStart"/>
      <w:r w:rsidRPr="001C2B53">
        <w:rPr>
          <w:rFonts w:ascii="Arial" w:hAnsi="Arial" w:cs="Arial"/>
          <w:b/>
          <w:sz w:val="40"/>
        </w:rPr>
        <w:t>Kabir</w:t>
      </w:r>
      <w:proofErr w:type="spellEnd"/>
    </w:p>
    <w:p w:rsidR="00E12F93" w:rsidRPr="001C2B53" w:rsidRDefault="00E12F93" w:rsidP="00D151E7">
      <w:pPr>
        <w:spacing w:after="0"/>
        <w:jc w:val="center"/>
        <w:rPr>
          <w:rFonts w:ascii="Arial" w:hAnsi="Arial" w:cs="Arial"/>
          <w:sz w:val="28"/>
        </w:rPr>
      </w:pPr>
      <w:r w:rsidRPr="001C2B53">
        <w:rPr>
          <w:rFonts w:ascii="Arial" w:hAnsi="Arial" w:cs="Arial"/>
          <w:sz w:val="28"/>
        </w:rPr>
        <w:t>Adjunct Lecturer (SOBE)</w:t>
      </w:r>
    </w:p>
    <w:p w:rsidR="00E12F93" w:rsidRPr="001C2B53" w:rsidRDefault="00E12F93" w:rsidP="00D151E7">
      <w:pPr>
        <w:jc w:val="center"/>
        <w:rPr>
          <w:rFonts w:ascii="Arial" w:hAnsi="Arial" w:cs="Arial"/>
          <w:b/>
          <w:sz w:val="28"/>
        </w:rPr>
      </w:pPr>
    </w:p>
    <w:p w:rsidR="00E12F93" w:rsidRPr="001C2B53" w:rsidRDefault="00E12F93" w:rsidP="00D151E7">
      <w:pPr>
        <w:jc w:val="center"/>
        <w:rPr>
          <w:rFonts w:ascii="Arial" w:hAnsi="Arial" w:cs="Arial"/>
          <w:b/>
          <w:sz w:val="28"/>
        </w:rPr>
      </w:pPr>
    </w:p>
    <w:p w:rsidR="00E12F93" w:rsidRPr="001C2B53" w:rsidRDefault="00E12F93" w:rsidP="00D151E7">
      <w:pPr>
        <w:spacing w:after="0"/>
        <w:jc w:val="center"/>
        <w:rPr>
          <w:rFonts w:ascii="Arial" w:hAnsi="Arial" w:cs="Arial"/>
          <w:b/>
          <w:sz w:val="28"/>
        </w:rPr>
      </w:pPr>
      <w:r w:rsidRPr="001C2B53">
        <w:rPr>
          <w:rFonts w:ascii="Arial" w:hAnsi="Arial" w:cs="Arial"/>
          <w:b/>
          <w:sz w:val="28"/>
        </w:rPr>
        <w:t>Submitted By</w:t>
      </w:r>
    </w:p>
    <w:tbl>
      <w:tblPr>
        <w:tblStyle w:val="TableGrid"/>
        <w:tblW w:w="0" w:type="auto"/>
        <w:jc w:val="center"/>
        <w:tblLook w:val="04A0" w:firstRow="1" w:lastRow="0" w:firstColumn="1" w:lastColumn="0" w:noHBand="0" w:noVBand="1"/>
      </w:tblPr>
      <w:tblGrid>
        <w:gridCol w:w="1834"/>
        <w:gridCol w:w="5038"/>
      </w:tblGrid>
      <w:tr w:rsidR="00E12F93" w:rsidRPr="001C2B53" w:rsidTr="00E12F93">
        <w:trPr>
          <w:trHeight w:val="312"/>
          <w:jc w:val="center"/>
        </w:trPr>
        <w:tc>
          <w:tcPr>
            <w:tcW w:w="1834" w:type="dxa"/>
            <w:shd w:val="clear" w:color="auto" w:fill="FBE4D5" w:themeFill="accent2" w:themeFillTint="33"/>
          </w:tcPr>
          <w:p w:rsidR="00E12F93" w:rsidRPr="001C2B53" w:rsidRDefault="00E12F93" w:rsidP="00C31A10">
            <w:pPr>
              <w:rPr>
                <w:rFonts w:ascii="Arial" w:hAnsi="Arial" w:cs="Arial"/>
                <w:sz w:val="28"/>
              </w:rPr>
            </w:pPr>
            <w:r w:rsidRPr="001C2B53">
              <w:rPr>
                <w:rFonts w:ascii="Arial" w:hAnsi="Arial" w:cs="Arial"/>
                <w:sz w:val="28"/>
              </w:rPr>
              <w:t>NAME</w:t>
            </w:r>
          </w:p>
        </w:tc>
        <w:tc>
          <w:tcPr>
            <w:tcW w:w="5038" w:type="dxa"/>
          </w:tcPr>
          <w:p w:rsidR="00E12F93" w:rsidRPr="001C2B53" w:rsidRDefault="00E12F93" w:rsidP="00C31A10">
            <w:pPr>
              <w:jc w:val="right"/>
              <w:rPr>
                <w:rFonts w:ascii="Arial" w:hAnsi="Arial" w:cs="Arial"/>
                <w:sz w:val="28"/>
              </w:rPr>
            </w:pPr>
            <w:proofErr w:type="spellStart"/>
            <w:r w:rsidRPr="001C2B53">
              <w:rPr>
                <w:rFonts w:ascii="Arial" w:hAnsi="Arial" w:cs="Arial"/>
                <w:sz w:val="28"/>
              </w:rPr>
              <w:t>Sumaiya</w:t>
            </w:r>
            <w:proofErr w:type="spellEnd"/>
            <w:r w:rsidRPr="001C2B53">
              <w:rPr>
                <w:rFonts w:ascii="Arial" w:hAnsi="Arial" w:cs="Arial"/>
                <w:sz w:val="28"/>
              </w:rPr>
              <w:t xml:space="preserve"> </w:t>
            </w:r>
            <w:proofErr w:type="spellStart"/>
            <w:r w:rsidRPr="001C2B53">
              <w:rPr>
                <w:rFonts w:ascii="Arial" w:hAnsi="Arial" w:cs="Arial"/>
                <w:sz w:val="28"/>
              </w:rPr>
              <w:t>Binte</w:t>
            </w:r>
            <w:proofErr w:type="spellEnd"/>
            <w:r w:rsidRPr="001C2B53">
              <w:rPr>
                <w:rFonts w:ascii="Arial" w:hAnsi="Arial" w:cs="Arial"/>
                <w:sz w:val="28"/>
              </w:rPr>
              <w:t xml:space="preserve"> Abdullah</w:t>
            </w:r>
          </w:p>
        </w:tc>
      </w:tr>
      <w:tr w:rsidR="00E12F93" w:rsidRPr="001C2B53" w:rsidTr="00E12F93">
        <w:trPr>
          <w:trHeight w:val="329"/>
          <w:jc w:val="center"/>
        </w:trPr>
        <w:tc>
          <w:tcPr>
            <w:tcW w:w="1834" w:type="dxa"/>
            <w:shd w:val="clear" w:color="auto" w:fill="FBE4D5" w:themeFill="accent2" w:themeFillTint="33"/>
          </w:tcPr>
          <w:p w:rsidR="00E12F93" w:rsidRPr="001C2B53" w:rsidRDefault="00E12F93" w:rsidP="00C31A10">
            <w:pPr>
              <w:rPr>
                <w:rFonts w:ascii="Arial" w:hAnsi="Arial" w:cs="Arial"/>
                <w:sz w:val="28"/>
              </w:rPr>
            </w:pPr>
            <w:r w:rsidRPr="001C2B53">
              <w:rPr>
                <w:rFonts w:ascii="Arial" w:hAnsi="Arial" w:cs="Arial"/>
                <w:sz w:val="28"/>
              </w:rPr>
              <w:t>ID</w:t>
            </w:r>
          </w:p>
        </w:tc>
        <w:tc>
          <w:tcPr>
            <w:tcW w:w="5038" w:type="dxa"/>
          </w:tcPr>
          <w:p w:rsidR="00E12F93" w:rsidRPr="001C2B53" w:rsidRDefault="00E12F93" w:rsidP="00C31A10">
            <w:pPr>
              <w:jc w:val="right"/>
              <w:rPr>
                <w:rFonts w:ascii="Arial" w:hAnsi="Arial" w:cs="Arial"/>
                <w:sz w:val="28"/>
              </w:rPr>
            </w:pPr>
            <w:r w:rsidRPr="001C2B53">
              <w:rPr>
                <w:rFonts w:ascii="Arial" w:hAnsi="Arial" w:cs="Arial"/>
                <w:sz w:val="28"/>
              </w:rPr>
              <w:t>111 151 440</w:t>
            </w:r>
          </w:p>
        </w:tc>
      </w:tr>
      <w:tr w:rsidR="00E12F93" w:rsidRPr="001C2B53" w:rsidTr="00E12F93">
        <w:trPr>
          <w:trHeight w:val="312"/>
          <w:jc w:val="center"/>
        </w:trPr>
        <w:tc>
          <w:tcPr>
            <w:tcW w:w="1834" w:type="dxa"/>
            <w:shd w:val="clear" w:color="auto" w:fill="FBE4D5" w:themeFill="accent2" w:themeFillTint="33"/>
          </w:tcPr>
          <w:p w:rsidR="00E12F93" w:rsidRPr="001C2B53" w:rsidRDefault="00E12F93" w:rsidP="00C31A10">
            <w:pPr>
              <w:rPr>
                <w:rFonts w:ascii="Arial" w:hAnsi="Arial" w:cs="Arial"/>
                <w:sz w:val="28"/>
              </w:rPr>
            </w:pPr>
            <w:r w:rsidRPr="001C2B53">
              <w:rPr>
                <w:rFonts w:ascii="Arial" w:hAnsi="Arial" w:cs="Arial"/>
                <w:sz w:val="28"/>
              </w:rPr>
              <w:t>DEPT.</w:t>
            </w:r>
          </w:p>
        </w:tc>
        <w:tc>
          <w:tcPr>
            <w:tcW w:w="5038" w:type="dxa"/>
          </w:tcPr>
          <w:p w:rsidR="00E12F93" w:rsidRPr="001C2B53" w:rsidRDefault="00E12F93" w:rsidP="00C31A10">
            <w:pPr>
              <w:jc w:val="right"/>
              <w:rPr>
                <w:rFonts w:ascii="Arial" w:hAnsi="Arial" w:cs="Arial"/>
                <w:sz w:val="28"/>
              </w:rPr>
            </w:pPr>
            <w:r w:rsidRPr="001C2B53">
              <w:rPr>
                <w:rFonts w:ascii="Arial" w:hAnsi="Arial" w:cs="Arial"/>
                <w:sz w:val="28"/>
              </w:rPr>
              <w:t>Bachelor of Business Administration</w:t>
            </w:r>
          </w:p>
        </w:tc>
      </w:tr>
      <w:tr w:rsidR="00E12F93" w:rsidRPr="001C2B53" w:rsidTr="00C31A10">
        <w:trPr>
          <w:trHeight w:val="63"/>
          <w:jc w:val="center"/>
        </w:trPr>
        <w:tc>
          <w:tcPr>
            <w:tcW w:w="1834" w:type="dxa"/>
            <w:shd w:val="clear" w:color="auto" w:fill="FBE4D5" w:themeFill="accent2" w:themeFillTint="33"/>
          </w:tcPr>
          <w:p w:rsidR="00E12F93" w:rsidRPr="001C2B53" w:rsidRDefault="00E12F93" w:rsidP="00C31A10">
            <w:pPr>
              <w:rPr>
                <w:rFonts w:ascii="Arial" w:hAnsi="Arial" w:cs="Arial"/>
                <w:sz w:val="28"/>
              </w:rPr>
            </w:pPr>
            <w:r w:rsidRPr="001C2B53">
              <w:rPr>
                <w:rFonts w:ascii="Arial" w:hAnsi="Arial" w:cs="Arial"/>
                <w:sz w:val="28"/>
              </w:rPr>
              <w:t>MAJOR</w:t>
            </w:r>
          </w:p>
        </w:tc>
        <w:tc>
          <w:tcPr>
            <w:tcW w:w="5038" w:type="dxa"/>
          </w:tcPr>
          <w:p w:rsidR="00E12F93" w:rsidRPr="001C2B53" w:rsidRDefault="00E12F93" w:rsidP="00C31A10">
            <w:pPr>
              <w:jc w:val="right"/>
              <w:rPr>
                <w:rFonts w:ascii="Arial" w:hAnsi="Arial" w:cs="Arial"/>
                <w:sz w:val="28"/>
              </w:rPr>
            </w:pPr>
            <w:r w:rsidRPr="001C2B53">
              <w:rPr>
                <w:rFonts w:ascii="Arial" w:hAnsi="Arial" w:cs="Arial"/>
                <w:sz w:val="28"/>
              </w:rPr>
              <w:t>Management Information System</w:t>
            </w:r>
          </w:p>
        </w:tc>
      </w:tr>
      <w:tr w:rsidR="00E12F93" w:rsidRPr="001C2B53" w:rsidTr="00E12F93">
        <w:trPr>
          <w:trHeight w:val="58"/>
          <w:jc w:val="center"/>
        </w:trPr>
        <w:tc>
          <w:tcPr>
            <w:tcW w:w="1834" w:type="dxa"/>
            <w:shd w:val="clear" w:color="auto" w:fill="FBE4D5" w:themeFill="accent2" w:themeFillTint="33"/>
          </w:tcPr>
          <w:p w:rsidR="00E12F93" w:rsidRPr="001C2B53" w:rsidRDefault="00E12F93" w:rsidP="00C31A10">
            <w:pPr>
              <w:rPr>
                <w:rFonts w:ascii="Arial" w:hAnsi="Arial" w:cs="Arial"/>
                <w:sz w:val="28"/>
              </w:rPr>
            </w:pPr>
            <w:r w:rsidRPr="001C2B53">
              <w:rPr>
                <w:rFonts w:ascii="Arial" w:hAnsi="Arial" w:cs="Arial"/>
                <w:sz w:val="28"/>
              </w:rPr>
              <w:t>TRIMESTER</w:t>
            </w:r>
          </w:p>
        </w:tc>
        <w:tc>
          <w:tcPr>
            <w:tcW w:w="5038" w:type="dxa"/>
          </w:tcPr>
          <w:p w:rsidR="00E12F93" w:rsidRPr="001C2B53" w:rsidRDefault="00E12F93" w:rsidP="00C31A10">
            <w:pPr>
              <w:jc w:val="right"/>
              <w:rPr>
                <w:rFonts w:ascii="Arial" w:hAnsi="Arial" w:cs="Arial"/>
                <w:sz w:val="28"/>
              </w:rPr>
            </w:pPr>
            <w:r w:rsidRPr="001C2B53">
              <w:rPr>
                <w:rFonts w:ascii="Arial" w:hAnsi="Arial" w:cs="Arial"/>
                <w:sz w:val="28"/>
              </w:rPr>
              <w:t>Last</w:t>
            </w:r>
          </w:p>
        </w:tc>
      </w:tr>
    </w:tbl>
    <w:p w:rsidR="00E12F93" w:rsidRPr="001C2B53" w:rsidRDefault="00E12F93" w:rsidP="00D151E7">
      <w:pPr>
        <w:jc w:val="center"/>
        <w:rPr>
          <w:rFonts w:ascii="Arial" w:hAnsi="Arial" w:cs="Arial"/>
          <w:b/>
          <w:sz w:val="28"/>
        </w:rPr>
      </w:pPr>
    </w:p>
    <w:p w:rsidR="00E12F93" w:rsidRPr="001C2B53" w:rsidRDefault="00E12F93" w:rsidP="00D151E7">
      <w:pPr>
        <w:jc w:val="center"/>
        <w:rPr>
          <w:rFonts w:ascii="Arial" w:hAnsi="Arial" w:cs="Arial"/>
          <w:b/>
          <w:sz w:val="28"/>
        </w:rPr>
      </w:pPr>
    </w:p>
    <w:p w:rsidR="00E12F93" w:rsidRPr="001C2B53" w:rsidRDefault="00E12F93" w:rsidP="00D151E7">
      <w:pPr>
        <w:jc w:val="center"/>
        <w:rPr>
          <w:rFonts w:ascii="Arial" w:hAnsi="Arial" w:cs="Arial"/>
          <w:b/>
          <w:sz w:val="28"/>
        </w:rPr>
      </w:pPr>
    </w:p>
    <w:p w:rsidR="00E12F93" w:rsidRPr="001C2B53" w:rsidRDefault="00E12F93" w:rsidP="00D151E7">
      <w:pPr>
        <w:jc w:val="center"/>
        <w:rPr>
          <w:rFonts w:ascii="Arial" w:hAnsi="Arial" w:cs="Arial"/>
          <w:b/>
          <w:sz w:val="28"/>
        </w:rPr>
      </w:pPr>
    </w:p>
    <w:p w:rsidR="00E94DAC" w:rsidRPr="001C2B53" w:rsidRDefault="00E12F93" w:rsidP="00D151E7">
      <w:pPr>
        <w:jc w:val="center"/>
        <w:rPr>
          <w:rFonts w:ascii="Arial" w:hAnsi="Arial" w:cs="Arial"/>
          <w:sz w:val="32"/>
          <w:szCs w:val="32"/>
        </w:rPr>
      </w:pPr>
      <w:r w:rsidRPr="001C2B53">
        <w:rPr>
          <w:rFonts w:ascii="Arial" w:hAnsi="Arial" w:cs="Arial"/>
          <w:b/>
          <w:sz w:val="28"/>
        </w:rPr>
        <w:t>Date of Submission: 30</w:t>
      </w:r>
      <w:r w:rsidRPr="001C2B53">
        <w:rPr>
          <w:rFonts w:ascii="Arial" w:hAnsi="Arial" w:cs="Arial"/>
          <w:b/>
          <w:sz w:val="28"/>
          <w:vertAlign w:val="superscript"/>
        </w:rPr>
        <w:t>th</w:t>
      </w:r>
      <w:r w:rsidRPr="001C2B53">
        <w:rPr>
          <w:rFonts w:ascii="Arial" w:hAnsi="Arial" w:cs="Arial"/>
          <w:b/>
          <w:sz w:val="28"/>
        </w:rPr>
        <w:t xml:space="preserve"> December, 2019</w:t>
      </w:r>
    </w:p>
    <w:p w:rsidR="00E12F93" w:rsidRPr="001C2B53" w:rsidRDefault="00A6769C" w:rsidP="001C2B53">
      <w:pPr>
        <w:pBdr>
          <w:bottom w:val="single" w:sz="4" w:space="1" w:color="auto"/>
        </w:pBdr>
        <w:spacing w:after="0" w:line="276" w:lineRule="auto"/>
        <w:jc w:val="both"/>
        <w:rPr>
          <w:rFonts w:ascii="Arial" w:hAnsi="Arial" w:cs="Arial"/>
          <w:b/>
          <w:sz w:val="28"/>
        </w:rPr>
      </w:pPr>
      <w:r w:rsidRPr="001C2B53">
        <w:rPr>
          <w:rFonts w:ascii="Arial" w:hAnsi="Arial" w:cs="Arial"/>
          <w:b/>
          <w:sz w:val="28"/>
        </w:rPr>
        <w:lastRenderedPageBreak/>
        <w:t>Letter of Transmittal</w:t>
      </w:r>
    </w:p>
    <w:p w:rsidR="00A6769C" w:rsidRPr="001C2B53" w:rsidRDefault="00A6769C" w:rsidP="001C2B53">
      <w:pPr>
        <w:spacing w:after="0" w:line="276" w:lineRule="auto"/>
        <w:jc w:val="both"/>
        <w:rPr>
          <w:rFonts w:ascii="Arial" w:hAnsi="Arial" w:cs="Arial"/>
          <w:sz w:val="24"/>
        </w:rPr>
      </w:pPr>
    </w:p>
    <w:p w:rsidR="00E12F93" w:rsidRPr="001C2B53" w:rsidRDefault="00E12F93" w:rsidP="001C2B53">
      <w:pPr>
        <w:spacing w:after="0" w:line="276" w:lineRule="auto"/>
        <w:jc w:val="both"/>
        <w:rPr>
          <w:rFonts w:ascii="Arial" w:hAnsi="Arial" w:cs="Arial"/>
          <w:sz w:val="24"/>
        </w:rPr>
      </w:pPr>
      <w:r w:rsidRPr="001C2B53">
        <w:rPr>
          <w:rFonts w:ascii="Arial" w:hAnsi="Arial" w:cs="Arial"/>
          <w:sz w:val="24"/>
        </w:rPr>
        <w:t>17 Dec, 2019</w:t>
      </w:r>
    </w:p>
    <w:p w:rsidR="00E12F93" w:rsidRPr="001C2B53" w:rsidRDefault="00E12F93" w:rsidP="001C2B53">
      <w:pPr>
        <w:spacing w:after="0" w:line="276" w:lineRule="auto"/>
        <w:jc w:val="both"/>
        <w:rPr>
          <w:rFonts w:ascii="Arial" w:hAnsi="Arial" w:cs="Arial"/>
          <w:sz w:val="24"/>
        </w:rPr>
      </w:pPr>
    </w:p>
    <w:p w:rsidR="00E12F93" w:rsidRPr="001C2B53" w:rsidRDefault="00E12F93" w:rsidP="001C2B53">
      <w:pPr>
        <w:spacing w:after="0" w:line="276" w:lineRule="auto"/>
        <w:jc w:val="both"/>
        <w:rPr>
          <w:rFonts w:ascii="Arial" w:hAnsi="Arial" w:cs="Arial"/>
          <w:sz w:val="24"/>
        </w:rPr>
      </w:pPr>
      <w:r w:rsidRPr="001C2B53">
        <w:rPr>
          <w:rFonts w:ascii="Arial" w:hAnsi="Arial" w:cs="Arial"/>
          <w:sz w:val="24"/>
        </w:rPr>
        <w:t xml:space="preserve">Ahmed Imran </w:t>
      </w:r>
      <w:proofErr w:type="spellStart"/>
      <w:r w:rsidRPr="001C2B53">
        <w:rPr>
          <w:rFonts w:ascii="Arial" w:hAnsi="Arial" w:cs="Arial"/>
          <w:sz w:val="24"/>
        </w:rPr>
        <w:t>kabir</w:t>
      </w:r>
      <w:proofErr w:type="spellEnd"/>
    </w:p>
    <w:p w:rsidR="00E12F93" w:rsidRPr="001C2B53" w:rsidRDefault="00E12F93" w:rsidP="001C2B53">
      <w:pPr>
        <w:spacing w:after="0" w:line="276" w:lineRule="auto"/>
        <w:jc w:val="both"/>
        <w:rPr>
          <w:rFonts w:ascii="Arial" w:hAnsi="Arial" w:cs="Arial"/>
          <w:sz w:val="24"/>
        </w:rPr>
      </w:pPr>
      <w:r w:rsidRPr="001C2B53">
        <w:rPr>
          <w:rFonts w:ascii="Arial" w:hAnsi="Arial" w:cs="Arial"/>
          <w:sz w:val="24"/>
        </w:rPr>
        <w:t>Adjunct Lecturer (SOBE)</w:t>
      </w:r>
    </w:p>
    <w:p w:rsidR="00E12F93" w:rsidRPr="001C2B53" w:rsidRDefault="00E12F93" w:rsidP="001C2B53">
      <w:pPr>
        <w:spacing w:after="0" w:line="276" w:lineRule="auto"/>
        <w:jc w:val="both"/>
        <w:rPr>
          <w:rFonts w:ascii="Arial" w:hAnsi="Arial" w:cs="Arial"/>
          <w:sz w:val="24"/>
        </w:rPr>
      </w:pPr>
      <w:r w:rsidRPr="001C2B53">
        <w:rPr>
          <w:rFonts w:ascii="Arial" w:hAnsi="Arial" w:cs="Arial"/>
          <w:sz w:val="24"/>
        </w:rPr>
        <w:t>United International University</w:t>
      </w:r>
    </w:p>
    <w:p w:rsidR="00E12F93" w:rsidRPr="001C2B53" w:rsidRDefault="00E12F93" w:rsidP="001C2B53">
      <w:pPr>
        <w:spacing w:after="0" w:line="360" w:lineRule="auto"/>
        <w:jc w:val="both"/>
        <w:rPr>
          <w:rFonts w:ascii="Arial" w:hAnsi="Arial" w:cs="Arial"/>
          <w:sz w:val="24"/>
        </w:rPr>
      </w:pPr>
    </w:p>
    <w:p w:rsidR="00E12F93" w:rsidRPr="001C2B53" w:rsidRDefault="00E12F93" w:rsidP="001C2B53">
      <w:pPr>
        <w:spacing w:after="0" w:line="360" w:lineRule="auto"/>
        <w:jc w:val="both"/>
        <w:rPr>
          <w:rFonts w:ascii="Arial" w:hAnsi="Arial" w:cs="Arial"/>
          <w:sz w:val="24"/>
        </w:rPr>
      </w:pPr>
      <w:r w:rsidRPr="001C2B53">
        <w:rPr>
          <w:rFonts w:ascii="Arial" w:hAnsi="Arial" w:cs="Arial"/>
          <w:b/>
          <w:sz w:val="24"/>
        </w:rPr>
        <w:t>Subject:</w:t>
      </w:r>
      <w:r w:rsidRPr="001C2B53">
        <w:rPr>
          <w:rFonts w:ascii="Arial" w:hAnsi="Arial" w:cs="Arial"/>
          <w:sz w:val="24"/>
        </w:rPr>
        <w:t xml:space="preserve"> Submission of the thesis </w:t>
      </w:r>
      <w:r w:rsidR="00A6769C" w:rsidRPr="001C2B53">
        <w:rPr>
          <w:rFonts w:ascii="Arial" w:hAnsi="Arial" w:cs="Arial"/>
          <w:sz w:val="24"/>
        </w:rPr>
        <w:t xml:space="preserve">paper </w:t>
      </w:r>
      <w:r w:rsidRPr="001C2B53">
        <w:rPr>
          <w:rFonts w:ascii="Arial" w:hAnsi="Arial" w:cs="Arial"/>
          <w:sz w:val="24"/>
        </w:rPr>
        <w:t>on “</w:t>
      </w:r>
      <w:r w:rsidR="00A6769C" w:rsidRPr="001C2B53">
        <w:rPr>
          <w:rFonts w:ascii="Arial" w:hAnsi="Arial" w:cs="Arial"/>
          <w:sz w:val="24"/>
        </w:rPr>
        <w:t>Privacy on online social media network</w:t>
      </w:r>
      <w:r w:rsidRPr="001C2B53">
        <w:rPr>
          <w:rFonts w:ascii="Arial" w:hAnsi="Arial" w:cs="Arial"/>
          <w:sz w:val="24"/>
        </w:rPr>
        <w:t>”</w:t>
      </w:r>
    </w:p>
    <w:p w:rsidR="00E12F93" w:rsidRPr="001C2B53" w:rsidRDefault="00E12F93" w:rsidP="001C2B53">
      <w:pPr>
        <w:spacing w:after="0" w:line="360" w:lineRule="auto"/>
        <w:jc w:val="both"/>
        <w:rPr>
          <w:rFonts w:ascii="Arial" w:hAnsi="Arial" w:cs="Arial"/>
          <w:sz w:val="24"/>
        </w:rPr>
      </w:pPr>
    </w:p>
    <w:p w:rsidR="00E12F93" w:rsidRPr="001C2B53" w:rsidRDefault="00E12F93" w:rsidP="001C2B53">
      <w:pPr>
        <w:spacing w:after="0" w:line="360" w:lineRule="auto"/>
        <w:jc w:val="both"/>
        <w:rPr>
          <w:rFonts w:ascii="Arial" w:hAnsi="Arial" w:cs="Arial"/>
          <w:sz w:val="24"/>
        </w:rPr>
      </w:pPr>
      <w:r w:rsidRPr="001C2B53">
        <w:rPr>
          <w:rFonts w:ascii="Arial" w:hAnsi="Arial" w:cs="Arial"/>
          <w:sz w:val="24"/>
        </w:rPr>
        <w:t>Dear Sir,</w:t>
      </w:r>
    </w:p>
    <w:p w:rsidR="00E12F93" w:rsidRPr="001C2B53" w:rsidRDefault="00A6769C" w:rsidP="001C2B53">
      <w:pPr>
        <w:spacing w:after="0" w:line="360" w:lineRule="auto"/>
        <w:jc w:val="both"/>
        <w:rPr>
          <w:rFonts w:ascii="Arial" w:hAnsi="Arial" w:cs="Arial"/>
          <w:sz w:val="24"/>
        </w:rPr>
      </w:pPr>
      <w:r w:rsidRPr="001C2B53">
        <w:rPr>
          <w:rFonts w:ascii="Arial" w:hAnsi="Arial" w:cs="Arial"/>
          <w:sz w:val="24"/>
        </w:rPr>
        <w:t>I</w:t>
      </w:r>
      <w:r w:rsidR="00E12F93" w:rsidRPr="001C2B53">
        <w:rPr>
          <w:rFonts w:ascii="Arial" w:hAnsi="Arial" w:cs="Arial"/>
          <w:sz w:val="24"/>
        </w:rPr>
        <w:t xml:space="preserve"> would like to </w:t>
      </w:r>
      <w:r w:rsidR="00F837BC" w:rsidRPr="001C2B53">
        <w:rPr>
          <w:rFonts w:ascii="Arial" w:hAnsi="Arial" w:cs="Arial"/>
          <w:sz w:val="24"/>
        </w:rPr>
        <w:t>show gratitude</w:t>
      </w:r>
      <w:r w:rsidR="00E12F93" w:rsidRPr="001C2B53">
        <w:rPr>
          <w:rFonts w:ascii="Arial" w:hAnsi="Arial" w:cs="Arial"/>
          <w:sz w:val="24"/>
        </w:rPr>
        <w:t xml:space="preserve"> you for your </w:t>
      </w:r>
      <w:r w:rsidR="00F837BC" w:rsidRPr="001C2B53">
        <w:rPr>
          <w:rFonts w:ascii="Arial" w:hAnsi="Arial" w:cs="Arial"/>
          <w:sz w:val="24"/>
        </w:rPr>
        <w:t>track</w:t>
      </w:r>
      <w:r w:rsidR="00E12F93" w:rsidRPr="001C2B53">
        <w:rPr>
          <w:rFonts w:ascii="Arial" w:hAnsi="Arial" w:cs="Arial"/>
          <w:sz w:val="24"/>
        </w:rPr>
        <w:t xml:space="preserve"> and support you have </w:t>
      </w:r>
      <w:r w:rsidR="00F837BC" w:rsidRPr="001C2B53">
        <w:rPr>
          <w:rFonts w:ascii="Arial" w:hAnsi="Arial" w:cs="Arial"/>
          <w:sz w:val="24"/>
        </w:rPr>
        <w:t>assumed</w:t>
      </w:r>
      <w:r w:rsidR="00E12F93" w:rsidRPr="001C2B53">
        <w:rPr>
          <w:rFonts w:ascii="Arial" w:hAnsi="Arial" w:cs="Arial"/>
          <w:sz w:val="24"/>
        </w:rPr>
        <w:t xml:space="preserve"> </w:t>
      </w:r>
      <w:r w:rsidRPr="001C2B53">
        <w:rPr>
          <w:rFonts w:ascii="Arial" w:hAnsi="Arial" w:cs="Arial"/>
          <w:sz w:val="24"/>
        </w:rPr>
        <w:t>me</w:t>
      </w:r>
      <w:r w:rsidR="00E12F93" w:rsidRPr="001C2B53">
        <w:rPr>
          <w:rFonts w:ascii="Arial" w:hAnsi="Arial" w:cs="Arial"/>
          <w:sz w:val="24"/>
        </w:rPr>
        <w:t xml:space="preserve"> over the </w:t>
      </w:r>
      <w:r w:rsidR="00F837BC" w:rsidRPr="001C2B53">
        <w:rPr>
          <w:rFonts w:ascii="Arial" w:hAnsi="Arial" w:cs="Arial"/>
          <w:sz w:val="24"/>
        </w:rPr>
        <w:t>length</w:t>
      </w:r>
      <w:r w:rsidR="00E12F93" w:rsidRPr="001C2B53">
        <w:rPr>
          <w:rFonts w:ascii="Arial" w:hAnsi="Arial" w:cs="Arial"/>
          <w:sz w:val="24"/>
        </w:rPr>
        <w:t xml:space="preserve"> of this report. Without your </w:t>
      </w:r>
      <w:r w:rsidR="00F837BC" w:rsidRPr="001C2B53">
        <w:rPr>
          <w:rFonts w:ascii="Arial" w:hAnsi="Arial" w:cs="Arial"/>
          <w:sz w:val="24"/>
        </w:rPr>
        <w:t>support</w:t>
      </w:r>
      <w:r w:rsidR="00E12F93" w:rsidRPr="001C2B53">
        <w:rPr>
          <w:rFonts w:ascii="Arial" w:hAnsi="Arial" w:cs="Arial"/>
          <w:sz w:val="24"/>
        </w:rPr>
        <w:t xml:space="preserve"> the </w:t>
      </w:r>
      <w:r w:rsidR="00F837BC">
        <w:rPr>
          <w:rFonts w:ascii="Arial" w:hAnsi="Arial" w:cs="Arial"/>
          <w:sz w:val="24"/>
        </w:rPr>
        <w:t>thesis</w:t>
      </w:r>
      <w:r w:rsidR="00E12F93" w:rsidRPr="001C2B53">
        <w:rPr>
          <w:rFonts w:ascii="Arial" w:hAnsi="Arial" w:cs="Arial"/>
          <w:sz w:val="24"/>
        </w:rPr>
        <w:t xml:space="preserve"> would have been </w:t>
      </w:r>
      <w:r w:rsidR="00F837BC">
        <w:rPr>
          <w:rFonts w:ascii="Arial" w:hAnsi="Arial" w:cs="Arial"/>
          <w:sz w:val="24"/>
        </w:rPr>
        <w:t>hard</w:t>
      </w:r>
      <w:r w:rsidR="00E12F93" w:rsidRPr="001C2B53">
        <w:rPr>
          <w:rFonts w:ascii="Arial" w:hAnsi="Arial" w:cs="Arial"/>
          <w:sz w:val="24"/>
        </w:rPr>
        <w:t xml:space="preserve"> to finish. </w:t>
      </w:r>
    </w:p>
    <w:p w:rsidR="00E12F93" w:rsidRPr="001C2B53" w:rsidRDefault="00E12F93" w:rsidP="001C2B53">
      <w:pPr>
        <w:spacing w:after="0" w:line="360" w:lineRule="auto"/>
        <w:jc w:val="both"/>
        <w:rPr>
          <w:rFonts w:ascii="Arial" w:hAnsi="Arial" w:cs="Arial"/>
          <w:sz w:val="24"/>
        </w:rPr>
      </w:pPr>
      <w:r w:rsidRPr="001C2B53">
        <w:rPr>
          <w:rFonts w:ascii="Arial" w:hAnsi="Arial" w:cs="Arial"/>
          <w:sz w:val="24"/>
        </w:rPr>
        <w:t xml:space="preserve">To set up this </w:t>
      </w:r>
      <w:r w:rsidR="00F837BC">
        <w:rPr>
          <w:rFonts w:ascii="Arial" w:hAnsi="Arial" w:cs="Arial"/>
          <w:sz w:val="24"/>
        </w:rPr>
        <w:t>thesis paper</w:t>
      </w:r>
      <w:r w:rsidRPr="001C2B53">
        <w:rPr>
          <w:rFonts w:ascii="Arial" w:hAnsi="Arial" w:cs="Arial"/>
          <w:sz w:val="24"/>
        </w:rPr>
        <w:t xml:space="preserve"> </w:t>
      </w:r>
      <w:r w:rsidR="00A6769C" w:rsidRPr="001C2B53">
        <w:rPr>
          <w:rFonts w:ascii="Arial" w:hAnsi="Arial" w:cs="Arial"/>
          <w:sz w:val="24"/>
        </w:rPr>
        <w:t>I</w:t>
      </w:r>
      <w:r w:rsidRPr="001C2B53">
        <w:rPr>
          <w:rFonts w:ascii="Arial" w:hAnsi="Arial" w:cs="Arial"/>
          <w:sz w:val="24"/>
        </w:rPr>
        <w:t xml:space="preserve"> have </w:t>
      </w:r>
      <w:r w:rsidR="00F837BC">
        <w:rPr>
          <w:rFonts w:ascii="Arial" w:hAnsi="Arial" w:cs="Arial"/>
          <w:sz w:val="24"/>
        </w:rPr>
        <w:t>collected</w:t>
      </w:r>
      <w:r w:rsidRPr="001C2B53">
        <w:rPr>
          <w:rFonts w:ascii="Arial" w:hAnsi="Arial" w:cs="Arial"/>
          <w:sz w:val="24"/>
        </w:rPr>
        <w:t xml:space="preserve"> what </w:t>
      </w:r>
      <w:r w:rsidR="00A6769C" w:rsidRPr="001C2B53">
        <w:rPr>
          <w:rFonts w:ascii="Arial" w:hAnsi="Arial" w:cs="Arial"/>
          <w:sz w:val="24"/>
        </w:rPr>
        <w:t>I</w:t>
      </w:r>
      <w:r w:rsidRPr="001C2B53">
        <w:rPr>
          <w:rFonts w:ascii="Arial" w:hAnsi="Arial" w:cs="Arial"/>
          <w:sz w:val="24"/>
        </w:rPr>
        <w:t xml:space="preserve"> </w:t>
      </w:r>
      <w:r w:rsidR="00F837BC">
        <w:rPr>
          <w:rFonts w:ascii="Arial" w:hAnsi="Arial" w:cs="Arial"/>
          <w:sz w:val="24"/>
        </w:rPr>
        <w:t>took</w:t>
      </w:r>
      <w:r w:rsidRPr="001C2B53">
        <w:rPr>
          <w:rFonts w:ascii="Arial" w:hAnsi="Arial" w:cs="Arial"/>
          <w:sz w:val="24"/>
        </w:rPr>
        <w:t xml:space="preserve"> to be the most significant </w:t>
      </w:r>
      <w:r w:rsidR="00F837BC">
        <w:rPr>
          <w:rFonts w:ascii="Arial" w:hAnsi="Arial" w:cs="Arial"/>
          <w:sz w:val="24"/>
        </w:rPr>
        <w:t>information</w:t>
      </w:r>
      <w:r w:rsidRPr="001C2B53">
        <w:rPr>
          <w:rFonts w:ascii="Arial" w:hAnsi="Arial" w:cs="Arial"/>
          <w:sz w:val="24"/>
        </w:rPr>
        <w:t xml:space="preserve"> to make </w:t>
      </w:r>
      <w:r w:rsidR="00A6769C" w:rsidRPr="001C2B53">
        <w:rPr>
          <w:rFonts w:ascii="Arial" w:hAnsi="Arial" w:cs="Arial"/>
          <w:sz w:val="24"/>
        </w:rPr>
        <w:t>my</w:t>
      </w:r>
      <w:r w:rsidRPr="001C2B53">
        <w:rPr>
          <w:rFonts w:ascii="Arial" w:hAnsi="Arial" w:cs="Arial"/>
          <w:sz w:val="24"/>
        </w:rPr>
        <w:t xml:space="preserve"> report as investigative and dependable as could reasonably be expected. We have concentrated </w:t>
      </w:r>
      <w:r w:rsidR="00A6769C" w:rsidRPr="001C2B53">
        <w:rPr>
          <w:rFonts w:ascii="Arial" w:hAnsi="Arial" w:cs="Arial"/>
          <w:sz w:val="24"/>
        </w:rPr>
        <w:t>my</w:t>
      </w:r>
      <w:r w:rsidRPr="001C2B53">
        <w:rPr>
          <w:rFonts w:ascii="Arial" w:hAnsi="Arial" w:cs="Arial"/>
          <w:sz w:val="24"/>
        </w:rPr>
        <w:t xml:space="preserve"> best exertion to accomplish the destinations of the report and expectation that </w:t>
      </w:r>
      <w:r w:rsidR="00A6769C" w:rsidRPr="001C2B53">
        <w:rPr>
          <w:rFonts w:ascii="Arial" w:hAnsi="Arial" w:cs="Arial"/>
          <w:sz w:val="24"/>
        </w:rPr>
        <w:t>my</w:t>
      </w:r>
      <w:r w:rsidRPr="001C2B53">
        <w:rPr>
          <w:rFonts w:ascii="Arial" w:hAnsi="Arial" w:cs="Arial"/>
          <w:sz w:val="24"/>
        </w:rPr>
        <w:t xml:space="preserve"> undertaking will fill the need. The handy information and experience accumulated during </w:t>
      </w:r>
      <w:r w:rsidR="00A6769C" w:rsidRPr="001C2B53">
        <w:rPr>
          <w:rFonts w:ascii="Arial" w:hAnsi="Arial" w:cs="Arial"/>
          <w:sz w:val="24"/>
        </w:rPr>
        <w:t>my</w:t>
      </w:r>
      <w:r w:rsidRPr="001C2B53">
        <w:rPr>
          <w:rFonts w:ascii="Arial" w:hAnsi="Arial" w:cs="Arial"/>
          <w:sz w:val="24"/>
        </w:rPr>
        <w:t xml:space="preserve"> report arrangement will unfathomably help in </w:t>
      </w:r>
      <w:r w:rsidR="00A6769C" w:rsidRPr="001C2B53">
        <w:rPr>
          <w:rFonts w:ascii="Arial" w:hAnsi="Arial" w:cs="Arial"/>
          <w:sz w:val="24"/>
        </w:rPr>
        <w:t>my</w:t>
      </w:r>
      <w:r w:rsidRPr="001C2B53">
        <w:rPr>
          <w:rFonts w:ascii="Arial" w:hAnsi="Arial" w:cs="Arial"/>
          <w:sz w:val="24"/>
        </w:rPr>
        <w:t xml:space="preserve"> future expert life. </w:t>
      </w:r>
    </w:p>
    <w:p w:rsidR="00E12F93" w:rsidRPr="001C2B53" w:rsidRDefault="00E12F93" w:rsidP="001C2B53">
      <w:pPr>
        <w:spacing w:after="0" w:line="360" w:lineRule="auto"/>
        <w:jc w:val="both"/>
        <w:rPr>
          <w:rFonts w:ascii="Arial" w:hAnsi="Arial" w:cs="Arial"/>
          <w:sz w:val="24"/>
        </w:rPr>
      </w:pPr>
    </w:p>
    <w:p w:rsidR="00E12F93" w:rsidRPr="001C2B53" w:rsidRDefault="00A6769C" w:rsidP="001C2B53">
      <w:pPr>
        <w:spacing w:after="0" w:line="360" w:lineRule="auto"/>
        <w:jc w:val="both"/>
        <w:rPr>
          <w:rFonts w:ascii="Arial" w:hAnsi="Arial" w:cs="Arial"/>
          <w:sz w:val="24"/>
        </w:rPr>
      </w:pPr>
      <w:r w:rsidRPr="001C2B53">
        <w:rPr>
          <w:rFonts w:ascii="Arial" w:hAnsi="Arial" w:cs="Arial"/>
          <w:sz w:val="24"/>
        </w:rPr>
        <w:t>I</w:t>
      </w:r>
      <w:r w:rsidR="00E12F93" w:rsidRPr="001C2B53">
        <w:rPr>
          <w:rFonts w:ascii="Arial" w:hAnsi="Arial" w:cs="Arial"/>
          <w:sz w:val="24"/>
        </w:rPr>
        <w:t xml:space="preserve"> would truly be thankful on the off chance that you illuminate </w:t>
      </w:r>
      <w:r w:rsidRPr="001C2B53">
        <w:rPr>
          <w:rFonts w:ascii="Arial" w:hAnsi="Arial" w:cs="Arial"/>
          <w:sz w:val="24"/>
        </w:rPr>
        <w:t>me</w:t>
      </w:r>
      <w:r w:rsidR="00E12F93" w:rsidRPr="001C2B53">
        <w:rPr>
          <w:rFonts w:ascii="Arial" w:hAnsi="Arial" w:cs="Arial"/>
          <w:sz w:val="24"/>
        </w:rPr>
        <w:t xml:space="preserve"> with your contemplations and perspectives in regards to the report. Likewise, on the off chance that you wish to enquire about a part of </w:t>
      </w:r>
      <w:r w:rsidRPr="001C2B53">
        <w:rPr>
          <w:rFonts w:ascii="Arial" w:hAnsi="Arial" w:cs="Arial"/>
          <w:sz w:val="24"/>
        </w:rPr>
        <w:t>my</w:t>
      </w:r>
      <w:r w:rsidR="00E12F93" w:rsidRPr="001C2B53">
        <w:rPr>
          <w:rFonts w:ascii="Arial" w:hAnsi="Arial" w:cs="Arial"/>
          <w:sz w:val="24"/>
        </w:rPr>
        <w:t xml:space="preserve"> report, </w:t>
      </w:r>
      <w:r w:rsidRPr="001C2B53">
        <w:rPr>
          <w:rFonts w:ascii="Arial" w:hAnsi="Arial" w:cs="Arial"/>
          <w:sz w:val="24"/>
        </w:rPr>
        <w:t>I</w:t>
      </w:r>
      <w:r w:rsidR="00E12F93" w:rsidRPr="001C2B53">
        <w:rPr>
          <w:rFonts w:ascii="Arial" w:hAnsi="Arial" w:cs="Arial"/>
          <w:sz w:val="24"/>
        </w:rPr>
        <w:t xml:space="preserve"> would readily answer your questions. Much thanks to you again for your help and persistence. </w:t>
      </w:r>
    </w:p>
    <w:p w:rsidR="00E12F93" w:rsidRPr="001C2B53" w:rsidRDefault="00E12F93" w:rsidP="001C2B53">
      <w:pPr>
        <w:spacing w:after="0" w:line="360" w:lineRule="auto"/>
        <w:jc w:val="both"/>
        <w:rPr>
          <w:rFonts w:ascii="Arial" w:hAnsi="Arial" w:cs="Arial"/>
          <w:sz w:val="24"/>
        </w:rPr>
      </w:pPr>
    </w:p>
    <w:p w:rsidR="00045A33" w:rsidRPr="001C2B53" w:rsidRDefault="00045A33" w:rsidP="001C2B53">
      <w:pPr>
        <w:spacing w:after="0"/>
        <w:jc w:val="both"/>
        <w:rPr>
          <w:rFonts w:ascii="Arial" w:hAnsi="Arial" w:cs="Arial"/>
          <w:sz w:val="24"/>
          <w:szCs w:val="32"/>
        </w:rPr>
      </w:pPr>
    </w:p>
    <w:p w:rsidR="00A6769C" w:rsidRPr="001C2B53" w:rsidRDefault="00A6769C" w:rsidP="001C2B53">
      <w:pPr>
        <w:spacing w:after="0"/>
        <w:jc w:val="both"/>
        <w:rPr>
          <w:rFonts w:ascii="Arial" w:hAnsi="Arial" w:cs="Arial"/>
          <w:sz w:val="24"/>
          <w:szCs w:val="32"/>
        </w:rPr>
      </w:pPr>
      <w:r w:rsidRPr="001C2B53">
        <w:rPr>
          <w:rFonts w:ascii="Arial" w:hAnsi="Arial" w:cs="Arial"/>
          <w:sz w:val="24"/>
          <w:szCs w:val="32"/>
        </w:rPr>
        <w:t>Sincerely Yours</w:t>
      </w:r>
    </w:p>
    <w:p w:rsidR="00A6769C" w:rsidRPr="001C2B53" w:rsidRDefault="00A6769C" w:rsidP="001C2B53">
      <w:pPr>
        <w:spacing w:after="0"/>
        <w:jc w:val="both"/>
        <w:rPr>
          <w:rFonts w:ascii="Arial" w:hAnsi="Arial" w:cs="Arial"/>
          <w:sz w:val="24"/>
          <w:szCs w:val="32"/>
        </w:rPr>
      </w:pPr>
    </w:p>
    <w:p w:rsidR="00A6769C" w:rsidRPr="001C2B53" w:rsidRDefault="00A6769C" w:rsidP="001C2B53">
      <w:pPr>
        <w:spacing w:after="0"/>
        <w:jc w:val="both"/>
        <w:rPr>
          <w:rFonts w:ascii="Arial" w:hAnsi="Arial" w:cs="Arial"/>
          <w:sz w:val="24"/>
          <w:szCs w:val="32"/>
        </w:rPr>
      </w:pPr>
      <w:proofErr w:type="spellStart"/>
      <w:r w:rsidRPr="001C2B53">
        <w:rPr>
          <w:rFonts w:ascii="Arial" w:hAnsi="Arial" w:cs="Arial"/>
          <w:sz w:val="24"/>
          <w:szCs w:val="32"/>
        </w:rPr>
        <w:t>Sumaiya</w:t>
      </w:r>
      <w:proofErr w:type="spellEnd"/>
      <w:r w:rsidRPr="001C2B53">
        <w:rPr>
          <w:rFonts w:ascii="Arial" w:hAnsi="Arial" w:cs="Arial"/>
          <w:sz w:val="24"/>
          <w:szCs w:val="32"/>
        </w:rPr>
        <w:t xml:space="preserve"> </w:t>
      </w:r>
      <w:proofErr w:type="spellStart"/>
      <w:r w:rsidRPr="001C2B53">
        <w:rPr>
          <w:rFonts w:ascii="Arial" w:hAnsi="Arial" w:cs="Arial"/>
          <w:sz w:val="24"/>
          <w:szCs w:val="32"/>
        </w:rPr>
        <w:t>Binte</w:t>
      </w:r>
      <w:proofErr w:type="spellEnd"/>
      <w:r w:rsidRPr="001C2B53">
        <w:rPr>
          <w:rFonts w:ascii="Arial" w:hAnsi="Arial" w:cs="Arial"/>
          <w:sz w:val="24"/>
          <w:szCs w:val="32"/>
        </w:rPr>
        <w:t xml:space="preserve"> Abdullah</w:t>
      </w:r>
    </w:p>
    <w:p w:rsidR="00A6769C" w:rsidRPr="001C2B53" w:rsidRDefault="00A6769C" w:rsidP="001C2B53">
      <w:pPr>
        <w:spacing w:after="0"/>
        <w:jc w:val="both"/>
        <w:rPr>
          <w:rFonts w:ascii="Arial" w:hAnsi="Arial" w:cs="Arial"/>
          <w:sz w:val="24"/>
          <w:szCs w:val="32"/>
        </w:rPr>
      </w:pPr>
      <w:r w:rsidRPr="001C2B53">
        <w:rPr>
          <w:rFonts w:ascii="Arial" w:hAnsi="Arial" w:cs="Arial"/>
          <w:sz w:val="24"/>
          <w:szCs w:val="32"/>
        </w:rPr>
        <w:t>ID: 111 151 440</w:t>
      </w:r>
    </w:p>
    <w:p w:rsidR="00A6769C" w:rsidRPr="001C2B53" w:rsidRDefault="00A6769C" w:rsidP="001C2B53">
      <w:pPr>
        <w:jc w:val="both"/>
        <w:rPr>
          <w:rFonts w:ascii="Arial" w:hAnsi="Arial" w:cs="Arial"/>
          <w:sz w:val="24"/>
          <w:szCs w:val="32"/>
        </w:rPr>
      </w:pPr>
      <w:r w:rsidRPr="001C2B53">
        <w:rPr>
          <w:rFonts w:ascii="Arial" w:hAnsi="Arial" w:cs="Arial"/>
          <w:sz w:val="24"/>
          <w:szCs w:val="32"/>
        </w:rPr>
        <w:br w:type="page"/>
      </w:r>
    </w:p>
    <w:p w:rsidR="00A6769C" w:rsidRPr="001C2B53" w:rsidRDefault="00A6769C" w:rsidP="001C2B53">
      <w:pPr>
        <w:pBdr>
          <w:bottom w:val="single" w:sz="4" w:space="1" w:color="auto"/>
        </w:pBdr>
        <w:jc w:val="both"/>
        <w:rPr>
          <w:rFonts w:ascii="Arial" w:hAnsi="Arial" w:cs="Arial"/>
          <w:b/>
          <w:sz w:val="28"/>
          <w:szCs w:val="24"/>
        </w:rPr>
      </w:pPr>
      <w:r w:rsidRPr="001C2B53">
        <w:rPr>
          <w:rFonts w:ascii="Arial" w:hAnsi="Arial" w:cs="Arial"/>
          <w:b/>
          <w:sz w:val="28"/>
          <w:szCs w:val="24"/>
        </w:rPr>
        <w:lastRenderedPageBreak/>
        <w:t>Acknowledgement</w:t>
      </w:r>
    </w:p>
    <w:p w:rsidR="00C822C4" w:rsidRPr="001C2B53" w:rsidRDefault="00C822C4" w:rsidP="001C2B53">
      <w:pPr>
        <w:spacing w:line="360" w:lineRule="auto"/>
        <w:jc w:val="both"/>
        <w:rPr>
          <w:rFonts w:ascii="Arial" w:hAnsi="Arial" w:cs="Arial"/>
          <w:sz w:val="24"/>
        </w:rPr>
      </w:pPr>
    </w:p>
    <w:p w:rsidR="00A6769C" w:rsidRPr="001C2B53" w:rsidRDefault="00A6769C" w:rsidP="001C2B53">
      <w:pPr>
        <w:spacing w:line="360" w:lineRule="auto"/>
        <w:jc w:val="both"/>
        <w:rPr>
          <w:rFonts w:ascii="Arial" w:hAnsi="Arial" w:cs="Arial"/>
          <w:sz w:val="24"/>
        </w:rPr>
      </w:pPr>
      <w:r w:rsidRPr="001C2B53">
        <w:rPr>
          <w:rFonts w:ascii="Arial" w:hAnsi="Arial" w:cs="Arial"/>
          <w:sz w:val="24"/>
        </w:rPr>
        <w:t xml:space="preserve">At first, I am grateful Almighty who invigorated me and made me ready to finish this thesis paper. Besides, I want to offer my heartfelt thanks to my beloved course instructor </w:t>
      </w:r>
      <w:r w:rsidRPr="001C2B53">
        <w:rPr>
          <w:rFonts w:ascii="Arial" w:hAnsi="Arial" w:cs="Arial"/>
          <w:b/>
          <w:sz w:val="24"/>
        </w:rPr>
        <w:t xml:space="preserve">Ahmed Imran </w:t>
      </w:r>
      <w:proofErr w:type="spellStart"/>
      <w:proofErr w:type="gramStart"/>
      <w:r w:rsidRPr="001C2B53">
        <w:rPr>
          <w:rFonts w:ascii="Arial" w:hAnsi="Arial" w:cs="Arial"/>
          <w:b/>
          <w:sz w:val="24"/>
        </w:rPr>
        <w:t>Kabir</w:t>
      </w:r>
      <w:proofErr w:type="spellEnd"/>
      <w:r w:rsidRPr="001C2B53">
        <w:rPr>
          <w:rFonts w:ascii="Arial" w:hAnsi="Arial" w:cs="Arial"/>
          <w:b/>
          <w:sz w:val="24"/>
        </w:rPr>
        <w:t>(</w:t>
      </w:r>
      <w:proofErr w:type="gramEnd"/>
      <w:r w:rsidRPr="001C2B53">
        <w:rPr>
          <w:rFonts w:ascii="Arial" w:hAnsi="Arial" w:cs="Arial"/>
          <w:b/>
          <w:sz w:val="24"/>
        </w:rPr>
        <w:t>lecturer of SOBE, UIU)</w:t>
      </w:r>
      <w:r w:rsidRPr="001C2B53">
        <w:rPr>
          <w:rFonts w:ascii="Arial" w:hAnsi="Arial" w:cs="Arial"/>
          <w:sz w:val="24"/>
        </w:rPr>
        <w:t xml:space="preserve"> for his significant counsel, consolation, direction and supervision and furthermore for his help in finishing my thesis. On account of him for supporting me and provide me the correct guidance.</w:t>
      </w:r>
    </w:p>
    <w:p w:rsidR="00A6769C" w:rsidRPr="001C2B53" w:rsidRDefault="00A6769C" w:rsidP="001C2B53">
      <w:pPr>
        <w:spacing w:line="360" w:lineRule="auto"/>
        <w:jc w:val="both"/>
        <w:rPr>
          <w:rFonts w:ascii="Arial" w:hAnsi="Arial" w:cs="Arial"/>
          <w:sz w:val="24"/>
        </w:rPr>
      </w:pPr>
      <w:r w:rsidRPr="001C2B53">
        <w:rPr>
          <w:rFonts w:ascii="Arial" w:hAnsi="Arial" w:cs="Arial"/>
          <w:sz w:val="24"/>
        </w:rPr>
        <w:t xml:space="preserve">What's more, I am likewise appreciative to the individuals who were both straightforwardly and by implication identified with the thesis work, furnished me with critical data that help me to finish this report and those people who was my research audience. Ardent gratefulness is communicated to the accompanying audience for their important time and collaboration. I might want to express my significant towards our folks for their co-activity and support which served to helped me to finish this task. </w:t>
      </w:r>
    </w:p>
    <w:p w:rsidR="00C822C4" w:rsidRPr="001C2B53" w:rsidRDefault="00A6769C" w:rsidP="001C2B53">
      <w:pPr>
        <w:spacing w:line="360" w:lineRule="auto"/>
        <w:jc w:val="both"/>
        <w:rPr>
          <w:rFonts w:ascii="Arial" w:hAnsi="Arial" w:cs="Arial"/>
          <w:sz w:val="24"/>
        </w:rPr>
      </w:pPr>
      <w:r w:rsidRPr="001C2B53">
        <w:rPr>
          <w:rFonts w:ascii="Arial" w:hAnsi="Arial" w:cs="Arial"/>
          <w:sz w:val="24"/>
        </w:rPr>
        <w:t>At long last, I want to give an extraordinary gratitude to the United International University for this course by which I can get familiar with a ton of thing about association and by making this kind of report I can advance my insight about association too.</w:t>
      </w:r>
    </w:p>
    <w:p w:rsidR="00C822C4" w:rsidRPr="001C2B53" w:rsidRDefault="00C822C4" w:rsidP="001C2B53">
      <w:pPr>
        <w:jc w:val="both"/>
        <w:rPr>
          <w:rFonts w:ascii="Arial" w:hAnsi="Arial" w:cs="Arial"/>
          <w:sz w:val="24"/>
        </w:rPr>
      </w:pPr>
      <w:r w:rsidRPr="001C2B53">
        <w:rPr>
          <w:rFonts w:ascii="Arial" w:hAnsi="Arial" w:cs="Arial"/>
          <w:sz w:val="24"/>
        </w:rPr>
        <w:br w:type="page"/>
      </w:r>
    </w:p>
    <w:p w:rsidR="00C822C4" w:rsidRPr="001C2B53" w:rsidRDefault="00C822C4" w:rsidP="001C2B53">
      <w:pPr>
        <w:pBdr>
          <w:bottom w:val="single" w:sz="4" w:space="1" w:color="auto"/>
        </w:pBdr>
        <w:spacing w:line="360" w:lineRule="auto"/>
        <w:jc w:val="both"/>
        <w:rPr>
          <w:rFonts w:ascii="Arial" w:hAnsi="Arial" w:cs="Arial"/>
          <w:b/>
          <w:sz w:val="28"/>
        </w:rPr>
      </w:pPr>
      <w:r w:rsidRPr="001C2B53">
        <w:rPr>
          <w:rFonts w:ascii="Arial" w:hAnsi="Arial" w:cs="Arial"/>
          <w:b/>
          <w:sz w:val="28"/>
        </w:rPr>
        <w:lastRenderedPageBreak/>
        <w:t>Abstract</w:t>
      </w:r>
    </w:p>
    <w:p w:rsidR="00C822C4" w:rsidRPr="001C2B53" w:rsidRDefault="00C822C4" w:rsidP="001C2B53">
      <w:pPr>
        <w:spacing w:line="360" w:lineRule="auto"/>
        <w:jc w:val="both"/>
        <w:rPr>
          <w:rFonts w:ascii="Arial" w:hAnsi="Arial" w:cs="Arial"/>
          <w:sz w:val="24"/>
        </w:rPr>
      </w:pPr>
      <w:r w:rsidRPr="001C2B53">
        <w:rPr>
          <w:rFonts w:ascii="Arial" w:hAnsi="Arial" w:cs="Arial"/>
          <w:sz w:val="24"/>
        </w:rPr>
        <w:t xml:space="preserve">This research endeavors to experimentally approve a social media networks privacy concerns instrument with six develops (privacy issues, privacy settings, passwords, control, unauthorized access). Each build incorporates five assigned things/variables. Information were gathered from 89 persons and analyzed utilizing exploratory factor investigation. The outcomes demonstrated that every one of the five develops of the instrument were dependable to quantify internet based life locales protection worries of clients. Proposals for future research are given. </w:t>
      </w:r>
    </w:p>
    <w:p w:rsidR="00C822C4" w:rsidRPr="001C2B53" w:rsidRDefault="00C822C4" w:rsidP="001C2B53">
      <w:pPr>
        <w:spacing w:line="360" w:lineRule="auto"/>
        <w:jc w:val="both"/>
        <w:rPr>
          <w:rFonts w:ascii="Arial" w:hAnsi="Arial" w:cs="Arial"/>
          <w:sz w:val="24"/>
        </w:rPr>
      </w:pPr>
      <w:r w:rsidRPr="001C2B53">
        <w:rPr>
          <w:rFonts w:ascii="Arial" w:hAnsi="Arial" w:cs="Arial"/>
          <w:sz w:val="24"/>
        </w:rPr>
        <w:t xml:space="preserve">As of late, </w:t>
      </w:r>
      <w:r w:rsidR="00497E35" w:rsidRPr="00497E35">
        <w:rPr>
          <w:rFonts w:ascii="Arial" w:hAnsi="Arial" w:cs="Arial"/>
          <w:sz w:val="24"/>
        </w:rPr>
        <w:t xml:space="preserve">Online Social Networks (OSNs) became a vital little bit of regular day to day existence for a couple of. Customers assemble unequivocal frameworks to deal with their social associations, either existing or new. Customers what is more each currently associate degreed once more move and provide </w:t>
      </w:r>
      <w:proofErr w:type="gramStart"/>
      <w:r w:rsidR="00497E35" w:rsidRPr="00497E35">
        <w:rPr>
          <w:rFonts w:ascii="Arial" w:hAnsi="Arial" w:cs="Arial"/>
          <w:sz w:val="24"/>
        </w:rPr>
        <w:t>an</w:t>
      </w:r>
      <w:proofErr w:type="gramEnd"/>
      <w:r w:rsidR="00497E35" w:rsidRPr="00497E35">
        <w:rPr>
          <w:rFonts w:ascii="Arial" w:hAnsi="Arial" w:cs="Arial"/>
          <w:sz w:val="24"/>
        </w:rPr>
        <w:t xml:space="preserve"> heaps of knowledge associated with their own lives. The potential security risks of such direct are habitually demonized or unemployed. </w:t>
      </w:r>
      <w:proofErr w:type="gramStart"/>
      <w:r w:rsidR="00497E35" w:rsidRPr="00497E35">
        <w:rPr>
          <w:rFonts w:ascii="Arial" w:hAnsi="Arial" w:cs="Arial"/>
          <w:sz w:val="24"/>
        </w:rPr>
        <w:t>as</w:t>
      </w:r>
      <w:proofErr w:type="gramEnd"/>
      <w:r w:rsidR="00497E35" w:rsidRPr="00497E35">
        <w:rPr>
          <w:rFonts w:ascii="Arial" w:hAnsi="Arial" w:cs="Arial"/>
          <w:sz w:val="24"/>
        </w:rPr>
        <w:t xml:space="preserve"> an example, customers as usually as doable uncover singular info to associate degree huge cluster than planned. </w:t>
      </w:r>
      <w:r w:rsidR="000F193B" w:rsidRPr="00497E35">
        <w:rPr>
          <w:rFonts w:ascii="Arial" w:hAnsi="Arial" w:cs="Arial"/>
          <w:sz w:val="24"/>
        </w:rPr>
        <w:t>Shoppers</w:t>
      </w:r>
      <w:r w:rsidR="00497E35" w:rsidRPr="00497E35">
        <w:rPr>
          <w:rFonts w:ascii="Arial" w:hAnsi="Arial" w:cs="Arial"/>
          <w:sz w:val="24"/>
        </w:rPr>
        <w:t xml:space="preserve"> could even post info concerning others while not their consent. A nonattendance of expertise and care in customers, equally as appropriate instruments and structure of the OSNs, unfold matters. This paper intends to offer understanding into such assurance problems and appears, their connected security dangers, and existing assessment into courses of action. The ﬁnal objective is to assist acknowledge the assessment heading for the Kindred Spirits journey.</w:t>
      </w:r>
    </w:p>
    <w:p w:rsidR="009859EF" w:rsidRPr="001C2B53" w:rsidRDefault="00C822C4" w:rsidP="001C2B53">
      <w:pPr>
        <w:jc w:val="both"/>
        <w:rPr>
          <w:rFonts w:ascii="Arial" w:hAnsi="Arial" w:cs="Arial"/>
          <w:sz w:val="24"/>
        </w:rPr>
      </w:pPr>
      <w:r w:rsidRPr="001C2B53">
        <w:rPr>
          <w:rFonts w:ascii="Arial" w:hAnsi="Arial" w:cs="Arial"/>
          <w:sz w:val="24"/>
        </w:rPr>
        <w:br w:type="page"/>
      </w:r>
    </w:p>
    <w:sdt>
      <w:sdtPr>
        <w:rPr>
          <w:rFonts w:ascii="Arial" w:eastAsiaTheme="minorHAnsi" w:hAnsi="Arial" w:cs="Arial"/>
          <w:color w:val="auto"/>
          <w:sz w:val="20"/>
          <w:szCs w:val="20"/>
        </w:rPr>
        <w:id w:val="2056577147"/>
        <w:docPartObj>
          <w:docPartGallery w:val="Table of Contents"/>
          <w:docPartUnique/>
        </w:docPartObj>
      </w:sdtPr>
      <w:sdtContent>
        <w:p w:rsidR="009859EF" w:rsidRPr="001C2B53" w:rsidRDefault="009859EF" w:rsidP="001C2B53">
          <w:pPr>
            <w:pStyle w:val="TOCHeading"/>
            <w:jc w:val="both"/>
            <w:rPr>
              <w:rFonts w:ascii="Arial" w:hAnsi="Arial" w:cs="Arial"/>
              <w:b/>
              <w:sz w:val="28"/>
              <w:szCs w:val="20"/>
            </w:rPr>
          </w:pPr>
          <w:r w:rsidRPr="001C2B53">
            <w:rPr>
              <w:rFonts w:ascii="Arial" w:hAnsi="Arial" w:cs="Arial"/>
              <w:b/>
              <w:sz w:val="28"/>
              <w:szCs w:val="20"/>
            </w:rPr>
            <w:t>Table of Contents</w:t>
          </w:r>
        </w:p>
        <w:p w:rsidR="009859EF" w:rsidRPr="001C2B53" w:rsidRDefault="009859EF" w:rsidP="001C2B53">
          <w:pPr>
            <w:pStyle w:val="TOC1"/>
            <w:jc w:val="both"/>
            <w:rPr>
              <w:rFonts w:ascii="Arial" w:hAnsi="Arial" w:cs="Arial"/>
              <w:b/>
              <w:bCs/>
              <w:sz w:val="20"/>
              <w:szCs w:val="20"/>
            </w:rPr>
          </w:pPr>
          <w:r w:rsidRPr="001C2B53">
            <w:rPr>
              <w:rFonts w:ascii="Arial" w:hAnsi="Arial" w:cs="Arial"/>
              <w:b/>
              <w:bCs/>
              <w:sz w:val="20"/>
              <w:szCs w:val="20"/>
            </w:rPr>
            <w:t>Letter of transmittal</w:t>
          </w:r>
          <w:r w:rsidRPr="001C2B53">
            <w:rPr>
              <w:rFonts w:ascii="Arial" w:hAnsi="Arial" w:cs="Arial"/>
              <w:sz w:val="20"/>
              <w:szCs w:val="20"/>
            </w:rPr>
            <w:ptab w:relativeTo="margin" w:alignment="right" w:leader="dot"/>
          </w:r>
          <w:r w:rsidRPr="001C2B53">
            <w:rPr>
              <w:rFonts w:ascii="Arial" w:hAnsi="Arial" w:cs="Arial"/>
              <w:b/>
              <w:bCs/>
              <w:sz w:val="20"/>
              <w:szCs w:val="20"/>
            </w:rPr>
            <w:t>iii</w:t>
          </w:r>
        </w:p>
        <w:p w:rsidR="009859EF" w:rsidRPr="001C2B53" w:rsidRDefault="009859EF" w:rsidP="001C2B53">
          <w:pPr>
            <w:pStyle w:val="TOC1"/>
            <w:jc w:val="both"/>
            <w:rPr>
              <w:rFonts w:ascii="Arial" w:hAnsi="Arial" w:cs="Arial"/>
              <w:b/>
              <w:bCs/>
              <w:sz w:val="20"/>
              <w:szCs w:val="20"/>
            </w:rPr>
          </w:pPr>
          <w:r w:rsidRPr="001C2B53">
            <w:rPr>
              <w:rFonts w:ascii="Arial" w:hAnsi="Arial" w:cs="Arial"/>
              <w:b/>
              <w:bCs/>
              <w:sz w:val="20"/>
              <w:szCs w:val="20"/>
            </w:rPr>
            <w:t>Acknowledgement</w:t>
          </w:r>
          <w:r w:rsidRPr="001C2B53">
            <w:rPr>
              <w:rFonts w:ascii="Arial" w:hAnsi="Arial" w:cs="Arial"/>
              <w:sz w:val="20"/>
              <w:szCs w:val="20"/>
            </w:rPr>
            <w:ptab w:relativeTo="margin" w:alignment="right" w:leader="dot"/>
          </w:r>
          <w:r w:rsidRPr="001C2B53">
            <w:rPr>
              <w:rFonts w:ascii="Arial" w:hAnsi="Arial" w:cs="Arial"/>
              <w:b/>
              <w:bCs/>
              <w:sz w:val="20"/>
              <w:szCs w:val="20"/>
            </w:rPr>
            <w:t>iv</w:t>
          </w:r>
        </w:p>
        <w:p w:rsidR="009859EF" w:rsidRPr="001C2B53" w:rsidRDefault="009859EF" w:rsidP="001C2B53">
          <w:pPr>
            <w:pStyle w:val="TOC1"/>
            <w:jc w:val="both"/>
            <w:rPr>
              <w:rFonts w:ascii="Arial" w:hAnsi="Arial" w:cs="Arial"/>
              <w:sz w:val="20"/>
              <w:szCs w:val="20"/>
            </w:rPr>
          </w:pPr>
          <w:r w:rsidRPr="001C2B53">
            <w:rPr>
              <w:rFonts w:ascii="Arial" w:hAnsi="Arial" w:cs="Arial"/>
              <w:b/>
              <w:bCs/>
              <w:sz w:val="20"/>
              <w:szCs w:val="20"/>
            </w:rPr>
            <w:t>Abstract</w:t>
          </w:r>
          <w:r w:rsidRPr="001C2B53">
            <w:rPr>
              <w:rFonts w:ascii="Arial" w:hAnsi="Arial" w:cs="Arial"/>
              <w:sz w:val="20"/>
              <w:szCs w:val="20"/>
            </w:rPr>
            <w:ptab w:relativeTo="margin" w:alignment="right" w:leader="dot"/>
          </w:r>
          <w:r w:rsidRPr="001C2B53">
            <w:rPr>
              <w:rFonts w:ascii="Arial" w:hAnsi="Arial" w:cs="Arial"/>
              <w:b/>
              <w:bCs/>
              <w:sz w:val="20"/>
              <w:szCs w:val="20"/>
            </w:rPr>
            <w:t>v</w:t>
          </w:r>
        </w:p>
        <w:p w:rsidR="009859EF" w:rsidRPr="001C2B53" w:rsidRDefault="009859EF" w:rsidP="001C2B53">
          <w:pPr>
            <w:pStyle w:val="TOC1"/>
            <w:jc w:val="both"/>
            <w:rPr>
              <w:rFonts w:ascii="Arial" w:hAnsi="Arial" w:cs="Arial"/>
              <w:sz w:val="20"/>
              <w:szCs w:val="20"/>
            </w:rPr>
          </w:pPr>
          <w:r w:rsidRPr="001C2B53">
            <w:rPr>
              <w:rFonts w:ascii="Arial" w:hAnsi="Arial" w:cs="Arial"/>
              <w:b/>
              <w:bCs/>
              <w:sz w:val="20"/>
              <w:szCs w:val="20"/>
            </w:rPr>
            <w:t>List of tables</w:t>
          </w:r>
          <w:r w:rsidRPr="001C2B53">
            <w:rPr>
              <w:rFonts w:ascii="Arial" w:hAnsi="Arial" w:cs="Arial"/>
              <w:sz w:val="20"/>
              <w:szCs w:val="20"/>
            </w:rPr>
            <w:ptab w:relativeTo="margin" w:alignment="right" w:leader="dot"/>
          </w:r>
          <w:r w:rsidRPr="001C2B53">
            <w:rPr>
              <w:rFonts w:ascii="Arial" w:hAnsi="Arial" w:cs="Arial"/>
              <w:b/>
              <w:bCs/>
              <w:sz w:val="20"/>
              <w:szCs w:val="20"/>
            </w:rPr>
            <w:t>7</w:t>
          </w:r>
        </w:p>
        <w:p w:rsidR="009859EF" w:rsidRPr="001C2B53" w:rsidRDefault="009859EF" w:rsidP="001C2B53">
          <w:pPr>
            <w:pStyle w:val="TOC1"/>
            <w:jc w:val="both"/>
            <w:rPr>
              <w:rFonts w:ascii="Arial" w:hAnsi="Arial" w:cs="Arial"/>
              <w:b/>
              <w:bCs/>
              <w:sz w:val="20"/>
              <w:szCs w:val="20"/>
            </w:rPr>
          </w:pPr>
          <w:r w:rsidRPr="001C2B53">
            <w:rPr>
              <w:rFonts w:ascii="Arial" w:hAnsi="Arial" w:cs="Arial"/>
              <w:b/>
              <w:bCs/>
              <w:sz w:val="20"/>
              <w:szCs w:val="20"/>
            </w:rPr>
            <w:t>Chapter I</w:t>
          </w:r>
          <w:r w:rsidRPr="001C2B53">
            <w:rPr>
              <w:rFonts w:ascii="Arial" w:hAnsi="Arial" w:cs="Arial"/>
              <w:b/>
              <w:bCs/>
              <w:sz w:val="20"/>
              <w:szCs w:val="20"/>
            </w:rPr>
            <w:tab/>
            <w:t>Introduction</w:t>
          </w:r>
          <w:r w:rsidRPr="001C2B53">
            <w:rPr>
              <w:rFonts w:ascii="Arial" w:hAnsi="Arial" w:cs="Arial"/>
              <w:sz w:val="20"/>
              <w:szCs w:val="20"/>
            </w:rPr>
            <w:ptab w:relativeTo="margin" w:alignment="right" w:leader="dot"/>
          </w:r>
          <w:r w:rsidRPr="001C2B53">
            <w:rPr>
              <w:rFonts w:ascii="Arial" w:hAnsi="Arial" w:cs="Arial"/>
              <w:b/>
              <w:bCs/>
              <w:sz w:val="20"/>
              <w:szCs w:val="20"/>
            </w:rPr>
            <w:t>8</w:t>
          </w:r>
        </w:p>
        <w:p w:rsidR="009859EF" w:rsidRPr="001C2B53" w:rsidRDefault="009859EF" w:rsidP="001C2B53">
          <w:pPr>
            <w:pStyle w:val="TOC2"/>
            <w:ind w:left="216"/>
            <w:jc w:val="both"/>
            <w:rPr>
              <w:rFonts w:ascii="Arial" w:hAnsi="Arial" w:cs="Arial"/>
              <w:sz w:val="20"/>
              <w:szCs w:val="20"/>
            </w:rPr>
          </w:pPr>
          <w:r w:rsidRPr="001C2B53">
            <w:rPr>
              <w:rFonts w:ascii="Arial" w:hAnsi="Arial" w:cs="Arial"/>
              <w:sz w:val="20"/>
              <w:szCs w:val="20"/>
            </w:rPr>
            <w:t>1.1 Purpose of the study</w:t>
          </w:r>
          <w:r w:rsidRPr="001C2B53">
            <w:rPr>
              <w:rFonts w:ascii="Arial" w:hAnsi="Arial" w:cs="Arial"/>
              <w:sz w:val="20"/>
              <w:szCs w:val="20"/>
            </w:rPr>
            <w:ptab w:relativeTo="margin" w:alignment="right" w:leader="dot"/>
          </w:r>
          <w:r w:rsidRPr="001C2B53">
            <w:rPr>
              <w:rFonts w:ascii="Arial" w:hAnsi="Arial" w:cs="Arial"/>
              <w:sz w:val="20"/>
              <w:szCs w:val="20"/>
            </w:rPr>
            <w:t>12</w:t>
          </w:r>
        </w:p>
        <w:p w:rsidR="009859EF" w:rsidRPr="001C2B53" w:rsidRDefault="009859EF" w:rsidP="001C2B53">
          <w:pPr>
            <w:pStyle w:val="TOC2"/>
            <w:ind w:left="216"/>
            <w:jc w:val="both"/>
            <w:rPr>
              <w:rFonts w:ascii="Arial" w:hAnsi="Arial" w:cs="Arial"/>
              <w:sz w:val="20"/>
              <w:szCs w:val="20"/>
            </w:rPr>
          </w:pPr>
          <w:r w:rsidRPr="001C2B53">
            <w:rPr>
              <w:rFonts w:ascii="Arial" w:hAnsi="Arial" w:cs="Arial"/>
              <w:sz w:val="20"/>
              <w:szCs w:val="20"/>
            </w:rPr>
            <w:t>1.2 Limitation of the study</w:t>
          </w:r>
          <w:r w:rsidRPr="001C2B53">
            <w:rPr>
              <w:rFonts w:ascii="Arial" w:hAnsi="Arial" w:cs="Arial"/>
              <w:sz w:val="20"/>
              <w:szCs w:val="20"/>
            </w:rPr>
            <w:ptab w:relativeTo="margin" w:alignment="right" w:leader="dot"/>
          </w:r>
          <w:r w:rsidRPr="001C2B53">
            <w:rPr>
              <w:rFonts w:ascii="Arial" w:hAnsi="Arial" w:cs="Arial"/>
              <w:sz w:val="20"/>
              <w:szCs w:val="20"/>
            </w:rPr>
            <w:t>12</w:t>
          </w:r>
        </w:p>
        <w:p w:rsidR="009859EF" w:rsidRPr="001C2B53" w:rsidRDefault="009859EF" w:rsidP="001C2B53">
          <w:pPr>
            <w:pStyle w:val="TOC1"/>
            <w:jc w:val="both"/>
            <w:rPr>
              <w:rFonts w:ascii="Arial" w:hAnsi="Arial" w:cs="Arial"/>
              <w:b/>
              <w:bCs/>
              <w:sz w:val="20"/>
              <w:szCs w:val="20"/>
            </w:rPr>
          </w:pPr>
          <w:r w:rsidRPr="001C2B53">
            <w:rPr>
              <w:rFonts w:ascii="Arial" w:hAnsi="Arial" w:cs="Arial"/>
              <w:b/>
              <w:bCs/>
              <w:sz w:val="20"/>
              <w:szCs w:val="20"/>
            </w:rPr>
            <w:t>Chapter II</w:t>
          </w:r>
          <w:r w:rsidRPr="001C2B53">
            <w:rPr>
              <w:rFonts w:ascii="Arial" w:hAnsi="Arial" w:cs="Arial"/>
              <w:b/>
              <w:bCs/>
              <w:sz w:val="20"/>
              <w:szCs w:val="20"/>
            </w:rPr>
            <w:tab/>
            <w:t>Literature Review</w:t>
          </w:r>
          <w:r w:rsidRPr="001C2B53">
            <w:rPr>
              <w:rFonts w:ascii="Arial" w:hAnsi="Arial" w:cs="Arial"/>
              <w:sz w:val="20"/>
              <w:szCs w:val="20"/>
            </w:rPr>
            <w:ptab w:relativeTo="margin" w:alignment="right" w:leader="dot"/>
          </w:r>
          <w:r w:rsidRPr="001C2B53">
            <w:rPr>
              <w:rFonts w:ascii="Arial" w:hAnsi="Arial" w:cs="Arial"/>
              <w:b/>
              <w:bCs/>
              <w:sz w:val="20"/>
              <w:szCs w:val="20"/>
            </w:rPr>
            <w:t>13</w:t>
          </w:r>
        </w:p>
        <w:p w:rsidR="009859EF" w:rsidRPr="001C2B53" w:rsidRDefault="009859EF" w:rsidP="001C2B53">
          <w:pPr>
            <w:pStyle w:val="TOC2"/>
            <w:ind w:left="216"/>
            <w:jc w:val="both"/>
            <w:rPr>
              <w:rFonts w:ascii="Arial" w:hAnsi="Arial" w:cs="Arial"/>
              <w:sz w:val="20"/>
              <w:szCs w:val="20"/>
            </w:rPr>
          </w:pPr>
          <w:r w:rsidRPr="001C2B53">
            <w:rPr>
              <w:rFonts w:ascii="Arial" w:hAnsi="Arial" w:cs="Arial"/>
              <w:sz w:val="20"/>
              <w:szCs w:val="20"/>
            </w:rPr>
            <w:t>2.1 Introduction</w:t>
          </w:r>
          <w:r w:rsidRPr="001C2B53">
            <w:rPr>
              <w:rFonts w:ascii="Arial" w:hAnsi="Arial" w:cs="Arial"/>
              <w:sz w:val="20"/>
              <w:szCs w:val="20"/>
            </w:rPr>
            <w:ptab w:relativeTo="margin" w:alignment="right" w:leader="dot"/>
          </w:r>
          <w:r w:rsidRPr="001C2B53">
            <w:rPr>
              <w:rFonts w:ascii="Arial" w:hAnsi="Arial" w:cs="Arial"/>
              <w:sz w:val="20"/>
              <w:szCs w:val="20"/>
            </w:rPr>
            <w:t>12</w:t>
          </w:r>
        </w:p>
        <w:p w:rsidR="009859EF" w:rsidRPr="001C2B53" w:rsidRDefault="009859EF" w:rsidP="001C2B53">
          <w:pPr>
            <w:pStyle w:val="TOC2"/>
            <w:ind w:left="216"/>
            <w:jc w:val="both"/>
            <w:rPr>
              <w:rFonts w:ascii="Arial" w:hAnsi="Arial" w:cs="Arial"/>
              <w:sz w:val="20"/>
              <w:szCs w:val="20"/>
            </w:rPr>
          </w:pPr>
          <w:r w:rsidRPr="001C2B53">
            <w:rPr>
              <w:rFonts w:ascii="Arial" w:hAnsi="Arial" w:cs="Arial"/>
              <w:sz w:val="20"/>
              <w:szCs w:val="20"/>
            </w:rPr>
            <w:t>2.2 Online social network analysis</w:t>
          </w:r>
          <w:r w:rsidRPr="001C2B53">
            <w:rPr>
              <w:rFonts w:ascii="Arial" w:hAnsi="Arial" w:cs="Arial"/>
              <w:sz w:val="20"/>
              <w:szCs w:val="20"/>
            </w:rPr>
            <w:ptab w:relativeTo="margin" w:alignment="right" w:leader="dot"/>
          </w:r>
          <w:r w:rsidRPr="001C2B53">
            <w:rPr>
              <w:rFonts w:ascii="Arial" w:hAnsi="Arial" w:cs="Arial"/>
              <w:sz w:val="20"/>
              <w:szCs w:val="20"/>
            </w:rPr>
            <w:t>14</w:t>
          </w:r>
        </w:p>
        <w:p w:rsidR="009859EF" w:rsidRPr="001C2B53" w:rsidRDefault="009859EF" w:rsidP="001C2B53">
          <w:pPr>
            <w:pStyle w:val="TOC2"/>
            <w:ind w:left="216" w:firstLine="504"/>
            <w:jc w:val="both"/>
            <w:rPr>
              <w:rFonts w:ascii="Arial" w:hAnsi="Arial" w:cs="Arial"/>
              <w:sz w:val="20"/>
              <w:szCs w:val="20"/>
            </w:rPr>
          </w:pPr>
          <w:r w:rsidRPr="001C2B53">
            <w:rPr>
              <w:rFonts w:ascii="Arial" w:hAnsi="Arial" w:cs="Arial"/>
              <w:sz w:val="20"/>
              <w:szCs w:val="20"/>
            </w:rPr>
            <w:t>2.2.1 Definition of OSNs</w:t>
          </w:r>
          <w:r w:rsidRPr="001C2B53">
            <w:rPr>
              <w:rFonts w:ascii="Arial" w:hAnsi="Arial" w:cs="Arial"/>
              <w:sz w:val="20"/>
              <w:szCs w:val="20"/>
            </w:rPr>
            <w:ptab w:relativeTo="margin" w:alignment="right" w:leader="dot"/>
          </w:r>
          <w:r w:rsidRPr="001C2B53">
            <w:rPr>
              <w:rFonts w:ascii="Arial" w:hAnsi="Arial" w:cs="Arial"/>
              <w:sz w:val="20"/>
              <w:szCs w:val="20"/>
            </w:rPr>
            <w:t>15</w:t>
          </w:r>
        </w:p>
        <w:p w:rsidR="009859EF" w:rsidRPr="001C2B53" w:rsidRDefault="009859EF" w:rsidP="001C2B53">
          <w:pPr>
            <w:pStyle w:val="TOC2"/>
            <w:ind w:left="216" w:firstLine="504"/>
            <w:jc w:val="both"/>
            <w:rPr>
              <w:rFonts w:ascii="Arial" w:hAnsi="Arial" w:cs="Arial"/>
              <w:sz w:val="20"/>
              <w:szCs w:val="20"/>
            </w:rPr>
          </w:pPr>
          <w:r w:rsidRPr="001C2B53">
            <w:rPr>
              <w:rFonts w:ascii="Arial" w:hAnsi="Arial" w:cs="Arial"/>
              <w:sz w:val="20"/>
              <w:szCs w:val="20"/>
            </w:rPr>
            <w:t>2.2.2 The rises of OSNs</w:t>
          </w:r>
          <w:r w:rsidRPr="001C2B53">
            <w:rPr>
              <w:rFonts w:ascii="Arial" w:hAnsi="Arial" w:cs="Arial"/>
              <w:sz w:val="20"/>
              <w:szCs w:val="20"/>
            </w:rPr>
            <w:ptab w:relativeTo="margin" w:alignment="right" w:leader="dot"/>
          </w:r>
          <w:r w:rsidRPr="001C2B53">
            <w:rPr>
              <w:rFonts w:ascii="Arial" w:hAnsi="Arial" w:cs="Arial"/>
              <w:sz w:val="20"/>
              <w:szCs w:val="20"/>
            </w:rPr>
            <w:t>15</w:t>
          </w:r>
        </w:p>
        <w:p w:rsidR="009859EF" w:rsidRPr="001C2B53" w:rsidRDefault="009859EF" w:rsidP="001C2B53">
          <w:pPr>
            <w:pStyle w:val="TOC2"/>
            <w:ind w:left="216" w:firstLine="504"/>
            <w:jc w:val="both"/>
            <w:rPr>
              <w:rFonts w:ascii="Arial" w:hAnsi="Arial" w:cs="Arial"/>
              <w:sz w:val="20"/>
              <w:szCs w:val="20"/>
            </w:rPr>
          </w:pPr>
          <w:r w:rsidRPr="001C2B53">
            <w:rPr>
              <w:rFonts w:ascii="Arial" w:hAnsi="Arial" w:cs="Arial"/>
              <w:sz w:val="20"/>
              <w:szCs w:val="20"/>
            </w:rPr>
            <w:t>2.2.3 Data on online social network.</w:t>
          </w:r>
          <w:r w:rsidRPr="001C2B53">
            <w:rPr>
              <w:rFonts w:ascii="Arial" w:hAnsi="Arial" w:cs="Arial"/>
              <w:sz w:val="20"/>
              <w:szCs w:val="20"/>
            </w:rPr>
            <w:ptab w:relativeTo="margin" w:alignment="right" w:leader="dot"/>
          </w:r>
          <w:r w:rsidRPr="001C2B53">
            <w:rPr>
              <w:rFonts w:ascii="Arial" w:hAnsi="Arial" w:cs="Arial"/>
              <w:sz w:val="20"/>
              <w:szCs w:val="20"/>
            </w:rPr>
            <w:t>16</w:t>
          </w:r>
        </w:p>
        <w:p w:rsidR="009859EF" w:rsidRPr="001C2B53" w:rsidRDefault="009859EF" w:rsidP="001C2B53">
          <w:pPr>
            <w:pStyle w:val="TOC2"/>
            <w:ind w:left="216" w:firstLine="504"/>
            <w:jc w:val="both"/>
            <w:rPr>
              <w:rFonts w:ascii="Arial" w:hAnsi="Arial" w:cs="Arial"/>
              <w:sz w:val="20"/>
              <w:szCs w:val="20"/>
            </w:rPr>
          </w:pPr>
          <w:r w:rsidRPr="001C2B53">
            <w:rPr>
              <w:rFonts w:ascii="Arial" w:hAnsi="Arial" w:cs="Arial"/>
              <w:sz w:val="20"/>
              <w:szCs w:val="20"/>
            </w:rPr>
            <w:t>2.2.4 Types of OSNs</w:t>
          </w:r>
          <w:r w:rsidRPr="001C2B53">
            <w:rPr>
              <w:rFonts w:ascii="Arial" w:hAnsi="Arial" w:cs="Arial"/>
              <w:sz w:val="20"/>
              <w:szCs w:val="20"/>
            </w:rPr>
            <w:ptab w:relativeTo="margin" w:alignment="right" w:leader="dot"/>
          </w:r>
          <w:r w:rsidRPr="001C2B53">
            <w:rPr>
              <w:rFonts w:ascii="Arial" w:hAnsi="Arial" w:cs="Arial"/>
              <w:sz w:val="20"/>
              <w:szCs w:val="20"/>
            </w:rPr>
            <w:t>18</w:t>
          </w:r>
        </w:p>
        <w:p w:rsidR="009859EF" w:rsidRPr="001C2B53" w:rsidRDefault="009859EF" w:rsidP="001C2B53">
          <w:pPr>
            <w:pStyle w:val="TOC2"/>
            <w:ind w:left="216"/>
            <w:jc w:val="both"/>
            <w:rPr>
              <w:rFonts w:ascii="Arial" w:hAnsi="Arial" w:cs="Arial"/>
              <w:sz w:val="20"/>
              <w:szCs w:val="20"/>
            </w:rPr>
          </w:pPr>
          <w:r w:rsidRPr="001C2B53">
            <w:rPr>
              <w:rFonts w:ascii="Arial" w:hAnsi="Arial" w:cs="Arial"/>
              <w:sz w:val="20"/>
              <w:szCs w:val="20"/>
            </w:rPr>
            <w:t>2.3 Privacy in online social network literature</w:t>
          </w:r>
          <w:r w:rsidRPr="001C2B53">
            <w:rPr>
              <w:rFonts w:ascii="Arial" w:hAnsi="Arial" w:cs="Arial"/>
              <w:sz w:val="20"/>
              <w:szCs w:val="20"/>
            </w:rPr>
            <w:ptab w:relativeTo="margin" w:alignment="right" w:leader="dot"/>
          </w:r>
          <w:r w:rsidRPr="001C2B53">
            <w:rPr>
              <w:rFonts w:ascii="Arial" w:hAnsi="Arial" w:cs="Arial"/>
              <w:sz w:val="20"/>
              <w:szCs w:val="20"/>
            </w:rPr>
            <w:t>19</w:t>
          </w:r>
        </w:p>
        <w:p w:rsidR="009859EF" w:rsidRPr="001C2B53" w:rsidRDefault="009859EF" w:rsidP="001C2B53">
          <w:pPr>
            <w:pStyle w:val="TOC2"/>
            <w:ind w:left="216" w:firstLine="504"/>
            <w:jc w:val="both"/>
            <w:rPr>
              <w:rFonts w:ascii="Arial" w:hAnsi="Arial" w:cs="Arial"/>
              <w:sz w:val="20"/>
              <w:szCs w:val="20"/>
            </w:rPr>
          </w:pPr>
          <w:r w:rsidRPr="001C2B53">
            <w:rPr>
              <w:rFonts w:ascii="Arial" w:hAnsi="Arial" w:cs="Arial"/>
              <w:sz w:val="20"/>
              <w:szCs w:val="20"/>
            </w:rPr>
            <w:t>2.3.1 Protection from clients versus insurance from suppliers</w:t>
          </w:r>
          <w:r w:rsidRPr="001C2B53">
            <w:rPr>
              <w:rFonts w:ascii="Arial" w:hAnsi="Arial" w:cs="Arial"/>
              <w:sz w:val="20"/>
              <w:szCs w:val="20"/>
            </w:rPr>
            <w:ptab w:relativeTo="margin" w:alignment="right" w:leader="dot"/>
          </w:r>
          <w:r w:rsidRPr="001C2B53">
            <w:rPr>
              <w:rFonts w:ascii="Arial" w:hAnsi="Arial" w:cs="Arial"/>
              <w:sz w:val="20"/>
              <w:szCs w:val="20"/>
            </w:rPr>
            <w:t>20</w:t>
          </w:r>
        </w:p>
        <w:p w:rsidR="009859EF" w:rsidRPr="001C2B53" w:rsidRDefault="009859EF" w:rsidP="001C2B53">
          <w:pPr>
            <w:pStyle w:val="TOC2"/>
            <w:ind w:left="216" w:firstLine="504"/>
            <w:jc w:val="both"/>
            <w:rPr>
              <w:rFonts w:ascii="Arial" w:hAnsi="Arial" w:cs="Arial"/>
              <w:sz w:val="20"/>
              <w:szCs w:val="20"/>
            </w:rPr>
          </w:pPr>
          <w:r w:rsidRPr="001C2B53">
            <w:rPr>
              <w:rFonts w:ascii="Arial" w:hAnsi="Arial" w:cs="Arial"/>
              <w:sz w:val="20"/>
              <w:szCs w:val="20"/>
            </w:rPr>
            <w:t>2.3.2 User related security issues</w:t>
          </w:r>
          <w:r w:rsidRPr="001C2B53">
            <w:rPr>
              <w:rFonts w:ascii="Arial" w:hAnsi="Arial" w:cs="Arial"/>
              <w:sz w:val="20"/>
              <w:szCs w:val="20"/>
            </w:rPr>
            <w:ptab w:relativeTo="margin" w:alignment="right" w:leader="dot"/>
          </w:r>
          <w:r w:rsidRPr="001C2B53">
            <w:rPr>
              <w:rFonts w:ascii="Arial" w:hAnsi="Arial" w:cs="Arial"/>
              <w:sz w:val="20"/>
              <w:szCs w:val="20"/>
            </w:rPr>
            <w:t>21</w:t>
          </w:r>
        </w:p>
        <w:p w:rsidR="009859EF" w:rsidRPr="001C2B53" w:rsidRDefault="009859EF" w:rsidP="001C2B53">
          <w:pPr>
            <w:pStyle w:val="TOC2"/>
            <w:ind w:left="216" w:firstLine="504"/>
            <w:jc w:val="both"/>
            <w:rPr>
              <w:rFonts w:ascii="Arial" w:hAnsi="Arial" w:cs="Arial"/>
              <w:sz w:val="20"/>
              <w:szCs w:val="20"/>
            </w:rPr>
          </w:pPr>
          <w:r w:rsidRPr="001C2B53">
            <w:rPr>
              <w:rFonts w:ascii="Arial" w:hAnsi="Arial" w:cs="Arial"/>
              <w:sz w:val="20"/>
              <w:szCs w:val="20"/>
            </w:rPr>
            <w:t>2.3.3 Provider related privacy issues</w:t>
          </w:r>
          <w:r w:rsidRPr="001C2B53">
            <w:rPr>
              <w:rFonts w:ascii="Arial" w:hAnsi="Arial" w:cs="Arial"/>
              <w:sz w:val="20"/>
              <w:szCs w:val="20"/>
            </w:rPr>
            <w:ptab w:relativeTo="margin" w:alignment="right" w:leader="dot"/>
          </w:r>
          <w:r w:rsidRPr="001C2B53">
            <w:rPr>
              <w:rFonts w:ascii="Arial" w:hAnsi="Arial" w:cs="Arial"/>
              <w:sz w:val="20"/>
              <w:szCs w:val="20"/>
            </w:rPr>
            <w:t>22</w:t>
          </w:r>
        </w:p>
        <w:p w:rsidR="009859EF" w:rsidRPr="001C2B53" w:rsidRDefault="009859EF" w:rsidP="001C2B53">
          <w:pPr>
            <w:pStyle w:val="TOC1"/>
            <w:jc w:val="both"/>
            <w:rPr>
              <w:rFonts w:ascii="Arial" w:hAnsi="Arial" w:cs="Arial"/>
              <w:b/>
              <w:bCs/>
              <w:sz w:val="20"/>
              <w:szCs w:val="20"/>
            </w:rPr>
          </w:pPr>
          <w:r w:rsidRPr="001C2B53">
            <w:rPr>
              <w:rFonts w:ascii="Arial" w:hAnsi="Arial" w:cs="Arial"/>
              <w:b/>
              <w:bCs/>
              <w:sz w:val="20"/>
              <w:szCs w:val="20"/>
            </w:rPr>
            <w:t>Chapter III</w:t>
          </w:r>
          <w:r w:rsidRPr="001C2B53">
            <w:rPr>
              <w:rFonts w:ascii="Arial" w:hAnsi="Arial" w:cs="Arial"/>
              <w:b/>
              <w:bCs/>
              <w:sz w:val="20"/>
              <w:szCs w:val="20"/>
            </w:rPr>
            <w:tab/>
            <w:t>Research Methods</w:t>
          </w:r>
          <w:r w:rsidRPr="001C2B53">
            <w:rPr>
              <w:rFonts w:ascii="Arial" w:hAnsi="Arial" w:cs="Arial"/>
              <w:sz w:val="20"/>
              <w:szCs w:val="20"/>
            </w:rPr>
            <w:ptab w:relativeTo="margin" w:alignment="right" w:leader="dot"/>
          </w:r>
          <w:r w:rsidRPr="001C2B53">
            <w:rPr>
              <w:rFonts w:ascii="Arial" w:hAnsi="Arial" w:cs="Arial"/>
              <w:b/>
              <w:bCs/>
              <w:sz w:val="20"/>
              <w:szCs w:val="20"/>
            </w:rPr>
            <w:t>24</w:t>
          </w:r>
        </w:p>
        <w:p w:rsidR="009859EF" w:rsidRPr="001C2B53" w:rsidRDefault="009859EF" w:rsidP="001C2B53">
          <w:pPr>
            <w:pStyle w:val="TOC2"/>
            <w:ind w:left="216"/>
            <w:jc w:val="both"/>
            <w:rPr>
              <w:rFonts w:ascii="Arial" w:hAnsi="Arial" w:cs="Arial"/>
              <w:sz w:val="20"/>
              <w:szCs w:val="20"/>
            </w:rPr>
          </w:pPr>
          <w:r w:rsidRPr="001C2B53">
            <w:rPr>
              <w:rFonts w:ascii="Arial" w:hAnsi="Arial" w:cs="Arial"/>
              <w:sz w:val="20"/>
              <w:szCs w:val="20"/>
            </w:rPr>
            <w:t>3.1 Research Instruments</w:t>
          </w:r>
          <w:r w:rsidRPr="001C2B53">
            <w:rPr>
              <w:rFonts w:ascii="Arial" w:hAnsi="Arial" w:cs="Arial"/>
              <w:sz w:val="20"/>
              <w:szCs w:val="20"/>
            </w:rPr>
            <w:ptab w:relativeTo="margin" w:alignment="right" w:leader="dot"/>
          </w:r>
          <w:r w:rsidRPr="001C2B53">
            <w:rPr>
              <w:rFonts w:ascii="Arial" w:hAnsi="Arial" w:cs="Arial"/>
              <w:sz w:val="20"/>
              <w:szCs w:val="20"/>
            </w:rPr>
            <w:t>25</w:t>
          </w:r>
        </w:p>
        <w:p w:rsidR="009859EF" w:rsidRPr="001C2B53" w:rsidRDefault="009859EF" w:rsidP="001C2B53">
          <w:pPr>
            <w:pStyle w:val="TOC2"/>
            <w:ind w:left="216"/>
            <w:jc w:val="both"/>
            <w:rPr>
              <w:rFonts w:ascii="Arial" w:hAnsi="Arial" w:cs="Arial"/>
              <w:sz w:val="20"/>
              <w:szCs w:val="20"/>
            </w:rPr>
          </w:pPr>
          <w:r w:rsidRPr="001C2B53">
            <w:rPr>
              <w:rFonts w:ascii="Arial" w:hAnsi="Arial" w:cs="Arial"/>
              <w:sz w:val="20"/>
              <w:szCs w:val="20"/>
            </w:rPr>
            <w:t>3.2 Data collection</w:t>
          </w:r>
          <w:r w:rsidRPr="001C2B53">
            <w:rPr>
              <w:rFonts w:ascii="Arial" w:hAnsi="Arial" w:cs="Arial"/>
              <w:sz w:val="20"/>
              <w:szCs w:val="20"/>
            </w:rPr>
            <w:ptab w:relativeTo="margin" w:alignment="right" w:leader="dot"/>
          </w:r>
          <w:r w:rsidRPr="001C2B53">
            <w:rPr>
              <w:rFonts w:ascii="Arial" w:hAnsi="Arial" w:cs="Arial"/>
              <w:sz w:val="20"/>
              <w:szCs w:val="20"/>
            </w:rPr>
            <w:t>26</w:t>
          </w:r>
        </w:p>
        <w:p w:rsidR="009859EF" w:rsidRPr="001C2B53" w:rsidRDefault="009859EF" w:rsidP="001C2B53">
          <w:pPr>
            <w:pStyle w:val="TOC2"/>
            <w:ind w:left="216"/>
            <w:jc w:val="both"/>
            <w:rPr>
              <w:rFonts w:ascii="Arial" w:hAnsi="Arial" w:cs="Arial"/>
              <w:sz w:val="20"/>
              <w:szCs w:val="20"/>
            </w:rPr>
          </w:pPr>
          <w:r w:rsidRPr="001C2B53">
            <w:rPr>
              <w:rFonts w:ascii="Arial" w:hAnsi="Arial" w:cs="Arial"/>
              <w:sz w:val="20"/>
              <w:szCs w:val="20"/>
            </w:rPr>
            <w:t>3.3 Research process</w:t>
          </w:r>
          <w:r w:rsidRPr="001C2B53">
            <w:rPr>
              <w:rFonts w:ascii="Arial" w:hAnsi="Arial" w:cs="Arial"/>
              <w:sz w:val="20"/>
              <w:szCs w:val="20"/>
            </w:rPr>
            <w:ptab w:relativeTo="margin" w:alignment="right" w:leader="dot"/>
          </w:r>
          <w:r w:rsidRPr="001C2B53">
            <w:rPr>
              <w:rFonts w:ascii="Arial" w:hAnsi="Arial" w:cs="Arial"/>
              <w:sz w:val="20"/>
              <w:szCs w:val="20"/>
            </w:rPr>
            <w:t>27</w:t>
          </w:r>
        </w:p>
        <w:p w:rsidR="009859EF" w:rsidRPr="001C2B53" w:rsidRDefault="009859EF" w:rsidP="001C2B53">
          <w:pPr>
            <w:pStyle w:val="TOC2"/>
            <w:ind w:left="216"/>
            <w:jc w:val="both"/>
            <w:rPr>
              <w:rFonts w:ascii="Arial" w:hAnsi="Arial" w:cs="Arial"/>
              <w:sz w:val="20"/>
              <w:szCs w:val="20"/>
            </w:rPr>
          </w:pPr>
          <w:r w:rsidRPr="001C2B53">
            <w:rPr>
              <w:rFonts w:ascii="Arial" w:hAnsi="Arial" w:cs="Arial"/>
              <w:sz w:val="20"/>
              <w:szCs w:val="20"/>
            </w:rPr>
            <w:t>3.4 Research sample</w:t>
          </w:r>
          <w:r w:rsidRPr="001C2B53">
            <w:rPr>
              <w:rFonts w:ascii="Arial" w:hAnsi="Arial" w:cs="Arial"/>
              <w:sz w:val="20"/>
              <w:szCs w:val="20"/>
            </w:rPr>
            <w:ptab w:relativeTo="margin" w:alignment="right" w:leader="dot"/>
          </w:r>
          <w:r w:rsidRPr="001C2B53">
            <w:rPr>
              <w:rFonts w:ascii="Arial" w:hAnsi="Arial" w:cs="Arial"/>
              <w:sz w:val="20"/>
              <w:szCs w:val="20"/>
            </w:rPr>
            <w:t>28</w:t>
          </w:r>
        </w:p>
        <w:p w:rsidR="009859EF" w:rsidRPr="001C2B53" w:rsidRDefault="009859EF" w:rsidP="001C2B53">
          <w:pPr>
            <w:jc w:val="both"/>
            <w:rPr>
              <w:rFonts w:ascii="Arial" w:hAnsi="Arial" w:cs="Arial"/>
              <w:b/>
              <w:bCs/>
              <w:sz w:val="20"/>
              <w:szCs w:val="20"/>
            </w:rPr>
          </w:pPr>
          <w:r w:rsidRPr="001C2B53">
            <w:rPr>
              <w:rFonts w:ascii="Arial" w:hAnsi="Arial" w:cs="Arial"/>
              <w:b/>
              <w:bCs/>
              <w:sz w:val="20"/>
              <w:szCs w:val="20"/>
            </w:rPr>
            <w:t>Chapter IV</w:t>
          </w:r>
          <w:r w:rsidRPr="001C2B53">
            <w:rPr>
              <w:rFonts w:ascii="Arial" w:hAnsi="Arial" w:cs="Arial"/>
              <w:b/>
              <w:bCs/>
              <w:sz w:val="20"/>
              <w:szCs w:val="20"/>
            </w:rPr>
            <w:tab/>
            <w:t>Research Findings</w:t>
          </w:r>
          <w:r w:rsidRPr="001C2B53">
            <w:rPr>
              <w:rFonts w:ascii="Arial" w:hAnsi="Arial" w:cs="Arial"/>
              <w:sz w:val="20"/>
              <w:szCs w:val="20"/>
            </w:rPr>
            <w:ptab w:relativeTo="margin" w:alignment="right" w:leader="dot"/>
          </w:r>
          <w:r w:rsidRPr="001C2B53">
            <w:rPr>
              <w:rFonts w:ascii="Arial" w:hAnsi="Arial" w:cs="Arial"/>
              <w:b/>
              <w:bCs/>
              <w:sz w:val="20"/>
              <w:szCs w:val="20"/>
            </w:rPr>
            <w:t>42</w:t>
          </w:r>
        </w:p>
        <w:p w:rsidR="009859EF" w:rsidRPr="001C2B53" w:rsidRDefault="009859EF" w:rsidP="001C2B53">
          <w:pPr>
            <w:pStyle w:val="TOC2"/>
            <w:ind w:left="216"/>
            <w:jc w:val="both"/>
            <w:rPr>
              <w:rFonts w:ascii="Arial" w:hAnsi="Arial" w:cs="Arial"/>
              <w:sz w:val="20"/>
              <w:szCs w:val="20"/>
            </w:rPr>
          </w:pPr>
          <w:r w:rsidRPr="001C2B53">
            <w:rPr>
              <w:rFonts w:ascii="Arial" w:hAnsi="Arial" w:cs="Arial"/>
              <w:sz w:val="20"/>
              <w:szCs w:val="20"/>
            </w:rPr>
            <w:t>4.1 Data analysis</w:t>
          </w:r>
          <w:r w:rsidRPr="001C2B53">
            <w:rPr>
              <w:rFonts w:ascii="Arial" w:hAnsi="Arial" w:cs="Arial"/>
              <w:sz w:val="20"/>
              <w:szCs w:val="20"/>
            </w:rPr>
            <w:ptab w:relativeTo="margin" w:alignment="right" w:leader="dot"/>
          </w:r>
          <w:r w:rsidRPr="001C2B53">
            <w:rPr>
              <w:rFonts w:ascii="Arial" w:hAnsi="Arial" w:cs="Arial"/>
              <w:sz w:val="20"/>
              <w:szCs w:val="20"/>
            </w:rPr>
            <w:t>43</w:t>
          </w:r>
        </w:p>
        <w:p w:rsidR="009859EF" w:rsidRPr="001C2B53" w:rsidRDefault="009859EF" w:rsidP="001C2B53">
          <w:pPr>
            <w:pStyle w:val="TOC2"/>
            <w:ind w:left="216"/>
            <w:jc w:val="both"/>
            <w:rPr>
              <w:rFonts w:ascii="Arial" w:hAnsi="Arial" w:cs="Arial"/>
              <w:sz w:val="20"/>
              <w:szCs w:val="20"/>
            </w:rPr>
          </w:pPr>
          <w:r w:rsidRPr="001C2B53">
            <w:rPr>
              <w:rFonts w:ascii="Arial" w:hAnsi="Arial" w:cs="Arial"/>
              <w:sz w:val="20"/>
              <w:szCs w:val="20"/>
            </w:rPr>
            <w:t>4.2 Results</w:t>
          </w:r>
          <w:r w:rsidRPr="001C2B53">
            <w:rPr>
              <w:rFonts w:ascii="Arial" w:hAnsi="Arial" w:cs="Arial"/>
              <w:sz w:val="20"/>
              <w:szCs w:val="20"/>
            </w:rPr>
            <w:ptab w:relativeTo="margin" w:alignment="right" w:leader="dot"/>
          </w:r>
          <w:r w:rsidRPr="001C2B53">
            <w:rPr>
              <w:rFonts w:ascii="Arial" w:hAnsi="Arial" w:cs="Arial"/>
              <w:sz w:val="20"/>
              <w:szCs w:val="20"/>
            </w:rPr>
            <w:t>44</w:t>
          </w:r>
        </w:p>
        <w:p w:rsidR="009859EF" w:rsidRPr="001C2B53" w:rsidRDefault="009859EF" w:rsidP="001C2B53">
          <w:pPr>
            <w:pStyle w:val="TOC3"/>
            <w:ind w:left="446"/>
            <w:jc w:val="both"/>
            <w:rPr>
              <w:rFonts w:ascii="Arial" w:hAnsi="Arial" w:cs="Arial"/>
              <w:sz w:val="20"/>
              <w:szCs w:val="20"/>
            </w:rPr>
          </w:pPr>
          <w:r w:rsidRPr="001C2B53">
            <w:rPr>
              <w:rFonts w:ascii="Arial" w:hAnsi="Arial" w:cs="Arial"/>
              <w:sz w:val="20"/>
              <w:szCs w:val="20"/>
            </w:rPr>
            <w:t>4.2.1 Descriptive analysis</w:t>
          </w:r>
          <w:r w:rsidRPr="001C2B53">
            <w:rPr>
              <w:rFonts w:ascii="Arial" w:hAnsi="Arial" w:cs="Arial"/>
              <w:sz w:val="20"/>
              <w:szCs w:val="20"/>
            </w:rPr>
            <w:ptab w:relativeTo="margin" w:alignment="right" w:leader="dot"/>
          </w:r>
          <w:r w:rsidRPr="001C2B53">
            <w:rPr>
              <w:rFonts w:ascii="Arial" w:hAnsi="Arial" w:cs="Arial"/>
              <w:sz w:val="20"/>
              <w:szCs w:val="20"/>
            </w:rPr>
            <w:t>44</w:t>
          </w:r>
        </w:p>
        <w:p w:rsidR="009859EF" w:rsidRPr="001C2B53" w:rsidRDefault="009859EF" w:rsidP="001C2B53">
          <w:pPr>
            <w:pStyle w:val="TOC3"/>
            <w:ind w:left="446"/>
            <w:jc w:val="both"/>
            <w:rPr>
              <w:rFonts w:ascii="Arial" w:hAnsi="Arial" w:cs="Arial"/>
              <w:sz w:val="20"/>
              <w:szCs w:val="20"/>
            </w:rPr>
          </w:pPr>
          <w:r w:rsidRPr="001C2B53">
            <w:rPr>
              <w:rFonts w:ascii="Arial" w:hAnsi="Arial" w:cs="Arial"/>
              <w:sz w:val="20"/>
              <w:szCs w:val="20"/>
            </w:rPr>
            <w:t>4.2.2 Frequency table</w:t>
          </w:r>
          <w:r w:rsidRPr="001C2B53">
            <w:rPr>
              <w:rFonts w:ascii="Arial" w:hAnsi="Arial" w:cs="Arial"/>
              <w:sz w:val="20"/>
              <w:szCs w:val="20"/>
            </w:rPr>
            <w:ptab w:relativeTo="margin" w:alignment="right" w:leader="dot"/>
          </w:r>
          <w:r w:rsidRPr="001C2B53">
            <w:rPr>
              <w:rFonts w:ascii="Arial" w:hAnsi="Arial" w:cs="Arial"/>
              <w:sz w:val="20"/>
              <w:szCs w:val="20"/>
            </w:rPr>
            <w:t>48</w:t>
          </w:r>
        </w:p>
        <w:p w:rsidR="009859EF" w:rsidRPr="001C2B53" w:rsidRDefault="009859EF" w:rsidP="001C2B53">
          <w:pPr>
            <w:pStyle w:val="TOC3"/>
            <w:ind w:left="446"/>
            <w:jc w:val="both"/>
            <w:rPr>
              <w:rFonts w:ascii="Arial" w:hAnsi="Arial" w:cs="Arial"/>
              <w:sz w:val="20"/>
              <w:szCs w:val="20"/>
            </w:rPr>
          </w:pPr>
          <w:r w:rsidRPr="001C2B53">
            <w:rPr>
              <w:rFonts w:ascii="Arial" w:hAnsi="Arial" w:cs="Arial"/>
              <w:sz w:val="20"/>
              <w:szCs w:val="20"/>
            </w:rPr>
            <w:t>4.2.3 Reliability test</w:t>
          </w:r>
          <w:r w:rsidRPr="001C2B53">
            <w:rPr>
              <w:rFonts w:ascii="Arial" w:hAnsi="Arial" w:cs="Arial"/>
              <w:sz w:val="20"/>
              <w:szCs w:val="20"/>
            </w:rPr>
            <w:ptab w:relativeTo="margin" w:alignment="right" w:leader="dot"/>
          </w:r>
          <w:r w:rsidRPr="001C2B53">
            <w:rPr>
              <w:rFonts w:ascii="Arial" w:hAnsi="Arial" w:cs="Arial"/>
              <w:sz w:val="20"/>
              <w:szCs w:val="20"/>
            </w:rPr>
            <w:t>56</w:t>
          </w:r>
        </w:p>
        <w:p w:rsidR="009859EF" w:rsidRPr="001C2B53" w:rsidRDefault="009859EF" w:rsidP="001C2B53">
          <w:pPr>
            <w:pStyle w:val="TOC3"/>
            <w:ind w:left="446"/>
            <w:jc w:val="both"/>
            <w:rPr>
              <w:rFonts w:ascii="Arial" w:hAnsi="Arial" w:cs="Arial"/>
              <w:sz w:val="20"/>
              <w:szCs w:val="20"/>
            </w:rPr>
          </w:pPr>
          <w:r w:rsidRPr="001C2B53">
            <w:rPr>
              <w:rFonts w:ascii="Arial" w:hAnsi="Arial" w:cs="Arial"/>
              <w:sz w:val="20"/>
              <w:szCs w:val="20"/>
            </w:rPr>
            <w:t xml:space="preserve">4.2.4 Regression </w:t>
          </w:r>
          <w:r w:rsidRPr="001C2B53">
            <w:rPr>
              <w:rFonts w:ascii="Arial" w:hAnsi="Arial" w:cs="Arial"/>
              <w:sz w:val="20"/>
              <w:szCs w:val="20"/>
            </w:rPr>
            <w:ptab w:relativeTo="margin" w:alignment="right" w:leader="dot"/>
          </w:r>
          <w:r w:rsidRPr="001C2B53">
            <w:rPr>
              <w:rFonts w:ascii="Arial" w:hAnsi="Arial" w:cs="Arial"/>
              <w:sz w:val="20"/>
              <w:szCs w:val="20"/>
            </w:rPr>
            <w:t>62</w:t>
          </w:r>
        </w:p>
        <w:p w:rsidR="009859EF" w:rsidRPr="001C2B53" w:rsidRDefault="009859EF" w:rsidP="001C2B53">
          <w:pPr>
            <w:pStyle w:val="TOC3"/>
            <w:ind w:left="446"/>
            <w:jc w:val="both"/>
            <w:rPr>
              <w:rFonts w:ascii="Arial" w:hAnsi="Arial" w:cs="Arial"/>
              <w:sz w:val="20"/>
              <w:szCs w:val="20"/>
            </w:rPr>
          </w:pPr>
          <w:r w:rsidRPr="001C2B53">
            <w:rPr>
              <w:rFonts w:ascii="Arial" w:hAnsi="Arial" w:cs="Arial"/>
              <w:sz w:val="20"/>
              <w:szCs w:val="20"/>
            </w:rPr>
            <w:t xml:space="preserve">4.2.5 </w:t>
          </w:r>
          <w:proofErr w:type="spellStart"/>
          <w:r w:rsidRPr="001C2B53">
            <w:rPr>
              <w:rFonts w:ascii="Arial" w:hAnsi="Arial" w:cs="Arial"/>
              <w:sz w:val="20"/>
              <w:szCs w:val="20"/>
            </w:rPr>
            <w:t>Anova</w:t>
          </w:r>
          <w:proofErr w:type="spellEnd"/>
          <w:r w:rsidRPr="001C2B53">
            <w:rPr>
              <w:rFonts w:ascii="Arial" w:hAnsi="Arial" w:cs="Arial"/>
              <w:sz w:val="20"/>
              <w:szCs w:val="20"/>
            </w:rPr>
            <w:t xml:space="preserve"> table</w:t>
          </w:r>
          <w:r w:rsidRPr="001C2B53">
            <w:rPr>
              <w:rFonts w:ascii="Arial" w:hAnsi="Arial" w:cs="Arial"/>
              <w:sz w:val="20"/>
              <w:szCs w:val="20"/>
            </w:rPr>
            <w:ptab w:relativeTo="margin" w:alignment="right" w:leader="dot"/>
          </w:r>
          <w:r w:rsidRPr="001C2B53">
            <w:rPr>
              <w:rFonts w:ascii="Arial" w:hAnsi="Arial" w:cs="Arial"/>
              <w:sz w:val="20"/>
              <w:szCs w:val="20"/>
            </w:rPr>
            <w:t>63</w:t>
          </w:r>
        </w:p>
        <w:p w:rsidR="009859EF" w:rsidRPr="001C2B53" w:rsidRDefault="009859EF" w:rsidP="001C2B53">
          <w:pPr>
            <w:pStyle w:val="TOC3"/>
            <w:ind w:left="446"/>
            <w:jc w:val="both"/>
            <w:rPr>
              <w:rFonts w:ascii="Arial" w:hAnsi="Arial" w:cs="Arial"/>
              <w:sz w:val="20"/>
              <w:szCs w:val="20"/>
            </w:rPr>
          </w:pPr>
          <w:r w:rsidRPr="001C2B53">
            <w:rPr>
              <w:rFonts w:ascii="Arial" w:hAnsi="Arial" w:cs="Arial"/>
              <w:sz w:val="20"/>
              <w:szCs w:val="20"/>
            </w:rPr>
            <w:t>4.2.6 Coefficients</w:t>
          </w:r>
          <w:r w:rsidRPr="001C2B53">
            <w:rPr>
              <w:rFonts w:ascii="Arial" w:hAnsi="Arial" w:cs="Arial"/>
              <w:sz w:val="20"/>
              <w:szCs w:val="20"/>
            </w:rPr>
            <w:ptab w:relativeTo="margin" w:alignment="right" w:leader="dot"/>
          </w:r>
          <w:r w:rsidRPr="001C2B53">
            <w:rPr>
              <w:rFonts w:ascii="Arial" w:hAnsi="Arial" w:cs="Arial"/>
              <w:sz w:val="20"/>
              <w:szCs w:val="20"/>
            </w:rPr>
            <w:t>64</w:t>
          </w:r>
        </w:p>
        <w:p w:rsidR="009859EF" w:rsidRPr="001C2B53" w:rsidRDefault="009859EF" w:rsidP="001C2B53">
          <w:pPr>
            <w:pStyle w:val="TOC3"/>
            <w:ind w:left="446"/>
            <w:jc w:val="both"/>
            <w:rPr>
              <w:rFonts w:ascii="Arial" w:hAnsi="Arial" w:cs="Arial"/>
              <w:sz w:val="20"/>
              <w:szCs w:val="20"/>
            </w:rPr>
          </w:pPr>
          <w:r w:rsidRPr="001C2B53">
            <w:rPr>
              <w:rFonts w:ascii="Arial" w:hAnsi="Arial" w:cs="Arial"/>
              <w:sz w:val="20"/>
              <w:szCs w:val="20"/>
            </w:rPr>
            <w:t xml:space="preserve">4.2.7 Correlation </w:t>
          </w:r>
          <w:r w:rsidRPr="001C2B53">
            <w:rPr>
              <w:rFonts w:ascii="Arial" w:hAnsi="Arial" w:cs="Arial"/>
              <w:sz w:val="20"/>
              <w:szCs w:val="20"/>
            </w:rPr>
            <w:ptab w:relativeTo="margin" w:alignment="right" w:leader="dot"/>
          </w:r>
          <w:r w:rsidRPr="001C2B53">
            <w:rPr>
              <w:rFonts w:ascii="Arial" w:hAnsi="Arial" w:cs="Arial"/>
              <w:sz w:val="20"/>
              <w:szCs w:val="20"/>
            </w:rPr>
            <w:t>65</w:t>
          </w:r>
        </w:p>
        <w:p w:rsidR="009859EF" w:rsidRPr="001C2B53" w:rsidRDefault="009859EF" w:rsidP="001C2B53">
          <w:pPr>
            <w:jc w:val="both"/>
            <w:rPr>
              <w:rFonts w:ascii="Arial" w:hAnsi="Arial" w:cs="Arial"/>
              <w:b/>
              <w:bCs/>
              <w:sz w:val="20"/>
              <w:szCs w:val="20"/>
            </w:rPr>
          </w:pPr>
          <w:r w:rsidRPr="001C2B53">
            <w:rPr>
              <w:rFonts w:ascii="Arial" w:hAnsi="Arial" w:cs="Arial"/>
              <w:b/>
              <w:bCs/>
              <w:sz w:val="20"/>
              <w:szCs w:val="20"/>
            </w:rPr>
            <w:t>Chapter V</w:t>
          </w:r>
          <w:r w:rsidRPr="001C2B53">
            <w:rPr>
              <w:rFonts w:ascii="Arial" w:hAnsi="Arial" w:cs="Arial"/>
              <w:b/>
              <w:bCs/>
              <w:sz w:val="20"/>
              <w:szCs w:val="20"/>
            </w:rPr>
            <w:tab/>
            <w:t>Conclusion</w:t>
          </w:r>
          <w:r w:rsidRPr="001C2B53">
            <w:rPr>
              <w:rFonts w:ascii="Arial" w:hAnsi="Arial" w:cs="Arial"/>
              <w:sz w:val="20"/>
              <w:szCs w:val="20"/>
            </w:rPr>
            <w:ptab w:relativeTo="margin" w:alignment="right" w:leader="dot"/>
          </w:r>
          <w:r w:rsidRPr="001C2B53">
            <w:rPr>
              <w:rFonts w:ascii="Arial" w:hAnsi="Arial" w:cs="Arial"/>
              <w:b/>
              <w:bCs/>
              <w:sz w:val="20"/>
              <w:szCs w:val="20"/>
            </w:rPr>
            <w:t>67</w:t>
          </w:r>
        </w:p>
        <w:p w:rsidR="009859EF" w:rsidRPr="001C2B53" w:rsidRDefault="009859EF" w:rsidP="001C2B53">
          <w:pPr>
            <w:jc w:val="both"/>
            <w:rPr>
              <w:rFonts w:ascii="Arial" w:hAnsi="Arial" w:cs="Arial"/>
              <w:b/>
              <w:bCs/>
              <w:sz w:val="20"/>
              <w:szCs w:val="20"/>
            </w:rPr>
          </w:pPr>
          <w:r w:rsidRPr="001C2B53">
            <w:rPr>
              <w:rFonts w:ascii="Arial" w:hAnsi="Arial" w:cs="Arial"/>
              <w:b/>
              <w:bCs/>
              <w:sz w:val="20"/>
              <w:szCs w:val="20"/>
            </w:rPr>
            <w:t>Chapter VI</w:t>
          </w:r>
          <w:r w:rsidRPr="001C2B53">
            <w:rPr>
              <w:rFonts w:ascii="Arial" w:hAnsi="Arial" w:cs="Arial"/>
              <w:b/>
              <w:bCs/>
              <w:sz w:val="20"/>
              <w:szCs w:val="20"/>
            </w:rPr>
            <w:tab/>
            <w:t>Reference</w:t>
          </w:r>
          <w:r w:rsidRPr="001C2B53">
            <w:rPr>
              <w:rFonts w:ascii="Arial" w:hAnsi="Arial" w:cs="Arial"/>
              <w:sz w:val="20"/>
              <w:szCs w:val="20"/>
            </w:rPr>
            <w:ptab w:relativeTo="margin" w:alignment="right" w:leader="dot"/>
          </w:r>
          <w:r w:rsidRPr="001C2B53">
            <w:rPr>
              <w:rFonts w:ascii="Arial" w:hAnsi="Arial" w:cs="Arial"/>
              <w:b/>
              <w:bCs/>
              <w:sz w:val="20"/>
              <w:szCs w:val="20"/>
            </w:rPr>
            <w:t>70</w:t>
          </w:r>
        </w:p>
      </w:sdtContent>
    </w:sdt>
    <w:p w:rsidR="009F10A7" w:rsidRPr="001C2B53" w:rsidRDefault="009F10A7" w:rsidP="001C2B53">
      <w:pPr>
        <w:jc w:val="both"/>
        <w:rPr>
          <w:rFonts w:ascii="Arial" w:hAnsi="Arial" w:cs="Arial"/>
          <w:sz w:val="18"/>
          <w:szCs w:val="20"/>
        </w:rPr>
        <w:sectPr w:rsidR="009F10A7" w:rsidRPr="001C2B53" w:rsidSect="009F10A7">
          <w:footerReference w:type="default" r:id="rId10"/>
          <w:pgSz w:w="12240" w:h="15840"/>
          <w:pgMar w:top="1440" w:right="1440" w:bottom="1440" w:left="1440" w:header="720" w:footer="720" w:gutter="0"/>
          <w:pgNumType w:fmt="lowerRoman" w:start="1"/>
          <w:cols w:space="720"/>
          <w:titlePg/>
          <w:docGrid w:linePitch="360"/>
        </w:sectPr>
      </w:pPr>
    </w:p>
    <w:p w:rsidR="00C822C4" w:rsidRPr="001C2B53" w:rsidRDefault="00C822C4" w:rsidP="001C2B53">
      <w:pPr>
        <w:jc w:val="both"/>
        <w:rPr>
          <w:rFonts w:ascii="Arial" w:hAnsi="Arial" w:cs="Arial"/>
          <w:b/>
          <w:sz w:val="28"/>
          <w:szCs w:val="32"/>
        </w:rPr>
      </w:pPr>
      <w:r w:rsidRPr="001C2B53">
        <w:rPr>
          <w:rFonts w:ascii="Arial" w:hAnsi="Arial" w:cs="Arial"/>
          <w:b/>
          <w:sz w:val="28"/>
          <w:szCs w:val="32"/>
        </w:rPr>
        <w:lastRenderedPageBreak/>
        <w:t>List of Tables</w:t>
      </w:r>
    </w:p>
    <w:tbl>
      <w:tblPr>
        <w:tblStyle w:val="TableGrid"/>
        <w:tblW w:w="0" w:type="auto"/>
        <w:tblLook w:val="04A0" w:firstRow="1" w:lastRow="0" w:firstColumn="1" w:lastColumn="0" w:noHBand="0" w:noVBand="1"/>
      </w:tblPr>
      <w:tblGrid>
        <w:gridCol w:w="805"/>
        <w:gridCol w:w="8545"/>
      </w:tblGrid>
      <w:tr w:rsidR="006B595E" w:rsidRPr="001C2B53" w:rsidTr="00A2753D">
        <w:tc>
          <w:tcPr>
            <w:tcW w:w="805" w:type="dxa"/>
          </w:tcPr>
          <w:p w:rsidR="006B595E" w:rsidRPr="001C2B53" w:rsidRDefault="006B595E" w:rsidP="001C2B53">
            <w:pPr>
              <w:tabs>
                <w:tab w:val="left" w:pos="1387"/>
              </w:tabs>
              <w:spacing w:line="360" w:lineRule="auto"/>
              <w:jc w:val="both"/>
              <w:rPr>
                <w:rFonts w:ascii="Arial" w:hAnsi="Arial" w:cs="Arial"/>
                <w:sz w:val="24"/>
                <w:szCs w:val="24"/>
              </w:rPr>
            </w:pPr>
            <w:r w:rsidRPr="001C2B53">
              <w:rPr>
                <w:rFonts w:ascii="Arial" w:hAnsi="Arial" w:cs="Arial"/>
                <w:sz w:val="24"/>
                <w:szCs w:val="24"/>
              </w:rPr>
              <w:t>1</w:t>
            </w:r>
          </w:p>
        </w:tc>
        <w:tc>
          <w:tcPr>
            <w:tcW w:w="8545" w:type="dxa"/>
          </w:tcPr>
          <w:p w:rsidR="006B595E" w:rsidRPr="001C2B53" w:rsidRDefault="006B595E" w:rsidP="001C2B53">
            <w:pPr>
              <w:tabs>
                <w:tab w:val="left" w:pos="1387"/>
              </w:tabs>
              <w:spacing w:line="360" w:lineRule="auto"/>
              <w:jc w:val="both"/>
              <w:rPr>
                <w:rFonts w:ascii="Arial" w:hAnsi="Arial" w:cs="Arial"/>
                <w:sz w:val="24"/>
                <w:szCs w:val="24"/>
              </w:rPr>
            </w:pPr>
            <w:r w:rsidRPr="001C2B53">
              <w:rPr>
                <w:rFonts w:ascii="Arial" w:hAnsi="Arial" w:cs="Arial"/>
                <w:sz w:val="24"/>
                <w:szCs w:val="24"/>
              </w:rPr>
              <w:t>Descriptive Analysis Statistics</w:t>
            </w:r>
          </w:p>
        </w:tc>
      </w:tr>
      <w:tr w:rsidR="006B595E" w:rsidRPr="001C2B53" w:rsidTr="00A2753D">
        <w:tc>
          <w:tcPr>
            <w:tcW w:w="80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2</w:t>
            </w:r>
          </w:p>
        </w:tc>
        <w:tc>
          <w:tcPr>
            <w:tcW w:w="854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Frequency Tables</w:t>
            </w:r>
          </w:p>
        </w:tc>
      </w:tr>
      <w:tr w:rsidR="006B595E" w:rsidRPr="001C2B53" w:rsidTr="00A2753D">
        <w:tc>
          <w:tcPr>
            <w:tcW w:w="80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3</w:t>
            </w:r>
          </w:p>
        </w:tc>
        <w:tc>
          <w:tcPr>
            <w:tcW w:w="854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Reliability Test (Scale: Privacy Settings)</w:t>
            </w:r>
          </w:p>
        </w:tc>
      </w:tr>
      <w:tr w:rsidR="006B595E" w:rsidRPr="001C2B53" w:rsidTr="00A2753D">
        <w:tc>
          <w:tcPr>
            <w:tcW w:w="80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4</w:t>
            </w:r>
          </w:p>
        </w:tc>
        <w:tc>
          <w:tcPr>
            <w:tcW w:w="854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Reliability Test (Scale: Password)</w:t>
            </w:r>
          </w:p>
        </w:tc>
      </w:tr>
      <w:tr w:rsidR="006B595E" w:rsidRPr="001C2B53" w:rsidTr="00A2753D">
        <w:tc>
          <w:tcPr>
            <w:tcW w:w="80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5</w:t>
            </w:r>
          </w:p>
        </w:tc>
        <w:tc>
          <w:tcPr>
            <w:tcW w:w="854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Reliability Test (Scale: Control)</w:t>
            </w:r>
          </w:p>
        </w:tc>
      </w:tr>
      <w:tr w:rsidR="006B595E" w:rsidRPr="001C2B53" w:rsidTr="00A2753D">
        <w:tc>
          <w:tcPr>
            <w:tcW w:w="80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6</w:t>
            </w:r>
          </w:p>
        </w:tc>
        <w:tc>
          <w:tcPr>
            <w:tcW w:w="854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Reliability Test (Scale: Unauthorized Access )</w:t>
            </w:r>
          </w:p>
        </w:tc>
      </w:tr>
      <w:tr w:rsidR="006B595E" w:rsidRPr="001C2B53" w:rsidTr="00A2753D">
        <w:tc>
          <w:tcPr>
            <w:tcW w:w="80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7</w:t>
            </w:r>
          </w:p>
        </w:tc>
        <w:tc>
          <w:tcPr>
            <w:tcW w:w="854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Reliability Test (Scale: Privacy Issues)</w:t>
            </w:r>
          </w:p>
        </w:tc>
      </w:tr>
      <w:tr w:rsidR="006B595E" w:rsidRPr="001C2B53" w:rsidTr="00A2753D">
        <w:tc>
          <w:tcPr>
            <w:tcW w:w="80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8</w:t>
            </w:r>
          </w:p>
        </w:tc>
        <w:tc>
          <w:tcPr>
            <w:tcW w:w="854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Regression Analysis</w:t>
            </w:r>
          </w:p>
        </w:tc>
      </w:tr>
      <w:tr w:rsidR="006B595E" w:rsidRPr="001C2B53" w:rsidTr="00A2753D">
        <w:tc>
          <w:tcPr>
            <w:tcW w:w="80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9</w:t>
            </w:r>
          </w:p>
        </w:tc>
        <w:tc>
          <w:tcPr>
            <w:tcW w:w="8545" w:type="dxa"/>
          </w:tcPr>
          <w:p w:rsidR="006B595E" w:rsidRPr="001C2B53" w:rsidRDefault="006B595E" w:rsidP="001C2B53">
            <w:pPr>
              <w:spacing w:line="360" w:lineRule="auto"/>
              <w:jc w:val="both"/>
              <w:rPr>
                <w:rFonts w:ascii="Arial" w:hAnsi="Arial" w:cs="Arial"/>
                <w:sz w:val="24"/>
                <w:szCs w:val="24"/>
              </w:rPr>
            </w:pPr>
            <w:proofErr w:type="spellStart"/>
            <w:r w:rsidRPr="001C2B53">
              <w:rPr>
                <w:rFonts w:ascii="Arial" w:hAnsi="Arial" w:cs="Arial"/>
                <w:sz w:val="24"/>
                <w:szCs w:val="24"/>
              </w:rPr>
              <w:t>Anova</w:t>
            </w:r>
            <w:proofErr w:type="spellEnd"/>
            <w:r w:rsidRPr="001C2B53">
              <w:rPr>
                <w:rFonts w:ascii="Arial" w:hAnsi="Arial" w:cs="Arial"/>
                <w:sz w:val="24"/>
                <w:szCs w:val="24"/>
              </w:rPr>
              <w:t xml:space="preserve"> Table</w:t>
            </w:r>
          </w:p>
        </w:tc>
      </w:tr>
      <w:tr w:rsidR="006B595E" w:rsidRPr="001C2B53" w:rsidTr="00A2753D">
        <w:tc>
          <w:tcPr>
            <w:tcW w:w="80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10</w:t>
            </w:r>
          </w:p>
        </w:tc>
        <w:tc>
          <w:tcPr>
            <w:tcW w:w="854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Coefficients Analysis</w:t>
            </w:r>
          </w:p>
        </w:tc>
      </w:tr>
      <w:tr w:rsidR="006B595E" w:rsidRPr="001C2B53" w:rsidTr="00A2753D">
        <w:tc>
          <w:tcPr>
            <w:tcW w:w="80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11</w:t>
            </w:r>
          </w:p>
        </w:tc>
        <w:tc>
          <w:tcPr>
            <w:tcW w:w="8545" w:type="dxa"/>
          </w:tcPr>
          <w:p w:rsidR="006B595E" w:rsidRPr="001C2B53" w:rsidRDefault="006B595E" w:rsidP="001C2B53">
            <w:pPr>
              <w:spacing w:line="360" w:lineRule="auto"/>
              <w:jc w:val="both"/>
              <w:rPr>
                <w:rFonts w:ascii="Arial" w:hAnsi="Arial" w:cs="Arial"/>
                <w:sz w:val="24"/>
                <w:szCs w:val="24"/>
              </w:rPr>
            </w:pPr>
            <w:r w:rsidRPr="001C2B53">
              <w:rPr>
                <w:rFonts w:ascii="Arial" w:hAnsi="Arial" w:cs="Arial"/>
                <w:sz w:val="24"/>
                <w:szCs w:val="24"/>
              </w:rPr>
              <w:t>Correlation Analysis</w:t>
            </w:r>
          </w:p>
        </w:tc>
      </w:tr>
    </w:tbl>
    <w:p w:rsidR="00911955" w:rsidRPr="001C2B53" w:rsidRDefault="00C822C4" w:rsidP="001C2B53">
      <w:pPr>
        <w:jc w:val="both"/>
        <w:rPr>
          <w:rFonts w:ascii="Arial" w:hAnsi="Arial" w:cs="Arial"/>
          <w:b/>
          <w:sz w:val="28"/>
          <w:szCs w:val="32"/>
        </w:rPr>
      </w:pPr>
      <w:r w:rsidRPr="001C2B53">
        <w:rPr>
          <w:rFonts w:ascii="Arial" w:hAnsi="Arial" w:cs="Arial"/>
          <w:b/>
          <w:sz w:val="28"/>
          <w:szCs w:val="32"/>
        </w:rPr>
        <w:br w:type="page"/>
      </w:r>
    </w:p>
    <w:p w:rsidR="00911955" w:rsidRPr="001C2B53" w:rsidRDefault="00911955" w:rsidP="001C2B53">
      <w:pPr>
        <w:jc w:val="both"/>
        <w:rPr>
          <w:rFonts w:ascii="Arial" w:hAnsi="Arial" w:cs="Arial"/>
          <w:b/>
          <w:sz w:val="28"/>
          <w:szCs w:val="32"/>
        </w:rPr>
      </w:pPr>
      <w:r w:rsidRPr="001C2B53">
        <w:rPr>
          <w:rFonts w:ascii="Arial" w:hAnsi="Arial" w:cs="Arial"/>
          <w:b/>
          <w:sz w:val="28"/>
          <w:szCs w:val="32"/>
        </w:rPr>
        <w:lastRenderedPageBreak/>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p>
    <w:p w:rsidR="00911955" w:rsidRPr="001C2B53" w:rsidRDefault="00911955" w:rsidP="001C2B53">
      <w:pPr>
        <w:jc w:val="both"/>
        <w:rPr>
          <w:rFonts w:ascii="Arial" w:hAnsi="Arial" w:cs="Arial"/>
          <w:b/>
          <w:sz w:val="28"/>
          <w:szCs w:val="32"/>
        </w:rPr>
      </w:pPr>
    </w:p>
    <w:p w:rsidR="00911955" w:rsidRPr="001C2B53" w:rsidRDefault="00911955" w:rsidP="001C2B53">
      <w:pPr>
        <w:jc w:val="both"/>
        <w:rPr>
          <w:rFonts w:ascii="Arial" w:hAnsi="Arial" w:cs="Arial"/>
          <w:b/>
          <w:sz w:val="28"/>
          <w:szCs w:val="32"/>
        </w:rPr>
      </w:pPr>
    </w:p>
    <w:p w:rsidR="00911955" w:rsidRPr="001C2B53" w:rsidRDefault="00911955" w:rsidP="001C2B53">
      <w:pPr>
        <w:jc w:val="both"/>
        <w:rPr>
          <w:rFonts w:ascii="Arial" w:hAnsi="Arial" w:cs="Arial"/>
          <w:b/>
          <w:sz w:val="28"/>
          <w:szCs w:val="32"/>
        </w:rPr>
      </w:pPr>
    </w:p>
    <w:p w:rsidR="00911955" w:rsidRPr="001C2B53" w:rsidRDefault="00911955" w:rsidP="00D151E7">
      <w:pPr>
        <w:jc w:val="center"/>
        <w:rPr>
          <w:rFonts w:ascii="Arial" w:hAnsi="Arial" w:cs="Arial"/>
          <w:b/>
          <w:sz w:val="28"/>
          <w:szCs w:val="32"/>
        </w:rPr>
      </w:pP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sz w:val="48"/>
          <w:szCs w:val="32"/>
        </w:rPr>
        <w:t>CHAPTER I</w:t>
      </w:r>
      <w:r w:rsidRPr="001C2B53">
        <w:rPr>
          <w:rFonts w:ascii="Arial" w:hAnsi="Arial" w:cs="Arial"/>
          <w:b/>
          <w:sz w:val="48"/>
          <w:szCs w:val="32"/>
        </w:rPr>
        <w:tab/>
      </w:r>
      <w:r w:rsidRPr="001C2B53">
        <w:rPr>
          <w:rFonts w:ascii="Arial" w:hAnsi="Arial" w:cs="Arial"/>
          <w:b/>
          <w:sz w:val="48"/>
          <w:szCs w:val="32"/>
        </w:rPr>
        <w:tab/>
        <w:t>INTRODUCTION</w:t>
      </w:r>
      <w:r w:rsidRPr="001C2B53">
        <w:rPr>
          <w:rFonts w:ascii="Arial" w:hAnsi="Arial" w:cs="Arial"/>
          <w:b/>
          <w:sz w:val="28"/>
          <w:szCs w:val="32"/>
        </w:rPr>
        <w:br w:type="page"/>
      </w:r>
    </w:p>
    <w:p w:rsidR="00C822C4" w:rsidRPr="001C2B53" w:rsidRDefault="00C822C4" w:rsidP="001C2B53">
      <w:pPr>
        <w:jc w:val="both"/>
        <w:rPr>
          <w:rFonts w:ascii="Arial" w:hAnsi="Arial" w:cs="Arial"/>
          <w:b/>
          <w:sz w:val="28"/>
          <w:szCs w:val="32"/>
        </w:rPr>
      </w:pPr>
    </w:p>
    <w:p w:rsidR="00E729EC" w:rsidRPr="001C2B53" w:rsidRDefault="00E729EC" w:rsidP="00D151E7">
      <w:pPr>
        <w:pBdr>
          <w:bottom w:val="single" w:sz="4" w:space="1" w:color="auto"/>
        </w:pBdr>
        <w:jc w:val="center"/>
        <w:rPr>
          <w:rFonts w:ascii="Arial" w:hAnsi="Arial" w:cs="Arial"/>
          <w:b/>
          <w:sz w:val="28"/>
          <w:szCs w:val="24"/>
        </w:rPr>
      </w:pPr>
      <w:r w:rsidRPr="001C2B53">
        <w:rPr>
          <w:rFonts w:ascii="Arial" w:hAnsi="Arial" w:cs="Arial"/>
          <w:b/>
          <w:sz w:val="28"/>
          <w:szCs w:val="24"/>
        </w:rPr>
        <w:t xml:space="preserve">CHAPTER I </w:t>
      </w:r>
      <w:r w:rsidRPr="001C2B53">
        <w:rPr>
          <w:rFonts w:ascii="Arial" w:hAnsi="Arial" w:cs="Arial"/>
          <w:b/>
          <w:sz w:val="28"/>
          <w:szCs w:val="24"/>
        </w:rPr>
        <w:tab/>
      </w:r>
      <w:r w:rsidRPr="001C2B53">
        <w:rPr>
          <w:rFonts w:ascii="Arial" w:hAnsi="Arial" w:cs="Arial"/>
          <w:b/>
          <w:sz w:val="28"/>
          <w:szCs w:val="24"/>
        </w:rPr>
        <w:tab/>
        <w:t>INTRODUCTION</w:t>
      </w:r>
    </w:p>
    <w:p w:rsidR="00E729EC" w:rsidRPr="001C2B53" w:rsidRDefault="00E729EC" w:rsidP="001C2B53">
      <w:pPr>
        <w:jc w:val="both"/>
        <w:rPr>
          <w:rFonts w:ascii="Arial" w:hAnsi="Arial" w:cs="Arial"/>
          <w:sz w:val="24"/>
          <w:szCs w:val="24"/>
        </w:rPr>
      </w:pPr>
    </w:p>
    <w:p w:rsidR="00E729EC" w:rsidRPr="001C2B53" w:rsidRDefault="006976F3" w:rsidP="001C2B53">
      <w:pPr>
        <w:jc w:val="both"/>
        <w:rPr>
          <w:rFonts w:ascii="Arial" w:hAnsi="Arial" w:cs="Arial"/>
        </w:rPr>
      </w:pPr>
      <w:r>
        <w:rPr>
          <w:rFonts w:ascii="Arial" w:hAnsi="Arial" w:cs="Arial"/>
          <w:sz w:val="24"/>
          <w:szCs w:val="24"/>
        </w:rPr>
        <w:t>Online media (</w:t>
      </w:r>
      <w:r w:rsidR="00E729EC" w:rsidRPr="001C2B53">
        <w:rPr>
          <w:rFonts w:ascii="Arial" w:hAnsi="Arial" w:cs="Arial"/>
          <w:sz w:val="24"/>
          <w:szCs w:val="24"/>
        </w:rPr>
        <w:t xml:space="preserve">social media networking, media sharing, websites, location services, </w:t>
      </w:r>
    </w:p>
    <w:p w:rsidR="00E729EC" w:rsidRPr="001C2B53" w:rsidRDefault="00E729EC" w:rsidP="001C2B53">
      <w:pPr>
        <w:spacing w:line="360" w:lineRule="auto"/>
        <w:jc w:val="both"/>
        <w:rPr>
          <w:rFonts w:ascii="Arial" w:hAnsi="Arial" w:cs="Arial"/>
          <w:b/>
          <w:sz w:val="28"/>
          <w:szCs w:val="24"/>
        </w:rPr>
      </w:pPr>
      <w:proofErr w:type="gramStart"/>
      <w:r w:rsidRPr="001C2B53">
        <w:rPr>
          <w:rFonts w:ascii="Arial" w:hAnsi="Arial" w:cs="Arial"/>
          <w:sz w:val="24"/>
          <w:szCs w:val="24"/>
        </w:rPr>
        <w:t>wiki</w:t>
      </w:r>
      <w:proofErr w:type="gramEnd"/>
      <w:r w:rsidRPr="001C2B53">
        <w:rPr>
          <w:rFonts w:ascii="Arial" w:hAnsi="Arial" w:cs="Arial"/>
          <w:sz w:val="24"/>
          <w:szCs w:val="24"/>
        </w:rPr>
        <w:t>, virtual universes, area based administrations, social bookmarking, bunch purchasing, composing community, survey destinations, and Internet discussions) have become progressively a piece of social, expert, and business settings. Online life is being utilized as a stage for every d</w:t>
      </w:r>
      <w:r w:rsidR="00A2753D">
        <w:rPr>
          <w:rFonts w:ascii="Arial" w:hAnsi="Arial" w:cs="Arial"/>
          <w:sz w:val="24"/>
          <w:szCs w:val="24"/>
        </w:rPr>
        <w:t>ay correspondence to share data</w:t>
      </w:r>
      <w:r w:rsidRPr="001C2B53">
        <w:rPr>
          <w:rFonts w:ascii="Arial" w:hAnsi="Arial" w:cs="Arial"/>
          <w:sz w:val="24"/>
          <w:szCs w:val="24"/>
        </w:rPr>
        <w:t xml:space="preserve"> and make client created substance of numerous structures. The prominence of web based life use is, beyond question, taking off at an exponential rate. As of January 1, 2017, the main five well known web based life destinations as far as assessed novel month to month guests revealed by </w:t>
      </w:r>
      <w:proofErr w:type="spellStart"/>
      <w:r w:rsidRPr="001C2B53">
        <w:rPr>
          <w:rFonts w:ascii="Arial" w:hAnsi="Arial" w:cs="Arial"/>
          <w:sz w:val="24"/>
          <w:szCs w:val="24"/>
        </w:rPr>
        <w:t>eBizMBA</w:t>
      </w:r>
      <w:proofErr w:type="spellEnd"/>
      <w:r w:rsidRPr="001C2B53">
        <w:rPr>
          <w:rFonts w:ascii="Arial" w:hAnsi="Arial" w:cs="Arial"/>
          <w:sz w:val="24"/>
          <w:szCs w:val="24"/>
        </w:rPr>
        <w:t xml:space="preserve"> (2017) were Facebook (1,100,000,000), YouTube (1,000,000,000), Twitter (310,000,000), LinkedIn (255,000,000), and Pinterest (250,000,000). With the expanding ubiquity of online life use, client protection turns into a crucial issue. Writing has reported that clients via web-based networking media destinations, for example, the person to person communication locales, experience issues in dealing wi</w:t>
      </w:r>
      <w:r w:rsidR="00A2753D">
        <w:rPr>
          <w:rFonts w:ascii="Arial" w:hAnsi="Arial" w:cs="Arial"/>
          <w:sz w:val="24"/>
          <w:szCs w:val="24"/>
        </w:rPr>
        <w:t>th their security alternatives</w:t>
      </w:r>
      <w:r w:rsidRPr="001C2B53">
        <w:rPr>
          <w:rFonts w:ascii="Arial" w:hAnsi="Arial" w:cs="Arial"/>
          <w:sz w:val="24"/>
          <w:szCs w:val="24"/>
        </w:rPr>
        <w:t>. These troubles might be because of clients' absence of inspiration or potentially hesit</w:t>
      </w:r>
      <w:r w:rsidR="00A2753D">
        <w:rPr>
          <w:rFonts w:ascii="Arial" w:hAnsi="Arial" w:cs="Arial"/>
          <w:sz w:val="24"/>
          <w:szCs w:val="24"/>
        </w:rPr>
        <w:t>ance to control their security</w:t>
      </w:r>
      <w:r w:rsidRPr="001C2B53">
        <w:rPr>
          <w:rFonts w:ascii="Arial" w:hAnsi="Arial" w:cs="Arial"/>
          <w:sz w:val="24"/>
          <w:szCs w:val="24"/>
        </w:rPr>
        <w:t>, clients' absence of comprehension of online life de</w:t>
      </w:r>
      <w:r w:rsidR="00A2753D">
        <w:rPr>
          <w:rFonts w:ascii="Arial" w:hAnsi="Arial" w:cs="Arial"/>
          <w:sz w:val="24"/>
          <w:szCs w:val="24"/>
        </w:rPr>
        <w:t xml:space="preserve">stinations' protection settings </w:t>
      </w:r>
      <w:r w:rsidRPr="001C2B53">
        <w:rPr>
          <w:rFonts w:ascii="Arial" w:hAnsi="Arial" w:cs="Arial"/>
          <w:sz w:val="24"/>
          <w:szCs w:val="24"/>
        </w:rPr>
        <w:t>or clients' very own divulgence of data via web-based networking media locales paying little heed to th</w:t>
      </w:r>
      <w:r w:rsidR="00A2753D">
        <w:rPr>
          <w:rFonts w:ascii="Arial" w:hAnsi="Arial" w:cs="Arial"/>
          <w:sz w:val="24"/>
          <w:szCs w:val="24"/>
        </w:rPr>
        <w:t>e security settings</w:t>
      </w:r>
      <w:r w:rsidRPr="001C2B53">
        <w:rPr>
          <w:rFonts w:ascii="Arial" w:hAnsi="Arial" w:cs="Arial"/>
          <w:sz w:val="24"/>
          <w:szCs w:val="24"/>
        </w:rPr>
        <w:t>. By and by, numerous investigations have indicated that person to person communication locales client’s call for full oversight of their protection. Also, expressed that protection is an essential worry of clients on person to person communication destinations. As clients become progressively worried about their security, online life destinations have started to execute different protection systems for clients to control their data protection</w:t>
      </w:r>
      <w:r w:rsidR="00A2753D">
        <w:rPr>
          <w:rFonts w:ascii="Arial" w:hAnsi="Arial" w:cs="Arial"/>
          <w:sz w:val="24"/>
          <w:szCs w:val="24"/>
        </w:rPr>
        <w:t>.</w:t>
      </w:r>
      <w:r w:rsidRPr="001C2B53">
        <w:rPr>
          <w:rFonts w:ascii="Arial" w:hAnsi="Arial" w:cs="Arial"/>
          <w:sz w:val="24"/>
          <w:szCs w:val="24"/>
        </w:rPr>
        <w:t xml:space="preserve"> Online protection concerns, especially, the Internet security concerns, have been the focal point of many research contemplates.</w:t>
      </w:r>
    </w:p>
    <w:p w:rsidR="00E729EC" w:rsidRPr="001C2B53" w:rsidRDefault="00E729EC" w:rsidP="001C2B53">
      <w:pPr>
        <w:spacing w:line="360" w:lineRule="auto"/>
        <w:jc w:val="both"/>
        <w:rPr>
          <w:rFonts w:ascii="Arial" w:hAnsi="Arial" w:cs="Arial"/>
          <w:sz w:val="24"/>
          <w:szCs w:val="24"/>
        </w:rPr>
      </w:pPr>
    </w:p>
    <w:p w:rsidR="00E729EC" w:rsidRPr="001C2B53" w:rsidRDefault="00E729EC" w:rsidP="001C2B53">
      <w:pPr>
        <w:spacing w:line="360" w:lineRule="auto"/>
        <w:jc w:val="both"/>
        <w:rPr>
          <w:rFonts w:ascii="Arial" w:hAnsi="Arial" w:cs="Arial"/>
          <w:sz w:val="24"/>
          <w:szCs w:val="24"/>
        </w:rPr>
      </w:pPr>
      <w:r w:rsidRPr="001C2B53">
        <w:rPr>
          <w:rFonts w:ascii="Arial" w:hAnsi="Arial" w:cs="Arial"/>
          <w:sz w:val="24"/>
          <w:szCs w:val="24"/>
        </w:rPr>
        <w:t>The motivation to embrace the present investigation rose up out of an earlier research on the Internet security</w:t>
      </w:r>
      <w:r w:rsidR="00A2753D">
        <w:rPr>
          <w:rFonts w:ascii="Arial" w:hAnsi="Arial" w:cs="Arial"/>
          <w:sz w:val="24"/>
          <w:szCs w:val="24"/>
        </w:rPr>
        <w:t xml:space="preserve"> worries </w:t>
      </w:r>
      <w:r w:rsidRPr="001C2B53">
        <w:rPr>
          <w:rFonts w:ascii="Arial" w:hAnsi="Arial" w:cs="Arial"/>
          <w:sz w:val="24"/>
          <w:szCs w:val="24"/>
        </w:rPr>
        <w:t xml:space="preserve">where </w:t>
      </w:r>
      <w:proofErr w:type="gramStart"/>
      <w:r w:rsidRPr="001C2B53">
        <w:rPr>
          <w:rFonts w:ascii="Arial" w:hAnsi="Arial" w:cs="Arial"/>
          <w:sz w:val="24"/>
          <w:szCs w:val="24"/>
        </w:rPr>
        <w:t>the they</w:t>
      </w:r>
      <w:proofErr w:type="gramEnd"/>
      <w:r w:rsidRPr="001C2B53">
        <w:rPr>
          <w:rFonts w:ascii="Arial" w:hAnsi="Arial" w:cs="Arial"/>
          <w:sz w:val="24"/>
          <w:szCs w:val="24"/>
        </w:rPr>
        <w:t xml:space="preserve"> created and approved a coordinated </w:t>
      </w:r>
      <w:r w:rsidRPr="001C2B53">
        <w:rPr>
          <w:rFonts w:ascii="Arial" w:hAnsi="Arial" w:cs="Arial"/>
          <w:sz w:val="24"/>
          <w:szCs w:val="24"/>
        </w:rPr>
        <w:lastRenderedPageBreak/>
        <w:t>conceptualization of Internet protection worries with six adjusted measurements from earlier writing. These privacy measurements are: 1) Privacy settings, 2) Password, 3) Control, and 4) Unauthorized access and one dependent concern as variable is 5) Information collection</w:t>
      </w:r>
    </w:p>
    <w:p w:rsidR="00E729EC" w:rsidRPr="001C2B53" w:rsidRDefault="00E729EC" w:rsidP="001C2B53">
      <w:pPr>
        <w:spacing w:line="360" w:lineRule="auto"/>
        <w:jc w:val="both"/>
        <w:rPr>
          <w:rFonts w:ascii="Arial" w:hAnsi="Arial" w:cs="Arial"/>
          <w:sz w:val="24"/>
          <w:szCs w:val="24"/>
        </w:rPr>
      </w:pPr>
      <w:r w:rsidRPr="001C2B53">
        <w:rPr>
          <w:rFonts w:ascii="Arial" w:hAnsi="Arial" w:cs="Arial"/>
          <w:sz w:val="24"/>
          <w:szCs w:val="24"/>
        </w:rPr>
        <w:t>In the present research, the four privacy concern measurements (privacy setting, password, control and unauthorized access) were adjusted to explicitly depict the clients' security worries via web-based networking media destinations. Every security concern measurement is alluded to develop and characterized as follows:</w:t>
      </w:r>
    </w:p>
    <w:p w:rsidR="00E729EC" w:rsidRPr="001C2B53" w:rsidRDefault="00E729EC" w:rsidP="001C2B53">
      <w:pPr>
        <w:spacing w:after="0" w:line="360" w:lineRule="auto"/>
        <w:jc w:val="both"/>
        <w:rPr>
          <w:rFonts w:ascii="Arial" w:hAnsi="Arial" w:cs="Arial"/>
          <w:sz w:val="24"/>
          <w:szCs w:val="24"/>
        </w:rPr>
      </w:pPr>
      <w:r w:rsidRPr="001C2B53">
        <w:rPr>
          <w:rFonts w:ascii="Arial" w:hAnsi="Arial" w:cs="Arial"/>
          <w:b/>
          <w:sz w:val="24"/>
          <w:szCs w:val="24"/>
        </w:rPr>
        <w:t>Privacy Setting</w:t>
      </w:r>
      <w:r w:rsidRPr="001C2B53">
        <w:rPr>
          <w:rFonts w:ascii="Arial" w:hAnsi="Arial" w:cs="Arial"/>
          <w:sz w:val="24"/>
          <w:szCs w:val="24"/>
        </w:rPr>
        <w:t xml:space="preserve"> - not being made concern of data security rehearses by the online social networks. The protection worries for the privacy concern develop are then converted into the accompanying five things/variables:</w:t>
      </w:r>
    </w:p>
    <w:p w:rsidR="00E729EC" w:rsidRPr="001C2B53" w:rsidRDefault="00E729EC" w:rsidP="001C2B53">
      <w:pPr>
        <w:pStyle w:val="ListParagraph"/>
        <w:numPr>
          <w:ilvl w:val="0"/>
          <w:numId w:val="1"/>
        </w:numPr>
        <w:spacing w:after="0" w:line="360" w:lineRule="auto"/>
        <w:jc w:val="both"/>
        <w:rPr>
          <w:rFonts w:ascii="Arial" w:hAnsi="Arial" w:cs="Arial"/>
          <w:sz w:val="24"/>
          <w:szCs w:val="24"/>
        </w:rPr>
      </w:pPr>
      <w:r w:rsidRPr="001C2B53">
        <w:rPr>
          <w:rFonts w:ascii="Arial" w:hAnsi="Arial" w:cs="Arial"/>
          <w:sz w:val="24"/>
          <w:szCs w:val="24"/>
        </w:rPr>
        <w:t>Being concern about user’s privacy while using OSNs.</w:t>
      </w:r>
    </w:p>
    <w:p w:rsidR="00E729EC" w:rsidRPr="001C2B53" w:rsidRDefault="00E729EC" w:rsidP="001C2B53">
      <w:pPr>
        <w:pStyle w:val="ListParagraph"/>
        <w:numPr>
          <w:ilvl w:val="0"/>
          <w:numId w:val="1"/>
        </w:numPr>
        <w:spacing w:after="0" w:line="360" w:lineRule="auto"/>
        <w:jc w:val="both"/>
        <w:rPr>
          <w:rFonts w:ascii="Arial" w:hAnsi="Arial" w:cs="Arial"/>
          <w:sz w:val="24"/>
          <w:szCs w:val="24"/>
        </w:rPr>
      </w:pPr>
      <w:r w:rsidRPr="001C2B53">
        <w:rPr>
          <w:rFonts w:ascii="Arial" w:hAnsi="Arial" w:cs="Arial"/>
          <w:sz w:val="24"/>
          <w:szCs w:val="24"/>
        </w:rPr>
        <w:t>Using two-factor-authentication to log in user’s online social network profile.</w:t>
      </w:r>
    </w:p>
    <w:p w:rsidR="00E729EC" w:rsidRPr="001C2B53" w:rsidRDefault="00E729EC" w:rsidP="001C2B53">
      <w:pPr>
        <w:pStyle w:val="ListParagraph"/>
        <w:numPr>
          <w:ilvl w:val="0"/>
          <w:numId w:val="1"/>
        </w:numPr>
        <w:spacing w:after="0" w:line="360" w:lineRule="auto"/>
        <w:jc w:val="both"/>
        <w:rPr>
          <w:rFonts w:ascii="Arial" w:hAnsi="Arial" w:cs="Arial"/>
          <w:sz w:val="24"/>
          <w:szCs w:val="24"/>
        </w:rPr>
      </w:pPr>
      <w:r w:rsidRPr="001C2B53">
        <w:rPr>
          <w:rFonts w:ascii="Arial" w:hAnsi="Arial" w:cs="Arial"/>
          <w:sz w:val="24"/>
          <w:szCs w:val="24"/>
        </w:rPr>
        <w:t>Modifying user’s privacy or protection settings.</w:t>
      </w:r>
    </w:p>
    <w:p w:rsidR="00E729EC" w:rsidRPr="001C2B53" w:rsidRDefault="00E729EC" w:rsidP="001C2B53">
      <w:pPr>
        <w:pStyle w:val="ListParagraph"/>
        <w:numPr>
          <w:ilvl w:val="0"/>
          <w:numId w:val="1"/>
        </w:numPr>
        <w:spacing w:after="0" w:line="360" w:lineRule="auto"/>
        <w:jc w:val="both"/>
        <w:rPr>
          <w:rFonts w:ascii="Arial" w:hAnsi="Arial" w:cs="Arial"/>
          <w:sz w:val="24"/>
          <w:szCs w:val="24"/>
        </w:rPr>
      </w:pPr>
      <w:r w:rsidRPr="001C2B53">
        <w:rPr>
          <w:rFonts w:ascii="Arial" w:hAnsi="Arial" w:cs="Arial"/>
          <w:sz w:val="24"/>
          <w:szCs w:val="24"/>
        </w:rPr>
        <w:t>Reading the terms of use or privacy terms of user’s online social network.</w:t>
      </w:r>
    </w:p>
    <w:p w:rsidR="00E729EC" w:rsidRPr="001C2B53" w:rsidRDefault="00E729EC" w:rsidP="001C2B53">
      <w:pPr>
        <w:pStyle w:val="ListParagraph"/>
        <w:numPr>
          <w:ilvl w:val="0"/>
          <w:numId w:val="1"/>
        </w:numPr>
        <w:spacing w:after="0" w:line="360" w:lineRule="auto"/>
        <w:jc w:val="both"/>
        <w:rPr>
          <w:rFonts w:ascii="Arial" w:hAnsi="Arial" w:cs="Arial"/>
          <w:sz w:val="24"/>
          <w:szCs w:val="24"/>
        </w:rPr>
      </w:pPr>
      <w:r w:rsidRPr="001C2B53">
        <w:rPr>
          <w:rFonts w:ascii="Arial" w:hAnsi="Arial" w:cs="Arial"/>
          <w:sz w:val="24"/>
          <w:szCs w:val="24"/>
        </w:rPr>
        <w:t>Thinking that OSN sites will follow their terms and conditions strictly.</w:t>
      </w:r>
    </w:p>
    <w:p w:rsidR="00E729EC" w:rsidRPr="001C2B53" w:rsidRDefault="00E729EC" w:rsidP="001C2B53">
      <w:pPr>
        <w:spacing w:after="0" w:line="360" w:lineRule="auto"/>
        <w:jc w:val="both"/>
        <w:rPr>
          <w:rFonts w:ascii="Arial" w:hAnsi="Arial" w:cs="Arial"/>
          <w:sz w:val="24"/>
          <w:szCs w:val="24"/>
        </w:rPr>
      </w:pPr>
    </w:p>
    <w:p w:rsidR="00E729EC" w:rsidRPr="001C2B53" w:rsidRDefault="00E729EC" w:rsidP="001C2B53">
      <w:pPr>
        <w:spacing w:line="360" w:lineRule="auto"/>
        <w:jc w:val="both"/>
        <w:rPr>
          <w:rFonts w:ascii="Arial" w:hAnsi="Arial" w:cs="Arial"/>
          <w:sz w:val="24"/>
          <w:szCs w:val="24"/>
        </w:rPr>
      </w:pPr>
      <w:r w:rsidRPr="001C2B53">
        <w:rPr>
          <w:rFonts w:ascii="Arial" w:hAnsi="Arial" w:cs="Arial"/>
          <w:b/>
          <w:sz w:val="24"/>
          <w:szCs w:val="24"/>
        </w:rPr>
        <w:t>Password</w:t>
      </w:r>
      <w:r w:rsidRPr="001C2B53">
        <w:rPr>
          <w:rFonts w:ascii="Arial" w:hAnsi="Arial" w:cs="Arial"/>
          <w:sz w:val="24"/>
          <w:szCs w:val="24"/>
        </w:rPr>
        <w:t>- Secret key or phrase that using on online social media platform account to log in. The privacy concern for password construct are then translated into five variables are given below:</w:t>
      </w:r>
    </w:p>
    <w:p w:rsidR="00E729EC" w:rsidRPr="001C2B53" w:rsidRDefault="00E729EC" w:rsidP="001C2B53">
      <w:pPr>
        <w:pStyle w:val="ListParagraph"/>
        <w:numPr>
          <w:ilvl w:val="0"/>
          <w:numId w:val="2"/>
        </w:numPr>
        <w:spacing w:after="0" w:line="360" w:lineRule="auto"/>
        <w:jc w:val="both"/>
        <w:rPr>
          <w:rFonts w:ascii="Arial" w:hAnsi="Arial" w:cs="Arial"/>
          <w:sz w:val="24"/>
          <w:szCs w:val="24"/>
        </w:rPr>
      </w:pPr>
      <w:r w:rsidRPr="001C2B53">
        <w:rPr>
          <w:rFonts w:ascii="Arial" w:hAnsi="Arial" w:cs="Arial"/>
          <w:sz w:val="24"/>
          <w:szCs w:val="24"/>
        </w:rPr>
        <w:t>Using very strong password.</w:t>
      </w:r>
    </w:p>
    <w:p w:rsidR="00E729EC" w:rsidRPr="001C2B53" w:rsidRDefault="00E729EC" w:rsidP="001C2B53">
      <w:pPr>
        <w:pStyle w:val="ListParagraph"/>
        <w:numPr>
          <w:ilvl w:val="0"/>
          <w:numId w:val="2"/>
        </w:numPr>
        <w:spacing w:after="0" w:line="360" w:lineRule="auto"/>
        <w:jc w:val="both"/>
        <w:rPr>
          <w:rFonts w:ascii="Arial" w:hAnsi="Arial" w:cs="Arial"/>
          <w:sz w:val="24"/>
          <w:szCs w:val="24"/>
        </w:rPr>
      </w:pPr>
      <w:r w:rsidRPr="001C2B53">
        <w:rPr>
          <w:rFonts w:ascii="Arial" w:hAnsi="Arial" w:cs="Arial"/>
          <w:sz w:val="24"/>
          <w:szCs w:val="24"/>
        </w:rPr>
        <w:t>Using special character in user’s password.</w:t>
      </w:r>
    </w:p>
    <w:p w:rsidR="00E729EC" w:rsidRPr="001C2B53" w:rsidRDefault="00E729EC" w:rsidP="001C2B53">
      <w:pPr>
        <w:pStyle w:val="ListParagraph"/>
        <w:numPr>
          <w:ilvl w:val="0"/>
          <w:numId w:val="2"/>
        </w:numPr>
        <w:spacing w:after="0" w:line="360" w:lineRule="auto"/>
        <w:jc w:val="both"/>
        <w:rPr>
          <w:rFonts w:ascii="Arial" w:hAnsi="Arial" w:cs="Arial"/>
          <w:sz w:val="24"/>
          <w:szCs w:val="24"/>
        </w:rPr>
      </w:pPr>
      <w:r w:rsidRPr="001C2B53">
        <w:rPr>
          <w:rFonts w:ascii="Arial" w:hAnsi="Arial" w:cs="Arial"/>
          <w:sz w:val="24"/>
          <w:szCs w:val="24"/>
        </w:rPr>
        <w:t>Changing your password after a certain period of time.</w:t>
      </w:r>
    </w:p>
    <w:p w:rsidR="00E729EC" w:rsidRPr="001C2B53" w:rsidRDefault="00E729EC" w:rsidP="001C2B53">
      <w:pPr>
        <w:pStyle w:val="ListParagraph"/>
        <w:numPr>
          <w:ilvl w:val="0"/>
          <w:numId w:val="2"/>
        </w:numPr>
        <w:spacing w:after="0" w:line="360" w:lineRule="auto"/>
        <w:jc w:val="both"/>
        <w:rPr>
          <w:rFonts w:ascii="Arial" w:hAnsi="Arial" w:cs="Arial"/>
          <w:sz w:val="24"/>
          <w:szCs w:val="24"/>
        </w:rPr>
      </w:pPr>
      <w:r w:rsidRPr="001C2B53">
        <w:rPr>
          <w:rFonts w:ascii="Arial" w:hAnsi="Arial" w:cs="Arial"/>
          <w:sz w:val="24"/>
          <w:szCs w:val="24"/>
        </w:rPr>
        <w:t>Saving or remembered user’s password in any device and browsers.</w:t>
      </w:r>
    </w:p>
    <w:p w:rsidR="00E729EC" w:rsidRPr="001C2B53" w:rsidRDefault="00E729EC" w:rsidP="001C2B53">
      <w:pPr>
        <w:pStyle w:val="ListParagraph"/>
        <w:numPr>
          <w:ilvl w:val="0"/>
          <w:numId w:val="2"/>
        </w:numPr>
        <w:spacing w:after="0" w:line="360" w:lineRule="auto"/>
        <w:jc w:val="both"/>
        <w:rPr>
          <w:rFonts w:ascii="Arial" w:hAnsi="Arial" w:cs="Arial"/>
          <w:sz w:val="24"/>
          <w:szCs w:val="24"/>
        </w:rPr>
      </w:pPr>
      <w:r w:rsidRPr="001C2B53">
        <w:rPr>
          <w:rFonts w:ascii="Arial" w:hAnsi="Arial" w:cs="Arial"/>
          <w:sz w:val="24"/>
          <w:szCs w:val="24"/>
        </w:rPr>
        <w:t>Using same password for OSN and other purpose.</w:t>
      </w:r>
    </w:p>
    <w:p w:rsidR="00E729EC" w:rsidRPr="001C2B53" w:rsidRDefault="00E729EC" w:rsidP="001C2B53">
      <w:pPr>
        <w:spacing w:after="0" w:line="360" w:lineRule="auto"/>
        <w:jc w:val="both"/>
        <w:rPr>
          <w:rFonts w:ascii="Arial" w:hAnsi="Arial" w:cs="Arial"/>
          <w:sz w:val="24"/>
          <w:szCs w:val="24"/>
        </w:rPr>
      </w:pPr>
      <w:r w:rsidRPr="001C2B53">
        <w:rPr>
          <w:rFonts w:ascii="Arial" w:hAnsi="Arial" w:cs="Arial"/>
          <w:b/>
          <w:sz w:val="24"/>
          <w:szCs w:val="24"/>
        </w:rPr>
        <w:t>Control</w:t>
      </w:r>
      <w:r w:rsidRPr="001C2B53">
        <w:rPr>
          <w:rFonts w:ascii="Arial" w:hAnsi="Arial" w:cs="Arial"/>
          <w:sz w:val="24"/>
          <w:szCs w:val="24"/>
        </w:rPr>
        <w:t xml:space="preserve"> - lacking command over close to personal data held by the OSNs. The security worries for the control develop are then converted into the accompanying five things/variables:</w:t>
      </w:r>
    </w:p>
    <w:p w:rsidR="00E729EC" w:rsidRPr="001C2B53" w:rsidRDefault="00E729EC" w:rsidP="001C2B53">
      <w:pPr>
        <w:pStyle w:val="ListParagraph"/>
        <w:numPr>
          <w:ilvl w:val="0"/>
          <w:numId w:val="3"/>
        </w:numPr>
        <w:spacing w:after="0" w:line="360" w:lineRule="auto"/>
        <w:jc w:val="both"/>
        <w:rPr>
          <w:rFonts w:ascii="Arial" w:hAnsi="Arial" w:cs="Arial"/>
          <w:sz w:val="24"/>
          <w:szCs w:val="24"/>
        </w:rPr>
      </w:pPr>
      <w:r w:rsidRPr="001C2B53">
        <w:rPr>
          <w:rFonts w:ascii="Arial" w:hAnsi="Arial" w:cs="Arial"/>
          <w:sz w:val="24"/>
          <w:szCs w:val="24"/>
        </w:rPr>
        <w:t>Having control over friends may misuse user’s photos or personal information.</w:t>
      </w:r>
    </w:p>
    <w:p w:rsidR="00E729EC" w:rsidRPr="001C2B53" w:rsidRDefault="0002160B" w:rsidP="001C2B53">
      <w:pPr>
        <w:pStyle w:val="ListParagraph"/>
        <w:numPr>
          <w:ilvl w:val="0"/>
          <w:numId w:val="3"/>
        </w:numPr>
        <w:spacing w:after="0" w:line="360" w:lineRule="auto"/>
        <w:jc w:val="both"/>
        <w:rPr>
          <w:rFonts w:ascii="Arial" w:hAnsi="Arial" w:cs="Arial"/>
          <w:sz w:val="24"/>
          <w:szCs w:val="24"/>
        </w:rPr>
      </w:pPr>
      <w:r w:rsidRPr="001C2B53">
        <w:rPr>
          <w:rFonts w:ascii="Arial" w:hAnsi="Arial" w:cs="Arial"/>
          <w:sz w:val="24"/>
          <w:szCs w:val="24"/>
        </w:rPr>
        <w:t>Having</w:t>
      </w:r>
      <w:r w:rsidR="00E729EC" w:rsidRPr="001C2B53">
        <w:rPr>
          <w:rFonts w:ascii="Arial" w:hAnsi="Arial" w:cs="Arial"/>
          <w:sz w:val="24"/>
          <w:szCs w:val="24"/>
        </w:rPr>
        <w:t xml:space="preserve"> control over what information user provide to social media sites.</w:t>
      </w:r>
    </w:p>
    <w:p w:rsidR="00E729EC" w:rsidRPr="001C2B53" w:rsidRDefault="00E729EC" w:rsidP="001C2B53">
      <w:pPr>
        <w:pStyle w:val="ListParagraph"/>
        <w:numPr>
          <w:ilvl w:val="0"/>
          <w:numId w:val="3"/>
        </w:numPr>
        <w:spacing w:after="0" w:line="360" w:lineRule="auto"/>
        <w:jc w:val="both"/>
        <w:rPr>
          <w:rFonts w:ascii="Arial" w:hAnsi="Arial" w:cs="Arial"/>
          <w:sz w:val="24"/>
          <w:szCs w:val="24"/>
        </w:rPr>
      </w:pPr>
      <w:r w:rsidRPr="001C2B53">
        <w:rPr>
          <w:rFonts w:ascii="Arial" w:hAnsi="Arial" w:cs="Arial"/>
          <w:sz w:val="24"/>
          <w:szCs w:val="24"/>
        </w:rPr>
        <w:lastRenderedPageBreak/>
        <w:t>User should have control on showing advertisement on user’s front page.</w:t>
      </w:r>
    </w:p>
    <w:p w:rsidR="00E729EC" w:rsidRPr="001C2B53" w:rsidRDefault="00E729EC" w:rsidP="001C2B53">
      <w:pPr>
        <w:pStyle w:val="ListParagraph"/>
        <w:numPr>
          <w:ilvl w:val="0"/>
          <w:numId w:val="3"/>
        </w:numPr>
        <w:spacing w:after="0" w:line="360" w:lineRule="auto"/>
        <w:jc w:val="both"/>
        <w:rPr>
          <w:rFonts w:ascii="Arial" w:hAnsi="Arial" w:cs="Arial"/>
          <w:sz w:val="24"/>
          <w:szCs w:val="24"/>
        </w:rPr>
      </w:pPr>
      <w:r w:rsidRPr="001C2B53">
        <w:rPr>
          <w:rFonts w:ascii="Arial" w:hAnsi="Arial" w:cs="Arial"/>
          <w:sz w:val="24"/>
          <w:szCs w:val="24"/>
        </w:rPr>
        <w:t>User have control over modify user’s personal info on OSN.</w:t>
      </w:r>
    </w:p>
    <w:p w:rsidR="00E729EC" w:rsidRPr="001C2B53" w:rsidRDefault="00E729EC" w:rsidP="001C2B53">
      <w:pPr>
        <w:pStyle w:val="ListParagraph"/>
        <w:numPr>
          <w:ilvl w:val="0"/>
          <w:numId w:val="3"/>
        </w:numPr>
        <w:spacing w:after="0" w:line="360" w:lineRule="auto"/>
        <w:jc w:val="both"/>
        <w:rPr>
          <w:rFonts w:ascii="Arial" w:hAnsi="Arial" w:cs="Arial"/>
          <w:sz w:val="24"/>
          <w:szCs w:val="24"/>
        </w:rPr>
      </w:pPr>
      <w:r w:rsidRPr="001C2B53">
        <w:rPr>
          <w:rFonts w:ascii="Arial" w:hAnsi="Arial" w:cs="Arial"/>
          <w:sz w:val="24"/>
          <w:szCs w:val="24"/>
        </w:rPr>
        <w:t>Having control over taking decision of user’s data/ information will be used by OSN.</w:t>
      </w:r>
    </w:p>
    <w:p w:rsidR="00E729EC" w:rsidRPr="001C2B53" w:rsidRDefault="00E729EC" w:rsidP="001C2B53">
      <w:pPr>
        <w:spacing w:after="0" w:line="360" w:lineRule="auto"/>
        <w:jc w:val="both"/>
        <w:rPr>
          <w:rFonts w:ascii="Arial" w:hAnsi="Arial" w:cs="Arial"/>
          <w:sz w:val="24"/>
          <w:szCs w:val="24"/>
        </w:rPr>
      </w:pPr>
      <w:r w:rsidRPr="001C2B53">
        <w:rPr>
          <w:rFonts w:ascii="Arial" w:hAnsi="Arial" w:cs="Arial"/>
          <w:b/>
          <w:sz w:val="24"/>
          <w:szCs w:val="24"/>
        </w:rPr>
        <w:t>Unauthorized  access</w:t>
      </w:r>
      <w:r w:rsidRPr="001C2B53">
        <w:rPr>
          <w:rFonts w:ascii="Arial" w:hAnsi="Arial" w:cs="Arial"/>
          <w:sz w:val="24"/>
          <w:szCs w:val="24"/>
        </w:rPr>
        <w:t xml:space="preserve"> - individual data held by the online networking sites that is promptly accessible to other people as well as not appropriately approved to be seen or got to by others. The protection worries for the unauthorized access build are then converted into the accompanying five factors:</w:t>
      </w:r>
    </w:p>
    <w:p w:rsidR="00E729EC" w:rsidRPr="001C2B53" w:rsidRDefault="00E729EC" w:rsidP="001C2B53">
      <w:pPr>
        <w:pStyle w:val="ListParagraph"/>
        <w:numPr>
          <w:ilvl w:val="0"/>
          <w:numId w:val="4"/>
        </w:numPr>
        <w:spacing w:after="0" w:line="360" w:lineRule="auto"/>
        <w:jc w:val="both"/>
        <w:rPr>
          <w:rFonts w:ascii="Arial" w:hAnsi="Arial" w:cs="Arial"/>
          <w:sz w:val="24"/>
          <w:szCs w:val="24"/>
        </w:rPr>
      </w:pPr>
      <w:r w:rsidRPr="001C2B53">
        <w:rPr>
          <w:rFonts w:ascii="Arial" w:hAnsi="Arial" w:cs="Arial"/>
          <w:sz w:val="24"/>
          <w:szCs w:val="24"/>
        </w:rPr>
        <w:t xml:space="preserve">Being concerned about unauthorized access to user’s OSNs profile. </w:t>
      </w:r>
    </w:p>
    <w:p w:rsidR="00E729EC" w:rsidRPr="001C2B53" w:rsidRDefault="00E729EC" w:rsidP="001C2B53">
      <w:pPr>
        <w:pStyle w:val="ListParagraph"/>
        <w:numPr>
          <w:ilvl w:val="0"/>
          <w:numId w:val="4"/>
        </w:numPr>
        <w:spacing w:after="0" w:line="360" w:lineRule="auto"/>
        <w:jc w:val="both"/>
        <w:rPr>
          <w:rFonts w:ascii="Arial" w:hAnsi="Arial" w:cs="Arial"/>
          <w:sz w:val="24"/>
          <w:szCs w:val="24"/>
        </w:rPr>
      </w:pPr>
      <w:r w:rsidRPr="001C2B53">
        <w:rPr>
          <w:rFonts w:ascii="Arial" w:hAnsi="Arial" w:cs="Arial"/>
          <w:sz w:val="24"/>
          <w:szCs w:val="24"/>
        </w:rPr>
        <w:t>Thinking about OSNs protect user from unauthorized access.</w:t>
      </w:r>
    </w:p>
    <w:p w:rsidR="00E729EC" w:rsidRPr="001C2B53" w:rsidRDefault="00E729EC" w:rsidP="001C2B53">
      <w:pPr>
        <w:pStyle w:val="ListParagraph"/>
        <w:numPr>
          <w:ilvl w:val="0"/>
          <w:numId w:val="4"/>
        </w:numPr>
        <w:spacing w:after="0" w:line="360" w:lineRule="auto"/>
        <w:jc w:val="both"/>
        <w:rPr>
          <w:rFonts w:ascii="Arial" w:hAnsi="Arial" w:cs="Arial"/>
          <w:sz w:val="24"/>
          <w:szCs w:val="24"/>
        </w:rPr>
      </w:pPr>
      <w:r w:rsidRPr="001C2B53">
        <w:rPr>
          <w:rFonts w:ascii="Arial" w:hAnsi="Arial" w:cs="Arial"/>
          <w:sz w:val="24"/>
          <w:szCs w:val="24"/>
        </w:rPr>
        <w:t>Online social networks take steps to prevent unauthorized access to user accounts.</w:t>
      </w:r>
    </w:p>
    <w:p w:rsidR="00E729EC" w:rsidRPr="001C2B53" w:rsidRDefault="00E729EC" w:rsidP="001C2B53">
      <w:pPr>
        <w:pStyle w:val="ListParagraph"/>
        <w:numPr>
          <w:ilvl w:val="0"/>
          <w:numId w:val="4"/>
        </w:numPr>
        <w:spacing w:after="0" w:line="360" w:lineRule="auto"/>
        <w:jc w:val="both"/>
        <w:rPr>
          <w:rFonts w:ascii="Arial" w:hAnsi="Arial" w:cs="Arial"/>
          <w:sz w:val="24"/>
          <w:szCs w:val="24"/>
        </w:rPr>
      </w:pPr>
      <w:r w:rsidRPr="001C2B53">
        <w:rPr>
          <w:rFonts w:ascii="Arial" w:hAnsi="Arial" w:cs="Arial"/>
          <w:sz w:val="24"/>
          <w:szCs w:val="24"/>
        </w:rPr>
        <w:t>Visiting or click on any unknown or unverified link.</w:t>
      </w:r>
    </w:p>
    <w:p w:rsidR="00E729EC" w:rsidRPr="001C2B53" w:rsidRDefault="00E729EC" w:rsidP="001C2B53">
      <w:pPr>
        <w:pStyle w:val="ListParagraph"/>
        <w:numPr>
          <w:ilvl w:val="0"/>
          <w:numId w:val="4"/>
        </w:numPr>
        <w:spacing w:after="0" w:line="360" w:lineRule="auto"/>
        <w:jc w:val="both"/>
        <w:rPr>
          <w:rFonts w:ascii="Arial" w:hAnsi="Arial" w:cs="Arial"/>
          <w:sz w:val="24"/>
          <w:szCs w:val="24"/>
        </w:rPr>
      </w:pPr>
      <w:r w:rsidRPr="001C2B53">
        <w:rPr>
          <w:rFonts w:ascii="Arial" w:hAnsi="Arial" w:cs="Arial"/>
          <w:sz w:val="24"/>
          <w:szCs w:val="24"/>
        </w:rPr>
        <w:t>Logging in to user’s OSN account from unauthorized networks.</w:t>
      </w:r>
    </w:p>
    <w:p w:rsidR="00E729EC" w:rsidRPr="001C2B53" w:rsidRDefault="00E729EC" w:rsidP="001C2B53">
      <w:pPr>
        <w:spacing w:after="0" w:line="360" w:lineRule="auto"/>
        <w:jc w:val="both"/>
        <w:rPr>
          <w:rFonts w:ascii="Arial" w:hAnsi="Arial" w:cs="Arial"/>
          <w:sz w:val="24"/>
          <w:szCs w:val="24"/>
        </w:rPr>
      </w:pPr>
    </w:p>
    <w:p w:rsidR="00E729EC" w:rsidRPr="001C2B53" w:rsidRDefault="00E729EC" w:rsidP="001C2B53">
      <w:pPr>
        <w:spacing w:after="0" w:line="360" w:lineRule="auto"/>
        <w:jc w:val="both"/>
        <w:rPr>
          <w:rFonts w:ascii="Arial" w:hAnsi="Arial" w:cs="Arial"/>
          <w:sz w:val="24"/>
          <w:szCs w:val="24"/>
        </w:rPr>
      </w:pPr>
      <w:r w:rsidRPr="001C2B53">
        <w:rPr>
          <w:rFonts w:ascii="Arial" w:hAnsi="Arial" w:cs="Arial"/>
          <w:b/>
          <w:sz w:val="24"/>
          <w:szCs w:val="24"/>
        </w:rPr>
        <w:t>Privacy Issue</w:t>
      </w:r>
      <w:r w:rsidRPr="001C2B53">
        <w:rPr>
          <w:rFonts w:ascii="Arial" w:hAnsi="Arial" w:cs="Arial"/>
          <w:sz w:val="24"/>
          <w:szCs w:val="24"/>
        </w:rPr>
        <w:t>- the impact of privacy concern on social networks. The security concerns for the privacy issue develop are then converted into the following five variables:</w:t>
      </w:r>
    </w:p>
    <w:p w:rsidR="00E729EC" w:rsidRPr="001C2B53" w:rsidRDefault="00E729EC" w:rsidP="001C2B53">
      <w:pPr>
        <w:pStyle w:val="ListParagraph"/>
        <w:numPr>
          <w:ilvl w:val="0"/>
          <w:numId w:val="5"/>
        </w:numPr>
        <w:spacing w:after="0" w:line="360" w:lineRule="auto"/>
        <w:jc w:val="both"/>
        <w:rPr>
          <w:rFonts w:ascii="Arial" w:hAnsi="Arial" w:cs="Arial"/>
          <w:sz w:val="24"/>
          <w:szCs w:val="24"/>
        </w:rPr>
      </w:pPr>
      <w:r w:rsidRPr="001C2B53">
        <w:rPr>
          <w:rFonts w:ascii="Arial" w:hAnsi="Arial" w:cs="Arial"/>
          <w:sz w:val="24"/>
          <w:szCs w:val="24"/>
        </w:rPr>
        <w:t>Privacy settings affect social networking to help you connect with people?</w:t>
      </w:r>
    </w:p>
    <w:p w:rsidR="00E729EC" w:rsidRPr="001C2B53" w:rsidRDefault="00E729EC" w:rsidP="001C2B53">
      <w:pPr>
        <w:pStyle w:val="ListParagraph"/>
        <w:numPr>
          <w:ilvl w:val="0"/>
          <w:numId w:val="5"/>
        </w:numPr>
        <w:spacing w:after="0" w:line="360" w:lineRule="auto"/>
        <w:jc w:val="both"/>
        <w:rPr>
          <w:rFonts w:ascii="Arial" w:hAnsi="Arial" w:cs="Arial"/>
          <w:sz w:val="24"/>
          <w:szCs w:val="24"/>
        </w:rPr>
      </w:pPr>
      <w:r w:rsidRPr="001C2B53">
        <w:rPr>
          <w:rFonts w:ascii="Arial" w:hAnsi="Arial" w:cs="Arial"/>
          <w:sz w:val="24"/>
          <w:szCs w:val="24"/>
        </w:rPr>
        <w:t>A strong password is positively related to the importance of the social relevance of online social media.</w:t>
      </w:r>
    </w:p>
    <w:p w:rsidR="00E729EC" w:rsidRPr="001C2B53" w:rsidRDefault="00E729EC" w:rsidP="001C2B53">
      <w:pPr>
        <w:pStyle w:val="ListParagraph"/>
        <w:numPr>
          <w:ilvl w:val="0"/>
          <w:numId w:val="5"/>
        </w:numPr>
        <w:spacing w:after="0" w:line="360" w:lineRule="auto"/>
        <w:jc w:val="both"/>
        <w:rPr>
          <w:rFonts w:ascii="Arial" w:hAnsi="Arial" w:cs="Arial"/>
          <w:sz w:val="24"/>
          <w:szCs w:val="24"/>
        </w:rPr>
      </w:pPr>
      <w:r w:rsidRPr="001C2B53">
        <w:rPr>
          <w:rFonts w:ascii="Arial" w:hAnsi="Arial" w:cs="Arial"/>
          <w:sz w:val="24"/>
          <w:szCs w:val="24"/>
        </w:rPr>
        <w:t>The user's control over the information is positively related to information accuracy on online social networks.</w:t>
      </w:r>
    </w:p>
    <w:p w:rsidR="00E729EC" w:rsidRPr="001C2B53" w:rsidRDefault="00E729EC" w:rsidP="001C2B53">
      <w:pPr>
        <w:pStyle w:val="ListParagraph"/>
        <w:numPr>
          <w:ilvl w:val="0"/>
          <w:numId w:val="5"/>
        </w:numPr>
        <w:spacing w:after="0" w:line="360" w:lineRule="auto"/>
        <w:jc w:val="both"/>
        <w:rPr>
          <w:rFonts w:ascii="Arial" w:hAnsi="Arial" w:cs="Arial"/>
          <w:sz w:val="24"/>
          <w:szCs w:val="24"/>
        </w:rPr>
      </w:pPr>
      <w:r w:rsidRPr="001C2B53">
        <w:rPr>
          <w:rFonts w:ascii="Arial" w:hAnsi="Arial" w:cs="Arial"/>
          <w:sz w:val="24"/>
          <w:szCs w:val="24"/>
        </w:rPr>
        <w:t>Unauthorized access is positively related to restricted access to online social networks.</w:t>
      </w:r>
    </w:p>
    <w:p w:rsidR="00E729EC" w:rsidRDefault="00E729EC" w:rsidP="001C2B53">
      <w:pPr>
        <w:pStyle w:val="ListParagraph"/>
        <w:numPr>
          <w:ilvl w:val="0"/>
          <w:numId w:val="5"/>
        </w:numPr>
        <w:spacing w:after="0" w:line="360" w:lineRule="auto"/>
        <w:jc w:val="both"/>
        <w:rPr>
          <w:rFonts w:ascii="Arial" w:hAnsi="Arial" w:cs="Arial"/>
          <w:sz w:val="24"/>
          <w:szCs w:val="24"/>
        </w:rPr>
      </w:pPr>
      <w:r w:rsidRPr="001C2B53">
        <w:rPr>
          <w:rFonts w:ascii="Arial" w:hAnsi="Arial" w:cs="Arial"/>
          <w:sz w:val="24"/>
          <w:szCs w:val="24"/>
        </w:rPr>
        <w:t>The number of third party app is positively related to self-disclosure on online social networks.</w:t>
      </w:r>
    </w:p>
    <w:p w:rsidR="00371D21" w:rsidRDefault="00371D21" w:rsidP="00371D21">
      <w:pPr>
        <w:spacing w:after="0" w:line="360" w:lineRule="auto"/>
        <w:jc w:val="both"/>
        <w:rPr>
          <w:rFonts w:ascii="Arial" w:hAnsi="Arial" w:cs="Arial"/>
          <w:sz w:val="24"/>
          <w:szCs w:val="24"/>
        </w:rPr>
      </w:pPr>
    </w:p>
    <w:p w:rsidR="00371D21" w:rsidRDefault="00371D21" w:rsidP="00371D21">
      <w:pPr>
        <w:spacing w:after="0" w:line="360" w:lineRule="auto"/>
        <w:jc w:val="both"/>
        <w:rPr>
          <w:rFonts w:ascii="Arial" w:hAnsi="Arial" w:cs="Arial"/>
          <w:sz w:val="24"/>
          <w:szCs w:val="24"/>
        </w:rPr>
      </w:pPr>
    </w:p>
    <w:p w:rsidR="00371D21" w:rsidRDefault="00371D21" w:rsidP="00371D21">
      <w:pPr>
        <w:spacing w:after="0" w:line="360" w:lineRule="auto"/>
        <w:jc w:val="both"/>
        <w:rPr>
          <w:rFonts w:ascii="Arial" w:hAnsi="Arial" w:cs="Arial"/>
          <w:sz w:val="24"/>
          <w:szCs w:val="24"/>
        </w:rPr>
      </w:pPr>
    </w:p>
    <w:p w:rsidR="00371D21" w:rsidRDefault="00371D21" w:rsidP="00371D21">
      <w:pPr>
        <w:spacing w:after="0" w:line="360" w:lineRule="auto"/>
        <w:jc w:val="both"/>
        <w:rPr>
          <w:rFonts w:ascii="Arial" w:hAnsi="Arial" w:cs="Arial"/>
          <w:sz w:val="24"/>
          <w:szCs w:val="24"/>
        </w:rPr>
      </w:pPr>
    </w:p>
    <w:p w:rsidR="00371D21" w:rsidRPr="00371D21" w:rsidRDefault="00371D21" w:rsidP="00371D21">
      <w:pPr>
        <w:spacing w:after="0" w:line="360" w:lineRule="auto"/>
        <w:jc w:val="both"/>
        <w:rPr>
          <w:rFonts w:ascii="Arial" w:hAnsi="Arial" w:cs="Arial"/>
          <w:sz w:val="24"/>
          <w:szCs w:val="24"/>
        </w:rPr>
      </w:pPr>
    </w:p>
    <w:p w:rsidR="00E729EC" w:rsidRPr="001C2B53" w:rsidRDefault="00E729EC" w:rsidP="001C2B53">
      <w:pPr>
        <w:jc w:val="both"/>
        <w:rPr>
          <w:rFonts w:ascii="Arial" w:hAnsi="Arial" w:cs="Arial"/>
        </w:rPr>
      </w:pPr>
    </w:p>
    <w:p w:rsidR="00E729EC" w:rsidRPr="001C2B53" w:rsidRDefault="00E729EC" w:rsidP="001C2B53">
      <w:pPr>
        <w:pBdr>
          <w:bottom w:val="single" w:sz="4" w:space="1" w:color="auto"/>
        </w:pBdr>
        <w:spacing w:after="0" w:line="360" w:lineRule="auto"/>
        <w:ind w:left="720" w:hanging="720"/>
        <w:jc w:val="both"/>
        <w:rPr>
          <w:rFonts w:ascii="Arial" w:hAnsi="Arial" w:cs="Arial"/>
          <w:b/>
          <w:sz w:val="24"/>
          <w:szCs w:val="24"/>
        </w:rPr>
      </w:pPr>
      <w:r w:rsidRPr="001C2B53">
        <w:rPr>
          <w:rFonts w:ascii="Arial" w:hAnsi="Arial" w:cs="Arial"/>
          <w:b/>
          <w:sz w:val="24"/>
          <w:szCs w:val="24"/>
        </w:rPr>
        <w:lastRenderedPageBreak/>
        <w:t>1.1 Purpose of the Study</w:t>
      </w:r>
    </w:p>
    <w:p w:rsidR="00E729EC" w:rsidRPr="001C2B53" w:rsidRDefault="00E729EC" w:rsidP="001C2B53">
      <w:pPr>
        <w:spacing w:after="0" w:line="360" w:lineRule="auto"/>
        <w:ind w:left="90"/>
        <w:jc w:val="both"/>
        <w:rPr>
          <w:rFonts w:ascii="Arial" w:hAnsi="Arial" w:cs="Arial"/>
          <w:sz w:val="24"/>
          <w:szCs w:val="24"/>
        </w:rPr>
      </w:pPr>
      <w:r w:rsidRPr="001C2B53">
        <w:rPr>
          <w:rFonts w:ascii="Arial" w:hAnsi="Arial" w:cs="Arial"/>
          <w:sz w:val="24"/>
          <w:szCs w:val="24"/>
        </w:rPr>
        <w:t xml:space="preserve">The purpose behind this research was to experimentally approve an instrument with five develops/segments (privacy settings, password, control, unauthorized access and information collection) that estimates clients' protection concerns via online social networks. Each build/segment has five assigned things depicting </w:t>
      </w:r>
      <w:proofErr w:type="gramStart"/>
      <w:r w:rsidRPr="001C2B53">
        <w:rPr>
          <w:rFonts w:ascii="Arial" w:hAnsi="Arial" w:cs="Arial"/>
          <w:sz w:val="24"/>
          <w:szCs w:val="24"/>
        </w:rPr>
        <w:t>the develop</w:t>
      </w:r>
      <w:proofErr w:type="gramEnd"/>
      <w:r w:rsidRPr="001C2B53">
        <w:rPr>
          <w:rFonts w:ascii="Arial" w:hAnsi="Arial" w:cs="Arial"/>
          <w:sz w:val="24"/>
          <w:szCs w:val="24"/>
        </w:rPr>
        <w:t>/ segment. The following exploration question, hence, rose up out of the thesis's motivation:</w:t>
      </w:r>
    </w:p>
    <w:p w:rsidR="00E729EC" w:rsidRPr="001C2B53" w:rsidRDefault="00E729EC" w:rsidP="001C2B53">
      <w:pPr>
        <w:spacing w:after="0" w:line="360" w:lineRule="auto"/>
        <w:ind w:left="720" w:firstLine="90"/>
        <w:jc w:val="both"/>
        <w:rPr>
          <w:rFonts w:ascii="Arial" w:hAnsi="Arial" w:cs="Arial"/>
          <w:i/>
          <w:sz w:val="24"/>
          <w:szCs w:val="24"/>
        </w:rPr>
      </w:pPr>
      <w:r w:rsidRPr="001C2B53">
        <w:rPr>
          <w:rFonts w:ascii="Arial" w:hAnsi="Arial" w:cs="Arial"/>
          <w:i/>
          <w:sz w:val="24"/>
          <w:szCs w:val="24"/>
        </w:rPr>
        <w:t>RQ1: Are the five OSNs construct (privacy settings, password, control, unauthorized access and information collection) of the instrument observationally approved to be reliable and interpretable among their assigned things?</w:t>
      </w:r>
      <w:r w:rsidRPr="001C2B53">
        <w:rPr>
          <w:rFonts w:ascii="Arial" w:hAnsi="Arial" w:cs="Arial"/>
          <w:i/>
          <w:sz w:val="24"/>
          <w:szCs w:val="24"/>
        </w:rPr>
        <w:tab/>
      </w:r>
    </w:p>
    <w:p w:rsidR="00E729EC" w:rsidRPr="001C2B53" w:rsidRDefault="00E729EC" w:rsidP="001C2B53">
      <w:pPr>
        <w:jc w:val="both"/>
        <w:rPr>
          <w:rFonts w:ascii="Arial" w:hAnsi="Arial" w:cs="Arial"/>
        </w:rPr>
      </w:pPr>
    </w:p>
    <w:p w:rsidR="00E729EC" w:rsidRPr="001C2B53" w:rsidRDefault="00E729EC" w:rsidP="001C2B53">
      <w:pPr>
        <w:jc w:val="both"/>
        <w:rPr>
          <w:rFonts w:ascii="Arial" w:hAnsi="Arial" w:cs="Arial"/>
        </w:rPr>
      </w:pPr>
    </w:p>
    <w:p w:rsidR="00E729EC" w:rsidRPr="001C2B53" w:rsidRDefault="00E729EC" w:rsidP="001C2B53">
      <w:pPr>
        <w:pBdr>
          <w:bottom w:val="single" w:sz="4" w:space="1" w:color="auto"/>
        </w:pBdr>
        <w:jc w:val="both"/>
        <w:rPr>
          <w:rFonts w:ascii="Arial" w:hAnsi="Arial" w:cs="Arial"/>
          <w:b/>
          <w:sz w:val="24"/>
          <w:szCs w:val="24"/>
        </w:rPr>
      </w:pPr>
      <w:r w:rsidRPr="001C2B53">
        <w:rPr>
          <w:rFonts w:ascii="Arial" w:hAnsi="Arial" w:cs="Arial"/>
          <w:b/>
          <w:sz w:val="24"/>
          <w:szCs w:val="24"/>
        </w:rPr>
        <w:t>1.2 Limitation of the Study</w:t>
      </w:r>
    </w:p>
    <w:p w:rsidR="00E729EC" w:rsidRPr="001C2B53" w:rsidRDefault="00E729EC" w:rsidP="001C2B53">
      <w:pPr>
        <w:spacing w:after="0" w:line="360" w:lineRule="auto"/>
        <w:jc w:val="both"/>
        <w:rPr>
          <w:rFonts w:ascii="Arial" w:hAnsi="Arial" w:cs="Arial"/>
          <w:sz w:val="24"/>
          <w:szCs w:val="24"/>
        </w:rPr>
      </w:pPr>
      <w:r w:rsidRPr="001C2B53">
        <w:rPr>
          <w:rFonts w:ascii="Arial" w:hAnsi="Arial" w:cs="Arial"/>
          <w:sz w:val="24"/>
          <w:szCs w:val="24"/>
        </w:rPr>
        <w:t xml:space="preserve">While leading the examination we have confronted a few deterrents, </w:t>
      </w:r>
    </w:p>
    <w:p w:rsidR="00E729EC" w:rsidRPr="001C2B53" w:rsidRDefault="00E729EC" w:rsidP="001C2B53">
      <w:pPr>
        <w:spacing w:after="0" w:line="360" w:lineRule="auto"/>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t xml:space="preserve">Some of the respondents were not able comprehend our inquiries which had an effect in our exploration procedure. </w:t>
      </w:r>
    </w:p>
    <w:p w:rsidR="00E729EC" w:rsidRPr="001C2B53" w:rsidRDefault="00E729EC" w:rsidP="001C2B53">
      <w:pPr>
        <w:spacing w:after="0" w:line="360" w:lineRule="auto"/>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t xml:space="preserve">Respondents delayed to fill our structure in light of the fact that our survey contained 17 inquiries. </w:t>
      </w:r>
    </w:p>
    <w:p w:rsidR="00E729EC" w:rsidRPr="001C2B53" w:rsidRDefault="00E729EC" w:rsidP="001C2B53">
      <w:pPr>
        <w:spacing w:after="0" w:line="360" w:lineRule="auto"/>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t xml:space="preserve">In a few cases, the respondents were in a rush so the denoted the appropriate responses without perusing the inquiries which greatly affected our investigation part. </w:t>
      </w:r>
    </w:p>
    <w:p w:rsidR="00E729EC" w:rsidRPr="001C2B53" w:rsidRDefault="00E729EC" w:rsidP="001C2B53">
      <w:pPr>
        <w:spacing w:after="0" w:line="360" w:lineRule="auto"/>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t xml:space="preserve">Answers to certain inquiries in the poll are obscure to the greater part of the individuals in such cases respondents furnished exceptionally fluctuating responses. </w:t>
      </w:r>
    </w:p>
    <w:p w:rsidR="00E729EC" w:rsidRPr="001C2B53" w:rsidRDefault="00E729EC" w:rsidP="001C2B53">
      <w:pPr>
        <w:spacing w:after="0" w:line="360" w:lineRule="auto"/>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t xml:space="preserve">We thought we had the opportunity to do the examination so we were taking every necessary step gradually yet then because of absence of time we needed to complete the exploration paper sooner than we expected and needed to work under tension. </w:t>
      </w:r>
    </w:p>
    <w:p w:rsidR="00E729EC" w:rsidRPr="001C2B53" w:rsidRDefault="00E729EC" w:rsidP="001C2B53">
      <w:pPr>
        <w:spacing w:after="0" w:line="360" w:lineRule="auto"/>
        <w:jc w:val="both"/>
        <w:rPr>
          <w:rFonts w:ascii="Arial" w:hAnsi="Arial" w:cs="Arial"/>
          <w:sz w:val="24"/>
          <w:szCs w:val="24"/>
        </w:rPr>
      </w:pPr>
    </w:p>
    <w:p w:rsidR="00E729EC" w:rsidRPr="001C2B53" w:rsidRDefault="00E729EC" w:rsidP="001C2B53">
      <w:pPr>
        <w:spacing w:after="0" w:line="360" w:lineRule="auto"/>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t>Lack of data accessible of web based life for achievement of the E-Commerce destinations.</w:t>
      </w:r>
    </w:p>
    <w:p w:rsidR="00911955" w:rsidRPr="001C2B53" w:rsidRDefault="00911955" w:rsidP="001C2B53">
      <w:pPr>
        <w:jc w:val="both"/>
        <w:rPr>
          <w:rFonts w:ascii="Arial" w:hAnsi="Arial" w:cs="Arial"/>
          <w:b/>
          <w:sz w:val="28"/>
          <w:szCs w:val="32"/>
        </w:rPr>
      </w:pPr>
      <w:r w:rsidRPr="001C2B53">
        <w:rPr>
          <w:rFonts w:ascii="Arial" w:hAnsi="Arial" w:cs="Arial"/>
          <w:b/>
          <w:sz w:val="28"/>
          <w:szCs w:val="32"/>
        </w:rPr>
        <w:br w:type="page"/>
      </w:r>
    </w:p>
    <w:p w:rsidR="00911955" w:rsidRPr="001C2B53" w:rsidRDefault="00911955" w:rsidP="001C2B53">
      <w:pPr>
        <w:jc w:val="both"/>
        <w:rPr>
          <w:rFonts w:ascii="Arial" w:hAnsi="Arial" w:cs="Arial"/>
          <w:sz w:val="48"/>
          <w:szCs w:val="32"/>
        </w:rPr>
      </w:pPr>
      <w:r w:rsidRPr="001C2B53">
        <w:rPr>
          <w:rFonts w:ascii="Arial" w:hAnsi="Arial" w:cs="Arial"/>
          <w:sz w:val="48"/>
          <w:szCs w:val="32"/>
        </w:rPr>
        <w:lastRenderedPageBreak/>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p>
    <w:p w:rsidR="00911955" w:rsidRPr="001C2B53" w:rsidRDefault="00911955" w:rsidP="001C2B53">
      <w:pPr>
        <w:jc w:val="both"/>
        <w:rPr>
          <w:rFonts w:ascii="Arial" w:hAnsi="Arial" w:cs="Arial"/>
          <w:sz w:val="48"/>
          <w:szCs w:val="32"/>
        </w:rPr>
      </w:pPr>
    </w:p>
    <w:p w:rsidR="00911955" w:rsidRPr="001C2B53" w:rsidRDefault="00911955" w:rsidP="001C2B53">
      <w:pPr>
        <w:jc w:val="both"/>
        <w:rPr>
          <w:rFonts w:ascii="Arial" w:hAnsi="Arial" w:cs="Arial"/>
          <w:sz w:val="48"/>
          <w:szCs w:val="32"/>
        </w:rPr>
      </w:pPr>
    </w:p>
    <w:p w:rsidR="00911955" w:rsidRPr="001C2B53" w:rsidRDefault="00911955" w:rsidP="00D151E7">
      <w:pPr>
        <w:jc w:val="center"/>
        <w:rPr>
          <w:rFonts w:ascii="Arial" w:hAnsi="Arial" w:cs="Arial"/>
          <w:b/>
          <w:sz w:val="48"/>
          <w:szCs w:val="32"/>
        </w:rPr>
      </w:pPr>
      <w:r w:rsidRPr="001C2B53">
        <w:rPr>
          <w:rFonts w:ascii="Arial" w:hAnsi="Arial" w:cs="Arial"/>
          <w:sz w:val="48"/>
          <w:szCs w:val="32"/>
        </w:rPr>
        <w:t>CHAPTER II</w:t>
      </w:r>
      <w:r w:rsidRPr="001C2B53">
        <w:rPr>
          <w:rFonts w:ascii="Arial" w:hAnsi="Arial" w:cs="Arial"/>
          <w:b/>
          <w:sz w:val="48"/>
          <w:szCs w:val="32"/>
        </w:rPr>
        <w:tab/>
      </w:r>
      <w:r w:rsidRPr="001C2B53">
        <w:rPr>
          <w:rFonts w:ascii="Arial" w:hAnsi="Arial" w:cs="Arial"/>
          <w:b/>
          <w:sz w:val="48"/>
          <w:szCs w:val="32"/>
        </w:rPr>
        <w:tab/>
        <w:t>LITERATURE REVIEW</w:t>
      </w:r>
    </w:p>
    <w:p w:rsidR="00911955" w:rsidRPr="001C2B53" w:rsidRDefault="00911955" w:rsidP="001C2B53">
      <w:pPr>
        <w:jc w:val="both"/>
        <w:rPr>
          <w:rFonts w:ascii="Arial" w:hAnsi="Arial" w:cs="Arial"/>
          <w:b/>
          <w:sz w:val="48"/>
          <w:szCs w:val="32"/>
        </w:rPr>
      </w:pPr>
      <w:r w:rsidRPr="001C2B53">
        <w:rPr>
          <w:rFonts w:ascii="Arial" w:hAnsi="Arial" w:cs="Arial"/>
          <w:b/>
          <w:sz w:val="48"/>
          <w:szCs w:val="32"/>
        </w:rPr>
        <w:br w:type="page"/>
      </w:r>
    </w:p>
    <w:p w:rsidR="00911955" w:rsidRPr="001C2B53" w:rsidRDefault="00911955" w:rsidP="00D151E7">
      <w:pPr>
        <w:spacing w:line="360" w:lineRule="auto"/>
        <w:jc w:val="center"/>
        <w:rPr>
          <w:rFonts w:ascii="Arial" w:hAnsi="Arial" w:cs="Arial"/>
          <w:b/>
          <w:sz w:val="32"/>
          <w:szCs w:val="32"/>
        </w:rPr>
      </w:pPr>
      <w:r w:rsidRPr="001C2B53">
        <w:rPr>
          <w:rFonts w:ascii="Arial" w:hAnsi="Arial" w:cs="Arial"/>
          <w:b/>
          <w:sz w:val="32"/>
          <w:szCs w:val="32"/>
        </w:rPr>
        <w:lastRenderedPageBreak/>
        <w:t>Review of the Literature</w:t>
      </w:r>
    </w:p>
    <w:p w:rsidR="00911955" w:rsidRPr="001C2B53" w:rsidRDefault="00911955" w:rsidP="001C2B53">
      <w:pPr>
        <w:pBdr>
          <w:bottom w:val="single" w:sz="4" w:space="1" w:color="auto"/>
        </w:pBdr>
        <w:spacing w:line="360" w:lineRule="auto"/>
        <w:jc w:val="both"/>
        <w:rPr>
          <w:rFonts w:ascii="Arial" w:hAnsi="Arial" w:cs="Arial"/>
          <w:b/>
          <w:sz w:val="24"/>
          <w:szCs w:val="24"/>
        </w:rPr>
      </w:pPr>
      <w:r w:rsidRPr="001C2B53">
        <w:rPr>
          <w:rFonts w:ascii="Arial" w:hAnsi="Arial" w:cs="Arial"/>
          <w:b/>
          <w:sz w:val="24"/>
          <w:szCs w:val="24"/>
        </w:rPr>
        <w:t>2.1 Introduction:</w:t>
      </w:r>
    </w:p>
    <w:p w:rsidR="00911955" w:rsidRPr="001C2B53" w:rsidRDefault="00911955" w:rsidP="001C2B53">
      <w:pPr>
        <w:spacing w:line="360" w:lineRule="auto"/>
        <w:jc w:val="both"/>
        <w:rPr>
          <w:rFonts w:ascii="Arial" w:hAnsi="Arial" w:cs="Arial"/>
          <w:sz w:val="24"/>
          <w:szCs w:val="24"/>
        </w:rPr>
      </w:pPr>
      <w:r w:rsidRPr="001C2B53">
        <w:rPr>
          <w:rFonts w:ascii="Arial" w:hAnsi="Arial" w:cs="Arial"/>
          <w:sz w:val="24"/>
          <w:szCs w:val="24"/>
        </w:rPr>
        <w:t xml:space="preserve">Online Social Networks have seen huge development and are accepting a lot of consideration in explore. Interpersonal organizations have consistently been a significant some portion of everyday life, however since an ever increasing number of individuals are associated with the Internet, their online partners are satisfying an undeniably significant job. Besides making a real system of social connections, numerous OSNs permit their clients to transfer mixed media content, convey in different ways and offer difference types of lives. As a result of the open idea of numerous informal communities and the Internet itself, substance can without much of a stretch be revealed to a more extensive crowd than the client planned. Restricted experience and consciousness of clients, just as the absence of appropriate instruments and plan of the OSNs, don't support the circumstance. We feel that clients are qualified for in any event a similar level of protection in OSNs, that they appreciate, all things considered, communications. Users have the chance to exchange some data for usefulness without that data getting accessible past the planned degree. For instance, a client of a self-improvement OSN like </w:t>
      </w:r>
      <w:proofErr w:type="spellStart"/>
      <w:r w:rsidRPr="001C2B53">
        <w:rPr>
          <w:rFonts w:ascii="Arial" w:hAnsi="Arial" w:cs="Arial"/>
          <w:sz w:val="24"/>
          <w:szCs w:val="24"/>
        </w:rPr>
        <w:t>PatientsLikeMe</w:t>
      </w:r>
      <w:proofErr w:type="spellEnd"/>
      <w:r w:rsidRPr="001C2B53">
        <w:rPr>
          <w:rFonts w:ascii="Arial" w:hAnsi="Arial" w:cs="Arial"/>
          <w:sz w:val="24"/>
          <w:szCs w:val="24"/>
        </w:rPr>
        <w:t>, who experiences a given ailment probably won't need everybody to think about this, however simultaneously the client may need to meet individuals with a similar condition. This is the setting of the Kindred Spirits task, and its point is to give clients the capacity to meet what's more, associate with other (comparative) individuals, while safeguarding their security. This paper plans to give understanding into security issues and needs looked by clients of OSNs and their causes. The bits of knowledge picked up help make preparations to arrive safely at future work.</w:t>
      </w:r>
    </w:p>
    <w:p w:rsidR="00911955" w:rsidRPr="001C2B53" w:rsidRDefault="00911955" w:rsidP="001C2B53">
      <w:pPr>
        <w:pBdr>
          <w:bottom w:val="single" w:sz="4" w:space="1" w:color="auto"/>
        </w:pBdr>
        <w:spacing w:line="360" w:lineRule="auto"/>
        <w:jc w:val="both"/>
        <w:rPr>
          <w:rFonts w:ascii="Arial" w:hAnsi="Arial" w:cs="Arial"/>
          <w:b/>
          <w:sz w:val="24"/>
          <w:szCs w:val="24"/>
        </w:rPr>
      </w:pPr>
      <w:r w:rsidRPr="001C2B53">
        <w:rPr>
          <w:rFonts w:ascii="Arial" w:hAnsi="Arial" w:cs="Arial"/>
          <w:b/>
          <w:sz w:val="24"/>
          <w:szCs w:val="24"/>
        </w:rPr>
        <w:t>2.2 Online Social Network Analysis</w:t>
      </w:r>
    </w:p>
    <w:p w:rsidR="00911955" w:rsidRPr="001C2B53" w:rsidRDefault="00A2753D" w:rsidP="001C2B53">
      <w:pPr>
        <w:spacing w:line="360" w:lineRule="auto"/>
        <w:jc w:val="both"/>
        <w:rPr>
          <w:rFonts w:ascii="Arial" w:hAnsi="Arial" w:cs="Arial"/>
          <w:sz w:val="24"/>
          <w:szCs w:val="24"/>
        </w:rPr>
      </w:pPr>
      <w:r w:rsidRPr="00A2753D">
        <w:rPr>
          <w:rFonts w:ascii="Arial" w:hAnsi="Arial" w:cs="Arial"/>
          <w:sz w:val="24"/>
          <w:szCs w:val="24"/>
        </w:rPr>
        <w:t>Give us a chance to begin with the aid of encircling the concept of Online Social Networks, and notice why OSNs are as broadly applied as they may be today. This will assist us with understanding the requirements of OSN clients, the situations they explore, and potential dangers as examined in similarly areas.</w:t>
      </w: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b/>
          <w:sz w:val="24"/>
          <w:szCs w:val="24"/>
        </w:rPr>
      </w:pPr>
      <w:r w:rsidRPr="001C2B53">
        <w:rPr>
          <w:rFonts w:ascii="Arial" w:hAnsi="Arial" w:cs="Arial"/>
          <w:b/>
          <w:sz w:val="24"/>
          <w:szCs w:val="24"/>
        </w:rPr>
        <w:lastRenderedPageBreak/>
        <w:t>2.2.1 Definition of OSNs:</w:t>
      </w:r>
    </w:p>
    <w:p w:rsidR="00911955" w:rsidRPr="001C2B53" w:rsidRDefault="00911955" w:rsidP="001C2B53">
      <w:pPr>
        <w:spacing w:line="360" w:lineRule="auto"/>
        <w:jc w:val="both"/>
        <w:rPr>
          <w:rFonts w:ascii="Arial" w:hAnsi="Arial" w:cs="Arial"/>
          <w:sz w:val="24"/>
          <w:szCs w:val="24"/>
        </w:rPr>
      </w:pPr>
      <w:r w:rsidRPr="001C2B53">
        <w:rPr>
          <w:rFonts w:ascii="Arial" w:hAnsi="Arial" w:cs="Arial"/>
          <w:sz w:val="24"/>
          <w:szCs w:val="24"/>
        </w:rPr>
        <w:t xml:space="preserve">Boyd and Ellison's broadly utilized definition catches the key components of any OSN: </w:t>
      </w:r>
    </w:p>
    <w:p w:rsidR="00911955" w:rsidRPr="001C2B53" w:rsidRDefault="00911955" w:rsidP="001C2B53">
      <w:pPr>
        <w:spacing w:line="360" w:lineRule="auto"/>
        <w:jc w:val="both"/>
        <w:rPr>
          <w:rFonts w:ascii="Arial" w:hAnsi="Arial" w:cs="Arial"/>
          <w:sz w:val="24"/>
          <w:szCs w:val="24"/>
        </w:rPr>
      </w:pPr>
      <w:r w:rsidRPr="001C2B53">
        <w:rPr>
          <w:rFonts w:ascii="Arial" w:hAnsi="Arial" w:cs="Arial"/>
          <w:b/>
          <w:sz w:val="24"/>
          <w:szCs w:val="24"/>
        </w:rPr>
        <w:t>Definition 1</w:t>
      </w:r>
      <w:r w:rsidRPr="001C2B53">
        <w:rPr>
          <w:rFonts w:ascii="Arial" w:hAnsi="Arial" w:cs="Arial"/>
          <w:sz w:val="24"/>
          <w:szCs w:val="24"/>
        </w:rPr>
        <w:t xml:space="preserve">. An OSN is an electronic assistance that enables people to: </w:t>
      </w:r>
    </w:p>
    <w:p w:rsidR="00911955" w:rsidRPr="001C2B53" w:rsidRDefault="00911955" w:rsidP="001C2B53">
      <w:pPr>
        <w:spacing w:after="0" w:line="360" w:lineRule="auto"/>
        <w:jc w:val="both"/>
        <w:rPr>
          <w:rFonts w:ascii="Arial" w:hAnsi="Arial" w:cs="Arial"/>
          <w:sz w:val="24"/>
          <w:szCs w:val="24"/>
        </w:rPr>
      </w:pPr>
      <w:r w:rsidRPr="001C2B53">
        <w:rPr>
          <w:rFonts w:ascii="Arial" w:hAnsi="Arial" w:cs="Arial"/>
          <w:sz w:val="24"/>
          <w:szCs w:val="24"/>
        </w:rPr>
        <w:t>1. Develop an open or semi-open profile inside the administration,</w:t>
      </w:r>
    </w:p>
    <w:p w:rsidR="00911955" w:rsidRPr="001C2B53" w:rsidRDefault="00911955" w:rsidP="001C2B53">
      <w:pPr>
        <w:spacing w:after="0" w:line="360" w:lineRule="auto"/>
        <w:jc w:val="both"/>
        <w:rPr>
          <w:rFonts w:ascii="Arial" w:hAnsi="Arial" w:cs="Arial"/>
          <w:sz w:val="24"/>
          <w:szCs w:val="24"/>
        </w:rPr>
      </w:pPr>
      <w:r w:rsidRPr="001C2B53">
        <w:rPr>
          <w:rFonts w:ascii="Arial" w:hAnsi="Arial" w:cs="Arial"/>
          <w:sz w:val="24"/>
          <w:szCs w:val="24"/>
        </w:rPr>
        <w:t xml:space="preserve">2. Articulate </w:t>
      </w:r>
      <w:proofErr w:type="gramStart"/>
      <w:r w:rsidRPr="001C2B53">
        <w:rPr>
          <w:rFonts w:ascii="Arial" w:hAnsi="Arial" w:cs="Arial"/>
          <w:sz w:val="24"/>
          <w:szCs w:val="24"/>
        </w:rPr>
        <w:t>a</w:t>
      </w:r>
      <w:proofErr w:type="gramEnd"/>
      <w:r w:rsidRPr="001C2B53">
        <w:rPr>
          <w:rFonts w:ascii="Arial" w:hAnsi="Arial" w:cs="Arial"/>
          <w:sz w:val="24"/>
          <w:szCs w:val="24"/>
        </w:rPr>
        <w:t xml:space="preserve"> once-over of various customers with whom they share an association, </w:t>
      </w:r>
    </w:p>
    <w:p w:rsidR="00911955" w:rsidRPr="001C2B53" w:rsidRDefault="00911955" w:rsidP="001C2B53">
      <w:pPr>
        <w:spacing w:after="0" w:line="360" w:lineRule="auto"/>
        <w:jc w:val="both"/>
        <w:rPr>
          <w:rFonts w:ascii="Arial" w:hAnsi="Arial" w:cs="Arial"/>
          <w:sz w:val="24"/>
          <w:szCs w:val="24"/>
        </w:rPr>
      </w:pPr>
      <w:r w:rsidRPr="001C2B53">
        <w:rPr>
          <w:rFonts w:ascii="Arial" w:hAnsi="Arial" w:cs="Arial"/>
          <w:sz w:val="24"/>
          <w:szCs w:val="24"/>
        </w:rPr>
        <w:t>3. View and cross their once-over of affiliations and those made by others inside the organization.</w:t>
      </w:r>
    </w:p>
    <w:p w:rsidR="00911955" w:rsidRPr="001C2B53" w:rsidRDefault="00911955" w:rsidP="001C2B53">
      <w:pPr>
        <w:spacing w:line="360" w:lineRule="auto"/>
        <w:jc w:val="both"/>
        <w:rPr>
          <w:rFonts w:ascii="Arial" w:hAnsi="Arial" w:cs="Arial"/>
          <w:sz w:val="24"/>
          <w:szCs w:val="24"/>
        </w:rPr>
      </w:pPr>
      <w:r w:rsidRPr="001C2B53">
        <w:rPr>
          <w:rFonts w:ascii="Arial" w:hAnsi="Arial" w:cs="Arial"/>
          <w:sz w:val="24"/>
          <w:szCs w:val="24"/>
        </w:rPr>
        <w:t xml:space="preserve">The rundown of different clients with whom an association is shared isn't constrained to associations like companion (Facebook, </w:t>
      </w:r>
      <w:proofErr w:type="spellStart"/>
      <w:r w:rsidRPr="001C2B53">
        <w:rPr>
          <w:rFonts w:ascii="Arial" w:hAnsi="Arial" w:cs="Arial"/>
          <w:sz w:val="24"/>
          <w:szCs w:val="24"/>
        </w:rPr>
        <w:t>MySpace</w:t>
      </w:r>
      <w:proofErr w:type="spellEnd"/>
      <w:r w:rsidRPr="001C2B53">
        <w:rPr>
          <w:rFonts w:ascii="Arial" w:hAnsi="Arial" w:cs="Arial"/>
          <w:sz w:val="24"/>
          <w:szCs w:val="24"/>
        </w:rPr>
        <w:t>) or relative (</w:t>
      </w:r>
      <w:proofErr w:type="spellStart"/>
      <w:r w:rsidRPr="001C2B53">
        <w:rPr>
          <w:rFonts w:ascii="Arial" w:hAnsi="Arial" w:cs="Arial"/>
          <w:sz w:val="24"/>
          <w:szCs w:val="24"/>
        </w:rPr>
        <w:t>Geni</w:t>
      </w:r>
      <w:proofErr w:type="spellEnd"/>
      <w:r w:rsidRPr="001C2B53">
        <w:rPr>
          <w:rFonts w:ascii="Arial" w:hAnsi="Arial" w:cs="Arial"/>
          <w:sz w:val="24"/>
          <w:szCs w:val="24"/>
        </w:rPr>
        <w:t>), yet in addition incorporates associations like devotee (Twitter), proficient (LinkedIn) or endorser (YouTube).</w:t>
      </w:r>
    </w:p>
    <w:p w:rsidR="00911955" w:rsidRPr="001C2B53" w:rsidRDefault="00D832AF" w:rsidP="001C2B53">
      <w:pPr>
        <w:spacing w:line="360" w:lineRule="auto"/>
        <w:jc w:val="both"/>
        <w:rPr>
          <w:rFonts w:ascii="Arial" w:hAnsi="Arial" w:cs="Arial"/>
          <w:b/>
          <w:sz w:val="24"/>
          <w:szCs w:val="24"/>
        </w:rPr>
      </w:pPr>
      <w:r w:rsidRPr="001C2B53">
        <w:rPr>
          <w:rFonts w:ascii="Arial" w:hAnsi="Arial" w:cs="Arial"/>
          <w:b/>
          <w:sz w:val="24"/>
          <w:szCs w:val="24"/>
        </w:rPr>
        <w:t>2.2.2</w:t>
      </w:r>
      <w:r w:rsidR="00911955" w:rsidRPr="001C2B53">
        <w:rPr>
          <w:rFonts w:ascii="Arial" w:hAnsi="Arial" w:cs="Arial"/>
          <w:b/>
          <w:sz w:val="24"/>
          <w:szCs w:val="24"/>
        </w:rPr>
        <w:t xml:space="preserve"> The Rise of OSNs</w:t>
      </w:r>
    </w:p>
    <w:p w:rsidR="00A2753D" w:rsidRPr="00A2753D" w:rsidRDefault="00A2753D" w:rsidP="00A2753D">
      <w:pPr>
        <w:spacing w:line="360" w:lineRule="auto"/>
        <w:jc w:val="both"/>
        <w:rPr>
          <w:rFonts w:ascii="Arial" w:hAnsi="Arial" w:cs="Arial"/>
          <w:sz w:val="24"/>
          <w:szCs w:val="24"/>
        </w:rPr>
      </w:pPr>
      <w:proofErr w:type="spellStart"/>
      <w:r w:rsidRPr="00A2753D">
        <w:rPr>
          <w:rFonts w:ascii="Arial" w:hAnsi="Arial" w:cs="Arial"/>
          <w:sz w:val="24"/>
          <w:szCs w:val="24"/>
        </w:rPr>
        <w:t>SixDegrees</w:t>
      </w:r>
      <w:proofErr w:type="spellEnd"/>
      <w:r w:rsidRPr="00A2753D">
        <w:rPr>
          <w:rFonts w:ascii="Arial" w:hAnsi="Arial" w:cs="Arial"/>
          <w:sz w:val="24"/>
          <w:szCs w:val="24"/>
        </w:rPr>
        <w:t xml:space="preserve"> changed into the first OSN to look the mild of day in 1997. </w:t>
      </w:r>
      <w:proofErr w:type="spellStart"/>
      <w:r w:rsidRPr="00A2753D">
        <w:rPr>
          <w:rFonts w:ascii="Arial" w:hAnsi="Arial" w:cs="Arial"/>
          <w:sz w:val="24"/>
          <w:szCs w:val="24"/>
        </w:rPr>
        <w:t>SixDegrees</w:t>
      </w:r>
      <w:proofErr w:type="spellEnd"/>
      <w:r w:rsidRPr="00A2753D">
        <w:rPr>
          <w:rFonts w:ascii="Arial" w:hAnsi="Arial" w:cs="Arial"/>
          <w:sz w:val="24"/>
          <w:szCs w:val="24"/>
        </w:rPr>
        <w:t xml:space="preserve"> allowed users to create profiles, list and e mail lists of their friends and traverse pals, for this reason matching the above description. Although there were millions of customers, in addition to texting, users did now not have that many direct friends and </w:t>
      </w:r>
      <w:proofErr w:type="spellStart"/>
      <w:r w:rsidRPr="00A2753D">
        <w:rPr>
          <w:rFonts w:ascii="Arial" w:hAnsi="Arial" w:cs="Arial"/>
          <w:sz w:val="24"/>
          <w:szCs w:val="24"/>
        </w:rPr>
        <w:t>SixDegrees</w:t>
      </w:r>
      <w:proofErr w:type="spellEnd"/>
      <w:r w:rsidRPr="00A2753D">
        <w:rPr>
          <w:rFonts w:ascii="Arial" w:hAnsi="Arial" w:cs="Arial"/>
          <w:sz w:val="24"/>
          <w:szCs w:val="24"/>
        </w:rPr>
        <w:t xml:space="preserve"> did now not offer lots of features. Finally, the website tur</w:t>
      </w:r>
      <w:r>
        <w:rPr>
          <w:rFonts w:ascii="Arial" w:hAnsi="Arial" w:cs="Arial"/>
          <w:sz w:val="24"/>
          <w:szCs w:val="24"/>
        </w:rPr>
        <w:t>ned into close down in 2000[3].</w:t>
      </w:r>
    </w:p>
    <w:p w:rsidR="000F193B" w:rsidRPr="000F193B" w:rsidRDefault="000F193B" w:rsidP="000F193B">
      <w:pPr>
        <w:spacing w:line="360" w:lineRule="auto"/>
        <w:jc w:val="both"/>
        <w:rPr>
          <w:rFonts w:ascii="Arial" w:hAnsi="Arial" w:cs="Arial"/>
          <w:sz w:val="24"/>
          <w:szCs w:val="24"/>
        </w:rPr>
      </w:pPr>
      <w:r w:rsidRPr="000F193B">
        <w:rPr>
          <w:rFonts w:ascii="Arial" w:hAnsi="Arial" w:cs="Arial"/>
          <w:sz w:val="24"/>
          <w:szCs w:val="24"/>
        </w:rPr>
        <w:t xml:space="preserve">Different sites began adding OSN highlights to their present substance all through and after this period, getting basically OSNs with restrictive degrees of progress. New OSNs began without any preparation in the years that went with and started offering usefulness past simply posting and perusing mates. </w:t>
      </w:r>
      <w:proofErr w:type="spellStart"/>
      <w:r w:rsidRPr="000F193B">
        <w:rPr>
          <w:rFonts w:ascii="Arial" w:hAnsi="Arial" w:cs="Arial"/>
          <w:sz w:val="24"/>
          <w:szCs w:val="24"/>
        </w:rPr>
        <w:t>Ryze</w:t>
      </w:r>
      <w:proofErr w:type="spellEnd"/>
      <w:r w:rsidRPr="000F193B">
        <w:rPr>
          <w:rFonts w:ascii="Arial" w:hAnsi="Arial" w:cs="Arial"/>
          <w:sz w:val="24"/>
          <w:szCs w:val="24"/>
        </w:rPr>
        <w:t xml:space="preserve"> and later LinkedIn customized to business contacts change experts, while Friendster fixated on relationship and finding new companions. Friendster have become a standard OSN and because of its fast development become encountering specialized (execution and equipment) and social (false profiles and companionship accumulating) issues. At last, the specialized issues and endeavors to adapt to social moves initiated clients to move to different OSNs. Friendster is as yet mainstream paying little heed to this, especially inside the Philippines, Indonesia and Myanmar [14]. </w:t>
      </w:r>
    </w:p>
    <w:p w:rsidR="000F193B" w:rsidRPr="000F193B" w:rsidRDefault="000F193B" w:rsidP="000F193B">
      <w:pPr>
        <w:spacing w:line="360" w:lineRule="auto"/>
        <w:jc w:val="both"/>
        <w:rPr>
          <w:rFonts w:ascii="Arial" w:hAnsi="Arial" w:cs="Arial"/>
          <w:sz w:val="24"/>
          <w:szCs w:val="24"/>
        </w:rPr>
      </w:pPr>
    </w:p>
    <w:p w:rsidR="000F193B" w:rsidRDefault="000F193B" w:rsidP="000F193B">
      <w:pPr>
        <w:spacing w:line="360" w:lineRule="auto"/>
        <w:jc w:val="both"/>
        <w:rPr>
          <w:rFonts w:ascii="Arial" w:hAnsi="Arial" w:cs="Arial"/>
          <w:sz w:val="24"/>
          <w:szCs w:val="24"/>
        </w:rPr>
      </w:pPr>
      <w:r w:rsidRPr="000F193B">
        <w:rPr>
          <w:rFonts w:ascii="Arial" w:hAnsi="Arial" w:cs="Arial"/>
          <w:sz w:val="24"/>
          <w:szCs w:val="24"/>
        </w:rPr>
        <w:t xml:space="preserve">The noticeable quality of Friendster empowered the generation of other similar OSNs, as </w:t>
      </w:r>
      <w:proofErr w:type="spellStart"/>
      <w:r w:rsidRPr="000F193B">
        <w:rPr>
          <w:rFonts w:ascii="Arial" w:hAnsi="Arial" w:cs="Arial"/>
          <w:sz w:val="24"/>
          <w:szCs w:val="24"/>
        </w:rPr>
        <w:t>MySpace</w:t>
      </w:r>
      <w:proofErr w:type="spellEnd"/>
      <w:r w:rsidRPr="000F193B">
        <w:rPr>
          <w:rFonts w:ascii="Arial" w:hAnsi="Arial" w:cs="Arial"/>
          <w:sz w:val="24"/>
          <w:szCs w:val="24"/>
        </w:rPr>
        <w:t xml:space="preserve"> and Orkut. While Myspace has gotten celebrated among youth around the globe, Google's Orkut has pulled in a fantastically Brazilian and Indian gathering [14]. Aside 2 from these self-evident "social OSNs", a wide variety of strength OSNs have risen, each considering a particular taste (see Section 2.4). Counting the social structure of an OSN can every now and again advance the fundamental organizations, making them continuously significant and engaging customers, or limiting customers to providers. Starting at now OSNs are a crucial bit of the web.</w:t>
      </w:r>
    </w:p>
    <w:p w:rsidR="00911955" w:rsidRPr="001C2B53" w:rsidRDefault="00D832AF" w:rsidP="000F193B">
      <w:pPr>
        <w:spacing w:line="360" w:lineRule="auto"/>
        <w:jc w:val="both"/>
        <w:rPr>
          <w:rFonts w:ascii="Arial" w:hAnsi="Arial" w:cs="Arial"/>
          <w:b/>
          <w:sz w:val="24"/>
          <w:szCs w:val="24"/>
        </w:rPr>
      </w:pPr>
      <w:r w:rsidRPr="001C2B53">
        <w:rPr>
          <w:rFonts w:ascii="Arial" w:hAnsi="Arial" w:cs="Arial"/>
          <w:b/>
          <w:sz w:val="24"/>
          <w:szCs w:val="24"/>
        </w:rPr>
        <w:t>2.2.3</w:t>
      </w:r>
      <w:r w:rsidR="00911955" w:rsidRPr="001C2B53">
        <w:rPr>
          <w:rFonts w:ascii="Arial" w:hAnsi="Arial" w:cs="Arial"/>
          <w:b/>
          <w:sz w:val="24"/>
          <w:szCs w:val="24"/>
        </w:rPr>
        <w:t xml:space="preserve"> Data on Online Social Network</w:t>
      </w:r>
    </w:p>
    <w:p w:rsidR="00A429B2" w:rsidRPr="00A429B2" w:rsidRDefault="00A429B2" w:rsidP="00A429B2">
      <w:pPr>
        <w:spacing w:line="360" w:lineRule="auto"/>
        <w:jc w:val="both"/>
        <w:rPr>
          <w:rFonts w:ascii="Arial" w:hAnsi="Arial" w:cs="Arial"/>
          <w:sz w:val="24"/>
          <w:szCs w:val="24"/>
        </w:rPr>
      </w:pPr>
      <w:r w:rsidRPr="00A429B2">
        <w:rPr>
          <w:rFonts w:ascii="Arial" w:hAnsi="Arial" w:cs="Arial"/>
          <w:sz w:val="24"/>
          <w:szCs w:val="24"/>
        </w:rPr>
        <w:t>Boyd and Ellison's definition as of now recommends that OSNs paintings on two forms of user related data:</w:t>
      </w:r>
    </w:p>
    <w:p w:rsidR="00A429B2" w:rsidRPr="00A429B2" w:rsidRDefault="00A429B2" w:rsidP="00A429B2">
      <w:pPr>
        <w:spacing w:line="360" w:lineRule="auto"/>
        <w:jc w:val="both"/>
        <w:rPr>
          <w:rFonts w:ascii="Arial" w:hAnsi="Arial" w:cs="Arial"/>
          <w:sz w:val="24"/>
          <w:szCs w:val="24"/>
        </w:rPr>
      </w:pPr>
      <w:r w:rsidRPr="00A429B2">
        <w:rPr>
          <w:rFonts w:ascii="Arial" w:hAnsi="Arial" w:cs="Arial"/>
          <w:b/>
          <w:sz w:val="24"/>
          <w:szCs w:val="24"/>
        </w:rPr>
        <w:t>Profiles</w:t>
      </w:r>
      <w:r w:rsidRPr="00A429B2">
        <w:rPr>
          <w:rFonts w:ascii="Arial" w:hAnsi="Arial" w:cs="Arial"/>
          <w:sz w:val="24"/>
          <w:szCs w:val="24"/>
        </w:rPr>
        <w:t>: A profile is hooked up to a client and is their portrayal to the outdoor world. Typically that is a self-portrayal, or the depiction of a modify sense of self (pen name, symbol).</w:t>
      </w:r>
    </w:p>
    <w:p w:rsidR="00A429B2" w:rsidRPr="00A429B2" w:rsidRDefault="00A429B2" w:rsidP="00A429B2">
      <w:pPr>
        <w:spacing w:line="360" w:lineRule="auto"/>
        <w:jc w:val="both"/>
        <w:rPr>
          <w:rFonts w:ascii="Arial" w:hAnsi="Arial" w:cs="Arial"/>
          <w:sz w:val="24"/>
          <w:szCs w:val="24"/>
        </w:rPr>
      </w:pPr>
      <w:r w:rsidRPr="00A429B2">
        <w:rPr>
          <w:rFonts w:ascii="Arial" w:hAnsi="Arial" w:cs="Arial"/>
          <w:b/>
          <w:sz w:val="24"/>
          <w:szCs w:val="24"/>
        </w:rPr>
        <w:t>Connections</w:t>
      </w:r>
      <w:r w:rsidRPr="00A429B2">
        <w:rPr>
          <w:rFonts w:ascii="Arial" w:hAnsi="Arial" w:cs="Arial"/>
          <w:sz w:val="24"/>
          <w:szCs w:val="24"/>
        </w:rPr>
        <w:t xml:space="preserve">: A connection </w:t>
      </w:r>
      <w:r>
        <w:rPr>
          <w:rFonts w:ascii="Arial" w:hAnsi="Arial" w:cs="Arial"/>
          <w:sz w:val="24"/>
          <w:szCs w:val="24"/>
        </w:rPr>
        <w:t>remains</w:t>
      </w:r>
      <w:r w:rsidRPr="00A429B2">
        <w:rPr>
          <w:rFonts w:ascii="Arial" w:hAnsi="Arial" w:cs="Arial"/>
          <w:sz w:val="24"/>
          <w:szCs w:val="24"/>
        </w:rPr>
        <w:t xml:space="preserve"> between two clients and may be of a few sorts, as companion, partner, fan, and so on. An assortment of connection can be spoken to through a chart.</w:t>
      </w:r>
    </w:p>
    <w:p w:rsidR="00A429B2" w:rsidRPr="00A429B2" w:rsidRDefault="00A429B2" w:rsidP="00A429B2">
      <w:pPr>
        <w:spacing w:line="360" w:lineRule="auto"/>
        <w:jc w:val="both"/>
        <w:rPr>
          <w:rFonts w:ascii="Arial" w:hAnsi="Arial" w:cs="Arial"/>
          <w:sz w:val="24"/>
          <w:szCs w:val="24"/>
        </w:rPr>
      </w:pPr>
      <w:r w:rsidRPr="00A429B2">
        <w:rPr>
          <w:rFonts w:ascii="Arial" w:hAnsi="Arial" w:cs="Arial"/>
          <w:sz w:val="24"/>
          <w:szCs w:val="24"/>
        </w:rPr>
        <w:t>Be that because it may, contingent upon the forms of extra administrations the OSN offers, differing types of records identified with clients are frequently included:</w:t>
      </w:r>
    </w:p>
    <w:p w:rsidR="00A429B2" w:rsidRPr="00A429B2" w:rsidRDefault="00A429B2" w:rsidP="00A429B2">
      <w:pPr>
        <w:spacing w:line="360" w:lineRule="auto"/>
        <w:jc w:val="both"/>
        <w:rPr>
          <w:rFonts w:ascii="Arial" w:hAnsi="Arial" w:cs="Arial"/>
          <w:sz w:val="24"/>
          <w:szCs w:val="24"/>
        </w:rPr>
      </w:pPr>
      <w:r w:rsidRPr="00A429B2">
        <w:rPr>
          <w:rFonts w:ascii="Arial" w:hAnsi="Arial" w:cs="Arial"/>
          <w:b/>
          <w:sz w:val="24"/>
          <w:szCs w:val="24"/>
        </w:rPr>
        <w:t>Messages</w:t>
      </w:r>
      <w:r w:rsidRPr="00A429B2">
        <w:rPr>
          <w:rFonts w:ascii="Arial" w:hAnsi="Arial" w:cs="Arial"/>
          <w:sz w:val="24"/>
          <w:szCs w:val="24"/>
        </w:rPr>
        <w:t xml:space="preserve">: Messages within the </w:t>
      </w:r>
      <w:r w:rsidR="000F193B" w:rsidRPr="00A429B2">
        <w:rPr>
          <w:rFonts w:ascii="Arial" w:hAnsi="Arial" w:cs="Arial"/>
          <w:sz w:val="24"/>
          <w:szCs w:val="24"/>
        </w:rPr>
        <w:t>biggest</w:t>
      </w:r>
      <w:r w:rsidRPr="00A429B2">
        <w:rPr>
          <w:rFonts w:ascii="Arial" w:hAnsi="Arial" w:cs="Arial"/>
          <w:sz w:val="24"/>
          <w:szCs w:val="24"/>
        </w:rPr>
        <w:t xml:space="preserve"> feeling of the </w:t>
      </w:r>
      <w:r w:rsidR="00D755D9">
        <w:rPr>
          <w:rFonts w:ascii="Arial" w:hAnsi="Arial" w:cs="Arial"/>
          <w:sz w:val="24"/>
          <w:szCs w:val="24"/>
        </w:rPr>
        <w:t xml:space="preserve">particular </w:t>
      </w:r>
      <w:r w:rsidRPr="00A429B2">
        <w:rPr>
          <w:rFonts w:ascii="Arial" w:hAnsi="Arial" w:cs="Arial"/>
          <w:sz w:val="24"/>
          <w:szCs w:val="24"/>
        </w:rPr>
        <w:t>word. Any bit of records tha</w:t>
      </w:r>
      <w:r w:rsidR="00D755D9">
        <w:rPr>
          <w:rFonts w:ascii="Arial" w:hAnsi="Arial" w:cs="Arial"/>
          <w:sz w:val="24"/>
          <w:szCs w:val="24"/>
        </w:rPr>
        <w:t>t is traded among a consumer,</w:t>
      </w:r>
      <w:r w:rsidRPr="00A429B2">
        <w:rPr>
          <w:rFonts w:ascii="Arial" w:hAnsi="Arial" w:cs="Arial"/>
          <w:sz w:val="24"/>
          <w:szCs w:val="24"/>
        </w:rPr>
        <w:t xml:space="preserve"> </w:t>
      </w:r>
      <w:r w:rsidR="00D755D9" w:rsidRPr="00A429B2">
        <w:rPr>
          <w:rFonts w:ascii="Arial" w:hAnsi="Arial" w:cs="Arial"/>
          <w:sz w:val="24"/>
          <w:szCs w:val="24"/>
        </w:rPr>
        <w:t>additional</w:t>
      </w:r>
      <w:r w:rsidRPr="00A429B2">
        <w:rPr>
          <w:rFonts w:ascii="Arial" w:hAnsi="Arial" w:cs="Arial"/>
          <w:sz w:val="24"/>
          <w:szCs w:val="24"/>
        </w:rPr>
        <w:t xml:space="preserve"> customer or a meeting of customers, which may also include multi-media. This is the cause for extra OSN functionalities. Communication among clients has been perceived as a wealthy wellspring of records at the basic informal organization, much greater so than kinship charts [4].</w:t>
      </w:r>
    </w:p>
    <w:p w:rsidR="00A429B2" w:rsidRPr="00A429B2" w:rsidRDefault="00A429B2" w:rsidP="00A429B2">
      <w:pPr>
        <w:spacing w:line="360" w:lineRule="auto"/>
        <w:jc w:val="both"/>
        <w:rPr>
          <w:rFonts w:ascii="Arial" w:hAnsi="Arial" w:cs="Arial"/>
          <w:sz w:val="24"/>
          <w:szCs w:val="24"/>
        </w:rPr>
      </w:pPr>
      <w:r w:rsidRPr="00A429B2">
        <w:rPr>
          <w:rFonts w:ascii="Arial" w:hAnsi="Arial" w:cs="Arial"/>
          <w:b/>
          <w:sz w:val="24"/>
          <w:szCs w:val="24"/>
        </w:rPr>
        <w:t>Multi-media</w:t>
      </w:r>
      <w:r w:rsidRPr="00A429B2">
        <w:rPr>
          <w:rFonts w:ascii="Arial" w:hAnsi="Arial" w:cs="Arial"/>
          <w:sz w:val="24"/>
          <w:szCs w:val="24"/>
        </w:rPr>
        <w:t xml:space="preserve">: Snippets of statistics that </w:t>
      </w:r>
      <w:r>
        <w:rPr>
          <w:rFonts w:ascii="Arial" w:hAnsi="Arial" w:cs="Arial"/>
          <w:sz w:val="24"/>
          <w:szCs w:val="24"/>
        </w:rPr>
        <w:t>could</w:t>
      </w:r>
      <w:r w:rsidRPr="00A429B2">
        <w:rPr>
          <w:rFonts w:ascii="Arial" w:hAnsi="Arial" w:cs="Arial"/>
          <w:sz w:val="24"/>
          <w:szCs w:val="24"/>
        </w:rPr>
        <w:t xml:space="preserve"> be sent between clients, yet may additionally likewise be transferred to personal or open data spaces (for instance image collection, weblog, Facebook "Divider").</w:t>
      </w:r>
    </w:p>
    <w:p w:rsidR="00A429B2" w:rsidRPr="00A429B2" w:rsidRDefault="00A429B2" w:rsidP="00A429B2">
      <w:pPr>
        <w:spacing w:line="360" w:lineRule="auto"/>
        <w:jc w:val="both"/>
        <w:rPr>
          <w:rFonts w:ascii="Arial" w:hAnsi="Arial" w:cs="Arial"/>
          <w:sz w:val="24"/>
          <w:szCs w:val="24"/>
        </w:rPr>
      </w:pPr>
      <w:r w:rsidRPr="00A429B2">
        <w:rPr>
          <w:rFonts w:ascii="Arial" w:hAnsi="Arial" w:cs="Arial"/>
          <w:sz w:val="24"/>
          <w:szCs w:val="24"/>
        </w:rPr>
        <w:lastRenderedPageBreak/>
        <w:t>Models are weblog sections (content), photographs (pictures), tune or voice accounts (sound) and motion photograph cuts (video).</w:t>
      </w:r>
    </w:p>
    <w:p w:rsidR="00A429B2" w:rsidRPr="00A429B2" w:rsidRDefault="00A429B2" w:rsidP="00A429B2">
      <w:pPr>
        <w:spacing w:line="360" w:lineRule="auto"/>
        <w:jc w:val="both"/>
        <w:rPr>
          <w:rFonts w:ascii="Arial" w:hAnsi="Arial" w:cs="Arial"/>
          <w:sz w:val="24"/>
          <w:szCs w:val="24"/>
        </w:rPr>
      </w:pPr>
      <w:r w:rsidRPr="00A429B2">
        <w:rPr>
          <w:rFonts w:ascii="Arial" w:hAnsi="Arial" w:cs="Arial"/>
          <w:b/>
          <w:sz w:val="24"/>
          <w:szCs w:val="24"/>
        </w:rPr>
        <w:t>Tags</w:t>
      </w:r>
      <w:r w:rsidRPr="00A429B2">
        <w:rPr>
          <w:rFonts w:ascii="Arial" w:hAnsi="Arial" w:cs="Arial"/>
          <w:sz w:val="24"/>
          <w:szCs w:val="24"/>
        </w:rPr>
        <w:t>: A tag may be characterized as a watchword (meta-information) related to content, via a purchaser (either the uploader or different clients). In Facebook phrasing, 'labeling' alludes to the unique situation where a consumer distinguishes the people delineated in a photograph, and labels the photo with their names, along these strains unequivocally connecting these individuals to the image.</w:t>
      </w:r>
    </w:p>
    <w:p w:rsidR="00A429B2" w:rsidRPr="00A429B2" w:rsidRDefault="00A429B2" w:rsidP="00A429B2">
      <w:pPr>
        <w:spacing w:line="360" w:lineRule="auto"/>
        <w:jc w:val="both"/>
        <w:rPr>
          <w:rFonts w:ascii="Arial" w:hAnsi="Arial" w:cs="Arial"/>
          <w:sz w:val="24"/>
          <w:szCs w:val="24"/>
        </w:rPr>
      </w:pPr>
      <w:r w:rsidRPr="00A429B2">
        <w:rPr>
          <w:rFonts w:ascii="Arial" w:hAnsi="Arial" w:cs="Arial"/>
          <w:b/>
          <w:sz w:val="24"/>
          <w:szCs w:val="24"/>
        </w:rPr>
        <w:t>Preference</w:t>
      </w:r>
      <w:r w:rsidRPr="00A429B2">
        <w:rPr>
          <w:rFonts w:ascii="Arial" w:hAnsi="Arial" w:cs="Arial"/>
          <w:sz w:val="24"/>
          <w:szCs w:val="24"/>
        </w:rPr>
        <w:t>: Numerous OSNs furnish their customers with a few type of coordinating or suggestion usefulness for both substance and companions. Frequently, customers unequivocally determine tendencies, which might probably be brazenly unmistakable. At times, dispositions are gotten implicitly from client behavior.</w:t>
      </w:r>
    </w:p>
    <w:p w:rsidR="00A429B2" w:rsidRPr="00A429B2" w:rsidRDefault="00A429B2" w:rsidP="00A429B2">
      <w:pPr>
        <w:spacing w:line="360" w:lineRule="auto"/>
        <w:jc w:val="both"/>
        <w:rPr>
          <w:rFonts w:ascii="Arial" w:hAnsi="Arial" w:cs="Arial"/>
          <w:sz w:val="24"/>
          <w:szCs w:val="24"/>
        </w:rPr>
      </w:pPr>
      <w:r w:rsidRPr="00A429B2">
        <w:rPr>
          <w:rFonts w:ascii="Arial" w:hAnsi="Arial" w:cs="Arial"/>
          <w:b/>
          <w:sz w:val="24"/>
          <w:szCs w:val="24"/>
        </w:rPr>
        <w:t>Groups</w:t>
      </w:r>
      <w:r w:rsidRPr="00A429B2">
        <w:rPr>
          <w:rFonts w:ascii="Arial" w:hAnsi="Arial" w:cs="Arial"/>
          <w:sz w:val="24"/>
          <w:szCs w:val="24"/>
        </w:rPr>
        <w:t xml:space="preserve">: </w:t>
      </w:r>
      <w:proofErr w:type="gramStart"/>
      <w:r w:rsidRPr="00A429B2">
        <w:rPr>
          <w:rFonts w:ascii="Arial" w:hAnsi="Arial" w:cs="Arial"/>
          <w:sz w:val="24"/>
          <w:szCs w:val="24"/>
        </w:rPr>
        <w:t>An</w:t>
      </w:r>
      <w:proofErr w:type="gramEnd"/>
      <w:r w:rsidRPr="00A429B2">
        <w:rPr>
          <w:rFonts w:ascii="Arial" w:hAnsi="Arial" w:cs="Arial"/>
          <w:sz w:val="24"/>
          <w:szCs w:val="24"/>
        </w:rPr>
        <w:t xml:space="preserve"> collection of clients. Normally bunches likewise share some asset, developments or benefits, for instance: a cooperative archive, regular dispositions or foundations, or access to an average space.</w:t>
      </w:r>
    </w:p>
    <w:p w:rsidR="00A429B2" w:rsidRPr="00A429B2" w:rsidRDefault="00A429B2" w:rsidP="00A429B2">
      <w:pPr>
        <w:spacing w:line="360" w:lineRule="auto"/>
        <w:jc w:val="both"/>
        <w:rPr>
          <w:rFonts w:ascii="Arial" w:hAnsi="Arial" w:cs="Arial"/>
          <w:sz w:val="24"/>
          <w:szCs w:val="24"/>
        </w:rPr>
      </w:pPr>
      <w:r w:rsidRPr="00A429B2">
        <w:rPr>
          <w:rFonts w:ascii="Arial" w:hAnsi="Arial" w:cs="Arial"/>
          <w:b/>
          <w:sz w:val="24"/>
          <w:szCs w:val="24"/>
        </w:rPr>
        <w:t>Conduct facts:</w:t>
      </w:r>
      <w:r w:rsidRPr="00A429B2">
        <w:rPr>
          <w:rFonts w:ascii="Arial" w:hAnsi="Arial" w:cs="Arial"/>
          <w:sz w:val="24"/>
          <w:szCs w:val="24"/>
        </w:rPr>
        <w:t xml:space="preserve"> Perusing history and sports tried via the customer while performing undertakings inside the OSN. Benevento et al. observe that this form of meta-data is especially wealthy [5]. Data, as an example, inclinations, companionships or even understood statistics, for instance, bodily area may be collected from it. Social data is likewise located in standard sites, in spite of the truth that conduct there isn't always identified with exploring a social organize.</w:t>
      </w:r>
    </w:p>
    <w:p w:rsidR="00A429B2" w:rsidRPr="00A429B2" w:rsidRDefault="00A429B2" w:rsidP="00A429B2">
      <w:pPr>
        <w:spacing w:line="360" w:lineRule="auto"/>
        <w:jc w:val="both"/>
        <w:rPr>
          <w:rFonts w:ascii="Arial" w:hAnsi="Arial" w:cs="Arial"/>
          <w:sz w:val="24"/>
          <w:szCs w:val="24"/>
        </w:rPr>
      </w:pPr>
      <w:r w:rsidRPr="00A429B2">
        <w:rPr>
          <w:rFonts w:ascii="Arial" w:hAnsi="Arial" w:cs="Arial"/>
          <w:b/>
          <w:sz w:val="24"/>
          <w:szCs w:val="24"/>
        </w:rPr>
        <w:t>Login certifications</w:t>
      </w:r>
      <w:r w:rsidRPr="00A429B2">
        <w:rPr>
          <w:rFonts w:ascii="Arial" w:hAnsi="Arial" w:cs="Arial"/>
          <w:sz w:val="24"/>
          <w:szCs w:val="24"/>
        </w:rPr>
        <w:t>: Most OSNs require, or permit, the patron to login to make use of the administration. This login data is contained in the login certifications. This is something which could likewise be located in conventional sites.</w:t>
      </w:r>
    </w:p>
    <w:p w:rsidR="00911955" w:rsidRPr="001C2B53" w:rsidRDefault="00A429B2" w:rsidP="00A429B2">
      <w:pPr>
        <w:spacing w:line="360" w:lineRule="auto"/>
        <w:jc w:val="both"/>
        <w:rPr>
          <w:rFonts w:ascii="Arial" w:hAnsi="Arial" w:cs="Arial"/>
          <w:sz w:val="24"/>
          <w:szCs w:val="24"/>
        </w:rPr>
      </w:pPr>
      <w:r w:rsidRPr="00A429B2">
        <w:rPr>
          <w:rFonts w:ascii="Arial" w:hAnsi="Arial" w:cs="Arial"/>
          <w:sz w:val="24"/>
          <w:szCs w:val="24"/>
        </w:rPr>
        <w:t xml:space="preserve">As stated, not all OSNs include records from everything of the above classifications. This usually is based upon the media-wealth of a selected OSN, the usefulness it gives to customers, and its plan of action. Some facts is simply accessible to the OSN (for example its product or administrators), even as other statistics is additionally available to (a subset of) the OSN customers. Besides some facts is definitely supplied to the OSN, by using </w:t>
      </w:r>
      <w:r w:rsidRPr="00A429B2">
        <w:rPr>
          <w:rFonts w:ascii="Arial" w:hAnsi="Arial" w:cs="Arial"/>
          <w:sz w:val="24"/>
          <w:szCs w:val="24"/>
        </w:rPr>
        <w:lastRenderedPageBreak/>
        <w:t>sports taken in the OSN, while other statistics is unequivocally provided, by using giving this facts.</w:t>
      </w:r>
    </w:p>
    <w:p w:rsidR="00911955" w:rsidRPr="001C2B53" w:rsidRDefault="00D832AF" w:rsidP="001C2B53">
      <w:pPr>
        <w:spacing w:line="360" w:lineRule="auto"/>
        <w:jc w:val="both"/>
        <w:rPr>
          <w:rFonts w:ascii="Arial" w:hAnsi="Arial" w:cs="Arial"/>
          <w:b/>
          <w:sz w:val="24"/>
          <w:szCs w:val="24"/>
        </w:rPr>
      </w:pPr>
      <w:r w:rsidRPr="001C2B53">
        <w:rPr>
          <w:rFonts w:ascii="Arial" w:hAnsi="Arial" w:cs="Arial"/>
          <w:b/>
          <w:sz w:val="24"/>
          <w:szCs w:val="24"/>
        </w:rPr>
        <w:t>2.2.4</w:t>
      </w:r>
      <w:r w:rsidR="00911955" w:rsidRPr="001C2B53">
        <w:rPr>
          <w:rFonts w:ascii="Arial" w:hAnsi="Arial" w:cs="Arial"/>
          <w:b/>
          <w:sz w:val="24"/>
          <w:szCs w:val="24"/>
        </w:rPr>
        <w:t xml:space="preserve"> Types of OSNs</w:t>
      </w:r>
    </w:p>
    <w:p w:rsidR="00A429B2" w:rsidRPr="00A429B2" w:rsidRDefault="00A429B2" w:rsidP="00A429B2">
      <w:pPr>
        <w:spacing w:line="360" w:lineRule="auto"/>
        <w:jc w:val="both"/>
        <w:rPr>
          <w:rFonts w:ascii="Arial" w:hAnsi="Arial" w:cs="Arial"/>
          <w:sz w:val="24"/>
          <w:szCs w:val="24"/>
        </w:rPr>
      </w:pPr>
      <w:r w:rsidRPr="00A429B2">
        <w:rPr>
          <w:rFonts w:ascii="Arial" w:hAnsi="Arial" w:cs="Arial"/>
          <w:sz w:val="24"/>
          <w:szCs w:val="24"/>
        </w:rPr>
        <w:t xml:space="preserve">Strongly any groupings for OSNs </w:t>
      </w:r>
      <w:r w:rsidR="00956688" w:rsidRPr="00A429B2">
        <w:rPr>
          <w:rFonts w:ascii="Arial" w:hAnsi="Arial" w:cs="Arial"/>
          <w:sz w:val="24"/>
          <w:szCs w:val="24"/>
        </w:rPr>
        <w:t>are</w:t>
      </w:r>
      <w:r w:rsidRPr="00A429B2">
        <w:rPr>
          <w:rFonts w:ascii="Arial" w:hAnsi="Arial" w:cs="Arial"/>
          <w:sz w:val="24"/>
          <w:szCs w:val="24"/>
        </w:rPr>
        <w:t xml:space="preserve"> in logical writing, albeit some unscientific on-line journals and advertising assets supply applicable concerns on the difficulty. </w:t>
      </w:r>
      <w:r w:rsidR="00956688" w:rsidRPr="00A429B2">
        <w:rPr>
          <w:rFonts w:ascii="Arial" w:hAnsi="Arial" w:cs="Arial"/>
          <w:sz w:val="24"/>
          <w:szCs w:val="24"/>
        </w:rPr>
        <w:t>Some</w:t>
      </w:r>
      <w:r w:rsidRPr="00A429B2">
        <w:rPr>
          <w:rFonts w:ascii="Arial" w:hAnsi="Arial" w:cs="Arial"/>
          <w:sz w:val="24"/>
          <w:szCs w:val="24"/>
        </w:rPr>
        <w:t xml:space="preserve"> sources take a goose at topical center [16</w:t>
      </w:r>
      <w:proofErr w:type="gramStart"/>
      <w:r w:rsidRPr="00A429B2">
        <w:rPr>
          <w:rFonts w:ascii="Arial" w:hAnsi="Arial" w:cs="Arial"/>
          <w:sz w:val="24"/>
          <w:szCs w:val="24"/>
        </w:rPr>
        <w:t>,21</w:t>
      </w:r>
      <w:proofErr w:type="gramEnd"/>
      <w:r w:rsidRPr="00A429B2">
        <w:rPr>
          <w:rFonts w:ascii="Arial" w:hAnsi="Arial" w:cs="Arial"/>
          <w:sz w:val="24"/>
          <w:szCs w:val="24"/>
        </w:rPr>
        <w:t xml:space="preserve">], others at </w:t>
      </w:r>
      <w:r w:rsidR="00956688" w:rsidRPr="00A429B2">
        <w:rPr>
          <w:rFonts w:ascii="Arial" w:hAnsi="Arial" w:cs="Arial"/>
          <w:sz w:val="24"/>
          <w:szCs w:val="24"/>
        </w:rPr>
        <w:t>up-to-date</w:t>
      </w:r>
      <w:r w:rsidRPr="00A429B2">
        <w:rPr>
          <w:rFonts w:ascii="Arial" w:hAnsi="Arial" w:cs="Arial"/>
          <w:sz w:val="24"/>
          <w:szCs w:val="24"/>
        </w:rPr>
        <w:t xml:space="preserve"> clarity (or </w:t>
      </w:r>
      <w:r w:rsidR="00956688" w:rsidRPr="00A429B2">
        <w:rPr>
          <w:rFonts w:ascii="Arial" w:hAnsi="Arial" w:cs="Arial"/>
          <w:sz w:val="24"/>
          <w:szCs w:val="24"/>
        </w:rPr>
        <w:t>range</w:t>
      </w:r>
      <w:r w:rsidRPr="00A429B2">
        <w:rPr>
          <w:rFonts w:ascii="Arial" w:hAnsi="Arial" w:cs="Arial"/>
          <w:sz w:val="24"/>
          <w:szCs w:val="24"/>
        </w:rPr>
        <w:t xml:space="preserve"> of the consumer base) [19,22]. </w:t>
      </w:r>
      <w:proofErr w:type="gramStart"/>
      <w:r w:rsidRPr="00A429B2">
        <w:rPr>
          <w:rFonts w:ascii="Arial" w:hAnsi="Arial" w:cs="Arial"/>
          <w:sz w:val="24"/>
          <w:szCs w:val="24"/>
        </w:rPr>
        <w:t>but</w:t>
      </w:r>
      <w:proofErr w:type="gramEnd"/>
      <w:r w:rsidRPr="00A429B2">
        <w:rPr>
          <w:rFonts w:ascii="Arial" w:hAnsi="Arial" w:cs="Arial"/>
          <w:sz w:val="24"/>
          <w:szCs w:val="24"/>
        </w:rPr>
        <w:t xml:space="preserve"> completely different sources cluster OSNs enthusiastic about the willingness of the system [20], or the type of systems administration that goes on [15,17,18]. </w:t>
      </w:r>
    </w:p>
    <w:p w:rsidR="00A429B2" w:rsidRPr="00A429B2" w:rsidRDefault="00A429B2" w:rsidP="00A429B2">
      <w:pPr>
        <w:spacing w:line="360" w:lineRule="auto"/>
        <w:jc w:val="both"/>
        <w:rPr>
          <w:rFonts w:ascii="Arial" w:hAnsi="Arial" w:cs="Arial"/>
          <w:sz w:val="24"/>
          <w:szCs w:val="24"/>
        </w:rPr>
      </w:pPr>
      <w:r w:rsidRPr="00A429B2">
        <w:rPr>
          <w:rFonts w:ascii="Arial" w:hAnsi="Arial" w:cs="Arial"/>
          <w:sz w:val="24"/>
          <w:szCs w:val="24"/>
        </w:rPr>
        <w:t xml:space="preserve">In the related to phase we are going to endeavor to structure our comprehension of what OSNs their purchasers shall. </w:t>
      </w:r>
      <w:proofErr w:type="gramStart"/>
      <w:r w:rsidRPr="00A429B2">
        <w:rPr>
          <w:rFonts w:ascii="Arial" w:hAnsi="Arial" w:cs="Arial"/>
          <w:sz w:val="24"/>
          <w:szCs w:val="24"/>
        </w:rPr>
        <w:t>we</w:t>
      </w:r>
      <w:proofErr w:type="gramEnd"/>
      <w:r w:rsidRPr="00A429B2">
        <w:rPr>
          <w:rFonts w:ascii="Arial" w:hAnsi="Arial" w:cs="Arial"/>
          <w:sz w:val="24"/>
          <w:szCs w:val="24"/>
        </w:rPr>
        <w:t xml:space="preserve"> are going to take a goose at the explanation or quality that AN OSN plans to supply to its consumer base. Instances of OSNs are given and these are named by the manner they promote themselves, some expressly embrace .com. AN expansive differentiation are often created between OSNs that focus on associations and people that stress on content. </w:t>
      </w:r>
    </w:p>
    <w:p w:rsidR="00A429B2" w:rsidRPr="00A429B2" w:rsidRDefault="00A429B2" w:rsidP="00A429B2">
      <w:pPr>
        <w:spacing w:line="360" w:lineRule="auto"/>
        <w:jc w:val="both"/>
        <w:rPr>
          <w:rFonts w:ascii="Arial" w:hAnsi="Arial" w:cs="Arial"/>
          <w:sz w:val="24"/>
          <w:szCs w:val="24"/>
        </w:rPr>
      </w:pPr>
      <w:r w:rsidRPr="00A429B2">
        <w:rPr>
          <w:rFonts w:ascii="Arial" w:hAnsi="Arial" w:cs="Arial"/>
          <w:b/>
          <w:sz w:val="24"/>
          <w:szCs w:val="24"/>
        </w:rPr>
        <w:t>Connection</w:t>
      </w:r>
      <w:r w:rsidRPr="00A429B2">
        <w:rPr>
          <w:rFonts w:ascii="Arial" w:hAnsi="Arial" w:cs="Arial"/>
          <w:sz w:val="24"/>
          <w:szCs w:val="24"/>
        </w:rPr>
        <w:t xml:space="preserve">: The association of OSNs center a lot of round the associations purchasers have and misuse this principally by (re-)interfacing clients and by giving a social contact book. </w:t>
      </w:r>
    </w:p>
    <w:p w:rsidR="00A429B2" w:rsidRPr="00A429B2" w:rsidRDefault="00A429B2" w:rsidP="00A429B2">
      <w:pPr>
        <w:spacing w:line="360" w:lineRule="auto"/>
        <w:jc w:val="both"/>
        <w:rPr>
          <w:rFonts w:ascii="Arial" w:hAnsi="Arial" w:cs="Arial"/>
          <w:sz w:val="24"/>
          <w:szCs w:val="24"/>
        </w:rPr>
      </w:pPr>
      <w:r w:rsidRPr="00A429B2">
        <w:rPr>
          <w:rFonts w:ascii="Arial" w:hAnsi="Arial" w:cs="Arial"/>
          <w:b/>
          <w:sz w:val="24"/>
          <w:szCs w:val="24"/>
        </w:rPr>
        <w:t>Dating</w:t>
      </w:r>
      <w:r w:rsidRPr="00A429B2">
        <w:rPr>
          <w:rFonts w:ascii="Arial" w:hAnsi="Arial" w:cs="Arial"/>
          <w:sz w:val="24"/>
          <w:szCs w:val="24"/>
        </w:rPr>
        <w:t xml:space="preserve">. Geological dating destinations are sites that expect to help purchasers with finding the love for his or her life, several of that fuse OSN viewpoints today. </w:t>
      </w:r>
      <w:proofErr w:type="gramStart"/>
      <w:r w:rsidRPr="00A429B2">
        <w:rPr>
          <w:rFonts w:ascii="Arial" w:hAnsi="Arial" w:cs="Arial"/>
          <w:sz w:val="24"/>
          <w:szCs w:val="24"/>
        </w:rPr>
        <w:t>each</w:t>
      </w:r>
      <w:proofErr w:type="gramEnd"/>
      <w:r w:rsidRPr="00A429B2">
        <w:rPr>
          <w:rFonts w:ascii="Arial" w:hAnsi="Arial" w:cs="Arial"/>
          <w:sz w:val="24"/>
          <w:szCs w:val="24"/>
        </w:rPr>
        <w:t xml:space="preserve"> consumer has login qualifications and generally a profile to drag in potential sweethearts. Associations are frequently as love interests, but kinship joins are to boot normal; gatherings could likewise exist. Crossing the OSN is often based on trying or suggestions rather than through exploring existing associations. Messages listed between purchasers are frequently unbroken non-public to those clients, despite the very fact that currently and once more remark areas, perceptible by associations, are publicized. Conduct knowledge are often unbroken by the OSN to administer higher suggestions. Models are PAIQ, Match.com and Plentyoffish.com. </w:t>
      </w:r>
    </w:p>
    <w:p w:rsidR="00A429B2" w:rsidRPr="00A429B2" w:rsidRDefault="00A429B2" w:rsidP="000D6D50">
      <w:pPr>
        <w:spacing w:line="360" w:lineRule="auto"/>
        <w:jc w:val="both"/>
        <w:rPr>
          <w:rFonts w:ascii="Arial" w:hAnsi="Arial" w:cs="Arial"/>
          <w:sz w:val="24"/>
          <w:szCs w:val="24"/>
        </w:rPr>
      </w:pPr>
      <w:r w:rsidRPr="00A429B2">
        <w:rPr>
          <w:rFonts w:ascii="Arial" w:hAnsi="Arial" w:cs="Arial"/>
          <w:b/>
          <w:sz w:val="24"/>
          <w:szCs w:val="24"/>
        </w:rPr>
        <w:lastRenderedPageBreak/>
        <w:t>Business</w:t>
      </w:r>
      <w:r w:rsidRPr="00A429B2">
        <w:rPr>
          <w:rFonts w:ascii="Arial" w:hAnsi="Arial" w:cs="Arial"/>
          <w:sz w:val="24"/>
          <w:szCs w:val="24"/>
        </w:rPr>
        <w:t xml:space="preserve">. These OSNs conceive to offer specialists valuable business contacts. </w:t>
      </w:r>
      <w:proofErr w:type="gramStart"/>
      <w:r w:rsidRPr="00A429B2">
        <w:rPr>
          <w:rFonts w:ascii="Arial" w:hAnsi="Arial" w:cs="Arial"/>
          <w:sz w:val="24"/>
          <w:szCs w:val="24"/>
        </w:rPr>
        <w:t>trying</w:t>
      </w:r>
      <w:proofErr w:type="gramEnd"/>
      <w:r w:rsidRPr="00A429B2">
        <w:rPr>
          <w:rFonts w:ascii="Arial" w:hAnsi="Arial" w:cs="Arial"/>
          <w:sz w:val="24"/>
          <w:szCs w:val="24"/>
        </w:rPr>
        <w:t xml:space="preserve"> to find profiles doesn't typically need </w:t>
      </w:r>
      <w:proofErr w:type="spellStart"/>
      <w:r w:rsidRPr="00A429B2">
        <w:rPr>
          <w:rFonts w:ascii="Arial" w:hAnsi="Arial" w:cs="Arial"/>
          <w:sz w:val="24"/>
          <w:szCs w:val="24"/>
        </w:rPr>
        <w:t>connexion</w:t>
      </w:r>
      <w:proofErr w:type="spellEnd"/>
      <w:r w:rsidRPr="00A429B2">
        <w:rPr>
          <w:rFonts w:ascii="Arial" w:hAnsi="Arial" w:cs="Arial"/>
          <w:sz w:val="24"/>
          <w:szCs w:val="24"/>
        </w:rPr>
        <w:t xml:space="preserve">. Profiles show a purchasers capacities and work field even as the simplest way to contact that consumer. </w:t>
      </w:r>
      <w:proofErr w:type="gramStart"/>
      <w:r w:rsidRPr="00A429B2">
        <w:rPr>
          <w:rFonts w:ascii="Arial" w:hAnsi="Arial" w:cs="Arial"/>
          <w:sz w:val="24"/>
          <w:szCs w:val="24"/>
        </w:rPr>
        <w:t>this</w:t>
      </w:r>
      <w:proofErr w:type="gramEnd"/>
      <w:r w:rsidRPr="00A429B2">
        <w:rPr>
          <w:rFonts w:ascii="Arial" w:hAnsi="Arial" w:cs="Arial"/>
          <w:sz w:val="24"/>
          <w:szCs w:val="24"/>
        </w:rPr>
        <w:t xml:space="preserve"> is often for the foremost half done through the OSN by suggests that of messages. </w:t>
      </w:r>
      <w:proofErr w:type="gramStart"/>
      <w:r w:rsidRPr="00A429B2">
        <w:rPr>
          <w:rFonts w:ascii="Arial" w:hAnsi="Arial" w:cs="Arial"/>
          <w:sz w:val="24"/>
          <w:szCs w:val="24"/>
        </w:rPr>
        <w:t>purchasers</w:t>
      </w:r>
      <w:proofErr w:type="gramEnd"/>
      <w:r w:rsidRPr="00A429B2">
        <w:rPr>
          <w:rFonts w:ascii="Arial" w:hAnsi="Arial" w:cs="Arial"/>
          <w:sz w:val="24"/>
          <w:szCs w:val="24"/>
        </w:rPr>
        <w:t xml:space="preserve"> will likewise add completely different consumers to their system (association) therefore different specialists can see WHO the client is functioning or has contact with. A case of this category is LinkedIn, which needs a membership for premium administrations. </w:t>
      </w:r>
    </w:p>
    <w:p w:rsidR="00A429B2" w:rsidRPr="00A429B2" w:rsidRDefault="00A429B2" w:rsidP="000D6D50">
      <w:pPr>
        <w:spacing w:line="360" w:lineRule="auto"/>
        <w:jc w:val="both"/>
        <w:rPr>
          <w:rFonts w:ascii="Arial" w:hAnsi="Arial" w:cs="Arial"/>
          <w:sz w:val="24"/>
          <w:szCs w:val="24"/>
        </w:rPr>
      </w:pPr>
      <w:r w:rsidRPr="00A429B2">
        <w:rPr>
          <w:rFonts w:ascii="Arial" w:hAnsi="Arial" w:cs="Arial"/>
          <w:b/>
          <w:sz w:val="24"/>
          <w:szCs w:val="24"/>
        </w:rPr>
        <w:t>Implementing real connections</w:t>
      </w:r>
      <w:r w:rsidRPr="00A429B2">
        <w:rPr>
          <w:rFonts w:ascii="Arial" w:hAnsi="Arial" w:cs="Arial"/>
          <w:sz w:val="24"/>
          <w:szCs w:val="24"/>
        </w:rPr>
        <w:t xml:space="preserve">. These OSNs don't seem to be planned for locating new companions, in any case, (re)connecting with existing companions or colleagues. Models incorporate family homeward OSNs, college or ex-cohort targeted systems, for instance, </w:t>
      </w:r>
      <w:proofErr w:type="spellStart"/>
      <w:r w:rsidRPr="00A429B2">
        <w:rPr>
          <w:rFonts w:ascii="Arial" w:hAnsi="Arial" w:cs="Arial"/>
          <w:sz w:val="24"/>
          <w:szCs w:val="24"/>
        </w:rPr>
        <w:t>MyLife</w:t>
      </w:r>
      <w:proofErr w:type="spellEnd"/>
      <w:r w:rsidRPr="00A429B2">
        <w:rPr>
          <w:rFonts w:ascii="Arial" w:hAnsi="Arial" w:cs="Arial"/>
          <w:sz w:val="24"/>
          <w:szCs w:val="24"/>
        </w:rPr>
        <w:t xml:space="preserve">, </w:t>
      </w:r>
      <w:proofErr w:type="spellStart"/>
      <w:r w:rsidRPr="00A429B2">
        <w:rPr>
          <w:rFonts w:ascii="Arial" w:hAnsi="Arial" w:cs="Arial"/>
          <w:sz w:val="24"/>
          <w:szCs w:val="24"/>
        </w:rPr>
        <w:t>Oddnoklassniki</w:t>
      </w:r>
      <w:proofErr w:type="spellEnd"/>
      <w:r w:rsidRPr="00A429B2">
        <w:rPr>
          <w:rFonts w:ascii="Arial" w:hAnsi="Arial" w:cs="Arial"/>
          <w:sz w:val="24"/>
          <w:szCs w:val="24"/>
        </w:rPr>
        <w:t xml:space="preserve"> and Plaxo. </w:t>
      </w:r>
    </w:p>
    <w:p w:rsidR="00A429B2" w:rsidRDefault="00A429B2" w:rsidP="000D6D50">
      <w:pPr>
        <w:spacing w:line="360" w:lineRule="auto"/>
        <w:jc w:val="both"/>
        <w:rPr>
          <w:rFonts w:ascii="Arial" w:hAnsi="Arial" w:cs="Arial"/>
          <w:sz w:val="24"/>
          <w:szCs w:val="24"/>
        </w:rPr>
      </w:pPr>
      <w:r w:rsidRPr="00A429B2">
        <w:rPr>
          <w:rFonts w:ascii="Arial" w:hAnsi="Arial" w:cs="Arial"/>
          <w:b/>
          <w:sz w:val="24"/>
          <w:szCs w:val="24"/>
        </w:rPr>
        <w:t>Socializing</w:t>
      </w:r>
      <w:r w:rsidRPr="00A429B2">
        <w:rPr>
          <w:rFonts w:ascii="Arial" w:hAnsi="Arial" w:cs="Arial"/>
          <w:sz w:val="24"/>
          <w:szCs w:val="24"/>
        </w:rPr>
        <w:t xml:space="preserve">. </w:t>
      </w:r>
      <w:r w:rsidR="00956688" w:rsidRPr="00956688">
        <w:rPr>
          <w:rFonts w:ascii="Arial" w:hAnsi="Arial" w:cs="Arial"/>
          <w:sz w:val="24"/>
          <w:szCs w:val="24"/>
        </w:rPr>
        <w:t xml:space="preserve">Fitting the plenty of customary perspective on informal organizations. Here purchasers can go along side current companions and understand new ones. </w:t>
      </w:r>
      <w:proofErr w:type="gramStart"/>
      <w:r w:rsidR="00956688" w:rsidRPr="00956688">
        <w:rPr>
          <w:rFonts w:ascii="Arial" w:hAnsi="Arial" w:cs="Arial"/>
          <w:sz w:val="24"/>
          <w:szCs w:val="24"/>
        </w:rPr>
        <w:t>a</w:t>
      </w:r>
      <w:proofErr w:type="gramEnd"/>
      <w:r w:rsidR="00956688" w:rsidRPr="00956688">
        <w:rPr>
          <w:rFonts w:ascii="Arial" w:hAnsi="Arial" w:cs="Arial"/>
          <w:sz w:val="24"/>
          <w:szCs w:val="24"/>
        </w:rPr>
        <w:t xml:space="preserve"> decent vary of knowledge found in associate degree OSN are in addition found throughout this class, oft a decent deal of this information is open. The gain for the OSN supplier oft</w:t>
      </w:r>
      <w:r w:rsidR="00956688">
        <w:rPr>
          <w:rFonts w:ascii="Arial" w:hAnsi="Arial" w:cs="Arial"/>
          <w:sz w:val="24"/>
          <w:szCs w:val="24"/>
        </w:rPr>
        <w:t>en</w:t>
      </w:r>
      <w:r w:rsidR="00956688" w:rsidRPr="00956688">
        <w:rPr>
          <w:rFonts w:ascii="Arial" w:hAnsi="Arial" w:cs="Arial"/>
          <w:sz w:val="24"/>
          <w:szCs w:val="24"/>
        </w:rPr>
        <w:t xml:space="preserve"> originates from promotions and selling information regarding the OSN, however can presently then be joined with a membership for more functionalities (as with </w:t>
      </w:r>
      <w:proofErr w:type="spellStart"/>
      <w:r w:rsidR="00956688" w:rsidRPr="00956688">
        <w:rPr>
          <w:rFonts w:ascii="Arial" w:hAnsi="Arial" w:cs="Arial"/>
          <w:sz w:val="24"/>
          <w:szCs w:val="24"/>
        </w:rPr>
        <w:t>Hyves</w:t>
      </w:r>
      <w:proofErr w:type="spellEnd"/>
      <w:r w:rsidR="00956688" w:rsidRPr="00956688">
        <w:rPr>
          <w:rFonts w:ascii="Arial" w:hAnsi="Arial" w:cs="Arial"/>
          <w:sz w:val="24"/>
          <w:szCs w:val="24"/>
        </w:rPr>
        <w:t xml:space="preserve">). Thus on pull in and keep purchasers this sort of OSN as a rule contains a heap of extra functionalities, as an example, social and aggressive games. For a client the estimation of such associate degree OSN is usually to a decent extent determined by the amount of companions on the OSN. Some well-known instances of this class are </w:t>
      </w:r>
      <w:proofErr w:type="spellStart"/>
      <w:r w:rsidR="00956688" w:rsidRPr="00956688">
        <w:rPr>
          <w:rFonts w:ascii="Arial" w:hAnsi="Arial" w:cs="Arial"/>
          <w:sz w:val="24"/>
          <w:szCs w:val="24"/>
        </w:rPr>
        <w:t>Hyves</w:t>
      </w:r>
      <w:proofErr w:type="spellEnd"/>
      <w:r w:rsidR="00956688" w:rsidRPr="00956688">
        <w:rPr>
          <w:rFonts w:ascii="Arial" w:hAnsi="Arial" w:cs="Arial"/>
          <w:sz w:val="24"/>
          <w:szCs w:val="24"/>
        </w:rPr>
        <w:t xml:space="preserve">, Facebook, Orkut and </w:t>
      </w:r>
      <w:proofErr w:type="spellStart"/>
      <w:r w:rsidR="00956688" w:rsidRPr="00956688">
        <w:rPr>
          <w:rFonts w:ascii="Arial" w:hAnsi="Arial" w:cs="Arial"/>
          <w:sz w:val="24"/>
          <w:szCs w:val="24"/>
        </w:rPr>
        <w:t>MySpace</w:t>
      </w:r>
      <w:proofErr w:type="spellEnd"/>
      <w:r w:rsidR="00956688" w:rsidRPr="00956688">
        <w:rPr>
          <w:rFonts w:ascii="Arial" w:hAnsi="Arial" w:cs="Arial"/>
          <w:sz w:val="24"/>
          <w:szCs w:val="24"/>
        </w:rPr>
        <w:t>.</w:t>
      </w:r>
    </w:p>
    <w:p w:rsidR="00041761" w:rsidRPr="000D6D50" w:rsidRDefault="00041761" w:rsidP="000D6D50">
      <w:pPr>
        <w:pBdr>
          <w:bottom w:val="single" w:sz="4" w:space="1" w:color="auto"/>
        </w:pBdr>
        <w:spacing w:line="360" w:lineRule="auto"/>
        <w:jc w:val="both"/>
        <w:rPr>
          <w:rFonts w:ascii="Arial" w:hAnsi="Arial" w:cs="Arial"/>
          <w:b/>
          <w:sz w:val="24"/>
          <w:szCs w:val="24"/>
        </w:rPr>
      </w:pPr>
      <w:r w:rsidRPr="000D6D50">
        <w:rPr>
          <w:rFonts w:ascii="Arial" w:hAnsi="Arial" w:cs="Arial"/>
          <w:b/>
          <w:sz w:val="24"/>
          <w:szCs w:val="24"/>
        </w:rPr>
        <w:t>2.3 Privacy in on-line Social Networks Literature</w:t>
      </w:r>
    </w:p>
    <w:p w:rsidR="00041761" w:rsidRPr="00041761" w:rsidRDefault="00041761" w:rsidP="00041761">
      <w:pPr>
        <w:spacing w:line="360" w:lineRule="auto"/>
        <w:jc w:val="both"/>
        <w:rPr>
          <w:rFonts w:ascii="Arial" w:hAnsi="Arial" w:cs="Arial"/>
          <w:sz w:val="24"/>
          <w:szCs w:val="24"/>
        </w:rPr>
      </w:pPr>
      <w:r w:rsidRPr="00041761">
        <w:rPr>
          <w:rFonts w:ascii="Arial" w:hAnsi="Arial" w:cs="Arial"/>
          <w:sz w:val="24"/>
          <w:szCs w:val="24"/>
        </w:rPr>
        <w:t xml:space="preserve">Ensuring the OSN will perform wished conduct could be a bound one thing, nevertheless once sharing </w:t>
      </w:r>
      <w:proofErr w:type="spellStart"/>
      <w:proofErr w:type="gramStart"/>
      <w:r w:rsidRPr="00041761">
        <w:rPr>
          <w:rFonts w:ascii="Arial" w:hAnsi="Arial" w:cs="Arial"/>
          <w:sz w:val="24"/>
          <w:szCs w:val="24"/>
        </w:rPr>
        <w:t>a</w:t>
      </w:r>
      <w:proofErr w:type="spellEnd"/>
      <w:proofErr w:type="gramEnd"/>
      <w:r w:rsidRPr="00041761">
        <w:rPr>
          <w:rFonts w:ascii="Arial" w:hAnsi="Arial" w:cs="Arial"/>
          <w:sz w:val="24"/>
          <w:szCs w:val="24"/>
        </w:rPr>
        <w:t xml:space="preserve"> abundance of (individual) data, one got to likewise trust what unwanted conduct could turn up. </w:t>
      </w:r>
      <w:r w:rsidR="000D6D50" w:rsidRPr="00041761">
        <w:rPr>
          <w:rFonts w:ascii="Arial" w:hAnsi="Arial" w:cs="Arial"/>
          <w:sz w:val="24"/>
          <w:szCs w:val="24"/>
        </w:rPr>
        <w:t>During</w:t>
      </w:r>
      <w:r w:rsidRPr="00041761">
        <w:rPr>
          <w:rFonts w:ascii="Arial" w:hAnsi="Arial" w:cs="Arial"/>
          <w:sz w:val="24"/>
          <w:szCs w:val="24"/>
        </w:rPr>
        <w:t xml:space="preserve"> this phase, we'll investigate protection, its job in OSNs, and potential dangers to clients' protection. </w:t>
      </w:r>
    </w:p>
    <w:p w:rsidR="00041761" w:rsidRPr="00041761" w:rsidRDefault="00041761" w:rsidP="00041761">
      <w:pPr>
        <w:spacing w:line="360" w:lineRule="auto"/>
        <w:jc w:val="both"/>
        <w:rPr>
          <w:rFonts w:ascii="Arial" w:hAnsi="Arial" w:cs="Arial"/>
          <w:sz w:val="24"/>
          <w:szCs w:val="24"/>
        </w:rPr>
      </w:pPr>
      <w:r w:rsidRPr="00041761">
        <w:rPr>
          <w:rFonts w:ascii="Arial" w:hAnsi="Arial" w:cs="Arial"/>
          <w:sz w:val="24"/>
          <w:szCs w:val="24"/>
        </w:rPr>
        <w:t xml:space="preserve">The word protection has varied quietly various implications, extending from individual security (which incorporates withdrawal and real protection) to knowledge security, every </w:t>
      </w:r>
      <w:r w:rsidRPr="00041761">
        <w:rPr>
          <w:rFonts w:ascii="Arial" w:hAnsi="Arial" w:cs="Arial"/>
          <w:sz w:val="24"/>
          <w:szCs w:val="24"/>
        </w:rPr>
        <w:lastRenderedPageBreak/>
        <w:t xml:space="preserve">with their own definition. Protection on the net once all is alleged in done rotates for the foremost half around data Protection, as </w:t>
      </w:r>
      <w:proofErr w:type="spellStart"/>
      <w:r w:rsidRPr="00041761">
        <w:rPr>
          <w:rFonts w:ascii="Arial" w:hAnsi="Arial" w:cs="Arial"/>
          <w:sz w:val="24"/>
          <w:szCs w:val="24"/>
        </w:rPr>
        <w:t>characterised</w:t>
      </w:r>
      <w:proofErr w:type="spellEnd"/>
      <w:r w:rsidRPr="00041761">
        <w:rPr>
          <w:rFonts w:ascii="Arial" w:hAnsi="Arial" w:cs="Arial"/>
          <w:sz w:val="24"/>
          <w:szCs w:val="24"/>
        </w:rPr>
        <w:t xml:space="preserve"> below within the IITF d</w:t>
      </w:r>
      <w:r w:rsidR="000D6D50">
        <w:rPr>
          <w:rFonts w:ascii="Arial" w:hAnsi="Arial" w:cs="Arial"/>
          <w:sz w:val="24"/>
          <w:szCs w:val="24"/>
        </w:rPr>
        <w:t xml:space="preserve">iction that Kang utilizes [6]: </w:t>
      </w:r>
    </w:p>
    <w:p w:rsidR="00041761" w:rsidRPr="00041761" w:rsidRDefault="00041761" w:rsidP="00041761">
      <w:pPr>
        <w:spacing w:line="360" w:lineRule="auto"/>
        <w:jc w:val="both"/>
        <w:rPr>
          <w:rFonts w:ascii="Arial" w:hAnsi="Arial" w:cs="Arial"/>
          <w:sz w:val="24"/>
          <w:szCs w:val="24"/>
        </w:rPr>
      </w:pPr>
      <w:r w:rsidRPr="00041761">
        <w:rPr>
          <w:rFonts w:ascii="Arial" w:hAnsi="Arial" w:cs="Arial"/>
          <w:sz w:val="24"/>
          <w:szCs w:val="24"/>
        </w:rPr>
        <w:t xml:space="preserve">Data Privacy is "a person's case to regulate the terms underneath that individual knowledge recognizable to the individual–is gained, uncovered or </w:t>
      </w:r>
      <w:proofErr w:type="spellStart"/>
      <w:r w:rsidRPr="00041761">
        <w:rPr>
          <w:rFonts w:ascii="Arial" w:hAnsi="Arial" w:cs="Arial"/>
          <w:sz w:val="24"/>
          <w:szCs w:val="24"/>
        </w:rPr>
        <w:t>utilised</w:t>
      </w:r>
      <w:proofErr w:type="spellEnd"/>
      <w:r w:rsidRPr="00041761">
        <w:rPr>
          <w:rFonts w:ascii="Arial" w:hAnsi="Arial" w:cs="Arial"/>
          <w:sz w:val="24"/>
          <w:szCs w:val="24"/>
        </w:rPr>
        <w:t>."</w:t>
      </w:r>
    </w:p>
    <w:p w:rsidR="00041761" w:rsidRDefault="00041761" w:rsidP="00041761">
      <w:pPr>
        <w:spacing w:line="360" w:lineRule="auto"/>
        <w:jc w:val="both"/>
        <w:rPr>
          <w:rFonts w:ascii="Arial" w:hAnsi="Arial" w:cs="Arial"/>
          <w:sz w:val="24"/>
          <w:szCs w:val="24"/>
        </w:rPr>
      </w:pPr>
      <w:r w:rsidRPr="00041761">
        <w:rPr>
          <w:rFonts w:ascii="Arial" w:hAnsi="Arial" w:cs="Arial"/>
          <w:sz w:val="24"/>
          <w:szCs w:val="24"/>
        </w:rPr>
        <w:t xml:space="preserve">In a Web2.0 setting, wherever purchasers work along and share knowledge, security of individual knowledge seems to be very pertinent. In OSNs, purchasers have a degree as a primary concern after they transfer knowledge (see </w:t>
      </w:r>
      <w:proofErr w:type="spellStart"/>
      <w:r w:rsidRPr="00041761">
        <w:rPr>
          <w:rFonts w:ascii="Arial" w:hAnsi="Arial" w:cs="Arial"/>
          <w:sz w:val="24"/>
          <w:szCs w:val="24"/>
        </w:rPr>
        <w:t>Palen</w:t>
      </w:r>
      <w:proofErr w:type="spellEnd"/>
      <w:r w:rsidRPr="00041761">
        <w:rPr>
          <w:rFonts w:ascii="Arial" w:hAnsi="Arial" w:cs="Arial"/>
          <w:sz w:val="24"/>
          <w:szCs w:val="24"/>
        </w:rPr>
        <w:t xml:space="preserve"> and </w:t>
      </w:r>
      <w:proofErr w:type="spellStart"/>
      <w:r w:rsidRPr="00041761">
        <w:rPr>
          <w:rFonts w:ascii="Arial" w:hAnsi="Arial" w:cs="Arial"/>
          <w:sz w:val="24"/>
          <w:szCs w:val="24"/>
        </w:rPr>
        <w:t>Dourish</w:t>
      </w:r>
      <w:proofErr w:type="spellEnd"/>
      <w:r w:rsidRPr="00041761">
        <w:rPr>
          <w:rFonts w:ascii="Arial" w:hAnsi="Arial" w:cs="Arial"/>
          <w:sz w:val="24"/>
          <w:szCs w:val="24"/>
        </w:rPr>
        <w:t xml:space="preserve">' grouping beneath). Protection includes keeping knowledge in its expected degree. Such associate degree extension is </w:t>
      </w:r>
      <w:proofErr w:type="spellStart"/>
      <w:r w:rsidRPr="00041761">
        <w:rPr>
          <w:rFonts w:ascii="Arial" w:hAnsi="Arial" w:cs="Arial"/>
          <w:sz w:val="24"/>
          <w:szCs w:val="24"/>
        </w:rPr>
        <w:t>characterised</w:t>
      </w:r>
      <w:proofErr w:type="spellEnd"/>
      <w:r w:rsidRPr="00041761">
        <w:rPr>
          <w:rFonts w:ascii="Arial" w:hAnsi="Arial" w:cs="Arial"/>
          <w:sz w:val="24"/>
          <w:szCs w:val="24"/>
        </w:rPr>
        <w:t xml:space="preserve"> by the scale of the cluster of spectators (expansiveness), by degree of utilization permissible (profundity), and term (lifetime). </w:t>
      </w:r>
      <w:proofErr w:type="gramStart"/>
      <w:r w:rsidRPr="00041761">
        <w:rPr>
          <w:rFonts w:ascii="Arial" w:hAnsi="Arial" w:cs="Arial"/>
          <w:sz w:val="24"/>
          <w:szCs w:val="24"/>
        </w:rPr>
        <w:t>once</w:t>
      </w:r>
      <w:proofErr w:type="gramEnd"/>
      <w:r w:rsidRPr="00041761">
        <w:rPr>
          <w:rFonts w:ascii="Arial" w:hAnsi="Arial" w:cs="Arial"/>
          <w:sz w:val="24"/>
          <w:szCs w:val="24"/>
        </w:rPr>
        <w:t xml:space="preserve"> knowledge is affected past its expected degree (be it accidentally or vindictively), protection is damaged. A rupture will happen once knowledge is imparted to a gathering for whom it had been not planned (exposure). It will likewise happen once knowledge is manhandled for a surprising reason compared to was planned, or once knowledge is gotten to when its projected life. we have a tendency to </w:t>
      </w:r>
      <w:proofErr w:type="spellStart"/>
      <w:r w:rsidRPr="00041761">
        <w:rPr>
          <w:rFonts w:ascii="Arial" w:hAnsi="Arial" w:cs="Arial"/>
          <w:sz w:val="24"/>
          <w:szCs w:val="24"/>
        </w:rPr>
        <w:t>to</w:t>
      </w:r>
      <w:proofErr w:type="spellEnd"/>
      <w:r w:rsidRPr="00041761">
        <w:rPr>
          <w:rFonts w:ascii="Arial" w:hAnsi="Arial" w:cs="Arial"/>
          <w:sz w:val="24"/>
          <w:szCs w:val="24"/>
        </w:rPr>
        <w:t xml:space="preserve"> boot observe this mirrored in data insurance laws, for instance, the information Protection Act 1998 within the </w:t>
      </w:r>
      <w:proofErr w:type="spellStart"/>
      <w:r w:rsidRPr="00041761">
        <w:rPr>
          <w:rFonts w:ascii="Arial" w:hAnsi="Arial" w:cs="Arial"/>
          <w:sz w:val="24"/>
          <w:szCs w:val="24"/>
        </w:rPr>
        <w:t>uk</w:t>
      </w:r>
      <w:proofErr w:type="spellEnd"/>
      <w:r w:rsidRPr="00041761">
        <w:rPr>
          <w:rFonts w:ascii="Arial" w:hAnsi="Arial" w:cs="Arial"/>
          <w:sz w:val="24"/>
          <w:szCs w:val="24"/>
        </w:rPr>
        <w:t xml:space="preserve"> [23], wherever confinements are forced to the degree and term of utilization of individual data.</w:t>
      </w:r>
    </w:p>
    <w:p w:rsidR="000D6D50" w:rsidRDefault="000D6D50" w:rsidP="00041761">
      <w:pPr>
        <w:spacing w:line="360" w:lineRule="auto"/>
        <w:jc w:val="both"/>
        <w:rPr>
          <w:rFonts w:ascii="Arial" w:hAnsi="Arial" w:cs="Arial"/>
          <w:sz w:val="24"/>
          <w:szCs w:val="24"/>
        </w:rPr>
      </w:pPr>
    </w:p>
    <w:p w:rsidR="000D6D50" w:rsidRPr="00041761" w:rsidRDefault="000D6D50" w:rsidP="00041761">
      <w:pPr>
        <w:spacing w:line="360" w:lineRule="auto"/>
        <w:jc w:val="both"/>
        <w:rPr>
          <w:rFonts w:ascii="Arial" w:hAnsi="Arial" w:cs="Arial"/>
          <w:sz w:val="24"/>
          <w:szCs w:val="24"/>
        </w:rPr>
      </w:pPr>
    </w:p>
    <w:p w:rsidR="00041761" w:rsidRPr="000D6D50" w:rsidRDefault="00041761" w:rsidP="00041761">
      <w:pPr>
        <w:spacing w:line="360" w:lineRule="auto"/>
        <w:jc w:val="both"/>
        <w:rPr>
          <w:rFonts w:ascii="Arial" w:hAnsi="Arial" w:cs="Arial"/>
          <w:b/>
          <w:sz w:val="24"/>
          <w:szCs w:val="24"/>
        </w:rPr>
      </w:pPr>
      <w:r w:rsidRPr="000D6D50">
        <w:rPr>
          <w:rFonts w:ascii="Arial" w:hAnsi="Arial" w:cs="Arial"/>
          <w:b/>
          <w:sz w:val="24"/>
          <w:szCs w:val="24"/>
        </w:rPr>
        <w:t xml:space="preserve">2.3.1 Protection from purchasers versus insurance from suppliers </w:t>
      </w:r>
    </w:p>
    <w:p w:rsidR="00041761" w:rsidRDefault="00041761" w:rsidP="00041761">
      <w:pPr>
        <w:spacing w:line="360" w:lineRule="auto"/>
        <w:jc w:val="both"/>
        <w:rPr>
          <w:rFonts w:ascii="Arial" w:hAnsi="Arial" w:cs="Arial"/>
          <w:sz w:val="24"/>
          <w:szCs w:val="24"/>
        </w:rPr>
      </w:pPr>
      <w:r w:rsidRPr="00041761">
        <w:rPr>
          <w:rFonts w:ascii="Arial" w:hAnsi="Arial" w:cs="Arial"/>
          <w:sz w:val="24"/>
          <w:szCs w:val="24"/>
        </w:rPr>
        <w:t xml:space="preserve">To put it plainly, we will acknowledge 2 basic categories of security dangers: those who embrace exposure to different "clients" (enlisted or not), and people that begin from the OSN specialist organization's facet. </w:t>
      </w:r>
      <w:proofErr w:type="gramStart"/>
      <w:r w:rsidRPr="00041761">
        <w:rPr>
          <w:rFonts w:ascii="Arial" w:hAnsi="Arial" w:cs="Arial"/>
          <w:sz w:val="24"/>
          <w:szCs w:val="24"/>
        </w:rPr>
        <w:t>the</w:t>
      </w:r>
      <w:proofErr w:type="gramEnd"/>
      <w:r w:rsidRPr="00041761">
        <w:rPr>
          <w:rFonts w:ascii="Arial" w:hAnsi="Arial" w:cs="Arial"/>
          <w:sz w:val="24"/>
          <w:szCs w:val="24"/>
        </w:rPr>
        <w:t xml:space="preserve"> first distinction between these gatherings is that the reasonably knowledge they will get to. A shopper or outcast will unremarkably simply read open knowledge. The OSN provider will for the foremost half see all data within the framework, as well as non-public transfers, perusal conduct, informatics addresses, then forth. Trust assumes a serious job within the association between a shopper and therefore the specialist co-op. Since the sort of access contrasts unbelievably, the 2 classifications </w:t>
      </w:r>
      <w:r w:rsidRPr="00041761">
        <w:rPr>
          <w:rFonts w:ascii="Arial" w:hAnsi="Arial" w:cs="Arial"/>
          <w:sz w:val="24"/>
          <w:szCs w:val="24"/>
        </w:rPr>
        <w:lastRenderedPageBreak/>
        <w:t xml:space="preserve">of dangers need </w:t>
      </w:r>
      <w:proofErr w:type="gramStart"/>
      <w:r w:rsidRPr="00041761">
        <w:rPr>
          <w:rFonts w:ascii="Arial" w:hAnsi="Arial" w:cs="Arial"/>
          <w:sz w:val="24"/>
          <w:szCs w:val="24"/>
        </w:rPr>
        <w:t>their possess</w:t>
      </w:r>
      <w:proofErr w:type="gramEnd"/>
      <w:r w:rsidRPr="00041761">
        <w:rPr>
          <w:rFonts w:ascii="Arial" w:hAnsi="Arial" w:cs="Arial"/>
          <w:sz w:val="24"/>
          <w:szCs w:val="24"/>
        </w:rPr>
        <w:t xml:space="preserve"> specific protection instruments. To protect shopper data from individual purchasers, attentiveness what's additional, applicable instruments for overseeing and implementing access arrangements assume a main job [2, 9, </w:t>
      </w:r>
      <w:proofErr w:type="gramStart"/>
      <w:r w:rsidRPr="00041761">
        <w:rPr>
          <w:rFonts w:ascii="Arial" w:hAnsi="Arial" w:cs="Arial"/>
          <w:sz w:val="24"/>
          <w:szCs w:val="24"/>
        </w:rPr>
        <w:t>10</w:t>
      </w:r>
      <w:proofErr w:type="gramEnd"/>
      <w:r w:rsidRPr="00041761">
        <w:rPr>
          <w:rFonts w:ascii="Arial" w:hAnsi="Arial" w:cs="Arial"/>
          <w:sz w:val="24"/>
          <w:szCs w:val="24"/>
        </w:rPr>
        <w:t xml:space="preserve">]. This doesn't progress within the direction of fathoming problems that embrace untrusted specialist organizations. </w:t>
      </w:r>
      <w:proofErr w:type="spellStart"/>
      <w:proofErr w:type="gramStart"/>
      <w:r w:rsidRPr="00041761">
        <w:rPr>
          <w:rFonts w:ascii="Arial" w:hAnsi="Arial" w:cs="Arial"/>
          <w:sz w:val="24"/>
          <w:szCs w:val="24"/>
        </w:rPr>
        <w:t>vaporisation</w:t>
      </w:r>
      <w:proofErr w:type="spellEnd"/>
      <w:proofErr w:type="gramEnd"/>
      <w:r w:rsidRPr="00041761">
        <w:rPr>
          <w:rFonts w:ascii="Arial" w:hAnsi="Arial" w:cs="Arial"/>
          <w:sz w:val="24"/>
          <w:szCs w:val="24"/>
        </w:rPr>
        <w:t xml:space="preserve"> and concealing touchy data from the suppliers [1,22], or body process them from the image utterly [7,8,11] are the final methodologies here, as we'll</w:t>
      </w:r>
      <w:r w:rsidR="000D6D50">
        <w:rPr>
          <w:rFonts w:ascii="Arial" w:hAnsi="Arial" w:cs="Arial"/>
          <w:sz w:val="24"/>
          <w:szCs w:val="24"/>
        </w:rPr>
        <w:t xml:space="preserve"> realize within the next phase.</w:t>
      </w:r>
    </w:p>
    <w:p w:rsidR="000D6D50" w:rsidRDefault="000D6D50" w:rsidP="00041761">
      <w:pPr>
        <w:spacing w:line="360" w:lineRule="auto"/>
        <w:jc w:val="both"/>
        <w:rPr>
          <w:rFonts w:ascii="Arial" w:hAnsi="Arial" w:cs="Arial"/>
          <w:sz w:val="24"/>
          <w:szCs w:val="24"/>
        </w:rPr>
      </w:pPr>
    </w:p>
    <w:p w:rsidR="000D6D50" w:rsidRPr="00041761" w:rsidRDefault="000D6D50" w:rsidP="00041761">
      <w:pPr>
        <w:spacing w:line="360" w:lineRule="auto"/>
        <w:jc w:val="both"/>
        <w:rPr>
          <w:rFonts w:ascii="Arial" w:hAnsi="Arial" w:cs="Arial"/>
          <w:sz w:val="24"/>
          <w:szCs w:val="24"/>
        </w:rPr>
      </w:pPr>
    </w:p>
    <w:p w:rsidR="00041761" w:rsidRPr="000D6D50" w:rsidRDefault="00041761" w:rsidP="00041761">
      <w:pPr>
        <w:spacing w:line="360" w:lineRule="auto"/>
        <w:jc w:val="both"/>
        <w:rPr>
          <w:rFonts w:ascii="Arial" w:hAnsi="Arial" w:cs="Arial"/>
          <w:b/>
          <w:sz w:val="24"/>
          <w:szCs w:val="24"/>
        </w:rPr>
      </w:pPr>
      <w:r w:rsidRPr="000D6D50">
        <w:rPr>
          <w:rFonts w:ascii="Arial" w:hAnsi="Arial" w:cs="Arial"/>
          <w:b/>
          <w:sz w:val="24"/>
          <w:szCs w:val="24"/>
        </w:rPr>
        <w:t xml:space="preserve">2.3.2 User-related security problems </w:t>
      </w:r>
    </w:p>
    <w:p w:rsidR="00041761" w:rsidRPr="00041761" w:rsidRDefault="00041761" w:rsidP="00041761">
      <w:pPr>
        <w:spacing w:line="360" w:lineRule="auto"/>
        <w:jc w:val="both"/>
        <w:rPr>
          <w:rFonts w:ascii="Arial" w:hAnsi="Arial" w:cs="Arial"/>
          <w:sz w:val="24"/>
          <w:szCs w:val="24"/>
        </w:rPr>
      </w:pPr>
      <w:r w:rsidRPr="00041761">
        <w:rPr>
          <w:rFonts w:ascii="Arial" w:hAnsi="Arial" w:cs="Arial"/>
          <w:sz w:val="24"/>
          <w:szCs w:val="24"/>
        </w:rPr>
        <w:t xml:space="preserve">As a rule, protection is broken by individual OSN purchasers, or unregistered guests. This could be </w:t>
      </w:r>
      <w:r w:rsidR="003C716B" w:rsidRPr="00041761">
        <w:rPr>
          <w:rFonts w:ascii="Arial" w:hAnsi="Arial" w:cs="Arial"/>
          <w:sz w:val="24"/>
          <w:szCs w:val="24"/>
        </w:rPr>
        <w:t>thoughtful</w:t>
      </w:r>
      <w:r w:rsidRPr="00041761">
        <w:rPr>
          <w:rFonts w:ascii="Arial" w:hAnsi="Arial" w:cs="Arial"/>
          <w:sz w:val="24"/>
          <w:szCs w:val="24"/>
        </w:rPr>
        <w:t xml:space="preserve"> (</w:t>
      </w:r>
      <w:r w:rsidR="003C716B" w:rsidRPr="00041761">
        <w:rPr>
          <w:rFonts w:ascii="Arial" w:hAnsi="Arial" w:cs="Arial"/>
          <w:sz w:val="24"/>
          <w:szCs w:val="24"/>
        </w:rPr>
        <w:t>prying</w:t>
      </w:r>
      <w:r w:rsidRPr="00041761">
        <w:rPr>
          <w:rFonts w:ascii="Arial" w:hAnsi="Arial" w:cs="Arial"/>
          <w:sz w:val="24"/>
          <w:szCs w:val="24"/>
        </w:rPr>
        <w:t xml:space="preserve">, hacking), or unintended (blunder of protection settings by the shopper, waiting information), and may have real results. </w:t>
      </w:r>
      <w:proofErr w:type="gramStart"/>
      <w:r w:rsidRPr="00041761">
        <w:rPr>
          <w:rFonts w:ascii="Arial" w:hAnsi="Arial" w:cs="Arial"/>
          <w:sz w:val="24"/>
          <w:szCs w:val="24"/>
        </w:rPr>
        <w:t>offer</w:t>
      </w:r>
      <w:proofErr w:type="gramEnd"/>
      <w:r w:rsidRPr="00041761">
        <w:rPr>
          <w:rFonts w:ascii="Arial" w:hAnsi="Arial" w:cs="Arial"/>
          <w:sz w:val="24"/>
          <w:szCs w:val="24"/>
        </w:rPr>
        <w:t xml:space="preserve"> U.S. an opportunity to analyze at numerous protection dangers that embrace divulgement to totally different purchasers. </w:t>
      </w:r>
    </w:p>
    <w:p w:rsidR="00041761" w:rsidRPr="00041761" w:rsidRDefault="00041761" w:rsidP="00041761">
      <w:pPr>
        <w:spacing w:line="360" w:lineRule="auto"/>
        <w:jc w:val="both"/>
        <w:rPr>
          <w:rFonts w:ascii="Arial" w:hAnsi="Arial" w:cs="Arial"/>
          <w:sz w:val="24"/>
          <w:szCs w:val="24"/>
        </w:rPr>
      </w:pPr>
      <w:r w:rsidRPr="003C716B">
        <w:rPr>
          <w:rFonts w:ascii="Arial" w:hAnsi="Arial" w:cs="Arial"/>
          <w:b/>
          <w:sz w:val="24"/>
          <w:szCs w:val="24"/>
        </w:rPr>
        <w:t>Unknown individuals Views non-public Information:</w:t>
      </w:r>
      <w:r w:rsidRPr="00041761">
        <w:rPr>
          <w:rFonts w:ascii="Arial" w:hAnsi="Arial" w:cs="Arial"/>
          <w:sz w:val="24"/>
          <w:szCs w:val="24"/>
        </w:rPr>
        <w:t xml:space="preserve"> Users will deceitfully settle for some knowledge to be unbroken private, once all told existence it isn't. </w:t>
      </w:r>
      <w:proofErr w:type="gramStart"/>
      <w:r w:rsidRPr="00041761">
        <w:rPr>
          <w:rFonts w:ascii="Arial" w:hAnsi="Arial" w:cs="Arial"/>
          <w:sz w:val="24"/>
          <w:szCs w:val="24"/>
        </w:rPr>
        <w:t>this</w:t>
      </w:r>
      <w:proofErr w:type="gramEnd"/>
      <w:r w:rsidRPr="00041761">
        <w:rPr>
          <w:rFonts w:ascii="Arial" w:hAnsi="Arial" w:cs="Arial"/>
          <w:sz w:val="24"/>
          <w:szCs w:val="24"/>
        </w:rPr>
        <w:t xml:space="preserve"> may be owing to configuration imperfections on the a part of the OSN specialist organization (for example non-public images, recordings and on-line journals being hacked on Myspace [24]), or associate degree absence of </w:t>
      </w:r>
      <w:r w:rsidR="003C716B" w:rsidRPr="00041761">
        <w:rPr>
          <w:rFonts w:ascii="Arial" w:hAnsi="Arial" w:cs="Arial"/>
          <w:sz w:val="24"/>
          <w:szCs w:val="24"/>
        </w:rPr>
        <w:t>understanding</w:t>
      </w:r>
      <w:r w:rsidRPr="00041761">
        <w:rPr>
          <w:rFonts w:ascii="Arial" w:hAnsi="Arial" w:cs="Arial"/>
          <w:sz w:val="24"/>
          <w:szCs w:val="24"/>
        </w:rPr>
        <w:t xml:space="preserve"> or thought of the shopper himself to the </w:t>
      </w:r>
      <w:r w:rsidR="003C716B" w:rsidRPr="00041761">
        <w:rPr>
          <w:rFonts w:ascii="Arial" w:hAnsi="Arial" w:cs="Arial"/>
          <w:sz w:val="24"/>
          <w:szCs w:val="24"/>
        </w:rPr>
        <w:t>defense</w:t>
      </w:r>
      <w:r w:rsidRPr="00041761">
        <w:rPr>
          <w:rFonts w:ascii="Arial" w:hAnsi="Arial" w:cs="Arial"/>
          <w:sz w:val="24"/>
          <w:szCs w:val="24"/>
        </w:rPr>
        <w:t xml:space="preserve"> </w:t>
      </w:r>
      <w:r w:rsidR="003C716B" w:rsidRPr="00041761">
        <w:rPr>
          <w:rFonts w:ascii="Arial" w:hAnsi="Arial" w:cs="Arial"/>
          <w:sz w:val="24"/>
          <w:szCs w:val="24"/>
        </w:rPr>
        <w:t>panels</w:t>
      </w:r>
      <w:r w:rsidRPr="00041761">
        <w:rPr>
          <w:rFonts w:ascii="Arial" w:hAnsi="Arial" w:cs="Arial"/>
          <w:sz w:val="24"/>
          <w:szCs w:val="24"/>
        </w:rPr>
        <w:t xml:space="preserve">. Likewise, it might return from data maintenance problems, wherever associate degree quality could be erased or debilitated, nevertheless references thereto (thumbnails, messages on companions' pages then forth.) keep clear to the skin world. At the purpose once </w:t>
      </w:r>
      <w:proofErr w:type="spellStart"/>
      <w:proofErr w:type="gramStart"/>
      <w:r w:rsidRPr="00041761">
        <w:rPr>
          <w:rFonts w:ascii="Arial" w:hAnsi="Arial" w:cs="Arial"/>
          <w:sz w:val="24"/>
          <w:szCs w:val="24"/>
        </w:rPr>
        <w:t>a</w:t>
      </w:r>
      <w:proofErr w:type="spellEnd"/>
      <w:proofErr w:type="gramEnd"/>
      <w:r w:rsidRPr="00041761">
        <w:rPr>
          <w:rFonts w:ascii="Arial" w:hAnsi="Arial" w:cs="Arial"/>
          <w:sz w:val="24"/>
          <w:szCs w:val="24"/>
        </w:rPr>
        <w:t xml:space="preserve"> additional abnormal views such non-public knowledge, this is often in strife with the revelation limit. The shopper has lost management over to whom his knowledge is uncovered. Issues, for instance, this are known together with your profile, associations to individual purchasers, messages, multi-media, labels or gathering enrollments. Rosenblum [13] shows that knowledge in OSNs is undeniably additional receptive associate degree across the board crowd than seen by its proprietors, and may </w:t>
      </w:r>
      <w:r w:rsidRPr="00041761">
        <w:rPr>
          <w:rFonts w:ascii="Arial" w:hAnsi="Arial" w:cs="Arial"/>
          <w:sz w:val="24"/>
          <w:szCs w:val="24"/>
        </w:rPr>
        <w:lastRenderedPageBreak/>
        <w:t xml:space="preserve">even finally end up within the media [40]. Indeed, even internet security specialists will commit errors with unveiling knowledge [25]. </w:t>
      </w:r>
    </w:p>
    <w:p w:rsidR="00956688" w:rsidRPr="00956688" w:rsidRDefault="00956688" w:rsidP="00956688">
      <w:pPr>
        <w:spacing w:line="360" w:lineRule="auto"/>
        <w:jc w:val="both"/>
        <w:rPr>
          <w:rFonts w:ascii="Arial" w:hAnsi="Arial" w:cs="Arial"/>
          <w:sz w:val="24"/>
          <w:szCs w:val="24"/>
        </w:rPr>
      </w:pPr>
      <w:r w:rsidRPr="003C716B">
        <w:rPr>
          <w:rFonts w:ascii="Arial" w:hAnsi="Arial" w:cs="Arial"/>
          <w:b/>
          <w:sz w:val="24"/>
          <w:szCs w:val="24"/>
        </w:rPr>
        <w:t xml:space="preserve">Unable to hide info from a particular Friend or Group: </w:t>
      </w:r>
      <w:r w:rsidRPr="00956688">
        <w:rPr>
          <w:rFonts w:ascii="Arial" w:hAnsi="Arial" w:cs="Arial"/>
          <w:sz w:val="24"/>
          <w:szCs w:val="24"/>
        </w:rPr>
        <w:t xml:space="preserve">by and enormous you'd need to disguise some information from a selected crony or a get-together of colleagues. </w:t>
      </w:r>
      <w:proofErr w:type="gramStart"/>
      <w:r w:rsidRPr="00956688">
        <w:rPr>
          <w:rFonts w:ascii="Arial" w:hAnsi="Arial" w:cs="Arial"/>
          <w:sz w:val="24"/>
          <w:szCs w:val="24"/>
        </w:rPr>
        <w:t>perhaps</w:t>
      </w:r>
      <w:proofErr w:type="gramEnd"/>
      <w:r w:rsidRPr="00956688">
        <w:rPr>
          <w:rFonts w:ascii="Arial" w:hAnsi="Arial" w:cs="Arial"/>
          <w:sz w:val="24"/>
          <w:szCs w:val="24"/>
        </w:rPr>
        <w:t xml:space="preserve"> you'd conceivably not ought to educate a crony that you just primarily are translation partner degree superb assemblage for his birthday, or other than disguise the images of your night out from your people. </w:t>
      </w:r>
      <w:proofErr w:type="gramStart"/>
      <w:r w:rsidRPr="00956688">
        <w:rPr>
          <w:rFonts w:ascii="Arial" w:hAnsi="Arial" w:cs="Arial"/>
          <w:sz w:val="24"/>
          <w:szCs w:val="24"/>
        </w:rPr>
        <w:t>as</w:t>
      </w:r>
      <w:proofErr w:type="gramEnd"/>
      <w:r w:rsidRPr="00956688">
        <w:rPr>
          <w:rFonts w:ascii="Arial" w:hAnsi="Arial" w:cs="Arial"/>
          <w:sz w:val="24"/>
          <w:szCs w:val="24"/>
        </w:rPr>
        <w:t xml:space="preserve"> a general rule, we tend to tend to adequately direct the actual social settings that we've a district with, nonetheless in OSN's the lines that completely different them will usually darken [10]. Not all OSNs provide the choice to hide info on such a fine-grained level. This issue is thought with </w:t>
      </w:r>
      <w:proofErr w:type="spellStart"/>
      <w:r w:rsidRPr="00956688">
        <w:rPr>
          <w:rFonts w:ascii="Arial" w:hAnsi="Arial" w:cs="Arial"/>
          <w:sz w:val="24"/>
          <w:szCs w:val="24"/>
        </w:rPr>
        <w:t>Palen</w:t>
      </w:r>
      <w:proofErr w:type="spellEnd"/>
      <w:r w:rsidRPr="00956688">
        <w:rPr>
          <w:rFonts w:ascii="Arial" w:hAnsi="Arial" w:cs="Arial"/>
          <w:sz w:val="24"/>
          <w:szCs w:val="24"/>
        </w:rPr>
        <w:t xml:space="preserve"> and </w:t>
      </w:r>
      <w:proofErr w:type="spellStart"/>
      <w:r w:rsidRPr="00956688">
        <w:rPr>
          <w:rFonts w:ascii="Arial" w:hAnsi="Arial" w:cs="Arial"/>
          <w:sz w:val="24"/>
          <w:szCs w:val="24"/>
        </w:rPr>
        <w:t>Dourish</w:t>
      </w:r>
      <w:proofErr w:type="spellEnd"/>
      <w:r w:rsidRPr="00956688">
        <w:rPr>
          <w:rFonts w:ascii="Arial" w:hAnsi="Arial" w:cs="Arial"/>
          <w:sz w:val="24"/>
          <w:szCs w:val="24"/>
        </w:rPr>
        <w:t>' disposition limit as patrons don't have the administration to act multifariously towards one client or get-together of c</w:t>
      </w:r>
      <w:r>
        <w:rPr>
          <w:rFonts w:ascii="Arial" w:hAnsi="Arial" w:cs="Arial"/>
          <w:sz w:val="24"/>
          <w:szCs w:val="24"/>
        </w:rPr>
        <w:t xml:space="preserve">onsumers, than towards others. </w:t>
      </w:r>
    </w:p>
    <w:p w:rsidR="000D6D50" w:rsidRPr="00041761" w:rsidRDefault="00956688" w:rsidP="00956688">
      <w:pPr>
        <w:spacing w:line="360" w:lineRule="auto"/>
        <w:jc w:val="both"/>
        <w:rPr>
          <w:rFonts w:ascii="Arial" w:hAnsi="Arial" w:cs="Arial"/>
          <w:sz w:val="24"/>
          <w:szCs w:val="24"/>
        </w:rPr>
      </w:pPr>
      <w:r w:rsidRPr="003C716B">
        <w:rPr>
          <w:rFonts w:ascii="Arial" w:hAnsi="Arial" w:cs="Arial"/>
          <w:b/>
          <w:sz w:val="24"/>
          <w:szCs w:val="24"/>
        </w:rPr>
        <w:t xml:space="preserve">Various Users Posting info with reference to </w:t>
      </w:r>
      <w:r w:rsidR="003C716B" w:rsidRPr="003C716B">
        <w:rPr>
          <w:rFonts w:ascii="Arial" w:hAnsi="Arial" w:cs="Arial"/>
          <w:b/>
          <w:sz w:val="24"/>
          <w:szCs w:val="24"/>
        </w:rPr>
        <w:t>you</w:t>
      </w:r>
      <w:r w:rsidRPr="003C716B">
        <w:rPr>
          <w:rFonts w:ascii="Arial" w:hAnsi="Arial" w:cs="Arial"/>
          <w:b/>
          <w:sz w:val="24"/>
          <w:szCs w:val="24"/>
        </w:rPr>
        <w:t>:</w:t>
      </w:r>
      <w:r w:rsidRPr="00956688">
        <w:rPr>
          <w:rFonts w:ascii="Arial" w:hAnsi="Arial" w:cs="Arial"/>
          <w:sz w:val="24"/>
          <w:szCs w:val="24"/>
        </w:rPr>
        <w:t xml:space="preserve"> whereas you'll the board what information you may need to post to associate OSN, you've got no management over what terribly stunning patrons post within the equal OSN. </w:t>
      </w:r>
      <w:bookmarkStart w:id="0" w:name="_GoBack"/>
      <w:bookmarkEnd w:id="0"/>
      <w:r w:rsidR="00AA0214" w:rsidRPr="00956688">
        <w:rPr>
          <w:rFonts w:ascii="Arial" w:hAnsi="Arial" w:cs="Arial"/>
          <w:sz w:val="24"/>
          <w:szCs w:val="24"/>
        </w:rPr>
        <w:t>Systematically</w:t>
      </w:r>
      <w:r w:rsidRPr="00956688">
        <w:rPr>
          <w:rFonts w:ascii="Arial" w:hAnsi="Arial" w:cs="Arial"/>
          <w:sz w:val="24"/>
          <w:szCs w:val="24"/>
        </w:rPr>
        <w:t xml:space="preserve">, messages contain info with reference to numerous patrons within the OSN. This issue is thought with as way more doable, since info is created additional open than anticipated. </w:t>
      </w:r>
      <w:proofErr w:type="gramStart"/>
      <w:r w:rsidRPr="00956688">
        <w:rPr>
          <w:rFonts w:ascii="Arial" w:hAnsi="Arial" w:cs="Arial"/>
          <w:sz w:val="24"/>
          <w:szCs w:val="24"/>
        </w:rPr>
        <w:t>it'll</w:t>
      </w:r>
      <w:proofErr w:type="gramEnd"/>
      <w:r w:rsidRPr="00956688">
        <w:rPr>
          <w:rFonts w:ascii="Arial" w:hAnsi="Arial" w:cs="Arial"/>
          <w:sz w:val="24"/>
          <w:szCs w:val="24"/>
        </w:rPr>
        <w:t xml:space="preserve"> happen once another client posts info with regard to you which of them of them you'd value more highly to not be rapt to the OSN, or once info disclosed on the QT to associate alternate client is created receptive a significantly bigger cluster of observers. </w:t>
      </w:r>
      <w:proofErr w:type="gramStart"/>
      <w:r w:rsidRPr="00956688">
        <w:rPr>
          <w:rFonts w:ascii="Arial" w:hAnsi="Arial" w:cs="Arial"/>
          <w:sz w:val="24"/>
          <w:szCs w:val="24"/>
        </w:rPr>
        <w:t>this</w:t>
      </w:r>
      <w:proofErr w:type="gramEnd"/>
      <w:r w:rsidRPr="00956688">
        <w:rPr>
          <w:rFonts w:ascii="Arial" w:hAnsi="Arial" w:cs="Arial"/>
          <w:sz w:val="24"/>
          <w:szCs w:val="24"/>
        </w:rPr>
        <w:t xml:space="preserve"> might even be associate intentional demonstration [26].</w:t>
      </w:r>
    </w:p>
    <w:p w:rsidR="00041761" w:rsidRPr="000D6D50" w:rsidRDefault="00041761" w:rsidP="00041761">
      <w:pPr>
        <w:spacing w:line="360" w:lineRule="auto"/>
        <w:jc w:val="both"/>
        <w:rPr>
          <w:rFonts w:ascii="Arial" w:hAnsi="Arial" w:cs="Arial"/>
          <w:b/>
          <w:sz w:val="24"/>
          <w:szCs w:val="24"/>
        </w:rPr>
      </w:pPr>
      <w:r w:rsidRPr="000D6D50">
        <w:rPr>
          <w:rFonts w:ascii="Arial" w:hAnsi="Arial" w:cs="Arial"/>
          <w:b/>
          <w:sz w:val="24"/>
          <w:szCs w:val="24"/>
        </w:rPr>
        <w:t xml:space="preserve">2.3.3 Provider-related Privacy problems </w:t>
      </w:r>
    </w:p>
    <w:p w:rsidR="00041761" w:rsidRPr="00041761" w:rsidRDefault="00041761" w:rsidP="00041761">
      <w:pPr>
        <w:spacing w:line="360" w:lineRule="auto"/>
        <w:jc w:val="both"/>
        <w:rPr>
          <w:rFonts w:ascii="Arial" w:hAnsi="Arial" w:cs="Arial"/>
          <w:sz w:val="24"/>
          <w:szCs w:val="24"/>
        </w:rPr>
      </w:pPr>
      <w:r w:rsidRPr="00041761">
        <w:rPr>
          <w:rFonts w:ascii="Arial" w:hAnsi="Arial" w:cs="Arial"/>
          <w:sz w:val="24"/>
          <w:szCs w:val="24"/>
        </w:rPr>
        <w:t xml:space="preserve">A totally extraordinary variety of security danger includes the association between the shopper moreover, OSN provider, and specifically the trust that the shopper places into the provider. This goes outside shopper ability to regulate of information, in light-weight of the actual fact that the provider commonly planned or designed the frameworks basic the OSN. </w:t>
      </w:r>
      <w:proofErr w:type="gramStart"/>
      <w:r w:rsidRPr="00041761">
        <w:rPr>
          <w:rFonts w:ascii="Arial" w:hAnsi="Arial" w:cs="Arial"/>
          <w:sz w:val="24"/>
          <w:szCs w:val="24"/>
        </w:rPr>
        <w:t>on</w:t>
      </w:r>
      <w:proofErr w:type="gramEnd"/>
      <w:r w:rsidRPr="00041761">
        <w:rPr>
          <w:rFonts w:ascii="Arial" w:hAnsi="Arial" w:cs="Arial"/>
          <w:sz w:val="24"/>
          <w:szCs w:val="24"/>
        </w:rPr>
        <w:t xml:space="preserve"> these lines the provider has full access to any user connected data, as well as perusal conduct and message logs. The connected dangers are definite beneath. </w:t>
      </w:r>
    </w:p>
    <w:p w:rsidR="00041761" w:rsidRPr="00041761" w:rsidRDefault="00041761" w:rsidP="00041761">
      <w:pPr>
        <w:spacing w:line="360" w:lineRule="auto"/>
        <w:jc w:val="both"/>
        <w:rPr>
          <w:rFonts w:ascii="Arial" w:hAnsi="Arial" w:cs="Arial"/>
          <w:sz w:val="24"/>
          <w:szCs w:val="24"/>
        </w:rPr>
      </w:pPr>
      <w:r w:rsidRPr="003C716B">
        <w:rPr>
          <w:rFonts w:ascii="Arial" w:hAnsi="Arial" w:cs="Arial"/>
          <w:b/>
          <w:sz w:val="24"/>
          <w:szCs w:val="24"/>
        </w:rPr>
        <w:lastRenderedPageBreak/>
        <w:t>Information Retention:</w:t>
      </w:r>
      <w:r w:rsidRPr="00041761">
        <w:rPr>
          <w:rFonts w:ascii="Arial" w:hAnsi="Arial" w:cs="Arial"/>
          <w:sz w:val="24"/>
          <w:szCs w:val="24"/>
        </w:rPr>
        <w:t xml:space="preserve"> once presenting knowledge on associate degree OSN it's oft impossible or terribly exhausting to expel that data. Facebook as an example doesn't furnish purchasers with the thanks to erase their profile, and has effectively blocked outsider programming that endeavors to cure this [27]. Indeed, even data that's cle</w:t>
      </w:r>
      <w:r w:rsidR="003C716B">
        <w:rPr>
          <w:rFonts w:ascii="Arial" w:hAnsi="Arial" w:cs="Arial"/>
          <w:sz w:val="24"/>
          <w:szCs w:val="24"/>
        </w:rPr>
        <w:t>arly deleted still dwells away</w:t>
      </w:r>
    </w:p>
    <w:p w:rsidR="00041761" w:rsidRPr="00041761" w:rsidRDefault="00041761" w:rsidP="00041761">
      <w:pPr>
        <w:spacing w:line="360" w:lineRule="auto"/>
        <w:jc w:val="both"/>
        <w:rPr>
          <w:rFonts w:ascii="Arial" w:hAnsi="Arial" w:cs="Arial"/>
          <w:sz w:val="24"/>
          <w:szCs w:val="24"/>
        </w:rPr>
      </w:pPr>
      <w:proofErr w:type="gramStart"/>
      <w:r w:rsidRPr="00041761">
        <w:rPr>
          <w:rFonts w:ascii="Arial" w:hAnsi="Arial" w:cs="Arial"/>
          <w:sz w:val="24"/>
          <w:szCs w:val="24"/>
        </w:rPr>
        <w:t>on</w:t>
      </w:r>
      <w:proofErr w:type="gramEnd"/>
      <w:r w:rsidRPr="00041761">
        <w:rPr>
          <w:rFonts w:ascii="Arial" w:hAnsi="Arial" w:cs="Arial"/>
          <w:sz w:val="24"/>
          <w:szCs w:val="24"/>
        </w:rPr>
        <w:t xml:space="preserve"> the OSN, as an example in reinforcements, to be found by others. </w:t>
      </w:r>
      <w:proofErr w:type="gramStart"/>
      <w:r w:rsidRPr="00041761">
        <w:rPr>
          <w:rFonts w:ascii="Arial" w:hAnsi="Arial" w:cs="Arial"/>
          <w:sz w:val="24"/>
          <w:szCs w:val="24"/>
        </w:rPr>
        <w:t>this</w:t>
      </w:r>
      <w:proofErr w:type="gramEnd"/>
      <w:r w:rsidRPr="00041761">
        <w:rPr>
          <w:rFonts w:ascii="Arial" w:hAnsi="Arial" w:cs="Arial"/>
          <w:sz w:val="24"/>
          <w:szCs w:val="24"/>
        </w:rPr>
        <w:t xml:space="preserve"> is often associate degree infringement of the fugitive limit as knowledge is accessible longer than expected. A case of this is often given by </w:t>
      </w:r>
      <w:proofErr w:type="spellStart"/>
      <w:r w:rsidRPr="00041761">
        <w:rPr>
          <w:rFonts w:ascii="Arial" w:hAnsi="Arial" w:cs="Arial"/>
          <w:sz w:val="24"/>
          <w:szCs w:val="24"/>
        </w:rPr>
        <w:t>Bonneau</w:t>
      </w:r>
      <w:proofErr w:type="spellEnd"/>
      <w:r w:rsidRPr="00041761">
        <w:rPr>
          <w:rFonts w:ascii="Arial" w:hAnsi="Arial" w:cs="Arial"/>
          <w:sz w:val="24"/>
          <w:szCs w:val="24"/>
        </w:rPr>
        <w:t xml:space="preserve"> [28] World Health Organization followed the accessibility of erased images. </w:t>
      </w:r>
      <w:proofErr w:type="gramStart"/>
      <w:r w:rsidRPr="00041761">
        <w:rPr>
          <w:rFonts w:ascii="Arial" w:hAnsi="Arial" w:cs="Arial"/>
          <w:sz w:val="24"/>
          <w:szCs w:val="24"/>
        </w:rPr>
        <w:t>to</w:t>
      </w:r>
      <w:proofErr w:type="gramEnd"/>
      <w:r w:rsidRPr="00041761">
        <w:rPr>
          <w:rFonts w:ascii="Arial" w:hAnsi="Arial" w:cs="Arial"/>
          <w:sz w:val="24"/>
          <w:szCs w:val="24"/>
        </w:rPr>
        <w:t xml:space="preserve"> boot Facebook would possibly need to store content constantly [29]. </w:t>
      </w:r>
    </w:p>
    <w:p w:rsidR="00041761" w:rsidRPr="00041761" w:rsidRDefault="00041761" w:rsidP="00041761">
      <w:pPr>
        <w:spacing w:line="360" w:lineRule="auto"/>
        <w:jc w:val="both"/>
        <w:rPr>
          <w:rFonts w:ascii="Arial" w:hAnsi="Arial" w:cs="Arial"/>
          <w:sz w:val="24"/>
          <w:szCs w:val="24"/>
        </w:rPr>
      </w:pPr>
      <w:r w:rsidRPr="003C716B">
        <w:rPr>
          <w:rFonts w:ascii="Arial" w:hAnsi="Arial" w:cs="Arial"/>
          <w:b/>
          <w:sz w:val="24"/>
          <w:szCs w:val="24"/>
        </w:rPr>
        <w:t xml:space="preserve">OSN worker Browsing non-public Information: </w:t>
      </w:r>
      <w:r w:rsidRPr="00041761">
        <w:rPr>
          <w:rFonts w:ascii="Arial" w:hAnsi="Arial" w:cs="Arial"/>
          <w:sz w:val="24"/>
          <w:szCs w:val="24"/>
        </w:rPr>
        <w:t xml:space="preserve">The OSN provider </w:t>
      </w:r>
      <w:r w:rsidR="003C716B">
        <w:rPr>
          <w:rFonts w:ascii="Arial" w:hAnsi="Arial" w:cs="Arial"/>
          <w:sz w:val="24"/>
          <w:szCs w:val="24"/>
        </w:rPr>
        <w:t>have</w:t>
      </w:r>
      <w:r w:rsidRPr="00041761">
        <w:rPr>
          <w:rFonts w:ascii="Arial" w:hAnsi="Arial" w:cs="Arial"/>
          <w:sz w:val="24"/>
          <w:szCs w:val="24"/>
        </w:rPr>
        <w:t xml:space="preserve"> </w:t>
      </w:r>
      <w:r w:rsidR="003C716B">
        <w:rPr>
          <w:rFonts w:ascii="Arial" w:hAnsi="Arial" w:cs="Arial"/>
          <w:sz w:val="24"/>
          <w:szCs w:val="24"/>
        </w:rPr>
        <w:t xml:space="preserve">the </w:t>
      </w:r>
      <w:r w:rsidRPr="00041761">
        <w:rPr>
          <w:rFonts w:ascii="Arial" w:hAnsi="Arial" w:cs="Arial"/>
          <w:sz w:val="24"/>
          <w:szCs w:val="24"/>
        </w:rPr>
        <w:t xml:space="preserve">full </w:t>
      </w:r>
      <w:r w:rsidR="003C716B" w:rsidRPr="00041761">
        <w:rPr>
          <w:rFonts w:ascii="Arial" w:hAnsi="Arial" w:cs="Arial"/>
          <w:sz w:val="24"/>
          <w:szCs w:val="24"/>
        </w:rPr>
        <w:t>admission</w:t>
      </w:r>
      <w:r w:rsidRPr="00041761">
        <w:rPr>
          <w:rFonts w:ascii="Arial" w:hAnsi="Arial" w:cs="Arial"/>
          <w:sz w:val="24"/>
          <w:szCs w:val="24"/>
        </w:rPr>
        <w:t xml:space="preserve"> to the data and </w:t>
      </w:r>
      <w:proofErr w:type="spellStart"/>
      <w:r w:rsidRPr="00041761">
        <w:rPr>
          <w:rFonts w:ascii="Arial" w:hAnsi="Arial" w:cs="Arial"/>
          <w:sz w:val="24"/>
          <w:szCs w:val="24"/>
        </w:rPr>
        <w:t>a</w:t>
      </w:r>
      <w:proofErr w:type="spellEnd"/>
      <w:r w:rsidRPr="00041761">
        <w:rPr>
          <w:rFonts w:ascii="Arial" w:hAnsi="Arial" w:cs="Arial"/>
          <w:sz w:val="24"/>
          <w:szCs w:val="24"/>
        </w:rPr>
        <w:t xml:space="preserve"> </w:t>
      </w:r>
      <w:r w:rsidR="003C716B" w:rsidRPr="00041761">
        <w:rPr>
          <w:rFonts w:ascii="Arial" w:hAnsi="Arial" w:cs="Arial"/>
          <w:sz w:val="24"/>
          <w:szCs w:val="24"/>
        </w:rPr>
        <w:t>worker</w:t>
      </w:r>
      <w:r w:rsidRPr="00041761">
        <w:rPr>
          <w:rFonts w:ascii="Arial" w:hAnsi="Arial" w:cs="Arial"/>
          <w:sz w:val="24"/>
          <w:szCs w:val="24"/>
        </w:rPr>
        <w:t xml:space="preserve"> of the OSN supplier could exploit this. </w:t>
      </w:r>
      <w:r w:rsidR="00AA0214">
        <w:rPr>
          <w:rFonts w:ascii="Arial" w:hAnsi="Arial" w:cs="Arial"/>
          <w:sz w:val="24"/>
          <w:szCs w:val="24"/>
        </w:rPr>
        <w:t>It</w:t>
      </w:r>
      <w:r w:rsidRPr="00041761">
        <w:rPr>
          <w:rFonts w:ascii="Arial" w:hAnsi="Arial" w:cs="Arial"/>
          <w:sz w:val="24"/>
          <w:szCs w:val="24"/>
        </w:rPr>
        <w:t xml:space="preserve"> is often in strife with the verifiable trust that's needed within the OSN. All knowledge provided to the OSN is in peril during this issue, up to and as well as social knowledge. </w:t>
      </w:r>
      <w:r w:rsidR="00AA0214" w:rsidRPr="00041761">
        <w:rPr>
          <w:rFonts w:ascii="Arial" w:hAnsi="Arial" w:cs="Arial"/>
          <w:sz w:val="24"/>
          <w:szCs w:val="24"/>
        </w:rPr>
        <w:t>Conferences</w:t>
      </w:r>
      <w:r w:rsidRPr="00041761">
        <w:rPr>
          <w:rFonts w:ascii="Arial" w:hAnsi="Arial" w:cs="Arial"/>
          <w:sz w:val="24"/>
          <w:szCs w:val="24"/>
        </w:rPr>
        <w:t xml:space="preserve"> suggest that some Facebook representatives will see shopper knowledge and it's left to the organiz</w:t>
      </w:r>
      <w:r w:rsidR="003C716B">
        <w:rPr>
          <w:rFonts w:ascii="Arial" w:hAnsi="Arial" w:cs="Arial"/>
          <w:sz w:val="24"/>
          <w:szCs w:val="24"/>
        </w:rPr>
        <w:t xml:space="preserve">ation to police this [31]. </w:t>
      </w:r>
    </w:p>
    <w:p w:rsidR="00041761" w:rsidRPr="00041761" w:rsidRDefault="00041761" w:rsidP="00041761">
      <w:pPr>
        <w:spacing w:line="360" w:lineRule="auto"/>
        <w:jc w:val="both"/>
        <w:rPr>
          <w:rFonts w:ascii="Arial" w:hAnsi="Arial" w:cs="Arial"/>
          <w:sz w:val="24"/>
          <w:szCs w:val="24"/>
        </w:rPr>
      </w:pPr>
      <w:r w:rsidRPr="003C716B">
        <w:rPr>
          <w:rFonts w:ascii="Arial" w:hAnsi="Arial" w:cs="Arial"/>
          <w:b/>
          <w:sz w:val="24"/>
          <w:szCs w:val="24"/>
        </w:rPr>
        <w:t>Selling of Data:</w:t>
      </w:r>
      <w:r w:rsidRPr="00041761">
        <w:rPr>
          <w:rFonts w:ascii="Arial" w:hAnsi="Arial" w:cs="Arial"/>
          <w:sz w:val="24"/>
          <w:szCs w:val="24"/>
        </w:rPr>
        <w:t xml:space="preserve"> The abundance of </w:t>
      </w:r>
      <w:r w:rsidR="003C716B" w:rsidRPr="00041761">
        <w:rPr>
          <w:rFonts w:ascii="Arial" w:hAnsi="Arial" w:cs="Arial"/>
          <w:sz w:val="24"/>
          <w:szCs w:val="24"/>
        </w:rPr>
        <w:t>data</w:t>
      </w:r>
      <w:r w:rsidR="003C716B">
        <w:rPr>
          <w:rFonts w:ascii="Arial" w:hAnsi="Arial" w:cs="Arial"/>
          <w:sz w:val="24"/>
          <w:szCs w:val="24"/>
        </w:rPr>
        <w:t xml:space="preserve"> or info</w:t>
      </w:r>
      <w:r w:rsidRPr="00041761">
        <w:rPr>
          <w:rFonts w:ascii="Arial" w:hAnsi="Arial" w:cs="Arial"/>
          <w:sz w:val="24"/>
          <w:szCs w:val="24"/>
        </w:rPr>
        <w:t xml:space="preserve"> that's place away on the </w:t>
      </w:r>
      <w:r w:rsidR="003C716B">
        <w:rPr>
          <w:rFonts w:ascii="Arial" w:hAnsi="Arial" w:cs="Arial"/>
          <w:sz w:val="24"/>
          <w:szCs w:val="24"/>
        </w:rPr>
        <w:t xml:space="preserve">(online social networks) </w:t>
      </w:r>
      <w:r w:rsidRPr="00041761">
        <w:rPr>
          <w:rFonts w:ascii="Arial" w:hAnsi="Arial" w:cs="Arial"/>
          <w:sz w:val="24"/>
          <w:szCs w:val="24"/>
        </w:rPr>
        <w:t>OSN</w:t>
      </w:r>
      <w:r w:rsidR="003C716B">
        <w:rPr>
          <w:rFonts w:ascii="Arial" w:hAnsi="Arial" w:cs="Arial"/>
          <w:sz w:val="24"/>
          <w:szCs w:val="24"/>
        </w:rPr>
        <w:t>s</w:t>
      </w:r>
      <w:r w:rsidRPr="00041761">
        <w:rPr>
          <w:rFonts w:ascii="Arial" w:hAnsi="Arial" w:cs="Arial"/>
          <w:sz w:val="24"/>
          <w:szCs w:val="24"/>
        </w:rPr>
        <w:t>, is maybe attending to be of incentive to outsiders and could be sold-out by the OSN</w:t>
      </w:r>
      <w:r w:rsidR="003C716B">
        <w:rPr>
          <w:rFonts w:ascii="Arial" w:hAnsi="Arial" w:cs="Arial"/>
          <w:sz w:val="24"/>
          <w:szCs w:val="24"/>
        </w:rPr>
        <w:t>s</w:t>
      </w:r>
      <w:r w:rsidRPr="00041761">
        <w:rPr>
          <w:rFonts w:ascii="Arial" w:hAnsi="Arial" w:cs="Arial"/>
          <w:sz w:val="24"/>
          <w:szCs w:val="24"/>
        </w:rPr>
        <w:t xml:space="preserve">. </w:t>
      </w:r>
      <w:r w:rsidR="003C716B" w:rsidRPr="00041761">
        <w:rPr>
          <w:rFonts w:ascii="Arial" w:hAnsi="Arial" w:cs="Arial"/>
          <w:sz w:val="24"/>
          <w:szCs w:val="24"/>
        </w:rPr>
        <w:t>Shopper</w:t>
      </w:r>
      <w:r w:rsidRPr="00041761">
        <w:rPr>
          <w:rFonts w:ascii="Arial" w:hAnsi="Arial" w:cs="Arial"/>
          <w:sz w:val="24"/>
          <w:szCs w:val="24"/>
        </w:rPr>
        <w:t xml:space="preserve"> inclinations, conduct and company associations would </w:t>
      </w:r>
      <w:r w:rsidR="00D01AA0" w:rsidRPr="00041761">
        <w:rPr>
          <w:rFonts w:ascii="Arial" w:hAnsi="Arial" w:cs="Arial"/>
          <w:sz w:val="24"/>
          <w:szCs w:val="24"/>
        </w:rPr>
        <w:t>altogether</w:t>
      </w:r>
      <w:r w:rsidRPr="00041761">
        <w:rPr>
          <w:rFonts w:ascii="Arial" w:hAnsi="Arial" w:cs="Arial"/>
          <w:sz w:val="24"/>
          <w:szCs w:val="24"/>
        </w:rPr>
        <w:t xml:space="preserve"> be ready to enthusiasm for showcasing functions and examination into social components. </w:t>
      </w:r>
      <w:r w:rsidR="003C716B" w:rsidRPr="00041761">
        <w:rPr>
          <w:rFonts w:ascii="Arial" w:hAnsi="Arial" w:cs="Arial"/>
          <w:sz w:val="24"/>
          <w:szCs w:val="24"/>
        </w:rPr>
        <w:t>Data</w:t>
      </w:r>
      <w:r w:rsidRPr="00041761">
        <w:rPr>
          <w:rFonts w:ascii="Arial" w:hAnsi="Arial" w:cs="Arial"/>
          <w:sz w:val="24"/>
          <w:szCs w:val="24"/>
        </w:rPr>
        <w:t xml:space="preserve"> deals will while not a lot of </w:t>
      </w:r>
      <w:proofErr w:type="spellStart"/>
      <w:r w:rsidRPr="00041761">
        <w:rPr>
          <w:rFonts w:ascii="Arial" w:hAnsi="Arial" w:cs="Arial"/>
          <w:sz w:val="24"/>
          <w:szCs w:val="24"/>
        </w:rPr>
        <w:t>of</w:t>
      </w:r>
      <w:proofErr w:type="spellEnd"/>
      <w:r w:rsidRPr="00041761">
        <w:rPr>
          <w:rFonts w:ascii="Arial" w:hAnsi="Arial" w:cs="Arial"/>
          <w:sz w:val="24"/>
          <w:szCs w:val="24"/>
        </w:rPr>
        <w:t xml:space="preserve"> a stretch be in strife with the verifiable trust the shopper has within the OSN. One case of associate degree OSN that offers shopper data to outsiders is </w:t>
      </w:r>
      <w:proofErr w:type="spellStart"/>
      <w:r w:rsidRPr="00041761">
        <w:rPr>
          <w:rFonts w:ascii="Arial" w:hAnsi="Arial" w:cs="Arial"/>
          <w:sz w:val="24"/>
          <w:szCs w:val="24"/>
        </w:rPr>
        <w:t>PatientsLikeMe</w:t>
      </w:r>
      <w:proofErr w:type="spellEnd"/>
      <w:r w:rsidRPr="00041761">
        <w:rPr>
          <w:rFonts w:ascii="Arial" w:hAnsi="Arial" w:cs="Arial"/>
          <w:sz w:val="24"/>
          <w:szCs w:val="24"/>
        </w:rPr>
        <w:t xml:space="preserve">. To cite their site: </w:t>
      </w:r>
    </w:p>
    <w:p w:rsidR="00041761" w:rsidRPr="00041761" w:rsidRDefault="00041761" w:rsidP="00041761">
      <w:pPr>
        <w:spacing w:line="360" w:lineRule="auto"/>
        <w:jc w:val="both"/>
        <w:rPr>
          <w:rFonts w:ascii="Arial" w:hAnsi="Arial" w:cs="Arial"/>
          <w:sz w:val="24"/>
          <w:szCs w:val="24"/>
        </w:rPr>
      </w:pPr>
      <w:r w:rsidRPr="00041761">
        <w:rPr>
          <w:rFonts w:ascii="Arial" w:hAnsi="Arial" w:cs="Arial"/>
          <w:sz w:val="24"/>
          <w:szCs w:val="24"/>
        </w:rPr>
        <w:t>"</w:t>
      </w:r>
      <w:proofErr w:type="spellStart"/>
      <w:r w:rsidRPr="00041761">
        <w:rPr>
          <w:rFonts w:ascii="Arial" w:hAnsi="Arial" w:cs="Arial"/>
          <w:sz w:val="24"/>
          <w:szCs w:val="24"/>
        </w:rPr>
        <w:t>PatientsLikeMe</w:t>
      </w:r>
      <w:proofErr w:type="spellEnd"/>
      <w:r w:rsidRPr="00041761">
        <w:rPr>
          <w:rFonts w:ascii="Arial" w:hAnsi="Arial" w:cs="Arial"/>
          <w:sz w:val="24"/>
          <w:szCs w:val="24"/>
        </w:rPr>
        <w:t xml:space="preserve"> offers </w:t>
      </w:r>
      <w:r w:rsidR="003C716B" w:rsidRPr="00041761">
        <w:rPr>
          <w:rFonts w:ascii="Arial" w:hAnsi="Arial" w:cs="Arial"/>
          <w:sz w:val="24"/>
          <w:szCs w:val="24"/>
        </w:rPr>
        <w:t>medicinal</w:t>
      </w:r>
      <w:r w:rsidRPr="00041761">
        <w:rPr>
          <w:rFonts w:ascii="Arial" w:hAnsi="Arial" w:cs="Arial"/>
          <w:sz w:val="24"/>
          <w:szCs w:val="24"/>
        </w:rPr>
        <w:t xml:space="preserve"> organizations the possibility to achieve and gain from a large range of patients with incessant ailments. Pursue their indications, medicines, results and tendencies. Assess real security and viability data, and direct targeted on clinical preliminary duty tour. These are solely some instances of however our arrangement of administrations drives associate degree incentive at every section of the medication advancement method." </w:t>
      </w:r>
    </w:p>
    <w:p w:rsidR="00041761" w:rsidRPr="00041761" w:rsidRDefault="00041761" w:rsidP="00041761">
      <w:pPr>
        <w:spacing w:line="360" w:lineRule="auto"/>
        <w:jc w:val="both"/>
        <w:rPr>
          <w:rFonts w:ascii="Arial" w:hAnsi="Arial" w:cs="Arial"/>
          <w:sz w:val="24"/>
          <w:szCs w:val="24"/>
        </w:rPr>
      </w:pPr>
      <w:r w:rsidRPr="00041761">
        <w:rPr>
          <w:rFonts w:ascii="Arial" w:hAnsi="Arial" w:cs="Arial"/>
          <w:sz w:val="24"/>
          <w:szCs w:val="24"/>
        </w:rPr>
        <w:lastRenderedPageBreak/>
        <w:t xml:space="preserve">Directed promoting </w:t>
      </w:r>
      <w:proofErr w:type="gramStart"/>
      <w:r w:rsidRPr="00041761">
        <w:rPr>
          <w:rFonts w:ascii="Arial" w:hAnsi="Arial" w:cs="Arial"/>
          <w:sz w:val="24"/>
          <w:szCs w:val="24"/>
        </w:rPr>
        <w:t>Multiple</w:t>
      </w:r>
      <w:proofErr w:type="gramEnd"/>
      <w:r w:rsidRPr="00041761">
        <w:rPr>
          <w:rFonts w:ascii="Arial" w:hAnsi="Arial" w:cs="Arial"/>
          <w:sz w:val="24"/>
          <w:szCs w:val="24"/>
        </w:rPr>
        <w:t xml:space="preserve"> snippets of information within the OSN are often consolidated to administer a high value profile of the shopper. This high value profile would then be ready to be </w:t>
      </w:r>
      <w:proofErr w:type="spellStart"/>
      <w:r w:rsidRPr="00041761">
        <w:rPr>
          <w:rFonts w:ascii="Arial" w:hAnsi="Arial" w:cs="Arial"/>
          <w:sz w:val="24"/>
          <w:szCs w:val="24"/>
        </w:rPr>
        <w:t>utilised</w:t>
      </w:r>
      <w:proofErr w:type="spellEnd"/>
      <w:r w:rsidRPr="00041761">
        <w:rPr>
          <w:rFonts w:ascii="Arial" w:hAnsi="Arial" w:cs="Arial"/>
          <w:sz w:val="24"/>
          <w:szCs w:val="24"/>
        </w:rPr>
        <w:t xml:space="preserve"> or on the other hand </w:t>
      </w:r>
      <w:proofErr w:type="spellStart"/>
      <w:r w:rsidRPr="00041761">
        <w:rPr>
          <w:rFonts w:ascii="Arial" w:hAnsi="Arial" w:cs="Arial"/>
          <w:sz w:val="24"/>
          <w:szCs w:val="24"/>
        </w:rPr>
        <w:t>victimised</w:t>
      </w:r>
      <w:proofErr w:type="spellEnd"/>
      <w:r w:rsidRPr="00041761">
        <w:rPr>
          <w:rFonts w:ascii="Arial" w:hAnsi="Arial" w:cs="Arial"/>
          <w:sz w:val="24"/>
          <w:szCs w:val="24"/>
        </w:rPr>
        <w:t xml:space="preserve"> to exhibit targeted on promoting to the shopper. This again could be a rivalry of the bound trust the OSN has, as knowledge is employed in associate degree surprising means compared to evidently by the shopper. A case of a corporation that utilizes OSN data for targeted showcasing is </w:t>
      </w:r>
      <w:proofErr w:type="spellStart"/>
      <w:r w:rsidRPr="00041761">
        <w:rPr>
          <w:rFonts w:ascii="Arial" w:hAnsi="Arial" w:cs="Arial"/>
          <w:sz w:val="24"/>
          <w:szCs w:val="24"/>
        </w:rPr>
        <w:t>TrustFuse</w:t>
      </w:r>
      <w:proofErr w:type="spellEnd"/>
      <w:r w:rsidRPr="00041761">
        <w:rPr>
          <w:rFonts w:ascii="Arial" w:hAnsi="Arial" w:cs="Arial"/>
          <w:sz w:val="24"/>
          <w:szCs w:val="24"/>
        </w:rPr>
        <w:t xml:space="preserve"> [30]. </w:t>
      </w:r>
    </w:p>
    <w:p w:rsidR="00911955" w:rsidRPr="00041761" w:rsidRDefault="00041761" w:rsidP="00041761">
      <w:pPr>
        <w:spacing w:line="360" w:lineRule="auto"/>
        <w:jc w:val="both"/>
        <w:rPr>
          <w:rFonts w:ascii="Arial" w:hAnsi="Arial" w:cs="Arial"/>
          <w:sz w:val="24"/>
          <w:szCs w:val="24"/>
        </w:rPr>
      </w:pPr>
      <w:r w:rsidRPr="00041761">
        <w:rPr>
          <w:rFonts w:ascii="Arial" w:hAnsi="Arial" w:cs="Arial"/>
          <w:sz w:val="24"/>
          <w:szCs w:val="24"/>
        </w:rPr>
        <w:t xml:space="preserve">"The totality of this knowledge might sway be helpful for </w:t>
      </w:r>
      <w:proofErr w:type="spellStart"/>
      <w:r w:rsidRPr="00041761">
        <w:rPr>
          <w:rFonts w:ascii="Arial" w:hAnsi="Arial" w:cs="Arial"/>
          <w:sz w:val="24"/>
          <w:szCs w:val="24"/>
        </w:rPr>
        <w:t>Rapleaf's</w:t>
      </w:r>
      <w:proofErr w:type="spellEnd"/>
      <w:r w:rsidRPr="00041761">
        <w:rPr>
          <w:rFonts w:ascii="Arial" w:hAnsi="Arial" w:cs="Arial"/>
          <w:sz w:val="24"/>
          <w:szCs w:val="24"/>
        </w:rPr>
        <w:t xml:space="preserve"> third identical previous issue, </w:t>
      </w:r>
      <w:proofErr w:type="spellStart"/>
      <w:r w:rsidRPr="00041761">
        <w:rPr>
          <w:rFonts w:ascii="Arial" w:hAnsi="Arial" w:cs="Arial"/>
          <w:sz w:val="24"/>
          <w:szCs w:val="24"/>
        </w:rPr>
        <w:t>TrustFuse</w:t>
      </w:r>
      <w:proofErr w:type="spellEnd"/>
      <w:r w:rsidRPr="00041761">
        <w:rPr>
          <w:rFonts w:ascii="Arial" w:hAnsi="Arial" w:cs="Arial"/>
          <w:sz w:val="24"/>
          <w:szCs w:val="24"/>
        </w:rPr>
        <w:t xml:space="preserve">, that sells data (yet not email addresses) to advertisers in order that they will all the additional possible target purchasers, as per </w:t>
      </w:r>
      <w:proofErr w:type="spellStart"/>
      <w:r w:rsidRPr="00041761">
        <w:rPr>
          <w:rFonts w:ascii="Arial" w:hAnsi="Arial" w:cs="Arial"/>
          <w:sz w:val="24"/>
          <w:szCs w:val="24"/>
        </w:rPr>
        <w:t>TrustFuse's</w:t>
      </w:r>
      <w:proofErr w:type="spellEnd"/>
      <w:r w:rsidRPr="00041761">
        <w:rPr>
          <w:rFonts w:ascii="Arial" w:hAnsi="Arial" w:cs="Arial"/>
          <w:sz w:val="24"/>
          <w:szCs w:val="24"/>
        </w:rPr>
        <w:t xml:space="preserve"> internet website"</w:t>
      </w:r>
    </w:p>
    <w:p w:rsidR="00911955" w:rsidRPr="001C2B53" w:rsidRDefault="00911955" w:rsidP="001C2B53">
      <w:pPr>
        <w:jc w:val="both"/>
        <w:rPr>
          <w:rFonts w:ascii="Arial" w:hAnsi="Arial" w:cs="Arial"/>
          <w:b/>
          <w:sz w:val="28"/>
          <w:szCs w:val="32"/>
        </w:rPr>
      </w:pPr>
    </w:p>
    <w:p w:rsidR="00911955" w:rsidRPr="001C2B53" w:rsidRDefault="00911955" w:rsidP="001C2B53">
      <w:pPr>
        <w:jc w:val="both"/>
        <w:rPr>
          <w:rFonts w:ascii="Arial" w:hAnsi="Arial" w:cs="Arial"/>
          <w:b/>
          <w:sz w:val="28"/>
          <w:szCs w:val="32"/>
        </w:rPr>
      </w:pPr>
      <w:r w:rsidRPr="001C2B53">
        <w:rPr>
          <w:rFonts w:ascii="Arial" w:hAnsi="Arial" w:cs="Arial"/>
          <w:b/>
          <w:sz w:val="28"/>
          <w:szCs w:val="32"/>
        </w:rPr>
        <w:br w:type="page"/>
      </w:r>
    </w:p>
    <w:p w:rsidR="00911955" w:rsidRPr="001C2B53" w:rsidRDefault="00911955" w:rsidP="001C2B53">
      <w:pPr>
        <w:jc w:val="both"/>
        <w:rPr>
          <w:rFonts w:ascii="Arial" w:hAnsi="Arial" w:cs="Arial"/>
          <w:b/>
          <w:sz w:val="28"/>
          <w:szCs w:val="32"/>
        </w:rPr>
      </w:pPr>
      <w:r w:rsidRPr="001C2B53">
        <w:rPr>
          <w:rFonts w:ascii="Arial" w:hAnsi="Arial" w:cs="Arial"/>
          <w:b/>
          <w:sz w:val="28"/>
          <w:szCs w:val="32"/>
        </w:rPr>
        <w:lastRenderedPageBreak/>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p>
    <w:p w:rsidR="00911955" w:rsidRPr="001C2B53" w:rsidRDefault="00911955" w:rsidP="00D151E7">
      <w:pPr>
        <w:jc w:val="center"/>
        <w:rPr>
          <w:rFonts w:ascii="Arial" w:hAnsi="Arial" w:cs="Arial"/>
          <w:b/>
          <w:sz w:val="48"/>
          <w:szCs w:val="32"/>
        </w:rPr>
      </w:pP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sz w:val="48"/>
          <w:szCs w:val="32"/>
        </w:rPr>
        <w:t>CHAPTER III</w:t>
      </w:r>
      <w:r w:rsidRPr="001C2B53">
        <w:rPr>
          <w:rFonts w:ascii="Arial" w:hAnsi="Arial" w:cs="Arial"/>
          <w:b/>
          <w:sz w:val="48"/>
          <w:szCs w:val="32"/>
        </w:rPr>
        <w:tab/>
      </w:r>
      <w:r w:rsidRPr="001C2B53">
        <w:rPr>
          <w:rFonts w:ascii="Arial" w:hAnsi="Arial" w:cs="Arial"/>
          <w:b/>
          <w:sz w:val="48"/>
          <w:szCs w:val="32"/>
        </w:rPr>
        <w:tab/>
        <w:t>RESEARCH METHODS</w:t>
      </w:r>
    </w:p>
    <w:p w:rsidR="00911955" w:rsidRPr="001C2B53" w:rsidRDefault="00911955" w:rsidP="001C2B53">
      <w:pPr>
        <w:jc w:val="both"/>
        <w:rPr>
          <w:rFonts w:ascii="Arial" w:hAnsi="Arial" w:cs="Arial"/>
          <w:b/>
          <w:sz w:val="48"/>
          <w:szCs w:val="32"/>
        </w:rPr>
      </w:pPr>
      <w:r w:rsidRPr="001C2B53">
        <w:rPr>
          <w:rFonts w:ascii="Arial" w:hAnsi="Arial" w:cs="Arial"/>
          <w:b/>
          <w:sz w:val="48"/>
          <w:szCs w:val="32"/>
        </w:rPr>
        <w:br w:type="page"/>
      </w:r>
    </w:p>
    <w:p w:rsidR="00911955" w:rsidRPr="001C2B53" w:rsidRDefault="00911955" w:rsidP="00D151E7">
      <w:pPr>
        <w:spacing w:line="360" w:lineRule="auto"/>
        <w:jc w:val="center"/>
        <w:rPr>
          <w:rFonts w:ascii="Arial" w:hAnsi="Arial" w:cs="Arial"/>
          <w:b/>
          <w:sz w:val="28"/>
          <w:szCs w:val="24"/>
        </w:rPr>
      </w:pPr>
      <w:r w:rsidRPr="001C2B53">
        <w:rPr>
          <w:rFonts w:ascii="Arial" w:hAnsi="Arial" w:cs="Arial"/>
          <w:b/>
          <w:sz w:val="28"/>
          <w:szCs w:val="24"/>
        </w:rPr>
        <w:lastRenderedPageBreak/>
        <w:t xml:space="preserve">CHAPTER III </w:t>
      </w:r>
      <w:r w:rsidRPr="001C2B53">
        <w:rPr>
          <w:rFonts w:ascii="Arial" w:hAnsi="Arial" w:cs="Arial"/>
          <w:b/>
          <w:sz w:val="28"/>
          <w:szCs w:val="24"/>
        </w:rPr>
        <w:tab/>
        <w:t>RESEARCH METHODS</w:t>
      </w:r>
    </w:p>
    <w:p w:rsidR="00911955" w:rsidRPr="001C2B53" w:rsidRDefault="00911955" w:rsidP="001C2B53">
      <w:pPr>
        <w:pBdr>
          <w:bottom w:val="single" w:sz="4" w:space="1" w:color="auto"/>
        </w:pBdr>
        <w:spacing w:after="0" w:line="360" w:lineRule="auto"/>
        <w:jc w:val="both"/>
        <w:rPr>
          <w:rFonts w:ascii="Arial" w:hAnsi="Arial" w:cs="Arial"/>
          <w:b/>
          <w:sz w:val="24"/>
          <w:szCs w:val="24"/>
        </w:rPr>
      </w:pPr>
      <w:r w:rsidRPr="001C2B53">
        <w:rPr>
          <w:rFonts w:ascii="Arial" w:hAnsi="Arial" w:cs="Arial"/>
          <w:b/>
          <w:sz w:val="24"/>
          <w:szCs w:val="24"/>
        </w:rPr>
        <w:t>3.1 Research Instruments</w:t>
      </w:r>
    </w:p>
    <w:p w:rsidR="00911955" w:rsidRPr="001C2B53" w:rsidRDefault="00911955" w:rsidP="001C2B53">
      <w:pPr>
        <w:spacing w:after="0" w:line="360" w:lineRule="auto"/>
        <w:jc w:val="both"/>
        <w:rPr>
          <w:rFonts w:ascii="Arial" w:hAnsi="Arial" w:cs="Arial"/>
          <w:sz w:val="24"/>
          <w:szCs w:val="24"/>
        </w:rPr>
      </w:pPr>
      <w:r w:rsidRPr="001C2B53">
        <w:rPr>
          <w:rFonts w:ascii="Arial" w:hAnsi="Arial" w:cs="Arial"/>
          <w:sz w:val="24"/>
          <w:szCs w:val="24"/>
        </w:rPr>
        <w:t>The adjusted instrument for the present investigation centers explicitly around online networking protection worries with five develops: privacy settings, password, control, unauthorized access and information collection. The adjusted instrument just reflects internet based life protection concerns, explicitly supplanting "business/government sites" with "online social networks" and minor tweaking of certain things. The instrument comprises of 20 things (five things for each develop). The instrument things were expressed as follows:</w:t>
      </w:r>
    </w:p>
    <w:p w:rsidR="00911955" w:rsidRPr="001C2B53" w:rsidRDefault="00911955" w:rsidP="001C2B53">
      <w:pPr>
        <w:spacing w:after="0" w:line="360" w:lineRule="auto"/>
        <w:jc w:val="both"/>
        <w:rPr>
          <w:rFonts w:ascii="Arial" w:hAnsi="Arial" w:cs="Arial"/>
          <w:i/>
          <w:sz w:val="24"/>
          <w:szCs w:val="24"/>
        </w:rPr>
      </w:pPr>
      <w:r w:rsidRPr="001C2B53">
        <w:rPr>
          <w:rFonts w:ascii="Arial" w:hAnsi="Arial" w:cs="Arial"/>
          <w:i/>
          <w:sz w:val="24"/>
          <w:szCs w:val="24"/>
        </w:rPr>
        <w:t>Online social networks (privacy setting) construct:</w:t>
      </w:r>
    </w:p>
    <w:p w:rsidR="00911955" w:rsidRPr="001C2B53" w:rsidRDefault="00911955" w:rsidP="001C2B53">
      <w:pPr>
        <w:pStyle w:val="ListParagraph"/>
        <w:numPr>
          <w:ilvl w:val="0"/>
          <w:numId w:val="6"/>
        </w:numPr>
        <w:spacing w:after="0" w:line="360" w:lineRule="auto"/>
        <w:jc w:val="both"/>
        <w:rPr>
          <w:rFonts w:ascii="Arial" w:hAnsi="Arial" w:cs="Arial"/>
          <w:sz w:val="24"/>
          <w:szCs w:val="24"/>
        </w:rPr>
      </w:pPr>
      <w:r w:rsidRPr="001C2B53">
        <w:rPr>
          <w:rFonts w:ascii="Arial" w:hAnsi="Arial" w:cs="Arial"/>
          <w:sz w:val="24"/>
          <w:szCs w:val="24"/>
        </w:rPr>
        <w:t>I am concern about my privacy while using OSNs.</w:t>
      </w:r>
    </w:p>
    <w:p w:rsidR="00911955" w:rsidRPr="001C2B53" w:rsidRDefault="00911955" w:rsidP="001C2B53">
      <w:pPr>
        <w:pStyle w:val="ListParagraph"/>
        <w:numPr>
          <w:ilvl w:val="0"/>
          <w:numId w:val="6"/>
        </w:numPr>
        <w:spacing w:after="0" w:line="360" w:lineRule="auto"/>
        <w:jc w:val="both"/>
        <w:rPr>
          <w:rFonts w:ascii="Arial" w:hAnsi="Arial" w:cs="Arial"/>
          <w:sz w:val="24"/>
          <w:szCs w:val="24"/>
        </w:rPr>
      </w:pPr>
      <w:r w:rsidRPr="001C2B53">
        <w:rPr>
          <w:rFonts w:ascii="Arial" w:hAnsi="Arial" w:cs="Arial"/>
          <w:sz w:val="24"/>
          <w:szCs w:val="24"/>
        </w:rPr>
        <w:t>I am use two-factor-authentication to log in my online social network profile.</w:t>
      </w:r>
    </w:p>
    <w:p w:rsidR="00911955" w:rsidRPr="001C2B53" w:rsidRDefault="00911955" w:rsidP="001C2B53">
      <w:pPr>
        <w:pStyle w:val="ListParagraph"/>
        <w:numPr>
          <w:ilvl w:val="0"/>
          <w:numId w:val="6"/>
        </w:numPr>
        <w:spacing w:after="0" w:line="360" w:lineRule="auto"/>
        <w:jc w:val="both"/>
        <w:rPr>
          <w:rFonts w:ascii="Arial" w:hAnsi="Arial" w:cs="Arial"/>
          <w:sz w:val="24"/>
          <w:szCs w:val="24"/>
        </w:rPr>
      </w:pPr>
      <w:r w:rsidRPr="001C2B53">
        <w:rPr>
          <w:rFonts w:ascii="Arial" w:hAnsi="Arial" w:cs="Arial"/>
          <w:sz w:val="24"/>
          <w:szCs w:val="24"/>
        </w:rPr>
        <w:t>I can modify my privacy or protection settings.</w:t>
      </w:r>
    </w:p>
    <w:p w:rsidR="00911955" w:rsidRPr="001C2B53" w:rsidRDefault="00911955" w:rsidP="001C2B53">
      <w:pPr>
        <w:pStyle w:val="ListParagraph"/>
        <w:numPr>
          <w:ilvl w:val="0"/>
          <w:numId w:val="6"/>
        </w:numPr>
        <w:spacing w:after="0" w:line="360" w:lineRule="auto"/>
        <w:jc w:val="both"/>
        <w:rPr>
          <w:rFonts w:ascii="Arial" w:hAnsi="Arial" w:cs="Arial"/>
          <w:sz w:val="24"/>
          <w:szCs w:val="24"/>
        </w:rPr>
      </w:pPr>
      <w:r w:rsidRPr="001C2B53">
        <w:rPr>
          <w:rFonts w:ascii="Arial" w:hAnsi="Arial" w:cs="Arial"/>
          <w:sz w:val="24"/>
          <w:szCs w:val="24"/>
        </w:rPr>
        <w:t>I read the terms of use or privacy terms of my online social network.</w:t>
      </w:r>
    </w:p>
    <w:p w:rsidR="00911955" w:rsidRPr="001C2B53" w:rsidRDefault="00911955" w:rsidP="001C2B53">
      <w:pPr>
        <w:pStyle w:val="ListParagraph"/>
        <w:numPr>
          <w:ilvl w:val="0"/>
          <w:numId w:val="6"/>
        </w:numPr>
        <w:spacing w:after="0" w:line="360" w:lineRule="auto"/>
        <w:jc w:val="both"/>
        <w:rPr>
          <w:rFonts w:ascii="Arial" w:hAnsi="Arial" w:cs="Arial"/>
          <w:sz w:val="24"/>
          <w:szCs w:val="24"/>
        </w:rPr>
      </w:pPr>
      <w:r w:rsidRPr="001C2B53">
        <w:rPr>
          <w:rFonts w:ascii="Arial" w:hAnsi="Arial" w:cs="Arial"/>
          <w:sz w:val="24"/>
          <w:szCs w:val="24"/>
        </w:rPr>
        <w:t>I think that OSN sites will follow their terms and conditions strictly.</w:t>
      </w:r>
    </w:p>
    <w:p w:rsidR="00911955" w:rsidRPr="001C2B53" w:rsidRDefault="00911955" w:rsidP="001C2B53">
      <w:pPr>
        <w:spacing w:after="0" w:line="360" w:lineRule="auto"/>
        <w:jc w:val="both"/>
        <w:rPr>
          <w:rFonts w:ascii="Arial" w:hAnsi="Arial" w:cs="Arial"/>
          <w:sz w:val="24"/>
          <w:szCs w:val="24"/>
        </w:rPr>
      </w:pPr>
    </w:p>
    <w:p w:rsidR="00911955" w:rsidRPr="001C2B53" w:rsidRDefault="00911955" w:rsidP="001C2B53">
      <w:pPr>
        <w:spacing w:after="0" w:line="360" w:lineRule="auto"/>
        <w:jc w:val="both"/>
        <w:rPr>
          <w:rFonts w:ascii="Arial" w:hAnsi="Arial" w:cs="Arial"/>
          <w:i/>
          <w:sz w:val="24"/>
          <w:szCs w:val="24"/>
        </w:rPr>
      </w:pPr>
      <w:r w:rsidRPr="001C2B53">
        <w:rPr>
          <w:rFonts w:ascii="Arial" w:hAnsi="Arial" w:cs="Arial"/>
          <w:i/>
          <w:sz w:val="24"/>
          <w:szCs w:val="24"/>
        </w:rPr>
        <w:t>Online social networks (password) construct:</w:t>
      </w:r>
    </w:p>
    <w:p w:rsidR="00911955" w:rsidRPr="001C2B53" w:rsidRDefault="00911955" w:rsidP="001C2B53">
      <w:pPr>
        <w:pStyle w:val="ListParagraph"/>
        <w:numPr>
          <w:ilvl w:val="0"/>
          <w:numId w:val="7"/>
        </w:numPr>
        <w:spacing w:after="0" w:line="360" w:lineRule="auto"/>
        <w:jc w:val="both"/>
        <w:rPr>
          <w:rFonts w:ascii="Arial" w:hAnsi="Arial" w:cs="Arial"/>
          <w:sz w:val="24"/>
          <w:szCs w:val="24"/>
        </w:rPr>
      </w:pPr>
      <w:r w:rsidRPr="001C2B53">
        <w:rPr>
          <w:rFonts w:ascii="Arial" w:hAnsi="Arial" w:cs="Arial"/>
          <w:sz w:val="24"/>
          <w:szCs w:val="24"/>
        </w:rPr>
        <w:t>I use very strong password.</w:t>
      </w:r>
    </w:p>
    <w:p w:rsidR="00911955" w:rsidRPr="001C2B53" w:rsidRDefault="00911955" w:rsidP="001C2B53">
      <w:pPr>
        <w:pStyle w:val="ListParagraph"/>
        <w:numPr>
          <w:ilvl w:val="0"/>
          <w:numId w:val="7"/>
        </w:numPr>
        <w:spacing w:after="0" w:line="360" w:lineRule="auto"/>
        <w:jc w:val="both"/>
        <w:rPr>
          <w:rFonts w:ascii="Arial" w:hAnsi="Arial" w:cs="Arial"/>
          <w:sz w:val="24"/>
          <w:szCs w:val="24"/>
        </w:rPr>
      </w:pPr>
      <w:r w:rsidRPr="001C2B53">
        <w:rPr>
          <w:rFonts w:ascii="Arial" w:hAnsi="Arial" w:cs="Arial"/>
          <w:sz w:val="24"/>
          <w:szCs w:val="24"/>
        </w:rPr>
        <w:t>I use special character in your password.</w:t>
      </w:r>
    </w:p>
    <w:p w:rsidR="00911955" w:rsidRPr="001C2B53" w:rsidRDefault="00911955" w:rsidP="001C2B53">
      <w:pPr>
        <w:pStyle w:val="ListParagraph"/>
        <w:numPr>
          <w:ilvl w:val="0"/>
          <w:numId w:val="7"/>
        </w:numPr>
        <w:spacing w:after="0" w:line="360" w:lineRule="auto"/>
        <w:jc w:val="both"/>
        <w:rPr>
          <w:rFonts w:ascii="Arial" w:hAnsi="Arial" w:cs="Arial"/>
          <w:sz w:val="24"/>
          <w:szCs w:val="24"/>
        </w:rPr>
      </w:pPr>
      <w:r w:rsidRPr="001C2B53">
        <w:rPr>
          <w:rFonts w:ascii="Arial" w:hAnsi="Arial" w:cs="Arial"/>
          <w:sz w:val="24"/>
          <w:szCs w:val="24"/>
        </w:rPr>
        <w:t>I change my password after a certain period of time.</w:t>
      </w:r>
    </w:p>
    <w:p w:rsidR="00911955" w:rsidRPr="001C2B53" w:rsidRDefault="00911955" w:rsidP="001C2B53">
      <w:pPr>
        <w:pStyle w:val="ListParagraph"/>
        <w:numPr>
          <w:ilvl w:val="0"/>
          <w:numId w:val="7"/>
        </w:numPr>
        <w:spacing w:after="0" w:line="360" w:lineRule="auto"/>
        <w:jc w:val="both"/>
        <w:rPr>
          <w:rFonts w:ascii="Arial" w:hAnsi="Arial" w:cs="Arial"/>
          <w:sz w:val="24"/>
          <w:szCs w:val="24"/>
        </w:rPr>
      </w:pPr>
      <w:r w:rsidRPr="001C2B53">
        <w:rPr>
          <w:rFonts w:ascii="Arial" w:hAnsi="Arial" w:cs="Arial"/>
          <w:sz w:val="24"/>
          <w:szCs w:val="24"/>
        </w:rPr>
        <w:t>I don’t save or remembered your password in any device and browsers.</w:t>
      </w:r>
    </w:p>
    <w:p w:rsidR="00911955" w:rsidRPr="001C2B53" w:rsidRDefault="00911955" w:rsidP="001C2B53">
      <w:pPr>
        <w:pStyle w:val="ListParagraph"/>
        <w:numPr>
          <w:ilvl w:val="0"/>
          <w:numId w:val="7"/>
        </w:numPr>
        <w:spacing w:after="0" w:line="360" w:lineRule="auto"/>
        <w:jc w:val="both"/>
        <w:rPr>
          <w:rFonts w:ascii="Arial" w:hAnsi="Arial" w:cs="Arial"/>
          <w:sz w:val="24"/>
          <w:szCs w:val="24"/>
        </w:rPr>
      </w:pPr>
      <w:r w:rsidRPr="001C2B53">
        <w:rPr>
          <w:rFonts w:ascii="Arial" w:hAnsi="Arial" w:cs="Arial"/>
          <w:sz w:val="24"/>
          <w:szCs w:val="24"/>
        </w:rPr>
        <w:t>I don’t use same password for OSN and other purpose.</w:t>
      </w:r>
    </w:p>
    <w:p w:rsidR="00911955" w:rsidRPr="001C2B53" w:rsidRDefault="00911955" w:rsidP="001C2B53">
      <w:pPr>
        <w:spacing w:after="0" w:line="360" w:lineRule="auto"/>
        <w:jc w:val="both"/>
        <w:rPr>
          <w:rFonts w:ascii="Arial" w:hAnsi="Arial" w:cs="Arial"/>
          <w:sz w:val="24"/>
          <w:szCs w:val="24"/>
        </w:rPr>
      </w:pPr>
    </w:p>
    <w:p w:rsidR="00911955" w:rsidRPr="001C2B53" w:rsidRDefault="00911955" w:rsidP="001C2B53">
      <w:pPr>
        <w:spacing w:after="0" w:line="360" w:lineRule="auto"/>
        <w:jc w:val="both"/>
        <w:rPr>
          <w:rFonts w:ascii="Arial" w:hAnsi="Arial" w:cs="Arial"/>
          <w:i/>
          <w:sz w:val="24"/>
          <w:szCs w:val="24"/>
        </w:rPr>
      </w:pPr>
      <w:r w:rsidRPr="001C2B53">
        <w:rPr>
          <w:rFonts w:ascii="Arial" w:hAnsi="Arial" w:cs="Arial"/>
          <w:i/>
          <w:sz w:val="24"/>
          <w:szCs w:val="24"/>
        </w:rPr>
        <w:t>Online social networks (control) construct:</w:t>
      </w:r>
    </w:p>
    <w:p w:rsidR="00911955" w:rsidRPr="001C2B53" w:rsidRDefault="00911955" w:rsidP="001C2B53">
      <w:pPr>
        <w:pStyle w:val="ListParagraph"/>
        <w:numPr>
          <w:ilvl w:val="0"/>
          <w:numId w:val="8"/>
        </w:numPr>
        <w:spacing w:after="0" w:line="360" w:lineRule="auto"/>
        <w:jc w:val="both"/>
        <w:rPr>
          <w:rFonts w:ascii="Arial" w:hAnsi="Arial" w:cs="Arial"/>
          <w:sz w:val="24"/>
          <w:szCs w:val="24"/>
        </w:rPr>
      </w:pPr>
      <w:r w:rsidRPr="001C2B53">
        <w:rPr>
          <w:rFonts w:ascii="Arial" w:hAnsi="Arial" w:cs="Arial"/>
          <w:sz w:val="24"/>
          <w:szCs w:val="24"/>
        </w:rPr>
        <w:t>I have control over friends may misuse my photos or personal information.</w:t>
      </w:r>
    </w:p>
    <w:p w:rsidR="00911955" w:rsidRPr="001C2B53" w:rsidRDefault="00911955" w:rsidP="001C2B53">
      <w:pPr>
        <w:pStyle w:val="ListParagraph"/>
        <w:numPr>
          <w:ilvl w:val="0"/>
          <w:numId w:val="8"/>
        </w:numPr>
        <w:spacing w:after="0" w:line="360" w:lineRule="auto"/>
        <w:jc w:val="both"/>
        <w:rPr>
          <w:rFonts w:ascii="Arial" w:hAnsi="Arial" w:cs="Arial"/>
          <w:sz w:val="24"/>
          <w:szCs w:val="24"/>
        </w:rPr>
      </w:pPr>
      <w:r w:rsidRPr="001C2B53">
        <w:rPr>
          <w:rFonts w:ascii="Arial" w:hAnsi="Arial" w:cs="Arial"/>
          <w:sz w:val="24"/>
          <w:szCs w:val="24"/>
        </w:rPr>
        <w:t xml:space="preserve">I have control over what information I </w:t>
      </w:r>
      <w:r w:rsidR="003C716B">
        <w:rPr>
          <w:rFonts w:ascii="Arial" w:hAnsi="Arial" w:cs="Arial"/>
          <w:sz w:val="24"/>
          <w:szCs w:val="24"/>
        </w:rPr>
        <w:t xml:space="preserve">have </w:t>
      </w:r>
      <w:r w:rsidRPr="001C2B53">
        <w:rPr>
          <w:rFonts w:ascii="Arial" w:hAnsi="Arial" w:cs="Arial"/>
          <w:sz w:val="24"/>
          <w:szCs w:val="24"/>
        </w:rPr>
        <w:t>provide</w:t>
      </w:r>
      <w:r w:rsidR="003C716B">
        <w:rPr>
          <w:rFonts w:ascii="Arial" w:hAnsi="Arial" w:cs="Arial"/>
          <w:sz w:val="24"/>
          <w:szCs w:val="24"/>
        </w:rPr>
        <w:t>d</w:t>
      </w:r>
      <w:r w:rsidRPr="001C2B53">
        <w:rPr>
          <w:rFonts w:ascii="Arial" w:hAnsi="Arial" w:cs="Arial"/>
          <w:sz w:val="24"/>
          <w:szCs w:val="24"/>
        </w:rPr>
        <w:t xml:space="preserve"> to soc</w:t>
      </w:r>
      <w:r w:rsidR="003C716B">
        <w:rPr>
          <w:rFonts w:ascii="Arial" w:hAnsi="Arial" w:cs="Arial"/>
          <w:sz w:val="24"/>
          <w:szCs w:val="24"/>
        </w:rPr>
        <w:t>ial media networks</w:t>
      </w:r>
      <w:r w:rsidRPr="001C2B53">
        <w:rPr>
          <w:rFonts w:ascii="Arial" w:hAnsi="Arial" w:cs="Arial"/>
          <w:sz w:val="24"/>
          <w:szCs w:val="24"/>
        </w:rPr>
        <w:t>.</w:t>
      </w:r>
    </w:p>
    <w:p w:rsidR="00911955" w:rsidRPr="001C2B53" w:rsidRDefault="00911955" w:rsidP="001C2B53">
      <w:pPr>
        <w:pStyle w:val="ListParagraph"/>
        <w:numPr>
          <w:ilvl w:val="0"/>
          <w:numId w:val="8"/>
        </w:numPr>
        <w:spacing w:after="0" w:line="360" w:lineRule="auto"/>
        <w:jc w:val="both"/>
        <w:rPr>
          <w:rFonts w:ascii="Arial" w:hAnsi="Arial" w:cs="Arial"/>
          <w:sz w:val="24"/>
          <w:szCs w:val="24"/>
        </w:rPr>
      </w:pPr>
      <w:r w:rsidRPr="001C2B53">
        <w:rPr>
          <w:rFonts w:ascii="Arial" w:hAnsi="Arial" w:cs="Arial"/>
          <w:sz w:val="24"/>
          <w:szCs w:val="24"/>
        </w:rPr>
        <w:t>I have control on showing advertisement on my front page.</w:t>
      </w:r>
    </w:p>
    <w:p w:rsidR="00911955" w:rsidRPr="001C2B53" w:rsidRDefault="00911955" w:rsidP="001C2B53">
      <w:pPr>
        <w:pStyle w:val="ListParagraph"/>
        <w:numPr>
          <w:ilvl w:val="0"/>
          <w:numId w:val="8"/>
        </w:numPr>
        <w:spacing w:after="0" w:line="360" w:lineRule="auto"/>
        <w:jc w:val="both"/>
        <w:rPr>
          <w:rFonts w:ascii="Arial" w:hAnsi="Arial" w:cs="Arial"/>
          <w:sz w:val="24"/>
          <w:szCs w:val="24"/>
        </w:rPr>
      </w:pPr>
      <w:r w:rsidRPr="001C2B53">
        <w:rPr>
          <w:rFonts w:ascii="Arial" w:hAnsi="Arial" w:cs="Arial"/>
          <w:sz w:val="24"/>
          <w:szCs w:val="24"/>
        </w:rPr>
        <w:t>I have control over modify my personal info on OSN.</w:t>
      </w:r>
    </w:p>
    <w:p w:rsidR="00911955" w:rsidRPr="001C2B53" w:rsidRDefault="00911955" w:rsidP="001C2B53">
      <w:pPr>
        <w:pStyle w:val="ListParagraph"/>
        <w:numPr>
          <w:ilvl w:val="0"/>
          <w:numId w:val="8"/>
        </w:numPr>
        <w:spacing w:after="0" w:line="360" w:lineRule="auto"/>
        <w:jc w:val="both"/>
        <w:rPr>
          <w:rFonts w:ascii="Arial" w:hAnsi="Arial" w:cs="Arial"/>
          <w:sz w:val="24"/>
          <w:szCs w:val="24"/>
        </w:rPr>
      </w:pPr>
      <w:r w:rsidRPr="001C2B53">
        <w:rPr>
          <w:rFonts w:ascii="Arial" w:hAnsi="Arial" w:cs="Arial"/>
          <w:sz w:val="24"/>
          <w:szCs w:val="24"/>
        </w:rPr>
        <w:t>I have control over taking decision of my data/ information will be used by OSN.</w:t>
      </w:r>
    </w:p>
    <w:p w:rsidR="00911955" w:rsidRPr="001C2B53" w:rsidRDefault="00911955" w:rsidP="001C2B53">
      <w:pPr>
        <w:spacing w:after="0" w:line="360" w:lineRule="auto"/>
        <w:jc w:val="both"/>
        <w:rPr>
          <w:rFonts w:ascii="Arial" w:hAnsi="Arial" w:cs="Arial"/>
          <w:sz w:val="24"/>
          <w:szCs w:val="24"/>
        </w:rPr>
      </w:pPr>
    </w:p>
    <w:p w:rsidR="00911955" w:rsidRPr="001C2B53" w:rsidRDefault="00911955" w:rsidP="001C2B53">
      <w:pPr>
        <w:spacing w:after="0" w:line="360" w:lineRule="auto"/>
        <w:jc w:val="both"/>
        <w:rPr>
          <w:rFonts w:ascii="Arial" w:hAnsi="Arial" w:cs="Arial"/>
          <w:i/>
          <w:sz w:val="24"/>
          <w:szCs w:val="24"/>
        </w:rPr>
      </w:pPr>
      <w:r w:rsidRPr="001C2B53">
        <w:rPr>
          <w:rFonts w:ascii="Arial" w:hAnsi="Arial" w:cs="Arial"/>
          <w:i/>
          <w:sz w:val="24"/>
          <w:szCs w:val="24"/>
        </w:rPr>
        <w:t>Online social networks (unauthorized access) construct:</w:t>
      </w:r>
    </w:p>
    <w:p w:rsidR="00911955" w:rsidRPr="001C2B53" w:rsidRDefault="00911955" w:rsidP="001C2B53">
      <w:pPr>
        <w:pStyle w:val="ListParagraph"/>
        <w:numPr>
          <w:ilvl w:val="0"/>
          <w:numId w:val="9"/>
        </w:numPr>
        <w:spacing w:after="0" w:line="360" w:lineRule="auto"/>
        <w:jc w:val="both"/>
        <w:rPr>
          <w:rFonts w:ascii="Arial" w:hAnsi="Arial" w:cs="Arial"/>
          <w:sz w:val="24"/>
          <w:szCs w:val="24"/>
        </w:rPr>
      </w:pPr>
      <w:r w:rsidRPr="001C2B53">
        <w:rPr>
          <w:rFonts w:ascii="Arial" w:hAnsi="Arial" w:cs="Arial"/>
          <w:sz w:val="24"/>
          <w:szCs w:val="24"/>
        </w:rPr>
        <w:lastRenderedPageBreak/>
        <w:t xml:space="preserve">I am concerned about unauthorized access to my OSNs profile. </w:t>
      </w:r>
    </w:p>
    <w:p w:rsidR="00911955" w:rsidRPr="001C2B53" w:rsidRDefault="00911955" w:rsidP="001C2B53">
      <w:pPr>
        <w:pStyle w:val="ListParagraph"/>
        <w:numPr>
          <w:ilvl w:val="0"/>
          <w:numId w:val="9"/>
        </w:numPr>
        <w:spacing w:after="0" w:line="360" w:lineRule="auto"/>
        <w:jc w:val="both"/>
        <w:rPr>
          <w:rFonts w:ascii="Arial" w:hAnsi="Arial" w:cs="Arial"/>
          <w:sz w:val="24"/>
          <w:szCs w:val="24"/>
        </w:rPr>
      </w:pPr>
      <w:r w:rsidRPr="001C2B53">
        <w:rPr>
          <w:rFonts w:ascii="Arial" w:hAnsi="Arial" w:cs="Arial"/>
          <w:sz w:val="24"/>
          <w:szCs w:val="24"/>
        </w:rPr>
        <w:t>OSNs protect me from unauthorized access.</w:t>
      </w:r>
    </w:p>
    <w:p w:rsidR="00911955" w:rsidRPr="001C2B53" w:rsidRDefault="00911955" w:rsidP="001C2B53">
      <w:pPr>
        <w:pStyle w:val="ListParagraph"/>
        <w:numPr>
          <w:ilvl w:val="0"/>
          <w:numId w:val="9"/>
        </w:numPr>
        <w:spacing w:after="0" w:line="360" w:lineRule="auto"/>
        <w:jc w:val="both"/>
        <w:rPr>
          <w:rFonts w:ascii="Arial" w:hAnsi="Arial" w:cs="Arial"/>
          <w:sz w:val="24"/>
          <w:szCs w:val="24"/>
        </w:rPr>
      </w:pPr>
      <w:r w:rsidRPr="001C2B53">
        <w:rPr>
          <w:rFonts w:ascii="Arial" w:hAnsi="Arial" w:cs="Arial"/>
          <w:sz w:val="24"/>
          <w:szCs w:val="24"/>
        </w:rPr>
        <w:t>Online social networks take steps to prevent unauthorized access to my accounts.</w:t>
      </w:r>
    </w:p>
    <w:p w:rsidR="00911955" w:rsidRPr="001C2B53" w:rsidRDefault="00911955" w:rsidP="001C2B53">
      <w:pPr>
        <w:pStyle w:val="ListParagraph"/>
        <w:numPr>
          <w:ilvl w:val="0"/>
          <w:numId w:val="9"/>
        </w:numPr>
        <w:spacing w:after="0" w:line="360" w:lineRule="auto"/>
        <w:jc w:val="both"/>
        <w:rPr>
          <w:rFonts w:ascii="Arial" w:hAnsi="Arial" w:cs="Arial"/>
          <w:sz w:val="24"/>
          <w:szCs w:val="24"/>
        </w:rPr>
      </w:pPr>
      <w:r w:rsidRPr="001C2B53">
        <w:rPr>
          <w:rFonts w:ascii="Arial" w:hAnsi="Arial" w:cs="Arial"/>
          <w:sz w:val="24"/>
          <w:szCs w:val="24"/>
        </w:rPr>
        <w:t>I don’t visit or click on any unknown or unverified link.</w:t>
      </w:r>
    </w:p>
    <w:p w:rsidR="00911955" w:rsidRPr="001C2B53" w:rsidRDefault="00911955" w:rsidP="001C2B53">
      <w:pPr>
        <w:pStyle w:val="ListParagraph"/>
        <w:numPr>
          <w:ilvl w:val="0"/>
          <w:numId w:val="9"/>
        </w:numPr>
        <w:spacing w:after="0" w:line="360" w:lineRule="auto"/>
        <w:jc w:val="both"/>
        <w:rPr>
          <w:rFonts w:ascii="Arial" w:hAnsi="Arial" w:cs="Arial"/>
          <w:sz w:val="24"/>
          <w:szCs w:val="24"/>
        </w:rPr>
      </w:pPr>
      <w:r w:rsidRPr="001C2B53">
        <w:rPr>
          <w:rFonts w:ascii="Arial" w:hAnsi="Arial" w:cs="Arial"/>
          <w:sz w:val="24"/>
          <w:szCs w:val="24"/>
        </w:rPr>
        <w:t>I don’t log in to my OSN account from unauthorized networks.</w:t>
      </w:r>
    </w:p>
    <w:p w:rsidR="00911955" w:rsidRPr="001C2B53" w:rsidRDefault="00911955" w:rsidP="001C2B53">
      <w:pPr>
        <w:spacing w:after="0" w:line="360" w:lineRule="auto"/>
        <w:jc w:val="both"/>
        <w:rPr>
          <w:rFonts w:ascii="Arial" w:hAnsi="Arial" w:cs="Arial"/>
          <w:sz w:val="24"/>
          <w:szCs w:val="24"/>
        </w:rPr>
      </w:pPr>
    </w:p>
    <w:p w:rsidR="00911955" w:rsidRPr="001C2B53" w:rsidRDefault="00911955" w:rsidP="001C2B53">
      <w:pPr>
        <w:spacing w:after="0" w:line="360" w:lineRule="auto"/>
        <w:jc w:val="both"/>
        <w:rPr>
          <w:rFonts w:ascii="Arial" w:hAnsi="Arial" w:cs="Arial"/>
          <w:i/>
          <w:sz w:val="24"/>
          <w:szCs w:val="24"/>
        </w:rPr>
      </w:pPr>
      <w:r w:rsidRPr="001C2B53">
        <w:rPr>
          <w:rFonts w:ascii="Arial" w:hAnsi="Arial" w:cs="Arial"/>
          <w:i/>
          <w:sz w:val="24"/>
          <w:szCs w:val="24"/>
        </w:rPr>
        <w:t>Online social networks (Privacy Issues) construct:</w:t>
      </w:r>
    </w:p>
    <w:p w:rsidR="00911955" w:rsidRPr="001C2B53" w:rsidRDefault="00911955" w:rsidP="001C2B53">
      <w:pPr>
        <w:pStyle w:val="ListParagraph"/>
        <w:numPr>
          <w:ilvl w:val="0"/>
          <w:numId w:val="10"/>
        </w:numPr>
        <w:spacing w:after="0" w:line="360" w:lineRule="auto"/>
        <w:jc w:val="both"/>
        <w:rPr>
          <w:rFonts w:ascii="Arial" w:hAnsi="Arial" w:cs="Arial"/>
          <w:i/>
          <w:sz w:val="24"/>
          <w:szCs w:val="24"/>
        </w:rPr>
      </w:pPr>
      <w:r w:rsidRPr="001C2B53">
        <w:rPr>
          <w:rFonts w:ascii="Arial" w:hAnsi="Arial" w:cs="Arial"/>
          <w:sz w:val="24"/>
          <w:szCs w:val="24"/>
        </w:rPr>
        <w:t>Privacy settings affect social networking to help you connect with people.</w:t>
      </w:r>
    </w:p>
    <w:p w:rsidR="00911955" w:rsidRPr="001C2B53" w:rsidRDefault="00911955" w:rsidP="001C2B53">
      <w:pPr>
        <w:pStyle w:val="ListParagraph"/>
        <w:numPr>
          <w:ilvl w:val="0"/>
          <w:numId w:val="10"/>
        </w:numPr>
        <w:spacing w:after="0" w:line="360" w:lineRule="auto"/>
        <w:jc w:val="both"/>
        <w:rPr>
          <w:rFonts w:ascii="Arial" w:hAnsi="Arial" w:cs="Arial"/>
          <w:sz w:val="24"/>
          <w:szCs w:val="24"/>
        </w:rPr>
      </w:pPr>
      <w:r w:rsidRPr="001C2B53">
        <w:rPr>
          <w:rFonts w:ascii="Arial" w:hAnsi="Arial" w:cs="Arial"/>
          <w:sz w:val="24"/>
          <w:szCs w:val="24"/>
        </w:rPr>
        <w:t>A strong password is positively related to the importance of the social relevance of online social media.</w:t>
      </w:r>
    </w:p>
    <w:p w:rsidR="00911955" w:rsidRPr="001C2B53" w:rsidRDefault="00911955" w:rsidP="001C2B53">
      <w:pPr>
        <w:pStyle w:val="ListParagraph"/>
        <w:numPr>
          <w:ilvl w:val="0"/>
          <w:numId w:val="10"/>
        </w:numPr>
        <w:spacing w:after="0" w:line="360" w:lineRule="auto"/>
        <w:jc w:val="both"/>
        <w:rPr>
          <w:rFonts w:ascii="Arial" w:hAnsi="Arial" w:cs="Arial"/>
          <w:sz w:val="24"/>
          <w:szCs w:val="24"/>
        </w:rPr>
      </w:pPr>
      <w:r w:rsidRPr="001C2B53">
        <w:rPr>
          <w:rFonts w:ascii="Arial" w:hAnsi="Arial" w:cs="Arial"/>
          <w:sz w:val="24"/>
          <w:szCs w:val="24"/>
        </w:rPr>
        <w:t>The user's control over the information is positively related to information accuracy on online social networks.</w:t>
      </w:r>
    </w:p>
    <w:p w:rsidR="00911955" w:rsidRPr="001C2B53" w:rsidRDefault="00911955" w:rsidP="001C2B53">
      <w:pPr>
        <w:pStyle w:val="ListParagraph"/>
        <w:numPr>
          <w:ilvl w:val="0"/>
          <w:numId w:val="10"/>
        </w:numPr>
        <w:spacing w:after="0" w:line="360" w:lineRule="auto"/>
        <w:jc w:val="both"/>
        <w:rPr>
          <w:rFonts w:ascii="Arial" w:hAnsi="Arial" w:cs="Arial"/>
          <w:sz w:val="24"/>
          <w:szCs w:val="24"/>
        </w:rPr>
      </w:pPr>
      <w:r w:rsidRPr="001C2B53">
        <w:rPr>
          <w:rFonts w:ascii="Arial" w:hAnsi="Arial" w:cs="Arial"/>
          <w:sz w:val="24"/>
          <w:szCs w:val="24"/>
        </w:rPr>
        <w:t>Unauthorized access is positively related to restricted access to online social networks.</w:t>
      </w:r>
    </w:p>
    <w:p w:rsidR="00911955" w:rsidRPr="001C2B53" w:rsidRDefault="00911955" w:rsidP="001C2B53">
      <w:pPr>
        <w:pStyle w:val="ListParagraph"/>
        <w:numPr>
          <w:ilvl w:val="0"/>
          <w:numId w:val="10"/>
        </w:numPr>
        <w:spacing w:after="0" w:line="360" w:lineRule="auto"/>
        <w:jc w:val="both"/>
        <w:rPr>
          <w:rFonts w:ascii="Arial" w:hAnsi="Arial" w:cs="Arial"/>
          <w:sz w:val="24"/>
          <w:szCs w:val="24"/>
        </w:rPr>
      </w:pPr>
      <w:r w:rsidRPr="001C2B53">
        <w:rPr>
          <w:rFonts w:ascii="Arial" w:hAnsi="Arial" w:cs="Arial"/>
          <w:sz w:val="24"/>
          <w:szCs w:val="24"/>
        </w:rPr>
        <w:t>The number of third party app is positively related to self-disclosure on online social networks.</w:t>
      </w:r>
    </w:p>
    <w:p w:rsidR="00911955" w:rsidRPr="001C2B53" w:rsidRDefault="00911955" w:rsidP="001C2B53">
      <w:pPr>
        <w:spacing w:after="0" w:line="360" w:lineRule="auto"/>
        <w:ind w:left="720" w:hanging="720"/>
        <w:jc w:val="both"/>
        <w:rPr>
          <w:rFonts w:ascii="Arial" w:hAnsi="Arial" w:cs="Arial"/>
          <w:sz w:val="24"/>
          <w:szCs w:val="24"/>
        </w:rPr>
      </w:pPr>
    </w:p>
    <w:p w:rsidR="00911955" w:rsidRPr="001C2B53" w:rsidRDefault="00911955" w:rsidP="001C2B53">
      <w:pPr>
        <w:pBdr>
          <w:bottom w:val="single" w:sz="4" w:space="1" w:color="auto"/>
        </w:pBdr>
        <w:spacing w:line="360" w:lineRule="auto"/>
        <w:jc w:val="both"/>
        <w:rPr>
          <w:rFonts w:ascii="Arial" w:hAnsi="Arial" w:cs="Arial"/>
          <w:b/>
          <w:sz w:val="24"/>
          <w:szCs w:val="24"/>
        </w:rPr>
      </w:pPr>
      <w:r w:rsidRPr="001C2B53">
        <w:rPr>
          <w:rFonts w:ascii="Arial" w:hAnsi="Arial" w:cs="Arial"/>
          <w:b/>
          <w:sz w:val="24"/>
          <w:szCs w:val="24"/>
        </w:rPr>
        <w:t>3.2 Data Collection</w:t>
      </w:r>
    </w:p>
    <w:p w:rsidR="00911955" w:rsidRPr="001C2B53" w:rsidRDefault="00911955" w:rsidP="001C2B53">
      <w:pPr>
        <w:spacing w:line="360" w:lineRule="auto"/>
        <w:jc w:val="both"/>
        <w:rPr>
          <w:rFonts w:ascii="Arial" w:hAnsi="Arial" w:cs="Arial"/>
          <w:sz w:val="24"/>
          <w:szCs w:val="24"/>
        </w:rPr>
      </w:pPr>
      <w:r w:rsidRPr="001C2B53">
        <w:rPr>
          <w:rFonts w:ascii="Arial" w:hAnsi="Arial" w:cs="Arial"/>
          <w:sz w:val="24"/>
          <w:szCs w:val="24"/>
        </w:rPr>
        <w:t xml:space="preserve">Data collection is the way toward gathering information from pertinent crowd to discover appropriate expected outcomes for the examination paper, testing the speculation and assessing the results. </w:t>
      </w:r>
    </w:p>
    <w:p w:rsidR="00911955" w:rsidRPr="001C2B53" w:rsidRDefault="00911955" w:rsidP="001C2B53">
      <w:pPr>
        <w:spacing w:line="360" w:lineRule="auto"/>
        <w:jc w:val="both"/>
        <w:rPr>
          <w:rFonts w:ascii="Arial" w:hAnsi="Arial" w:cs="Arial"/>
          <w:sz w:val="24"/>
          <w:szCs w:val="24"/>
        </w:rPr>
      </w:pPr>
      <w:r w:rsidRPr="001C2B53">
        <w:rPr>
          <w:rFonts w:ascii="Arial" w:hAnsi="Arial" w:cs="Arial"/>
          <w:sz w:val="24"/>
          <w:szCs w:val="24"/>
        </w:rPr>
        <w:t>In here, we used primary data collection strategy. Primary data collection technique is the information which didn't distribute anyplace and it's alluding to the main wellspring of information. Here, we have utilized quantitative information assortment technique. It's situated in figuring in various techniques and including polls to discover strategies for correlation of efficiency and regression of data, mean and median, reliability and others.</w:t>
      </w:r>
    </w:p>
    <w:p w:rsidR="00911955" w:rsidRPr="001C2B53" w:rsidRDefault="00911955" w:rsidP="001C2B53">
      <w:pPr>
        <w:spacing w:line="360" w:lineRule="auto"/>
        <w:jc w:val="both"/>
        <w:rPr>
          <w:rFonts w:ascii="Arial" w:hAnsi="Arial" w:cs="Arial"/>
          <w:sz w:val="24"/>
          <w:szCs w:val="24"/>
        </w:rPr>
      </w:pPr>
      <w:r w:rsidRPr="001C2B53">
        <w:rPr>
          <w:rFonts w:ascii="Arial" w:hAnsi="Arial" w:cs="Arial"/>
          <w:sz w:val="24"/>
          <w:szCs w:val="24"/>
        </w:rPr>
        <w:t>The participants for this research (N = 89) were random people who were different social media user people</w:t>
      </w:r>
      <w:r w:rsidRPr="001C2B53">
        <w:rPr>
          <w:rFonts w:ascii="Arial" w:hAnsi="Arial" w:cs="Arial"/>
          <w:sz w:val="24"/>
          <w:szCs w:val="24"/>
        </w:rPr>
        <w:br/>
      </w:r>
    </w:p>
    <w:p w:rsidR="00911955" w:rsidRPr="001C2B53" w:rsidRDefault="00911955" w:rsidP="001C2B53">
      <w:pPr>
        <w:pBdr>
          <w:bottom w:val="single" w:sz="4" w:space="1" w:color="auto"/>
        </w:pBdr>
        <w:spacing w:after="0" w:line="360" w:lineRule="auto"/>
        <w:ind w:left="720" w:hanging="720"/>
        <w:jc w:val="both"/>
        <w:rPr>
          <w:rFonts w:ascii="Arial" w:hAnsi="Arial" w:cs="Arial"/>
          <w:b/>
          <w:sz w:val="24"/>
          <w:szCs w:val="24"/>
        </w:rPr>
      </w:pPr>
      <w:r w:rsidRPr="001C2B53">
        <w:rPr>
          <w:rFonts w:ascii="Arial" w:hAnsi="Arial" w:cs="Arial"/>
          <w:b/>
          <w:sz w:val="24"/>
          <w:szCs w:val="24"/>
        </w:rPr>
        <w:lastRenderedPageBreak/>
        <w:t>3.3 Research process</w:t>
      </w:r>
    </w:p>
    <w:p w:rsidR="00911955" w:rsidRPr="001C2B53" w:rsidRDefault="00911955" w:rsidP="001C2B53">
      <w:pPr>
        <w:spacing w:after="0" w:line="360" w:lineRule="auto"/>
        <w:ind w:left="720" w:hanging="720"/>
        <w:jc w:val="both"/>
        <w:rPr>
          <w:rFonts w:ascii="Arial" w:hAnsi="Arial" w:cs="Arial"/>
          <w:sz w:val="24"/>
          <w:szCs w:val="24"/>
        </w:rPr>
      </w:pPr>
      <w:r w:rsidRPr="001C2B53">
        <w:rPr>
          <w:rFonts w:ascii="Arial" w:hAnsi="Arial" w:cs="Arial"/>
          <w:sz w:val="24"/>
          <w:szCs w:val="24"/>
        </w:rPr>
        <w:t xml:space="preserve">We have made these following strides for our exploration paper: </w:t>
      </w:r>
    </w:p>
    <w:p w:rsidR="00911955" w:rsidRPr="001C2B53" w:rsidRDefault="00911955" w:rsidP="001C2B53">
      <w:pPr>
        <w:spacing w:after="0" w:line="360" w:lineRule="auto"/>
        <w:ind w:left="720" w:hanging="720"/>
        <w:jc w:val="both"/>
        <w:rPr>
          <w:rFonts w:ascii="Arial" w:hAnsi="Arial" w:cs="Arial"/>
          <w:sz w:val="24"/>
          <w:szCs w:val="24"/>
        </w:rPr>
      </w:pPr>
    </w:p>
    <w:p w:rsidR="00911955" w:rsidRPr="001C2B53" w:rsidRDefault="00911955" w:rsidP="003C716B">
      <w:pPr>
        <w:spacing w:after="0" w:line="360" w:lineRule="auto"/>
        <w:ind w:left="720" w:hanging="720"/>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r>
      <w:r w:rsidRPr="001C2B53">
        <w:rPr>
          <w:rFonts w:ascii="Arial" w:hAnsi="Arial" w:cs="Arial"/>
          <w:i/>
          <w:sz w:val="24"/>
          <w:szCs w:val="24"/>
        </w:rPr>
        <w:t>We have identified and built up our point:</w:t>
      </w:r>
      <w:r w:rsidRPr="001C2B53">
        <w:rPr>
          <w:rFonts w:ascii="Arial" w:hAnsi="Arial" w:cs="Arial"/>
          <w:sz w:val="24"/>
          <w:szCs w:val="24"/>
        </w:rPr>
        <w:t xml:space="preserve"> We have chosen our subject that “Privacy o</w:t>
      </w:r>
      <w:r w:rsidR="003C716B">
        <w:rPr>
          <w:rFonts w:ascii="Arial" w:hAnsi="Arial" w:cs="Arial"/>
          <w:sz w:val="24"/>
          <w:szCs w:val="24"/>
        </w:rPr>
        <w:t>n online social media network.”</w:t>
      </w:r>
    </w:p>
    <w:p w:rsidR="00911955" w:rsidRPr="001C2B53" w:rsidRDefault="00911955" w:rsidP="003C716B">
      <w:pPr>
        <w:spacing w:after="0" w:line="360" w:lineRule="auto"/>
        <w:ind w:left="720" w:hanging="720"/>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r>
      <w:r w:rsidRPr="001C2B53">
        <w:rPr>
          <w:rFonts w:ascii="Arial" w:hAnsi="Arial" w:cs="Arial"/>
          <w:i/>
          <w:sz w:val="24"/>
          <w:szCs w:val="24"/>
        </w:rPr>
        <w:t>We did a fundamental quest for our required data:</w:t>
      </w:r>
      <w:r w:rsidRPr="001C2B53">
        <w:rPr>
          <w:rFonts w:ascii="Arial" w:hAnsi="Arial" w:cs="Arial"/>
          <w:sz w:val="24"/>
          <w:szCs w:val="24"/>
        </w:rPr>
        <w:t xml:space="preserve"> Before starting our exploration, we have looked to assurance when there is sufficient data for our needs and we need to set the setting of our examination, at that poi</w:t>
      </w:r>
      <w:r w:rsidR="003C716B">
        <w:rPr>
          <w:rFonts w:ascii="Arial" w:hAnsi="Arial" w:cs="Arial"/>
          <w:sz w:val="24"/>
          <w:szCs w:val="24"/>
        </w:rPr>
        <w:t xml:space="preserve">nt we discover our watchwords. </w:t>
      </w:r>
    </w:p>
    <w:p w:rsidR="00911955" w:rsidRPr="001C2B53" w:rsidRDefault="00911955" w:rsidP="003C716B">
      <w:pPr>
        <w:spacing w:after="0" w:line="360" w:lineRule="auto"/>
        <w:ind w:left="720" w:hanging="720"/>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r>
      <w:r w:rsidRPr="001C2B53">
        <w:rPr>
          <w:rFonts w:ascii="Arial" w:hAnsi="Arial" w:cs="Arial"/>
          <w:i/>
          <w:sz w:val="24"/>
          <w:szCs w:val="24"/>
        </w:rPr>
        <w:t xml:space="preserve">We finding our materials: </w:t>
      </w:r>
      <w:r w:rsidRPr="001C2B53">
        <w:rPr>
          <w:rFonts w:ascii="Arial" w:hAnsi="Arial" w:cs="Arial"/>
          <w:sz w:val="24"/>
          <w:szCs w:val="24"/>
        </w:rPr>
        <w:t>After looking through data, we need to find our materials, since we are inquiring about on (</w:t>
      </w:r>
      <w:proofErr w:type="spellStart"/>
      <w:r w:rsidRPr="001C2B53">
        <w:rPr>
          <w:rFonts w:ascii="Arial" w:hAnsi="Arial" w:cs="Arial"/>
          <w:sz w:val="24"/>
          <w:szCs w:val="24"/>
        </w:rPr>
        <w:t>osn</w:t>
      </w:r>
      <w:proofErr w:type="spellEnd"/>
      <w:r w:rsidRPr="001C2B53">
        <w:rPr>
          <w:rFonts w:ascii="Arial" w:hAnsi="Arial" w:cs="Arial"/>
          <w:sz w:val="24"/>
          <w:szCs w:val="24"/>
        </w:rPr>
        <w:t xml:space="preserve">) </w:t>
      </w:r>
      <w:proofErr w:type="spellStart"/>
      <w:r w:rsidRPr="001C2B53">
        <w:rPr>
          <w:rFonts w:ascii="Arial" w:hAnsi="Arial" w:cs="Arial"/>
          <w:sz w:val="24"/>
          <w:szCs w:val="24"/>
        </w:rPr>
        <w:t>privcay</w:t>
      </w:r>
      <w:proofErr w:type="spellEnd"/>
      <w:r w:rsidRPr="001C2B53">
        <w:rPr>
          <w:rFonts w:ascii="Arial" w:hAnsi="Arial" w:cs="Arial"/>
          <w:sz w:val="24"/>
          <w:szCs w:val="24"/>
        </w:rPr>
        <w:t>, we have chosen our materials as internet based life stages and person who will be the c</w:t>
      </w:r>
      <w:r w:rsidR="003C716B">
        <w:rPr>
          <w:rFonts w:ascii="Arial" w:hAnsi="Arial" w:cs="Arial"/>
          <w:sz w:val="24"/>
          <w:szCs w:val="24"/>
        </w:rPr>
        <w:t xml:space="preserve">rowd for our research. </w:t>
      </w:r>
    </w:p>
    <w:p w:rsidR="00911955" w:rsidRPr="001C2B53" w:rsidRDefault="00911955" w:rsidP="003C716B">
      <w:pPr>
        <w:spacing w:after="0" w:line="360" w:lineRule="auto"/>
        <w:ind w:left="720" w:hanging="720"/>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r>
      <w:r w:rsidRPr="001C2B53">
        <w:rPr>
          <w:rFonts w:ascii="Arial" w:hAnsi="Arial" w:cs="Arial"/>
          <w:i/>
          <w:sz w:val="24"/>
          <w:szCs w:val="24"/>
        </w:rPr>
        <w:t>We assessing our scores:</w:t>
      </w:r>
      <w:r w:rsidRPr="001C2B53">
        <w:rPr>
          <w:rFonts w:ascii="Arial" w:hAnsi="Arial" w:cs="Arial"/>
          <w:sz w:val="24"/>
          <w:szCs w:val="24"/>
        </w:rPr>
        <w:t xml:space="preserve"> For giving dependable, dependable and solid data, we assessed ou</w:t>
      </w:r>
      <w:r w:rsidR="003C716B">
        <w:rPr>
          <w:rFonts w:ascii="Arial" w:hAnsi="Arial" w:cs="Arial"/>
          <w:sz w:val="24"/>
          <w:szCs w:val="24"/>
        </w:rPr>
        <w:t xml:space="preserve">r paper for appropriate yield. </w:t>
      </w:r>
    </w:p>
    <w:p w:rsidR="00911955" w:rsidRPr="001C2B53" w:rsidRDefault="00911955" w:rsidP="003C716B">
      <w:pPr>
        <w:spacing w:after="0" w:line="360" w:lineRule="auto"/>
        <w:ind w:left="720" w:hanging="720"/>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r>
      <w:r w:rsidRPr="003C716B">
        <w:rPr>
          <w:rFonts w:ascii="Arial" w:hAnsi="Arial" w:cs="Arial"/>
          <w:i/>
          <w:sz w:val="24"/>
          <w:szCs w:val="24"/>
        </w:rPr>
        <w:t>We arranged our notes:</w:t>
      </w:r>
      <w:r w:rsidRPr="001C2B53">
        <w:rPr>
          <w:rFonts w:ascii="Arial" w:hAnsi="Arial" w:cs="Arial"/>
          <w:sz w:val="24"/>
          <w:szCs w:val="24"/>
        </w:rPr>
        <w:t xml:space="preserve"> Consulting the asset we are utilizing and</w:t>
      </w:r>
      <w:r w:rsidR="003C716B">
        <w:rPr>
          <w:rFonts w:ascii="Arial" w:hAnsi="Arial" w:cs="Arial"/>
          <w:sz w:val="24"/>
          <w:szCs w:val="24"/>
        </w:rPr>
        <w:t xml:space="preserve"> then we</w:t>
      </w:r>
      <w:r w:rsidRPr="001C2B53">
        <w:rPr>
          <w:rFonts w:ascii="Arial" w:hAnsi="Arial" w:cs="Arial"/>
          <w:sz w:val="24"/>
          <w:szCs w:val="24"/>
        </w:rPr>
        <w:t xml:space="preserve"> note</w:t>
      </w:r>
      <w:r w:rsidR="003C716B">
        <w:rPr>
          <w:rFonts w:ascii="Arial" w:hAnsi="Arial" w:cs="Arial"/>
          <w:sz w:val="24"/>
          <w:szCs w:val="24"/>
        </w:rPr>
        <w:t>d</w:t>
      </w:r>
      <w:r w:rsidRPr="001C2B53">
        <w:rPr>
          <w:rFonts w:ascii="Arial" w:hAnsi="Arial" w:cs="Arial"/>
          <w:sz w:val="24"/>
          <w:szCs w:val="24"/>
        </w:rPr>
        <w:t xml:space="preserve"> the data</w:t>
      </w:r>
      <w:r w:rsidR="003C716B">
        <w:rPr>
          <w:rFonts w:ascii="Arial" w:hAnsi="Arial" w:cs="Arial"/>
          <w:sz w:val="24"/>
          <w:szCs w:val="24"/>
        </w:rPr>
        <w:t xml:space="preserve"> we collected</w:t>
      </w:r>
      <w:r w:rsidRPr="001C2B53">
        <w:rPr>
          <w:rFonts w:ascii="Arial" w:hAnsi="Arial" w:cs="Arial"/>
          <w:sz w:val="24"/>
          <w:szCs w:val="24"/>
        </w:rPr>
        <w:t xml:space="preserve"> that will be helpful in our paper. We made certain to record </w:t>
      </w:r>
      <w:r w:rsidR="003C716B" w:rsidRPr="001C2B53">
        <w:rPr>
          <w:rFonts w:ascii="Arial" w:hAnsi="Arial" w:cs="Arial"/>
          <w:sz w:val="24"/>
          <w:szCs w:val="24"/>
        </w:rPr>
        <w:t>all</w:t>
      </w:r>
      <w:r w:rsidRPr="001C2B53">
        <w:rPr>
          <w:rFonts w:ascii="Arial" w:hAnsi="Arial" w:cs="Arial"/>
          <w:sz w:val="24"/>
          <w:szCs w:val="24"/>
        </w:rPr>
        <w:t xml:space="preserve"> one of the </w:t>
      </w:r>
      <w:r w:rsidR="003C716B" w:rsidRPr="001C2B53">
        <w:rPr>
          <w:rFonts w:ascii="Arial" w:hAnsi="Arial" w:cs="Arial"/>
          <w:sz w:val="24"/>
          <w:szCs w:val="24"/>
        </w:rPr>
        <w:t>foundations</w:t>
      </w:r>
      <w:r w:rsidRPr="001C2B53">
        <w:rPr>
          <w:rFonts w:ascii="Arial" w:hAnsi="Arial" w:cs="Arial"/>
          <w:sz w:val="24"/>
          <w:szCs w:val="24"/>
        </w:rPr>
        <w:t xml:space="preserve"> we </w:t>
      </w:r>
      <w:r w:rsidR="003C716B" w:rsidRPr="001C2B53">
        <w:rPr>
          <w:rFonts w:ascii="Arial" w:hAnsi="Arial" w:cs="Arial"/>
          <w:sz w:val="24"/>
          <w:szCs w:val="24"/>
        </w:rPr>
        <w:t>direction</w:t>
      </w:r>
      <w:r w:rsidRPr="001C2B53">
        <w:rPr>
          <w:rFonts w:ascii="Arial" w:hAnsi="Arial" w:cs="Arial"/>
          <w:sz w:val="24"/>
          <w:szCs w:val="24"/>
        </w:rPr>
        <w:t xml:space="preserve">, </w:t>
      </w:r>
      <w:r w:rsidR="003C716B" w:rsidRPr="001C2B53">
        <w:rPr>
          <w:rFonts w:ascii="Arial" w:hAnsi="Arial" w:cs="Arial"/>
          <w:sz w:val="24"/>
          <w:szCs w:val="24"/>
        </w:rPr>
        <w:t>irrespective</w:t>
      </w:r>
      <w:r w:rsidRPr="001C2B53">
        <w:rPr>
          <w:rFonts w:ascii="Arial" w:hAnsi="Arial" w:cs="Arial"/>
          <w:sz w:val="24"/>
          <w:szCs w:val="24"/>
        </w:rPr>
        <w:t xml:space="preserve"> of whether we </w:t>
      </w:r>
      <w:r w:rsidR="003C716B" w:rsidRPr="001C2B53">
        <w:rPr>
          <w:rFonts w:ascii="Arial" w:hAnsi="Arial" w:cs="Arial"/>
          <w:sz w:val="24"/>
          <w:szCs w:val="24"/>
        </w:rPr>
        <w:t>here</w:t>
      </w:r>
      <w:r w:rsidRPr="001C2B53">
        <w:rPr>
          <w:rFonts w:ascii="Arial" w:hAnsi="Arial" w:cs="Arial"/>
          <w:sz w:val="24"/>
          <w:szCs w:val="24"/>
        </w:rPr>
        <w:t xml:space="preserve"> is </w:t>
      </w:r>
      <w:r w:rsidR="003C716B" w:rsidRPr="001C2B53">
        <w:rPr>
          <w:rFonts w:ascii="Arial" w:hAnsi="Arial" w:cs="Arial"/>
          <w:sz w:val="24"/>
          <w:szCs w:val="24"/>
        </w:rPr>
        <w:t>a</w:t>
      </w:r>
      <w:r w:rsidRPr="001C2B53">
        <w:rPr>
          <w:rFonts w:ascii="Arial" w:hAnsi="Arial" w:cs="Arial"/>
          <w:sz w:val="24"/>
          <w:szCs w:val="24"/>
        </w:rPr>
        <w:t xml:space="preserve"> </w:t>
      </w:r>
      <w:r w:rsidR="003C716B" w:rsidRPr="001C2B53">
        <w:rPr>
          <w:rFonts w:ascii="Arial" w:hAnsi="Arial" w:cs="Arial"/>
          <w:sz w:val="24"/>
          <w:szCs w:val="24"/>
        </w:rPr>
        <w:t>chance</w:t>
      </w:r>
      <w:r w:rsidRPr="001C2B53">
        <w:rPr>
          <w:rFonts w:ascii="Arial" w:hAnsi="Arial" w:cs="Arial"/>
          <w:sz w:val="24"/>
          <w:szCs w:val="24"/>
        </w:rPr>
        <w:t xml:space="preserve"> you may not utilize that specific source. While making book index writers, titles, distributers, joins and </w:t>
      </w:r>
      <w:r w:rsidR="003C716B">
        <w:rPr>
          <w:rFonts w:ascii="Arial" w:hAnsi="Arial" w:cs="Arial"/>
          <w:sz w:val="24"/>
          <w:szCs w:val="24"/>
        </w:rPr>
        <w:t>an</w:t>
      </w:r>
      <w:r w:rsidRPr="001C2B53">
        <w:rPr>
          <w:rFonts w:ascii="Arial" w:hAnsi="Arial" w:cs="Arial"/>
          <w:sz w:val="24"/>
          <w:szCs w:val="24"/>
        </w:rPr>
        <w:t xml:space="preserve">other data will be </w:t>
      </w:r>
      <w:r w:rsidR="003C716B">
        <w:rPr>
          <w:rFonts w:ascii="Arial" w:hAnsi="Arial" w:cs="Arial"/>
          <w:sz w:val="24"/>
          <w:szCs w:val="24"/>
        </w:rPr>
        <w:t>needed</w:t>
      </w:r>
      <w:r w:rsidRPr="001C2B53">
        <w:rPr>
          <w:rFonts w:ascii="Arial" w:hAnsi="Arial" w:cs="Arial"/>
          <w:sz w:val="24"/>
          <w:szCs w:val="24"/>
        </w:rPr>
        <w:t xml:space="preserve"> </w:t>
      </w:r>
      <w:r w:rsidR="003C716B">
        <w:rPr>
          <w:rFonts w:ascii="Arial" w:hAnsi="Arial" w:cs="Arial"/>
          <w:sz w:val="24"/>
          <w:szCs w:val="24"/>
        </w:rPr>
        <w:t>later.</w:t>
      </w:r>
    </w:p>
    <w:p w:rsidR="00911955" w:rsidRPr="001C2B53" w:rsidRDefault="00911955" w:rsidP="003C716B">
      <w:pPr>
        <w:spacing w:after="0" w:line="360" w:lineRule="auto"/>
        <w:ind w:left="720" w:hanging="720"/>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r>
      <w:r w:rsidRPr="003C716B">
        <w:rPr>
          <w:rFonts w:ascii="Arial" w:hAnsi="Arial" w:cs="Arial"/>
          <w:i/>
          <w:sz w:val="24"/>
          <w:szCs w:val="24"/>
        </w:rPr>
        <w:t>Writing the paper and questionnaire:</w:t>
      </w:r>
      <w:r w:rsidRPr="001C2B53">
        <w:rPr>
          <w:rFonts w:ascii="Arial" w:hAnsi="Arial" w:cs="Arial"/>
          <w:sz w:val="24"/>
          <w:szCs w:val="24"/>
        </w:rPr>
        <w:t xml:space="preserve"> Then, we have composed our paper </w:t>
      </w:r>
      <w:r w:rsidR="003C716B">
        <w:rPr>
          <w:rFonts w:ascii="Arial" w:hAnsi="Arial" w:cs="Arial"/>
          <w:sz w:val="24"/>
          <w:szCs w:val="24"/>
        </w:rPr>
        <w:t xml:space="preserve">and making the study question. </w:t>
      </w:r>
    </w:p>
    <w:p w:rsidR="00911955" w:rsidRPr="001C2B53" w:rsidRDefault="00911955" w:rsidP="003C716B">
      <w:pPr>
        <w:spacing w:after="0" w:line="360" w:lineRule="auto"/>
        <w:ind w:left="720" w:hanging="720"/>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r>
      <w:r w:rsidRPr="003C716B">
        <w:rPr>
          <w:rFonts w:ascii="Arial" w:hAnsi="Arial" w:cs="Arial"/>
          <w:i/>
          <w:sz w:val="24"/>
          <w:szCs w:val="24"/>
        </w:rPr>
        <w:t>Citing the sources:</w:t>
      </w:r>
      <w:r w:rsidRPr="001C2B53">
        <w:rPr>
          <w:rFonts w:ascii="Arial" w:hAnsi="Arial" w:cs="Arial"/>
          <w:sz w:val="24"/>
          <w:szCs w:val="24"/>
        </w:rPr>
        <w:t xml:space="preserve"> We need to archive the asset utilized our exploration fills two needs: It will give legitimate credit to the proprietors or productions, and furthermore permits the individuals who are perusing our paper to copy our examinatio</w:t>
      </w:r>
      <w:r w:rsidR="003C716B">
        <w:rPr>
          <w:rFonts w:ascii="Arial" w:hAnsi="Arial" w:cs="Arial"/>
          <w:sz w:val="24"/>
          <w:szCs w:val="24"/>
        </w:rPr>
        <w:t xml:space="preserve">n paper for their motivations. </w:t>
      </w:r>
    </w:p>
    <w:p w:rsidR="00911955" w:rsidRDefault="00911955" w:rsidP="001C2B53">
      <w:pPr>
        <w:spacing w:after="0" w:line="360" w:lineRule="auto"/>
        <w:ind w:left="720" w:hanging="720"/>
        <w:jc w:val="both"/>
        <w:rPr>
          <w:rFonts w:ascii="Arial" w:hAnsi="Arial" w:cs="Arial"/>
          <w:sz w:val="24"/>
          <w:szCs w:val="24"/>
        </w:rPr>
      </w:pPr>
      <w:r w:rsidRPr="001C2B53">
        <w:rPr>
          <w:rFonts w:ascii="Arial" w:hAnsi="Arial" w:cs="Arial"/>
          <w:sz w:val="24"/>
          <w:szCs w:val="24"/>
        </w:rPr>
        <w:t>•</w:t>
      </w:r>
      <w:r w:rsidRPr="001C2B53">
        <w:rPr>
          <w:rFonts w:ascii="Arial" w:hAnsi="Arial" w:cs="Arial"/>
          <w:sz w:val="24"/>
          <w:szCs w:val="24"/>
        </w:rPr>
        <w:tab/>
      </w:r>
      <w:r w:rsidRPr="003C716B">
        <w:rPr>
          <w:rFonts w:ascii="Arial" w:hAnsi="Arial" w:cs="Arial"/>
          <w:i/>
          <w:sz w:val="24"/>
          <w:szCs w:val="24"/>
        </w:rPr>
        <w:t>Proofread:</w:t>
      </w:r>
      <w:r w:rsidRPr="001C2B53">
        <w:rPr>
          <w:rFonts w:ascii="Arial" w:hAnsi="Arial" w:cs="Arial"/>
          <w:sz w:val="24"/>
          <w:szCs w:val="24"/>
        </w:rPr>
        <w:t xml:space="preserve"> Finally, handled to edit the paper we have made.</w:t>
      </w:r>
    </w:p>
    <w:p w:rsidR="003C716B" w:rsidRDefault="003C716B" w:rsidP="001C2B53">
      <w:pPr>
        <w:spacing w:after="0" w:line="360" w:lineRule="auto"/>
        <w:ind w:left="720" w:hanging="720"/>
        <w:jc w:val="both"/>
        <w:rPr>
          <w:rFonts w:ascii="Arial" w:hAnsi="Arial" w:cs="Arial"/>
          <w:sz w:val="24"/>
          <w:szCs w:val="24"/>
        </w:rPr>
      </w:pPr>
    </w:p>
    <w:p w:rsidR="003C716B" w:rsidRDefault="003C716B" w:rsidP="001C2B53">
      <w:pPr>
        <w:spacing w:after="0" w:line="360" w:lineRule="auto"/>
        <w:ind w:left="720" w:hanging="720"/>
        <w:jc w:val="both"/>
        <w:rPr>
          <w:rFonts w:ascii="Arial" w:hAnsi="Arial" w:cs="Arial"/>
          <w:sz w:val="24"/>
          <w:szCs w:val="24"/>
        </w:rPr>
      </w:pPr>
    </w:p>
    <w:p w:rsidR="003C716B" w:rsidRDefault="003C716B" w:rsidP="001C2B53">
      <w:pPr>
        <w:spacing w:after="0" w:line="360" w:lineRule="auto"/>
        <w:ind w:left="720" w:hanging="720"/>
        <w:jc w:val="both"/>
        <w:rPr>
          <w:rFonts w:ascii="Arial" w:hAnsi="Arial" w:cs="Arial"/>
          <w:sz w:val="24"/>
          <w:szCs w:val="24"/>
        </w:rPr>
      </w:pPr>
    </w:p>
    <w:p w:rsidR="003C716B" w:rsidRPr="001C2B53" w:rsidRDefault="003C716B" w:rsidP="001C2B53">
      <w:pPr>
        <w:spacing w:after="0" w:line="360" w:lineRule="auto"/>
        <w:ind w:left="720" w:hanging="720"/>
        <w:jc w:val="both"/>
        <w:rPr>
          <w:rFonts w:ascii="Arial" w:hAnsi="Arial" w:cs="Arial"/>
          <w:sz w:val="24"/>
          <w:szCs w:val="24"/>
        </w:rPr>
      </w:pPr>
    </w:p>
    <w:p w:rsidR="00911955" w:rsidRPr="001C2B53" w:rsidRDefault="00911955" w:rsidP="001C2B53">
      <w:pPr>
        <w:spacing w:after="0" w:line="360" w:lineRule="auto"/>
        <w:ind w:left="720" w:hanging="720"/>
        <w:jc w:val="both"/>
        <w:rPr>
          <w:rFonts w:ascii="Arial" w:hAnsi="Arial" w:cs="Arial"/>
          <w:sz w:val="24"/>
          <w:szCs w:val="24"/>
        </w:rPr>
      </w:pPr>
    </w:p>
    <w:p w:rsidR="00911955" w:rsidRPr="001C2B53" w:rsidRDefault="00911955" w:rsidP="001C2B53">
      <w:pPr>
        <w:pBdr>
          <w:bottom w:val="single" w:sz="4" w:space="1" w:color="auto"/>
        </w:pBdr>
        <w:spacing w:after="0" w:line="360" w:lineRule="auto"/>
        <w:ind w:left="720" w:hanging="720"/>
        <w:jc w:val="both"/>
        <w:rPr>
          <w:rFonts w:ascii="Arial" w:hAnsi="Arial" w:cs="Arial"/>
          <w:b/>
          <w:sz w:val="24"/>
          <w:szCs w:val="24"/>
        </w:rPr>
      </w:pPr>
      <w:r w:rsidRPr="001C2B53">
        <w:rPr>
          <w:rFonts w:ascii="Arial" w:hAnsi="Arial" w:cs="Arial"/>
          <w:b/>
          <w:sz w:val="24"/>
          <w:szCs w:val="24"/>
        </w:rPr>
        <w:lastRenderedPageBreak/>
        <w:t>3.4 Sample</w:t>
      </w:r>
    </w:p>
    <w:p w:rsidR="00911955" w:rsidRPr="001C2B53" w:rsidRDefault="00911955" w:rsidP="001C2B53">
      <w:pPr>
        <w:spacing w:after="0" w:line="360" w:lineRule="auto"/>
        <w:jc w:val="both"/>
        <w:rPr>
          <w:rFonts w:ascii="Arial" w:hAnsi="Arial" w:cs="Arial"/>
          <w:sz w:val="24"/>
          <w:szCs w:val="24"/>
        </w:rPr>
      </w:pPr>
      <w:r w:rsidRPr="001C2B53">
        <w:rPr>
          <w:rFonts w:ascii="Arial" w:hAnsi="Arial" w:cs="Arial"/>
          <w:sz w:val="24"/>
          <w:szCs w:val="24"/>
        </w:rPr>
        <w:t>After a thorough research and survey we have got 89 response and different output relates to our expected instruments are: privacy settings, password, control, unauthorized access and information collection.</w:t>
      </w:r>
    </w:p>
    <w:p w:rsidR="00911955" w:rsidRPr="001C2B53" w:rsidRDefault="00911955" w:rsidP="001C2B53">
      <w:pPr>
        <w:spacing w:after="0" w:line="360" w:lineRule="auto"/>
        <w:jc w:val="both"/>
        <w:rPr>
          <w:rFonts w:ascii="Arial" w:hAnsi="Arial" w:cs="Arial"/>
          <w:sz w:val="24"/>
          <w:szCs w:val="24"/>
        </w:rPr>
      </w:pPr>
    </w:p>
    <w:p w:rsidR="00911955" w:rsidRPr="001C2B53" w:rsidRDefault="00911955" w:rsidP="001C2B53">
      <w:pPr>
        <w:spacing w:after="0" w:line="360" w:lineRule="auto"/>
        <w:jc w:val="both"/>
        <w:rPr>
          <w:rFonts w:ascii="Arial" w:hAnsi="Arial" w:cs="Arial"/>
          <w:i/>
          <w:sz w:val="24"/>
          <w:szCs w:val="24"/>
        </w:rPr>
      </w:pPr>
      <w:r w:rsidRPr="001C2B53">
        <w:rPr>
          <w:rFonts w:ascii="Arial" w:hAnsi="Arial" w:cs="Arial"/>
          <w:i/>
          <w:noProof/>
          <w:sz w:val="24"/>
          <w:szCs w:val="24"/>
        </w:rPr>
        <w:drawing>
          <wp:anchor distT="0" distB="0" distL="114300" distR="114300" simplePos="0" relativeHeight="251662336" behindDoc="1" locked="0" layoutInCell="1" allowOverlap="1" wp14:anchorId="565BEBF4" wp14:editId="1F77DEE9">
            <wp:simplePos x="0" y="0"/>
            <wp:positionH relativeFrom="margin">
              <wp:align>right</wp:align>
            </wp:positionH>
            <wp:positionV relativeFrom="paragraph">
              <wp:posOffset>314113</wp:posOffset>
            </wp:positionV>
            <wp:extent cx="5943600" cy="2310765"/>
            <wp:effectExtent l="0" t="0" r="0" b="0"/>
            <wp:wrapTight wrapText="bothSides">
              <wp:wrapPolygon edited="0">
                <wp:start x="0" y="0"/>
                <wp:lineTo x="0" y="21369"/>
                <wp:lineTo x="21531" y="21369"/>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e.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2310765"/>
                    </a:xfrm>
                    <a:prstGeom prst="rect">
                      <a:avLst/>
                    </a:prstGeom>
                  </pic:spPr>
                </pic:pic>
              </a:graphicData>
            </a:graphic>
            <wp14:sizeRelH relativeFrom="page">
              <wp14:pctWidth>0</wp14:pctWidth>
            </wp14:sizeRelH>
            <wp14:sizeRelV relativeFrom="page">
              <wp14:pctHeight>0</wp14:pctHeight>
            </wp14:sizeRelV>
          </wp:anchor>
        </w:drawing>
      </w:r>
      <w:r w:rsidRPr="001C2B53">
        <w:rPr>
          <w:rFonts w:ascii="Arial" w:hAnsi="Arial" w:cs="Arial"/>
          <w:i/>
          <w:sz w:val="24"/>
          <w:szCs w:val="24"/>
        </w:rPr>
        <w:t>Age of the audience:</w:t>
      </w:r>
    </w:p>
    <w:p w:rsidR="00911955" w:rsidRPr="001C2B53" w:rsidRDefault="00911955" w:rsidP="001C2B53">
      <w:pPr>
        <w:spacing w:after="0" w:line="360" w:lineRule="auto"/>
        <w:jc w:val="both"/>
        <w:rPr>
          <w:rFonts w:ascii="Arial" w:hAnsi="Arial" w:cs="Arial"/>
          <w:i/>
          <w:sz w:val="24"/>
          <w:szCs w:val="24"/>
        </w:rPr>
      </w:pPr>
      <w:r w:rsidRPr="001C2B53">
        <w:rPr>
          <w:rFonts w:ascii="Arial" w:hAnsi="Arial" w:cs="Arial"/>
          <w:i/>
          <w:noProof/>
          <w:sz w:val="24"/>
          <w:szCs w:val="24"/>
        </w:rPr>
        <w:drawing>
          <wp:anchor distT="0" distB="0" distL="114300" distR="114300" simplePos="0" relativeHeight="251663360" behindDoc="1" locked="0" layoutInCell="1" allowOverlap="1" wp14:anchorId="54AF605E" wp14:editId="6710DA2D">
            <wp:simplePos x="0" y="0"/>
            <wp:positionH relativeFrom="margin">
              <wp:align>right</wp:align>
            </wp:positionH>
            <wp:positionV relativeFrom="paragraph">
              <wp:posOffset>2899410</wp:posOffset>
            </wp:positionV>
            <wp:extent cx="5943600" cy="2404745"/>
            <wp:effectExtent l="0" t="0" r="0" b="0"/>
            <wp:wrapTight wrapText="bothSides">
              <wp:wrapPolygon edited="0">
                <wp:start x="0" y="0"/>
                <wp:lineTo x="0" y="21389"/>
                <wp:lineTo x="21531" y="21389"/>
                <wp:lineTo x="2153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der.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2404745"/>
                    </a:xfrm>
                    <a:prstGeom prst="rect">
                      <a:avLst/>
                    </a:prstGeom>
                  </pic:spPr>
                </pic:pic>
              </a:graphicData>
            </a:graphic>
            <wp14:sizeRelH relativeFrom="page">
              <wp14:pctWidth>0</wp14:pctWidth>
            </wp14:sizeRelH>
            <wp14:sizeRelV relativeFrom="page">
              <wp14:pctHeight>0</wp14:pctHeight>
            </wp14:sizeRelV>
          </wp:anchor>
        </w:drawing>
      </w:r>
      <w:r w:rsidRPr="001C2B53">
        <w:rPr>
          <w:rFonts w:ascii="Arial" w:hAnsi="Arial" w:cs="Arial"/>
          <w:i/>
          <w:sz w:val="24"/>
          <w:szCs w:val="24"/>
        </w:rPr>
        <w:t>Gender of the audience:</w:t>
      </w:r>
    </w:p>
    <w:p w:rsidR="00911955" w:rsidRPr="001C2B53" w:rsidRDefault="00911955" w:rsidP="001C2B53">
      <w:pPr>
        <w:spacing w:line="360" w:lineRule="auto"/>
        <w:jc w:val="both"/>
        <w:rPr>
          <w:rFonts w:ascii="Arial" w:hAnsi="Arial" w:cs="Arial"/>
          <w:i/>
          <w:sz w:val="24"/>
          <w:szCs w:val="24"/>
        </w:rPr>
      </w:pPr>
      <w:r w:rsidRPr="001C2B53">
        <w:rPr>
          <w:rFonts w:ascii="Arial" w:hAnsi="Arial" w:cs="Arial"/>
          <w:i/>
          <w:sz w:val="24"/>
          <w:szCs w:val="24"/>
        </w:rPr>
        <w:br w:type="page"/>
      </w:r>
    </w:p>
    <w:p w:rsidR="00911955" w:rsidRPr="001C2B53" w:rsidRDefault="00911955" w:rsidP="001C2B53">
      <w:pPr>
        <w:spacing w:after="0" w:line="360" w:lineRule="auto"/>
        <w:jc w:val="both"/>
        <w:rPr>
          <w:rFonts w:ascii="Arial" w:hAnsi="Arial" w:cs="Arial"/>
          <w:i/>
          <w:sz w:val="24"/>
          <w:szCs w:val="24"/>
        </w:rPr>
      </w:pPr>
      <w:r w:rsidRPr="001C2B53">
        <w:rPr>
          <w:rFonts w:ascii="Arial" w:hAnsi="Arial" w:cs="Arial"/>
          <w:i/>
          <w:noProof/>
          <w:sz w:val="24"/>
          <w:szCs w:val="24"/>
        </w:rPr>
        <w:lastRenderedPageBreak/>
        <w:drawing>
          <wp:anchor distT="0" distB="0" distL="114300" distR="114300" simplePos="0" relativeHeight="251664384" behindDoc="1" locked="0" layoutInCell="1" allowOverlap="1" wp14:anchorId="0C8EDCFF" wp14:editId="5FC0E4A6">
            <wp:simplePos x="0" y="0"/>
            <wp:positionH relativeFrom="margin">
              <wp:align>right</wp:align>
            </wp:positionH>
            <wp:positionV relativeFrom="paragraph">
              <wp:posOffset>281940</wp:posOffset>
            </wp:positionV>
            <wp:extent cx="5943600" cy="2261870"/>
            <wp:effectExtent l="0" t="0" r="0" b="5080"/>
            <wp:wrapTight wrapText="bothSides">
              <wp:wrapPolygon edited="0">
                <wp:start x="0" y="0"/>
                <wp:lineTo x="0" y="21467"/>
                <wp:lineTo x="21531" y="21467"/>
                <wp:lineTo x="215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ffession.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2261870"/>
                    </a:xfrm>
                    <a:prstGeom prst="rect">
                      <a:avLst/>
                    </a:prstGeom>
                  </pic:spPr>
                </pic:pic>
              </a:graphicData>
            </a:graphic>
            <wp14:sizeRelH relativeFrom="page">
              <wp14:pctWidth>0</wp14:pctWidth>
            </wp14:sizeRelH>
            <wp14:sizeRelV relativeFrom="page">
              <wp14:pctHeight>0</wp14:pctHeight>
            </wp14:sizeRelV>
          </wp:anchor>
        </w:drawing>
      </w:r>
      <w:r w:rsidRPr="001C2B53">
        <w:rPr>
          <w:rFonts w:ascii="Arial" w:hAnsi="Arial" w:cs="Arial"/>
          <w:i/>
          <w:sz w:val="24"/>
          <w:szCs w:val="24"/>
        </w:rPr>
        <w:t>Profession of Audience:</w:t>
      </w:r>
    </w:p>
    <w:p w:rsidR="00911955" w:rsidRPr="001C2B53" w:rsidRDefault="00911955" w:rsidP="001C2B53">
      <w:pPr>
        <w:spacing w:after="0" w:line="360" w:lineRule="auto"/>
        <w:jc w:val="both"/>
        <w:rPr>
          <w:rFonts w:ascii="Arial" w:hAnsi="Arial" w:cs="Arial"/>
          <w:sz w:val="24"/>
          <w:szCs w:val="24"/>
        </w:rPr>
      </w:pPr>
    </w:p>
    <w:p w:rsidR="00911955" w:rsidRPr="001C2B53" w:rsidRDefault="00911955" w:rsidP="001C2B53">
      <w:pPr>
        <w:spacing w:after="0" w:line="360" w:lineRule="auto"/>
        <w:jc w:val="both"/>
        <w:rPr>
          <w:rFonts w:ascii="Arial" w:hAnsi="Arial" w:cs="Arial"/>
          <w:i/>
          <w:sz w:val="24"/>
          <w:szCs w:val="24"/>
        </w:rPr>
      </w:pPr>
      <w:r w:rsidRPr="001C2B53">
        <w:rPr>
          <w:rFonts w:ascii="Arial" w:hAnsi="Arial" w:cs="Arial"/>
          <w:i/>
          <w:noProof/>
          <w:sz w:val="24"/>
          <w:szCs w:val="24"/>
        </w:rPr>
        <w:drawing>
          <wp:anchor distT="0" distB="0" distL="114300" distR="114300" simplePos="0" relativeHeight="251665408" behindDoc="1" locked="0" layoutInCell="1" allowOverlap="1" wp14:anchorId="06108F1F" wp14:editId="444F516F">
            <wp:simplePos x="0" y="0"/>
            <wp:positionH relativeFrom="margin">
              <wp:align>right</wp:align>
            </wp:positionH>
            <wp:positionV relativeFrom="paragraph">
              <wp:posOffset>2644140</wp:posOffset>
            </wp:positionV>
            <wp:extent cx="5943600" cy="2329180"/>
            <wp:effectExtent l="0" t="0" r="0" b="0"/>
            <wp:wrapTight wrapText="bothSides">
              <wp:wrapPolygon edited="0">
                <wp:start x="0" y="0"/>
                <wp:lineTo x="0" y="21376"/>
                <wp:lineTo x="21531" y="21376"/>
                <wp:lineTo x="2153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ange pass.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2329180"/>
                    </a:xfrm>
                    <a:prstGeom prst="rect">
                      <a:avLst/>
                    </a:prstGeom>
                  </pic:spPr>
                </pic:pic>
              </a:graphicData>
            </a:graphic>
            <wp14:sizeRelH relativeFrom="page">
              <wp14:pctWidth>0</wp14:pctWidth>
            </wp14:sizeRelH>
            <wp14:sizeRelV relativeFrom="page">
              <wp14:pctHeight>0</wp14:pctHeight>
            </wp14:sizeRelV>
          </wp:anchor>
        </w:drawing>
      </w:r>
      <w:r w:rsidRPr="001C2B53">
        <w:rPr>
          <w:rFonts w:ascii="Arial" w:hAnsi="Arial" w:cs="Arial"/>
          <w:i/>
          <w:noProof/>
          <w:sz w:val="24"/>
          <w:szCs w:val="24"/>
        </w:rPr>
        <w:drawing>
          <wp:inline distT="0" distB="0" distL="0" distR="0" wp14:anchorId="31F3D981" wp14:editId="72EBFCF5">
            <wp:extent cx="5943600" cy="2333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w often get online.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2333625"/>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lastRenderedPageBreak/>
        <w:drawing>
          <wp:anchor distT="0" distB="0" distL="114300" distR="114300" simplePos="0" relativeHeight="251666432" behindDoc="1" locked="0" layoutInCell="1" allowOverlap="1" wp14:anchorId="62542DB3" wp14:editId="526A1F0B">
            <wp:simplePos x="0" y="0"/>
            <wp:positionH relativeFrom="margin">
              <wp:align>right</wp:align>
            </wp:positionH>
            <wp:positionV relativeFrom="paragraph">
              <wp:posOffset>274320</wp:posOffset>
            </wp:positionV>
            <wp:extent cx="5943600" cy="3492500"/>
            <wp:effectExtent l="0" t="0" r="0" b="0"/>
            <wp:wrapTight wrapText="bothSides">
              <wp:wrapPolygon edited="0">
                <wp:start x="0" y="0"/>
                <wp:lineTo x="0" y="21443"/>
                <wp:lineTo x="21531" y="21443"/>
                <wp:lineTo x="2153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ocial media use.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3492500"/>
                    </a:xfrm>
                    <a:prstGeom prst="rect">
                      <a:avLst/>
                    </a:prstGeom>
                  </pic:spPr>
                </pic:pic>
              </a:graphicData>
            </a:graphic>
            <wp14:sizeRelH relativeFrom="page">
              <wp14:pctWidth>0</wp14:pctWidth>
            </wp14:sizeRelH>
            <wp14:sizeRelV relativeFrom="page">
              <wp14:pctHeight>0</wp14:pctHeight>
            </wp14:sizeRelV>
          </wp:anchor>
        </w:drawing>
      </w:r>
      <w:r w:rsidRPr="001C2B53">
        <w:rPr>
          <w:rFonts w:ascii="Arial" w:hAnsi="Arial" w:cs="Arial"/>
          <w:sz w:val="24"/>
          <w:szCs w:val="24"/>
        </w:rPr>
        <w:br/>
      </w:r>
    </w:p>
    <w:p w:rsidR="00911955" w:rsidRPr="001C2B53" w:rsidRDefault="00911955" w:rsidP="001C2B53">
      <w:pPr>
        <w:spacing w:line="360" w:lineRule="auto"/>
        <w:jc w:val="both"/>
        <w:rPr>
          <w:rFonts w:ascii="Arial" w:hAnsi="Arial" w:cs="Arial"/>
          <w:sz w:val="24"/>
          <w:szCs w:val="24"/>
        </w:rPr>
      </w:pPr>
      <w:r w:rsidRPr="001C2B53">
        <w:rPr>
          <w:rFonts w:ascii="Arial" w:hAnsi="Arial" w:cs="Arial"/>
          <w:sz w:val="24"/>
          <w:szCs w:val="24"/>
        </w:rPr>
        <w:t xml:space="preserve">Dependent Variable- </w:t>
      </w:r>
      <w:r w:rsidRPr="001C2B53">
        <w:rPr>
          <w:rFonts w:ascii="Arial" w:hAnsi="Arial" w:cs="Arial"/>
          <w:i/>
          <w:sz w:val="24"/>
          <w:szCs w:val="24"/>
        </w:rPr>
        <w:t>PI (</w:t>
      </w:r>
      <w:r w:rsidRPr="001C2B53">
        <w:rPr>
          <w:rFonts w:ascii="Arial" w:hAnsi="Arial" w:cs="Arial"/>
          <w:b/>
          <w:i/>
          <w:sz w:val="24"/>
          <w:szCs w:val="24"/>
        </w:rPr>
        <w:t>Privacy Issues</w:t>
      </w:r>
      <w:r w:rsidRPr="001C2B53">
        <w:rPr>
          <w:rFonts w:ascii="Arial" w:hAnsi="Arial" w:cs="Arial"/>
          <w:i/>
          <w:sz w:val="24"/>
          <w:szCs w:val="24"/>
        </w:rPr>
        <w:t>): Question PI-1 to PI-5</w:t>
      </w: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drawing>
          <wp:inline distT="0" distB="0" distL="0" distR="0" wp14:anchorId="4C35BBDE" wp14:editId="44750971">
            <wp:extent cx="5943600" cy="27692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1.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2769235"/>
                    </a:xfrm>
                    <a:prstGeom prst="rect">
                      <a:avLst/>
                    </a:prstGeom>
                  </pic:spPr>
                </pic:pic>
              </a:graphicData>
            </a:graphic>
          </wp:inline>
        </w:drawing>
      </w:r>
      <w:r w:rsidRPr="001C2B53">
        <w:rPr>
          <w:rFonts w:ascii="Arial" w:hAnsi="Arial" w:cs="Arial"/>
          <w:sz w:val="24"/>
          <w:szCs w:val="24"/>
        </w:rPr>
        <w:br w:type="page"/>
      </w: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lastRenderedPageBreak/>
        <w:drawing>
          <wp:inline distT="0" distB="0" distL="0" distR="0" wp14:anchorId="58F80D10" wp14:editId="3F1A16EC">
            <wp:extent cx="4945380" cy="2457278"/>
            <wp:effectExtent l="0" t="0" r="762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2.PNG"/>
                    <pic:cNvPicPr/>
                  </pic:nvPicPr>
                  <pic:blipFill>
                    <a:blip r:embed="rId18">
                      <a:extLst>
                        <a:ext uri="{28A0092B-C50C-407E-A947-70E740481C1C}">
                          <a14:useLocalDpi xmlns:a14="http://schemas.microsoft.com/office/drawing/2010/main" val="0"/>
                        </a:ext>
                      </a:extLst>
                    </a:blip>
                    <a:stretch>
                      <a:fillRect/>
                    </a:stretch>
                  </pic:blipFill>
                  <pic:spPr>
                    <a:xfrm>
                      <a:off x="0" y="0"/>
                      <a:ext cx="4962715" cy="2465892"/>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drawing>
          <wp:inline distT="0" distB="0" distL="0" distR="0" wp14:anchorId="66EE3C17" wp14:editId="5C842ED2">
            <wp:extent cx="5105400" cy="2316077"/>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3.PNG"/>
                    <pic:cNvPicPr/>
                  </pic:nvPicPr>
                  <pic:blipFill>
                    <a:blip r:embed="rId19">
                      <a:extLst>
                        <a:ext uri="{28A0092B-C50C-407E-A947-70E740481C1C}">
                          <a14:useLocalDpi xmlns:a14="http://schemas.microsoft.com/office/drawing/2010/main" val="0"/>
                        </a:ext>
                      </a:extLst>
                    </a:blip>
                    <a:stretch>
                      <a:fillRect/>
                    </a:stretch>
                  </pic:blipFill>
                  <pic:spPr>
                    <a:xfrm>
                      <a:off x="0" y="0"/>
                      <a:ext cx="5119148" cy="2322314"/>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drawing>
          <wp:inline distT="0" distB="0" distL="0" distR="0" wp14:anchorId="560520C7" wp14:editId="1DC7611D">
            <wp:extent cx="5304624" cy="2393316"/>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4.PNG"/>
                    <pic:cNvPicPr/>
                  </pic:nvPicPr>
                  <pic:blipFill>
                    <a:blip r:embed="rId20">
                      <a:extLst>
                        <a:ext uri="{28A0092B-C50C-407E-A947-70E740481C1C}">
                          <a14:useLocalDpi xmlns:a14="http://schemas.microsoft.com/office/drawing/2010/main" val="0"/>
                        </a:ext>
                      </a:extLst>
                    </a:blip>
                    <a:stretch>
                      <a:fillRect/>
                    </a:stretch>
                  </pic:blipFill>
                  <pic:spPr>
                    <a:xfrm>
                      <a:off x="0" y="0"/>
                      <a:ext cx="5304624" cy="2393316"/>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drawing>
          <wp:inline distT="0" distB="0" distL="0" distR="0" wp14:anchorId="04E561D1" wp14:editId="6EE63EF4">
            <wp:extent cx="4993376" cy="2277110"/>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5.PNG"/>
                    <pic:cNvPicPr/>
                  </pic:nvPicPr>
                  <pic:blipFill rotWithShape="1">
                    <a:blip r:embed="rId21">
                      <a:extLst>
                        <a:ext uri="{28A0092B-C50C-407E-A947-70E740481C1C}">
                          <a14:useLocalDpi xmlns:a14="http://schemas.microsoft.com/office/drawing/2010/main" val="0"/>
                        </a:ext>
                      </a:extLst>
                    </a:blip>
                    <a:srcRect l="689"/>
                    <a:stretch/>
                  </pic:blipFill>
                  <pic:spPr bwMode="auto">
                    <a:xfrm>
                      <a:off x="0" y="0"/>
                      <a:ext cx="4994556" cy="2277648"/>
                    </a:xfrm>
                    <a:prstGeom prst="rect">
                      <a:avLst/>
                    </a:prstGeom>
                    <a:ln>
                      <a:noFill/>
                    </a:ln>
                    <a:extLst>
                      <a:ext uri="{53640926-AAD7-44D8-BBD7-CCE9431645EC}">
                        <a14:shadowObscured xmlns:a14="http://schemas.microsoft.com/office/drawing/2010/main"/>
                      </a:ext>
                    </a:extLst>
                  </pic:spPr>
                </pic:pic>
              </a:graphicData>
            </a:graphic>
          </wp:inline>
        </w:drawing>
      </w:r>
    </w:p>
    <w:p w:rsidR="00911955" w:rsidRPr="001C2B53" w:rsidRDefault="00911955" w:rsidP="001C2B53">
      <w:pPr>
        <w:spacing w:line="360" w:lineRule="auto"/>
        <w:jc w:val="both"/>
        <w:rPr>
          <w:rFonts w:ascii="Arial" w:hAnsi="Arial" w:cs="Arial"/>
          <w:sz w:val="24"/>
          <w:szCs w:val="24"/>
        </w:rPr>
      </w:pPr>
    </w:p>
    <w:p w:rsidR="0002160B" w:rsidRPr="001C2B53" w:rsidRDefault="0002160B" w:rsidP="001C2B53">
      <w:pPr>
        <w:spacing w:line="360" w:lineRule="auto"/>
        <w:jc w:val="both"/>
        <w:rPr>
          <w:rFonts w:ascii="Arial" w:hAnsi="Arial" w:cs="Arial"/>
          <w:sz w:val="24"/>
          <w:szCs w:val="24"/>
        </w:rPr>
      </w:pPr>
    </w:p>
    <w:p w:rsidR="0002160B" w:rsidRPr="001C2B53" w:rsidRDefault="0002160B" w:rsidP="001C2B53">
      <w:pPr>
        <w:spacing w:line="360" w:lineRule="auto"/>
        <w:jc w:val="both"/>
        <w:rPr>
          <w:rFonts w:ascii="Arial" w:hAnsi="Arial" w:cs="Arial"/>
          <w:sz w:val="24"/>
          <w:szCs w:val="24"/>
        </w:rPr>
      </w:pPr>
    </w:p>
    <w:p w:rsidR="0002160B" w:rsidRPr="001C2B53" w:rsidRDefault="0002160B" w:rsidP="001C2B53">
      <w:pPr>
        <w:spacing w:line="360" w:lineRule="auto"/>
        <w:jc w:val="both"/>
        <w:rPr>
          <w:rFonts w:ascii="Arial" w:hAnsi="Arial" w:cs="Arial"/>
          <w:sz w:val="24"/>
          <w:szCs w:val="24"/>
        </w:rPr>
      </w:pPr>
    </w:p>
    <w:p w:rsidR="0002160B" w:rsidRPr="001C2B53" w:rsidRDefault="0002160B" w:rsidP="001C2B53">
      <w:pPr>
        <w:spacing w:line="360" w:lineRule="auto"/>
        <w:jc w:val="both"/>
        <w:rPr>
          <w:rFonts w:ascii="Arial" w:hAnsi="Arial" w:cs="Arial"/>
          <w:sz w:val="24"/>
          <w:szCs w:val="24"/>
        </w:rPr>
      </w:pPr>
    </w:p>
    <w:p w:rsidR="0002160B" w:rsidRPr="001C2B53" w:rsidRDefault="0002160B" w:rsidP="001C2B53">
      <w:pPr>
        <w:spacing w:line="360" w:lineRule="auto"/>
        <w:jc w:val="both"/>
        <w:rPr>
          <w:rFonts w:ascii="Arial" w:hAnsi="Arial" w:cs="Arial"/>
          <w:sz w:val="24"/>
          <w:szCs w:val="24"/>
        </w:rPr>
      </w:pPr>
    </w:p>
    <w:p w:rsidR="0002160B" w:rsidRPr="001C2B53" w:rsidRDefault="0002160B" w:rsidP="001C2B53">
      <w:pPr>
        <w:spacing w:line="360" w:lineRule="auto"/>
        <w:jc w:val="both"/>
        <w:rPr>
          <w:rFonts w:ascii="Arial" w:hAnsi="Arial" w:cs="Arial"/>
          <w:sz w:val="24"/>
          <w:szCs w:val="24"/>
        </w:rPr>
      </w:pPr>
    </w:p>
    <w:p w:rsidR="0002160B" w:rsidRPr="001C2B53" w:rsidRDefault="0002160B" w:rsidP="001C2B53">
      <w:pPr>
        <w:spacing w:line="360" w:lineRule="auto"/>
        <w:jc w:val="both"/>
        <w:rPr>
          <w:rFonts w:ascii="Arial" w:hAnsi="Arial" w:cs="Arial"/>
          <w:sz w:val="24"/>
          <w:szCs w:val="24"/>
        </w:rPr>
      </w:pPr>
    </w:p>
    <w:p w:rsidR="0002160B" w:rsidRPr="001C2B53" w:rsidRDefault="0002160B" w:rsidP="001C2B53">
      <w:pPr>
        <w:spacing w:line="360" w:lineRule="auto"/>
        <w:jc w:val="both"/>
        <w:rPr>
          <w:rFonts w:ascii="Arial" w:hAnsi="Arial" w:cs="Arial"/>
          <w:sz w:val="24"/>
          <w:szCs w:val="24"/>
        </w:rPr>
      </w:pPr>
    </w:p>
    <w:p w:rsidR="0002160B" w:rsidRPr="001C2B53" w:rsidRDefault="0002160B" w:rsidP="001C2B53">
      <w:pPr>
        <w:spacing w:line="360" w:lineRule="auto"/>
        <w:jc w:val="both"/>
        <w:rPr>
          <w:rFonts w:ascii="Arial" w:hAnsi="Arial" w:cs="Arial"/>
          <w:sz w:val="24"/>
          <w:szCs w:val="24"/>
        </w:rPr>
      </w:pPr>
    </w:p>
    <w:p w:rsidR="0002160B" w:rsidRPr="001C2B53" w:rsidRDefault="0002160B" w:rsidP="001C2B53">
      <w:pPr>
        <w:spacing w:line="360" w:lineRule="auto"/>
        <w:jc w:val="both"/>
        <w:rPr>
          <w:rFonts w:ascii="Arial" w:hAnsi="Arial" w:cs="Arial"/>
          <w:sz w:val="24"/>
          <w:szCs w:val="24"/>
        </w:rPr>
      </w:pPr>
    </w:p>
    <w:p w:rsidR="0002160B" w:rsidRPr="001C2B53" w:rsidRDefault="0002160B" w:rsidP="001C2B53">
      <w:pPr>
        <w:spacing w:line="360" w:lineRule="auto"/>
        <w:jc w:val="both"/>
        <w:rPr>
          <w:rFonts w:ascii="Arial" w:hAnsi="Arial" w:cs="Arial"/>
          <w:sz w:val="24"/>
          <w:szCs w:val="24"/>
        </w:rPr>
      </w:pPr>
    </w:p>
    <w:p w:rsidR="0002160B" w:rsidRPr="001C2B53" w:rsidRDefault="0002160B" w:rsidP="001C2B53">
      <w:pPr>
        <w:spacing w:line="360" w:lineRule="auto"/>
        <w:jc w:val="both"/>
        <w:rPr>
          <w:rFonts w:ascii="Arial" w:hAnsi="Arial" w:cs="Arial"/>
          <w:sz w:val="24"/>
          <w:szCs w:val="24"/>
        </w:rPr>
      </w:pPr>
    </w:p>
    <w:p w:rsidR="0002160B" w:rsidRPr="001C2B53" w:rsidRDefault="0002160B" w:rsidP="001C2B53">
      <w:pPr>
        <w:spacing w:line="360" w:lineRule="auto"/>
        <w:jc w:val="both"/>
        <w:rPr>
          <w:rFonts w:ascii="Arial" w:hAnsi="Arial" w:cs="Arial"/>
          <w:sz w:val="24"/>
          <w:szCs w:val="24"/>
        </w:rPr>
      </w:pPr>
    </w:p>
    <w:p w:rsidR="00911955" w:rsidRPr="001C2B53" w:rsidRDefault="001C2B53" w:rsidP="001C2B53">
      <w:pPr>
        <w:spacing w:line="360" w:lineRule="auto"/>
        <w:jc w:val="both"/>
        <w:rPr>
          <w:rFonts w:ascii="Arial" w:hAnsi="Arial" w:cs="Arial"/>
          <w:sz w:val="24"/>
          <w:szCs w:val="24"/>
        </w:rPr>
      </w:pPr>
      <w:r w:rsidRPr="001C2B53">
        <w:rPr>
          <w:rFonts w:ascii="Arial" w:hAnsi="Arial" w:cs="Arial"/>
          <w:sz w:val="24"/>
          <w:szCs w:val="24"/>
        </w:rPr>
        <w:lastRenderedPageBreak/>
        <w:t>Ind</w:t>
      </w:r>
      <w:r w:rsidR="00911955" w:rsidRPr="001C2B53">
        <w:rPr>
          <w:rFonts w:ascii="Arial" w:hAnsi="Arial" w:cs="Arial"/>
          <w:sz w:val="24"/>
          <w:szCs w:val="24"/>
        </w:rPr>
        <w:t>ependent Variable- PS (</w:t>
      </w:r>
      <w:r w:rsidR="00911955" w:rsidRPr="001C2B53">
        <w:rPr>
          <w:rFonts w:ascii="Arial" w:hAnsi="Arial" w:cs="Arial"/>
          <w:b/>
          <w:sz w:val="24"/>
          <w:szCs w:val="24"/>
        </w:rPr>
        <w:t>Privacy Settings</w:t>
      </w:r>
      <w:r w:rsidR="00911955" w:rsidRPr="001C2B53">
        <w:rPr>
          <w:rFonts w:ascii="Arial" w:hAnsi="Arial" w:cs="Arial"/>
          <w:sz w:val="24"/>
          <w:szCs w:val="24"/>
        </w:rPr>
        <w:t>): Question PS-1 to PS-5</w:t>
      </w: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drawing>
          <wp:inline distT="0" distB="0" distL="0" distR="0" wp14:anchorId="120A010B" wp14:editId="24D6B3C7">
            <wp:extent cx="5334000" cy="207581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s1.PNG"/>
                    <pic:cNvPicPr/>
                  </pic:nvPicPr>
                  <pic:blipFill>
                    <a:blip r:embed="rId22">
                      <a:extLst>
                        <a:ext uri="{28A0092B-C50C-407E-A947-70E740481C1C}">
                          <a14:useLocalDpi xmlns:a14="http://schemas.microsoft.com/office/drawing/2010/main" val="0"/>
                        </a:ext>
                      </a:extLst>
                    </a:blip>
                    <a:stretch>
                      <a:fillRect/>
                    </a:stretch>
                  </pic:blipFill>
                  <pic:spPr>
                    <a:xfrm>
                      <a:off x="0" y="0"/>
                      <a:ext cx="5334000" cy="2075815"/>
                    </a:xfrm>
                    <a:prstGeom prst="rect">
                      <a:avLst/>
                    </a:prstGeom>
                  </pic:spPr>
                </pic:pic>
              </a:graphicData>
            </a:graphic>
          </wp:inline>
        </w:drawing>
      </w:r>
      <w:r w:rsidRPr="001C2B53">
        <w:rPr>
          <w:rFonts w:ascii="Arial" w:hAnsi="Arial" w:cs="Arial"/>
          <w:noProof/>
          <w:sz w:val="24"/>
          <w:szCs w:val="24"/>
        </w:rPr>
        <w:drawing>
          <wp:inline distT="0" distB="0" distL="0" distR="0" wp14:anchorId="5BBB9649" wp14:editId="468142D0">
            <wp:extent cx="5396230" cy="2235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s2.PNG"/>
                    <pic:cNvPicPr/>
                  </pic:nvPicPr>
                  <pic:blipFill>
                    <a:blip r:embed="rId23">
                      <a:extLst>
                        <a:ext uri="{28A0092B-C50C-407E-A947-70E740481C1C}">
                          <a14:useLocalDpi xmlns:a14="http://schemas.microsoft.com/office/drawing/2010/main" val="0"/>
                        </a:ext>
                      </a:extLst>
                    </a:blip>
                    <a:stretch>
                      <a:fillRect/>
                    </a:stretch>
                  </pic:blipFill>
                  <pic:spPr>
                    <a:xfrm>
                      <a:off x="0" y="0"/>
                      <a:ext cx="5396230" cy="2235200"/>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drawing>
          <wp:inline distT="0" distB="0" distL="0" distR="0" wp14:anchorId="67ED0CA9" wp14:editId="0C0BAD34">
            <wp:extent cx="6012141" cy="2339340"/>
            <wp:effectExtent l="0" t="0" r="825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s3.PNG"/>
                    <pic:cNvPicPr/>
                  </pic:nvPicPr>
                  <pic:blipFill>
                    <a:blip r:embed="rId24">
                      <a:extLst>
                        <a:ext uri="{28A0092B-C50C-407E-A947-70E740481C1C}">
                          <a14:useLocalDpi xmlns:a14="http://schemas.microsoft.com/office/drawing/2010/main" val="0"/>
                        </a:ext>
                      </a:extLst>
                    </a:blip>
                    <a:stretch>
                      <a:fillRect/>
                    </a:stretch>
                  </pic:blipFill>
                  <pic:spPr>
                    <a:xfrm>
                      <a:off x="0" y="0"/>
                      <a:ext cx="6016382" cy="2340990"/>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lastRenderedPageBreak/>
        <w:drawing>
          <wp:inline distT="0" distB="0" distL="0" distR="0" wp14:anchorId="37005665" wp14:editId="22FF2481">
            <wp:extent cx="5700153" cy="24993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s4.PNG"/>
                    <pic:cNvPicPr/>
                  </pic:nvPicPr>
                  <pic:blipFill>
                    <a:blip r:embed="rId25">
                      <a:extLst>
                        <a:ext uri="{28A0092B-C50C-407E-A947-70E740481C1C}">
                          <a14:useLocalDpi xmlns:a14="http://schemas.microsoft.com/office/drawing/2010/main" val="0"/>
                        </a:ext>
                      </a:extLst>
                    </a:blip>
                    <a:stretch>
                      <a:fillRect/>
                    </a:stretch>
                  </pic:blipFill>
                  <pic:spPr>
                    <a:xfrm>
                      <a:off x="0" y="0"/>
                      <a:ext cx="5711074" cy="2504148"/>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drawing>
          <wp:inline distT="0" distB="0" distL="0" distR="0" wp14:anchorId="31282B1A" wp14:editId="6D0A4DCC">
            <wp:extent cx="5623560" cy="244600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s5.PNG"/>
                    <pic:cNvPicPr/>
                  </pic:nvPicPr>
                  <pic:blipFill>
                    <a:blip r:embed="rId26">
                      <a:extLst>
                        <a:ext uri="{28A0092B-C50C-407E-A947-70E740481C1C}">
                          <a14:useLocalDpi xmlns:a14="http://schemas.microsoft.com/office/drawing/2010/main" val="0"/>
                        </a:ext>
                      </a:extLst>
                    </a:blip>
                    <a:stretch>
                      <a:fillRect/>
                    </a:stretch>
                  </pic:blipFill>
                  <pic:spPr>
                    <a:xfrm>
                      <a:off x="0" y="0"/>
                      <a:ext cx="5634838" cy="2450908"/>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sz w:val="24"/>
          <w:szCs w:val="24"/>
        </w:rPr>
      </w:pPr>
    </w:p>
    <w:p w:rsidR="00911955" w:rsidRPr="001C2B53" w:rsidRDefault="001C2B53" w:rsidP="00D01AA0">
      <w:pPr>
        <w:spacing w:line="360" w:lineRule="auto"/>
        <w:rPr>
          <w:rFonts w:ascii="Arial" w:hAnsi="Arial" w:cs="Arial"/>
          <w:sz w:val="24"/>
          <w:szCs w:val="24"/>
        </w:rPr>
      </w:pPr>
      <w:r w:rsidRPr="001C2B53">
        <w:rPr>
          <w:rFonts w:ascii="Arial" w:hAnsi="Arial" w:cs="Arial"/>
          <w:sz w:val="24"/>
          <w:szCs w:val="24"/>
        </w:rPr>
        <w:lastRenderedPageBreak/>
        <w:t>Ind</w:t>
      </w:r>
      <w:r w:rsidR="00911955" w:rsidRPr="001C2B53">
        <w:rPr>
          <w:rFonts w:ascii="Arial" w:hAnsi="Arial" w:cs="Arial"/>
          <w:sz w:val="24"/>
          <w:szCs w:val="24"/>
        </w:rPr>
        <w:t>ependent Variable- PW (</w:t>
      </w:r>
      <w:r w:rsidR="00911955" w:rsidRPr="001C2B53">
        <w:rPr>
          <w:rFonts w:ascii="Arial" w:hAnsi="Arial" w:cs="Arial"/>
          <w:b/>
          <w:sz w:val="24"/>
          <w:szCs w:val="24"/>
        </w:rPr>
        <w:t>Password</w:t>
      </w:r>
      <w:r w:rsidR="00911955" w:rsidRPr="001C2B53">
        <w:rPr>
          <w:rFonts w:ascii="Arial" w:hAnsi="Arial" w:cs="Arial"/>
          <w:sz w:val="24"/>
          <w:szCs w:val="24"/>
        </w:rPr>
        <w:t>) Question PW-1 to PW-5</w:t>
      </w:r>
      <w:r w:rsidR="00911955" w:rsidRPr="001C2B53">
        <w:rPr>
          <w:rFonts w:ascii="Arial" w:hAnsi="Arial" w:cs="Arial"/>
          <w:noProof/>
          <w:sz w:val="24"/>
          <w:szCs w:val="24"/>
        </w:rPr>
        <w:drawing>
          <wp:inline distT="0" distB="0" distL="0" distR="0" wp14:anchorId="3F5784A5" wp14:editId="1B887966">
            <wp:extent cx="5943600" cy="24288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w1.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2428875"/>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drawing>
          <wp:inline distT="0" distB="0" distL="0" distR="0" wp14:anchorId="5DA5EE28" wp14:editId="41AE65E6">
            <wp:extent cx="5943600" cy="25793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w2.PNG"/>
                    <pic:cNvPicPr/>
                  </pic:nvPicPr>
                  <pic:blipFill>
                    <a:blip r:embed="rId28">
                      <a:extLst>
                        <a:ext uri="{28A0092B-C50C-407E-A947-70E740481C1C}">
                          <a14:useLocalDpi xmlns:a14="http://schemas.microsoft.com/office/drawing/2010/main" val="0"/>
                        </a:ext>
                      </a:extLst>
                    </a:blip>
                    <a:stretch>
                      <a:fillRect/>
                    </a:stretch>
                  </pic:blipFill>
                  <pic:spPr>
                    <a:xfrm>
                      <a:off x="0" y="0"/>
                      <a:ext cx="5943600" cy="2579370"/>
                    </a:xfrm>
                    <a:prstGeom prst="rect">
                      <a:avLst/>
                    </a:prstGeom>
                  </pic:spPr>
                </pic:pic>
              </a:graphicData>
            </a:graphic>
          </wp:inline>
        </w:drawing>
      </w:r>
      <w:r w:rsidRPr="001C2B53">
        <w:rPr>
          <w:rFonts w:ascii="Arial" w:hAnsi="Arial" w:cs="Arial"/>
          <w:noProof/>
          <w:sz w:val="24"/>
          <w:szCs w:val="24"/>
        </w:rPr>
        <w:drawing>
          <wp:inline distT="0" distB="0" distL="0" distR="0" wp14:anchorId="5A87FB93" wp14:editId="2DCB1A22">
            <wp:extent cx="5943600" cy="247015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w3.PNG"/>
                    <pic:cNvPicPr/>
                  </pic:nvPicPr>
                  <pic:blipFill>
                    <a:blip r:embed="rId29">
                      <a:extLst>
                        <a:ext uri="{28A0092B-C50C-407E-A947-70E740481C1C}">
                          <a14:useLocalDpi xmlns:a14="http://schemas.microsoft.com/office/drawing/2010/main" val="0"/>
                        </a:ext>
                      </a:extLst>
                    </a:blip>
                    <a:stretch>
                      <a:fillRect/>
                    </a:stretch>
                  </pic:blipFill>
                  <pic:spPr>
                    <a:xfrm>
                      <a:off x="0" y="0"/>
                      <a:ext cx="5943600" cy="2470150"/>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lastRenderedPageBreak/>
        <w:drawing>
          <wp:inline distT="0" distB="0" distL="0" distR="0" wp14:anchorId="63B65B1F" wp14:editId="65D2AD1E">
            <wp:extent cx="5943600" cy="24460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w4.PNG"/>
                    <pic:cNvPicPr/>
                  </pic:nvPicPr>
                  <pic:blipFill>
                    <a:blip r:embed="rId30">
                      <a:extLst>
                        <a:ext uri="{28A0092B-C50C-407E-A947-70E740481C1C}">
                          <a14:useLocalDpi xmlns:a14="http://schemas.microsoft.com/office/drawing/2010/main" val="0"/>
                        </a:ext>
                      </a:extLst>
                    </a:blip>
                    <a:stretch>
                      <a:fillRect/>
                    </a:stretch>
                  </pic:blipFill>
                  <pic:spPr>
                    <a:xfrm>
                      <a:off x="0" y="0"/>
                      <a:ext cx="5943600" cy="2446020"/>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drawing>
          <wp:inline distT="0" distB="0" distL="0" distR="0" wp14:anchorId="5E485793" wp14:editId="18549006">
            <wp:extent cx="5943600" cy="2639695"/>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w5.PNG"/>
                    <pic:cNvPicPr/>
                  </pic:nvPicPr>
                  <pic:blipFill>
                    <a:blip r:embed="rId31">
                      <a:extLst>
                        <a:ext uri="{28A0092B-C50C-407E-A947-70E740481C1C}">
                          <a14:useLocalDpi xmlns:a14="http://schemas.microsoft.com/office/drawing/2010/main" val="0"/>
                        </a:ext>
                      </a:extLst>
                    </a:blip>
                    <a:stretch>
                      <a:fillRect/>
                    </a:stretch>
                  </pic:blipFill>
                  <pic:spPr>
                    <a:xfrm>
                      <a:off x="0" y="0"/>
                      <a:ext cx="5943600" cy="2639695"/>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noProof/>
          <w:sz w:val="24"/>
          <w:szCs w:val="24"/>
        </w:rPr>
      </w:pPr>
    </w:p>
    <w:p w:rsidR="00911955" w:rsidRPr="001C2B53" w:rsidRDefault="00911955" w:rsidP="001C2B53">
      <w:pPr>
        <w:spacing w:line="360" w:lineRule="auto"/>
        <w:jc w:val="both"/>
        <w:rPr>
          <w:rFonts w:ascii="Arial" w:hAnsi="Arial" w:cs="Arial"/>
          <w:noProof/>
          <w:sz w:val="24"/>
          <w:szCs w:val="24"/>
        </w:rPr>
      </w:pPr>
    </w:p>
    <w:p w:rsidR="00911955" w:rsidRPr="001C2B53" w:rsidRDefault="00911955" w:rsidP="001C2B53">
      <w:pPr>
        <w:spacing w:line="360" w:lineRule="auto"/>
        <w:jc w:val="both"/>
        <w:rPr>
          <w:rFonts w:ascii="Arial" w:hAnsi="Arial" w:cs="Arial"/>
          <w:noProof/>
          <w:sz w:val="24"/>
          <w:szCs w:val="24"/>
        </w:rPr>
      </w:pPr>
    </w:p>
    <w:p w:rsidR="00911955" w:rsidRPr="001C2B53" w:rsidRDefault="00911955" w:rsidP="001C2B53">
      <w:pPr>
        <w:spacing w:line="360" w:lineRule="auto"/>
        <w:jc w:val="both"/>
        <w:rPr>
          <w:rFonts w:ascii="Arial" w:hAnsi="Arial" w:cs="Arial"/>
          <w:sz w:val="24"/>
          <w:szCs w:val="24"/>
        </w:rPr>
      </w:pPr>
    </w:p>
    <w:p w:rsidR="00911955" w:rsidRPr="001C2B53" w:rsidRDefault="001C2B53" w:rsidP="001C2B53">
      <w:pPr>
        <w:spacing w:line="360" w:lineRule="auto"/>
        <w:jc w:val="both"/>
        <w:rPr>
          <w:rFonts w:ascii="Arial" w:hAnsi="Arial" w:cs="Arial"/>
          <w:sz w:val="24"/>
          <w:szCs w:val="24"/>
        </w:rPr>
      </w:pPr>
      <w:r w:rsidRPr="001C2B53">
        <w:rPr>
          <w:rFonts w:ascii="Arial" w:hAnsi="Arial" w:cs="Arial"/>
          <w:sz w:val="24"/>
          <w:szCs w:val="24"/>
        </w:rPr>
        <w:t>Ind</w:t>
      </w:r>
      <w:r w:rsidR="00911955" w:rsidRPr="001C2B53">
        <w:rPr>
          <w:rFonts w:ascii="Arial" w:hAnsi="Arial" w:cs="Arial"/>
          <w:sz w:val="24"/>
          <w:szCs w:val="24"/>
        </w:rPr>
        <w:t>ependent Variable- CO (</w:t>
      </w:r>
      <w:r w:rsidR="00911955" w:rsidRPr="001C2B53">
        <w:rPr>
          <w:rFonts w:ascii="Arial" w:hAnsi="Arial" w:cs="Arial"/>
          <w:b/>
          <w:sz w:val="24"/>
          <w:szCs w:val="24"/>
        </w:rPr>
        <w:t>Control</w:t>
      </w:r>
      <w:r w:rsidR="00911955" w:rsidRPr="001C2B53">
        <w:rPr>
          <w:rFonts w:ascii="Arial" w:hAnsi="Arial" w:cs="Arial"/>
          <w:sz w:val="24"/>
          <w:szCs w:val="24"/>
        </w:rPr>
        <w:t>): Question CO-1 to CO-5</w:t>
      </w: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drawing>
          <wp:inline distT="0" distB="0" distL="0" distR="0" wp14:anchorId="7F26060D" wp14:editId="70C312B0">
            <wp:extent cx="5943600" cy="247332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o1.PNG"/>
                    <pic:cNvPicPr/>
                  </pic:nvPicPr>
                  <pic:blipFill>
                    <a:blip r:embed="rId32">
                      <a:extLst>
                        <a:ext uri="{28A0092B-C50C-407E-A947-70E740481C1C}">
                          <a14:useLocalDpi xmlns:a14="http://schemas.microsoft.com/office/drawing/2010/main" val="0"/>
                        </a:ext>
                      </a:extLst>
                    </a:blip>
                    <a:stretch>
                      <a:fillRect/>
                    </a:stretch>
                  </pic:blipFill>
                  <pic:spPr>
                    <a:xfrm>
                      <a:off x="0" y="0"/>
                      <a:ext cx="5943600" cy="2473325"/>
                    </a:xfrm>
                    <a:prstGeom prst="rect">
                      <a:avLst/>
                    </a:prstGeom>
                  </pic:spPr>
                </pic:pic>
              </a:graphicData>
            </a:graphic>
          </wp:inline>
        </w:drawing>
      </w:r>
      <w:r w:rsidRPr="001C2B53">
        <w:rPr>
          <w:rFonts w:ascii="Arial" w:hAnsi="Arial" w:cs="Arial"/>
          <w:noProof/>
          <w:sz w:val="24"/>
          <w:szCs w:val="24"/>
        </w:rPr>
        <w:drawing>
          <wp:inline distT="0" distB="0" distL="0" distR="0" wp14:anchorId="06B0CE6C" wp14:editId="47EBA8AD">
            <wp:extent cx="5943600" cy="2666365"/>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o2.PNG"/>
                    <pic:cNvPicPr/>
                  </pic:nvPicPr>
                  <pic:blipFill>
                    <a:blip r:embed="rId33">
                      <a:extLst>
                        <a:ext uri="{28A0092B-C50C-407E-A947-70E740481C1C}">
                          <a14:useLocalDpi xmlns:a14="http://schemas.microsoft.com/office/drawing/2010/main" val="0"/>
                        </a:ext>
                      </a:extLst>
                    </a:blip>
                    <a:stretch>
                      <a:fillRect/>
                    </a:stretch>
                  </pic:blipFill>
                  <pic:spPr>
                    <a:xfrm>
                      <a:off x="0" y="0"/>
                      <a:ext cx="5943600" cy="2666365"/>
                    </a:xfrm>
                    <a:prstGeom prst="rect">
                      <a:avLst/>
                    </a:prstGeom>
                  </pic:spPr>
                </pic:pic>
              </a:graphicData>
            </a:graphic>
          </wp:inline>
        </w:drawing>
      </w:r>
      <w:r w:rsidRPr="001C2B53">
        <w:rPr>
          <w:rFonts w:ascii="Arial" w:hAnsi="Arial" w:cs="Arial"/>
          <w:noProof/>
          <w:sz w:val="24"/>
          <w:szCs w:val="24"/>
        </w:rPr>
        <w:lastRenderedPageBreak/>
        <w:drawing>
          <wp:inline distT="0" distB="0" distL="0" distR="0" wp14:anchorId="36B2CB77" wp14:editId="04346D2D">
            <wp:extent cx="5943600" cy="25006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o3.PNG"/>
                    <pic:cNvPicPr/>
                  </pic:nvPicPr>
                  <pic:blipFill>
                    <a:blip r:embed="rId34">
                      <a:extLst>
                        <a:ext uri="{28A0092B-C50C-407E-A947-70E740481C1C}">
                          <a14:useLocalDpi xmlns:a14="http://schemas.microsoft.com/office/drawing/2010/main" val="0"/>
                        </a:ext>
                      </a:extLst>
                    </a:blip>
                    <a:stretch>
                      <a:fillRect/>
                    </a:stretch>
                  </pic:blipFill>
                  <pic:spPr>
                    <a:xfrm>
                      <a:off x="0" y="0"/>
                      <a:ext cx="5943600" cy="2500630"/>
                    </a:xfrm>
                    <a:prstGeom prst="rect">
                      <a:avLst/>
                    </a:prstGeom>
                  </pic:spPr>
                </pic:pic>
              </a:graphicData>
            </a:graphic>
          </wp:inline>
        </w:drawing>
      </w:r>
      <w:r w:rsidRPr="001C2B53">
        <w:rPr>
          <w:rFonts w:ascii="Arial" w:hAnsi="Arial" w:cs="Arial"/>
          <w:sz w:val="24"/>
          <w:szCs w:val="24"/>
        </w:rPr>
        <w:br/>
      </w:r>
      <w:r w:rsidRPr="001C2B53">
        <w:rPr>
          <w:rFonts w:ascii="Arial" w:hAnsi="Arial" w:cs="Arial"/>
          <w:sz w:val="24"/>
          <w:szCs w:val="24"/>
        </w:rPr>
        <w:br/>
      </w:r>
      <w:r w:rsidRPr="001C2B53">
        <w:rPr>
          <w:rFonts w:ascii="Arial" w:hAnsi="Arial" w:cs="Arial"/>
          <w:noProof/>
          <w:sz w:val="24"/>
          <w:szCs w:val="24"/>
        </w:rPr>
        <w:drawing>
          <wp:inline distT="0" distB="0" distL="0" distR="0" wp14:anchorId="6A4CFBC3" wp14:editId="26634C52">
            <wp:extent cx="5943600" cy="24199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4.png"/>
                    <pic:cNvPicPr/>
                  </pic:nvPicPr>
                  <pic:blipFill>
                    <a:blip r:embed="rId35">
                      <a:extLst>
                        <a:ext uri="{28A0092B-C50C-407E-A947-70E740481C1C}">
                          <a14:useLocalDpi xmlns:a14="http://schemas.microsoft.com/office/drawing/2010/main" val="0"/>
                        </a:ext>
                      </a:extLst>
                    </a:blip>
                    <a:stretch>
                      <a:fillRect/>
                    </a:stretch>
                  </pic:blipFill>
                  <pic:spPr>
                    <a:xfrm>
                      <a:off x="0" y="0"/>
                      <a:ext cx="5943600" cy="2419985"/>
                    </a:xfrm>
                    <a:prstGeom prst="rect">
                      <a:avLst/>
                    </a:prstGeom>
                  </pic:spPr>
                </pic:pic>
              </a:graphicData>
            </a:graphic>
          </wp:inline>
        </w:drawing>
      </w:r>
      <w:r w:rsidRPr="001C2B53">
        <w:rPr>
          <w:rFonts w:ascii="Arial" w:hAnsi="Arial" w:cs="Arial"/>
          <w:noProof/>
          <w:sz w:val="24"/>
          <w:szCs w:val="24"/>
        </w:rPr>
        <w:drawing>
          <wp:inline distT="0" distB="0" distL="0" distR="0" wp14:anchorId="4A73AF85" wp14:editId="532150F7">
            <wp:extent cx="5943600" cy="2377440"/>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5.png"/>
                    <pic:cNvPicPr/>
                  </pic:nvPicPr>
                  <pic:blipFill>
                    <a:blip r:embed="rId36">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p>
    <w:p w:rsidR="00911955" w:rsidRPr="001C2B53" w:rsidRDefault="001C2B53" w:rsidP="001C2B53">
      <w:pPr>
        <w:spacing w:line="360" w:lineRule="auto"/>
        <w:jc w:val="both"/>
        <w:rPr>
          <w:rFonts w:ascii="Arial" w:hAnsi="Arial" w:cs="Arial"/>
          <w:sz w:val="24"/>
          <w:szCs w:val="24"/>
        </w:rPr>
      </w:pPr>
      <w:r w:rsidRPr="001C2B53">
        <w:rPr>
          <w:rFonts w:ascii="Arial" w:hAnsi="Arial" w:cs="Arial"/>
          <w:sz w:val="24"/>
          <w:szCs w:val="24"/>
        </w:rPr>
        <w:lastRenderedPageBreak/>
        <w:t>Ind</w:t>
      </w:r>
      <w:r w:rsidR="00911955" w:rsidRPr="001C2B53">
        <w:rPr>
          <w:rFonts w:ascii="Arial" w:hAnsi="Arial" w:cs="Arial"/>
          <w:sz w:val="24"/>
          <w:szCs w:val="24"/>
        </w:rPr>
        <w:t>ependent Variable- UA (</w:t>
      </w:r>
      <w:r w:rsidR="00911955" w:rsidRPr="001C2B53">
        <w:rPr>
          <w:rFonts w:ascii="Arial" w:hAnsi="Arial" w:cs="Arial"/>
          <w:b/>
          <w:sz w:val="24"/>
          <w:szCs w:val="24"/>
        </w:rPr>
        <w:t>User Authentication</w:t>
      </w:r>
      <w:r w:rsidR="00911955" w:rsidRPr="001C2B53">
        <w:rPr>
          <w:rFonts w:ascii="Arial" w:hAnsi="Arial" w:cs="Arial"/>
          <w:sz w:val="24"/>
          <w:szCs w:val="24"/>
        </w:rPr>
        <w:t>): Question UA-1 to UA-5</w:t>
      </w: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drawing>
          <wp:inline distT="0" distB="0" distL="0" distR="0" wp14:anchorId="402BF0CB" wp14:editId="70C16626">
            <wp:extent cx="5943600" cy="260604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ua1.PNG"/>
                    <pic:cNvPicPr/>
                  </pic:nvPicPr>
                  <pic:blipFill>
                    <a:blip r:embed="rId37">
                      <a:extLst>
                        <a:ext uri="{28A0092B-C50C-407E-A947-70E740481C1C}">
                          <a14:useLocalDpi xmlns:a14="http://schemas.microsoft.com/office/drawing/2010/main" val="0"/>
                        </a:ext>
                      </a:extLst>
                    </a:blip>
                    <a:stretch>
                      <a:fillRect/>
                    </a:stretch>
                  </pic:blipFill>
                  <pic:spPr>
                    <a:xfrm>
                      <a:off x="0" y="0"/>
                      <a:ext cx="5943600" cy="2606040"/>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lastRenderedPageBreak/>
        <w:drawing>
          <wp:inline distT="0" distB="0" distL="0" distR="0" wp14:anchorId="4678A7CE" wp14:editId="1DCA682C">
            <wp:extent cx="5135880" cy="2367114"/>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ua2.PNG"/>
                    <pic:cNvPicPr/>
                  </pic:nvPicPr>
                  <pic:blipFill>
                    <a:blip r:embed="rId38">
                      <a:extLst>
                        <a:ext uri="{28A0092B-C50C-407E-A947-70E740481C1C}">
                          <a14:useLocalDpi xmlns:a14="http://schemas.microsoft.com/office/drawing/2010/main" val="0"/>
                        </a:ext>
                      </a:extLst>
                    </a:blip>
                    <a:stretch>
                      <a:fillRect/>
                    </a:stretch>
                  </pic:blipFill>
                  <pic:spPr>
                    <a:xfrm>
                      <a:off x="0" y="0"/>
                      <a:ext cx="5143603" cy="2370674"/>
                    </a:xfrm>
                    <a:prstGeom prst="rect">
                      <a:avLst/>
                    </a:prstGeom>
                  </pic:spPr>
                </pic:pic>
              </a:graphicData>
            </a:graphic>
          </wp:inline>
        </w:drawing>
      </w:r>
      <w:r w:rsidRPr="001C2B53">
        <w:rPr>
          <w:rFonts w:ascii="Arial" w:hAnsi="Arial" w:cs="Arial"/>
          <w:noProof/>
          <w:sz w:val="24"/>
          <w:szCs w:val="24"/>
        </w:rPr>
        <w:drawing>
          <wp:inline distT="0" distB="0" distL="0" distR="0" wp14:anchorId="790B2DC2" wp14:editId="3CE75A25">
            <wp:extent cx="5372100" cy="257585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ua3.PNG"/>
                    <pic:cNvPicPr/>
                  </pic:nvPicPr>
                  <pic:blipFill>
                    <a:blip r:embed="rId39">
                      <a:extLst>
                        <a:ext uri="{28A0092B-C50C-407E-A947-70E740481C1C}">
                          <a14:useLocalDpi xmlns:a14="http://schemas.microsoft.com/office/drawing/2010/main" val="0"/>
                        </a:ext>
                      </a:extLst>
                    </a:blip>
                    <a:stretch>
                      <a:fillRect/>
                    </a:stretch>
                  </pic:blipFill>
                  <pic:spPr>
                    <a:xfrm>
                      <a:off x="0" y="0"/>
                      <a:ext cx="5377976" cy="2578670"/>
                    </a:xfrm>
                    <a:prstGeom prst="rect">
                      <a:avLst/>
                    </a:prstGeom>
                  </pic:spPr>
                </pic:pic>
              </a:graphicData>
            </a:graphic>
          </wp:inline>
        </w:drawing>
      </w:r>
      <w:r w:rsidRPr="001C2B53">
        <w:rPr>
          <w:rFonts w:ascii="Arial" w:hAnsi="Arial" w:cs="Arial"/>
          <w:noProof/>
          <w:sz w:val="24"/>
          <w:szCs w:val="24"/>
        </w:rPr>
        <w:drawing>
          <wp:inline distT="0" distB="0" distL="0" distR="0" wp14:anchorId="127A2239" wp14:editId="727FA3F2">
            <wp:extent cx="5943600" cy="273685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ua4.PNG"/>
                    <pic:cNvPicPr/>
                  </pic:nvPicPr>
                  <pic:blipFill>
                    <a:blip r:embed="rId40">
                      <a:extLst>
                        <a:ext uri="{28A0092B-C50C-407E-A947-70E740481C1C}">
                          <a14:useLocalDpi xmlns:a14="http://schemas.microsoft.com/office/drawing/2010/main" val="0"/>
                        </a:ext>
                      </a:extLst>
                    </a:blip>
                    <a:stretch>
                      <a:fillRect/>
                    </a:stretch>
                  </pic:blipFill>
                  <pic:spPr>
                    <a:xfrm>
                      <a:off x="0" y="0"/>
                      <a:ext cx="5943600" cy="2736850"/>
                    </a:xfrm>
                    <a:prstGeom prst="rect">
                      <a:avLst/>
                    </a:prstGeom>
                  </pic:spPr>
                </pic:pic>
              </a:graphicData>
            </a:graphic>
          </wp:inline>
        </w:drawing>
      </w:r>
    </w:p>
    <w:p w:rsidR="00911955" w:rsidRPr="001C2B53" w:rsidRDefault="00911955" w:rsidP="001C2B53">
      <w:pPr>
        <w:spacing w:line="360" w:lineRule="auto"/>
        <w:jc w:val="both"/>
        <w:rPr>
          <w:rFonts w:ascii="Arial" w:hAnsi="Arial" w:cs="Arial"/>
          <w:sz w:val="24"/>
          <w:szCs w:val="24"/>
        </w:rPr>
      </w:pPr>
    </w:p>
    <w:p w:rsidR="00911955" w:rsidRPr="001C2B53" w:rsidRDefault="00911955" w:rsidP="001C2B53">
      <w:pPr>
        <w:spacing w:line="360" w:lineRule="auto"/>
        <w:jc w:val="both"/>
        <w:rPr>
          <w:rFonts w:ascii="Arial" w:hAnsi="Arial" w:cs="Arial"/>
          <w:sz w:val="24"/>
          <w:szCs w:val="24"/>
        </w:rPr>
      </w:pPr>
      <w:r w:rsidRPr="001C2B53">
        <w:rPr>
          <w:rFonts w:ascii="Arial" w:hAnsi="Arial" w:cs="Arial"/>
          <w:noProof/>
          <w:sz w:val="24"/>
          <w:szCs w:val="24"/>
        </w:rPr>
        <w:lastRenderedPageBreak/>
        <w:drawing>
          <wp:inline distT="0" distB="0" distL="0" distR="0" wp14:anchorId="25C16072" wp14:editId="069DADB0">
            <wp:extent cx="5943600" cy="285877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ua5.PNG"/>
                    <pic:cNvPicPr/>
                  </pic:nvPicPr>
                  <pic:blipFill>
                    <a:blip r:embed="rId41">
                      <a:extLst>
                        <a:ext uri="{28A0092B-C50C-407E-A947-70E740481C1C}">
                          <a14:useLocalDpi xmlns:a14="http://schemas.microsoft.com/office/drawing/2010/main" val="0"/>
                        </a:ext>
                      </a:extLst>
                    </a:blip>
                    <a:stretch>
                      <a:fillRect/>
                    </a:stretch>
                  </pic:blipFill>
                  <pic:spPr>
                    <a:xfrm>
                      <a:off x="0" y="0"/>
                      <a:ext cx="5943600" cy="2858770"/>
                    </a:xfrm>
                    <a:prstGeom prst="rect">
                      <a:avLst/>
                    </a:prstGeom>
                  </pic:spPr>
                </pic:pic>
              </a:graphicData>
            </a:graphic>
          </wp:inline>
        </w:drawing>
      </w:r>
    </w:p>
    <w:p w:rsidR="00911955" w:rsidRPr="001C2B53" w:rsidRDefault="00911955" w:rsidP="001C2B53">
      <w:pPr>
        <w:jc w:val="both"/>
        <w:rPr>
          <w:rFonts w:ascii="Arial" w:hAnsi="Arial" w:cs="Arial"/>
          <w:b/>
          <w:sz w:val="28"/>
          <w:szCs w:val="32"/>
        </w:rPr>
      </w:pPr>
    </w:p>
    <w:p w:rsidR="00911955" w:rsidRPr="001C2B53" w:rsidRDefault="00911955" w:rsidP="001C2B53">
      <w:pPr>
        <w:jc w:val="both"/>
        <w:rPr>
          <w:rFonts w:ascii="Arial" w:hAnsi="Arial" w:cs="Arial"/>
          <w:b/>
          <w:sz w:val="28"/>
          <w:szCs w:val="32"/>
        </w:rPr>
      </w:pPr>
      <w:r w:rsidRPr="001C2B53">
        <w:rPr>
          <w:rFonts w:ascii="Arial" w:hAnsi="Arial" w:cs="Arial"/>
          <w:b/>
          <w:sz w:val="28"/>
          <w:szCs w:val="32"/>
        </w:rPr>
        <w:br w:type="page"/>
      </w:r>
    </w:p>
    <w:p w:rsidR="00911955" w:rsidRPr="001C2B53" w:rsidRDefault="00911955" w:rsidP="00D151E7">
      <w:pPr>
        <w:jc w:val="center"/>
        <w:rPr>
          <w:rFonts w:ascii="Arial" w:hAnsi="Arial" w:cs="Arial"/>
          <w:sz w:val="48"/>
          <w:szCs w:val="32"/>
        </w:rPr>
      </w:pPr>
      <w:r w:rsidRPr="001C2B53">
        <w:rPr>
          <w:rFonts w:ascii="Arial" w:hAnsi="Arial" w:cs="Arial"/>
          <w:sz w:val="48"/>
          <w:szCs w:val="32"/>
        </w:rPr>
        <w:lastRenderedPageBreak/>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t>CHAPTER IV</w:t>
      </w:r>
      <w:r w:rsidRPr="001C2B53">
        <w:rPr>
          <w:rFonts w:ascii="Arial" w:hAnsi="Arial" w:cs="Arial"/>
          <w:b/>
          <w:sz w:val="48"/>
          <w:szCs w:val="32"/>
        </w:rPr>
        <w:tab/>
        <w:t>RESEARCH FINDINGS</w:t>
      </w:r>
    </w:p>
    <w:p w:rsidR="00911955" w:rsidRPr="001C2B53" w:rsidRDefault="00911955" w:rsidP="001C2B53">
      <w:pPr>
        <w:jc w:val="both"/>
        <w:rPr>
          <w:rFonts w:ascii="Arial" w:hAnsi="Arial" w:cs="Arial"/>
          <w:b/>
          <w:sz w:val="28"/>
          <w:szCs w:val="32"/>
        </w:rPr>
      </w:pPr>
    </w:p>
    <w:p w:rsidR="00911955" w:rsidRPr="001C2B53" w:rsidRDefault="00911955" w:rsidP="001C2B53">
      <w:pPr>
        <w:jc w:val="both"/>
        <w:rPr>
          <w:rFonts w:ascii="Arial" w:hAnsi="Arial" w:cs="Arial"/>
          <w:b/>
          <w:sz w:val="28"/>
          <w:szCs w:val="32"/>
        </w:rPr>
      </w:pPr>
      <w:r w:rsidRPr="001C2B53">
        <w:rPr>
          <w:rFonts w:ascii="Arial" w:hAnsi="Arial" w:cs="Arial"/>
          <w:b/>
          <w:sz w:val="28"/>
          <w:szCs w:val="32"/>
        </w:rPr>
        <w:br w:type="page"/>
      </w:r>
    </w:p>
    <w:p w:rsidR="00045A33" w:rsidRPr="001C2B53" w:rsidRDefault="00045A33" w:rsidP="00D151E7">
      <w:pPr>
        <w:jc w:val="center"/>
        <w:rPr>
          <w:rFonts w:ascii="Arial" w:hAnsi="Arial" w:cs="Arial"/>
          <w:b/>
          <w:sz w:val="32"/>
        </w:rPr>
      </w:pPr>
      <w:r w:rsidRPr="001C2B53">
        <w:rPr>
          <w:rFonts w:ascii="Arial" w:hAnsi="Arial" w:cs="Arial"/>
          <w:b/>
          <w:sz w:val="32"/>
        </w:rPr>
        <w:lastRenderedPageBreak/>
        <w:t>CHAPTER IV</w:t>
      </w:r>
      <w:r w:rsidRPr="001C2B53">
        <w:rPr>
          <w:rFonts w:ascii="Arial" w:hAnsi="Arial" w:cs="Arial"/>
          <w:b/>
          <w:sz w:val="32"/>
        </w:rPr>
        <w:tab/>
        <w:t>RESEARCH FINDINGS</w:t>
      </w:r>
    </w:p>
    <w:p w:rsidR="00045A33" w:rsidRPr="001C2B53" w:rsidRDefault="00045A33" w:rsidP="001C2B53">
      <w:pPr>
        <w:jc w:val="both"/>
        <w:rPr>
          <w:rFonts w:ascii="Arial" w:hAnsi="Arial" w:cs="Arial"/>
          <w:b/>
          <w:sz w:val="32"/>
        </w:rPr>
      </w:pPr>
    </w:p>
    <w:p w:rsidR="00045A33" w:rsidRPr="001C2B53" w:rsidRDefault="00045A33" w:rsidP="001C2B53">
      <w:pPr>
        <w:pBdr>
          <w:bottom w:val="single" w:sz="4" w:space="1" w:color="auto"/>
        </w:pBdr>
        <w:spacing w:line="360" w:lineRule="auto"/>
        <w:jc w:val="both"/>
        <w:rPr>
          <w:rFonts w:ascii="Arial" w:hAnsi="Arial" w:cs="Arial"/>
          <w:b/>
          <w:sz w:val="26"/>
        </w:rPr>
      </w:pPr>
      <w:r w:rsidRPr="001C2B53">
        <w:rPr>
          <w:rFonts w:ascii="Arial" w:hAnsi="Arial" w:cs="Arial"/>
          <w:b/>
          <w:sz w:val="26"/>
        </w:rPr>
        <w:t>4.1 Data Analysis</w:t>
      </w:r>
    </w:p>
    <w:p w:rsidR="00E812DD" w:rsidRPr="00E812DD" w:rsidRDefault="00E812DD" w:rsidP="00E812DD">
      <w:pPr>
        <w:spacing w:line="360" w:lineRule="auto"/>
        <w:jc w:val="both"/>
        <w:rPr>
          <w:rFonts w:ascii="Arial" w:hAnsi="Arial" w:cs="Arial"/>
          <w:sz w:val="24"/>
        </w:rPr>
      </w:pPr>
      <w:r w:rsidRPr="00E812DD">
        <w:rPr>
          <w:rFonts w:ascii="Arial" w:hAnsi="Arial" w:cs="Arial"/>
          <w:sz w:val="24"/>
        </w:rPr>
        <w:t xml:space="preserve">i. Descriptive Statistics (Frequency Analysis): Frequency Analysis is Associate in </w:t>
      </w:r>
      <w:proofErr w:type="gramStart"/>
      <w:r w:rsidRPr="00E812DD">
        <w:rPr>
          <w:rFonts w:ascii="Arial" w:hAnsi="Arial" w:cs="Arial"/>
          <w:sz w:val="24"/>
        </w:rPr>
        <w:t>Nursing</w:t>
      </w:r>
      <w:proofErr w:type="gramEnd"/>
      <w:r w:rsidRPr="00E812DD">
        <w:rPr>
          <w:rFonts w:ascii="Arial" w:hAnsi="Arial" w:cs="Arial"/>
          <w:sz w:val="24"/>
        </w:rPr>
        <w:t xml:space="preserve"> illustrative factual strategy that shows the amount of events of each reaction picked by the respondents. </w:t>
      </w:r>
      <w:proofErr w:type="gramStart"/>
      <w:r w:rsidRPr="00E812DD">
        <w:rPr>
          <w:rFonts w:ascii="Arial" w:hAnsi="Arial" w:cs="Arial"/>
          <w:sz w:val="24"/>
        </w:rPr>
        <w:t>once</w:t>
      </w:r>
      <w:proofErr w:type="gramEnd"/>
      <w:r w:rsidRPr="00E812DD">
        <w:rPr>
          <w:rFonts w:ascii="Arial" w:hAnsi="Arial" w:cs="Arial"/>
          <w:sz w:val="24"/>
        </w:rPr>
        <w:t xml:space="preserve"> utilizing return examination, SPSS Statistics will likewise ascertain the mean, median and mode to help shoppers with breaking down the outcomes and create inferences. </w:t>
      </w:r>
    </w:p>
    <w:p w:rsidR="00E812DD" w:rsidRPr="00E812DD" w:rsidRDefault="00E812DD" w:rsidP="00E812DD">
      <w:pPr>
        <w:spacing w:line="360" w:lineRule="auto"/>
        <w:jc w:val="both"/>
        <w:rPr>
          <w:rFonts w:ascii="Arial" w:hAnsi="Arial" w:cs="Arial"/>
          <w:sz w:val="24"/>
        </w:rPr>
      </w:pPr>
      <w:r>
        <w:rPr>
          <w:rFonts w:ascii="Arial" w:hAnsi="Arial" w:cs="Arial"/>
          <w:sz w:val="24"/>
        </w:rPr>
        <w:t xml:space="preserve">ii. </w:t>
      </w:r>
      <w:proofErr w:type="spellStart"/>
      <w:r>
        <w:rPr>
          <w:rFonts w:ascii="Arial" w:hAnsi="Arial" w:cs="Arial"/>
          <w:sz w:val="24"/>
        </w:rPr>
        <w:t>Reliableness</w:t>
      </w:r>
      <w:proofErr w:type="spellEnd"/>
      <w:r>
        <w:rPr>
          <w:rFonts w:ascii="Arial" w:hAnsi="Arial" w:cs="Arial"/>
          <w:sz w:val="24"/>
        </w:rPr>
        <w:t xml:space="preserve"> Test</w:t>
      </w:r>
      <w:r w:rsidRPr="00E812DD">
        <w:rPr>
          <w:rFonts w:ascii="Arial" w:hAnsi="Arial" w:cs="Arial"/>
          <w:sz w:val="24"/>
        </w:rPr>
        <w:t xml:space="preserve"> (Cronbach’s Alpha): Cronbach's alpha is that the most well-known proportion of inward consistency ("reliability"). </w:t>
      </w:r>
      <w:proofErr w:type="gramStart"/>
      <w:r w:rsidRPr="00E812DD">
        <w:rPr>
          <w:rFonts w:ascii="Arial" w:hAnsi="Arial" w:cs="Arial"/>
          <w:sz w:val="24"/>
        </w:rPr>
        <w:t>it's</w:t>
      </w:r>
      <w:proofErr w:type="gramEnd"/>
      <w:r w:rsidRPr="00E812DD">
        <w:rPr>
          <w:rFonts w:ascii="Arial" w:hAnsi="Arial" w:cs="Arial"/>
          <w:sz w:val="24"/>
        </w:rPr>
        <w:t xml:space="preserve"> most unremarkably used once you have varied Likert inquiries in an exceedingly study/survey that structure a scale and you would like to choose whether or not the dimensions is dependable.</w:t>
      </w:r>
    </w:p>
    <w:p w:rsidR="00E812DD" w:rsidRPr="00E812DD" w:rsidRDefault="00E812DD" w:rsidP="00E812DD">
      <w:pPr>
        <w:spacing w:line="360" w:lineRule="auto"/>
        <w:jc w:val="both"/>
        <w:rPr>
          <w:rFonts w:ascii="Arial" w:hAnsi="Arial" w:cs="Arial"/>
          <w:sz w:val="24"/>
        </w:rPr>
      </w:pPr>
      <w:r w:rsidRPr="00E812DD">
        <w:rPr>
          <w:rFonts w:ascii="Arial" w:hAnsi="Arial" w:cs="Arial"/>
          <w:sz w:val="24"/>
        </w:rPr>
        <w:t xml:space="preserve">iii. Regression: simple regression is that the </w:t>
      </w:r>
      <w:r w:rsidR="003C716B" w:rsidRPr="00E812DD">
        <w:rPr>
          <w:rFonts w:ascii="Arial" w:hAnsi="Arial" w:cs="Arial"/>
          <w:sz w:val="24"/>
        </w:rPr>
        <w:t>subsequent stage</w:t>
      </w:r>
      <w:r w:rsidRPr="00E812DD">
        <w:rPr>
          <w:rFonts w:ascii="Arial" w:hAnsi="Arial" w:cs="Arial"/>
          <w:sz w:val="24"/>
        </w:rPr>
        <w:t xml:space="preserve"> up once correlation. </w:t>
      </w:r>
      <w:r w:rsidR="00D01AA0" w:rsidRPr="00E812DD">
        <w:rPr>
          <w:rFonts w:ascii="Arial" w:hAnsi="Arial" w:cs="Arial"/>
          <w:sz w:val="24"/>
        </w:rPr>
        <w:t>It’s</w:t>
      </w:r>
      <w:r w:rsidRPr="00E812DD">
        <w:rPr>
          <w:rFonts w:ascii="Arial" w:hAnsi="Arial" w:cs="Arial"/>
          <w:sz w:val="24"/>
        </w:rPr>
        <w:t xml:space="preserve"> used after we have to be compelled to foresee the </w:t>
      </w:r>
      <w:r w:rsidR="003C716B" w:rsidRPr="00E812DD">
        <w:rPr>
          <w:rFonts w:ascii="Arial" w:hAnsi="Arial" w:cs="Arial"/>
          <w:sz w:val="24"/>
        </w:rPr>
        <w:t>assessment</w:t>
      </w:r>
      <w:r w:rsidRPr="00E812DD">
        <w:rPr>
          <w:rFonts w:ascii="Arial" w:hAnsi="Arial" w:cs="Arial"/>
          <w:sz w:val="24"/>
        </w:rPr>
        <w:t xml:space="preserve"> of a variable obsessed with the </w:t>
      </w:r>
      <w:r w:rsidR="003C716B" w:rsidRPr="00E812DD">
        <w:rPr>
          <w:rFonts w:ascii="Arial" w:hAnsi="Arial" w:cs="Arial"/>
          <w:sz w:val="24"/>
        </w:rPr>
        <w:t>assessment</w:t>
      </w:r>
      <w:r w:rsidR="003C716B">
        <w:rPr>
          <w:rFonts w:ascii="Arial" w:hAnsi="Arial" w:cs="Arial"/>
          <w:sz w:val="24"/>
        </w:rPr>
        <w:t xml:space="preserve"> of </w:t>
      </w:r>
      <w:r w:rsidR="00D01AA0">
        <w:rPr>
          <w:rFonts w:ascii="Arial" w:hAnsi="Arial" w:cs="Arial"/>
          <w:sz w:val="24"/>
        </w:rPr>
        <w:t>alternative</w:t>
      </w:r>
      <w:r w:rsidR="003C716B">
        <w:rPr>
          <w:rFonts w:ascii="Arial" w:hAnsi="Arial" w:cs="Arial"/>
          <w:sz w:val="24"/>
        </w:rPr>
        <w:t xml:space="preserve"> variable. This</w:t>
      </w:r>
      <w:r w:rsidRPr="00E812DD">
        <w:rPr>
          <w:rFonts w:ascii="Arial" w:hAnsi="Arial" w:cs="Arial"/>
          <w:sz w:val="24"/>
        </w:rPr>
        <w:t xml:space="preserve"> variable we'd like to anticipate is understood because the variable quantity (or a number of the time, the result variable). The variable we tend to are utilizing to foresee the opposite variable's price is understood because the variable (or in some cases, the indicator variable).</w:t>
      </w:r>
    </w:p>
    <w:p w:rsidR="00E812DD" w:rsidRPr="00E812DD" w:rsidRDefault="00E812DD" w:rsidP="00E812DD">
      <w:pPr>
        <w:spacing w:line="360" w:lineRule="auto"/>
        <w:jc w:val="both"/>
        <w:rPr>
          <w:rFonts w:ascii="Arial" w:hAnsi="Arial" w:cs="Arial"/>
          <w:sz w:val="24"/>
        </w:rPr>
      </w:pPr>
      <w:r w:rsidRPr="00E812DD">
        <w:rPr>
          <w:rFonts w:ascii="Arial" w:hAnsi="Arial" w:cs="Arial"/>
          <w:sz w:val="24"/>
        </w:rPr>
        <w:t>iv. Correlation: A (Pearson) correlation could be a variety between - one and +1 that shows to what degree a pair of metric factors are directly connected.</w:t>
      </w:r>
    </w:p>
    <w:p w:rsidR="00E812DD" w:rsidRPr="00E812DD" w:rsidRDefault="00E812DD" w:rsidP="00E812DD">
      <w:pPr>
        <w:spacing w:line="360" w:lineRule="auto"/>
        <w:jc w:val="both"/>
        <w:rPr>
          <w:rFonts w:ascii="Arial" w:hAnsi="Arial" w:cs="Arial"/>
          <w:sz w:val="24"/>
        </w:rPr>
      </w:pPr>
    </w:p>
    <w:p w:rsidR="00E812DD" w:rsidRPr="00E812DD" w:rsidRDefault="00E812DD" w:rsidP="00E812DD">
      <w:pPr>
        <w:spacing w:line="360" w:lineRule="auto"/>
        <w:jc w:val="both"/>
        <w:rPr>
          <w:rFonts w:ascii="Arial" w:hAnsi="Arial" w:cs="Arial"/>
          <w:sz w:val="24"/>
        </w:rPr>
      </w:pPr>
    </w:p>
    <w:p w:rsidR="00E812DD" w:rsidRPr="00E812DD" w:rsidRDefault="00E812DD" w:rsidP="00E812DD">
      <w:pPr>
        <w:spacing w:line="360" w:lineRule="auto"/>
        <w:jc w:val="both"/>
        <w:rPr>
          <w:rFonts w:ascii="Arial" w:hAnsi="Arial" w:cs="Arial"/>
          <w:sz w:val="24"/>
        </w:rPr>
      </w:pPr>
    </w:p>
    <w:p w:rsidR="00E812DD" w:rsidRPr="00E812DD" w:rsidRDefault="00E812DD" w:rsidP="00E812DD">
      <w:pPr>
        <w:spacing w:line="360" w:lineRule="auto"/>
        <w:jc w:val="both"/>
        <w:rPr>
          <w:rFonts w:ascii="Arial" w:hAnsi="Arial" w:cs="Arial"/>
          <w:sz w:val="24"/>
        </w:rPr>
      </w:pPr>
    </w:p>
    <w:p w:rsidR="00E812DD" w:rsidRPr="00E812DD" w:rsidRDefault="00E812DD" w:rsidP="00E812DD">
      <w:pPr>
        <w:spacing w:line="360" w:lineRule="auto"/>
        <w:jc w:val="both"/>
        <w:rPr>
          <w:rFonts w:ascii="Arial" w:hAnsi="Arial" w:cs="Arial"/>
          <w:sz w:val="24"/>
        </w:rPr>
      </w:pPr>
    </w:p>
    <w:p w:rsidR="00E812DD" w:rsidRPr="00E812DD" w:rsidRDefault="00E812DD" w:rsidP="00E812DD">
      <w:pPr>
        <w:spacing w:line="360" w:lineRule="auto"/>
        <w:jc w:val="both"/>
        <w:rPr>
          <w:rFonts w:ascii="Arial" w:hAnsi="Arial" w:cs="Arial"/>
          <w:sz w:val="24"/>
        </w:rPr>
      </w:pPr>
    </w:p>
    <w:p w:rsidR="00E812DD" w:rsidRPr="00E812DD" w:rsidRDefault="00E812DD" w:rsidP="00E812DD">
      <w:pPr>
        <w:pBdr>
          <w:bottom w:val="single" w:sz="4" w:space="1" w:color="auto"/>
        </w:pBdr>
        <w:spacing w:line="360" w:lineRule="auto"/>
        <w:jc w:val="both"/>
        <w:rPr>
          <w:rFonts w:ascii="Arial" w:hAnsi="Arial" w:cs="Arial"/>
          <w:b/>
          <w:sz w:val="24"/>
        </w:rPr>
      </w:pPr>
      <w:r w:rsidRPr="00E812DD">
        <w:rPr>
          <w:rFonts w:ascii="Arial" w:hAnsi="Arial" w:cs="Arial"/>
          <w:b/>
          <w:sz w:val="24"/>
        </w:rPr>
        <w:lastRenderedPageBreak/>
        <w:t>4.2 Results</w:t>
      </w:r>
    </w:p>
    <w:p w:rsidR="00E812DD" w:rsidRPr="00E812DD" w:rsidRDefault="00E812DD" w:rsidP="00E812DD">
      <w:pPr>
        <w:spacing w:line="360" w:lineRule="auto"/>
        <w:jc w:val="both"/>
        <w:rPr>
          <w:rFonts w:ascii="Arial" w:hAnsi="Arial" w:cs="Arial"/>
          <w:b/>
          <w:sz w:val="24"/>
        </w:rPr>
      </w:pPr>
      <w:r w:rsidRPr="00E812DD">
        <w:rPr>
          <w:rFonts w:ascii="Arial" w:hAnsi="Arial" w:cs="Arial"/>
          <w:b/>
          <w:sz w:val="24"/>
        </w:rPr>
        <w:t>4.2.1 Descriptive Analysis</w:t>
      </w:r>
    </w:p>
    <w:p w:rsidR="00E812DD" w:rsidRPr="00E812DD" w:rsidRDefault="00E812DD" w:rsidP="00E812DD">
      <w:pPr>
        <w:spacing w:line="360" w:lineRule="auto"/>
        <w:jc w:val="both"/>
        <w:rPr>
          <w:rFonts w:ascii="Arial" w:hAnsi="Arial" w:cs="Arial"/>
          <w:sz w:val="24"/>
        </w:rPr>
      </w:pPr>
      <w:r w:rsidRPr="00E812DD">
        <w:rPr>
          <w:rFonts w:ascii="Arial" w:hAnsi="Arial" w:cs="Arial"/>
          <w:sz w:val="24"/>
        </w:rPr>
        <w:t xml:space="preserve">In descriptive analysis we've got </w:t>
      </w:r>
      <w:proofErr w:type="spellStart"/>
      <w:r w:rsidRPr="00E812DD">
        <w:rPr>
          <w:rFonts w:ascii="Arial" w:hAnsi="Arial" w:cs="Arial"/>
          <w:sz w:val="24"/>
        </w:rPr>
        <w:t>got</w:t>
      </w:r>
      <w:proofErr w:type="spellEnd"/>
      <w:r w:rsidRPr="00E812DD">
        <w:rPr>
          <w:rFonts w:ascii="Arial" w:hAnsi="Arial" w:cs="Arial"/>
          <w:sz w:val="24"/>
        </w:rPr>
        <w:t xml:space="preserve"> mean, median, mode, variance, variance, minimum and most.</w:t>
      </w:r>
    </w:p>
    <w:p w:rsidR="00E812DD" w:rsidRPr="00E812DD" w:rsidRDefault="00E812DD" w:rsidP="00E812DD">
      <w:pPr>
        <w:spacing w:line="360" w:lineRule="auto"/>
        <w:jc w:val="both"/>
        <w:rPr>
          <w:rFonts w:ascii="Arial" w:hAnsi="Arial" w:cs="Arial"/>
          <w:sz w:val="24"/>
        </w:rPr>
      </w:pPr>
      <w:r w:rsidRPr="00E812DD">
        <w:rPr>
          <w:rFonts w:ascii="Arial" w:hAnsi="Arial" w:cs="Arial"/>
          <w:sz w:val="24"/>
        </w:rPr>
        <w:t xml:space="preserve">The </w:t>
      </w:r>
      <w:r w:rsidRPr="00E812DD">
        <w:rPr>
          <w:rFonts w:ascii="Arial" w:hAnsi="Arial" w:cs="Arial"/>
          <w:b/>
          <w:sz w:val="24"/>
        </w:rPr>
        <w:t>Mean</w:t>
      </w:r>
      <w:r w:rsidRPr="00E812DD">
        <w:rPr>
          <w:rFonts w:ascii="Arial" w:hAnsi="Arial" w:cs="Arial"/>
          <w:sz w:val="24"/>
        </w:rPr>
        <w:t xml:space="preserve"> or average is probably going the foremost normally used strategy for </w:t>
      </w:r>
      <w:r w:rsidR="00D01AA0" w:rsidRPr="00E812DD">
        <w:rPr>
          <w:rFonts w:ascii="Arial" w:hAnsi="Arial" w:cs="Arial"/>
          <w:sz w:val="24"/>
        </w:rPr>
        <w:t>depicting</w:t>
      </w:r>
      <w:r w:rsidRPr="00E812DD">
        <w:rPr>
          <w:rFonts w:ascii="Arial" w:hAnsi="Arial" w:cs="Arial"/>
          <w:sz w:val="24"/>
        </w:rPr>
        <w:t xml:space="preserve"> focal </w:t>
      </w:r>
      <w:r w:rsidR="00D01AA0" w:rsidRPr="00E812DD">
        <w:rPr>
          <w:rFonts w:ascii="Arial" w:hAnsi="Arial" w:cs="Arial"/>
          <w:sz w:val="24"/>
        </w:rPr>
        <w:t>disposition</w:t>
      </w:r>
      <w:r w:rsidRPr="00E812DD">
        <w:rPr>
          <w:rFonts w:ascii="Arial" w:hAnsi="Arial" w:cs="Arial"/>
          <w:sz w:val="24"/>
        </w:rPr>
        <w:t xml:space="preserve">. To register the mean everything you are doing is embody each one of the qualities and separation by the amount of qualities. </w:t>
      </w:r>
    </w:p>
    <w:p w:rsidR="00E812DD" w:rsidRPr="00E812DD" w:rsidRDefault="00E812DD" w:rsidP="00E812DD">
      <w:pPr>
        <w:spacing w:line="360" w:lineRule="auto"/>
        <w:jc w:val="both"/>
        <w:rPr>
          <w:rFonts w:ascii="Arial" w:hAnsi="Arial" w:cs="Arial"/>
          <w:sz w:val="24"/>
        </w:rPr>
      </w:pPr>
      <w:r w:rsidRPr="00E812DD">
        <w:rPr>
          <w:rFonts w:ascii="Arial" w:hAnsi="Arial" w:cs="Arial"/>
          <w:sz w:val="24"/>
        </w:rPr>
        <w:t xml:space="preserve">The </w:t>
      </w:r>
      <w:r w:rsidRPr="00E812DD">
        <w:rPr>
          <w:rFonts w:ascii="Arial" w:hAnsi="Arial" w:cs="Arial"/>
          <w:b/>
          <w:sz w:val="24"/>
        </w:rPr>
        <w:t>Median</w:t>
      </w:r>
      <w:r w:rsidRPr="00E812DD">
        <w:rPr>
          <w:rFonts w:ascii="Arial" w:hAnsi="Arial" w:cs="Arial"/>
          <w:sz w:val="24"/>
        </w:rPr>
        <w:t xml:space="preserve"> is that the </w:t>
      </w:r>
      <w:r w:rsidR="003C716B" w:rsidRPr="00E812DD">
        <w:rPr>
          <w:rFonts w:ascii="Arial" w:hAnsi="Arial" w:cs="Arial"/>
          <w:sz w:val="24"/>
        </w:rPr>
        <w:t>mark</w:t>
      </w:r>
      <w:r w:rsidRPr="00E812DD">
        <w:rPr>
          <w:rFonts w:ascii="Arial" w:hAnsi="Arial" w:cs="Arial"/>
          <w:sz w:val="24"/>
        </w:rPr>
        <w:t xml:space="preserve"> found at the </w:t>
      </w:r>
      <w:r w:rsidR="003C716B" w:rsidRPr="00E812DD">
        <w:rPr>
          <w:rFonts w:ascii="Arial" w:hAnsi="Arial" w:cs="Arial"/>
          <w:sz w:val="24"/>
        </w:rPr>
        <w:t>accurate</w:t>
      </w:r>
      <w:r w:rsidRPr="00E812DD">
        <w:rPr>
          <w:rFonts w:ascii="Arial" w:hAnsi="Arial" w:cs="Arial"/>
          <w:sz w:val="24"/>
        </w:rPr>
        <w:t xml:space="preserve"> </w:t>
      </w:r>
      <w:r w:rsidR="003C716B" w:rsidRPr="00E812DD">
        <w:rPr>
          <w:rFonts w:ascii="Arial" w:hAnsi="Arial" w:cs="Arial"/>
          <w:sz w:val="24"/>
        </w:rPr>
        <w:t>midpoint</w:t>
      </w:r>
      <w:r w:rsidRPr="00E812DD">
        <w:rPr>
          <w:rFonts w:ascii="Arial" w:hAnsi="Arial" w:cs="Arial"/>
          <w:sz w:val="24"/>
        </w:rPr>
        <w:t xml:space="preserve"> of the arrangement of qualities. One </w:t>
      </w:r>
      <w:r w:rsidR="003C716B" w:rsidRPr="00E812DD">
        <w:rPr>
          <w:rFonts w:ascii="Arial" w:hAnsi="Arial" w:cs="Arial"/>
          <w:sz w:val="24"/>
        </w:rPr>
        <w:t>method</w:t>
      </w:r>
      <w:r w:rsidRPr="00E812DD">
        <w:rPr>
          <w:rFonts w:ascii="Arial" w:hAnsi="Arial" w:cs="Arial"/>
          <w:sz w:val="24"/>
        </w:rPr>
        <w:t xml:space="preserve"> to register the center is to list all scores in </w:t>
      </w:r>
      <w:r w:rsidR="003C716B" w:rsidRPr="00E812DD">
        <w:rPr>
          <w:rFonts w:ascii="Arial" w:hAnsi="Arial" w:cs="Arial"/>
          <w:sz w:val="24"/>
        </w:rPr>
        <w:t>mathematical</w:t>
      </w:r>
      <w:r w:rsidRPr="00E812DD">
        <w:rPr>
          <w:rFonts w:ascii="Arial" w:hAnsi="Arial" w:cs="Arial"/>
          <w:sz w:val="24"/>
        </w:rPr>
        <w:t xml:space="preserve"> request, and later on realize the score within the put concentration of the instance. </w:t>
      </w:r>
    </w:p>
    <w:p w:rsidR="00E812DD" w:rsidRPr="00E812DD" w:rsidRDefault="00E812DD" w:rsidP="00E812DD">
      <w:pPr>
        <w:spacing w:line="360" w:lineRule="auto"/>
        <w:jc w:val="both"/>
        <w:rPr>
          <w:rFonts w:ascii="Arial" w:hAnsi="Arial" w:cs="Arial"/>
          <w:sz w:val="24"/>
        </w:rPr>
      </w:pPr>
      <w:r w:rsidRPr="00E812DD">
        <w:rPr>
          <w:rFonts w:ascii="Arial" w:hAnsi="Arial" w:cs="Arial"/>
          <w:sz w:val="24"/>
        </w:rPr>
        <w:t xml:space="preserve">The </w:t>
      </w:r>
      <w:r w:rsidRPr="00E812DD">
        <w:rPr>
          <w:rFonts w:ascii="Arial" w:hAnsi="Arial" w:cs="Arial"/>
          <w:b/>
          <w:sz w:val="24"/>
        </w:rPr>
        <w:t>mode</w:t>
      </w:r>
      <w:r w:rsidRPr="00E812DD">
        <w:rPr>
          <w:rFonts w:ascii="Arial" w:hAnsi="Arial" w:cs="Arial"/>
          <w:sz w:val="24"/>
        </w:rPr>
        <w:t xml:space="preserve"> is that the most often </w:t>
      </w:r>
      <w:r w:rsidR="003C716B" w:rsidRPr="00E812DD">
        <w:rPr>
          <w:rFonts w:ascii="Arial" w:hAnsi="Arial" w:cs="Arial"/>
          <w:sz w:val="24"/>
        </w:rPr>
        <w:t>fashionable</w:t>
      </w:r>
      <w:r w:rsidRPr="00E812DD">
        <w:rPr>
          <w:rFonts w:ascii="Arial" w:hAnsi="Arial" w:cs="Arial"/>
          <w:sz w:val="24"/>
        </w:rPr>
        <w:t xml:space="preserve"> Associate in Nursing </w:t>
      </w:r>
      <w:r w:rsidR="00D01AA0" w:rsidRPr="00E812DD">
        <w:rPr>
          <w:rFonts w:ascii="Arial" w:hAnsi="Arial" w:cs="Arial"/>
          <w:sz w:val="24"/>
        </w:rPr>
        <w:t>inducement</w:t>
      </w:r>
      <w:r w:rsidRPr="00E812DD">
        <w:rPr>
          <w:rFonts w:ascii="Arial" w:hAnsi="Arial" w:cs="Arial"/>
          <w:sz w:val="24"/>
        </w:rPr>
        <w:t xml:space="preserve"> within the arrangement of scores. </w:t>
      </w:r>
      <w:proofErr w:type="gramStart"/>
      <w:r w:rsidRPr="00E812DD">
        <w:rPr>
          <w:rFonts w:ascii="Arial" w:hAnsi="Arial" w:cs="Arial"/>
          <w:sz w:val="24"/>
        </w:rPr>
        <w:t>to</w:t>
      </w:r>
      <w:proofErr w:type="gramEnd"/>
      <w:r w:rsidRPr="00E812DD">
        <w:rPr>
          <w:rFonts w:ascii="Arial" w:hAnsi="Arial" w:cs="Arial"/>
          <w:sz w:val="24"/>
        </w:rPr>
        <w:t xml:space="preserve"> choose the mode, you will once more organize the scores as appeared on top of, and later on tally each one. The foremost each currently and once more happening price is that the mode. </w:t>
      </w:r>
    </w:p>
    <w:p w:rsidR="00E812DD" w:rsidRPr="00E812DD" w:rsidRDefault="00E812DD" w:rsidP="00E812DD">
      <w:pPr>
        <w:spacing w:line="360" w:lineRule="auto"/>
        <w:jc w:val="both"/>
        <w:rPr>
          <w:rFonts w:ascii="Arial" w:hAnsi="Arial" w:cs="Arial"/>
          <w:sz w:val="24"/>
        </w:rPr>
      </w:pPr>
      <w:r w:rsidRPr="00E812DD">
        <w:rPr>
          <w:rFonts w:ascii="Arial" w:hAnsi="Arial" w:cs="Arial"/>
          <w:sz w:val="24"/>
        </w:rPr>
        <w:t xml:space="preserve">The </w:t>
      </w:r>
      <w:r w:rsidRPr="00E812DD">
        <w:rPr>
          <w:rFonts w:ascii="Arial" w:hAnsi="Arial" w:cs="Arial"/>
          <w:b/>
          <w:sz w:val="24"/>
        </w:rPr>
        <w:t>Standard Deviation</w:t>
      </w:r>
      <w:r w:rsidRPr="00E812DD">
        <w:rPr>
          <w:rFonts w:ascii="Arial" w:hAnsi="Arial" w:cs="Arial"/>
          <w:sz w:val="24"/>
        </w:rPr>
        <w:t xml:space="preserve"> could be a {progressively</w:t>
      </w:r>
      <w:r>
        <w:rPr>
          <w:rFonts w:ascii="Arial" w:hAnsi="Arial" w:cs="Arial"/>
          <w:sz w:val="24"/>
        </w:rPr>
        <w:t xml:space="preserve"> </w:t>
      </w:r>
      <w:r w:rsidRPr="00E812DD">
        <w:rPr>
          <w:rFonts w:ascii="Arial" w:hAnsi="Arial" w:cs="Arial"/>
          <w:sz w:val="24"/>
        </w:rPr>
        <w:t>increasingly</w:t>
      </w:r>
      <w:r>
        <w:rPr>
          <w:rFonts w:ascii="Arial" w:hAnsi="Arial" w:cs="Arial"/>
          <w:sz w:val="24"/>
        </w:rPr>
        <w:t xml:space="preserve"> </w:t>
      </w:r>
      <w:r w:rsidRPr="00E812DD">
        <w:rPr>
          <w:rFonts w:ascii="Arial" w:hAnsi="Arial" w:cs="Arial"/>
          <w:sz w:val="24"/>
        </w:rPr>
        <w:t xml:space="preserve">more Associate in </w:t>
      </w:r>
      <w:proofErr w:type="spellStart"/>
      <w:r w:rsidRPr="00E812DD">
        <w:rPr>
          <w:rFonts w:ascii="Arial" w:hAnsi="Arial" w:cs="Arial"/>
          <w:sz w:val="24"/>
        </w:rPr>
        <w:t>Nursingd</w:t>
      </w:r>
      <w:proofErr w:type="spellEnd"/>
      <w:r w:rsidRPr="00E812DD">
        <w:rPr>
          <w:rFonts w:ascii="Arial" w:hAnsi="Arial" w:cs="Arial"/>
          <w:sz w:val="24"/>
        </w:rPr>
        <w:t xml:space="preserve"> more} precise and itemized gauge of scattering in lightweight of the very fact that an anomaly will hugely overdraw the vary (as was valid during this model wherever the one exception estimation of thirty six stands separated from the rest of the qualities. the quality Deviation shows the affiliation that </w:t>
      </w:r>
      <w:r w:rsidR="00D01AA0" w:rsidRPr="00E812DD">
        <w:rPr>
          <w:rFonts w:ascii="Arial" w:hAnsi="Arial" w:cs="Arial"/>
          <w:sz w:val="24"/>
        </w:rPr>
        <w:t>plan</w:t>
      </w:r>
      <w:r w:rsidRPr="00E812DD">
        <w:rPr>
          <w:rFonts w:ascii="Arial" w:hAnsi="Arial" w:cs="Arial"/>
          <w:sz w:val="24"/>
        </w:rPr>
        <w:t xml:space="preserve"> of </w:t>
      </w:r>
      <w:r w:rsidR="00D01AA0" w:rsidRPr="00E812DD">
        <w:rPr>
          <w:rFonts w:ascii="Arial" w:hAnsi="Arial" w:cs="Arial"/>
          <w:sz w:val="24"/>
        </w:rPr>
        <w:t>notches</w:t>
      </w:r>
      <w:r w:rsidRPr="00E812DD">
        <w:rPr>
          <w:rFonts w:ascii="Arial" w:hAnsi="Arial" w:cs="Arial"/>
          <w:sz w:val="24"/>
        </w:rPr>
        <w:t xml:space="preserve"> should the mean of the instance.</w:t>
      </w:r>
    </w:p>
    <w:p w:rsidR="00E812DD" w:rsidRPr="00E812DD" w:rsidRDefault="00E812DD" w:rsidP="00E812DD">
      <w:pPr>
        <w:spacing w:line="360" w:lineRule="auto"/>
        <w:jc w:val="both"/>
        <w:rPr>
          <w:rFonts w:ascii="Arial" w:hAnsi="Arial" w:cs="Arial"/>
          <w:sz w:val="24"/>
        </w:rPr>
      </w:pPr>
      <w:r w:rsidRPr="00E812DD">
        <w:rPr>
          <w:rFonts w:ascii="Arial" w:hAnsi="Arial" w:cs="Arial"/>
          <w:sz w:val="24"/>
        </w:rPr>
        <w:t xml:space="preserve">The </w:t>
      </w:r>
      <w:r w:rsidRPr="00E812DD">
        <w:rPr>
          <w:rFonts w:ascii="Arial" w:hAnsi="Arial" w:cs="Arial"/>
          <w:b/>
          <w:sz w:val="24"/>
        </w:rPr>
        <w:t>Variance</w:t>
      </w:r>
      <w:r w:rsidRPr="00E812DD">
        <w:rPr>
          <w:rFonts w:ascii="Arial" w:hAnsi="Arial" w:cs="Arial"/>
          <w:sz w:val="24"/>
        </w:rPr>
        <w:t xml:space="preserve"> is that the proportion of scattering in Associate in Nursing informational index. As such, it allots however unfold Associate in Nursing informational assortment is. </w:t>
      </w:r>
      <w:proofErr w:type="gramStart"/>
      <w:r w:rsidRPr="00E812DD">
        <w:rPr>
          <w:rFonts w:ascii="Arial" w:hAnsi="Arial" w:cs="Arial"/>
          <w:sz w:val="24"/>
        </w:rPr>
        <w:t>it's</w:t>
      </w:r>
      <w:proofErr w:type="gramEnd"/>
      <w:r w:rsidRPr="00E812DD">
        <w:rPr>
          <w:rFonts w:ascii="Arial" w:hAnsi="Arial" w:cs="Arial"/>
          <w:sz w:val="24"/>
        </w:rPr>
        <w:t xml:space="preserve"> determined by 1st finding the deviation of each element within the informational assortment from the mean, and later on by working out it. Variance is that the traditional of each square deviation. </w:t>
      </w:r>
    </w:p>
    <w:p w:rsidR="00045A33" w:rsidRPr="001C2B53" w:rsidRDefault="00E812DD" w:rsidP="00E812DD">
      <w:pPr>
        <w:spacing w:line="360" w:lineRule="auto"/>
        <w:jc w:val="both"/>
        <w:rPr>
          <w:rFonts w:ascii="Arial" w:hAnsi="Arial" w:cs="Arial"/>
          <w:sz w:val="24"/>
        </w:rPr>
      </w:pPr>
      <w:r w:rsidRPr="00E812DD">
        <w:rPr>
          <w:rFonts w:ascii="Arial" w:hAnsi="Arial" w:cs="Arial"/>
          <w:sz w:val="24"/>
        </w:rPr>
        <w:t>Minimum is that the minimum worth of the information, and most is that the highest worth of the information.</w:t>
      </w:r>
      <w:r w:rsidR="00045A33" w:rsidRPr="001C2B53">
        <w:rPr>
          <w:rFonts w:ascii="Arial" w:hAnsi="Arial" w:cs="Arial"/>
          <w:sz w:val="24"/>
        </w:rPr>
        <w:br w:type="page"/>
      </w:r>
    </w:p>
    <w:p w:rsidR="00045A33" w:rsidRPr="001C2B53" w:rsidRDefault="00045A33" w:rsidP="001C2B53">
      <w:pPr>
        <w:spacing w:line="360" w:lineRule="auto"/>
        <w:jc w:val="both"/>
        <w:rPr>
          <w:rFonts w:ascii="Arial" w:hAnsi="Arial" w:cs="Arial"/>
          <w:sz w:val="24"/>
        </w:rPr>
      </w:pPr>
    </w:p>
    <w:tbl>
      <w:tblPr>
        <w:tblpPr w:leftFromText="180" w:rightFromText="180" w:vertAnchor="text" w:horzAnchor="margin" w:tblpXSpec="center" w:tblpY="68"/>
        <w:tblW w:w="10193" w:type="dxa"/>
        <w:tblLook w:val="04A0" w:firstRow="1" w:lastRow="0" w:firstColumn="1" w:lastColumn="0" w:noHBand="0" w:noVBand="1"/>
      </w:tblPr>
      <w:tblGrid>
        <w:gridCol w:w="1756"/>
        <w:gridCol w:w="742"/>
        <w:gridCol w:w="1035"/>
        <w:gridCol w:w="779"/>
        <w:gridCol w:w="974"/>
        <w:gridCol w:w="791"/>
        <w:gridCol w:w="1207"/>
        <w:gridCol w:w="1134"/>
        <w:gridCol w:w="1182"/>
        <w:gridCol w:w="1231"/>
      </w:tblGrid>
      <w:tr w:rsidR="00045A33" w:rsidRPr="001C2B53" w:rsidTr="00D151E7">
        <w:trPr>
          <w:trHeight w:val="288"/>
        </w:trPr>
        <w:tc>
          <w:tcPr>
            <w:tcW w:w="10193" w:type="dxa"/>
            <w:gridSpan w:val="10"/>
            <w:tcBorders>
              <w:top w:val="single" w:sz="4" w:space="0" w:color="auto"/>
              <w:left w:val="single" w:sz="4" w:space="0" w:color="auto"/>
              <w:bottom w:val="nil"/>
              <w:right w:val="single" w:sz="4" w:space="0" w:color="auto"/>
            </w:tcBorders>
            <w:shd w:val="clear" w:color="auto" w:fill="auto"/>
            <w:noWrap/>
            <w:vAlign w:val="bottom"/>
            <w:hideMark/>
          </w:tcPr>
          <w:p w:rsidR="00045A33" w:rsidRPr="001C2B53" w:rsidRDefault="00045A33" w:rsidP="00D151E7">
            <w:pPr>
              <w:spacing w:after="0" w:line="240" w:lineRule="auto"/>
              <w:jc w:val="center"/>
              <w:rPr>
                <w:rFonts w:ascii="Arial" w:eastAsia="Times New Roman" w:hAnsi="Arial" w:cs="Arial"/>
                <w:b/>
                <w:bCs/>
                <w:color w:val="000000"/>
              </w:rPr>
            </w:pPr>
            <w:r w:rsidRPr="001C2B53">
              <w:rPr>
                <w:rFonts w:ascii="Arial" w:eastAsia="Times New Roman" w:hAnsi="Arial" w:cs="Arial"/>
                <w:b/>
                <w:bCs/>
                <w:color w:val="000000"/>
              </w:rPr>
              <w:t>STATISTICS</w:t>
            </w:r>
          </w:p>
        </w:tc>
      </w:tr>
      <w:tr w:rsidR="00045A33" w:rsidRPr="001C2B53" w:rsidTr="00D151E7">
        <w:trPr>
          <w:trHeight w:val="288"/>
        </w:trPr>
        <w:tc>
          <w:tcPr>
            <w:tcW w:w="1756" w:type="dxa"/>
            <w:vMerge w:val="restart"/>
            <w:tcBorders>
              <w:top w:val="single" w:sz="4" w:space="0" w:color="3F3F3F"/>
              <w:left w:val="single" w:sz="4" w:space="0" w:color="3F3F3F"/>
              <w:bottom w:val="single" w:sz="4" w:space="0" w:color="3F3F3F"/>
              <w:right w:val="single" w:sz="4" w:space="0" w:color="3F3F3F"/>
            </w:tcBorders>
            <w:shd w:val="clear" w:color="000000" w:fill="F2F2F2"/>
            <w:noWrap/>
            <w:vAlign w:val="center"/>
            <w:hideMark/>
          </w:tcPr>
          <w:p w:rsidR="00045A33" w:rsidRPr="001C2B53" w:rsidRDefault="00045A33" w:rsidP="001C2B53">
            <w:pPr>
              <w:spacing w:after="0" w:line="240" w:lineRule="auto"/>
              <w:jc w:val="both"/>
              <w:rPr>
                <w:rFonts w:ascii="Arial" w:eastAsia="Times New Roman" w:hAnsi="Arial" w:cs="Arial"/>
                <w:b/>
                <w:bCs/>
                <w:color w:val="3F3F3F"/>
              </w:rPr>
            </w:pPr>
            <w:r w:rsidRPr="001C2B53">
              <w:rPr>
                <w:rFonts w:ascii="Arial" w:eastAsia="Times New Roman" w:hAnsi="Arial" w:cs="Arial"/>
                <w:b/>
                <w:bCs/>
                <w:color w:val="3F3F3F"/>
              </w:rPr>
              <w:t>QUESTIONS</w:t>
            </w:r>
          </w:p>
        </w:tc>
        <w:tc>
          <w:tcPr>
            <w:tcW w:w="1600" w:type="dxa"/>
            <w:gridSpan w:val="2"/>
            <w:tcBorders>
              <w:top w:val="single" w:sz="4" w:space="0" w:color="3F3F3F"/>
              <w:left w:val="nil"/>
              <w:bottom w:val="single" w:sz="4" w:space="0" w:color="3F3F3F"/>
              <w:right w:val="single" w:sz="4" w:space="0" w:color="3F3F3F"/>
            </w:tcBorders>
            <w:shd w:val="clear" w:color="000000" w:fill="F2F2F2"/>
            <w:vAlign w:val="bottom"/>
            <w:hideMark/>
          </w:tcPr>
          <w:p w:rsidR="00045A33" w:rsidRPr="001C2B53" w:rsidRDefault="00045A33" w:rsidP="001C2B53">
            <w:pPr>
              <w:spacing w:after="0" w:line="240" w:lineRule="auto"/>
              <w:jc w:val="both"/>
              <w:rPr>
                <w:rFonts w:ascii="Arial" w:eastAsia="Times New Roman" w:hAnsi="Arial" w:cs="Arial"/>
                <w:b/>
                <w:bCs/>
                <w:color w:val="3F3F3F"/>
              </w:rPr>
            </w:pPr>
            <w:r w:rsidRPr="001C2B53">
              <w:rPr>
                <w:rFonts w:ascii="Arial" w:eastAsia="Times New Roman" w:hAnsi="Arial" w:cs="Arial"/>
                <w:b/>
                <w:bCs/>
                <w:color w:val="3F3F3F"/>
              </w:rPr>
              <w:t>N</w:t>
            </w:r>
          </w:p>
        </w:tc>
        <w:tc>
          <w:tcPr>
            <w:tcW w:w="767" w:type="dxa"/>
            <w:vMerge w:val="restart"/>
            <w:tcBorders>
              <w:top w:val="single" w:sz="4" w:space="0" w:color="3F3F3F"/>
              <w:left w:val="single" w:sz="4" w:space="0" w:color="3F3F3F"/>
              <w:bottom w:val="single" w:sz="4" w:space="0" w:color="3F3F3F"/>
              <w:right w:val="single" w:sz="4" w:space="0" w:color="3F3F3F"/>
            </w:tcBorders>
            <w:shd w:val="clear" w:color="000000" w:fill="F2F2F2"/>
            <w:vAlign w:val="bottom"/>
            <w:hideMark/>
          </w:tcPr>
          <w:p w:rsidR="00045A33" w:rsidRPr="001C2B53" w:rsidRDefault="00045A33" w:rsidP="001C2B53">
            <w:pPr>
              <w:spacing w:after="0" w:line="240" w:lineRule="auto"/>
              <w:jc w:val="both"/>
              <w:rPr>
                <w:rFonts w:ascii="Arial" w:eastAsia="Times New Roman" w:hAnsi="Arial" w:cs="Arial"/>
                <w:b/>
                <w:bCs/>
                <w:color w:val="3F3F3F"/>
              </w:rPr>
            </w:pPr>
            <w:r w:rsidRPr="001C2B53">
              <w:rPr>
                <w:rFonts w:ascii="Arial" w:eastAsia="Times New Roman" w:hAnsi="Arial" w:cs="Arial"/>
                <w:b/>
                <w:bCs/>
                <w:color w:val="3F3F3F"/>
              </w:rPr>
              <w:t xml:space="preserve">Mean </w:t>
            </w:r>
          </w:p>
        </w:tc>
        <w:tc>
          <w:tcPr>
            <w:tcW w:w="921" w:type="dxa"/>
            <w:vMerge w:val="restart"/>
            <w:tcBorders>
              <w:top w:val="single" w:sz="4" w:space="0" w:color="3F3F3F"/>
              <w:left w:val="single" w:sz="4" w:space="0" w:color="3F3F3F"/>
              <w:bottom w:val="single" w:sz="4" w:space="0" w:color="3F3F3F"/>
              <w:right w:val="single" w:sz="4" w:space="0" w:color="3F3F3F"/>
            </w:tcBorders>
            <w:shd w:val="clear" w:color="000000" w:fill="F2F2F2"/>
            <w:vAlign w:val="bottom"/>
            <w:hideMark/>
          </w:tcPr>
          <w:p w:rsidR="00045A33" w:rsidRPr="001C2B53" w:rsidRDefault="00045A33" w:rsidP="001C2B53">
            <w:pPr>
              <w:spacing w:after="0" w:line="240" w:lineRule="auto"/>
              <w:jc w:val="both"/>
              <w:rPr>
                <w:rFonts w:ascii="Arial" w:eastAsia="Times New Roman" w:hAnsi="Arial" w:cs="Arial"/>
                <w:b/>
                <w:bCs/>
                <w:color w:val="3F3F3F"/>
              </w:rPr>
            </w:pPr>
            <w:r w:rsidRPr="001C2B53">
              <w:rPr>
                <w:rFonts w:ascii="Arial" w:eastAsia="Times New Roman" w:hAnsi="Arial" w:cs="Arial"/>
                <w:b/>
                <w:bCs/>
                <w:color w:val="3F3F3F"/>
              </w:rPr>
              <w:t xml:space="preserve">Median </w:t>
            </w:r>
          </w:p>
        </w:tc>
        <w:tc>
          <w:tcPr>
            <w:tcW w:w="756" w:type="dxa"/>
            <w:vMerge w:val="restart"/>
            <w:tcBorders>
              <w:top w:val="single" w:sz="4" w:space="0" w:color="3F3F3F"/>
              <w:left w:val="single" w:sz="4" w:space="0" w:color="3F3F3F"/>
              <w:bottom w:val="single" w:sz="4" w:space="0" w:color="3F3F3F"/>
              <w:right w:val="single" w:sz="4" w:space="0" w:color="3F3F3F"/>
            </w:tcBorders>
            <w:shd w:val="clear" w:color="000000" w:fill="F2F2F2"/>
            <w:vAlign w:val="bottom"/>
            <w:hideMark/>
          </w:tcPr>
          <w:p w:rsidR="00045A33" w:rsidRPr="001C2B53" w:rsidRDefault="00045A33" w:rsidP="001C2B53">
            <w:pPr>
              <w:spacing w:after="0" w:line="240" w:lineRule="auto"/>
              <w:jc w:val="both"/>
              <w:rPr>
                <w:rFonts w:ascii="Arial" w:eastAsia="Times New Roman" w:hAnsi="Arial" w:cs="Arial"/>
                <w:b/>
                <w:bCs/>
                <w:color w:val="3F3F3F"/>
              </w:rPr>
            </w:pPr>
            <w:r w:rsidRPr="001C2B53">
              <w:rPr>
                <w:rFonts w:ascii="Arial" w:eastAsia="Times New Roman" w:hAnsi="Arial" w:cs="Arial"/>
                <w:b/>
                <w:bCs/>
                <w:color w:val="3F3F3F"/>
              </w:rPr>
              <w:t xml:space="preserve">Mode </w:t>
            </w:r>
          </w:p>
        </w:tc>
        <w:tc>
          <w:tcPr>
            <w:tcW w:w="1099" w:type="dxa"/>
            <w:vMerge w:val="restart"/>
            <w:tcBorders>
              <w:top w:val="single" w:sz="4" w:space="0" w:color="3F3F3F"/>
              <w:left w:val="single" w:sz="4" w:space="0" w:color="3F3F3F"/>
              <w:bottom w:val="single" w:sz="4" w:space="0" w:color="3F3F3F"/>
              <w:right w:val="single" w:sz="4" w:space="0" w:color="3F3F3F"/>
            </w:tcBorders>
            <w:shd w:val="clear" w:color="000000" w:fill="F2F2F2"/>
            <w:vAlign w:val="center"/>
            <w:hideMark/>
          </w:tcPr>
          <w:p w:rsidR="00045A33" w:rsidRPr="001C2B53" w:rsidRDefault="00045A33" w:rsidP="001C2B53">
            <w:pPr>
              <w:spacing w:after="0" w:line="240" w:lineRule="auto"/>
              <w:jc w:val="both"/>
              <w:rPr>
                <w:rFonts w:ascii="Arial" w:eastAsia="Times New Roman" w:hAnsi="Arial" w:cs="Arial"/>
                <w:b/>
                <w:bCs/>
                <w:color w:val="3F3F3F"/>
              </w:rPr>
            </w:pPr>
            <w:r w:rsidRPr="001C2B53">
              <w:rPr>
                <w:rFonts w:ascii="Arial" w:eastAsia="Times New Roman" w:hAnsi="Arial" w:cs="Arial"/>
                <w:b/>
                <w:bCs/>
                <w:color w:val="3F3F3F"/>
              </w:rPr>
              <w:t xml:space="preserve">Std. Deviation </w:t>
            </w:r>
          </w:p>
        </w:tc>
        <w:tc>
          <w:tcPr>
            <w:tcW w:w="1017" w:type="dxa"/>
            <w:vMerge w:val="restart"/>
            <w:tcBorders>
              <w:top w:val="single" w:sz="4" w:space="0" w:color="3F3F3F"/>
              <w:left w:val="single" w:sz="4" w:space="0" w:color="3F3F3F"/>
              <w:bottom w:val="single" w:sz="4" w:space="0" w:color="3F3F3F"/>
              <w:right w:val="single" w:sz="4" w:space="0" w:color="3F3F3F"/>
            </w:tcBorders>
            <w:shd w:val="clear" w:color="000000" w:fill="F2F2F2"/>
            <w:vAlign w:val="bottom"/>
            <w:hideMark/>
          </w:tcPr>
          <w:p w:rsidR="00045A33" w:rsidRPr="001C2B53" w:rsidRDefault="00045A33" w:rsidP="001C2B53">
            <w:pPr>
              <w:spacing w:after="0" w:line="240" w:lineRule="auto"/>
              <w:jc w:val="both"/>
              <w:rPr>
                <w:rFonts w:ascii="Arial" w:eastAsia="Times New Roman" w:hAnsi="Arial" w:cs="Arial"/>
                <w:b/>
                <w:bCs/>
                <w:color w:val="3F3F3F"/>
              </w:rPr>
            </w:pPr>
            <w:r w:rsidRPr="001C2B53">
              <w:rPr>
                <w:rFonts w:ascii="Arial" w:eastAsia="Times New Roman" w:hAnsi="Arial" w:cs="Arial"/>
                <w:b/>
                <w:bCs/>
                <w:color w:val="3F3F3F"/>
              </w:rPr>
              <w:t xml:space="preserve">Variance </w:t>
            </w:r>
          </w:p>
        </w:tc>
        <w:tc>
          <w:tcPr>
            <w:tcW w:w="1117" w:type="dxa"/>
            <w:vMerge w:val="restart"/>
            <w:tcBorders>
              <w:top w:val="single" w:sz="4" w:space="0" w:color="3F3F3F"/>
              <w:left w:val="single" w:sz="4" w:space="0" w:color="3F3F3F"/>
              <w:bottom w:val="single" w:sz="4" w:space="0" w:color="3F3F3F"/>
              <w:right w:val="single" w:sz="4" w:space="0" w:color="3F3F3F"/>
            </w:tcBorders>
            <w:shd w:val="clear" w:color="000000" w:fill="F2F2F2"/>
            <w:vAlign w:val="bottom"/>
            <w:hideMark/>
          </w:tcPr>
          <w:p w:rsidR="00045A33" w:rsidRPr="001C2B53" w:rsidRDefault="00045A33" w:rsidP="001C2B53">
            <w:pPr>
              <w:spacing w:after="0" w:line="240" w:lineRule="auto"/>
              <w:jc w:val="both"/>
              <w:rPr>
                <w:rFonts w:ascii="Arial" w:eastAsia="Times New Roman" w:hAnsi="Arial" w:cs="Arial"/>
                <w:b/>
                <w:bCs/>
                <w:color w:val="3F3F3F"/>
              </w:rPr>
            </w:pPr>
            <w:r w:rsidRPr="001C2B53">
              <w:rPr>
                <w:rFonts w:ascii="Arial" w:eastAsia="Times New Roman" w:hAnsi="Arial" w:cs="Arial"/>
                <w:b/>
                <w:bCs/>
                <w:color w:val="3F3F3F"/>
              </w:rPr>
              <w:t xml:space="preserve">Minimum </w:t>
            </w:r>
          </w:p>
        </w:tc>
        <w:tc>
          <w:tcPr>
            <w:tcW w:w="1160" w:type="dxa"/>
            <w:vMerge w:val="restart"/>
            <w:tcBorders>
              <w:top w:val="single" w:sz="4" w:space="0" w:color="3F3F3F"/>
              <w:left w:val="single" w:sz="4" w:space="0" w:color="3F3F3F"/>
              <w:bottom w:val="single" w:sz="4" w:space="0" w:color="3F3F3F"/>
              <w:right w:val="single" w:sz="4" w:space="0" w:color="3F3F3F"/>
            </w:tcBorders>
            <w:shd w:val="clear" w:color="000000" w:fill="F2F2F2"/>
            <w:vAlign w:val="bottom"/>
            <w:hideMark/>
          </w:tcPr>
          <w:p w:rsidR="00045A33" w:rsidRPr="001C2B53" w:rsidRDefault="00045A33" w:rsidP="001C2B53">
            <w:pPr>
              <w:spacing w:after="0" w:line="240" w:lineRule="auto"/>
              <w:jc w:val="both"/>
              <w:rPr>
                <w:rFonts w:ascii="Arial" w:eastAsia="Times New Roman" w:hAnsi="Arial" w:cs="Arial"/>
                <w:b/>
                <w:bCs/>
                <w:color w:val="3F3F3F"/>
              </w:rPr>
            </w:pPr>
            <w:r w:rsidRPr="001C2B53">
              <w:rPr>
                <w:rFonts w:ascii="Arial" w:eastAsia="Times New Roman" w:hAnsi="Arial" w:cs="Arial"/>
                <w:b/>
                <w:bCs/>
                <w:color w:val="3F3F3F"/>
              </w:rPr>
              <w:t xml:space="preserve">Maximum </w:t>
            </w:r>
          </w:p>
        </w:tc>
      </w:tr>
      <w:tr w:rsidR="00045A33" w:rsidRPr="001C2B53" w:rsidTr="00D151E7">
        <w:trPr>
          <w:trHeight w:val="288"/>
        </w:trPr>
        <w:tc>
          <w:tcPr>
            <w:tcW w:w="1756" w:type="dxa"/>
            <w:vMerge/>
            <w:tcBorders>
              <w:top w:val="single" w:sz="4" w:space="0" w:color="3F3F3F"/>
              <w:left w:val="single" w:sz="4" w:space="0" w:color="3F3F3F"/>
              <w:bottom w:val="single" w:sz="4" w:space="0" w:color="3F3F3F"/>
              <w:right w:val="single" w:sz="4" w:space="0" w:color="3F3F3F"/>
            </w:tcBorders>
            <w:vAlign w:val="center"/>
            <w:hideMark/>
          </w:tcPr>
          <w:p w:rsidR="00045A33" w:rsidRPr="001C2B53" w:rsidRDefault="00045A33" w:rsidP="001C2B53">
            <w:pPr>
              <w:spacing w:after="0" w:line="240" w:lineRule="auto"/>
              <w:jc w:val="both"/>
              <w:rPr>
                <w:rFonts w:ascii="Arial" w:eastAsia="Times New Roman" w:hAnsi="Arial" w:cs="Arial"/>
                <w:b/>
                <w:bCs/>
                <w:color w:val="3F3F3F"/>
              </w:rPr>
            </w:pPr>
          </w:p>
        </w:tc>
        <w:tc>
          <w:tcPr>
            <w:tcW w:w="681" w:type="dxa"/>
            <w:tcBorders>
              <w:top w:val="nil"/>
              <w:left w:val="nil"/>
              <w:bottom w:val="single" w:sz="4" w:space="0" w:color="3F3F3F"/>
              <w:right w:val="single" w:sz="4" w:space="0" w:color="auto"/>
            </w:tcBorders>
            <w:shd w:val="clear" w:color="000000" w:fill="F2F2F2"/>
            <w:noWrap/>
            <w:hideMark/>
          </w:tcPr>
          <w:p w:rsidR="00045A33" w:rsidRPr="001C2B53" w:rsidRDefault="00045A33" w:rsidP="001C2B53">
            <w:pPr>
              <w:spacing w:after="0" w:line="240" w:lineRule="auto"/>
              <w:jc w:val="both"/>
              <w:rPr>
                <w:rFonts w:ascii="Arial" w:eastAsia="Times New Roman" w:hAnsi="Arial" w:cs="Arial"/>
                <w:b/>
                <w:bCs/>
                <w:color w:val="3F3F3F"/>
              </w:rPr>
            </w:pPr>
            <w:r w:rsidRPr="001C2B53">
              <w:rPr>
                <w:rFonts w:ascii="Arial" w:eastAsia="Times New Roman" w:hAnsi="Arial" w:cs="Arial"/>
                <w:b/>
                <w:bCs/>
                <w:color w:val="3F3F3F"/>
              </w:rPr>
              <w:t>Valid</w:t>
            </w:r>
          </w:p>
        </w:tc>
        <w:tc>
          <w:tcPr>
            <w:tcW w:w="919" w:type="dxa"/>
            <w:tcBorders>
              <w:top w:val="nil"/>
              <w:left w:val="single" w:sz="4" w:space="0" w:color="auto"/>
              <w:bottom w:val="single" w:sz="4" w:space="0" w:color="3F3F3F"/>
              <w:right w:val="single" w:sz="4" w:space="0" w:color="3F3F3F"/>
            </w:tcBorders>
            <w:shd w:val="clear" w:color="000000" w:fill="F2F2F2"/>
            <w:hideMark/>
          </w:tcPr>
          <w:p w:rsidR="00045A33" w:rsidRPr="001C2B53" w:rsidRDefault="00045A33" w:rsidP="001C2B53">
            <w:pPr>
              <w:spacing w:after="0" w:line="240" w:lineRule="auto"/>
              <w:jc w:val="both"/>
              <w:rPr>
                <w:rFonts w:ascii="Arial" w:eastAsia="Times New Roman" w:hAnsi="Arial" w:cs="Arial"/>
                <w:b/>
                <w:bCs/>
                <w:color w:val="3F3F3F"/>
              </w:rPr>
            </w:pPr>
            <w:r w:rsidRPr="001C2B53">
              <w:rPr>
                <w:rFonts w:ascii="Arial" w:eastAsia="Times New Roman" w:hAnsi="Arial" w:cs="Arial"/>
                <w:b/>
                <w:bCs/>
                <w:color w:val="3F3F3F"/>
              </w:rPr>
              <w:t>Missing</w:t>
            </w:r>
          </w:p>
        </w:tc>
        <w:tc>
          <w:tcPr>
            <w:tcW w:w="767" w:type="dxa"/>
            <w:vMerge/>
            <w:tcBorders>
              <w:top w:val="single" w:sz="4" w:space="0" w:color="3F3F3F"/>
              <w:left w:val="single" w:sz="4" w:space="0" w:color="3F3F3F"/>
              <w:bottom w:val="single" w:sz="4" w:space="0" w:color="3F3F3F"/>
              <w:right w:val="single" w:sz="4" w:space="0" w:color="3F3F3F"/>
            </w:tcBorders>
            <w:vAlign w:val="center"/>
            <w:hideMark/>
          </w:tcPr>
          <w:p w:rsidR="00045A33" w:rsidRPr="001C2B53" w:rsidRDefault="00045A33" w:rsidP="001C2B53">
            <w:pPr>
              <w:spacing w:after="0" w:line="240" w:lineRule="auto"/>
              <w:jc w:val="both"/>
              <w:rPr>
                <w:rFonts w:ascii="Arial" w:eastAsia="Times New Roman" w:hAnsi="Arial" w:cs="Arial"/>
                <w:b/>
                <w:bCs/>
                <w:color w:val="3F3F3F"/>
              </w:rPr>
            </w:pPr>
          </w:p>
        </w:tc>
        <w:tc>
          <w:tcPr>
            <w:tcW w:w="921" w:type="dxa"/>
            <w:vMerge/>
            <w:tcBorders>
              <w:top w:val="single" w:sz="4" w:space="0" w:color="3F3F3F"/>
              <w:left w:val="single" w:sz="4" w:space="0" w:color="3F3F3F"/>
              <w:bottom w:val="single" w:sz="4" w:space="0" w:color="3F3F3F"/>
              <w:right w:val="single" w:sz="4" w:space="0" w:color="3F3F3F"/>
            </w:tcBorders>
            <w:vAlign w:val="center"/>
            <w:hideMark/>
          </w:tcPr>
          <w:p w:rsidR="00045A33" w:rsidRPr="001C2B53" w:rsidRDefault="00045A33" w:rsidP="001C2B53">
            <w:pPr>
              <w:spacing w:after="0" w:line="240" w:lineRule="auto"/>
              <w:jc w:val="both"/>
              <w:rPr>
                <w:rFonts w:ascii="Arial" w:eastAsia="Times New Roman" w:hAnsi="Arial" w:cs="Arial"/>
                <w:b/>
                <w:bCs/>
                <w:color w:val="3F3F3F"/>
              </w:rPr>
            </w:pPr>
          </w:p>
        </w:tc>
        <w:tc>
          <w:tcPr>
            <w:tcW w:w="756" w:type="dxa"/>
            <w:vMerge/>
            <w:tcBorders>
              <w:top w:val="single" w:sz="4" w:space="0" w:color="3F3F3F"/>
              <w:left w:val="single" w:sz="4" w:space="0" w:color="3F3F3F"/>
              <w:bottom w:val="single" w:sz="4" w:space="0" w:color="3F3F3F"/>
              <w:right w:val="single" w:sz="4" w:space="0" w:color="3F3F3F"/>
            </w:tcBorders>
            <w:vAlign w:val="center"/>
            <w:hideMark/>
          </w:tcPr>
          <w:p w:rsidR="00045A33" w:rsidRPr="001C2B53" w:rsidRDefault="00045A33" w:rsidP="001C2B53">
            <w:pPr>
              <w:spacing w:after="0" w:line="240" w:lineRule="auto"/>
              <w:jc w:val="both"/>
              <w:rPr>
                <w:rFonts w:ascii="Arial" w:eastAsia="Times New Roman" w:hAnsi="Arial" w:cs="Arial"/>
                <w:b/>
                <w:bCs/>
                <w:color w:val="3F3F3F"/>
              </w:rPr>
            </w:pPr>
          </w:p>
        </w:tc>
        <w:tc>
          <w:tcPr>
            <w:tcW w:w="1099" w:type="dxa"/>
            <w:vMerge/>
            <w:tcBorders>
              <w:top w:val="single" w:sz="4" w:space="0" w:color="3F3F3F"/>
              <w:left w:val="single" w:sz="4" w:space="0" w:color="3F3F3F"/>
              <w:bottom w:val="single" w:sz="4" w:space="0" w:color="3F3F3F"/>
              <w:right w:val="single" w:sz="4" w:space="0" w:color="3F3F3F"/>
            </w:tcBorders>
            <w:vAlign w:val="center"/>
            <w:hideMark/>
          </w:tcPr>
          <w:p w:rsidR="00045A33" w:rsidRPr="001C2B53" w:rsidRDefault="00045A33" w:rsidP="001C2B53">
            <w:pPr>
              <w:spacing w:after="0" w:line="240" w:lineRule="auto"/>
              <w:jc w:val="both"/>
              <w:rPr>
                <w:rFonts w:ascii="Arial" w:eastAsia="Times New Roman" w:hAnsi="Arial" w:cs="Arial"/>
                <w:b/>
                <w:bCs/>
                <w:color w:val="3F3F3F"/>
              </w:rPr>
            </w:pPr>
          </w:p>
        </w:tc>
        <w:tc>
          <w:tcPr>
            <w:tcW w:w="1017" w:type="dxa"/>
            <w:vMerge/>
            <w:tcBorders>
              <w:top w:val="single" w:sz="4" w:space="0" w:color="3F3F3F"/>
              <w:left w:val="single" w:sz="4" w:space="0" w:color="3F3F3F"/>
              <w:bottom w:val="single" w:sz="4" w:space="0" w:color="3F3F3F"/>
              <w:right w:val="single" w:sz="4" w:space="0" w:color="3F3F3F"/>
            </w:tcBorders>
            <w:vAlign w:val="center"/>
            <w:hideMark/>
          </w:tcPr>
          <w:p w:rsidR="00045A33" w:rsidRPr="001C2B53" w:rsidRDefault="00045A33" w:rsidP="001C2B53">
            <w:pPr>
              <w:spacing w:after="0" w:line="240" w:lineRule="auto"/>
              <w:jc w:val="both"/>
              <w:rPr>
                <w:rFonts w:ascii="Arial" w:eastAsia="Times New Roman" w:hAnsi="Arial" w:cs="Arial"/>
                <w:b/>
                <w:bCs/>
                <w:color w:val="3F3F3F"/>
              </w:rPr>
            </w:pPr>
          </w:p>
        </w:tc>
        <w:tc>
          <w:tcPr>
            <w:tcW w:w="1117" w:type="dxa"/>
            <w:vMerge/>
            <w:tcBorders>
              <w:top w:val="single" w:sz="4" w:space="0" w:color="3F3F3F"/>
              <w:left w:val="single" w:sz="4" w:space="0" w:color="3F3F3F"/>
              <w:bottom w:val="single" w:sz="4" w:space="0" w:color="3F3F3F"/>
              <w:right w:val="single" w:sz="4" w:space="0" w:color="3F3F3F"/>
            </w:tcBorders>
            <w:vAlign w:val="center"/>
            <w:hideMark/>
          </w:tcPr>
          <w:p w:rsidR="00045A33" w:rsidRPr="001C2B53" w:rsidRDefault="00045A33" w:rsidP="001C2B53">
            <w:pPr>
              <w:spacing w:after="0" w:line="240" w:lineRule="auto"/>
              <w:jc w:val="both"/>
              <w:rPr>
                <w:rFonts w:ascii="Arial" w:eastAsia="Times New Roman" w:hAnsi="Arial" w:cs="Arial"/>
                <w:b/>
                <w:bCs/>
                <w:color w:val="3F3F3F"/>
              </w:rPr>
            </w:pPr>
          </w:p>
        </w:tc>
        <w:tc>
          <w:tcPr>
            <w:tcW w:w="1160" w:type="dxa"/>
            <w:vMerge/>
            <w:tcBorders>
              <w:top w:val="single" w:sz="4" w:space="0" w:color="3F3F3F"/>
              <w:left w:val="single" w:sz="4" w:space="0" w:color="3F3F3F"/>
              <w:bottom w:val="single" w:sz="4" w:space="0" w:color="3F3F3F"/>
              <w:right w:val="single" w:sz="4" w:space="0" w:color="3F3F3F"/>
            </w:tcBorders>
            <w:vAlign w:val="center"/>
            <w:hideMark/>
          </w:tcPr>
          <w:p w:rsidR="00045A33" w:rsidRPr="001C2B53" w:rsidRDefault="00045A33" w:rsidP="001C2B53">
            <w:pPr>
              <w:spacing w:after="0" w:line="240" w:lineRule="auto"/>
              <w:jc w:val="both"/>
              <w:rPr>
                <w:rFonts w:ascii="Arial" w:eastAsia="Times New Roman" w:hAnsi="Arial" w:cs="Arial"/>
                <w:b/>
                <w:bCs/>
                <w:color w:val="3F3F3F"/>
              </w:rPr>
            </w:pPr>
          </w:p>
        </w:tc>
      </w:tr>
      <w:tr w:rsidR="00045A33" w:rsidRPr="001C2B53" w:rsidTr="00D151E7">
        <w:trPr>
          <w:trHeight w:val="708"/>
        </w:trPr>
        <w:tc>
          <w:tcPr>
            <w:tcW w:w="1756" w:type="dxa"/>
            <w:tcBorders>
              <w:top w:val="nil"/>
              <w:left w:val="single" w:sz="4" w:space="0" w:color="auto"/>
              <w:bottom w:val="single" w:sz="4" w:space="0" w:color="auto"/>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Privacy settings affect social networking to help you connect with people.</w:t>
            </w:r>
          </w:p>
        </w:tc>
        <w:tc>
          <w:tcPr>
            <w:tcW w:w="681" w:type="dxa"/>
            <w:tcBorders>
              <w:top w:val="nil"/>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19" w:type="dxa"/>
            <w:tcBorders>
              <w:top w:val="nil"/>
              <w:left w:val="single" w:sz="4" w:space="0" w:color="auto"/>
              <w:bottom w:val="single" w:sz="4" w:space="0" w:color="auto"/>
              <w:right w:val="single" w:sz="4" w:space="0" w:color="auto"/>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single" w:sz="4" w:space="0" w:color="333399"/>
              <w:left w:val="single" w:sz="4" w:space="0" w:color="auto"/>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3.6854</w:t>
            </w:r>
          </w:p>
        </w:tc>
        <w:tc>
          <w:tcPr>
            <w:tcW w:w="921"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756"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1099"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0.89944</w:t>
            </w:r>
          </w:p>
        </w:tc>
        <w:tc>
          <w:tcPr>
            <w:tcW w:w="1017"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0.809</w:t>
            </w:r>
          </w:p>
        </w:tc>
        <w:tc>
          <w:tcPr>
            <w:tcW w:w="1117"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60"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D151E7">
        <w:trPr>
          <w:trHeight w:val="936"/>
        </w:trPr>
        <w:tc>
          <w:tcPr>
            <w:tcW w:w="1756" w:type="dxa"/>
            <w:tcBorders>
              <w:top w:val="nil"/>
              <w:left w:val="single" w:sz="4" w:space="0" w:color="333399"/>
              <w:bottom w:val="single" w:sz="4" w:space="0" w:color="auto"/>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A strong password is positively related to the importance of the social relevance of online social media.</w:t>
            </w:r>
          </w:p>
        </w:tc>
        <w:tc>
          <w:tcPr>
            <w:tcW w:w="681" w:type="dxa"/>
            <w:tcBorders>
              <w:top w:val="nil"/>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19" w:type="dxa"/>
            <w:tcBorders>
              <w:top w:val="nil"/>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4.2135</w:t>
            </w:r>
          </w:p>
        </w:tc>
        <w:tc>
          <w:tcPr>
            <w:tcW w:w="921"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756"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c>
          <w:tcPr>
            <w:tcW w:w="1099"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0.83219</w:t>
            </w:r>
          </w:p>
        </w:tc>
        <w:tc>
          <w:tcPr>
            <w:tcW w:w="1017"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0.693</w:t>
            </w:r>
          </w:p>
        </w:tc>
        <w:tc>
          <w:tcPr>
            <w:tcW w:w="1117"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2.00</w:t>
            </w:r>
          </w:p>
        </w:tc>
        <w:tc>
          <w:tcPr>
            <w:tcW w:w="11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D151E7">
        <w:trPr>
          <w:trHeight w:val="936"/>
        </w:trPr>
        <w:tc>
          <w:tcPr>
            <w:tcW w:w="1756" w:type="dxa"/>
            <w:tcBorders>
              <w:top w:val="single" w:sz="4" w:space="0" w:color="auto"/>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The user's control over the information is positively related to information accuracy on online social networks.</w:t>
            </w:r>
          </w:p>
        </w:tc>
        <w:tc>
          <w:tcPr>
            <w:tcW w:w="681"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19"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3.8652</w:t>
            </w:r>
          </w:p>
        </w:tc>
        <w:tc>
          <w:tcPr>
            <w:tcW w:w="921"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756"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1099"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0.90693</w:t>
            </w:r>
          </w:p>
        </w:tc>
        <w:tc>
          <w:tcPr>
            <w:tcW w:w="1017"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0.823</w:t>
            </w:r>
          </w:p>
        </w:tc>
        <w:tc>
          <w:tcPr>
            <w:tcW w:w="1117"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D151E7">
        <w:trPr>
          <w:trHeight w:val="936"/>
        </w:trPr>
        <w:tc>
          <w:tcPr>
            <w:tcW w:w="1756"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Unauthorized access is positively related to restricted access to online social networks.</w:t>
            </w:r>
          </w:p>
        </w:tc>
        <w:tc>
          <w:tcPr>
            <w:tcW w:w="681"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19"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3.8090</w:t>
            </w:r>
          </w:p>
        </w:tc>
        <w:tc>
          <w:tcPr>
            <w:tcW w:w="921"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756"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1099"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0.81011</w:t>
            </w:r>
          </w:p>
        </w:tc>
        <w:tc>
          <w:tcPr>
            <w:tcW w:w="1017"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0.656</w:t>
            </w:r>
          </w:p>
        </w:tc>
        <w:tc>
          <w:tcPr>
            <w:tcW w:w="1117"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2.00</w:t>
            </w:r>
          </w:p>
        </w:tc>
        <w:tc>
          <w:tcPr>
            <w:tcW w:w="11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D151E7">
        <w:trPr>
          <w:trHeight w:val="936"/>
        </w:trPr>
        <w:tc>
          <w:tcPr>
            <w:tcW w:w="1756"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The number of third party app is positively related to self-disclosure on online social networks.</w:t>
            </w:r>
          </w:p>
        </w:tc>
        <w:tc>
          <w:tcPr>
            <w:tcW w:w="681"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19"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3.5843</w:t>
            </w:r>
          </w:p>
        </w:tc>
        <w:tc>
          <w:tcPr>
            <w:tcW w:w="921"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756"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1099"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0.91464</w:t>
            </w:r>
          </w:p>
        </w:tc>
        <w:tc>
          <w:tcPr>
            <w:tcW w:w="1017"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0.837</w:t>
            </w:r>
          </w:p>
        </w:tc>
        <w:tc>
          <w:tcPr>
            <w:tcW w:w="1117"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D151E7">
        <w:trPr>
          <w:trHeight w:val="708"/>
        </w:trPr>
        <w:tc>
          <w:tcPr>
            <w:tcW w:w="1756"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Users should concern about their privacy while using online social networks.</w:t>
            </w:r>
          </w:p>
        </w:tc>
        <w:tc>
          <w:tcPr>
            <w:tcW w:w="681"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19"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4.7191</w:t>
            </w:r>
          </w:p>
        </w:tc>
        <w:tc>
          <w:tcPr>
            <w:tcW w:w="921"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5.0000</w:t>
            </w:r>
          </w:p>
        </w:tc>
        <w:tc>
          <w:tcPr>
            <w:tcW w:w="756"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c>
          <w:tcPr>
            <w:tcW w:w="1099"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0.62138</w:t>
            </w:r>
          </w:p>
        </w:tc>
        <w:tc>
          <w:tcPr>
            <w:tcW w:w="1017"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0.386</w:t>
            </w:r>
          </w:p>
        </w:tc>
        <w:tc>
          <w:tcPr>
            <w:tcW w:w="1117"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D151E7">
        <w:trPr>
          <w:trHeight w:val="936"/>
        </w:trPr>
        <w:tc>
          <w:tcPr>
            <w:tcW w:w="1756"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Using two-factor authentication to log in to your online social network profile is positively related to privacy and security.</w:t>
            </w:r>
          </w:p>
        </w:tc>
        <w:tc>
          <w:tcPr>
            <w:tcW w:w="681"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19"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4.2135</w:t>
            </w:r>
          </w:p>
        </w:tc>
        <w:tc>
          <w:tcPr>
            <w:tcW w:w="921"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5.0000</w:t>
            </w:r>
          </w:p>
        </w:tc>
        <w:tc>
          <w:tcPr>
            <w:tcW w:w="756"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c>
          <w:tcPr>
            <w:tcW w:w="1099"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1.04959</w:t>
            </w:r>
          </w:p>
        </w:tc>
        <w:tc>
          <w:tcPr>
            <w:tcW w:w="1017"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1.102</w:t>
            </w:r>
          </w:p>
        </w:tc>
        <w:tc>
          <w:tcPr>
            <w:tcW w:w="1117"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bl>
    <w:p w:rsidR="00045A33" w:rsidRPr="001C2B53" w:rsidRDefault="00045A33" w:rsidP="001C2B53">
      <w:pPr>
        <w:spacing w:line="360" w:lineRule="auto"/>
        <w:jc w:val="both"/>
        <w:rPr>
          <w:rFonts w:ascii="Arial" w:hAnsi="Arial" w:cs="Arial"/>
        </w:rPr>
      </w:pPr>
      <w:r w:rsidRPr="001C2B53">
        <w:rPr>
          <w:rFonts w:ascii="Arial" w:hAnsi="Arial" w:cs="Arial"/>
        </w:rPr>
        <w:t xml:space="preserve"> </w:t>
      </w:r>
    </w:p>
    <w:p w:rsidR="00045A33" w:rsidRPr="001C2B53" w:rsidRDefault="00045A33" w:rsidP="001C2B53">
      <w:pPr>
        <w:spacing w:line="360" w:lineRule="auto"/>
        <w:jc w:val="both"/>
        <w:rPr>
          <w:rFonts w:ascii="Arial" w:hAnsi="Arial" w:cs="Arial"/>
        </w:rPr>
      </w:pPr>
    </w:p>
    <w:p w:rsidR="00045A33" w:rsidRPr="001C2B53" w:rsidRDefault="00045A33" w:rsidP="001C2B53">
      <w:pPr>
        <w:spacing w:line="360" w:lineRule="auto"/>
        <w:jc w:val="both"/>
        <w:rPr>
          <w:rFonts w:ascii="Arial" w:hAnsi="Arial" w:cs="Arial"/>
          <w:sz w:val="24"/>
        </w:rPr>
      </w:pPr>
    </w:p>
    <w:p w:rsidR="00045A33" w:rsidRPr="001C2B53" w:rsidRDefault="00045A33" w:rsidP="001C2B53">
      <w:pPr>
        <w:spacing w:line="360" w:lineRule="auto"/>
        <w:jc w:val="both"/>
        <w:rPr>
          <w:rFonts w:ascii="Arial" w:hAnsi="Arial" w:cs="Arial"/>
          <w:sz w:val="24"/>
        </w:rPr>
      </w:pPr>
    </w:p>
    <w:tbl>
      <w:tblPr>
        <w:tblW w:w="9900" w:type="dxa"/>
        <w:tblInd w:w="-5" w:type="dxa"/>
        <w:tblLook w:val="04A0" w:firstRow="1" w:lastRow="0" w:firstColumn="1" w:lastColumn="0" w:noHBand="0" w:noVBand="1"/>
      </w:tblPr>
      <w:tblGrid>
        <w:gridCol w:w="1953"/>
        <w:gridCol w:w="520"/>
        <w:gridCol w:w="920"/>
        <w:gridCol w:w="767"/>
        <w:gridCol w:w="920"/>
        <w:gridCol w:w="680"/>
        <w:gridCol w:w="980"/>
        <w:gridCol w:w="960"/>
        <w:gridCol w:w="1080"/>
        <w:gridCol w:w="1120"/>
      </w:tblGrid>
      <w:tr w:rsidR="00045A33" w:rsidRPr="001C2B53" w:rsidTr="00045A33">
        <w:trPr>
          <w:trHeight w:val="708"/>
        </w:trPr>
        <w:tc>
          <w:tcPr>
            <w:tcW w:w="1953" w:type="dxa"/>
            <w:tcBorders>
              <w:top w:val="single" w:sz="4" w:space="0" w:color="auto"/>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lastRenderedPageBreak/>
              <w:t>Modifying privacy or protection settings is positively related to user's privacy.</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single" w:sz="4" w:space="0" w:color="333399"/>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4.4719</w:t>
            </w:r>
          </w:p>
        </w:tc>
        <w:tc>
          <w:tcPr>
            <w:tcW w:w="920"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5.0000</w:t>
            </w:r>
          </w:p>
        </w:tc>
        <w:tc>
          <w:tcPr>
            <w:tcW w:w="680"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c>
          <w:tcPr>
            <w:tcW w:w="980"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0.72441</w:t>
            </w:r>
          </w:p>
        </w:tc>
        <w:tc>
          <w:tcPr>
            <w:tcW w:w="960"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0.525</w:t>
            </w:r>
          </w:p>
        </w:tc>
        <w:tc>
          <w:tcPr>
            <w:tcW w:w="1080"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2.00</w:t>
            </w:r>
          </w:p>
        </w:tc>
        <w:tc>
          <w:tcPr>
            <w:tcW w:w="1120"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1164"/>
        </w:trPr>
        <w:tc>
          <w:tcPr>
            <w:tcW w:w="1953"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Reading the terms of use or privacy terms of the online social network is positively related to user's privacy concerns.</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3.8876</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1.06000</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1.124</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708"/>
        </w:trPr>
        <w:tc>
          <w:tcPr>
            <w:tcW w:w="1953"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Online social network sites will follow their terms and conditions strictly.</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3.7865</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0.99398</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0.988</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708"/>
        </w:trPr>
        <w:tc>
          <w:tcPr>
            <w:tcW w:w="1953"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Using a very strong password is positively related to the security of the user's account.</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4.5281</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0.70855</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0.502</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708"/>
        </w:trPr>
        <w:tc>
          <w:tcPr>
            <w:tcW w:w="1953"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Using a very strong password is positively related to the security of the user's account.</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4.2247</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0.88873</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0.790</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936"/>
        </w:trPr>
        <w:tc>
          <w:tcPr>
            <w:tcW w:w="1953"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Using special characters in the password is positively related to the user's security concerns.</w:t>
            </w:r>
          </w:p>
        </w:tc>
        <w:tc>
          <w:tcPr>
            <w:tcW w:w="520" w:type="dxa"/>
            <w:tcBorders>
              <w:top w:val="nil"/>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nil"/>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3.8315</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1.03612</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1.074</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936"/>
        </w:trPr>
        <w:tc>
          <w:tcPr>
            <w:tcW w:w="1953"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Saving or remembering the password in any device and browsers is risky for user's privacy.</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3.1798</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1.44255</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2.081</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936"/>
        </w:trPr>
        <w:tc>
          <w:tcPr>
            <w:tcW w:w="1953"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Using the same password for online social networks or other purposes is related to user's privacy and security.</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2.7303</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1.37976</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1.904</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936"/>
        </w:trPr>
        <w:tc>
          <w:tcPr>
            <w:tcW w:w="1953"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Having control over friends who may misuse the user's photos or personal information is related to the user's privacy.</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3.7191</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1.09740</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1.204</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708"/>
        </w:trPr>
        <w:tc>
          <w:tcPr>
            <w:tcW w:w="1953"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Users should have control over what information that users provide to social media sites.</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4.2247</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0.82231</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0.676</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708"/>
        </w:trPr>
        <w:tc>
          <w:tcPr>
            <w:tcW w:w="1953"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Users should have control of showing the advertisement on your front page.</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67"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4.0225</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1.06576</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1.136</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bl>
    <w:p w:rsidR="00045A33" w:rsidRDefault="00045A33" w:rsidP="001C2B53">
      <w:pPr>
        <w:jc w:val="both"/>
        <w:rPr>
          <w:rFonts w:ascii="Arial" w:hAnsi="Arial" w:cs="Arial"/>
          <w:sz w:val="24"/>
        </w:rPr>
      </w:pPr>
    </w:p>
    <w:p w:rsidR="00D151E7" w:rsidRPr="001C2B53" w:rsidRDefault="00D151E7" w:rsidP="001C2B53">
      <w:pPr>
        <w:jc w:val="both"/>
        <w:rPr>
          <w:rFonts w:ascii="Arial" w:hAnsi="Arial" w:cs="Arial"/>
          <w:sz w:val="24"/>
        </w:rPr>
      </w:pPr>
    </w:p>
    <w:tbl>
      <w:tblPr>
        <w:tblW w:w="9900" w:type="dxa"/>
        <w:tblInd w:w="-5" w:type="dxa"/>
        <w:tblLook w:val="04A0" w:firstRow="1" w:lastRow="0" w:firstColumn="1" w:lastColumn="0" w:noHBand="0" w:noVBand="1"/>
      </w:tblPr>
      <w:tblGrid>
        <w:gridCol w:w="1953"/>
        <w:gridCol w:w="520"/>
        <w:gridCol w:w="920"/>
        <w:gridCol w:w="767"/>
        <w:gridCol w:w="920"/>
        <w:gridCol w:w="680"/>
        <w:gridCol w:w="980"/>
        <w:gridCol w:w="960"/>
        <w:gridCol w:w="1080"/>
        <w:gridCol w:w="1120"/>
      </w:tblGrid>
      <w:tr w:rsidR="00045A33" w:rsidRPr="001C2B53" w:rsidTr="00045A33">
        <w:trPr>
          <w:trHeight w:val="936"/>
        </w:trPr>
        <w:tc>
          <w:tcPr>
            <w:tcW w:w="2000" w:type="dxa"/>
            <w:tcBorders>
              <w:top w:val="single" w:sz="4" w:space="0" w:color="auto"/>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lastRenderedPageBreak/>
              <w:t>Users should have control over taking the decision of the user's data/ information that will be used by OSN.</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20" w:type="dxa"/>
            <w:tcBorders>
              <w:top w:val="single" w:sz="4" w:space="0" w:color="333399"/>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3.6292</w:t>
            </w:r>
          </w:p>
        </w:tc>
        <w:tc>
          <w:tcPr>
            <w:tcW w:w="920"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680"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980"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1.13199</w:t>
            </w:r>
          </w:p>
        </w:tc>
        <w:tc>
          <w:tcPr>
            <w:tcW w:w="960"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1.281</w:t>
            </w:r>
          </w:p>
        </w:tc>
        <w:tc>
          <w:tcPr>
            <w:tcW w:w="1080"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20" w:type="dxa"/>
            <w:tcBorders>
              <w:top w:val="single" w:sz="4" w:space="0" w:color="333399"/>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708"/>
        </w:trPr>
        <w:tc>
          <w:tcPr>
            <w:tcW w:w="2000"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Users should have control over modify their personal info on OSNs.</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20"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3.7416</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0.95974</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0.921</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936"/>
        </w:trPr>
        <w:tc>
          <w:tcPr>
            <w:tcW w:w="2000"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Being concerned about unauthorized access to OSNs profile is positively related to user's privacy concerns.</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20"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4.0337</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0.98222</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0.965</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708"/>
        </w:trPr>
        <w:tc>
          <w:tcPr>
            <w:tcW w:w="2000"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Online social networks should protect users from unauthorized access.</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20"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3.6180</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0.99437</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0.989</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936"/>
        </w:trPr>
        <w:tc>
          <w:tcPr>
            <w:tcW w:w="2000"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Online social networks should take steps to prevent unauthorized access to user accounts.</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20"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3.8427</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0.90326</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0.816</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936"/>
        </w:trPr>
        <w:tc>
          <w:tcPr>
            <w:tcW w:w="2000"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Visiting or clicking on any unknown or unverified link is risky for user's security and privacy.</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20"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2.6629</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2.00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1.26979</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1.612</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936"/>
        </w:trPr>
        <w:tc>
          <w:tcPr>
            <w:tcW w:w="2000"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Logging in a social media account from unauthorized networks is negatively related to the user's privacy.</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rPr>
            </w:pPr>
            <w:r w:rsidRPr="001C2B53">
              <w:rPr>
                <w:rFonts w:ascii="Arial" w:eastAsia="Times New Roman" w:hAnsi="Arial" w:cs="Arial"/>
              </w:rPr>
              <w:t>0</w:t>
            </w:r>
          </w:p>
        </w:tc>
        <w:tc>
          <w:tcPr>
            <w:tcW w:w="720"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3.0225</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3.0000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1.25207</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1.568</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1.00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sz w:val="18"/>
                <w:szCs w:val="18"/>
              </w:rPr>
            </w:pPr>
            <w:r w:rsidRPr="001C2B53">
              <w:rPr>
                <w:rFonts w:ascii="Arial" w:eastAsia="Times New Roman" w:hAnsi="Arial" w:cs="Arial"/>
                <w:sz w:val="18"/>
                <w:szCs w:val="18"/>
              </w:rPr>
              <w:t>5.00</w:t>
            </w:r>
          </w:p>
        </w:tc>
      </w:tr>
      <w:tr w:rsidR="00045A33" w:rsidRPr="001C2B53" w:rsidTr="00045A33">
        <w:trPr>
          <w:trHeight w:val="288"/>
        </w:trPr>
        <w:tc>
          <w:tcPr>
            <w:tcW w:w="2000"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Privacy Issue (PI1 - PI5)</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rPr>
            </w:pPr>
            <w:r w:rsidRPr="001C2B53">
              <w:rPr>
                <w:rFonts w:ascii="Arial" w:eastAsia="Times New Roman" w:hAnsi="Arial" w:cs="Arial"/>
                <w:b/>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b/>
              </w:rPr>
            </w:pPr>
            <w:r w:rsidRPr="001C2B53">
              <w:rPr>
                <w:rFonts w:ascii="Arial" w:eastAsia="Times New Roman" w:hAnsi="Arial" w:cs="Arial"/>
                <w:b/>
              </w:rPr>
              <w:t>0</w:t>
            </w:r>
          </w:p>
        </w:tc>
        <w:tc>
          <w:tcPr>
            <w:tcW w:w="720"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3.8315</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3.8000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0.60445</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0.365</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2.40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5.00</w:t>
            </w:r>
          </w:p>
        </w:tc>
      </w:tr>
      <w:tr w:rsidR="00045A33" w:rsidRPr="001C2B53" w:rsidTr="00045A33">
        <w:trPr>
          <w:trHeight w:val="480"/>
        </w:trPr>
        <w:tc>
          <w:tcPr>
            <w:tcW w:w="2000"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Privacy Settings (PS1-PS5)</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rPr>
            </w:pPr>
            <w:r w:rsidRPr="001C2B53">
              <w:rPr>
                <w:rFonts w:ascii="Arial" w:eastAsia="Times New Roman" w:hAnsi="Arial" w:cs="Arial"/>
                <w:b/>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b/>
              </w:rPr>
            </w:pPr>
            <w:r w:rsidRPr="001C2B53">
              <w:rPr>
                <w:rFonts w:ascii="Arial" w:eastAsia="Times New Roman" w:hAnsi="Arial" w:cs="Arial"/>
                <w:b/>
              </w:rPr>
              <w:t>0</w:t>
            </w:r>
          </w:p>
        </w:tc>
        <w:tc>
          <w:tcPr>
            <w:tcW w:w="720"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4.2292</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4.2000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0.51483</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0.265</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3.00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5.00</w:t>
            </w:r>
          </w:p>
        </w:tc>
      </w:tr>
      <w:tr w:rsidR="00045A33" w:rsidRPr="001C2B53" w:rsidTr="00045A33">
        <w:trPr>
          <w:trHeight w:val="288"/>
        </w:trPr>
        <w:tc>
          <w:tcPr>
            <w:tcW w:w="2000" w:type="dxa"/>
            <w:tcBorders>
              <w:top w:val="nil"/>
              <w:left w:val="single" w:sz="4" w:space="0" w:color="333399"/>
              <w:bottom w:val="single" w:sz="4" w:space="0" w:color="993366"/>
              <w:right w:val="single" w:sz="4" w:space="0" w:color="333399"/>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Password (PW1-PW5)</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rPr>
            </w:pPr>
            <w:r w:rsidRPr="001C2B53">
              <w:rPr>
                <w:rFonts w:ascii="Arial" w:eastAsia="Times New Roman" w:hAnsi="Arial" w:cs="Arial"/>
                <w:b/>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b/>
              </w:rPr>
            </w:pPr>
            <w:r w:rsidRPr="001C2B53">
              <w:rPr>
                <w:rFonts w:ascii="Arial" w:eastAsia="Times New Roman" w:hAnsi="Arial" w:cs="Arial"/>
                <w:b/>
              </w:rPr>
              <w:t>0</w:t>
            </w:r>
          </w:p>
        </w:tc>
        <w:tc>
          <w:tcPr>
            <w:tcW w:w="720"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3.6989</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3.6000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4.00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0.63827</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0.407</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1.80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5.00</w:t>
            </w:r>
          </w:p>
        </w:tc>
      </w:tr>
      <w:tr w:rsidR="00045A33" w:rsidRPr="001C2B53" w:rsidTr="00045A33">
        <w:trPr>
          <w:trHeight w:val="288"/>
        </w:trPr>
        <w:tc>
          <w:tcPr>
            <w:tcW w:w="2000" w:type="dxa"/>
            <w:tcBorders>
              <w:top w:val="nil"/>
              <w:left w:val="single" w:sz="4" w:space="0" w:color="993366"/>
              <w:bottom w:val="single" w:sz="4" w:space="0" w:color="333333"/>
              <w:right w:val="single" w:sz="4" w:space="0" w:color="993366"/>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Control (CO1-CO5)</w:t>
            </w:r>
          </w:p>
        </w:tc>
        <w:tc>
          <w:tcPr>
            <w:tcW w:w="520" w:type="dxa"/>
            <w:tcBorders>
              <w:top w:val="single" w:sz="4" w:space="0" w:color="auto"/>
              <w:left w:val="nil"/>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rPr>
            </w:pPr>
            <w:r w:rsidRPr="001C2B53">
              <w:rPr>
                <w:rFonts w:ascii="Arial" w:eastAsia="Times New Roman" w:hAnsi="Arial" w:cs="Arial"/>
                <w:b/>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b/>
              </w:rPr>
            </w:pPr>
            <w:r w:rsidRPr="001C2B53">
              <w:rPr>
                <w:rFonts w:ascii="Arial" w:eastAsia="Times New Roman" w:hAnsi="Arial" w:cs="Arial"/>
                <w:b/>
              </w:rPr>
              <w:t>0</w:t>
            </w:r>
          </w:p>
        </w:tc>
        <w:tc>
          <w:tcPr>
            <w:tcW w:w="720" w:type="dxa"/>
            <w:tcBorders>
              <w:top w:val="nil"/>
              <w:left w:val="single" w:sz="4" w:space="0" w:color="993366"/>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3.8674</w:t>
            </w:r>
          </w:p>
        </w:tc>
        <w:tc>
          <w:tcPr>
            <w:tcW w:w="9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3.8000</w:t>
            </w:r>
          </w:p>
        </w:tc>
        <w:tc>
          <w:tcPr>
            <w:tcW w:w="6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3.80</w:t>
            </w:r>
          </w:p>
        </w:tc>
        <w:tc>
          <w:tcPr>
            <w:tcW w:w="9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0.62809</w:t>
            </w:r>
          </w:p>
        </w:tc>
        <w:tc>
          <w:tcPr>
            <w:tcW w:w="96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0.394</w:t>
            </w:r>
          </w:p>
        </w:tc>
        <w:tc>
          <w:tcPr>
            <w:tcW w:w="108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2.40</w:t>
            </w:r>
          </w:p>
        </w:tc>
        <w:tc>
          <w:tcPr>
            <w:tcW w:w="1120" w:type="dxa"/>
            <w:tcBorders>
              <w:top w:val="nil"/>
              <w:left w:val="nil"/>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5.00</w:t>
            </w:r>
          </w:p>
        </w:tc>
      </w:tr>
      <w:tr w:rsidR="00045A33" w:rsidRPr="001C2B53" w:rsidTr="00045A33">
        <w:trPr>
          <w:trHeight w:val="480"/>
        </w:trPr>
        <w:tc>
          <w:tcPr>
            <w:tcW w:w="2000" w:type="dxa"/>
            <w:tcBorders>
              <w:top w:val="nil"/>
              <w:left w:val="single" w:sz="4" w:space="0" w:color="993366"/>
              <w:bottom w:val="single" w:sz="4" w:space="0" w:color="333333"/>
              <w:right w:val="single" w:sz="4" w:space="0" w:color="auto"/>
            </w:tcBorders>
            <w:shd w:val="clear" w:color="auto" w:fill="auto"/>
            <w:vAlign w:val="bottom"/>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Unauthorized Access (AU1-AU5)</w:t>
            </w:r>
          </w:p>
        </w:tc>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rPr>
            </w:pPr>
            <w:r w:rsidRPr="001C2B53">
              <w:rPr>
                <w:rFonts w:ascii="Arial" w:eastAsia="Times New Roman" w:hAnsi="Arial" w:cs="Arial"/>
                <w:b/>
              </w:rPr>
              <w:t>89</w:t>
            </w:r>
          </w:p>
        </w:tc>
        <w:tc>
          <w:tcPr>
            <w:tcW w:w="920" w:type="dxa"/>
            <w:tcBorders>
              <w:top w:val="single" w:sz="4" w:space="0" w:color="auto"/>
              <w:left w:val="single" w:sz="4" w:space="0" w:color="auto"/>
              <w:bottom w:val="single" w:sz="4" w:space="0" w:color="auto"/>
              <w:right w:val="nil"/>
            </w:tcBorders>
            <w:shd w:val="clear" w:color="auto" w:fill="auto"/>
            <w:noWrap/>
            <w:vAlign w:val="bottom"/>
            <w:hideMark/>
          </w:tcPr>
          <w:p w:rsidR="00045A33" w:rsidRPr="001C2B53" w:rsidRDefault="00045A33" w:rsidP="001C2B53">
            <w:pPr>
              <w:spacing w:after="0" w:line="240" w:lineRule="auto"/>
              <w:jc w:val="both"/>
              <w:rPr>
                <w:rFonts w:ascii="Arial" w:eastAsia="Times New Roman" w:hAnsi="Arial" w:cs="Arial"/>
                <w:b/>
              </w:rPr>
            </w:pPr>
            <w:r w:rsidRPr="001C2B53">
              <w:rPr>
                <w:rFonts w:ascii="Arial" w:eastAsia="Times New Roman" w:hAnsi="Arial" w:cs="Arial"/>
                <w:b/>
              </w:rPr>
              <w:t>0</w:t>
            </w:r>
          </w:p>
        </w:tc>
        <w:tc>
          <w:tcPr>
            <w:tcW w:w="720" w:type="dxa"/>
            <w:tcBorders>
              <w:top w:val="nil"/>
              <w:left w:val="single" w:sz="4" w:space="0" w:color="993366"/>
              <w:bottom w:val="single" w:sz="4" w:space="0" w:color="333399"/>
              <w:right w:val="nil"/>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3.4360</w:t>
            </w:r>
          </w:p>
        </w:tc>
        <w:tc>
          <w:tcPr>
            <w:tcW w:w="920" w:type="dxa"/>
            <w:tcBorders>
              <w:top w:val="nil"/>
              <w:left w:val="single" w:sz="4" w:space="0" w:color="993366"/>
              <w:bottom w:val="single" w:sz="4" w:space="0" w:color="333399"/>
              <w:right w:val="nil"/>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3.4000</w:t>
            </w:r>
          </w:p>
        </w:tc>
        <w:tc>
          <w:tcPr>
            <w:tcW w:w="680" w:type="dxa"/>
            <w:tcBorders>
              <w:top w:val="nil"/>
              <w:left w:val="single" w:sz="4" w:space="0" w:color="993366"/>
              <w:bottom w:val="single" w:sz="4" w:space="0" w:color="333399"/>
              <w:right w:val="nil"/>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3.40</w:t>
            </w:r>
          </w:p>
        </w:tc>
        <w:tc>
          <w:tcPr>
            <w:tcW w:w="980" w:type="dxa"/>
            <w:tcBorders>
              <w:top w:val="nil"/>
              <w:left w:val="single" w:sz="4" w:space="0" w:color="993366"/>
              <w:bottom w:val="single" w:sz="4" w:space="0" w:color="333399"/>
              <w:right w:val="nil"/>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0.67120</w:t>
            </w:r>
          </w:p>
        </w:tc>
        <w:tc>
          <w:tcPr>
            <w:tcW w:w="960" w:type="dxa"/>
            <w:tcBorders>
              <w:top w:val="nil"/>
              <w:left w:val="single" w:sz="4" w:space="0" w:color="993366"/>
              <w:bottom w:val="single" w:sz="4" w:space="0" w:color="333399"/>
              <w:right w:val="nil"/>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0.451</w:t>
            </w:r>
          </w:p>
        </w:tc>
        <w:tc>
          <w:tcPr>
            <w:tcW w:w="1080" w:type="dxa"/>
            <w:tcBorders>
              <w:top w:val="nil"/>
              <w:left w:val="single" w:sz="4" w:space="0" w:color="993366"/>
              <w:bottom w:val="single" w:sz="4" w:space="0" w:color="333399"/>
              <w:right w:val="single" w:sz="4" w:space="0" w:color="auto"/>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1.80</w:t>
            </w:r>
          </w:p>
        </w:tc>
        <w:tc>
          <w:tcPr>
            <w:tcW w:w="1120" w:type="dxa"/>
            <w:tcBorders>
              <w:top w:val="nil"/>
              <w:left w:val="single" w:sz="4" w:space="0" w:color="auto"/>
              <w:bottom w:val="single" w:sz="4" w:space="0" w:color="333399"/>
              <w:right w:val="single" w:sz="4" w:space="0" w:color="993366"/>
            </w:tcBorders>
            <w:shd w:val="clear" w:color="auto" w:fill="auto"/>
            <w:noWrap/>
            <w:vAlign w:val="center"/>
            <w:hideMark/>
          </w:tcPr>
          <w:p w:rsidR="00045A33" w:rsidRPr="001C2B53" w:rsidRDefault="00045A33" w:rsidP="001C2B53">
            <w:pPr>
              <w:spacing w:after="0" w:line="240" w:lineRule="auto"/>
              <w:jc w:val="both"/>
              <w:rPr>
                <w:rFonts w:ascii="Arial" w:eastAsia="Times New Roman" w:hAnsi="Arial" w:cs="Arial"/>
                <w:b/>
                <w:sz w:val="18"/>
                <w:szCs w:val="18"/>
              </w:rPr>
            </w:pPr>
            <w:r w:rsidRPr="001C2B53">
              <w:rPr>
                <w:rFonts w:ascii="Arial" w:eastAsia="Times New Roman" w:hAnsi="Arial" w:cs="Arial"/>
                <w:b/>
                <w:sz w:val="18"/>
                <w:szCs w:val="18"/>
              </w:rPr>
              <w:t>5.00</w:t>
            </w:r>
          </w:p>
        </w:tc>
      </w:tr>
    </w:tbl>
    <w:p w:rsidR="00045A33" w:rsidRPr="001C2B53" w:rsidRDefault="00045A33" w:rsidP="001C2B53">
      <w:pPr>
        <w:spacing w:line="360" w:lineRule="auto"/>
        <w:jc w:val="both"/>
        <w:rPr>
          <w:rFonts w:ascii="Arial" w:hAnsi="Arial" w:cs="Arial"/>
          <w:sz w:val="24"/>
        </w:rPr>
      </w:pPr>
    </w:p>
    <w:p w:rsidR="00045A33" w:rsidRPr="001C2B53" w:rsidRDefault="00045A33" w:rsidP="00E812DD">
      <w:pPr>
        <w:jc w:val="both"/>
        <w:rPr>
          <w:rFonts w:ascii="Arial" w:hAnsi="Arial" w:cs="Arial"/>
          <w:sz w:val="24"/>
        </w:rPr>
      </w:pPr>
      <w:r w:rsidRPr="001C2B53">
        <w:rPr>
          <w:rFonts w:ascii="Arial" w:hAnsi="Arial" w:cs="Arial"/>
          <w:sz w:val="24"/>
        </w:rPr>
        <w:br w:type="page"/>
      </w:r>
    </w:p>
    <w:p w:rsidR="00045A33" w:rsidRPr="001C2B53" w:rsidRDefault="00045A33" w:rsidP="001C2B53">
      <w:pPr>
        <w:jc w:val="both"/>
        <w:rPr>
          <w:rFonts w:ascii="Arial" w:hAnsi="Arial" w:cs="Arial"/>
          <w:b/>
          <w:sz w:val="24"/>
        </w:rPr>
      </w:pPr>
      <w:r w:rsidRPr="001C2B53">
        <w:rPr>
          <w:rFonts w:ascii="Arial" w:hAnsi="Arial" w:cs="Arial"/>
          <w:b/>
          <w:sz w:val="24"/>
        </w:rPr>
        <w:lastRenderedPageBreak/>
        <w:t>4.2.3 Frequency Table</w:t>
      </w:r>
    </w:p>
    <w:p w:rsidR="00045A33" w:rsidRPr="001C2B53" w:rsidRDefault="00045A33" w:rsidP="001C2B53">
      <w:pPr>
        <w:spacing w:line="360" w:lineRule="auto"/>
        <w:jc w:val="both"/>
        <w:rPr>
          <w:rFonts w:ascii="Arial" w:hAnsi="Arial" w:cs="Arial"/>
          <w:sz w:val="24"/>
        </w:rPr>
      </w:pPr>
      <w:r w:rsidRPr="001C2B53">
        <w:rPr>
          <w:rFonts w:ascii="Arial" w:hAnsi="Arial" w:cs="Arial"/>
          <w:sz w:val="24"/>
        </w:rPr>
        <w:t xml:space="preserve">In the following model, we can quickly observe that the percentage of all respondents rate our course at any rate "Great". It is the relative recurrence for "Good" and all qualities that go before it - for this situation just "Generally excellent". </w:t>
      </w:r>
    </w:p>
    <w:p w:rsidR="00045A33" w:rsidRPr="001C2B53" w:rsidRDefault="00045A33" w:rsidP="001C2B53">
      <w:pPr>
        <w:spacing w:line="360" w:lineRule="auto"/>
        <w:jc w:val="both"/>
        <w:rPr>
          <w:rFonts w:ascii="Arial" w:hAnsi="Arial" w:cs="Arial"/>
          <w:sz w:val="24"/>
        </w:rPr>
      </w:pPr>
      <w:r w:rsidRPr="001C2B53">
        <w:rPr>
          <w:rFonts w:ascii="Arial" w:hAnsi="Arial" w:cs="Arial"/>
          <w:sz w:val="24"/>
        </w:rPr>
        <w:t xml:space="preserve">Cumulative frequencies, don't disregard that combined frequencies rely upon the request wherein values are recorded in a recurrence table. In the event that we'd turn around our table, the combined rate for "Good". This is the rate for "Good" or a more terrible rating. </w:t>
      </w:r>
    </w:p>
    <w:p w:rsidR="00045A33" w:rsidRPr="001C2B53" w:rsidRDefault="00045A33" w:rsidP="001C2B53">
      <w:pPr>
        <w:spacing w:line="360" w:lineRule="auto"/>
        <w:jc w:val="both"/>
        <w:rPr>
          <w:rFonts w:ascii="Arial" w:hAnsi="Arial" w:cs="Arial"/>
          <w:sz w:val="24"/>
        </w:rPr>
      </w:pPr>
      <w:r w:rsidRPr="001C2B53">
        <w:rPr>
          <w:rFonts w:ascii="Arial" w:hAnsi="Arial" w:cs="Arial"/>
          <w:sz w:val="24"/>
        </w:rPr>
        <w:t>Cumulative frequencies are not helpful for ostensible factors. This is on the grounds that their qualities don't have a characteristic request.</w:t>
      </w: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92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91"/>
        <w:gridCol w:w="2176"/>
        <w:gridCol w:w="1412"/>
        <w:gridCol w:w="1244"/>
        <w:gridCol w:w="1692"/>
        <w:gridCol w:w="1786"/>
      </w:tblGrid>
      <w:tr w:rsidR="00045A33" w:rsidRPr="001C2B53" w:rsidTr="00045A33">
        <w:trPr>
          <w:cantSplit/>
          <w:trHeight w:val="532"/>
        </w:trPr>
        <w:tc>
          <w:tcPr>
            <w:tcW w:w="9201"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Privacy settings affect social networking to help you connect with people.</w:t>
            </w:r>
          </w:p>
        </w:tc>
      </w:tr>
      <w:tr w:rsidR="00045A33" w:rsidRPr="001C2B53" w:rsidTr="00045A33">
        <w:trPr>
          <w:cantSplit/>
          <w:trHeight w:val="532"/>
        </w:trPr>
        <w:tc>
          <w:tcPr>
            <w:tcW w:w="3067"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41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24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6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785"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Height w:val="266"/>
        </w:trPr>
        <w:tc>
          <w:tcPr>
            <w:tcW w:w="891"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2175"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41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w:t>
            </w:r>
          </w:p>
        </w:tc>
        <w:tc>
          <w:tcPr>
            <w:tcW w:w="124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6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785"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r>
      <w:tr w:rsidR="00045A33" w:rsidRPr="001C2B53" w:rsidTr="00045A33">
        <w:trPr>
          <w:cantSplit/>
          <w:trHeight w:val="277"/>
        </w:trPr>
        <w:tc>
          <w:tcPr>
            <w:tcW w:w="891"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175"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41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w:t>
            </w:r>
          </w:p>
        </w:tc>
        <w:tc>
          <w:tcPr>
            <w:tcW w:w="124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6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785"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18.0</w:t>
            </w:r>
          </w:p>
        </w:tc>
      </w:tr>
      <w:tr w:rsidR="00045A33" w:rsidRPr="001C2B53" w:rsidTr="00045A33">
        <w:trPr>
          <w:cantSplit/>
          <w:trHeight w:val="288"/>
        </w:trPr>
        <w:tc>
          <w:tcPr>
            <w:tcW w:w="891"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175"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41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18</w:t>
            </w:r>
          </w:p>
        </w:tc>
        <w:tc>
          <w:tcPr>
            <w:tcW w:w="124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20.2</w:t>
            </w:r>
          </w:p>
        </w:tc>
        <w:tc>
          <w:tcPr>
            <w:tcW w:w="16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20.2</w:t>
            </w:r>
          </w:p>
        </w:tc>
        <w:tc>
          <w:tcPr>
            <w:tcW w:w="1785"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38.2</w:t>
            </w:r>
          </w:p>
        </w:tc>
      </w:tr>
      <w:tr w:rsidR="00045A33" w:rsidRPr="001C2B53" w:rsidTr="00045A33">
        <w:trPr>
          <w:cantSplit/>
          <w:trHeight w:val="277"/>
        </w:trPr>
        <w:tc>
          <w:tcPr>
            <w:tcW w:w="891"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175"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41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38</w:t>
            </w:r>
          </w:p>
        </w:tc>
        <w:tc>
          <w:tcPr>
            <w:tcW w:w="124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42.7</w:t>
            </w:r>
          </w:p>
        </w:tc>
        <w:tc>
          <w:tcPr>
            <w:tcW w:w="16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42.7</w:t>
            </w:r>
          </w:p>
        </w:tc>
        <w:tc>
          <w:tcPr>
            <w:tcW w:w="1785"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80.9</w:t>
            </w:r>
          </w:p>
        </w:tc>
      </w:tr>
      <w:tr w:rsidR="00045A33" w:rsidRPr="001C2B53" w:rsidTr="00045A33">
        <w:trPr>
          <w:cantSplit/>
          <w:trHeight w:val="288"/>
        </w:trPr>
        <w:tc>
          <w:tcPr>
            <w:tcW w:w="891"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175"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41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w:t>
            </w:r>
          </w:p>
        </w:tc>
        <w:tc>
          <w:tcPr>
            <w:tcW w:w="124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19.1</w:t>
            </w:r>
          </w:p>
        </w:tc>
        <w:tc>
          <w:tcPr>
            <w:tcW w:w="16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19.1</w:t>
            </w:r>
          </w:p>
        </w:tc>
        <w:tc>
          <w:tcPr>
            <w:tcW w:w="1785"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Height w:val="277"/>
        </w:trPr>
        <w:tc>
          <w:tcPr>
            <w:tcW w:w="891"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175"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41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24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6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785"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jc w:val="both"/>
        <w:rPr>
          <w:rFonts w:ascii="Arial" w:hAnsi="Arial" w:cs="Arial"/>
          <w:sz w:val="24"/>
          <w:szCs w:val="24"/>
        </w:rPr>
      </w:pPr>
    </w:p>
    <w:tbl>
      <w:tblPr>
        <w:tblW w:w="94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17"/>
        <w:gridCol w:w="2238"/>
        <w:gridCol w:w="1452"/>
        <w:gridCol w:w="1280"/>
        <w:gridCol w:w="1741"/>
        <w:gridCol w:w="1839"/>
      </w:tblGrid>
      <w:tr w:rsidR="00045A33" w:rsidRPr="001C2B53" w:rsidTr="00045A33">
        <w:trPr>
          <w:cantSplit/>
          <w:trHeight w:val="573"/>
        </w:trPr>
        <w:tc>
          <w:tcPr>
            <w:tcW w:w="9467"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A strong password is positively related to the importance of the social relevance of online social media.</w:t>
            </w:r>
          </w:p>
        </w:tc>
      </w:tr>
      <w:tr w:rsidR="00045A33" w:rsidRPr="001C2B53" w:rsidTr="00045A33">
        <w:trPr>
          <w:cantSplit/>
          <w:trHeight w:val="573"/>
        </w:trPr>
        <w:tc>
          <w:tcPr>
            <w:tcW w:w="3155"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45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280"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741"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836"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Height w:val="286"/>
        </w:trPr>
        <w:tc>
          <w:tcPr>
            <w:tcW w:w="917"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2238"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45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w:t>
            </w:r>
          </w:p>
        </w:tc>
        <w:tc>
          <w:tcPr>
            <w:tcW w:w="1280"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741"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836"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r>
      <w:tr w:rsidR="00045A33" w:rsidRPr="001C2B53" w:rsidTr="00045A33">
        <w:trPr>
          <w:cantSplit/>
          <w:trHeight w:val="298"/>
        </w:trPr>
        <w:tc>
          <w:tcPr>
            <w:tcW w:w="917"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238"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45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w:t>
            </w:r>
          </w:p>
        </w:tc>
        <w:tc>
          <w:tcPr>
            <w:tcW w:w="1280"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w:t>
            </w:r>
          </w:p>
        </w:tc>
        <w:tc>
          <w:tcPr>
            <w:tcW w:w="1741"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w:t>
            </w:r>
          </w:p>
        </w:tc>
        <w:tc>
          <w:tcPr>
            <w:tcW w:w="1836"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12.4</w:t>
            </w:r>
          </w:p>
        </w:tc>
      </w:tr>
      <w:tr w:rsidR="00045A33" w:rsidRPr="001C2B53" w:rsidTr="00045A33">
        <w:trPr>
          <w:cantSplit/>
          <w:trHeight w:val="310"/>
        </w:trPr>
        <w:tc>
          <w:tcPr>
            <w:tcW w:w="917"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238"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45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w:t>
            </w:r>
          </w:p>
        </w:tc>
        <w:tc>
          <w:tcPr>
            <w:tcW w:w="1280"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741"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836"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23.6</w:t>
            </w:r>
          </w:p>
        </w:tc>
      </w:tr>
      <w:tr w:rsidR="00045A33" w:rsidRPr="001C2B53" w:rsidTr="00045A33">
        <w:trPr>
          <w:cantSplit/>
          <w:trHeight w:val="298"/>
        </w:trPr>
        <w:tc>
          <w:tcPr>
            <w:tcW w:w="917"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238"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45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31</w:t>
            </w:r>
          </w:p>
        </w:tc>
        <w:tc>
          <w:tcPr>
            <w:tcW w:w="1280"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34.8</w:t>
            </w:r>
          </w:p>
        </w:tc>
        <w:tc>
          <w:tcPr>
            <w:tcW w:w="1741"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34.8</w:t>
            </w:r>
          </w:p>
        </w:tc>
        <w:tc>
          <w:tcPr>
            <w:tcW w:w="1836"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58.4</w:t>
            </w:r>
          </w:p>
        </w:tc>
      </w:tr>
      <w:tr w:rsidR="00045A33" w:rsidRPr="001C2B53" w:rsidTr="00045A33">
        <w:trPr>
          <w:cantSplit/>
          <w:trHeight w:val="310"/>
        </w:trPr>
        <w:tc>
          <w:tcPr>
            <w:tcW w:w="917"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238"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45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37</w:t>
            </w:r>
          </w:p>
        </w:tc>
        <w:tc>
          <w:tcPr>
            <w:tcW w:w="1280"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41.6</w:t>
            </w:r>
          </w:p>
        </w:tc>
        <w:tc>
          <w:tcPr>
            <w:tcW w:w="1741"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41.6</w:t>
            </w:r>
          </w:p>
        </w:tc>
        <w:tc>
          <w:tcPr>
            <w:tcW w:w="1836"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Height w:val="298"/>
        </w:trPr>
        <w:tc>
          <w:tcPr>
            <w:tcW w:w="917"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238"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45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280"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741"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836"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Default="00045A33" w:rsidP="001C2B53">
      <w:pPr>
        <w:autoSpaceDE w:val="0"/>
        <w:autoSpaceDN w:val="0"/>
        <w:adjustRightInd w:val="0"/>
        <w:spacing w:after="0" w:line="240" w:lineRule="auto"/>
        <w:jc w:val="both"/>
        <w:rPr>
          <w:rFonts w:ascii="Arial" w:hAnsi="Arial" w:cs="Arial"/>
          <w:sz w:val="24"/>
          <w:szCs w:val="24"/>
        </w:rPr>
      </w:pPr>
    </w:p>
    <w:p w:rsidR="00D01AA0" w:rsidRPr="001C2B53" w:rsidRDefault="00D01AA0"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lastRenderedPageBreak/>
              <w:t>The user's control over the information is positively related to information accuracy on online social networks.</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4.5</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4.5</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13.5</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20.2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20.2</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33.7</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41.6</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41.6</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75.3</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24.7</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24.7</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1C2B5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Unauthorized</w:t>
            </w:r>
            <w:r w:rsidR="00045A33" w:rsidRPr="001C2B53">
              <w:rPr>
                <w:rFonts w:ascii="Arial" w:hAnsi="Arial" w:cs="Arial"/>
                <w:b/>
                <w:bCs/>
                <w:color w:val="010205"/>
              </w:rPr>
              <w:t xml:space="preserve"> access is positively related to restricted access to online social networks.</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12.4</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29.2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29.2</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41.6</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33.7</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33.7</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75.3</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24.7</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24.7</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Users should concern about their privacy while using online social networks.</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2.2</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2.2</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2.2</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5.6</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5.6</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2.2</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13.5</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13.5</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23.6</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76.4</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76.4</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jc w:val="both"/>
        <w:rPr>
          <w:rFonts w:ascii="Arial" w:hAnsi="Arial" w:cs="Arial"/>
          <w:sz w:val="24"/>
        </w:rPr>
      </w:pPr>
    </w:p>
    <w:p w:rsidR="00045A33" w:rsidRPr="001C2B53" w:rsidRDefault="00045A33" w:rsidP="001C2B53">
      <w:pPr>
        <w:spacing w:line="360" w:lineRule="auto"/>
        <w:jc w:val="both"/>
        <w:rPr>
          <w:rFonts w:ascii="Arial" w:hAnsi="Arial" w:cs="Arial"/>
          <w:sz w:val="24"/>
        </w:rPr>
      </w:pPr>
    </w:p>
    <w:p w:rsidR="00045A33" w:rsidRPr="001C2B53" w:rsidRDefault="00045A33" w:rsidP="001C2B53">
      <w:pPr>
        <w:jc w:val="both"/>
        <w:rPr>
          <w:rFonts w:ascii="Arial" w:hAnsi="Arial" w:cs="Arial"/>
          <w:sz w:val="24"/>
        </w:rPr>
      </w:pPr>
      <w:r w:rsidRPr="001C2B53">
        <w:rPr>
          <w:rFonts w:ascii="Arial" w:hAnsi="Arial" w:cs="Arial"/>
          <w:sz w:val="24"/>
        </w:rPr>
        <w:br w:type="page"/>
      </w: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72"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Using two-factor authentication to log in to your online social network profile is positively related to privacy and security.</w:t>
            </w:r>
          </w:p>
        </w:tc>
      </w:tr>
      <w:tr w:rsidR="00045A33" w:rsidRPr="001C2B53" w:rsidTr="00045A33">
        <w:trPr>
          <w:cantSplit/>
        </w:trPr>
        <w:tc>
          <w:tcPr>
            <w:tcW w:w="2524"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3"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9"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90"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w:t>
            </w:r>
          </w:p>
        </w:tc>
        <w:tc>
          <w:tcPr>
            <w:tcW w:w="1393"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w:t>
            </w:r>
          </w:p>
        </w:tc>
        <w:tc>
          <w:tcPr>
            <w:tcW w:w="1469"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14.6</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24.7</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21.3</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21.3</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46.1</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53.9</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53.9</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3"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9"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Default="00045A33" w:rsidP="001C2B53">
      <w:pPr>
        <w:autoSpaceDE w:val="0"/>
        <w:autoSpaceDN w:val="0"/>
        <w:adjustRightInd w:val="0"/>
        <w:spacing w:after="0" w:line="240" w:lineRule="auto"/>
        <w:jc w:val="both"/>
        <w:rPr>
          <w:rFonts w:ascii="Arial" w:hAnsi="Arial" w:cs="Arial"/>
          <w:sz w:val="24"/>
          <w:szCs w:val="24"/>
        </w:rPr>
      </w:pPr>
    </w:p>
    <w:p w:rsidR="00D01AA0" w:rsidRPr="001C2B53" w:rsidRDefault="00D01AA0"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72"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Reading the terms of use or privacy terms of the online social network is positively related to user's privacy concerns.</w:t>
            </w:r>
          </w:p>
        </w:tc>
      </w:tr>
      <w:tr w:rsidR="00045A33" w:rsidRPr="001C2B53" w:rsidTr="00045A33">
        <w:trPr>
          <w:cantSplit/>
        </w:trPr>
        <w:tc>
          <w:tcPr>
            <w:tcW w:w="2524"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3"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9"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90"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5.6</w:t>
            </w:r>
          </w:p>
        </w:tc>
        <w:tc>
          <w:tcPr>
            <w:tcW w:w="1393"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5.6</w:t>
            </w:r>
          </w:p>
        </w:tc>
        <w:tc>
          <w:tcPr>
            <w:tcW w:w="1469"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5.6</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12.4</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12.4</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18.0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13.5</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13.5</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31.5</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32.6</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32.6</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64.0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36.0</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36.0</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3"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9"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Default="00045A33" w:rsidP="001C2B53">
      <w:pPr>
        <w:autoSpaceDE w:val="0"/>
        <w:autoSpaceDN w:val="0"/>
        <w:adjustRightInd w:val="0"/>
        <w:spacing w:after="0" w:line="240" w:lineRule="auto"/>
        <w:jc w:val="both"/>
        <w:rPr>
          <w:rFonts w:ascii="Arial" w:hAnsi="Arial" w:cs="Arial"/>
          <w:sz w:val="24"/>
          <w:szCs w:val="24"/>
        </w:rPr>
      </w:pPr>
    </w:p>
    <w:p w:rsidR="00D01AA0" w:rsidRPr="001C2B53" w:rsidRDefault="00D01AA0"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Online social network sites will follow their terms and conditions strictly.</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2.2</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2.2</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2.2</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13.5</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13.5</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15.7</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27.0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27.0</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42.7</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27.0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27.0</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69.7</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30.3</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30.3</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lastRenderedPageBreak/>
              <w:t>Using a very strong password is positively related to the security of the user's account.</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24.7</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24.7</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36.0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64.0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64.0</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Using a very strong password is positively related to the security of the user's account.</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5.6</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5.6</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5.6</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16.9</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31.5</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31.5</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48.3</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46</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51.7</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51.7</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Using special characters in the password is positively related to the user's security concerns.</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12.4</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23.6</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38.2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38.2</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61.8</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38.2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38.2</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spacing w:line="360" w:lineRule="auto"/>
        <w:jc w:val="both"/>
        <w:rPr>
          <w:rFonts w:ascii="Arial" w:hAnsi="Arial" w:cs="Arial"/>
          <w:sz w:val="24"/>
        </w:rPr>
      </w:pPr>
    </w:p>
    <w:p w:rsidR="00045A33" w:rsidRPr="001C2B53" w:rsidRDefault="00045A33" w:rsidP="001C2B53">
      <w:pPr>
        <w:jc w:val="both"/>
        <w:rPr>
          <w:rFonts w:ascii="Arial" w:hAnsi="Arial" w:cs="Arial"/>
          <w:sz w:val="24"/>
        </w:rPr>
      </w:pPr>
      <w:r w:rsidRPr="001C2B53">
        <w:rPr>
          <w:rFonts w:ascii="Arial" w:hAnsi="Arial" w:cs="Arial"/>
          <w:sz w:val="24"/>
        </w:rPr>
        <w:br w:type="page"/>
      </w: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Saving or remembering the password in any device and browsers is risky for user's privacy.</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12.4</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12.4</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12.4</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19.1</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19.1</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31.5</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41.6</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27.0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27.0</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68.5</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31.5</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31.5</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Using the same password for online social networks or other purposes is related to user's privacy and security.</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21.3</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21.3</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21.3</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23.6</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23.6</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44.9</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15.7</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15.7</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60.7</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15.7</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15.7</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76.4</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23.6</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23.6</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Having control over friends who may misuse the user's photos or personal information is related to the user's privacy.</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16.9</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15.7</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15.7</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32.6</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36.0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36.0</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68.5</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31.5</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31.5</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spacing w:line="360" w:lineRule="auto"/>
        <w:jc w:val="both"/>
        <w:rPr>
          <w:rFonts w:ascii="Arial" w:hAnsi="Arial" w:cs="Arial"/>
          <w:sz w:val="24"/>
        </w:rPr>
      </w:pPr>
    </w:p>
    <w:p w:rsidR="00045A33" w:rsidRPr="001C2B53" w:rsidRDefault="00045A33" w:rsidP="001C2B53">
      <w:pPr>
        <w:jc w:val="both"/>
        <w:rPr>
          <w:rFonts w:ascii="Arial" w:hAnsi="Arial" w:cs="Arial"/>
          <w:sz w:val="24"/>
        </w:rPr>
      </w:pPr>
      <w:r w:rsidRPr="001C2B53">
        <w:rPr>
          <w:rFonts w:ascii="Arial" w:hAnsi="Arial" w:cs="Arial"/>
          <w:sz w:val="24"/>
        </w:rPr>
        <w:br w:type="page"/>
      </w: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Users should have control over what information that users provide to social media sites.</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4.5</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4.5</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12.4</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21.3</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41.6</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41.6</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62.9</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37.1</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37.1</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72"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Users should have control of showing the advertisement on your front page.</w:t>
            </w:r>
          </w:p>
        </w:tc>
      </w:tr>
      <w:tr w:rsidR="00045A33" w:rsidRPr="001C2B53" w:rsidTr="00045A33">
        <w:trPr>
          <w:cantSplit/>
        </w:trPr>
        <w:tc>
          <w:tcPr>
            <w:tcW w:w="2524"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3"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9"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90"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393"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469"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16.9</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14.6</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14.6</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31.5</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34.8</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34.8</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66.3</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33.7</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33.7</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3"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9"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Users should have control over taking the decision of the user's data/ information that will be used by OSN.</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15.7</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15.7</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25.8</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37.1</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34.8</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34.8</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71.9</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28.1</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28.1</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spacing w:line="360" w:lineRule="auto"/>
        <w:jc w:val="both"/>
        <w:rPr>
          <w:rFonts w:ascii="Arial" w:hAnsi="Arial" w:cs="Arial"/>
          <w:sz w:val="24"/>
        </w:rPr>
      </w:pPr>
    </w:p>
    <w:p w:rsidR="00045A33" w:rsidRPr="001C2B53" w:rsidRDefault="00045A33" w:rsidP="001C2B53">
      <w:pPr>
        <w:jc w:val="both"/>
        <w:rPr>
          <w:rFonts w:ascii="Arial" w:hAnsi="Arial" w:cs="Arial"/>
          <w:sz w:val="24"/>
        </w:rPr>
      </w:pPr>
      <w:r w:rsidRPr="001C2B53">
        <w:rPr>
          <w:rFonts w:ascii="Arial" w:hAnsi="Arial" w:cs="Arial"/>
          <w:sz w:val="24"/>
        </w:rPr>
        <w:br w:type="page"/>
      </w: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72"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 xml:space="preserve"> Users should have control over modify their personal info on OSNs.</w:t>
            </w:r>
          </w:p>
        </w:tc>
      </w:tr>
      <w:tr w:rsidR="00045A33" w:rsidRPr="001C2B53" w:rsidTr="00045A33">
        <w:trPr>
          <w:cantSplit/>
        </w:trPr>
        <w:tc>
          <w:tcPr>
            <w:tcW w:w="2524"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3"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9"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90"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5.6</w:t>
            </w:r>
          </w:p>
        </w:tc>
        <w:tc>
          <w:tcPr>
            <w:tcW w:w="1393"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5.6</w:t>
            </w:r>
          </w:p>
        </w:tc>
        <w:tc>
          <w:tcPr>
            <w:tcW w:w="1469"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5.6</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14.6</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14.6</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20.2</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19.1</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19.1</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39.3</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36.0</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36.0</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75.3</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24.7</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24.7</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3"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9"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72"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Being concerned about unauthorized access to OSNs profile is positively related to user's privacy concerns.</w:t>
            </w:r>
          </w:p>
        </w:tc>
      </w:tr>
      <w:tr w:rsidR="00045A33" w:rsidRPr="001C2B53" w:rsidTr="00045A33">
        <w:trPr>
          <w:cantSplit/>
        </w:trPr>
        <w:tc>
          <w:tcPr>
            <w:tcW w:w="2524"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3"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9"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90"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c>
          <w:tcPr>
            <w:tcW w:w="1393"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c>
          <w:tcPr>
            <w:tcW w:w="1469"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18.0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27.0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33.7</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33.7</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60.7</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39.3</w:t>
            </w:r>
          </w:p>
        </w:tc>
        <w:tc>
          <w:tcPr>
            <w:tcW w:w="1393"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39.3</w:t>
            </w:r>
          </w:p>
        </w:tc>
        <w:tc>
          <w:tcPr>
            <w:tcW w:w="1469"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90"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3"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9"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Online social networks should protect users from unauthorized access.</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22.5</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23.6</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23.6</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46.1</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32.6</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32.6</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78.7</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21.3</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21.3</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spacing w:line="360" w:lineRule="auto"/>
        <w:jc w:val="both"/>
        <w:rPr>
          <w:rFonts w:ascii="Arial" w:hAnsi="Arial" w:cs="Arial"/>
          <w:sz w:val="24"/>
        </w:rPr>
      </w:pPr>
    </w:p>
    <w:p w:rsidR="00045A33" w:rsidRPr="001C2B53" w:rsidRDefault="00045A33" w:rsidP="001C2B53">
      <w:pPr>
        <w:spacing w:line="360" w:lineRule="auto"/>
        <w:jc w:val="both"/>
        <w:rPr>
          <w:rFonts w:ascii="Arial" w:hAnsi="Arial" w:cs="Arial"/>
          <w:sz w:val="24"/>
        </w:rPr>
      </w:pP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lastRenderedPageBreak/>
              <w:t>Online social networks should take steps to prevent unauthorized access to user accounts.</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10.1</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18.0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21.3</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21.3</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39.3</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29</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32.6</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32.6</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71.9</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25</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28.1</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28.1</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Visiting or clicking on any unknown or unverified link is risky for user's security and privacy.</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26</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29.2</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29.2</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29.2</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25.8</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25.8</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55.1</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14.6</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14.6</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69.7</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19.1</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19.1</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88.8</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11.2</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90"/>
        <w:gridCol w:w="1162"/>
        <w:gridCol w:w="1024"/>
        <w:gridCol w:w="1393"/>
        <w:gridCol w:w="1469"/>
      </w:tblGrid>
      <w:tr w:rsidR="00045A33" w:rsidRPr="001C2B53" w:rsidTr="00045A33">
        <w:trPr>
          <w:cantSplit/>
        </w:trPr>
        <w:tc>
          <w:tcPr>
            <w:tcW w:w="7569" w:type="dxa"/>
            <w:gridSpan w:val="6"/>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 xml:space="preserve"> Logging in a social media account from unauthorized networks is negatively related to the user's privacy.</w:t>
            </w:r>
          </w:p>
        </w:tc>
      </w:tr>
      <w:tr w:rsidR="00045A33" w:rsidRPr="001C2B53" w:rsidTr="00045A33">
        <w:trPr>
          <w:cantSplit/>
        </w:trPr>
        <w:tc>
          <w:tcPr>
            <w:tcW w:w="252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Frequency</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Percent</w:t>
            </w:r>
          </w:p>
        </w:tc>
        <w:tc>
          <w:tcPr>
            <w:tcW w:w="139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 Percent</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Cumulative Percent</w:t>
            </w:r>
          </w:p>
        </w:tc>
      </w:tr>
      <w:tr w:rsidR="00045A33" w:rsidRPr="001C2B53" w:rsidTr="00045A33">
        <w:trPr>
          <w:cantSplit/>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789"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Disagree</w:t>
            </w:r>
          </w:p>
        </w:tc>
        <w:tc>
          <w:tcPr>
            <w:tcW w:w="1162"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w:t>
            </w:r>
          </w:p>
        </w:tc>
        <w:tc>
          <w:tcPr>
            <w:tcW w:w="1024"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21.3</w:t>
            </w:r>
          </w:p>
        </w:tc>
        <w:tc>
          <w:tcPr>
            <w:tcW w:w="1392"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21.3</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21.3</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Disagree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19.1</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19.1</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40.4</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Neutral</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19.1</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19.1</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59.6</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24</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27.0</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27.0</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86.5</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Strongly Agree</w:t>
            </w:r>
          </w:p>
        </w:tc>
        <w:tc>
          <w:tcPr>
            <w:tcW w:w="1162"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13.5</w:t>
            </w:r>
          </w:p>
        </w:tc>
        <w:tc>
          <w:tcPr>
            <w:tcW w:w="1392"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13.5</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789"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2"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392"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c>
          <w:tcPr>
            <w:tcW w:w="1468"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jc w:val="both"/>
        <w:rPr>
          <w:rFonts w:ascii="Arial" w:hAnsi="Arial" w:cs="Arial"/>
          <w:sz w:val="24"/>
        </w:rPr>
      </w:pPr>
    </w:p>
    <w:p w:rsidR="00045A33" w:rsidRPr="001C2B53" w:rsidRDefault="00045A33" w:rsidP="001C2B53">
      <w:pPr>
        <w:jc w:val="both"/>
        <w:rPr>
          <w:rFonts w:ascii="Arial" w:hAnsi="Arial" w:cs="Arial"/>
          <w:sz w:val="24"/>
        </w:rPr>
      </w:pPr>
      <w:r w:rsidRPr="001C2B53">
        <w:rPr>
          <w:rFonts w:ascii="Arial" w:hAnsi="Arial" w:cs="Arial"/>
          <w:sz w:val="24"/>
        </w:rPr>
        <w:br w:type="page"/>
      </w:r>
    </w:p>
    <w:p w:rsidR="00045A33" w:rsidRPr="001C2B53" w:rsidRDefault="00045A33" w:rsidP="001C2B53">
      <w:pPr>
        <w:jc w:val="both"/>
        <w:rPr>
          <w:rFonts w:ascii="Arial" w:hAnsi="Arial" w:cs="Arial"/>
          <w:b/>
          <w:sz w:val="24"/>
        </w:rPr>
      </w:pPr>
      <w:r w:rsidRPr="001C2B53">
        <w:rPr>
          <w:rFonts w:ascii="Arial" w:hAnsi="Arial" w:cs="Arial"/>
          <w:b/>
          <w:sz w:val="24"/>
        </w:rPr>
        <w:lastRenderedPageBreak/>
        <w:t>4</w:t>
      </w:r>
      <w:r w:rsidR="002479DF" w:rsidRPr="001C2B53">
        <w:rPr>
          <w:rFonts w:ascii="Arial" w:hAnsi="Arial" w:cs="Arial"/>
          <w:b/>
          <w:sz w:val="24"/>
        </w:rPr>
        <w:t>.2.3</w:t>
      </w:r>
      <w:r w:rsidRPr="001C2B53">
        <w:rPr>
          <w:rFonts w:ascii="Arial" w:hAnsi="Arial" w:cs="Arial"/>
          <w:b/>
          <w:sz w:val="24"/>
        </w:rPr>
        <w:t xml:space="preserve"> Reliability Test (Cronbach’s Alpha)</w:t>
      </w:r>
    </w:p>
    <w:p w:rsidR="00045A33" w:rsidRPr="00371D21" w:rsidRDefault="00045A33" w:rsidP="001C2B53">
      <w:pPr>
        <w:spacing w:line="360" w:lineRule="auto"/>
        <w:jc w:val="both"/>
        <w:rPr>
          <w:rFonts w:ascii="Arial" w:hAnsi="Arial" w:cs="Arial"/>
          <w:sz w:val="24"/>
        </w:rPr>
      </w:pPr>
      <w:r w:rsidRPr="001C2B53">
        <w:rPr>
          <w:rFonts w:ascii="Arial" w:hAnsi="Arial" w:cs="Arial"/>
          <w:sz w:val="24"/>
        </w:rPr>
        <w:t xml:space="preserve">The alpha coefficient for the five things of the </w:t>
      </w:r>
      <w:r w:rsidRPr="001C2B53">
        <w:rPr>
          <w:rFonts w:ascii="Arial" w:hAnsi="Arial" w:cs="Arial"/>
          <w:i/>
          <w:sz w:val="24"/>
        </w:rPr>
        <w:t>privacy settings</w:t>
      </w:r>
      <w:r w:rsidRPr="001C2B53">
        <w:rPr>
          <w:rFonts w:ascii="Arial" w:hAnsi="Arial" w:cs="Arial"/>
          <w:sz w:val="24"/>
        </w:rPr>
        <w:t xml:space="preserve"> (independent variable-PS) part was .856, proposing that the things have relatively </w:t>
      </w:r>
      <w:r w:rsidR="003C716B">
        <w:rPr>
          <w:rFonts w:ascii="Arial" w:hAnsi="Arial" w:cs="Arial"/>
          <w:sz w:val="24"/>
        </w:rPr>
        <w:t xml:space="preserve">the </w:t>
      </w:r>
      <w:r w:rsidRPr="001C2B53">
        <w:rPr>
          <w:rFonts w:ascii="Arial" w:hAnsi="Arial" w:cs="Arial"/>
          <w:sz w:val="24"/>
        </w:rPr>
        <w:t xml:space="preserve">high </w:t>
      </w:r>
      <w:r w:rsidR="003C716B" w:rsidRPr="001C2B53">
        <w:rPr>
          <w:rFonts w:ascii="Arial" w:hAnsi="Arial" w:cs="Arial"/>
          <w:sz w:val="24"/>
        </w:rPr>
        <w:t>inner</w:t>
      </w:r>
      <w:r w:rsidRPr="001C2B53">
        <w:rPr>
          <w:rFonts w:ascii="Arial" w:hAnsi="Arial" w:cs="Arial"/>
          <w:sz w:val="24"/>
        </w:rPr>
        <w:t xml:space="preserve"> </w:t>
      </w:r>
      <w:r w:rsidR="003C716B" w:rsidRPr="001C2B53">
        <w:rPr>
          <w:rFonts w:ascii="Arial" w:hAnsi="Arial" w:cs="Arial"/>
          <w:sz w:val="24"/>
        </w:rPr>
        <w:t>reliability</w:t>
      </w:r>
      <w:r w:rsidRPr="001C2B53">
        <w:rPr>
          <w:rFonts w:ascii="Arial" w:hAnsi="Arial" w:cs="Arial"/>
          <w:sz w:val="24"/>
        </w:rPr>
        <w:t xml:space="preserve">. The alpha </w:t>
      </w:r>
      <w:r w:rsidR="00D01AA0" w:rsidRPr="001C2B53">
        <w:rPr>
          <w:rFonts w:ascii="Arial" w:hAnsi="Arial" w:cs="Arial"/>
          <w:sz w:val="24"/>
        </w:rPr>
        <w:t>constant</w:t>
      </w:r>
      <w:r w:rsidRPr="001C2B53">
        <w:rPr>
          <w:rFonts w:ascii="Arial" w:hAnsi="Arial" w:cs="Arial"/>
          <w:sz w:val="24"/>
        </w:rPr>
        <w:t xml:space="preserve"> for the five things of the </w:t>
      </w:r>
      <w:r w:rsidRPr="001C2B53">
        <w:rPr>
          <w:rFonts w:ascii="Arial" w:hAnsi="Arial" w:cs="Arial"/>
          <w:i/>
          <w:sz w:val="24"/>
        </w:rPr>
        <w:t>control</w:t>
      </w:r>
      <w:r w:rsidRPr="001C2B53">
        <w:rPr>
          <w:rFonts w:ascii="Arial" w:hAnsi="Arial" w:cs="Arial"/>
          <w:sz w:val="24"/>
        </w:rPr>
        <w:t xml:space="preserve"> (independent variable-CO) was .891, recommending that the things have relatively </w:t>
      </w:r>
      <w:r w:rsidR="003C716B">
        <w:rPr>
          <w:rFonts w:ascii="Arial" w:hAnsi="Arial" w:cs="Arial"/>
          <w:sz w:val="24"/>
        </w:rPr>
        <w:t xml:space="preserve">the </w:t>
      </w:r>
      <w:r w:rsidR="003C716B" w:rsidRPr="001C2B53">
        <w:rPr>
          <w:rFonts w:ascii="Arial" w:hAnsi="Arial" w:cs="Arial"/>
          <w:sz w:val="24"/>
        </w:rPr>
        <w:t>high inner reliability</w:t>
      </w:r>
      <w:r w:rsidRPr="001C2B53">
        <w:rPr>
          <w:rFonts w:ascii="Arial" w:hAnsi="Arial" w:cs="Arial"/>
          <w:sz w:val="24"/>
        </w:rPr>
        <w:t xml:space="preserve">. The alpha </w:t>
      </w:r>
      <w:r w:rsidR="00D01AA0" w:rsidRPr="001C2B53">
        <w:rPr>
          <w:rFonts w:ascii="Arial" w:hAnsi="Arial" w:cs="Arial"/>
          <w:sz w:val="24"/>
        </w:rPr>
        <w:t>constant</w:t>
      </w:r>
      <w:r w:rsidRPr="001C2B53">
        <w:rPr>
          <w:rFonts w:ascii="Arial" w:hAnsi="Arial" w:cs="Arial"/>
          <w:sz w:val="24"/>
        </w:rPr>
        <w:t xml:space="preserve"> for the five things of the </w:t>
      </w:r>
      <w:r w:rsidRPr="001C2B53">
        <w:rPr>
          <w:rFonts w:ascii="Arial" w:hAnsi="Arial" w:cs="Arial"/>
          <w:i/>
          <w:sz w:val="24"/>
        </w:rPr>
        <w:t>password</w:t>
      </w:r>
      <w:r w:rsidRPr="001C2B53">
        <w:rPr>
          <w:rFonts w:ascii="Arial" w:hAnsi="Arial" w:cs="Arial"/>
          <w:sz w:val="24"/>
        </w:rPr>
        <w:t xml:space="preserve"> (independent variable-PW) segment was .860, recommending that the things have relatively </w:t>
      </w:r>
      <w:r w:rsidR="003C716B">
        <w:rPr>
          <w:rFonts w:ascii="Arial" w:hAnsi="Arial" w:cs="Arial"/>
          <w:sz w:val="24"/>
        </w:rPr>
        <w:t xml:space="preserve">the </w:t>
      </w:r>
      <w:r w:rsidR="003C716B" w:rsidRPr="001C2B53">
        <w:rPr>
          <w:rFonts w:ascii="Arial" w:hAnsi="Arial" w:cs="Arial"/>
          <w:sz w:val="24"/>
        </w:rPr>
        <w:t>high inner reliability</w:t>
      </w:r>
      <w:r w:rsidRPr="001C2B53">
        <w:rPr>
          <w:rFonts w:ascii="Arial" w:hAnsi="Arial" w:cs="Arial"/>
          <w:sz w:val="24"/>
        </w:rPr>
        <w:t xml:space="preserve">. The alpha </w:t>
      </w:r>
      <w:r w:rsidR="00D01AA0" w:rsidRPr="001C2B53">
        <w:rPr>
          <w:rFonts w:ascii="Arial" w:hAnsi="Arial" w:cs="Arial"/>
          <w:sz w:val="24"/>
        </w:rPr>
        <w:t>constant</w:t>
      </w:r>
      <w:r w:rsidRPr="001C2B53">
        <w:rPr>
          <w:rFonts w:ascii="Arial" w:hAnsi="Arial" w:cs="Arial"/>
          <w:sz w:val="24"/>
        </w:rPr>
        <w:t xml:space="preserve"> for the five things of the </w:t>
      </w:r>
      <w:r w:rsidR="001C2B53" w:rsidRPr="001C2B53">
        <w:rPr>
          <w:rFonts w:ascii="Arial" w:hAnsi="Arial" w:cs="Arial"/>
          <w:i/>
          <w:sz w:val="24"/>
        </w:rPr>
        <w:t>unauthorized access</w:t>
      </w:r>
      <w:r w:rsidRPr="001C2B53">
        <w:rPr>
          <w:rFonts w:ascii="Arial" w:hAnsi="Arial" w:cs="Arial"/>
          <w:sz w:val="24"/>
        </w:rPr>
        <w:t xml:space="preserve"> (independent variable-UA) segment was .849, proposing that the things have generally </w:t>
      </w:r>
      <w:r w:rsidR="003C716B">
        <w:rPr>
          <w:rFonts w:ascii="Arial" w:hAnsi="Arial" w:cs="Arial"/>
          <w:sz w:val="24"/>
        </w:rPr>
        <w:t xml:space="preserve">the </w:t>
      </w:r>
      <w:r w:rsidR="003C716B" w:rsidRPr="001C2B53">
        <w:rPr>
          <w:rFonts w:ascii="Arial" w:hAnsi="Arial" w:cs="Arial"/>
          <w:sz w:val="24"/>
        </w:rPr>
        <w:t>high inner reliability</w:t>
      </w:r>
      <w:r w:rsidRPr="001C2B53">
        <w:rPr>
          <w:rFonts w:ascii="Arial" w:hAnsi="Arial" w:cs="Arial"/>
          <w:sz w:val="24"/>
        </w:rPr>
        <w:t xml:space="preserve">. The alpha </w:t>
      </w:r>
      <w:r w:rsidR="00D01AA0" w:rsidRPr="001C2B53">
        <w:rPr>
          <w:rFonts w:ascii="Arial" w:hAnsi="Arial" w:cs="Arial"/>
          <w:sz w:val="24"/>
        </w:rPr>
        <w:t>constant</w:t>
      </w:r>
      <w:r w:rsidRPr="001C2B53">
        <w:rPr>
          <w:rFonts w:ascii="Arial" w:hAnsi="Arial" w:cs="Arial"/>
          <w:sz w:val="24"/>
        </w:rPr>
        <w:t xml:space="preserve"> for the five things of the </w:t>
      </w:r>
      <w:r w:rsidRPr="001C2B53">
        <w:rPr>
          <w:rFonts w:ascii="Arial" w:hAnsi="Arial" w:cs="Arial"/>
          <w:i/>
          <w:sz w:val="24"/>
        </w:rPr>
        <w:t>privacy issues</w:t>
      </w:r>
      <w:r w:rsidRPr="001C2B53">
        <w:rPr>
          <w:rFonts w:ascii="Arial" w:hAnsi="Arial" w:cs="Arial"/>
          <w:sz w:val="24"/>
        </w:rPr>
        <w:t xml:space="preserve"> (dependent variable-PI) part was .908, recommending that the things have moderat</w:t>
      </w:r>
      <w:r w:rsidR="00371D21">
        <w:rPr>
          <w:rFonts w:ascii="Arial" w:hAnsi="Arial" w:cs="Arial"/>
          <w:sz w:val="24"/>
        </w:rPr>
        <w:t xml:space="preserve">ely </w:t>
      </w:r>
      <w:r w:rsidR="003C716B">
        <w:rPr>
          <w:rFonts w:ascii="Arial" w:hAnsi="Arial" w:cs="Arial"/>
          <w:sz w:val="24"/>
        </w:rPr>
        <w:t xml:space="preserve">the </w:t>
      </w:r>
      <w:r w:rsidR="003C716B" w:rsidRPr="001C2B53">
        <w:rPr>
          <w:rFonts w:ascii="Arial" w:hAnsi="Arial" w:cs="Arial"/>
          <w:sz w:val="24"/>
        </w:rPr>
        <w:t>high inner reliability</w:t>
      </w:r>
      <w:r w:rsidR="00371D21">
        <w:rPr>
          <w:rFonts w:ascii="Arial" w:hAnsi="Arial" w:cs="Arial"/>
          <w:sz w:val="24"/>
        </w:rPr>
        <w:t xml:space="preserve">. </w:t>
      </w:r>
    </w:p>
    <w:p w:rsidR="00045A33" w:rsidRPr="001C2B53" w:rsidRDefault="00045A33" w:rsidP="001C2B53">
      <w:pPr>
        <w:spacing w:line="360" w:lineRule="auto"/>
        <w:jc w:val="both"/>
        <w:rPr>
          <w:rFonts w:ascii="Arial" w:hAnsi="Arial" w:cs="Arial"/>
          <w:b/>
          <w:sz w:val="28"/>
        </w:rPr>
      </w:pPr>
      <w:r w:rsidRPr="001C2B53">
        <w:rPr>
          <w:rFonts w:ascii="Arial" w:hAnsi="Arial" w:cs="Arial"/>
          <w:b/>
          <w:sz w:val="28"/>
        </w:rPr>
        <w:t xml:space="preserve">Independent Variable Reliability </w:t>
      </w:r>
      <w:r w:rsidRPr="001C2B53">
        <w:rPr>
          <w:rFonts w:ascii="Arial" w:hAnsi="Arial" w:cs="Arial"/>
          <w:b/>
          <w:sz w:val="28"/>
          <w:szCs w:val="24"/>
        </w:rPr>
        <w:t>test:</w:t>
      </w:r>
    </w:p>
    <w:p w:rsidR="00045A33" w:rsidRPr="001C2B53" w:rsidRDefault="00045A33" w:rsidP="001C2B53">
      <w:pPr>
        <w:autoSpaceDE w:val="0"/>
        <w:autoSpaceDN w:val="0"/>
        <w:adjustRightInd w:val="0"/>
        <w:spacing w:after="0" w:line="240" w:lineRule="auto"/>
        <w:jc w:val="both"/>
        <w:rPr>
          <w:rFonts w:ascii="Arial" w:hAnsi="Arial" w:cs="Arial"/>
          <w:b/>
          <w:bCs/>
          <w:color w:val="000000"/>
          <w:sz w:val="26"/>
          <w:szCs w:val="26"/>
        </w:rPr>
      </w:pPr>
    </w:p>
    <w:p w:rsidR="00045A33" w:rsidRPr="001C2B53" w:rsidRDefault="00045A33" w:rsidP="001C2B53">
      <w:pPr>
        <w:autoSpaceDE w:val="0"/>
        <w:autoSpaceDN w:val="0"/>
        <w:adjustRightInd w:val="0"/>
        <w:spacing w:after="0" w:line="240" w:lineRule="auto"/>
        <w:jc w:val="both"/>
        <w:rPr>
          <w:rFonts w:ascii="Arial" w:hAnsi="Arial" w:cs="Arial"/>
          <w:b/>
          <w:bCs/>
          <w:color w:val="000000"/>
          <w:sz w:val="26"/>
          <w:szCs w:val="26"/>
        </w:rPr>
      </w:pPr>
      <w:r w:rsidRPr="001C2B53">
        <w:rPr>
          <w:rFonts w:ascii="Arial" w:hAnsi="Arial" w:cs="Arial"/>
          <w:b/>
          <w:bCs/>
          <w:color w:val="000000"/>
          <w:sz w:val="26"/>
          <w:szCs w:val="26"/>
        </w:rPr>
        <w:t>Scale: Privacy Settings</w:t>
      </w: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tbl>
      <w:tblPr>
        <w:tblW w:w="405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5"/>
        <w:gridCol w:w="1148"/>
        <w:gridCol w:w="1025"/>
        <w:gridCol w:w="1025"/>
      </w:tblGrid>
      <w:tr w:rsidR="00045A33" w:rsidRPr="001C2B53" w:rsidTr="00045A33">
        <w:trPr>
          <w:cantSplit/>
          <w:jc w:val="center"/>
        </w:trPr>
        <w:tc>
          <w:tcPr>
            <w:tcW w:w="4051" w:type="dxa"/>
            <w:gridSpan w:val="4"/>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Case Processing Summary</w:t>
            </w:r>
          </w:p>
        </w:tc>
      </w:tr>
      <w:tr w:rsidR="00045A33" w:rsidRPr="001C2B53" w:rsidTr="00045A33">
        <w:trPr>
          <w:cantSplit/>
          <w:jc w:val="center"/>
        </w:trPr>
        <w:tc>
          <w:tcPr>
            <w:tcW w:w="2003"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024"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w:t>
            </w:r>
          </w:p>
        </w:tc>
        <w:tc>
          <w:tcPr>
            <w:tcW w:w="1024"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w:t>
            </w:r>
          </w:p>
        </w:tc>
      </w:tr>
      <w:tr w:rsidR="00045A33" w:rsidRPr="001C2B53" w:rsidTr="00045A33">
        <w:trPr>
          <w:cantSplit/>
          <w:jc w:val="center"/>
        </w:trPr>
        <w:tc>
          <w:tcPr>
            <w:tcW w:w="856"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Cases</w:t>
            </w:r>
          </w:p>
        </w:tc>
        <w:tc>
          <w:tcPr>
            <w:tcW w:w="1147"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024"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jc w:val="center"/>
        </w:trPr>
        <w:tc>
          <w:tcPr>
            <w:tcW w:w="856"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147"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proofErr w:type="spellStart"/>
            <w:r w:rsidRPr="001C2B53">
              <w:rPr>
                <w:rFonts w:ascii="Arial" w:hAnsi="Arial" w:cs="Arial"/>
                <w:color w:val="264A60"/>
                <w:sz w:val="18"/>
                <w:szCs w:val="18"/>
              </w:rPr>
              <w:t>Excluded</w:t>
            </w:r>
            <w:r w:rsidRPr="001C2B53">
              <w:rPr>
                <w:rFonts w:ascii="Arial" w:hAnsi="Arial" w:cs="Arial"/>
                <w:color w:val="264A60"/>
                <w:sz w:val="18"/>
                <w:szCs w:val="18"/>
                <w:vertAlign w:val="superscript"/>
              </w:rPr>
              <w:t>a</w:t>
            </w:r>
            <w:proofErr w:type="spellEnd"/>
          </w:p>
        </w:tc>
        <w:tc>
          <w:tcPr>
            <w:tcW w:w="1024"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w:t>
            </w:r>
          </w:p>
        </w:tc>
        <w:tc>
          <w:tcPr>
            <w:tcW w:w="1024"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w:t>
            </w:r>
          </w:p>
        </w:tc>
      </w:tr>
      <w:tr w:rsidR="00045A33" w:rsidRPr="001C2B53" w:rsidTr="00045A33">
        <w:trPr>
          <w:cantSplit/>
          <w:jc w:val="center"/>
        </w:trPr>
        <w:tc>
          <w:tcPr>
            <w:tcW w:w="856"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147"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024"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024" w:type="dxa"/>
            <w:tcBorders>
              <w:top w:val="single" w:sz="8" w:space="0" w:color="AEAEAE"/>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jc w:val="center"/>
        </w:trPr>
        <w:tc>
          <w:tcPr>
            <w:tcW w:w="4051" w:type="dxa"/>
            <w:gridSpan w:val="4"/>
            <w:tcBorders>
              <w:top w:val="nil"/>
              <w:left w:val="nil"/>
              <w:bottom w:val="nil"/>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 xml:space="preserve">a. </w:t>
            </w:r>
            <w:proofErr w:type="spellStart"/>
            <w:r w:rsidRPr="001C2B53">
              <w:rPr>
                <w:rFonts w:ascii="Arial" w:hAnsi="Arial" w:cs="Arial"/>
                <w:color w:val="010205"/>
                <w:sz w:val="18"/>
                <w:szCs w:val="18"/>
              </w:rPr>
              <w:t>Listwise</w:t>
            </w:r>
            <w:proofErr w:type="spellEnd"/>
            <w:r w:rsidRPr="001C2B53">
              <w:rPr>
                <w:rFonts w:ascii="Arial" w:hAnsi="Arial" w:cs="Arial"/>
                <w:color w:val="010205"/>
                <w:sz w:val="18"/>
                <w:szCs w:val="18"/>
              </w:rPr>
              <w:t xml:space="preserve"> deletion based on all variables in the procedure.</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tbl>
      <w:tblPr>
        <w:tblW w:w="269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12"/>
        <w:gridCol w:w="1180"/>
      </w:tblGrid>
      <w:tr w:rsidR="00045A33" w:rsidRPr="001C2B53" w:rsidTr="00045A33">
        <w:trPr>
          <w:cantSplit/>
          <w:jc w:val="center"/>
        </w:trPr>
        <w:tc>
          <w:tcPr>
            <w:tcW w:w="2691" w:type="dxa"/>
            <w:gridSpan w:val="2"/>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Reliability Statistics</w:t>
            </w:r>
          </w:p>
        </w:tc>
      </w:tr>
      <w:tr w:rsidR="00045A33" w:rsidRPr="001C2B53" w:rsidTr="00045A33">
        <w:trPr>
          <w:cantSplit/>
          <w:jc w:val="center"/>
        </w:trPr>
        <w:tc>
          <w:tcPr>
            <w:tcW w:w="1511"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Cronbach's Alpha</w:t>
            </w:r>
          </w:p>
        </w:tc>
        <w:tc>
          <w:tcPr>
            <w:tcW w:w="1180"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 of Items</w:t>
            </w:r>
          </w:p>
        </w:tc>
      </w:tr>
      <w:tr w:rsidR="00045A33" w:rsidRPr="001C2B53" w:rsidTr="00045A33">
        <w:trPr>
          <w:cantSplit/>
          <w:jc w:val="center"/>
        </w:trPr>
        <w:tc>
          <w:tcPr>
            <w:tcW w:w="1511" w:type="dxa"/>
            <w:tcBorders>
              <w:top w:val="single" w:sz="8" w:space="0" w:color="152935"/>
              <w:left w:val="nil"/>
              <w:bottom w:val="single" w:sz="8" w:space="0" w:color="152935"/>
              <w:right w:val="single" w:sz="8" w:space="0" w:color="E0E0E0"/>
            </w:tcBorders>
            <w:shd w:val="clear" w:color="auto" w:fill="D5DCE4" w:themeFill="text2"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.856</w:t>
            </w:r>
          </w:p>
        </w:tc>
        <w:tc>
          <w:tcPr>
            <w:tcW w:w="1180" w:type="dxa"/>
            <w:tcBorders>
              <w:top w:val="single" w:sz="8" w:space="0" w:color="152935"/>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83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468"/>
        <w:gridCol w:w="1468"/>
        <w:gridCol w:w="1468"/>
        <w:gridCol w:w="1468"/>
      </w:tblGrid>
      <w:tr w:rsidR="00045A33" w:rsidRPr="001C2B53" w:rsidTr="00045A33">
        <w:trPr>
          <w:cantSplit/>
        </w:trPr>
        <w:tc>
          <w:tcPr>
            <w:tcW w:w="8319" w:type="dxa"/>
            <w:gridSpan w:val="5"/>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Item-Total Statistics</w:t>
            </w:r>
          </w:p>
        </w:tc>
      </w:tr>
      <w:tr w:rsidR="00045A33" w:rsidRPr="001C2B53" w:rsidTr="00045A33">
        <w:trPr>
          <w:cantSplit/>
        </w:trPr>
        <w:tc>
          <w:tcPr>
            <w:tcW w:w="2447" w:type="dxa"/>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468"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Scale Mean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Scale Variance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Corrected Item-Total Correlation</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Cronbach's Alpha if Item Deleted</w:t>
            </w:r>
          </w:p>
        </w:tc>
      </w:tr>
      <w:tr w:rsidR="00045A33" w:rsidRPr="001C2B53" w:rsidTr="00045A33">
        <w:trPr>
          <w:cantSplit/>
        </w:trPr>
        <w:tc>
          <w:tcPr>
            <w:tcW w:w="2447"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lastRenderedPageBreak/>
              <w:t>Users should concern about their privacy while using online social networks.</w:t>
            </w:r>
          </w:p>
        </w:tc>
        <w:tc>
          <w:tcPr>
            <w:tcW w:w="1468"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15.9438</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12.985</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.754</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.809</w:t>
            </w:r>
          </w:p>
        </w:tc>
      </w:tr>
      <w:tr w:rsidR="00045A33" w:rsidRPr="001C2B53" w:rsidTr="00045A33">
        <w:trPr>
          <w:cantSplit/>
        </w:trPr>
        <w:tc>
          <w:tcPr>
            <w:tcW w:w="2447"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Using two-factor authentication to log in to your online social network profile is positively related to privacy and security.</w:t>
            </w:r>
          </w:p>
        </w:tc>
        <w:tc>
          <w:tcPr>
            <w:tcW w:w="1468"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16.3933</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12.196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.664</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.829</w:t>
            </w:r>
          </w:p>
        </w:tc>
      </w:tr>
      <w:tr w:rsidR="00045A33" w:rsidRPr="001C2B53" w:rsidTr="00045A33">
        <w:trPr>
          <w:cantSplit/>
        </w:trPr>
        <w:tc>
          <w:tcPr>
            <w:tcW w:w="2447"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Modifying privacy or protection settings is positively related to user's privacy.</w:t>
            </w:r>
          </w:p>
        </w:tc>
        <w:tc>
          <w:tcPr>
            <w:tcW w:w="1468"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16.1798</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12.376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.812</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.793</w:t>
            </w:r>
          </w:p>
        </w:tc>
      </w:tr>
      <w:tr w:rsidR="00045A33" w:rsidRPr="001C2B53" w:rsidTr="00045A33">
        <w:trPr>
          <w:cantSplit/>
        </w:trPr>
        <w:tc>
          <w:tcPr>
            <w:tcW w:w="2447"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Reading the terms of use or privacy terms of the online social network is positively related to user's privacy concerns.</w:t>
            </w:r>
          </w:p>
        </w:tc>
        <w:tc>
          <w:tcPr>
            <w:tcW w:w="1468"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16.6966</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12.305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.621</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.842</w:t>
            </w:r>
          </w:p>
        </w:tc>
      </w:tr>
      <w:tr w:rsidR="00045A33" w:rsidRPr="001C2B53" w:rsidTr="00045A33">
        <w:trPr>
          <w:cantSplit/>
        </w:trPr>
        <w:tc>
          <w:tcPr>
            <w:tcW w:w="2447"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Online social network sites will follow their terms and conditions strictly.</w:t>
            </w:r>
          </w:p>
        </w:tc>
        <w:tc>
          <w:tcPr>
            <w:tcW w:w="1468"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16.8090</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13.361</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.550</w:t>
            </w:r>
          </w:p>
        </w:tc>
        <w:tc>
          <w:tcPr>
            <w:tcW w:w="1468" w:type="dxa"/>
            <w:tcBorders>
              <w:top w:val="single" w:sz="8" w:space="0" w:color="AEAEAE"/>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.857</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240" w:lineRule="auto"/>
        <w:jc w:val="both"/>
        <w:rPr>
          <w:rFonts w:ascii="Arial" w:hAnsi="Arial" w:cs="Arial"/>
          <w:b/>
          <w:bCs/>
          <w:color w:val="000000"/>
          <w:sz w:val="26"/>
          <w:szCs w:val="26"/>
        </w:rPr>
      </w:pPr>
    </w:p>
    <w:p w:rsidR="00045A33" w:rsidRPr="001C2B53" w:rsidRDefault="00045A33" w:rsidP="001C2B53">
      <w:pPr>
        <w:autoSpaceDE w:val="0"/>
        <w:autoSpaceDN w:val="0"/>
        <w:adjustRightInd w:val="0"/>
        <w:spacing w:after="0" w:line="240" w:lineRule="auto"/>
        <w:jc w:val="both"/>
        <w:rPr>
          <w:rFonts w:ascii="Arial" w:hAnsi="Arial" w:cs="Arial"/>
          <w:b/>
          <w:bCs/>
          <w:color w:val="000000"/>
          <w:sz w:val="26"/>
          <w:szCs w:val="26"/>
        </w:rPr>
      </w:pPr>
      <w:r w:rsidRPr="001C2B53">
        <w:rPr>
          <w:rFonts w:ascii="Arial" w:hAnsi="Arial" w:cs="Arial"/>
          <w:b/>
          <w:bCs/>
          <w:color w:val="000000"/>
          <w:sz w:val="26"/>
          <w:szCs w:val="26"/>
        </w:rPr>
        <w:t>Scale: Password</w:t>
      </w: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tbl>
      <w:tblPr>
        <w:tblW w:w="46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1"/>
        <w:gridCol w:w="1303"/>
        <w:gridCol w:w="1164"/>
        <w:gridCol w:w="1164"/>
      </w:tblGrid>
      <w:tr w:rsidR="00045A33" w:rsidRPr="001C2B53" w:rsidTr="00045A33">
        <w:trPr>
          <w:cantSplit/>
          <w:jc w:val="center"/>
        </w:trPr>
        <w:tc>
          <w:tcPr>
            <w:tcW w:w="4600" w:type="dxa"/>
            <w:gridSpan w:val="4"/>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Case Processing Summary</w:t>
            </w:r>
          </w:p>
        </w:tc>
      </w:tr>
      <w:tr w:rsidR="00045A33" w:rsidRPr="001C2B53" w:rsidTr="00045A33">
        <w:trPr>
          <w:cantSplit/>
          <w:jc w:val="center"/>
        </w:trPr>
        <w:tc>
          <w:tcPr>
            <w:tcW w:w="2274"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3"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w:t>
            </w:r>
          </w:p>
        </w:tc>
        <w:tc>
          <w:tcPr>
            <w:tcW w:w="1163"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w:t>
            </w:r>
          </w:p>
        </w:tc>
      </w:tr>
      <w:tr w:rsidR="00045A33" w:rsidRPr="001C2B53" w:rsidTr="00045A33">
        <w:trPr>
          <w:cantSplit/>
          <w:jc w:val="center"/>
        </w:trPr>
        <w:tc>
          <w:tcPr>
            <w:tcW w:w="972"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Cases</w:t>
            </w:r>
          </w:p>
        </w:tc>
        <w:tc>
          <w:tcPr>
            <w:tcW w:w="1302"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163"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63"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jc w:val="center"/>
        </w:trPr>
        <w:tc>
          <w:tcPr>
            <w:tcW w:w="972"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302"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proofErr w:type="spellStart"/>
            <w:r w:rsidRPr="001C2B53">
              <w:rPr>
                <w:rFonts w:ascii="Arial" w:hAnsi="Arial" w:cs="Arial"/>
                <w:color w:val="264A60"/>
                <w:sz w:val="18"/>
                <w:szCs w:val="18"/>
              </w:rPr>
              <w:t>Excluded</w:t>
            </w:r>
            <w:r w:rsidRPr="001C2B53">
              <w:rPr>
                <w:rFonts w:ascii="Arial" w:hAnsi="Arial" w:cs="Arial"/>
                <w:color w:val="264A60"/>
                <w:sz w:val="18"/>
                <w:szCs w:val="18"/>
                <w:vertAlign w:val="superscript"/>
              </w:rPr>
              <w:t>a</w:t>
            </w:r>
            <w:proofErr w:type="spellEnd"/>
          </w:p>
        </w:tc>
        <w:tc>
          <w:tcPr>
            <w:tcW w:w="1163"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w:t>
            </w:r>
          </w:p>
        </w:tc>
        <w:tc>
          <w:tcPr>
            <w:tcW w:w="1163"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w:t>
            </w:r>
          </w:p>
        </w:tc>
      </w:tr>
      <w:tr w:rsidR="00045A33" w:rsidRPr="001C2B53" w:rsidTr="00045A33">
        <w:trPr>
          <w:cantSplit/>
          <w:jc w:val="center"/>
        </w:trPr>
        <w:tc>
          <w:tcPr>
            <w:tcW w:w="972"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302"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3"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63" w:type="dxa"/>
            <w:tcBorders>
              <w:top w:val="single" w:sz="8" w:space="0" w:color="AEAEAE"/>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jc w:val="center"/>
        </w:trPr>
        <w:tc>
          <w:tcPr>
            <w:tcW w:w="4600" w:type="dxa"/>
            <w:gridSpan w:val="4"/>
            <w:tcBorders>
              <w:top w:val="nil"/>
              <w:left w:val="nil"/>
              <w:bottom w:val="nil"/>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a. List wise deletion based on all variables in the procedure.</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tbl>
      <w:tblPr>
        <w:tblW w:w="30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16"/>
        <w:gridCol w:w="1340"/>
      </w:tblGrid>
      <w:tr w:rsidR="00045A33" w:rsidRPr="001C2B53" w:rsidTr="00045A33">
        <w:trPr>
          <w:cantSplit/>
          <w:jc w:val="center"/>
        </w:trPr>
        <w:tc>
          <w:tcPr>
            <w:tcW w:w="3055" w:type="dxa"/>
            <w:gridSpan w:val="2"/>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Reliability Statistics</w:t>
            </w:r>
          </w:p>
        </w:tc>
      </w:tr>
      <w:tr w:rsidR="00045A33" w:rsidRPr="001C2B53" w:rsidTr="00045A33">
        <w:trPr>
          <w:cantSplit/>
          <w:jc w:val="center"/>
        </w:trPr>
        <w:tc>
          <w:tcPr>
            <w:tcW w:w="1715"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Cronbach's Alpha</w:t>
            </w:r>
          </w:p>
        </w:tc>
        <w:tc>
          <w:tcPr>
            <w:tcW w:w="1340"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 of Items</w:t>
            </w:r>
          </w:p>
        </w:tc>
      </w:tr>
      <w:tr w:rsidR="00045A33" w:rsidRPr="001C2B53" w:rsidTr="00045A33">
        <w:trPr>
          <w:cantSplit/>
          <w:jc w:val="center"/>
        </w:trPr>
        <w:tc>
          <w:tcPr>
            <w:tcW w:w="1715" w:type="dxa"/>
            <w:tcBorders>
              <w:top w:val="single" w:sz="8" w:space="0" w:color="152935"/>
              <w:left w:val="nil"/>
              <w:bottom w:val="single" w:sz="8" w:space="0" w:color="152935"/>
              <w:right w:val="single" w:sz="8" w:space="0" w:color="E0E0E0"/>
            </w:tcBorders>
            <w:shd w:val="clear" w:color="auto" w:fill="D5DCE4" w:themeFill="text2"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.860</w:t>
            </w:r>
          </w:p>
        </w:tc>
        <w:tc>
          <w:tcPr>
            <w:tcW w:w="1340" w:type="dxa"/>
            <w:tcBorders>
              <w:top w:val="single" w:sz="8" w:space="0" w:color="152935"/>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jc w:val="both"/>
        <w:rPr>
          <w:rFonts w:ascii="Arial" w:hAnsi="Arial" w:cs="Arial"/>
          <w:sz w:val="24"/>
          <w:szCs w:val="24"/>
        </w:rPr>
      </w:pPr>
    </w:p>
    <w:p w:rsidR="00045A33" w:rsidRPr="001C2B53" w:rsidRDefault="00045A33" w:rsidP="001C2B53">
      <w:pPr>
        <w:jc w:val="both"/>
        <w:rPr>
          <w:rFonts w:ascii="Arial" w:hAnsi="Arial" w:cs="Arial"/>
          <w:sz w:val="24"/>
          <w:szCs w:val="24"/>
        </w:rPr>
      </w:pPr>
    </w:p>
    <w:tbl>
      <w:tblPr>
        <w:tblW w:w="832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468"/>
        <w:gridCol w:w="1468"/>
        <w:gridCol w:w="1468"/>
        <w:gridCol w:w="1468"/>
      </w:tblGrid>
      <w:tr w:rsidR="00045A33" w:rsidRPr="001C2B53" w:rsidTr="00045A33">
        <w:trPr>
          <w:cantSplit/>
          <w:jc w:val="center"/>
        </w:trPr>
        <w:tc>
          <w:tcPr>
            <w:tcW w:w="8319" w:type="dxa"/>
            <w:gridSpan w:val="5"/>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Item-Total Statistics</w:t>
            </w:r>
          </w:p>
        </w:tc>
      </w:tr>
      <w:tr w:rsidR="00045A33" w:rsidRPr="001C2B53" w:rsidTr="00045A33">
        <w:trPr>
          <w:cantSplit/>
          <w:jc w:val="center"/>
        </w:trPr>
        <w:tc>
          <w:tcPr>
            <w:tcW w:w="2447" w:type="dxa"/>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468"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Scale Mean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Scale Variance if Item Deleted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Corrected Item-Total Correlation</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Cronbach's Alpha if Item Deleted</w:t>
            </w:r>
          </w:p>
        </w:tc>
      </w:tr>
      <w:tr w:rsidR="00045A33" w:rsidRPr="001C2B53" w:rsidTr="00045A33">
        <w:trPr>
          <w:cantSplit/>
          <w:jc w:val="center"/>
        </w:trPr>
        <w:tc>
          <w:tcPr>
            <w:tcW w:w="2447"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Using a very strong password is positively related to the security of the user's account.</w:t>
            </w:r>
          </w:p>
        </w:tc>
        <w:tc>
          <w:tcPr>
            <w:tcW w:w="1468"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13.9663</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19.737</w:t>
            </w:r>
          </w:p>
        </w:tc>
        <w:tc>
          <w:tcPr>
            <w:tcW w:w="1468"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.728</w:t>
            </w:r>
          </w:p>
        </w:tc>
        <w:tc>
          <w:tcPr>
            <w:tcW w:w="1468"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.820</w:t>
            </w:r>
          </w:p>
        </w:tc>
      </w:tr>
      <w:tr w:rsidR="00045A33" w:rsidRPr="001C2B53" w:rsidTr="00045A33">
        <w:trPr>
          <w:cantSplit/>
          <w:jc w:val="center"/>
        </w:trPr>
        <w:tc>
          <w:tcPr>
            <w:tcW w:w="2447"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Using a very strong password is positively related to the security of the user's account.</w:t>
            </w:r>
          </w:p>
        </w:tc>
        <w:tc>
          <w:tcPr>
            <w:tcW w:w="1468"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14.1461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19.535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.752</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.815</w:t>
            </w:r>
          </w:p>
        </w:tc>
      </w:tr>
      <w:tr w:rsidR="00045A33" w:rsidRPr="001C2B53" w:rsidTr="00045A33">
        <w:trPr>
          <w:cantSplit/>
          <w:jc w:val="center"/>
        </w:trPr>
        <w:tc>
          <w:tcPr>
            <w:tcW w:w="2447"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Using special characters in the password is positively related to the user's security concerns.</w:t>
            </w:r>
          </w:p>
        </w:tc>
        <w:tc>
          <w:tcPr>
            <w:tcW w:w="1468"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14.4045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19.380</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.711</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.823</w:t>
            </w:r>
          </w:p>
        </w:tc>
      </w:tr>
      <w:tr w:rsidR="00045A33" w:rsidRPr="001C2B53" w:rsidTr="00045A33">
        <w:trPr>
          <w:cantSplit/>
          <w:jc w:val="center"/>
        </w:trPr>
        <w:tc>
          <w:tcPr>
            <w:tcW w:w="2447"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Saving or remembering the password in any device and browsers is risky for user's privacy.</w:t>
            </w:r>
          </w:p>
        </w:tc>
        <w:tc>
          <w:tcPr>
            <w:tcW w:w="1468"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14.8652</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18.891</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.646</w:t>
            </w:r>
          </w:p>
        </w:tc>
        <w:tc>
          <w:tcPr>
            <w:tcW w:w="1468"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.841</w:t>
            </w:r>
          </w:p>
        </w:tc>
      </w:tr>
      <w:tr w:rsidR="00045A33" w:rsidRPr="001C2B53" w:rsidTr="00045A33">
        <w:trPr>
          <w:cantSplit/>
          <w:jc w:val="center"/>
        </w:trPr>
        <w:tc>
          <w:tcPr>
            <w:tcW w:w="2447"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Using the same password for online social networks or other purposes is related to user's privacy and security.</w:t>
            </w:r>
          </w:p>
        </w:tc>
        <w:tc>
          <w:tcPr>
            <w:tcW w:w="1468"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15.2921</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19.346</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.586</w:t>
            </w:r>
          </w:p>
        </w:tc>
        <w:tc>
          <w:tcPr>
            <w:tcW w:w="1468" w:type="dxa"/>
            <w:tcBorders>
              <w:top w:val="single" w:sz="8" w:space="0" w:color="AEAEAE"/>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.858</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jc w:val="both"/>
        <w:rPr>
          <w:rFonts w:ascii="Arial" w:hAnsi="Arial" w:cs="Arial"/>
          <w:sz w:val="24"/>
        </w:rPr>
      </w:pPr>
    </w:p>
    <w:p w:rsidR="00045A33" w:rsidRPr="001C2B53" w:rsidRDefault="00045A33" w:rsidP="001C2B53">
      <w:pPr>
        <w:jc w:val="both"/>
        <w:rPr>
          <w:rFonts w:ascii="Arial" w:hAnsi="Arial" w:cs="Arial"/>
          <w:sz w:val="24"/>
        </w:rPr>
      </w:pPr>
    </w:p>
    <w:p w:rsidR="00045A33" w:rsidRPr="001C2B53" w:rsidRDefault="00045A33" w:rsidP="001C2B53">
      <w:pPr>
        <w:jc w:val="both"/>
        <w:rPr>
          <w:rFonts w:ascii="Arial" w:hAnsi="Arial" w:cs="Arial"/>
          <w:sz w:val="24"/>
        </w:rPr>
      </w:pPr>
      <w:r w:rsidRPr="001C2B53">
        <w:rPr>
          <w:rFonts w:ascii="Arial" w:hAnsi="Arial" w:cs="Arial"/>
          <w:sz w:val="24"/>
        </w:rPr>
        <w:br w:type="page"/>
      </w:r>
    </w:p>
    <w:p w:rsidR="00045A33" w:rsidRPr="001C2B53" w:rsidRDefault="00045A33" w:rsidP="001C2B53">
      <w:pPr>
        <w:autoSpaceDE w:val="0"/>
        <w:autoSpaceDN w:val="0"/>
        <w:adjustRightInd w:val="0"/>
        <w:spacing w:after="0" w:line="240" w:lineRule="auto"/>
        <w:jc w:val="both"/>
        <w:rPr>
          <w:rFonts w:ascii="Arial" w:hAnsi="Arial" w:cs="Arial"/>
          <w:b/>
          <w:bCs/>
          <w:color w:val="000000"/>
          <w:sz w:val="26"/>
          <w:szCs w:val="26"/>
        </w:rPr>
      </w:pPr>
    </w:p>
    <w:p w:rsidR="00045A33" w:rsidRPr="001C2B53" w:rsidRDefault="00045A33" w:rsidP="001C2B53">
      <w:pPr>
        <w:autoSpaceDE w:val="0"/>
        <w:autoSpaceDN w:val="0"/>
        <w:adjustRightInd w:val="0"/>
        <w:spacing w:after="0" w:line="240" w:lineRule="auto"/>
        <w:jc w:val="both"/>
        <w:rPr>
          <w:rFonts w:ascii="Arial" w:hAnsi="Arial" w:cs="Arial"/>
          <w:b/>
          <w:bCs/>
          <w:color w:val="000000"/>
          <w:sz w:val="26"/>
          <w:szCs w:val="26"/>
        </w:rPr>
      </w:pPr>
      <w:r w:rsidRPr="001C2B53">
        <w:rPr>
          <w:rFonts w:ascii="Arial" w:hAnsi="Arial" w:cs="Arial"/>
          <w:b/>
          <w:bCs/>
          <w:color w:val="000000"/>
          <w:sz w:val="26"/>
          <w:szCs w:val="26"/>
        </w:rPr>
        <w:t>Scale: Control</w:t>
      </w: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tbl>
      <w:tblPr>
        <w:tblW w:w="46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1"/>
        <w:gridCol w:w="1303"/>
        <w:gridCol w:w="1164"/>
        <w:gridCol w:w="1164"/>
      </w:tblGrid>
      <w:tr w:rsidR="00045A33" w:rsidRPr="001C2B53" w:rsidTr="00045A33">
        <w:trPr>
          <w:cantSplit/>
          <w:jc w:val="center"/>
        </w:trPr>
        <w:tc>
          <w:tcPr>
            <w:tcW w:w="4600" w:type="dxa"/>
            <w:gridSpan w:val="4"/>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Case Processing Summary</w:t>
            </w:r>
          </w:p>
        </w:tc>
      </w:tr>
      <w:tr w:rsidR="00045A33" w:rsidRPr="001C2B53" w:rsidTr="00045A33">
        <w:trPr>
          <w:cantSplit/>
          <w:jc w:val="center"/>
        </w:trPr>
        <w:tc>
          <w:tcPr>
            <w:tcW w:w="2274"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3"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w:t>
            </w:r>
          </w:p>
        </w:tc>
        <w:tc>
          <w:tcPr>
            <w:tcW w:w="1163"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w:t>
            </w:r>
          </w:p>
        </w:tc>
      </w:tr>
      <w:tr w:rsidR="00045A33" w:rsidRPr="001C2B53" w:rsidTr="00045A33">
        <w:trPr>
          <w:cantSplit/>
          <w:jc w:val="center"/>
        </w:trPr>
        <w:tc>
          <w:tcPr>
            <w:tcW w:w="972"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Cases</w:t>
            </w:r>
          </w:p>
        </w:tc>
        <w:tc>
          <w:tcPr>
            <w:tcW w:w="1302"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163"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63"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jc w:val="center"/>
        </w:trPr>
        <w:tc>
          <w:tcPr>
            <w:tcW w:w="972"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302"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proofErr w:type="spellStart"/>
            <w:r w:rsidRPr="001C2B53">
              <w:rPr>
                <w:rFonts w:ascii="Arial" w:hAnsi="Arial" w:cs="Arial"/>
                <w:color w:val="264A60"/>
                <w:sz w:val="18"/>
                <w:szCs w:val="18"/>
              </w:rPr>
              <w:t>Excluded</w:t>
            </w:r>
            <w:r w:rsidRPr="001C2B53">
              <w:rPr>
                <w:rFonts w:ascii="Arial" w:hAnsi="Arial" w:cs="Arial"/>
                <w:color w:val="264A60"/>
                <w:sz w:val="18"/>
                <w:szCs w:val="18"/>
                <w:vertAlign w:val="superscript"/>
              </w:rPr>
              <w:t>a</w:t>
            </w:r>
            <w:proofErr w:type="spellEnd"/>
          </w:p>
        </w:tc>
        <w:tc>
          <w:tcPr>
            <w:tcW w:w="1163"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w:t>
            </w:r>
          </w:p>
        </w:tc>
        <w:tc>
          <w:tcPr>
            <w:tcW w:w="1163"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w:t>
            </w:r>
          </w:p>
        </w:tc>
      </w:tr>
      <w:tr w:rsidR="00045A33" w:rsidRPr="001C2B53" w:rsidTr="00045A33">
        <w:trPr>
          <w:cantSplit/>
          <w:jc w:val="center"/>
        </w:trPr>
        <w:tc>
          <w:tcPr>
            <w:tcW w:w="972"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302"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3"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63" w:type="dxa"/>
            <w:tcBorders>
              <w:top w:val="single" w:sz="8" w:space="0" w:color="AEAEAE"/>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jc w:val="center"/>
        </w:trPr>
        <w:tc>
          <w:tcPr>
            <w:tcW w:w="4600" w:type="dxa"/>
            <w:gridSpan w:val="4"/>
            <w:tcBorders>
              <w:top w:val="nil"/>
              <w:left w:val="nil"/>
              <w:bottom w:val="nil"/>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a. List wise deletion based on all variables in the procedure.</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tbl>
      <w:tblPr>
        <w:tblW w:w="30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16"/>
        <w:gridCol w:w="1340"/>
      </w:tblGrid>
      <w:tr w:rsidR="00045A33" w:rsidRPr="001C2B53" w:rsidTr="00045A33">
        <w:trPr>
          <w:cantSplit/>
          <w:jc w:val="center"/>
        </w:trPr>
        <w:tc>
          <w:tcPr>
            <w:tcW w:w="3055" w:type="dxa"/>
            <w:gridSpan w:val="2"/>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Reliability Statistics</w:t>
            </w:r>
          </w:p>
        </w:tc>
      </w:tr>
      <w:tr w:rsidR="00045A33" w:rsidRPr="001C2B53" w:rsidTr="00045A33">
        <w:trPr>
          <w:cantSplit/>
          <w:jc w:val="center"/>
        </w:trPr>
        <w:tc>
          <w:tcPr>
            <w:tcW w:w="1715"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Cronbach's Alpha</w:t>
            </w:r>
          </w:p>
        </w:tc>
        <w:tc>
          <w:tcPr>
            <w:tcW w:w="1340"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 of Items</w:t>
            </w:r>
          </w:p>
        </w:tc>
      </w:tr>
      <w:tr w:rsidR="00045A33" w:rsidRPr="001C2B53" w:rsidTr="00045A33">
        <w:trPr>
          <w:cantSplit/>
          <w:jc w:val="center"/>
        </w:trPr>
        <w:tc>
          <w:tcPr>
            <w:tcW w:w="1715" w:type="dxa"/>
            <w:tcBorders>
              <w:top w:val="single" w:sz="8" w:space="0" w:color="152935"/>
              <w:left w:val="nil"/>
              <w:bottom w:val="single" w:sz="8" w:space="0" w:color="152935"/>
              <w:right w:val="single" w:sz="8" w:space="0" w:color="E0E0E0"/>
            </w:tcBorders>
            <w:shd w:val="clear" w:color="auto" w:fill="D5DCE4" w:themeFill="text2"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.891</w:t>
            </w:r>
          </w:p>
        </w:tc>
        <w:tc>
          <w:tcPr>
            <w:tcW w:w="1340" w:type="dxa"/>
            <w:tcBorders>
              <w:top w:val="single" w:sz="8" w:space="0" w:color="152935"/>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tbl>
      <w:tblPr>
        <w:tblW w:w="94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80"/>
        <w:gridCol w:w="1667"/>
        <w:gridCol w:w="1667"/>
        <w:gridCol w:w="1667"/>
        <w:gridCol w:w="1667"/>
      </w:tblGrid>
      <w:tr w:rsidR="00045A33" w:rsidRPr="001C2B53" w:rsidTr="00045A33">
        <w:trPr>
          <w:cantSplit/>
          <w:jc w:val="center"/>
        </w:trPr>
        <w:tc>
          <w:tcPr>
            <w:tcW w:w="9446" w:type="dxa"/>
            <w:gridSpan w:val="5"/>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Item-Total Statistics</w:t>
            </w:r>
          </w:p>
        </w:tc>
      </w:tr>
      <w:tr w:rsidR="00045A33" w:rsidRPr="001C2B53" w:rsidTr="00045A33">
        <w:trPr>
          <w:cantSplit/>
          <w:jc w:val="center"/>
        </w:trPr>
        <w:tc>
          <w:tcPr>
            <w:tcW w:w="2778" w:type="dxa"/>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667"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Scale Mean if Item Deleted</w:t>
            </w:r>
          </w:p>
        </w:tc>
        <w:tc>
          <w:tcPr>
            <w:tcW w:w="1667"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Scale Variance if Item Deleted</w:t>
            </w:r>
          </w:p>
        </w:tc>
        <w:tc>
          <w:tcPr>
            <w:tcW w:w="1667"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Corrected Item-Total Correlation</w:t>
            </w:r>
          </w:p>
        </w:tc>
        <w:tc>
          <w:tcPr>
            <w:tcW w:w="1667"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Cronbach's Alpha if Item Deleted</w:t>
            </w:r>
          </w:p>
        </w:tc>
      </w:tr>
      <w:tr w:rsidR="00045A33" w:rsidRPr="001C2B53" w:rsidTr="00045A33">
        <w:trPr>
          <w:cantSplit/>
          <w:jc w:val="center"/>
        </w:trPr>
        <w:tc>
          <w:tcPr>
            <w:tcW w:w="2778"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Having control over friends who may misuse the user's photos or personal information is related to the user's privacy.</w:t>
            </w:r>
          </w:p>
        </w:tc>
        <w:tc>
          <w:tcPr>
            <w:tcW w:w="1667"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14.8652</w:t>
            </w:r>
          </w:p>
        </w:tc>
        <w:tc>
          <w:tcPr>
            <w:tcW w:w="1667"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17.482</w:t>
            </w:r>
          </w:p>
        </w:tc>
        <w:tc>
          <w:tcPr>
            <w:tcW w:w="1667"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.720</w:t>
            </w:r>
          </w:p>
        </w:tc>
        <w:tc>
          <w:tcPr>
            <w:tcW w:w="1667"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.871</w:t>
            </w:r>
          </w:p>
        </w:tc>
      </w:tr>
      <w:tr w:rsidR="00045A33" w:rsidRPr="001C2B53" w:rsidTr="00045A33">
        <w:trPr>
          <w:cantSplit/>
          <w:jc w:val="center"/>
        </w:trPr>
        <w:tc>
          <w:tcPr>
            <w:tcW w:w="2778"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Users should have control over what information that users provide to social media sites.</w:t>
            </w:r>
          </w:p>
        </w:tc>
        <w:tc>
          <w:tcPr>
            <w:tcW w:w="1667"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14.6404</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17.551</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.775</w:t>
            </w:r>
          </w:p>
        </w:tc>
        <w:tc>
          <w:tcPr>
            <w:tcW w:w="1667"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.859</w:t>
            </w:r>
          </w:p>
        </w:tc>
      </w:tr>
      <w:tr w:rsidR="00045A33" w:rsidRPr="001C2B53" w:rsidTr="00045A33">
        <w:trPr>
          <w:cantSplit/>
          <w:jc w:val="center"/>
        </w:trPr>
        <w:tc>
          <w:tcPr>
            <w:tcW w:w="2778"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Users should have control of showing the advertisement on your front page.</w:t>
            </w:r>
          </w:p>
        </w:tc>
        <w:tc>
          <w:tcPr>
            <w:tcW w:w="1667"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14.8315</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17.642</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.692</w:t>
            </w:r>
          </w:p>
        </w:tc>
        <w:tc>
          <w:tcPr>
            <w:tcW w:w="1667"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.877</w:t>
            </w:r>
          </w:p>
        </w:tc>
      </w:tr>
      <w:tr w:rsidR="00045A33" w:rsidRPr="001C2B53" w:rsidTr="00045A33">
        <w:trPr>
          <w:cantSplit/>
          <w:jc w:val="center"/>
        </w:trPr>
        <w:tc>
          <w:tcPr>
            <w:tcW w:w="2778"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Users should have control over taking the decision of the user's data/ information that will be used by OSN.</w:t>
            </w:r>
          </w:p>
        </w:tc>
        <w:tc>
          <w:tcPr>
            <w:tcW w:w="1667"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15.0449</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17.112</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.697</w:t>
            </w:r>
          </w:p>
        </w:tc>
        <w:tc>
          <w:tcPr>
            <w:tcW w:w="1667"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.877</w:t>
            </w:r>
          </w:p>
        </w:tc>
      </w:tr>
      <w:tr w:rsidR="00045A33" w:rsidRPr="001C2B53" w:rsidTr="00045A33">
        <w:trPr>
          <w:cantSplit/>
          <w:jc w:val="center"/>
        </w:trPr>
        <w:tc>
          <w:tcPr>
            <w:tcW w:w="2778"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 xml:space="preserve"> Users should have control over modify their personal info on OSNs.</w:t>
            </w:r>
          </w:p>
        </w:tc>
        <w:tc>
          <w:tcPr>
            <w:tcW w:w="1667"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15.0000</w:t>
            </w:r>
          </w:p>
        </w:tc>
        <w:tc>
          <w:tcPr>
            <w:tcW w:w="1667"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17.295</w:t>
            </w:r>
          </w:p>
        </w:tc>
        <w:tc>
          <w:tcPr>
            <w:tcW w:w="1667"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.800</w:t>
            </w:r>
          </w:p>
        </w:tc>
        <w:tc>
          <w:tcPr>
            <w:tcW w:w="1667" w:type="dxa"/>
            <w:tcBorders>
              <w:top w:val="single" w:sz="8" w:space="0" w:color="AEAEAE"/>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.854</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jc w:val="both"/>
        <w:rPr>
          <w:rFonts w:ascii="Arial" w:hAnsi="Arial" w:cs="Arial"/>
          <w:sz w:val="24"/>
        </w:rPr>
      </w:pPr>
    </w:p>
    <w:p w:rsidR="00045A33" w:rsidRPr="001C2B53" w:rsidRDefault="00045A33" w:rsidP="001C2B53">
      <w:pPr>
        <w:autoSpaceDE w:val="0"/>
        <w:autoSpaceDN w:val="0"/>
        <w:adjustRightInd w:val="0"/>
        <w:spacing w:after="0" w:line="240" w:lineRule="auto"/>
        <w:jc w:val="both"/>
        <w:rPr>
          <w:rFonts w:ascii="Arial" w:hAnsi="Arial" w:cs="Arial"/>
          <w:b/>
          <w:bCs/>
          <w:color w:val="000000"/>
          <w:sz w:val="26"/>
          <w:szCs w:val="26"/>
        </w:rPr>
      </w:pPr>
    </w:p>
    <w:p w:rsidR="00045A33" w:rsidRPr="001C2B53" w:rsidRDefault="006B595E" w:rsidP="001C2B53">
      <w:pPr>
        <w:autoSpaceDE w:val="0"/>
        <w:autoSpaceDN w:val="0"/>
        <w:adjustRightInd w:val="0"/>
        <w:spacing w:after="0" w:line="240" w:lineRule="auto"/>
        <w:jc w:val="both"/>
        <w:rPr>
          <w:rFonts w:ascii="Arial" w:hAnsi="Arial" w:cs="Arial"/>
          <w:b/>
          <w:bCs/>
          <w:color w:val="000000"/>
          <w:sz w:val="26"/>
          <w:szCs w:val="26"/>
        </w:rPr>
      </w:pPr>
      <w:r w:rsidRPr="001C2B53">
        <w:rPr>
          <w:rFonts w:ascii="Arial" w:hAnsi="Arial" w:cs="Arial"/>
          <w:b/>
          <w:bCs/>
          <w:color w:val="000000"/>
          <w:sz w:val="26"/>
          <w:szCs w:val="26"/>
        </w:rPr>
        <w:t>Scale: Unauthorized Access</w:t>
      </w: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tbl>
      <w:tblPr>
        <w:tblW w:w="46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1"/>
        <w:gridCol w:w="1303"/>
        <w:gridCol w:w="1164"/>
        <w:gridCol w:w="1164"/>
      </w:tblGrid>
      <w:tr w:rsidR="00045A33" w:rsidRPr="001C2B53" w:rsidTr="00045A33">
        <w:trPr>
          <w:cantSplit/>
          <w:jc w:val="center"/>
        </w:trPr>
        <w:tc>
          <w:tcPr>
            <w:tcW w:w="4600" w:type="dxa"/>
            <w:gridSpan w:val="4"/>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Case Processing Summary</w:t>
            </w:r>
          </w:p>
        </w:tc>
      </w:tr>
      <w:tr w:rsidR="00045A33" w:rsidRPr="001C2B53" w:rsidTr="00045A33">
        <w:trPr>
          <w:cantSplit/>
          <w:jc w:val="center"/>
        </w:trPr>
        <w:tc>
          <w:tcPr>
            <w:tcW w:w="2274"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3"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w:t>
            </w:r>
          </w:p>
        </w:tc>
        <w:tc>
          <w:tcPr>
            <w:tcW w:w="1163"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w:t>
            </w:r>
          </w:p>
        </w:tc>
      </w:tr>
      <w:tr w:rsidR="00045A33" w:rsidRPr="001C2B53" w:rsidTr="00045A33">
        <w:trPr>
          <w:cantSplit/>
          <w:jc w:val="center"/>
        </w:trPr>
        <w:tc>
          <w:tcPr>
            <w:tcW w:w="972"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Cases</w:t>
            </w:r>
          </w:p>
        </w:tc>
        <w:tc>
          <w:tcPr>
            <w:tcW w:w="1302"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163"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63"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jc w:val="center"/>
        </w:trPr>
        <w:tc>
          <w:tcPr>
            <w:tcW w:w="972"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302"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proofErr w:type="spellStart"/>
            <w:r w:rsidRPr="001C2B53">
              <w:rPr>
                <w:rFonts w:ascii="Arial" w:hAnsi="Arial" w:cs="Arial"/>
                <w:color w:val="264A60"/>
                <w:sz w:val="18"/>
                <w:szCs w:val="18"/>
              </w:rPr>
              <w:t>Excluded</w:t>
            </w:r>
            <w:r w:rsidRPr="001C2B53">
              <w:rPr>
                <w:rFonts w:ascii="Arial" w:hAnsi="Arial" w:cs="Arial"/>
                <w:color w:val="264A60"/>
                <w:sz w:val="18"/>
                <w:szCs w:val="18"/>
                <w:vertAlign w:val="superscript"/>
              </w:rPr>
              <w:t>a</w:t>
            </w:r>
            <w:proofErr w:type="spellEnd"/>
          </w:p>
        </w:tc>
        <w:tc>
          <w:tcPr>
            <w:tcW w:w="1163"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w:t>
            </w:r>
          </w:p>
        </w:tc>
        <w:tc>
          <w:tcPr>
            <w:tcW w:w="1163"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w:t>
            </w:r>
          </w:p>
        </w:tc>
      </w:tr>
      <w:tr w:rsidR="00045A33" w:rsidRPr="001C2B53" w:rsidTr="00045A33">
        <w:trPr>
          <w:cantSplit/>
          <w:jc w:val="center"/>
        </w:trPr>
        <w:tc>
          <w:tcPr>
            <w:tcW w:w="972"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302"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3"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63" w:type="dxa"/>
            <w:tcBorders>
              <w:top w:val="single" w:sz="8" w:space="0" w:color="AEAEAE"/>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jc w:val="center"/>
        </w:trPr>
        <w:tc>
          <w:tcPr>
            <w:tcW w:w="4600" w:type="dxa"/>
            <w:gridSpan w:val="4"/>
            <w:tcBorders>
              <w:top w:val="nil"/>
              <w:left w:val="nil"/>
              <w:bottom w:val="nil"/>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a. List wise deletion based on all variables in the procedure.</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tbl>
      <w:tblPr>
        <w:tblW w:w="30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16"/>
        <w:gridCol w:w="1340"/>
      </w:tblGrid>
      <w:tr w:rsidR="00045A33" w:rsidRPr="001C2B53" w:rsidTr="00045A33">
        <w:trPr>
          <w:cantSplit/>
          <w:jc w:val="center"/>
        </w:trPr>
        <w:tc>
          <w:tcPr>
            <w:tcW w:w="3055" w:type="dxa"/>
            <w:gridSpan w:val="2"/>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Reliability Statistics</w:t>
            </w:r>
          </w:p>
        </w:tc>
      </w:tr>
      <w:tr w:rsidR="00045A33" w:rsidRPr="001C2B53" w:rsidTr="00045A33">
        <w:trPr>
          <w:cantSplit/>
          <w:jc w:val="center"/>
        </w:trPr>
        <w:tc>
          <w:tcPr>
            <w:tcW w:w="1715"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Cronbach's Alpha</w:t>
            </w:r>
          </w:p>
        </w:tc>
        <w:tc>
          <w:tcPr>
            <w:tcW w:w="1340"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 of Items</w:t>
            </w:r>
          </w:p>
        </w:tc>
      </w:tr>
      <w:tr w:rsidR="00045A33" w:rsidRPr="001C2B53" w:rsidTr="00045A33">
        <w:trPr>
          <w:cantSplit/>
          <w:jc w:val="center"/>
        </w:trPr>
        <w:tc>
          <w:tcPr>
            <w:tcW w:w="1715" w:type="dxa"/>
            <w:tcBorders>
              <w:top w:val="single" w:sz="8" w:space="0" w:color="152935"/>
              <w:left w:val="nil"/>
              <w:bottom w:val="single" w:sz="8" w:space="0" w:color="152935"/>
              <w:right w:val="single" w:sz="8" w:space="0" w:color="E0E0E0"/>
            </w:tcBorders>
            <w:shd w:val="clear" w:color="auto" w:fill="D5DCE4" w:themeFill="text2"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.849</w:t>
            </w:r>
          </w:p>
        </w:tc>
        <w:tc>
          <w:tcPr>
            <w:tcW w:w="1340" w:type="dxa"/>
            <w:tcBorders>
              <w:top w:val="single" w:sz="8" w:space="0" w:color="152935"/>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tbl>
      <w:tblPr>
        <w:tblW w:w="94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80"/>
        <w:gridCol w:w="1667"/>
        <w:gridCol w:w="1667"/>
        <w:gridCol w:w="1667"/>
        <w:gridCol w:w="1667"/>
      </w:tblGrid>
      <w:tr w:rsidR="00045A33" w:rsidRPr="001C2B53" w:rsidTr="00045A33">
        <w:trPr>
          <w:cantSplit/>
          <w:jc w:val="center"/>
        </w:trPr>
        <w:tc>
          <w:tcPr>
            <w:tcW w:w="9446" w:type="dxa"/>
            <w:gridSpan w:val="5"/>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Item-Total Statistics</w:t>
            </w:r>
          </w:p>
        </w:tc>
      </w:tr>
      <w:tr w:rsidR="00045A33" w:rsidRPr="001C2B53" w:rsidTr="00045A33">
        <w:trPr>
          <w:cantSplit/>
          <w:jc w:val="center"/>
        </w:trPr>
        <w:tc>
          <w:tcPr>
            <w:tcW w:w="2778" w:type="dxa"/>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667"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Scale Mean if Item Deleted</w:t>
            </w:r>
          </w:p>
        </w:tc>
        <w:tc>
          <w:tcPr>
            <w:tcW w:w="1667"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Scale Variance if Item Deleted</w:t>
            </w:r>
          </w:p>
        </w:tc>
        <w:tc>
          <w:tcPr>
            <w:tcW w:w="1667"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Corrected Item-Total Correlation</w:t>
            </w:r>
          </w:p>
        </w:tc>
        <w:tc>
          <w:tcPr>
            <w:tcW w:w="1667"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Cronbach's Alpha if Item Deleted</w:t>
            </w:r>
          </w:p>
        </w:tc>
      </w:tr>
      <w:tr w:rsidR="00045A33" w:rsidRPr="001C2B53" w:rsidTr="00045A33">
        <w:trPr>
          <w:cantSplit/>
          <w:jc w:val="center"/>
        </w:trPr>
        <w:tc>
          <w:tcPr>
            <w:tcW w:w="2778"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Being concerned about unauthorized access to OSNs profile is positively related to user's privacy concerns.</w:t>
            </w:r>
          </w:p>
        </w:tc>
        <w:tc>
          <w:tcPr>
            <w:tcW w:w="1667"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12.5169</w:t>
            </w:r>
          </w:p>
        </w:tc>
        <w:tc>
          <w:tcPr>
            <w:tcW w:w="1667"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18.230</w:t>
            </w:r>
          </w:p>
        </w:tc>
        <w:tc>
          <w:tcPr>
            <w:tcW w:w="1667"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.631</w:t>
            </w:r>
          </w:p>
        </w:tc>
        <w:tc>
          <w:tcPr>
            <w:tcW w:w="1667"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.825</w:t>
            </w:r>
          </w:p>
        </w:tc>
      </w:tr>
      <w:tr w:rsidR="00045A33" w:rsidRPr="001C2B53" w:rsidTr="00045A33">
        <w:trPr>
          <w:cantSplit/>
          <w:jc w:val="center"/>
        </w:trPr>
        <w:tc>
          <w:tcPr>
            <w:tcW w:w="2778"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Online social networks should protect users from unauthorized access.</w:t>
            </w:r>
          </w:p>
        </w:tc>
        <w:tc>
          <w:tcPr>
            <w:tcW w:w="1667"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12.9438</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17.940</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.697</w:t>
            </w:r>
          </w:p>
        </w:tc>
        <w:tc>
          <w:tcPr>
            <w:tcW w:w="1667"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.809</w:t>
            </w:r>
          </w:p>
        </w:tc>
      </w:tr>
      <w:tr w:rsidR="00045A33" w:rsidRPr="001C2B53" w:rsidTr="00045A33">
        <w:trPr>
          <w:cantSplit/>
          <w:jc w:val="center"/>
        </w:trPr>
        <w:tc>
          <w:tcPr>
            <w:tcW w:w="2778"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Online social networks should take steps to prevent unauthorized access to user accounts.</w:t>
            </w:r>
          </w:p>
        </w:tc>
        <w:tc>
          <w:tcPr>
            <w:tcW w:w="1667"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12.7528</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17.302</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.772</w:t>
            </w:r>
          </w:p>
        </w:tc>
        <w:tc>
          <w:tcPr>
            <w:tcW w:w="1667"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.789</w:t>
            </w:r>
          </w:p>
        </w:tc>
      </w:tr>
      <w:tr w:rsidR="00045A33" w:rsidRPr="001C2B53" w:rsidTr="00045A33">
        <w:trPr>
          <w:cantSplit/>
          <w:jc w:val="center"/>
        </w:trPr>
        <w:tc>
          <w:tcPr>
            <w:tcW w:w="2778"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Visiting or clicking on any unknown or unverified link is risky for user's security and privacy.</w:t>
            </w:r>
          </w:p>
        </w:tc>
        <w:tc>
          <w:tcPr>
            <w:tcW w:w="1667"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13.7865</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18.624</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.539</w:t>
            </w:r>
          </w:p>
        </w:tc>
        <w:tc>
          <w:tcPr>
            <w:tcW w:w="1667"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.851</w:t>
            </w:r>
          </w:p>
        </w:tc>
      </w:tr>
      <w:tr w:rsidR="00045A33" w:rsidRPr="001C2B53" w:rsidTr="00045A33">
        <w:trPr>
          <w:cantSplit/>
          <w:jc w:val="center"/>
        </w:trPr>
        <w:tc>
          <w:tcPr>
            <w:tcW w:w="2778"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Logging in a social media account from unauthorized networks is negatively related to the user's privacy.</w:t>
            </w:r>
          </w:p>
        </w:tc>
        <w:tc>
          <w:tcPr>
            <w:tcW w:w="1667"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13.4382</w:t>
            </w:r>
          </w:p>
        </w:tc>
        <w:tc>
          <w:tcPr>
            <w:tcW w:w="1667"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17.431</w:t>
            </w:r>
          </w:p>
        </w:tc>
        <w:tc>
          <w:tcPr>
            <w:tcW w:w="1667"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.671</w:t>
            </w:r>
          </w:p>
        </w:tc>
        <w:tc>
          <w:tcPr>
            <w:tcW w:w="1667" w:type="dxa"/>
            <w:tcBorders>
              <w:top w:val="single" w:sz="8" w:space="0" w:color="AEAEAE"/>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.815</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spacing w:line="360" w:lineRule="auto"/>
        <w:jc w:val="both"/>
        <w:rPr>
          <w:rFonts w:ascii="Arial" w:hAnsi="Arial" w:cs="Arial"/>
          <w:b/>
          <w:sz w:val="24"/>
        </w:rPr>
      </w:pPr>
      <w:r w:rsidRPr="001C2B53">
        <w:rPr>
          <w:rFonts w:ascii="Arial" w:hAnsi="Arial" w:cs="Arial"/>
          <w:b/>
          <w:sz w:val="24"/>
        </w:rPr>
        <w:lastRenderedPageBreak/>
        <w:t xml:space="preserve">Dependent Variable Reliability </w:t>
      </w:r>
      <w:r w:rsidRPr="001C2B53">
        <w:rPr>
          <w:rFonts w:ascii="Arial" w:hAnsi="Arial" w:cs="Arial"/>
          <w:b/>
          <w:sz w:val="24"/>
          <w:szCs w:val="24"/>
        </w:rPr>
        <w:t>test:</w:t>
      </w:r>
    </w:p>
    <w:p w:rsidR="00045A33" w:rsidRPr="001C2B53" w:rsidRDefault="00045A33" w:rsidP="001C2B53">
      <w:pPr>
        <w:autoSpaceDE w:val="0"/>
        <w:autoSpaceDN w:val="0"/>
        <w:adjustRightInd w:val="0"/>
        <w:spacing w:after="0" w:line="240" w:lineRule="auto"/>
        <w:jc w:val="both"/>
        <w:rPr>
          <w:rFonts w:ascii="Arial" w:hAnsi="Arial" w:cs="Arial"/>
          <w:b/>
          <w:bCs/>
          <w:color w:val="000000"/>
          <w:sz w:val="26"/>
          <w:szCs w:val="26"/>
        </w:rPr>
      </w:pPr>
      <w:r w:rsidRPr="001C2B53">
        <w:rPr>
          <w:rFonts w:ascii="Arial" w:hAnsi="Arial" w:cs="Arial"/>
          <w:b/>
          <w:bCs/>
          <w:color w:val="000000"/>
          <w:sz w:val="26"/>
          <w:szCs w:val="26"/>
        </w:rPr>
        <w:t>Scale: Privacy Issues</w:t>
      </w:r>
    </w:p>
    <w:p w:rsidR="00045A33" w:rsidRPr="001C2B53" w:rsidRDefault="00045A33" w:rsidP="001C2B53">
      <w:pPr>
        <w:autoSpaceDE w:val="0"/>
        <w:autoSpaceDN w:val="0"/>
        <w:adjustRightInd w:val="0"/>
        <w:spacing w:after="0" w:line="400" w:lineRule="atLeast"/>
        <w:jc w:val="both"/>
        <w:rPr>
          <w:rFonts w:ascii="Arial" w:hAnsi="Arial" w:cs="Arial"/>
          <w:sz w:val="24"/>
          <w:szCs w:val="24"/>
        </w:rPr>
      </w:pPr>
    </w:p>
    <w:tbl>
      <w:tblPr>
        <w:tblW w:w="460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1"/>
        <w:gridCol w:w="1303"/>
        <w:gridCol w:w="1164"/>
        <w:gridCol w:w="1164"/>
      </w:tblGrid>
      <w:tr w:rsidR="00045A33" w:rsidRPr="001C2B53" w:rsidTr="00045A33">
        <w:trPr>
          <w:cantSplit/>
          <w:jc w:val="center"/>
        </w:trPr>
        <w:tc>
          <w:tcPr>
            <w:tcW w:w="4600" w:type="dxa"/>
            <w:gridSpan w:val="4"/>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Case Processing Summary</w:t>
            </w:r>
          </w:p>
        </w:tc>
      </w:tr>
      <w:tr w:rsidR="00045A33" w:rsidRPr="001C2B53" w:rsidTr="00045A33">
        <w:trPr>
          <w:cantSplit/>
          <w:jc w:val="center"/>
        </w:trPr>
        <w:tc>
          <w:tcPr>
            <w:tcW w:w="2274"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63"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w:t>
            </w:r>
          </w:p>
        </w:tc>
        <w:tc>
          <w:tcPr>
            <w:tcW w:w="1163"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w:t>
            </w:r>
          </w:p>
        </w:tc>
      </w:tr>
      <w:tr w:rsidR="00045A33" w:rsidRPr="001C2B53" w:rsidTr="00045A33">
        <w:trPr>
          <w:cantSplit/>
          <w:jc w:val="center"/>
        </w:trPr>
        <w:tc>
          <w:tcPr>
            <w:tcW w:w="972"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Cases</w:t>
            </w:r>
          </w:p>
        </w:tc>
        <w:tc>
          <w:tcPr>
            <w:tcW w:w="1302"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Valid</w:t>
            </w:r>
          </w:p>
        </w:tc>
        <w:tc>
          <w:tcPr>
            <w:tcW w:w="1163"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63"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jc w:val="center"/>
        </w:trPr>
        <w:tc>
          <w:tcPr>
            <w:tcW w:w="972"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302"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proofErr w:type="spellStart"/>
            <w:r w:rsidRPr="001C2B53">
              <w:rPr>
                <w:rFonts w:ascii="Arial" w:hAnsi="Arial" w:cs="Arial"/>
                <w:color w:val="264A60"/>
                <w:sz w:val="18"/>
                <w:szCs w:val="18"/>
              </w:rPr>
              <w:t>Excluded</w:t>
            </w:r>
            <w:r w:rsidRPr="001C2B53">
              <w:rPr>
                <w:rFonts w:ascii="Arial" w:hAnsi="Arial" w:cs="Arial"/>
                <w:color w:val="264A60"/>
                <w:sz w:val="18"/>
                <w:szCs w:val="18"/>
                <w:vertAlign w:val="superscript"/>
              </w:rPr>
              <w:t>a</w:t>
            </w:r>
            <w:proofErr w:type="spellEnd"/>
          </w:p>
        </w:tc>
        <w:tc>
          <w:tcPr>
            <w:tcW w:w="1163"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w:t>
            </w:r>
          </w:p>
        </w:tc>
        <w:tc>
          <w:tcPr>
            <w:tcW w:w="1163"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w:t>
            </w:r>
          </w:p>
        </w:tc>
      </w:tr>
      <w:tr w:rsidR="00045A33" w:rsidRPr="001C2B53" w:rsidTr="00045A33">
        <w:trPr>
          <w:cantSplit/>
          <w:jc w:val="center"/>
        </w:trPr>
        <w:tc>
          <w:tcPr>
            <w:tcW w:w="972"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302"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163"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63" w:type="dxa"/>
            <w:tcBorders>
              <w:top w:val="single" w:sz="8" w:space="0" w:color="AEAEAE"/>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100.0</w:t>
            </w:r>
          </w:p>
        </w:tc>
      </w:tr>
      <w:tr w:rsidR="00045A33" w:rsidRPr="001C2B53" w:rsidTr="00045A33">
        <w:trPr>
          <w:cantSplit/>
          <w:jc w:val="center"/>
        </w:trPr>
        <w:tc>
          <w:tcPr>
            <w:tcW w:w="4600" w:type="dxa"/>
            <w:gridSpan w:val="4"/>
            <w:tcBorders>
              <w:top w:val="nil"/>
              <w:left w:val="nil"/>
              <w:bottom w:val="nil"/>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a. List wise deletion based on all variables in the procedure.</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tbl>
      <w:tblPr>
        <w:tblW w:w="305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16"/>
        <w:gridCol w:w="1340"/>
      </w:tblGrid>
      <w:tr w:rsidR="00045A33" w:rsidRPr="001C2B53" w:rsidTr="00045A33">
        <w:trPr>
          <w:cantSplit/>
          <w:jc w:val="center"/>
        </w:trPr>
        <w:tc>
          <w:tcPr>
            <w:tcW w:w="3055" w:type="dxa"/>
            <w:gridSpan w:val="2"/>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Reliability Statistics</w:t>
            </w:r>
          </w:p>
        </w:tc>
      </w:tr>
      <w:tr w:rsidR="00045A33" w:rsidRPr="001C2B53" w:rsidTr="00045A33">
        <w:trPr>
          <w:cantSplit/>
          <w:jc w:val="center"/>
        </w:trPr>
        <w:tc>
          <w:tcPr>
            <w:tcW w:w="1715"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Cronbach's Alpha</w:t>
            </w:r>
          </w:p>
        </w:tc>
        <w:tc>
          <w:tcPr>
            <w:tcW w:w="1340"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 of Items</w:t>
            </w:r>
          </w:p>
        </w:tc>
      </w:tr>
      <w:tr w:rsidR="00045A33" w:rsidRPr="001C2B53" w:rsidTr="00045A33">
        <w:trPr>
          <w:cantSplit/>
          <w:jc w:val="center"/>
        </w:trPr>
        <w:tc>
          <w:tcPr>
            <w:tcW w:w="1715" w:type="dxa"/>
            <w:tcBorders>
              <w:top w:val="single" w:sz="8" w:space="0" w:color="152935"/>
              <w:left w:val="nil"/>
              <w:bottom w:val="single" w:sz="8" w:space="0" w:color="152935"/>
              <w:right w:val="single" w:sz="8" w:space="0" w:color="E0E0E0"/>
            </w:tcBorders>
            <w:shd w:val="clear" w:color="auto" w:fill="D5DCE4" w:themeFill="text2"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.908</w:t>
            </w:r>
          </w:p>
        </w:tc>
        <w:tc>
          <w:tcPr>
            <w:tcW w:w="1340" w:type="dxa"/>
            <w:tcBorders>
              <w:top w:val="single" w:sz="8" w:space="0" w:color="152935"/>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tbl>
      <w:tblPr>
        <w:tblW w:w="94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80"/>
        <w:gridCol w:w="1667"/>
        <w:gridCol w:w="1667"/>
        <w:gridCol w:w="1667"/>
        <w:gridCol w:w="1667"/>
      </w:tblGrid>
      <w:tr w:rsidR="00045A33" w:rsidRPr="001C2B53" w:rsidTr="00045A33">
        <w:trPr>
          <w:cantSplit/>
          <w:jc w:val="center"/>
        </w:trPr>
        <w:tc>
          <w:tcPr>
            <w:tcW w:w="9446" w:type="dxa"/>
            <w:gridSpan w:val="5"/>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Item-Total Statistics</w:t>
            </w:r>
          </w:p>
        </w:tc>
      </w:tr>
      <w:tr w:rsidR="00045A33" w:rsidRPr="001C2B53" w:rsidTr="00045A33">
        <w:trPr>
          <w:cantSplit/>
          <w:jc w:val="center"/>
        </w:trPr>
        <w:tc>
          <w:tcPr>
            <w:tcW w:w="2778" w:type="dxa"/>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667"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Scale Mean if Item Deleted</w:t>
            </w:r>
          </w:p>
        </w:tc>
        <w:tc>
          <w:tcPr>
            <w:tcW w:w="1667"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Scale Variance if Item Deleted</w:t>
            </w:r>
          </w:p>
        </w:tc>
        <w:tc>
          <w:tcPr>
            <w:tcW w:w="1667"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Corrected Item-Total Correlation</w:t>
            </w:r>
          </w:p>
        </w:tc>
        <w:tc>
          <w:tcPr>
            <w:tcW w:w="1667"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Cronbach's Alpha if Item Deleted</w:t>
            </w:r>
          </w:p>
        </w:tc>
      </w:tr>
      <w:tr w:rsidR="00045A33" w:rsidRPr="001C2B53" w:rsidTr="00045A33">
        <w:trPr>
          <w:cantSplit/>
          <w:jc w:val="center"/>
        </w:trPr>
        <w:tc>
          <w:tcPr>
            <w:tcW w:w="2778"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Privacy settings affect social networking to help you connect with people.</w:t>
            </w:r>
          </w:p>
        </w:tc>
        <w:tc>
          <w:tcPr>
            <w:tcW w:w="1667"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14.8652</w:t>
            </w:r>
          </w:p>
        </w:tc>
        <w:tc>
          <w:tcPr>
            <w:tcW w:w="1667"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15.345</w:t>
            </w:r>
          </w:p>
        </w:tc>
        <w:tc>
          <w:tcPr>
            <w:tcW w:w="1667"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.816</w:t>
            </w:r>
          </w:p>
        </w:tc>
        <w:tc>
          <w:tcPr>
            <w:tcW w:w="1667"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.877</w:t>
            </w:r>
          </w:p>
        </w:tc>
      </w:tr>
      <w:tr w:rsidR="00045A33" w:rsidRPr="001C2B53" w:rsidTr="00045A33">
        <w:trPr>
          <w:cantSplit/>
          <w:jc w:val="center"/>
        </w:trPr>
        <w:tc>
          <w:tcPr>
            <w:tcW w:w="2778"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 strong password is positively related to the importance of the social relevance of online social media.</w:t>
            </w:r>
          </w:p>
        </w:tc>
        <w:tc>
          <w:tcPr>
            <w:tcW w:w="1667"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14.4382</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15.294</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.775</w:t>
            </w:r>
          </w:p>
        </w:tc>
        <w:tc>
          <w:tcPr>
            <w:tcW w:w="1667"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.886</w:t>
            </w:r>
          </w:p>
        </w:tc>
      </w:tr>
      <w:tr w:rsidR="00045A33" w:rsidRPr="001C2B53" w:rsidTr="00045A33">
        <w:trPr>
          <w:cantSplit/>
          <w:jc w:val="center"/>
        </w:trPr>
        <w:tc>
          <w:tcPr>
            <w:tcW w:w="2778"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The user's control over the information is positively related to information accuracy on online social networks.</w:t>
            </w:r>
          </w:p>
        </w:tc>
        <w:tc>
          <w:tcPr>
            <w:tcW w:w="1667"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14.7191</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15.000</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.868</w:t>
            </w:r>
          </w:p>
        </w:tc>
        <w:tc>
          <w:tcPr>
            <w:tcW w:w="1667"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.865</w:t>
            </w:r>
          </w:p>
        </w:tc>
      </w:tr>
      <w:tr w:rsidR="00045A33" w:rsidRPr="001C2B53" w:rsidTr="00045A33">
        <w:trPr>
          <w:cantSplit/>
          <w:jc w:val="center"/>
        </w:trPr>
        <w:tc>
          <w:tcPr>
            <w:tcW w:w="2778"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Unauthorized access is positively related to restricted access to online social networks.</w:t>
            </w:r>
          </w:p>
        </w:tc>
        <w:tc>
          <w:tcPr>
            <w:tcW w:w="1667"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14.7865</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15.579</w:t>
            </w:r>
          </w:p>
        </w:tc>
        <w:tc>
          <w:tcPr>
            <w:tcW w:w="1667"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.789</w:t>
            </w:r>
          </w:p>
        </w:tc>
        <w:tc>
          <w:tcPr>
            <w:tcW w:w="1667"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.882</w:t>
            </w:r>
          </w:p>
        </w:tc>
      </w:tr>
      <w:tr w:rsidR="00045A33" w:rsidRPr="001C2B53" w:rsidTr="00045A33">
        <w:trPr>
          <w:cantSplit/>
          <w:jc w:val="center"/>
        </w:trPr>
        <w:tc>
          <w:tcPr>
            <w:tcW w:w="2778"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The number of third party app is positively related to self-disclosure on online social networks.</w:t>
            </w:r>
          </w:p>
        </w:tc>
        <w:tc>
          <w:tcPr>
            <w:tcW w:w="1667"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14.8090</w:t>
            </w:r>
          </w:p>
        </w:tc>
        <w:tc>
          <w:tcPr>
            <w:tcW w:w="1667"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17.929</w:t>
            </w:r>
          </w:p>
        </w:tc>
        <w:tc>
          <w:tcPr>
            <w:tcW w:w="1667"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.594</w:t>
            </w:r>
          </w:p>
        </w:tc>
        <w:tc>
          <w:tcPr>
            <w:tcW w:w="1667" w:type="dxa"/>
            <w:tcBorders>
              <w:top w:val="single" w:sz="8" w:space="0" w:color="AEAEAE"/>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.920</w:t>
            </w:r>
          </w:p>
        </w:tc>
      </w:tr>
    </w:tbl>
    <w:p w:rsidR="00371D21" w:rsidRDefault="00371D21" w:rsidP="001C2B53">
      <w:pPr>
        <w:autoSpaceDE w:val="0"/>
        <w:autoSpaceDN w:val="0"/>
        <w:adjustRightInd w:val="0"/>
        <w:spacing w:after="0" w:line="400" w:lineRule="atLeast"/>
        <w:jc w:val="both"/>
        <w:rPr>
          <w:rFonts w:ascii="Arial" w:hAnsi="Arial" w:cs="Arial"/>
          <w:b/>
          <w:sz w:val="28"/>
          <w:szCs w:val="24"/>
        </w:rPr>
      </w:pPr>
    </w:p>
    <w:p w:rsidR="00045A33" w:rsidRPr="001C2B53" w:rsidRDefault="002479DF" w:rsidP="001C2B53">
      <w:pPr>
        <w:autoSpaceDE w:val="0"/>
        <w:autoSpaceDN w:val="0"/>
        <w:adjustRightInd w:val="0"/>
        <w:spacing w:after="0" w:line="400" w:lineRule="atLeast"/>
        <w:jc w:val="both"/>
        <w:rPr>
          <w:rFonts w:ascii="Arial" w:hAnsi="Arial" w:cs="Arial"/>
          <w:b/>
          <w:sz w:val="28"/>
          <w:szCs w:val="24"/>
        </w:rPr>
      </w:pPr>
      <w:r w:rsidRPr="001C2B53">
        <w:rPr>
          <w:rFonts w:ascii="Arial" w:hAnsi="Arial" w:cs="Arial"/>
          <w:b/>
          <w:sz w:val="28"/>
          <w:szCs w:val="24"/>
        </w:rPr>
        <w:lastRenderedPageBreak/>
        <w:t>4.2.4 Regression</w:t>
      </w:r>
    </w:p>
    <w:p w:rsidR="00045A33" w:rsidRPr="001C2B53" w:rsidRDefault="00045A33" w:rsidP="001C2B53">
      <w:pPr>
        <w:autoSpaceDE w:val="0"/>
        <w:autoSpaceDN w:val="0"/>
        <w:adjustRightInd w:val="0"/>
        <w:spacing w:after="0" w:line="400" w:lineRule="atLeast"/>
        <w:jc w:val="both"/>
        <w:rPr>
          <w:rFonts w:ascii="Arial" w:hAnsi="Arial" w:cs="Arial"/>
          <w:b/>
          <w:sz w:val="24"/>
          <w:szCs w:val="24"/>
        </w:rPr>
      </w:pPr>
    </w:p>
    <w:p w:rsidR="00045A33" w:rsidRPr="001C2B53" w:rsidRDefault="00045A33" w:rsidP="001C2B53">
      <w:pPr>
        <w:autoSpaceDE w:val="0"/>
        <w:autoSpaceDN w:val="0"/>
        <w:adjustRightInd w:val="0"/>
        <w:spacing w:after="0" w:line="360" w:lineRule="auto"/>
        <w:jc w:val="both"/>
        <w:rPr>
          <w:rFonts w:ascii="Arial" w:hAnsi="Arial" w:cs="Arial"/>
          <w:sz w:val="24"/>
          <w:szCs w:val="24"/>
        </w:rPr>
      </w:pPr>
      <w:r w:rsidRPr="001C2B53">
        <w:rPr>
          <w:rFonts w:ascii="Arial" w:hAnsi="Arial" w:cs="Arial"/>
          <w:sz w:val="24"/>
          <w:szCs w:val="24"/>
        </w:rPr>
        <w:t xml:space="preserve">SPSS Statistics will </w:t>
      </w:r>
      <w:r w:rsidR="003C716B" w:rsidRPr="001C2B53">
        <w:rPr>
          <w:rFonts w:ascii="Arial" w:hAnsi="Arial" w:cs="Arial"/>
          <w:sz w:val="24"/>
          <w:szCs w:val="24"/>
        </w:rPr>
        <w:t>make</w:t>
      </w:r>
      <w:r w:rsidRPr="001C2B53">
        <w:rPr>
          <w:rFonts w:ascii="Arial" w:hAnsi="Arial" w:cs="Arial"/>
          <w:sz w:val="24"/>
          <w:szCs w:val="24"/>
        </w:rPr>
        <w:t xml:space="preserve"> many tables for a linear regression. In this </w:t>
      </w:r>
      <w:r w:rsidR="003C716B" w:rsidRPr="001C2B53">
        <w:rPr>
          <w:rFonts w:ascii="Arial" w:hAnsi="Arial" w:cs="Arial"/>
          <w:sz w:val="24"/>
          <w:szCs w:val="24"/>
        </w:rPr>
        <w:t>section</w:t>
      </w:r>
      <w:r w:rsidRPr="001C2B53">
        <w:rPr>
          <w:rFonts w:ascii="Arial" w:hAnsi="Arial" w:cs="Arial"/>
          <w:sz w:val="24"/>
          <w:szCs w:val="24"/>
        </w:rPr>
        <w:t xml:space="preserve">, we showed just the three primary tables </w:t>
      </w:r>
      <w:r w:rsidR="003C716B" w:rsidRPr="001C2B53">
        <w:rPr>
          <w:rFonts w:ascii="Arial" w:hAnsi="Arial" w:cs="Arial"/>
          <w:sz w:val="24"/>
          <w:szCs w:val="24"/>
        </w:rPr>
        <w:t>essential</w:t>
      </w:r>
      <w:r w:rsidRPr="001C2B53">
        <w:rPr>
          <w:rFonts w:ascii="Arial" w:hAnsi="Arial" w:cs="Arial"/>
          <w:sz w:val="24"/>
          <w:szCs w:val="24"/>
        </w:rPr>
        <w:t xml:space="preserve"> to </w:t>
      </w:r>
      <w:r w:rsidR="003C716B" w:rsidRPr="001C2B53">
        <w:rPr>
          <w:rFonts w:ascii="Arial" w:hAnsi="Arial" w:cs="Arial"/>
          <w:sz w:val="24"/>
          <w:szCs w:val="24"/>
        </w:rPr>
        <w:t>understand</w:t>
      </w:r>
      <w:r w:rsidRPr="001C2B53">
        <w:rPr>
          <w:rFonts w:ascii="Arial" w:hAnsi="Arial" w:cs="Arial"/>
          <w:sz w:val="24"/>
          <w:szCs w:val="24"/>
        </w:rPr>
        <w:t xml:space="preserve"> your outcomes from the </w:t>
      </w:r>
      <w:r w:rsidR="003C716B" w:rsidRPr="001C2B53">
        <w:rPr>
          <w:rFonts w:ascii="Arial" w:hAnsi="Arial" w:cs="Arial"/>
          <w:sz w:val="24"/>
          <w:szCs w:val="24"/>
        </w:rPr>
        <w:t>conventional</w:t>
      </w:r>
      <w:r w:rsidRPr="001C2B53">
        <w:rPr>
          <w:rFonts w:ascii="Arial" w:hAnsi="Arial" w:cs="Arial"/>
          <w:sz w:val="24"/>
          <w:szCs w:val="24"/>
        </w:rPr>
        <w:t xml:space="preserve"> relapse methodology, </w:t>
      </w:r>
      <w:r w:rsidR="003C716B" w:rsidRPr="001C2B53">
        <w:rPr>
          <w:rFonts w:ascii="Arial" w:hAnsi="Arial" w:cs="Arial"/>
          <w:sz w:val="24"/>
          <w:szCs w:val="24"/>
        </w:rPr>
        <w:t>compliant</w:t>
      </w:r>
      <w:r w:rsidRPr="001C2B53">
        <w:rPr>
          <w:rFonts w:ascii="Arial" w:hAnsi="Arial" w:cs="Arial"/>
          <w:sz w:val="24"/>
          <w:szCs w:val="24"/>
        </w:rPr>
        <w:t xml:space="preserve"> that no presumptions have been damaged. A total </w:t>
      </w:r>
      <w:r w:rsidR="003C716B" w:rsidRPr="001C2B53">
        <w:rPr>
          <w:rFonts w:ascii="Arial" w:hAnsi="Arial" w:cs="Arial"/>
          <w:sz w:val="24"/>
          <w:szCs w:val="24"/>
        </w:rPr>
        <w:t>explanation</w:t>
      </w:r>
      <w:r w:rsidRPr="001C2B53">
        <w:rPr>
          <w:rFonts w:ascii="Arial" w:hAnsi="Arial" w:cs="Arial"/>
          <w:sz w:val="24"/>
          <w:szCs w:val="24"/>
        </w:rPr>
        <w:t xml:space="preserve"> of the yield we need to decipher while </w:t>
      </w:r>
      <w:r w:rsidR="00D01AA0" w:rsidRPr="001C2B53">
        <w:rPr>
          <w:rFonts w:ascii="Arial" w:hAnsi="Arial" w:cs="Arial"/>
          <w:sz w:val="24"/>
          <w:szCs w:val="24"/>
        </w:rPr>
        <w:t>inspection</w:t>
      </w:r>
      <w:r w:rsidRPr="001C2B53">
        <w:rPr>
          <w:rFonts w:ascii="Arial" w:hAnsi="Arial" w:cs="Arial"/>
          <w:sz w:val="24"/>
          <w:szCs w:val="24"/>
        </w:rPr>
        <w:t xml:space="preserve"> our information for the five assumptions required to do direct relapse is given in our upgraded guide. This incorporates applicable scatterplots, histogram (with superimposed ordinary bend), Normal P-P Plot, case wise diagnostics and the Durbin-Watson measurement. Moreover, we focus on the outcomes for the straight linear regression as it were. </w:t>
      </w:r>
    </w:p>
    <w:p w:rsidR="00045A33" w:rsidRPr="001C2B53" w:rsidRDefault="00045A33" w:rsidP="001C2B53">
      <w:pPr>
        <w:autoSpaceDE w:val="0"/>
        <w:autoSpaceDN w:val="0"/>
        <w:adjustRightInd w:val="0"/>
        <w:spacing w:after="0" w:line="360" w:lineRule="auto"/>
        <w:jc w:val="both"/>
        <w:rPr>
          <w:rFonts w:ascii="Arial" w:hAnsi="Arial" w:cs="Arial"/>
          <w:sz w:val="24"/>
          <w:szCs w:val="24"/>
        </w:rPr>
      </w:pPr>
      <w:r w:rsidRPr="001C2B53">
        <w:rPr>
          <w:rFonts w:ascii="Arial" w:hAnsi="Arial" w:cs="Arial"/>
          <w:sz w:val="24"/>
          <w:szCs w:val="24"/>
        </w:rPr>
        <w:t>Our independent variables are PS, PW, CO &amp; AU and dependent variable is PI.</w:t>
      </w: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47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469"/>
        <w:gridCol w:w="1469"/>
        <w:gridCol w:w="1024"/>
      </w:tblGrid>
      <w:tr w:rsidR="00045A33" w:rsidRPr="001C2B53" w:rsidTr="00045A33">
        <w:trPr>
          <w:cantSplit/>
          <w:jc w:val="center"/>
        </w:trPr>
        <w:tc>
          <w:tcPr>
            <w:tcW w:w="4755" w:type="dxa"/>
            <w:gridSpan w:val="4"/>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Variables Entered/</w:t>
            </w:r>
            <w:proofErr w:type="spellStart"/>
            <w:r w:rsidRPr="001C2B53">
              <w:rPr>
                <w:rFonts w:ascii="Arial" w:hAnsi="Arial" w:cs="Arial"/>
                <w:b/>
                <w:bCs/>
                <w:color w:val="010205"/>
              </w:rPr>
              <w:t>Removed</w:t>
            </w:r>
            <w:r w:rsidRPr="001C2B53">
              <w:rPr>
                <w:rFonts w:ascii="Arial" w:hAnsi="Arial" w:cs="Arial"/>
                <w:b/>
                <w:bCs/>
                <w:color w:val="010205"/>
                <w:vertAlign w:val="superscript"/>
              </w:rPr>
              <w:t>a</w:t>
            </w:r>
            <w:proofErr w:type="spellEnd"/>
          </w:p>
        </w:tc>
      </w:tr>
      <w:tr w:rsidR="00045A33" w:rsidRPr="001C2B53" w:rsidTr="00045A33">
        <w:trPr>
          <w:cantSplit/>
          <w:jc w:val="center"/>
        </w:trPr>
        <w:tc>
          <w:tcPr>
            <w:tcW w:w="795" w:type="dxa"/>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Model</w:t>
            </w:r>
          </w:p>
        </w:tc>
        <w:tc>
          <w:tcPr>
            <w:tcW w:w="1468"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Variables Entered</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Variables Removed</w:t>
            </w:r>
          </w:p>
        </w:tc>
        <w:tc>
          <w:tcPr>
            <w:tcW w:w="1024"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Method</w:t>
            </w:r>
          </w:p>
        </w:tc>
      </w:tr>
      <w:tr w:rsidR="00045A33" w:rsidRPr="001C2B53" w:rsidTr="00045A33">
        <w:trPr>
          <w:cantSplit/>
          <w:jc w:val="center"/>
        </w:trPr>
        <w:tc>
          <w:tcPr>
            <w:tcW w:w="795" w:type="dxa"/>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1</w:t>
            </w:r>
          </w:p>
        </w:tc>
        <w:tc>
          <w:tcPr>
            <w:tcW w:w="1468" w:type="dxa"/>
            <w:tcBorders>
              <w:top w:val="single" w:sz="8" w:space="0" w:color="152935"/>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Unauthorized Access (AU1-AU5), Privacy Settings (PS1-PS5), Password (PW1-PW5), Control (CO1-CO5)</w:t>
            </w:r>
            <w:r w:rsidRPr="001C2B53">
              <w:rPr>
                <w:rFonts w:ascii="Arial" w:hAnsi="Arial" w:cs="Arial"/>
                <w:color w:val="010205"/>
                <w:sz w:val="18"/>
                <w:szCs w:val="18"/>
                <w:vertAlign w:val="superscript"/>
              </w:rPr>
              <w:t>b</w:t>
            </w:r>
          </w:p>
        </w:tc>
        <w:tc>
          <w:tcPr>
            <w:tcW w:w="1468" w:type="dxa"/>
            <w:tcBorders>
              <w:top w:val="single" w:sz="8" w:space="0" w:color="152935"/>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w:t>
            </w:r>
          </w:p>
        </w:tc>
        <w:tc>
          <w:tcPr>
            <w:tcW w:w="1024" w:type="dxa"/>
            <w:tcBorders>
              <w:top w:val="single" w:sz="8" w:space="0" w:color="152935"/>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Enter</w:t>
            </w:r>
          </w:p>
        </w:tc>
      </w:tr>
      <w:tr w:rsidR="00045A33" w:rsidRPr="001C2B53" w:rsidTr="00045A33">
        <w:trPr>
          <w:cantSplit/>
          <w:jc w:val="center"/>
        </w:trPr>
        <w:tc>
          <w:tcPr>
            <w:tcW w:w="4755" w:type="dxa"/>
            <w:gridSpan w:val="4"/>
            <w:tcBorders>
              <w:top w:val="nil"/>
              <w:left w:val="nil"/>
              <w:bottom w:val="nil"/>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a. Dependent Variable: Privacy Issue (PI1 - PI5)</w:t>
            </w:r>
          </w:p>
        </w:tc>
      </w:tr>
      <w:tr w:rsidR="00045A33" w:rsidRPr="001C2B53" w:rsidTr="00045A33">
        <w:trPr>
          <w:cantSplit/>
          <w:jc w:val="center"/>
        </w:trPr>
        <w:tc>
          <w:tcPr>
            <w:tcW w:w="4755" w:type="dxa"/>
            <w:gridSpan w:val="4"/>
            <w:tcBorders>
              <w:top w:val="nil"/>
              <w:left w:val="nil"/>
              <w:bottom w:val="nil"/>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b. All requested variables entered.</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autoSpaceDE w:val="0"/>
        <w:autoSpaceDN w:val="0"/>
        <w:adjustRightInd w:val="0"/>
        <w:spacing w:after="0" w:line="400" w:lineRule="atLeast"/>
        <w:jc w:val="both"/>
        <w:rPr>
          <w:rFonts w:ascii="Arial" w:hAnsi="Arial" w:cs="Arial"/>
          <w:sz w:val="24"/>
          <w:szCs w:val="24"/>
        </w:rPr>
      </w:pPr>
      <w:r w:rsidRPr="001C2B53">
        <w:rPr>
          <w:rFonts w:ascii="Arial" w:hAnsi="Arial" w:cs="Arial"/>
          <w:sz w:val="24"/>
          <w:szCs w:val="24"/>
        </w:rPr>
        <w:t>The main table of intrigue is the Model Summary table, as demonstrated as follows:</w:t>
      </w: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58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045A33" w:rsidRPr="001C2B53" w:rsidTr="00045A33">
        <w:trPr>
          <w:cantSplit/>
          <w:jc w:val="center"/>
        </w:trPr>
        <w:tc>
          <w:tcPr>
            <w:tcW w:w="5841" w:type="dxa"/>
            <w:gridSpan w:val="5"/>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Model Summary</w:t>
            </w:r>
          </w:p>
        </w:tc>
      </w:tr>
      <w:tr w:rsidR="00045A33" w:rsidRPr="001C2B53" w:rsidTr="00045A33">
        <w:trPr>
          <w:cantSplit/>
          <w:jc w:val="center"/>
        </w:trPr>
        <w:tc>
          <w:tcPr>
            <w:tcW w:w="795" w:type="dxa"/>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Model</w:t>
            </w:r>
          </w:p>
        </w:tc>
        <w:tc>
          <w:tcPr>
            <w:tcW w:w="1024"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R Square</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Adjusted R Square</w:t>
            </w:r>
          </w:p>
        </w:tc>
        <w:tc>
          <w:tcPr>
            <w:tcW w:w="1468"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Std. Error of the Estimate</w:t>
            </w:r>
          </w:p>
        </w:tc>
      </w:tr>
      <w:tr w:rsidR="00045A33" w:rsidRPr="001C2B53" w:rsidTr="00045A33">
        <w:trPr>
          <w:cantSplit/>
          <w:jc w:val="center"/>
        </w:trPr>
        <w:tc>
          <w:tcPr>
            <w:tcW w:w="795" w:type="dxa"/>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1</w:t>
            </w:r>
          </w:p>
        </w:tc>
        <w:tc>
          <w:tcPr>
            <w:tcW w:w="1024" w:type="dxa"/>
            <w:tcBorders>
              <w:top w:val="single" w:sz="8" w:space="0" w:color="152935"/>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.735</w:t>
            </w:r>
            <w:r w:rsidRPr="001C2B53">
              <w:rPr>
                <w:rFonts w:ascii="Arial" w:hAnsi="Arial" w:cs="Arial"/>
                <w:color w:val="010205"/>
                <w:sz w:val="18"/>
                <w:szCs w:val="18"/>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.541</w:t>
            </w:r>
          </w:p>
        </w:tc>
        <w:tc>
          <w:tcPr>
            <w:tcW w:w="1468" w:type="dxa"/>
            <w:tcBorders>
              <w:top w:val="single" w:sz="8" w:space="0" w:color="152935"/>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.518</w:t>
            </w:r>
          </w:p>
        </w:tc>
        <w:tc>
          <w:tcPr>
            <w:tcW w:w="1468" w:type="dxa"/>
            <w:tcBorders>
              <w:top w:val="single" w:sz="8" w:space="0" w:color="152935"/>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.52947</w:t>
            </w:r>
          </w:p>
        </w:tc>
      </w:tr>
      <w:tr w:rsidR="00045A33" w:rsidRPr="001C2B53" w:rsidTr="00045A33">
        <w:trPr>
          <w:cantSplit/>
          <w:jc w:val="center"/>
        </w:trPr>
        <w:tc>
          <w:tcPr>
            <w:tcW w:w="5841" w:type="dxa"/>
            <w:gridSpan w:val="5"/>
            <w:tcBorders>
              <w:top w:val="nil"/>
              <w:left w:val="nil"/>
              <w:bottom w:val="nil"/>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a. Predictors: (Constant), Unauthorized Access (AU1-AU5), Privacy Settings (PS1-PS5), Password (PW1-PW5), Control (CO1-CO5)</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jc w:val="both"/>
        <w:rPr>
          <w:rFonts w:ascii="Arial" w:hAnsi="Arial" w:cs="Arial"/>
          <w:sz w:val="24"/>
        </w:rPr>
      </w:pPr>
    </w:p>
    <w:p w:rsidR="00045A33" w:rsidRPr="001C2B53" w:rsidRDefault="00045A33" w:rsidP="001C2B53">
      <w:pPr>
        <w:jc w:val="both"/>
        <w:rPr>
          <w:rFonts w:ascii="Arial" w:hAnsi="Arial" w:cs="Arial"/>
          <w:sz w:val="24"/>
        </w:rPr>
      </w:pPr>
    </w:p>
    <w:p w:rsidR="002479DF" w:rsidRPr="001C2B53" w:rsidRDefault="00045A33" w:rsidP="001C2B53">
      <w:pPr>
        <w:spacing w:line="480" w:lineRule="auto"/>
        <w:jc w:val="both"/>
        <w:rPr>
          <w:rFonts w:ascii="Arial" w:hAnsi="Arial" w:cs="Arial"/>
          <w:sz w:val="24"/>
        </w:rPr>
      </w:pPr>
      <w:r w:rsidRPr="001C2B53">
        <w:rPr>
          <w:rFonts w:ascii="Arial" w:hAnsi="Arial" w:cs="Arial"/>
          <w:sz w:val="24"/>
        </w:rPr>
        <w:t xml:space="preserve">This table gives the R and R2 values. The R </w:t>
      </w:r>
      <w:r w:rsidR="00D01AA0" w:rsidRPr="001C2B53">
        <w:rPr>
          <w:rFonts w:ascii="Arial" w:hAnsi="Arial" w:cs="Arial"/>
          <w:sz w:val="24"/>
        </w:rPr>
        <w:t>regard</w:t>
      </w:r>
      <w:r w:rsidRPr="001C2B53">
        <w:rPr>
          <w:rFonts w:ascii="Arial" w:hAnsi="Arial" w:cs="Arial"/>
          <w:sz w:val="24"/>
        </w:rPr>
        <w:t xml:space="preserve"> speaks to the simple correlation and is 0.735 (the "R" Column), which </w:t>
      </w:r>
      <w:r w:rsidR="00D01AA0" w:rsidRPr="001C2B53">
        <w:rPr>
          <w:rFonts w:ascii="Arial" w:hAnsi="Arial" w:cs="Arial"/>
          <w:sz w:val="24"/>
        </w:rPr>
        <w:t>proves</w:t>
      </w:r>
      <w:r w:rsidR="00D01AA0">
        <w:rPr>
          <w:rFonts w:ascii="Arial" w:hAnsi="Arial" w:cs="Arial"/>
          <w:sz w:val="24"/>
        </w:rPr>
        <w:t xml:space="preserve"> the</w:t>
      </w:r>
      <w:r w:rsidRPr="001C2B53">
        <w:rPr>
          <w:rFonts w:ascii="Arial" w:hAnsi="Arial" w:cs="Arial"/>
          <w:sz w:val="24"/>
        </w:rPr>
        <w:t xml:space="preserve"> high</w:t>
      </w:r>
      <w:r w:rsidR="00D01AA0">
        <w:rPr>
          <w:rFonts w:ascii="Arial" w:hAnsi="Arial" w:cs="Arial"/>
          <w:sz w:val="24"/>
        </w:rPr>
        <w:t>er</w:t>
      </w:r>
      <w:r w:rsidRPr="001C2B53">
        <w:rPr>
          <w:rFonts w:ascii="Arial" w:hAnsi="Arial" w:cs="Arial"/>
          <w:sz w:val="24"/>
        </w:rPr>
        <w:t xml:space="preserve"> level of relationship. The R2 </w:t>
      </w:r>
      <w:r w:rsidR="00D01AA0" w:rsidRPr="001C2B53">
        <w:rPr>
          <w:rFonts w:ascii="Arial" w:hAnsi="Arial" w:cs="Arial"/>
          <w:sz w:val="24"/>
        </w:rPr>
        <w:t>regard</w:t>
      </w:r>
      <w:r w:rsidRPr="001C2B53">
        <w:rPr>
          <w:rFonts w:ascii="Arial" w:hAnsi="Arial" w:cs="Arial"/>
          <w:sz w:val="24"/>
        </w:rPr>
        <w:t xml:space="preserve"> (the "R Square" section) </w:t>
      </w:r>
      <w:r w:rsidR="00D01AA0" w:rsidRPr="001C2B53">
        <w:rPr>
          <w:rFonts w:ascii="Arial" w:hAnsi="Arial" w:cs="Arial"/>
          <w:sz w:val="24"/>
        </w:rPr>
        <w:t>proves</w:t>
      </w:r>
      <w:r w:rsidRPr="001C2B53">
        <w:rPr>
          <w:rFonts w:ascii="Arial" w:hAnsi="Arial" w:cs="Arial"/>
          <w:sz w:val="24"/>
        </w:rPr>
        <w:t xml:space="preserve"> the amount of the all-out variety in the dependent variable, Privacy Issues, can be clarified by the four independent variable, Privacy Settings, Password, Control, and Unauthorized Access. For this situation, 54.1% can be c</w:t>
      </w:r>
      <w:r w:rsidR="00371D21">
        <w:rPr>
          <w:rFonts w:ascii="Arial" w:hAnsi="Arial" w:cs="Arial"/>
          <w:sz w:val="24"/>
        </w:rPr>
        <w:t xml:space="preserve">larified, which is quite good. </w:t>
      </w:r>
    </w:p>
    <w:p w:rsidR="002479DF" w:rsidRPr="001C2B53" w:rsidRDefault="002479DF" w:rsidP="001C2B53">
      <w:pPr>
        <w:autoSpaceDE w:val="0"/>
        <w:autoSpaceDN w:val="0"/>
        <w:adjustRightInd w:val="0"/>
        <w:spacing w:after="0" w:line="400" w:lineRule="atLeast"/>
        <w:jc w:val="both"/>
        <w:rPr>
          <w:rFonts w:ascii="Arial" w:hAnsi="Arial" w:cs="Arial"/>
          <w:b/>
          <w:sz w:val="28"/>
          <w:szCs w:val="24"/>
        </w:rPr>
      </w:pPr>
      <w:r w:rsidRPr="001C2B53">
        <w:rPr>
          <w:rFonts w:ascii="Arial" w:hAnsi="Arial" w:cs="Arial"/>
          <w:b/>
          <w:sz w:val="28"/>
          <w:szCs w:val="24"/>
        </w:rPr>
        <w:t xml:space="preserve">4.2.5 </w:t>
      </w:r>
      <w:proofErr w:type="spellStart"/>
      <w:r w:rsidRPr="001C2B53">
        <w:rPr>
          <w:rFonts w:ascii="Arial" w:hAnsi="Arial" w:cs="Arial"/>
          <w:b/>
          <w:sz w:val="28"/>
          <w:szCs w:val="24"/>
        </w:rPr>
        <w:t>Anova</w:t>
      </w:r>
      <w:proofErr w:type="spellEnd"/>
      <w:r w:rsidRPr="001C2B53">
        <w:rPr>
          <w:rFonts w:ascii="Arial" w:hAnsi="Arial" w:cs="Arial"/>
          <w:b/>
          <w:sz w:val="28"/>
          <w:szCs w:val="24"/>
        </w:rPr>
        <w:t xml:space="preserve"> Table</w:t>
      </w:r>
    </w:p>
    <w:p w:rsidR="002479DF" w:rsidRPr="001C2B53" w:rsidRDefault="002479DF" w:rsidP="001C2B53">
      <w:pPr>
        <w:spacing w:line="480" w:lineRule="auto"/>
        <w:jc w:val="both"/>
        <w:rPr>
          <w:rFonts w:ascii="Arial" w:hAnsi="Arial" w:cs="Arial"/>
          <w:sz w:val="24"/>
        </w:rPr>
      </w:pPr>
    </w:p>
    <w:p w:rsidR="00045A33" w:rsidRPr="001C2B53" w:rsidRDefault="00045A33" w:rsidP="001C2B53">
      <w:pPr>
        <w:spacing w:line="360" w:lineRule="auto"/>
        <w:jc w:val="both"/>
        <w:rPr>
          <w:rFonts w:ascii="Arial" w:hAnsi="Arial" w:cs="Arial"/>
          <w:sz w:val="24"/>
        </w:rPr>
      </w:pPr>
      <w:r w:rsidRPr="001C2B53">
        <w:rPr>
          <w:rFonts w:ascii="Arial" w:hAnsi="Arial" w:cs="Arial"/>
          <w:sz w:val="24"/>
        </w:rPr>
        <w:t xml:space="preserve">The following table is the ANOVA table, which reports how well the regression equation fits the information (i.e., predicts the dependent variable) and is demonstrated as follows: </w:t>
      </w:r>
    </w:p>
    <w:p w:rsidR="00045A33" w:rsidRPr="001C2B53" w:rsidRDefault="00045A33" w:rsidP="001C2B53">
      <w:pPr>
        <w:jc w:val="both"/>
        <w:rPr>
          <w:rFonts w:ascii="Arial" w:hAnsi="Arial" w:cs="Arial"/>
          <w:sz w:val="24"/>
          <w:szCs w:val="24"/>
        </w:rPr>
      </w:pPr>
    </w:p>
    <w:tbl>
      <w:tblPr>
        <w:tblW w:w="796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045A33" w:rsidRPr="001C2B53" w:rsidTr="00045A33">
        <w:trPr>
          <w:cantSplit/>
          <w:jc w:val="center"/>
        </w:trPr>
        <w:tc>
          <w:tcPr>
            <w:tcW w:w="7969" w:type="dxa"/>
            <w:gridSpan w:val="7"/>
            <w:tcBorders>
              <w:top w:val="nil"/>
              <w:left w:val="nil"/>
              <w:bottom w:val="nil"/>
              <w:right w:val="nil"/>
            </w:tcBorders>
            <w:shd w:val="clear" w:color="auto" w:fill="FFFFFF"/>
            <w:vAlign w:val="center"/>
          </w:tcPr>
          <w:p w:rsidR="00045A33" w:rsidRPr="001C2B53" w:rsidRDefault="00045A33" w:rsidP="001C2B53">
            <w:pPr>
              <w:spacing w:line="320" w:lineRule="atLeast"/>
              <w:ind w:left="60" w:right="60"/>
              <w:jc w:val="both"/>
              <w:rPr>
                <w:rFonts w:ascii="Arial" w:hAnsi="Arial" w:cs="Arial"/>
                <w:color w:val="010205"/>
              </w:rPr>
            </w:pPr>
            <w:proofErr w:type="spellStart"/>
            <w:r w:rsidRPr="001C2B53">
              <w:rPr>
                <w:rFonts w:ascii="Arial" w:hAnsi="Arial" w:cs="Arial"/>
                <w:b/>
                <w:bCs/>
                <w:color w:val="010205"/>
              </w:rPr>
              <w:t>ANOVA</w:t>
            </w:r>
            <w:r w:rsidRPr="001C2B53">
              <w:rPr>
                <w:rFonts w:ascii="Arial" w:hAnsi="Arial" w:cs="Arial"/>
                <w:b/>
                <w:bCs/>
                <w:color w:val="010205"/>
                <w:vertAlign w:val="superscript"/>
              </w:rPr>
              <w:t>a</w:t>
            </w:r>
            <w:proofErr w:type="spellEnd"/>
          </w:p>
        </w:tc>
      </w:tr>
      <w:tr w:rsidR="00045A33" w:rsidRPr="001C2B53" w:rsidTr="00045A33">
        <w:trPr>
          <w:cantSplit/>
          <w:jc w:val="center"/>
        </w:trPr>
        <w:tc>
          <w:tcPr>
            <w:tcW w:w="2017" w:type="dxa"/>
            <w:gridSpan w:val="2"/>
            <w:tcBorders>
              <w:top w:val="nil"/>
              <w:left w:val="nil"/>
              <w:bottom w:val="single" w:sz="8" w:space="0" w:color="152935"/>
              <w:right w:val="nil"/>
            </w:tcBorders>
            <w:shd w:val="clear" w:color="auto" w:fill="FFFFFF"/>
            <w:vAlign w:val="bottom"/>
          </w:tcPr>
          <w:p w:rsidR="00045A33" w:rsidRPr="001C2B53" w:rsidRDefault="00045A33" w:rsidP="001C2B53">
            <w:pPr>
              <w:spacing w:line="320" w:lineRule="atLeast"/>
              <w:ind w:left="60" w:right="60"/>
              <w:jc w:val="both"/>
              <w:rPr>
                <w:rFonts w:ascii="Arial" w:hAnsi="Arial" w:cs="Arial"/>
                <w:color w:val="264A60"/>
                <w:sz w:val="18"/>
                <w:szCs w:val="18"/>
              </w:rPr>
            </w:pPr>
            <w:r w:rsidRPr="001C2B53">
              <w:rPr>
                <w:rFonts w:ascii="Arial" w:hAnsi="Arial" w:cs="Arial"/>
                <w:color w:val="264A60"/>
                <w:sz w:val="18"/>
                <w:szCs w:val="18"/>
              </w:rPr>
              <w:t>Model</w:t>
            </w:r>
          </w:p>
        </w:tc>
        <w:tc>
          <w:tcPr>
            <w:tcW w:w="1469"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spacing w:line="320" w:lineRule="atLeast"/>
              <w:ind w:left="60" w:right="60"/>
              <w:jc w:val="both"/>
              <w:rPr>
                <w:rFonts w:ascii="Arial" w:hAnsi="Arial" w:cs="Arial"/>
                <w:color w:val="264A60"/>
                <w:sz w:val="18"/>
                <w:szCs w:val="18"/>
              </w:rPr>
            </w:pPr>
            <w:r w:rsidRPr="001C2B53">
              <w:rPr>
                <w:rFonts w:ascii="Arial" w:hAnsi="Arial" w:cs="Arial"/>
                <w:color w:val="264A60"/>
                <w:sz w:val="18"/>
                <w:szCs w:val="18"/>
              </w:rPr>
              <w:t>Sum of Squares</w:t>
            </w:r>
          </w:p>
        </w:tc>
        <w:tc>
          <w:tcPr>
            <w:tcW w:w="1025"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spacing w:line="320" w:lineRule="atLeast"/>
              <w:ind w:left="60" w:right="60"/>
              <w:jc w:val="both"/>
              <w:rPr>
                <w:rFonts w:ascii="Arial" w:hAnsi="Arial" w:cs="Arial"/>
                <w:color w:val="264A60"/>
                <w:sz w:val="18"/>
                <w:szCs w:val="18"/>
              </w:rPr>
            </w:pPr>
            <w:proofErr w:type="spellStart"/>
            <w:r w:rsidRPr="001C2B53">
              <w:rPr>
                <w:rFonts w:ascii="Arial" w:hAnsi="Arial" w:cs="Arial"/>
                <w:color w:val="264A60"/>
                <w:sz w:val="18"/>
                <w:szCs w:val="18"/>
              </w:rPr>
              <w:t>df</w:t>
            </w:r>
            <w:proofErr w:type="spellEnd"/>
          </w:p>
        </w:tc>
        <w:tc>
          <w:tcPr>
            <w:tcW w:w="1408"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spacing w:line="320" w:lineRule="atLeast"/>
              <w:ind w:left="60" w:right="60"/>
              <w:jc w:val="both"/>
              <w:rPr>
                <w:rFonts w:ascii="Arial" w:hAnsi="Arial" w:cs="Arial"/>
                <w:color w:val="264A60"/>
                <w:sz w:val="18"/>
                <w:szCs w:val="18"/>
              </w:rPr>
            </w:pPr>
            <w:r w:rsidRPr="001C2B53">
              <w:rPr>
                <w:rFonts w:ascii="Arial" w:hAnsi="Arial" w:cs="Arial"/>
                <w:color w:val="264A60"/>
                <w:sz w:val="18"/>
                <w:szCs w:val="18"/>
              </w:rPr>
              <w:t>Mean Square</w:t>
            </w:r>
          </w:p>
        </w:tc>
        <w:tc>
          <w:tcPr>
            <w:tcW w:w="1025"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spacing w:line="320" w:lineRule="atLeast"/>
              <w:ind w:left="60" w:right="60"/>
              <w:jc w:val="both"/>
              <w:rPr>
                <w:rFonts w:ascii="Arial" w:hAnsi="Arial" w:cs="Arial"/>
                <w:color w:val="264A60"/>
                <w:sz w:val="18"/>
                <w:szCs w:val="18"/>
              </w:rPr>
            </w:pPr>
            <w:r w:rsidRPr="001C2B53">
              <w:rPr>
                <w:rFonts w:ascii="Arial" w:hAnsi="Arial" w:cs="Arial"/>
                <w:color w:val="264A60"/>
                <w:sz w:val="18"/>
                <w:szCs w:val="18"/>
              </w:rPr>
              <w:t>F</w:t>
            </w:r>
          </w:p>
        </w:tc>
        <w:tc>
          <w:tcPr>
            <w:tcW w:w="1025"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spacing w:line="320" w:lineRule="atLeast"/>
              <w:ind w:left="60" w:right="60"/>
              <w:jc w:val="both"/>
              <w:rPr>
                <w:rFonts w:ascii="Arial" w:hAnsi="Arial" w:cs="Arial"/>
                <w:color w:val="264A60"/>
                <w:sz w:val="18"/>
                <w:szCs w:val="18"/>
              </w:rPr>
            </w:pPr>
            <w:r w:rsidRPr="001C2B53">
              <w:rPr>
                <w:rFonts w:ascii="Arial" w:hAnsi="Arial" w:cs="Arial"/>
                <w:color w:val="264A60"/>
                <w:sz w:val="18"/>
                <w:szCs w:val="18"/>
              </w:rPr>
              <w:t>Sig.</w:t>
            </w:r>
          </w:p>
        </w:tc>
      </w:tr>
      <w:tr w:rsidR="00045A33" w:rsidRPr="001C2B53" w:rsidTr="00045A33">
        <w:trPr>
          <w:cantSplit/>
          <w:jc w:val="center"/>
        </w:trPr>
        <w:tc>
          <w:tcPr>
            <w:tcW w:w="733"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spacing w:line="320" w:lineRule="atLeast"/>
              <w:ind w:left="60" w:right="60"/>
              <w:jc w:val="both"/>
              <w:rPr>
                <w:rFonts w:ascii="Arial" w:hAnsi="Arial" w:cs="Arial"/>
                <w:color w:val="264A60"/>
                <w:sz w:val="18"/>
                <w:szCs w:val="18"/>
              </w:rPr>
            </w:pPr>
            <w:r w:rsidRPr="001C2B53">
              <w:rPr>
                <w:rFonts w:ascii="Arial" w:hAnsi="Arial" w:cs="Arial"/>
                <w:color w:val="264A60"/>
                <w:sz w:val="18"/>
                <w:szCs w:val="18"/>
              </w:rPr>
              <w:t>1</w:t>
            </w:r>
          </w:p>
        </w:tc>
        <w:tc>
          <w:tcPr>
            <w:tcW w:w="1284" w:type="dxa"/>
            <w:tcBorders>
              <w:top w:val="single" w:sz="8" w:space="0" w:color="152935"/>
              <w:left w:val="nil"/>
              <w:bottom w:val="single" w:sz="8" w:space="0" w:color="AEAEAE"/>
              <w:right w:val="nil"/>
            </w:tcBorders>
            <w:shd w:val="clear" w:color="auto" w:fill="E0E0E0"/>
          </w:tcPr>
          <w:p w:rsidR="00045A33" w:rsidRPr="001C2B53" w:rsidRDefault="00045A33" w:rsidP="001C2B53">
            <w:pPr>
              <w:spacing w:line="320" w:lineRule="atLeast"/>
              <w:ind w:left="60" w:right="60"/>
              <w:jc w:val="both"/>
              <w:rPr>
                <w:rFonts w:ascii="Arial" w:hAnsi="Arial" w:cs="Arial"/>
                <w:color w:val="264A60"/>
                <w:sz w:val="18"/>
                <w:szCs w:val="18"/>
              </w:rPr>
            </w:pPr>
            <w:r w:rsidRPr="001C2B53">
              <w:rPr>
                <w:rFonts w:ascii="Arial" w:hAnsi="Arial" w:cs="Arial"/>
                <w:color w:val="264A60"/>
                <w:sz w:val="18"/>
                <w:szCs w:val="18"/>
              </w:rPr>
              <w:t>Regression</w:t>
            </w:r>
          </w:p>
        </w:tc>
        <w:tc>
          <w:tcPr>
            <w:tcW w:w="1469"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spacing w:line="320" w:lineRule="atLeast"/>
              <w:ind w:left="60" w:right="60"/>
              <w:jc w:val="both"/>
              <w:rPr>
                <w:rFonts w:ascii="Arial" w:hAnsi="Arial" w:cs="Arial"/>
                <w:color w:val="010205"/>
                <w:sz w:val="18"/>
                <w:szCs w:val="18"/>
              </w:rPr>
            </w:pPr>
            <w:r w:rsidRPr="001C2B53">
              <w:rPr>
                <w:rFonts w:ascii="Arial" w:hAnsi="Arial" w:cs="Arial"/>
                <w:color w:val="010205"/>
                <w:sz w:val="18"/>
                <w:szCs w:val="18"/>
              </w:rPr>
              <w:t>27.082</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spacing w:line="320" w:lineRule="atLeast"/>
              <w:ind w:left="60" w:right="60"/>
              <w:jc w:val="both"/>
              <w:rPr>
                <w:rFonts w:ascii="Arial" w:hAnsi="Arial" w:cs="Arial"/>
                <w:color w:val="010205"/>
                <w:sz w:val="18"/>
                <w:szCs w:val="18"/>
              </w:rPr>
            </w:pPr>
            <w:r w:rsidRPr="001C2B53">
              <w:rPr>
                <w:rFonts w:ascii="Arial" w:hAnsi="Arial" w:cs="Arial"/>
                <w:color w:val="010205"/>
                <w:sz w:val="18"/>
                <w:szCs w:val="18"/>
              </w:rPr>
              <w:t>4</w:t>
            </w:r>
          </w:p>
        </w:tc>
        <w:tc>
          <w:tcPr>
            <w:tcW w:w="1408"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spacing w:line="320" w:lineRule="atLeast"/>
              <w:ind w:left="60" w:right="60"/>
              <w:jc w:val="both"/>
              <w:rPr>
                <w:rFonts w:ascii="Arial" w:hAnsi="Arial" w:cs="Arial"/>
                <w:color w:val="010205"/>
                <w:sz w:val="18"/>
                <w:szCs w:val="18"/>
              </w:rPr>
            </w:pPr>
            <w:r w:rsidRPr="001C2B53">
              <w:rPr>
                <w:rFonts w:ascii="Arial" w:hAnsi="Arial" w:cs="Arial"/>
                <w:color w:val="010205"/>
                <w:sz w:val="18"/>
                <w:szCs w:val="18"/>
              </w:rPr>
              <w:t>6.770</w:t>
            </w: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spacing w:line="320" w:lineRule="atLeast"/>
              <w:ind w:left="60" w:right="60"/>
              <w:jc w:val="both"/>
              <w:rPr>
                <w:rFonts w:ascii="Arial" w:hAnsi="Arial" w:cs="Arial"/>
                <w:color w:val="010205"/>
                <w:sz w:val="18"/>
                <w:szCs w:val="18"/>
              </w:rPr>
            </w:pPr>
            <w:r w:rsidRPr="001C2B53">
              <w:rPr>
                <w:rFonts w:ascii="Arial" w:hAnsi="Arial" w:cs="Arial"/>
                <w:color w:val="010205"/>
                <w:sz w:val="18"/>
                <w:szCs w:val="18"/>
              </w:rPr>
              <w:t>24.151</w:t>
            </w:r>
          </w:p>
        </w:tc>
        <w:tc>
          <w:tcPr>
            <w:tcW w:w="1025"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spacing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r w:rsidRPr="001C2B53">
              <w:rPr>
                <w:rFonts w:ascii="Arial" w:hAnsi="Arial" w:cs="Arial"/>
                <w:color w:val="010205"/>
                <w:sz w:val="18"/>
                <w:szCs w:val="18"/>
                <w:vertAlign w:val="superscript"/>
              </w:rPr>
              <w:t>b</w:t>
            </w:r>
          </w:p>
        </w:tc>
      </w:tr>
      <w:tr w:rsidR="00045A33" w:rsidRPr="001C2B53" w:rsidTr="00045A33">
        <w:trPr>
          <w:cantSplit/>
          <w:jc w:val="center"/>
        </w:trPr>
        <w:tc>
          <w:tcPr>
            <w:tcW w:w="733" w:type="dxa"/>
            <w:vMerge/>
            <w:tcBorders>
              <w:top w:val="single" w:sz="8" w:space="0" w:color="152935"/>
              <w:left w:val="nil"/>
              <w:bottom w:val="single" w:sz="8" w:space="0" w:color="152935"/>
              <w:right w:val="nil"/>
            </w:tcBorders>
            <w:shd w:val="clear" w:color="auto" w:fill="E0E0E0"/>
          </w:tcPr>
          <w:p w:rsidR="00045A33" w:rsidRPr="001C2B53" w:rsidRDefault="00045A33" w:rsidP="001C2B53">
            <w:pPr>
              <w:jc w:val="both"/>
              <w:rPr>
                <w:rFonts w:ascii="Arial" w:hAnsi="Arial" w:cs="Arial"/>
                <w:color w:val="010205"/>
                <w:sz w:val="18"/>
                <w:szCs w:val="18"/>
              </w:rPr>
            </w:pPr>
          </w:p>
        </w:tc>
        <w:tc>
          <w:tcPr>
            <w:tcW w:w="1284" w:type="dxa"/>
            <w:tcBorders>
              <w:top w:val="single" w:sz="8" w:space="0" w:color="AEAEAE"/>
              <w:left w:val="nil"/>
              <w:bottom w:val="single" w:sz="8" w:space="0" w:color="AEAEAE"/>
              <w:right w:val="nil"/>
            </w:tcBorders>
            <w:shd w:val="clear" w:color="auto" w:fill="E0E0E0"/>
          </w:tcPr>
          <w:p w:rsidR="00045A33" w:rsidRPr="001C2B53" w:rsidRDefault="00045A33" w:rsidP="001C2B53">
            <w:pPr>
              <w:spacing w:line="320" w:lineRule="atLeast"/>
              <w:ind w:left="60" w:right="60"/>
              <w:jc w:val="both"/>
              <w:rPr>
                <w:rFonts w:ascii="Arial" w:hAnsi="Arial" w:cs="Arial"/>
                <w:color w:val="264A60"/>
                <w:sz w:val="18"/>
                <w:szCs w:val="18"/>
              </w:rPr>
            </w:pPr>
            <w:r w:rsidRPr="001C2B53">
              <w:rPr>
                <w:rFonts w:ascii="Arial" w:hAnsi="Arial" w:cs="Arial"/>
                <w:color w:val="264A60"/>
                <w:sz w:val="18"/>
                <w:szCs w:val="18"/>
              </w:rPr>
              <w:t>Residual</w:t>
            </w:r>
          </w:p>
        </w:tc>
        <w:tc>
          <w:tcPr>
            <w:tcW w:w="1469"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spacing w:line="320" w:lineRule="atLeast"/>
              <w:ind w:left="60" w:right="60"/>
              <w:jc w:val="both"/>
              <w:rPr>
                <w:rFonts w:ascii="Arial" w:hAnsi="Arial" w:cs="Arial"/>
                <w:color w:val="010205"/>
                <w:sz w:val="18"/>
                <w:szCs w:val="18"/>
              </w:rPr>
            </w:pPr>
            <w:r w:rsidRPr="001C2B53">
              <w:rPr>
                <w:rFonts w:ascii="Arial" w:hAnsi="Arial" w:cs="Arial"/>
                <w:color w:val="010205"/>
                <w:sz w:val="18"/>
                <w:szCs w:val="18"/>
              </w:rPr>
              <w:t>22.988</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spacing w:line="320" w:lineRule="atLeast"/>
              <w:ind w:left="60" w:right="60"/>
              <w:jc w:val="both"/>
              <w:rPr>
                <w:rFonts w:ascii="Arial" w:hAnsi="Arial" w:cs="Arial"/>
                <w:color w:val="010205"/>
                <w:sz w:val="18"/>
                <w:szCs w:val="18"/>
              </w:rPr>
            </w:pPr>
            <w:r w:rsidRPr="001C2B53">
              <w:rPr>
                <w:rFonts w:ascii="Arial" w:hAnsi="Arial" w:cs="Arial"/>
                <w:color w:val="010205"/>
                <w:sz w:val="18"/>
                <w:szCs w:val="18"/>
              </w:rPr>
              <w:t>82</w:t>
            </w:r>
          </w:p>
        </w:tc>
        <w:tc>
          <w:tcPr>
            <w:tcW w:w="140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spacing w:line="320" w:lineRule="atLeast"/>
              <w:ind w:left="60" w:right="60"/>
              <w:jc w:val="both"/>
              <w:rPr>
                <w:rFonts w:ascii="Arial" w:hAnsi="Arial" w:cs="Arial"/>
                <w:color w:val="010205"/>
                <w:sz w:val="18"/>
                <w:szCs w:val="18"/>
              </w:rPr>
            </w:pPr>
            <w:r w:rsidRPr="001C2B53">
              <w:rPr>
                <w:rFonts w:ascii="Arial" w:hAnsi="Arial" w:cs="Arial"/>
                <w:color w:val="010205"/>
                <w:sz w:val="18"/>
                <w:szCs w:val="18"/>
              </w:rPr>
              <w:t>.280</w:t>
            </w:r>
          </w:p>
        </w:tc>
        <w:tc>
          <w:tcPr>
            <w:tcW w:w="1025"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45A33" w:rsidRPr="001C2B53" w:rsidRDefault="00045A33" w:rsidP="001C2B53">
            <w:pPr>
              <w:jc w:val="both"/>
              <w:rPr>
                <w:rFonts w:ascii="Arial" w:hAnsi="Arial" w:cs="Arial"/>
                <w:sz w:val="24"/>
                <w:szCs w:val="24"/>
              </w:rPr>
            </w:pPr>
          </w:p>
        </w:tc>
        <w:tc>
          <w:tcPr>
            <w:tcW w:w="1025" w:type="dxa"/>
            <w:tcBorders>
              <w:top w:val="single" w:sz="8" w:space="0" w:color="AEAEAE"/>
              <w:left w:val="single" w:sz="8" w:space="0" w:color="E0E0E0"/>
              <w:bottom w:val="single" w:sz="8" w:space="0" w:color="AEAEAE"/>
              <w:right w:val="nil"/>
            </w:tcBorders>
            <w:shd w:val="clear" w:color="auto" w:fill="FFFFFF"/>
            <w:vAlign w:val="center"/>
          </w:tcPr>
          <w:p w:rsidR="00045A33" w:rsidRPr="001C2B53" w:rsidRDefault="00045A33" w:rsidP="001C2B53">
            <w:pPr>
              <w:jc w:val="both"/>
              <w:rPr>
                <w:rFonts w:ascii="Arial" w:hAnsi="Arial" w:cs="Arial"/>
                <w:sz w:val="24"/>
                <w:szCs w:val="24"/>
              </w:rPr>
            </w:pPr>
          </w:p>
        </w:tc>
      </w:tr>
      <w:tr w:rsidR="00045A33" w:rsidRPr="001C2B53" w:rsidTr="00045A33">
        <w:trPr>
          <w:cantSplit/>
          <w:jc w:val="center"/>
        </w:trPr>
        <w:tc>
          <w:tcPr>
            <w:tcW w:w="733" w:type="dxa"/>
            <w:vMerge/>
            <w:tcBorders>
              <w:top w:val="single" w:sz="8" w:space="0" w:color="152935"/>
              <w:left w:val="nil"/>
              <w:bottom w:val="single" w:sz="8" w:space="0" w:color="152935"/>
              <w:right w:val="nil"/>
            </w:tcBorders>
            <w:shd w:val="clear" w:color="auto" w:fill="E0E0E0"/>
          </w:tcPr>
          <w:p w:rsidR="00045A33" w:rsidRPr="001C2B53" w:rsidRDefault="00045A33" w:rsidP="001C2B53">
            <w:pPr>
              <w:jc w:val="both"/>
              <w:rPr>
                <w:rFonts w:ascii="Arial" w:hAnsi="Arial" w:cs="Arial"/>
                <w:sz w:val="24"/>
                <w:szCs w:val="24"/>
              </w:rPr>
            </w:pPr>
          </w:p>
        </w:tc>
        <w:tc>
          <w:tcPr>
            <w:tcW w:w="1284" w:type="dxa"/>
            <w:tcBorders>
              <w:top w:val="single" w:sz="8" w:space="0" w:color="AEAEAE"/>
              <w:left w:val="nil"/>
              <w:bottom w:val="single" w:sz="8" w:space="0" w:color="152935"/>
              <w:right w:val="nil"/>
            </w:tcBorders>
            <w:shd w:val="clear" w:color="auto" w:fill="E0E0E0"/>
          </w:tcPr>
          <w:p w:rsidR="00045A33" w:rsidRPr="001C2B53" w:rsidRDefault="00045A33" w:rsidP="001C2B53">
            <w:pPr>
              <w:spacing w:line="320" w:lineRule="atLeast"/>
              <w:ind w:left="60" w:right="60"/>
              <w:jc w:val="both"/>
              <w:rPr>
                <w:rFonts w:ascii="Arial" w:hAnsi="Arial" w:cs="Arial"/>
                <w:color w:val="264A60"/>
                <w:sz w:val="18"/>
                <w:szCs w:val="18"/>
              </w:rPr>
            </w:pPr>
            <w:r w:rsidRPr="001C2B53">
              <w:rPr>
                <w:rFonts w:ascii="Arial" w:hAnsi="Arial" w:cs="Arial"/>
                <w:color w:val="264A60"/>
                <w:sz w:val="18"/>
                <w:szCs w:val="18"/>
              </w:rPr>
              <w:t>Total</w:t>
            </w:r>
          </w:p>
        </w:tc>
        <w:tc>
          <w:tcPr>
            <w:tcW w:w="1469"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spacing w:line="320" w:lineRule="atLeast"/>
              <w:ind w:left="60" w:right="60"/>
              <w:jc w:val="both"/>
              <w:rPr>
                <w:rFonts w:ascii="Arial" w:hAnsi="Arial" w:cs="Arial"/>
                <w:color w:val="010205"/>
                <w:sz w:val="18"/>
                <w:szCs w:val="18"/>
              </w:rPr>
            </w:pPr>
            <w:r w:rsidRPr="001C2B53">
              <w:rPr>
                <w:rFonts w:ascii="Arial" w:hAnsi="Arial" w:cs="Arial"/>
                <w:color w:val="010205"/>
                <w:sz w:val="18"/>
                <w:szCs w:val="18"/>
              </w:rPr>
              <w:t>50.070</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spacing w:line="320" w:lineRule="atLeast"/>
              <w:ind w:left="60" w:right="60"/>
              <w:jc w:val="both"/>
              <w:rPr>
                <w:rFonts w:ascii="Arial" w:hAnsi="Arial" w:cs="Arial"/>
                <w:color w:val="010205"/>
                <w:sz w:val="18"/>
                <w:szCs w:val="18"/>
              </w:rPr>
            </w:pPr>
            <w:r w:rsidRPr="001C2B53">
              <w:rPr>
                <w:rFonts w:ascii="Arial" w:hAnsi="Arial" w:cs="Arial"/>
                <w:color w:val="010205"/>
                <w:sz w:val="18"/>
                <w:szCs w:val="18"/>
              </w:rPr>
              <w:t>86</w:t>
            </w:r>
          </w:p>
        </w:tc>
        <w:tc>
          <w:tcPr>
            <w:tcW w:w="1408"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45A33" w:rsidRPr="001C2B53" w:rsidRDefault="00045A33" w:rsidP="001C2B53">
            <w:pPr>
              <w:jc w:val="both"/>
              <w:rPr>
                <w:rFonts w:ascii="Arial" w:hAnsi="Arial" w:cs="Arial"/>
                <w:sz w:val="24"/>
                <w:szCs w:val="24"/>
              </w:rPr>
            </w:pPr>
          </w:p>
        </w:tc>
        <w:tc>
          <w:tcPr>
            <w:tcW w:w="1025"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045A33" w:rsidRPr="001C2B53" w:rsidRDefault="00045A33" w:rsidP="001C2B53">
            <w:pPr>
              <w:jc w:val="both"/>
              <w:rPr>
                <w:rFonts w:ascii="Arial" w:hAnsi="Arial" w:cs="Arial"/>
                <w:sz w:val="24"/>
                <w:szCs w:val="24"/>
              </w:rPr>
            </w:pPr>
          </w:p>
        </w:tc>
        <w:tc>
          <w:tcPr>
            <w:tcW w:w="1025" w:type="dxa"/>
            <w:tcBorders>
              <w:top w:val="single" w:sz="8" w:space="0" w:color="AEAEAE"/>
              <w:left w:val="single" w:sz="8" w:space="0" w:color="E0E0E0"/>
              <w:bottom w:val="single" w:sz="8" w:space="0" w:color="152935"/>
              <w:right w:val="nil"/>
            </w:tcBorders>
            <w:shd w:val="clear" w:color="auto" w:fill="FFFFFF"/>
            <w:vAlign w:val="center"/>
          </w:tcPr>
          <w:p w:rsidR="00045A33" w:rsidRPr="001C2B53" w:rsidRDefault="00045A33" w:rsidP="001C2B53">
            <w:pPr>
              <w:jc w:val="both"/>
              <w:rPr>
                <w:rFonts w:ascii="Arial" w:hAnsi="Arial" w:cs="Arial"/>
                <w:sz w:val="24"/>
                <w:szCs w:val="24"/>
              </w:rPr>
            </w:pPr>
          </w:p>
        </w:tc>
      </w:tr>
      <w:tr w:rsidR="00045A33" w:rsidRPr="001C2B53" w:rsidTr="00045A33">
        <w:trPr>
          <w:cantSplit/>
          <w:jc w:val="center"/>
        </w:trPr>
        <w:tc>
          <w:tcPr>
            <w:tcW w:w="7969" w:type="dxa"/>
            <w:gridSpan w:val="7"/>
            <w:tcBorders>
              <w:top w:val="nil"/>
              <w:left w:val="nil"/>
              <w:bottom w:val="nil"/>
              <w:right w:val="nil"/>
            </w:tcBorders>
            <w:shd w:val="clear" w:color="auto" w:fill="FFFFFF"/>
          </w:tcPr>
          <w:p w:rsidR="00045A33" w:rsidRPr="001C2B53" w:rsidRDefault="00045A33" w:rsidP="001C2B53">
            <w:pPr>
              <w:spacing w:line="320" w:lineRule="atLeast"/>
              <w:ind w:left="60" w:right="60"/>
              <w:jc w:val="both"/>
              <w:rPr>
                <w:rFonts w:ascii="Arial" w:hAnsi="Arial" w:cs="Arial"/>
                <w:color w:val="010205"/>
                <w:sz w:val="18"/>
                <w:szCs w:val="18"/>
              </w:rPr>
            </w:pPr>
            <w:r w:rsidRPr="001C2B53">
              <w:rPr>
                <w:rFonts w:ascii="Arial" w:hAnsi="Arial" w:cs="Arial"/>
                <w:color w:val="010205"/>
                <w:sz w:val="18"/>
                <w:szCs w:val="18"/>
              </w:rPr>
              <w:t>a. Dependent Variable: Privacy Issue (PI1 - PI5)</w:t>
            </w:r>
          </w:p>
        </w:tc>
      </w:tr>
      <w:tr w:rsidR="00045A33" w:rsidRPr="001C2B53" w:rsidTr="00045A33">
        <w:trPr>
          <w:cantSplit/>
          <w:jc w:val="center"/>
        </w:trPr>
        <w:tc>
          <w:tcPr>
            <w:tcW w:w="7969" w:type="dxa"/>
            <w:gridSpan w:val="7"/>
            <w:tcBorders>
              <w:top w:val="nil"/>
              <w:left w:val="nil"/>
              <w:bottom w:val="nil"/>
              <w:right w:val="nil"/>
            </w:tcBorders>
            <w:shd w:val="clear" w:color="auto" w:fill="FFFFFF"/>
          </w:tcPr>
          <w:p w:rsidR="00045A33" w:rsidRPr="001C2B53" w:rsidRDefault="00045A33" w:rsidP="001C2B53">
            <w:pPr>
              <w:spacing w:line="320" w:lineRule="atLeast"/>
              <w:ind w:left="60" w:right="60"/>
              <w:jc w:val="both"/>
              <w:rPr>
                <w:rFonts w:ascii="Arial" w:hAnsi="Arial" w:cs="Arial"/>
                <w:color w:val="010205"/>
                <w:sz w:val="18"/>
                <w:szCs w:val="18"/>
              </w:rPr>
            </w:pPr>
            <w:r w:rsidRPr="001C2B53">
              <w:rPr>
                <w:rFonts w:ascii="Arial" w:hAnsi="Arial" w:cs="Arial"/>
                <w:color w:val="010205"/>
                <w:sz w:val="18"/>
                <w:szCs w:val="18"/>
              </w:rPr>
              <w:t>b. Predictors: (Constant), Unauthorized Access (AU1-AU5), Privacy Settings (PS1-PS5), Password (PW1-PW5), Control (CO1-CO5)</w:t>
            </w:r>
          </w:p>
        </w:tc>
      </w:tr>
    </w:tbl>
    <w:p w:rsidR="00045A33" w:rsidRPr="001C2B53" w:rsidRDefault="00045A33" w:rsidP="001C2B53">
      <w:pPr>
        <w:spacing w:line="400" w:lineRule="atLeast"/>
        <w:jc w:val="both"/>
        <w:rPr>
          <w:rFonts w:ascii="Arial" w:hAnsi="Arial" w:cs="Arial"/>
          <w:sz w:val="24"/>
          <w:szCs w:val="24"/>
        </w:rPr>
      </w:pPr>
      <w:r w:rsidRPr="001C2B53">
        <w:rPr>
          <w:rFonts w:ascii="Arial" w:hAnsi="Arial" w:cs="Arial"/>
          <w:b/>
          <w:sz w:val="24"/>
          <w:szCs w:val="24"/>
        </w:rPr>
        <w:t>Regression</w:t>
      </w:r>
      <w:r w:rsidRPr="001C2B53">
        <w:rPr>
          <w:rFonts w:ascii="Arial" w:hAnsi="Arial" w:cs="Arial"/>
          <w:sz w:val="24"/>
          <w:szCs w:val="24"/>
        </w:rPr>
        <w:t xml:space="preserve"> </w:t>
      </w:r>
      <w:proofErr w:type="spellStart"/>
      <w:proofErr w:type="gramStart"/>
      <w:r w:rsidRPr="001C2B53">
        <w:rPr>
          <w:rFonts w:ascii="Arial" w:hAnsi="Arial" w:cs="Arial"/>
          <w:sz w:val="24"/>
          <w:szCs w:val="24"/>
        </w:rPr>
        <w:t>df</w:t>
      </w:r>
      <w:proofErr w:type="spellEnd"/>
      <w:proofErr w:type="gramEnd"/>
      <w:r w:rsidRPr="001C2B53">
        <w:rPr>
          <w:rFonts w:ascii="Arial" w:hAnsi="Arial" w:cs="Arial"/>
          <w:sz w:val="24"/>
          <w:szCs w:val="24"/>
        </w:rPr>
        <w:t xml:space="preserve"> is the quantity of independent variable in our regression model. Since we just consider GRE scores in this model, it is 4. </w:t>
      </w:r>
    </w:p>
    <w:p w:rsidR="00045A33" w:rsidRPr="001C2B53" w:rsidRDefault="00045A33" w:rsidP="001C2B53">
      <w:pPr>
        <w:spacing w:line="400" w:lineRule="atLeast"/>
        <w:jc w:val="both"/>
        <w:rPr>
          <w:rFonts w:ascii="Arial" w:hAnsi="Arial" w:cs="Arial"/>
          <w:sz w:val="24"/>
          <w:szCs w:val="24"/>
        </w:rPr>
      </w:pPr>
      <w:r w:rsidRPr="001C2B53">
        <w:rPr>
          <w:rFonts w:ascii="Arial" w:hAnsi="Arial" w:cs="Arial"/>
          <w:b/>
          <w:sz w:val="24"/>
          <w:szCs w:val="24"/>
        </w:rPr>
        <w:t>Residual</w:t>
      </w:r>
      <w:r w:rsidRPr="001C2B53">
        <w:rPr>
          <w:rFonts w:ascii="Arial" w:hAnsi="Arial" w:cs="Arial"/>
          <w:sz w:val="24"/>
          <w:szCs w:val="24"/>
        </w:rPr>
        <w:t xml:space="preserve"> </w:t>
      </w:r>
      <w:proofErr w:type="spellStart"/>
      <w:proofErr w:type="gramStart"/>
      <w:r w:rsidRPr="001C2B53">
        <w:rPr>
          <w:rFonts w:ascii="Arial" w:hAnsi="Arial" w:cs="Arial"/>
          <w:sz w:val="24"/>
          <w:szCs w:val="24"/>
        </w:rPr>
        <w:t>df</w:t>
      </w:r>
      <w:proofErr w:type="spellEnd"/>
      <w:proofErr w:type="gramEnd"/>
      <w:r w:rsidRPr="001C2B53">
        <w:rPr>
          <w:rFonts w:ascii="Arial" w:hAnsi="Arial" w:cs="Arial"/>
          <w:sz w:val="24"/>
          <w:szCs w:val="24"/>
        </w:rPr>
        <w:t xml:space="preserve"> is the complete number of perceptions (rows) of the dataset subtracted by the quantity of variables being evaluated. In this model, both the GRE score coefficient and the consistent are evaluated. </w:t>
      </w:r>
    </w:p>
    <w:p w:rsidR="00045A33" w:rsidRPr="001C2B53" w:rsidRDefault="00045A33" w:rsidP="001C2B53">
      <w:pPr>
        <w:spacing w:line="400" w:lineRule="atLeast"/>
        <w:jc w:val="both"/>
        <w:rPr>
          <w:rFonts w:ascii="Arial" w:hAnsi="Arial" w:cs="Arial"/>
          <w:sz w:val="24"/>
          <w:szCs w:val="24"/>
        </w:rPr>
      </w:pPr>
      <w:r w:rsidRPr="001C2B53">
        <w:rPr>
          <w:rFonts w:ascii="Arial" w:hAnsi="Arial" w:cs="Arial"/>
          <w:sz w:val="24"/>
          <w:szCs w:val="24"/>
        </w:rPr>
        <w:lastRenderedPageBreak/>
        <w:t xml:space="preserve">From the ANOVA table, the regression SS is 27.082 and the all-out SS is 50.070, which implies the regression model clarifies about 27.082/50.070 (around 54%) of all the variability in the dataset. </w:t>
      </w:r>
    </w:p>
    <w:p w:rsidR="00045A33" w:rsidRPr="001C2B53" w:rsidRDefault="00045A33" w:rsidP="001C2B53">
      <w:pPr>
        <w:spacing w:line="400" w:lineRule="atLeast"/>
        <w:jc w:val="both"/>
        <w:rPr>
          <w:rFonts w:ascii="Arial" w:hAnsi="Arial" w:cs="Arial"/>
          <w:sz w:val="24"/>
          <w:szCs w:val="24"/>
        </w:rPr>
      </w:pPr>
    </w:p>
    <w:p w:rsidR="00045A33" w:rsidRPr="001C2B53" w:rsidRDefault="00045A33" w:rsidP="001C2B53">
      <w:pPr>
        <w:spacing w:line="400" w:lineRule="atLeast"/>
        <w:jc w:val="both"/>
        <w:rPr>
          <w:rFonts w:ascii="Arial" w:hAnsi="Arial" w:cs="Arial"/>
          <w:sz w:val="24"/>
          <w:szCs w:val="24"/>
        </w:rPr>
      </w:pPr>
      <w:r w:rsidRPr="001C2B53">
        <w:rPr>
          <w:rFonts w:ascii="Arial" w:hAnsi="Arial" w:cs="Arial"/>
          <w:sz w:val="24"/>
          <w:szCs w:val="24"/>
        </w:rPr>
        <w:t xml:space="preserve">From the ANOVA table, the residual SS is about 22.988. By and large, the littler the mistake, the better the relapse model clarifies the variety in the informational collection thus we would for the most part need to limit this blunder. </w:t>
      </w:r>
    </w:p>
    <w:p w:rsidR="00045A33" w:rsidRPr="001C2B53" w:rsidRDefault="00045A33" w:rsidP="001C2B53">
      <w:pPr>
        <w:spacing w:line="400" w:lineRule="atLeast"/>
        <w:jc w:val="both"/>
        <w:rPr>
          <w:rFonts w:ascii="Arial" w:hAnsi="Arial" w:cs="Arial"/>
          <w:sz w:val="24"/>
          <w:szCs w:val="24"/>
        </w:rPr>
      </w:pPr>
      <w:r w:rsidRPr="001C2B53">
        <w:rPr>
          <w:rFonts w:ascii="Arial" w:hAnsi="Arial" w:cs="Arial"/>
          <w:b/>
          <w:sz w:val="24"/>
          <w:szCs w:val="24"/>
        </w:rPr>
        <w:t>Significance F</w:t>
      </w:r>
      <w:r w:rsidRPr="001C2B53">
        <w:rPr>
          <w:rFonts w:ascii="Arial" w:hAnsi="Arial" w:cs="Arial"/>
          <w:sz w:val="24"/>
          <w:szCs w:val="24"/>
        </w:rPr>
        <w:t xml:space="preserve"> — is only the p-esteem for the invalid theory that the coefficient of the free factor is zero and similarly as with any p-esteem, a low p-esteem demonstrates that a noteworthy relationship exists among needy and autonomous factors.</w:t>
      </w:r>
    </w:p>
    <w:p w:rsidR="00045A33" w:rsidRPr="001C2B53" w:rsidRDefault="00045A33" w:rsidP="001C2B53">
      <w:pPr>
        <w:jc w:val="both"/>
        <w:rPr>
          <w:rFonts w:ascii="Arial" w:hAnsi="Arial" w:cs="Arial"/>
          <w:sz w:val="24"/>
        </w:rPr>
      </w:pPr>
      <w:r w:rsidRPr="001C2B53">
        <w:rPr>
          <w:rFonts w:ascii="Arial" w:hAnsi="Arial" w:cs="Arial"/>
          <w:sz w:val="24"/>
        </w:rPr>
        <w:t xml:space="preserve"> </w:t>
      </w:r>
    </w:p>
    <w:p w:rsidR="00045A33" w:rsidRPr="001C2B53" w:rsidRDefault="009859EF" w:rsidP="001C2B53">
      <w:pPr>
        <w:spacing w:line="360" w:lineRule="auto"/>
        <w:jc w:val="both"/>
        <w:rPr>
          <w:rFonts w:ascii="Arial" w:hAnsi="Arial" w:cs="Arial"/>
          <w:b/>
          <w:sz w:val="24"/>
        </w:rPr>
      </w:pPr>
      <w:r w:rsidRPr="001C2B53">
        <w:rPr>
          <w:rFonts w:ascii="Arial" w:hAnsi="Arial" w:cs="Arial"/>
          <w:b/>
          <w:sz w:val="28"/>
        </w:rPr>
        <w:t>4.2.6 Coefficients</w:t>
      </w:r>
    </w:p>
    <w:p w:rsidR="00045A33" w:rsidRPr="001C2B53" w:rsidRDefault="00045A33" w:rsidP="001C2B53">
      <w:pPr>
        <w:spacing w:line="360" w:lineRule="auto"/>
        <w:jc w:val="both"/>
        <w:rPr>
          <w:rFonts w:ascii="Arial" w:hAnsi="Arial" w:cs="Arial"/>
          <w:sz w:val="24"/>
        </w:rPr>
      </w:pPr>
      <w:r w:rsidRPr="001C2B53">
        <w:rPr>
          <w:rFonts w:ascii="Arial" w:hAnsi="Arial" w:cs="Arial"/>
          <w:sz w:val="24"/>
        </w:rPr>
        <w:t xml:space="preserve">The </w:t>
      </w:r>
      <w:r w:rsidR="00D01AA0">
        <w:rPr>
          <w:rFonts w:ascii="Arial" w:hAnsi="Arial" w:cs="Arial"/>
          <w:sz w:val="24"/>
        </w:rPr>
        <w:t xml:space="preserve">following </w:t>
      </w:r>
      <w:r w:rsidRPr="001C2B53">
        <w:rPr>
          <w:rFonts w:ascii="Arial" w:hAnsi="Arial" w:cs="Arial"/>
          <w:sz w:val="24"/>
        </w:rPr>
        <w:t xml:space="preserve">Coefficients table </w:t>
      </w:r>
      <w:r w:rsidR="00D01AA0" w:rsidRPr="001C2B53">
        <w:rPr>
          <w:rFonts w:ascii="Arial" w:hAnsi="Arial" w:cs="Arial"/>
          <w:sz w:val="24"/>
        </w:rPr>
        <w:t>provides</w:t>
      </w:r>
      <w:r w:rsidRPr="001C2B53">
        <w:rPr>
          <w:rFonts w:ascii="Arial" w:hAnsi="Arial" w:cs="Arial"/>
          <w:sz w:val="24"/>
        </w:rPr>
        <w:t xml:space="preserve"> us the important data to anticipate value from four independent </w:t>
      </w:r>
      <w:proofErr w:type="spellStart"/>
      <w:r w:rsidRPr="001C2B53">
        <w:rPr>
          <w:rFonts w:ascii="Arial" w:hAnsi="Arial" w:cs="Arial"/>
          <w:sz w:val="24"/>
        </w:rPr>
        <w:t>varibales</w:t>
      </w:r>
      <w:proofErr w:type="spellEnd"/>
      <w:r w:rsidRPr="001C2B53">
        <w:rPr>
          <w:rFonts w:ascii="Arial" w:hAnsi="Arial" w:cs="Arial"/>
          <w:sz w:val="24"/>
        </w:rPr>
        <w:t xml:space="preserve">, just as decide if pay contributes measurably essentially to the </w:t>
      </w:r>
      <w:r w:rsidR="00D01AA0" w:rsidRPr="001C2B53">
        <w:rPr>
          <w:rFonts w:ascii="Arial" w:hAnsi="Arial" w:cs="Arial"/>
          <w:sz w:val="24"/>
        </w:rPr>
        <w:t>ideal</w:t>
      </w:r>
      <w:r w:rsidRPr="001C2B53">
        <w:rPr>
          <w:rFonts w:ascii="Arial" w:hAnsi="Arial" w:cs="Arial"/>
          <w:sz w:val="24"/>
        </w:rPr>
        <w:t xml:space="preserve"> (by </w:t>
      </w:r>
      <w:r w:rsidR="00D01AA0" w:rsidRPr="001C2B53">
        <w:rPr>
          <w:rFonts w:ascii="Arial" w:hAnsi="Arial" w:cs="Arial"/>
          <w:sz w:val="24"/>
        </w:rPr>
        <w:t>captivating</w:t>
      </w:r>
      <w:r w:rsidRPr="001C2B53">
        <w:rPr>
          <w:rFonts w:ascii="Arial" w:hAnsi="Arial" w:cs="Arial"/>
          <w:sz w:val="24"/>
        </w:rPr>
        <w:t xml:space="preserve"> a gander at the "Sig." section). Moreover, we can </w:t>
      </w:r>
      <w:r w:rsidR="00D01AA0" w:rsidRPr="001C2B53">
        <w:rPr>
          <w:rFonts w:ascii="Arial" w:hAnsi="Arial" w:cs="Arial"/>
          <w:sz w:val="24"/>
        </w:rPr>
        <w:t>use</w:t>
      </w:r>
      <w:r w:rsidRPr="001C2B53">
        <w:rPr>
          <w:rFonts w:ascii="Arial" w:hAnsi="Arial" w:cs="Arial"/>
          <w:sz w:val="24"/>
        </w:rPr>
        <w:t xml:space="preserve"> the </w:t>
      </w:r>
      <w:r w:rsidR="00D01AA0" w:rsidRPr="001C2B53">
        <w:rPr>
          <w:rFonts w:ascii="Arial" w:hAnsi="Arial" w:cs="Arial"/>
          <w:sz w:val="24"/>
        </w:rPr>
        <w:t>makings</w:t>
      </w:r>
      <w:r w:rsidRPr="001C2B53">
        <w:rPr>
          <w:rFonts w:ascii="Arial" w:hAnsi="Arial" w:cs="Arial"/>
          <w:sz w:val="24"/>
        </w:rPr>
        <w:t xml:space="preserve"> in the "B" </w:t>
      </w:r>
      <w:r w:rsidR="00D01AA0" w:rsidRPr="001C2B53">
        <w:rPr>
          <w:rFonts w:ascii="Arial" w:hAnsi="Arial" w:cs="Arial"/>
          <w:sz w:val="24"/>
        </w:rPr>
        <w:t>division</w:t>
      </w:r>
      <w:r w:rsidRPr="001C2B53">
        <w:rPr>
          <w:rFonts w:ascii="Arial" w:hAnsi="Arial" w:cs="Arial"/>
          <w:sz w:val="24"/>
        </w:rPr>
        <w:t xml:space="preserve"> </w:t>
      </w:r>
      <w:r w:rsidR="00D01AA0" w:rsidRPr="001C2B53">
        <w:rPr>
          <w:rFonts w:ascii="Arial" w:hAnsi="Arial" w:cs="Arial"/>
          <w:sz w:val="24"/>
        </w:rPr>
        <w:t>below</w:t>
      </w:r>
      <w:r w:rsidRPr="001C2B53">
        <w:rPr>
          <w:rFonts w:ascii="Arial" w:hAnsi="Arial" w:cs="Arial"/>
          <w:sz w:val="24"/>
        </w:rPr>
        <w:t xml:space="preserve"> the "Unstandardized Coefficients" segment, as </w:t>
      </w:r>
      <w:r w:rsidR="00D01AA0" w:rsidRPr="001C2B53">
        <w:rPr>
          <w:rFonts w:ascii="Arial" w:hAnsi="Arial" w:cs="Arial"/>
          <w:sz w:val="24"/>
        </w:rPr>
        <w:t>established</w:t>
      </w:r>
      <w:r w:rsidRPr="001C2B53">
        <w:rPr>
          <w:rFonts w:ascii="Arial" w:hAnsi="Arial" w:cs="Arial"/>
          <w:sz w:val="24"/>
        </w:rPr>
        <w:t xml:space="preserve"> as follows:</w:t>
      </w:r>
    </w:p>
    <w:tbl>
      <w:tblPr>
        <w:tblW w:w="93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2448"/>
        <w:gridCol w:w="1331"/>
        <w:gridCol w:w="1331"/>
        <w:gridCol w:w="1468"/>
        <w:gridCol w:w="1025"/>
        <w:gridCol w:w="1025"/>
      </w:tblGrid>
      <w:tr w:rsidR="00045A33" w:rsidRPr="001C2B53" w:rsidTr="00045A33">
        <w:trPr>
          <w:cantSplit/>
          <w:jc w:val="center"/>
        </w:trPr>
        <w:tc>
          <w:tcPr>
            <w:tcW w:w="9361" w:type="dxa"/>
            <w:gridSpan w:val="7"/>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proofErr w:type="spellStart"/>
            <w:r w:rsidRPr="001C2B53">
              <w:rPr>
                <w:rFonts w:ascii="Arial" w:hAnsi="Arial" w:cs="Arial"/>
                <w:b/>
                <w:bCs/>
                <w:color w:val="010205"/>
              </w:rPr>
              <w:t>Coefficients</w:t>
            </w:r>
            <w:r w:rsidRPr="001C2B53">
              <w:rPr>
                <w:rFonts w:ascii="Arial" w:hAnsi="Arial" w:cs="Arial"/>
                <w:b/>
                <w:bCs/>
                <w:color w:val="010205"/>
                <w:vertAlign w:val="superscript"/>
              </w:rPr>
              <w:t>a</w:t>
            </w:r>
            <w:proofErr w:type="spellEnd"/>
          </w:p>
        </w:tc>
      </w:tr>
      <w:tr w:rsidR="00045A33" w:rsidRPr="001C2B53" w:rsidTr="00045A33">
        <w:trPr>
          <w:cantSplit/>
          <w:jc w:val="center"/>
        </w:trPr>
        <w:tc>
          <w:tcPr>
            <w:tcW w:w="3181" w:type="dxa"/>
            <w:gridSpan w:val="2"/>
            <w:vMerge w:val="restart"/>
            <w:tcBorders>
              <w:top w:val="nil"/>
              <w:left w:val="nil"/>
              <w:bottom w:val="nil"/>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Model</w:t>
            </w:r>
          </w:p>
        </w:tc>
        <w:tc>
          <w:tcPr>
            <w:tcW w:w="2662" w:type="dxa"/>
            <w:gridSpan w:val="2"/>
            <w:tcBorders>
              <w:top w:val="nil"/>
              <w:left w:val="nil"/>
              <w:bottom w:val="nil"/>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Unstandardized Coefficients</w:t>
            </w:r>
          </w:p>
        </w:tc>
        <w:tc>
          <w:tcPr>
            <w:tcW w:w="1468" w:type="dxa"/>
            <w:tcBorders>
              <w:top w:val="nil"/>
              <w:left w:val="single" w:sz="8" w:space="0" w:color="E0E0E0"/>
              <w:bottom w:val="nil"/>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Standardized Coefficients</w:t>
            </w:r>
          </w:p>
        </w:tc>
        <w:tc>
          <w:tcPr>
            <w:tcW w:w="1025" w:type="dxa"/>
            <w:vMerge w:val="restart"/>
            <w:tcBorders>
              <w:top w:val="nil"/>
              <w:left w:val="single" w:sz="8" w:space="0" w:color="E0E0E0"/>
              <w:bottom w:val="nil"/>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t</w:t>
            </w:r>
          </w:p>
        </w:tc>
        <w:tc>
          <w:tcPr>
            <w:tcW w:w="1025" w:type="dxa"/>
            <w:vMerge w:val="restart"/>
            <w:tcBorders>
              <w:top w:val="nil"/>
              <w:left w:val="single" w:sz="8" w:space="0" w:color="E0E0E0"/>
              <w:bottom w:val="nil"/>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Sig.</w:t>
            </w:r>
          </w:p>
        </w:tc>
      </w:tr>
      <w:tr w:rsidR="00045A33" w:rsidRPr="001C2B53" w:rsidTr="00045A33">
        <w:trPr>
          <w:cantSplit/>
          <w:jc w:val="center"/>
        </w:trPr>
        <w:tc>
          <w:tcPr>
            <w:tcW w:w="3181" w:type="dxa"/>
            <w:gridSpan w:val="2"/>
            <w:vMerge/>
            <w:tcBorders>
              <w:top w:val="nil"/>
              <w:left w:val="nil"/>
              <w:bottom w:val="nil"/>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color w:val="264A60"/>
                <w:sz w:val="18"/>
                <w:szCs w:val="18"/>
              </w:rPr>
            </w:pPr>
          </w:p>
        </w:tc>
        <w:tc>
          <w:tcPr>
            <w:tcW w:w="1331"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B</w:t>
            </w:r>
          </w:p>
        </w:tc>
        <w:tc>
          <w:tcPr>
            <w:tcW w:w="1331"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Std. Error</w:t>
            </w:r>
          </w:p>
        </w:tc>
        <w:tc>
          <w:tcPr>
            <w:tcW w:w="1468"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Beta</w:t>
            </w:r>
          </w:p>
        </w:tc>
        <w:tc>
          <w:tcPr>
            <w:tcW w:w="1025" w:type="dxa"/>
            <w:vMerge/>
            <w:tcBorders>
              <w:top w:val="nil"/>
              <w:left w:val="single" w:sz="8" w:space="0" w:color="E0E0E0"/>
              <w:bottom w:val="nil"/>
              <w:right w:val="single" w:sz="8" w:space="0" w:color="E0E0E0"/>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color w:val="264A60"/>
                <w:sz w:val="18"/>
                <w:szCs w:val="18"/>
              </w:rPr>
            </w:pPr>
          </w:p>
        </w:tc>
        <w:tc>
          <w:tcPr>
            <w:tcW w:w="1025" w:type="dxa"/>
            <w:vMerge/>
            <w:tcBorders>
              <w:top w:val="nil"/>
              <w:left w:val="single" w:sz="8" w:space="0" w:color="E0E0E0"/>
              <w:bottom w:val="nil"/>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color w:val="264A60"/>
                <w:sz w:val="18"/>
                <w:szCs w:val="18"/>
              </w:rPr>
            </w:pPr>
          </w:p>
        </w:tc>
      </w:tr>
      <w:tr w:rsidR="00045A33" w:rsidRPr="001C2B53" w:rsidTr="00045A33">
        <w:trPr>
          <w:cantSplit/>
          <w:jc w:val="center"/>
        </w:trPr>
        <w:tc>
          <w:tcPr>
            <w:tcW w:w="734" w:type="dxa"/>
            <w:vMerge w:val="restart"/>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1</w:t>
            </w:r>
          </w:p>
        </w:tc>
        <w:tc>
          <w:tcPr>
            <w:tcW w:w="2447" w:type="dxa"/>
            <w:tcBorders>
              <w:top w:val="single" w:sz="8" w:space="0" w:color="152935"/>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(Constant)</w:t>
            </w:r>
          </w:p>
        </w:tc>
        <w:tc>
          <w:tcPr>
            <w:tcW w:w="1331" w:type="dxa"/>
            <w:tcBorders>
              <w:top w:val="single" w:sz="8" w:space="0" w:color="152935"/>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.624</w:t>
            </w:r>
          </w:p>
        </w:tc>
        <w:tc>
          <w:tcPr>
            <w:tcW w:w="1331"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.332</w:t>
            </w:r>
          </w:p>
        </w:tc>
        <w:tc>
          <w:tcPr>
            <w:tcW w:w="1468"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025" w:type="dxa"/>
            <w:tcBorders>
              <w:top w:val="single" w:sz="8" w:space="0" w:color="152935"/>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1.881</w:t>
            </w:r>
          </w:p>
        </w:tc>
        <w:tc>
          <w:tcPr>
            <w:tcW w:w="1025" w:type="dxa"/>
            <w:tcBorders>
              <w:top w:val="single" w:sz="8" w:space="0" w:color="152935"/>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.064</w:t>
            </w:r>
          </w:p>
        </w:tc>
      </w:tr>
      <w:tr w:rsidR="00045A33" w:rsidRPr="001C2B53" w:rsidTr="00045A33">
        <w:trPr>
          <w:cantSplit/>
          <w:jc w:val="center"/>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Privacy Settings (PS1-PS5)</w:t>
            </w:r>
          </w:p>
        </w:tc>
        <w:tc>
          <w:tcPr>
            <w:tcW w:w="1331"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.203</w:t>
            </w:r>
          </w:p>
        </w:tc>
        <w:tc>
          <w:tcPr>
            <w:tcW w:w="1331"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.107</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.209</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1.905</w:t>
            </w:r>
          </w:p>
        </w:tc>
        <w:tc>
          <w:tcPr>
            <w:tcW w:w="1025"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.060</w:t>
            </w:r>
          </w:p>
        </w:tc>
      </w:tr>
      <w:tr w:rsidR="00045A33" w:rsidRPr="001C2B53" w:rsidTr="00045A33">
        <w:trPr>
          <w:cantSplit/>
          <w:jc w:val="center"/>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Password (PW1-PW5)</w:t>
            </w:r>
          </w:p>
        </w:tc>
        <w:tc>
          <w:tcPr>
            <w:tcW w:w="1331"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.053</w:t>
            </w:r>
          </w:p>
        </w:tc>
        <w:tc>
          <w:tcPr>
            <w:tcW w:w="1331"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.114</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.051</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.465</w:t>
            </w:r>
          </w:p>
        </w:tc>
        <w:tc>
          <w:tcPr>
            <w:tcW w:w="1025"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.643</w:t>
            </w:r>
          </w:p>
        </w:tc>
      </w:tr>
      <w:tr w:rsidR="00045A33" w:rsidRPr="001C2B53" w:rsidTr="00045A33">
        <w:trPr>
          <w:cantSplit/>
          <w:jc w:val="center"/>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447" w:type="dxa"/>
            <w:tcBorders>
              <w:top w:val="single" w:sz="8" w:space="0" w:color="AEAEAE"/>
              <w:left w:val="nil"/>
              <w:bottom w:val="single" w:sz="8" w:space="0" w:color="AEAEAE"/>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Control (CO1-CO5)</w:t>
            </w:r>
          </w:p>
        </w:tc>
        <w:tc>
          <w:tcPr>
            <w:tcW w:w="1331" w:type="dxa"/>
            <w:tcBorders>
              <w:top w:val="single" w:sz="8" w:space="0" w:color="AEAEAE"/>
              <w:left w:val="nil"/>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.232</w:t>
            </w:r>
          </w:p>
        </w:tc>
        <w:tc>
          <w:tcPr>
            <w:tcW w:w="1331"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.115</w:t>
            </w:r>
          </w:p>
        </w:tc>
        <w:tc>
          <w:tcPr>
            <w:tcW w:w="1468"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.237</w:t>
            </w:r>
          </w:p>
        </w:tc>
        <w:tc>
          <w:tcPr>
            <w:tcW w:w="1025" w:type="dxa"/>
            <w:tcBorders>
              <w:top w:val="single" w:sz="8" w:space="0" w:color="AEAEAE"/>
              <w:left w:val="single" w:sz="8" w:space="0" w:color="E0E0E0"/>
              <w:bottom w:val="single" w:sz="8" w:space="0" w:color="AEAEAE"/>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2.010</w:t>
            </w:r>
          </w:p>
        </w:tc>
        <w:tc>
          <w:tcPr>
            <w:tcW w:w="1025" w:type="dxa"/>
            <w:tcBorders>
              <w:top w:val="single" w:sz="8" w:space="0" w:color="AEAEAE"/>
              <w:left w:val="single" w:sz="8" w:space="0" w:color="E0E0E0"/>
              <w:bottom w:val="single" w:sz="8" w:space="0" w:color="AEAEAE"/>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.048</w:t>
            </w:r>
          </w:p>
        </w:tc>
      </w:tr>
      <w:tr w:rsidR="00045A33" w:rsidRPr="001C2B53" w:rsidTr="00045A33">
        <w:trPr>
          <w:cantSplit/>
          <w:jc w:val="center"/>
        </w:trPr>
        <w:tc>
          <w:tcPr>
            <w:tcW w:w="734" w:type="dxa"/>
            <w:vMerge/>
            <w:tcBorders>
              <w:top w:val="single" w:sz="8" w:space="0" w:color="152935"/>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2447" w:type="dxa"/>
            <w:tcBorders>
              <w:top w:val="single" w:sz="8" w:space="0" w:color="AEAEAE"/>
              <w:left w:val="nil"/>
              <w:bottom w:val="single" w:sz="8" w:space="0" w:color="152935"/>
              <w:right w:val="nil"/>
            </w:tcBorders>
            <w:shd w:val="clear" w:color="auto" w:fill="E0E0E0"/>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proofErr w:type="spellStart"/>
            <w:r w:rsidRPr="001C2B53">
              <w:rPr>
                <w:rFonts w:ascii="Arial" w:hAnsi="Arial" w:cs="Arial"/>
                <w:color w:val="264A60"/>
                <w:sz w:val="18"/>
                <w:szCs w:val="18"/>
              </w:rPr>
              <w:t>Unautorize</w:t>
            </w:r>
            <w:proofErr w:type="spellEnd"/>
            <w:r w:rsidRPr="001C2B53">
              <w:rPr>
                <w:rFonts w:ascii="Arial" w:hAnsi="Arial" w:cs="Arial"/>
                <w:color w:val="264A60"/>
                <w:sz w:val="18"/>
                <w:szCs w:val="18"/>
              </w:rPr>
              <w:t xml:space="preserve"> Access (AU1-AU5)</w:t>
            </w:r>
          </w:p>
        </w:tc>
        <w:tc>
          <w:tcPr>
            <w:tcW w:w="1331" w:type="dxa"/>
            <w:tcBorders>
              <w:top w:val="single" w:sz="8" w:space="0" w:color="AEAEAE"/>
              <w:left w:val="nil"/>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.354</w:t>
            </w:r>
          </w:p>
        </w:tc>
        <w:tc>
          <w:tcPr>
            <w:tcW w:w="1331"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.104</w:t>
            </w:r>
          </w:p>
        </w:tc>
        <w:tc>
          <w:tcPr>
            <w:tcW w:w="1468"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.361</w:t>
            </w:r>
          </w:p>
        </w:tc>
        <w:tc>
          <w:tcPr>
            <w:tcW w:w="1025" w:type="dxa"/>
            <w:tcBorders>
              <w:top w:val="single" w:sz="8" w:space="0" w:color="AEAEAE"/>
              <w:left w:val="single" w:sz="8" w:space="0" w:color="E0E0E0"/>
              <w:bottom w:val="single" w:sz="8" w:space="0" w:color="152935"/>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3.397</w:t>
            </w:r>
          </w:p>
        </w:tc>
        <w:tc>
          <w:tcPr>
            <w:tcW w:w="1025" w:type="dxa"/>
            <w:tcBorders>
              <w:top w:val="single" w:sz="8" w:space="0" w:color="AEAEAE"/>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.001</w:t>
            </w:r>
          </w:p>
        </w:tc>
      </w:tr>
      <w:tr w:rsidR="00045A33" w:rsidRPr="001C2B53" w:rsidTr="00045A33">
        <w:trPr>
          <w:cantSplit/>
          <w:jc w:val="center"/>
        </w:trPr>
        <w:tc>
          <w:tcPr>
            <w:tcW w:w="9361" w:type="dxa"/>
            <w:gridSpan w:val="7"/>
            <w:tcBorders>
              <w:top w:val="nil"/>
              <w:left w:val="nil"/>
              <w:bottom w:val="nil"/>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a. Dependent Variable: Privacy Issue (PI1 - PI5)</w:t>
            </w:r>
          </w:p>
        </w:tc>
      </w:tr>
    </w:tbl>
    <w:p w:rsidR="00045A33" w:rsidRDefault="00045A33" w:rsidP="001C2B53">
      <w:pPr>
        <w:autoSpaceDE w:val="0"/>
        <w:autoSpaceDN w:val="0"/>
        <w:adjustRightInd w:val="0"/>
        <w:spacing w:after="0" w:line="400" w:lineRule="atLeast"/>
        <w:jc w:val="both"/>
        <w:rPr>
          <w:rFonts w:ascii="Arial" w:hAnsi="Arial" w:cs="Arial"/>
          <w:sz w:val="24"/>
          <w:szCs w:val="24"/>
        </w:rPr>
      </w:pPr>
    </w:p>
    <w:p w:rsidR="00D01AA0" w:rsidRPr="001C2B53" w:rsidRDefault="00D01AA0"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pStyle w:val="NormalWeb"/>
        <w:spacing w:before="240" w:beforeAutospacing="0" w:after="240" w:afterAutospacing="0" w:line="360" w:lineRule="atLeast"/>
        <w:jc w:val="both"/>
        <w:rPr>
          <w:rFonts w:ascii="Arial" w:hAnsi="Arial" w:cs="Arial"/>
          <w:color w:val="000000"/>
          <w:sz w:val="27"/>
          <w:szCs w:val="27"/>
        </w:rPr>
      </w:pPr>
      <w:r w:rsidRPr="001C2B53">
        <w:rPr>
          <w:rFonts w:ascii="Arial" w:hAnsi="Arial" w:cs="Arial"/>
          <w:color w:val="000000"/>
          <w:sz w:val="27"/>
          <w:szCs w:val="27"/>
        </w:rPr>
        <w:lastRenderedPageBreak/>
        <w:t>To present the regression equation as:</w:t>
      </w:r>
    </w:p>
    <w:p w:rsidR="00045A33" w:rsidRPr="00371D21" w:rsidRDefault="00045A33" w:rsidP="00371D21">
      <w:pPr>
        <w:pStyle w:val="NormalWeb"/>
        <w:spacing w:before="240" w:beforeAutospacing="0" w:after="240" w:afterAutospacing="0" w:line="360" w:lineRule="atLeast"/>
        <w:jc w:val="both"/>
        <w:rPr>
          <w:rFonts w:ascii="Arial" w:hAnsi="Arial" w:cs="Arial"/>
          <w:color w:val="000000"/>
          <w:sz w:val="27"/>
          <w:szCs w:val="27"/>
        </w:rPr>
      </w:pPr>
      <w:r w:rsidRPr="001C2B53">
        <w:rPr>
          <w:rFonts w:ascii="Arial" w:hAnsi="Arial" w:cs="Arial"/>
          <w:color w:val="000000"/>
          <w:sz w:val="27"/>
          <w:szCs w:val="27"/>
        </w:rPr>
        <w:t>Privacy Issue = 0.624+0.203</w:t>
      </w:r>
      <w:r w:rsidR="00371D21">
        <w:rPr>
          <w:rFonts w:ascii="Arial" w:hAnsi="Arial" w:cs="Arial"/>
          <w:color w:val="000000"/>
          <w:sz w:val="27"/>
          <w:szCs w:val="27"/>
        </w:rPr>
        <w:t>+0.053+0.232+0.354(PS</w:t>
      </w:r>
      <w:proofErr w:type="gramStart"/>
      <w:r w:rsidR="00371D21">
        <w:rPr>
          <w:rFonts w:ascii="Arial" w:hAnsi="Arial" w:cs="Arial"/>
          <w:color w:val="000000"/>
          <w:sz w:val="27"/>
          <w:szCs w:val="27"/>
        </w:rPr>
        <w:t>,PW,CO,AU</w:t>
      </w:r>
      <w:proofErr w:type="gramEnd"/>
      <w:r w:rsidR="00371D21">
        <w:rPr>
          <w:rFonts w:ascii="Arial" w:hAnsi="Arial" w:cs="Arial"/>
          <w:color w:val="000000"/>
          <w:sz w:val="27"/>
          <w:szCs w:val="27"/>
        </w:rPr>
        <w:t>)</w:t>
      </w:r>
    </w:p>
    <w:p w:rsidR="00045A33" w:rsidRPr="001C2B53" w:rsidRDefault="00045A33" w:rsidP="001C2B53">
      <w:pPr>
        <w:jc w:val="both"/>
        <w:rPr>
          <w:rFonts w:ascii="Arial" w:hAnsi="Arial" w:cs="Arial"/>
          <w:sz w:val="24"/>
        </w:rPr>
      </w:pPr>
    </w:p>
    <w:p w:rsidR="00045A33" w:rsidRPr="001C2B53" w:rsidRDefault="009859EF" w:rsidP="001C2B53">
      <w:pPr>
        <w:jc w:val="both"/>
        <w:rPr>
          <w:rFonts w:ascii="Arial" w:hAnsi="Arial" w:cs="Arial"/>
          <w:b/>
          <w:sz w:val="28"/>
        </w:rPr>
      </w:pPr>
      <w:r w:rsidRPr="001C2B53">
        <w:rPr>
          <w:rFonts w:ascii="Arial" w:hAnsi="Arial" w:cs="Arial"/>
          <w:b/>
          <w:sz w:val="28"/>
        </w:rPr>
        <w:t>4.2.7 Correlation</w:t>
      </w:r>
    </w:p>
    <w:p w:rsidR="00045A33" w:rsidRPr="001C2B53" w:rsidRDefault="00045A33" w:rsidP="001C2B53">
      <w:pPr>
        <w:autoSpaceDE w:val="0"/>
        <w:autoSpaceDN w:val="0"/>
        <w:adjustRightInd w:val="0"/>
        <w:spacing w:after="0" w:line="240" w:lineRule="auto"/>
        <w:jc w:val="both"/>
        <w:rPr>
          <w:rFonts w:ascii="Arial" w:hAnsi="Arial" w:cs="Arial"/>
          <w:sz w:val="24"/>
          <w:szCs w:val="24"/>
        </w:rPr>
      </w:pPr>
    </w:p>
    <w:tbl>
      <w:tblPr>
        <w:tblW w:w="92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19"/>
        <w:gridCol w:w="1561"/>
        <w:gridCol w:w="1152"/>
        <w:gridCol w:w="1152"/>
        <w:gridCol w:w="1152"/>
        <w:gridCol w:w="1152"/>
        <w:gridCol w:w="1155"/>
      </w:tblGrid>
      <w:tr w:rsidR="00045A33" w:rsidRPr="001C2B53" w:rsidTr="00045A33">
        <w:trPr>
          <w:cantSplit/>
          <w:trHeight w:val="188"/>
        </w:trPr>
        <w:tc>
          <w:tcPr>
            <w:tcW w:w="9243" w:type="dxa"/>
            <w:gridSpan w:val="7"/>
            <w:tcBorders>
              <w:top w:val="nil"/>
              <w:left w:val="nil"/>
              <w:bottom w:val="nil"/>
              <w:right w:val="nil"/>
            </w:tcBorders>
            <w:shd w:val="clear" w:color="auto" w:fill="FFFFFF"/>
            <w:vAlign w:val="center"/>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rPr>
            </w:pPr>
            <w:r w:rsidRPr="001C2B53">
              <w:rPr>
                <w:rFonts w:ascii="Arial" w:hAnsi="Arial" w:cs="Arial"/>
                <w:b/>
                <w:bCs/>
                <w:color w:val="010205"/>
              </w:rPr>
              <w:t>Correlations</w:t>
            </w:r>
          </w:p>
        </w:tc>
      </w:tr>
      <w:tr w:rsidR="00045A33" w:rsidRPr="001C2B53" w:rsidTr="00045A33">
        <w:trPr>
          <w:cantSplit/>
          <w:trHeight w:val="575"/>
        </w:trPr>
        <w:tc>
          <w:tcPr>
            <w:tcW w:w="3480" w:type="dxa"/>
            <w:gridSpan w:val="2"/>
            <w:tcBorders>
              <w:top w:val="nil"/>
              <w:left w:val="nil"/>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52" w:type="dxa"/>
            <w:tcBorders>
              <w:top w:val="nil"/>
              <w:left w:val="nil"/>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Privacy Issue (PI1 - PI5)</w:t>
            </w:r>
          </w:p>
        </w:tc>
        <w:tc>
          <w:tcPr>
            <w:tcW w:w="115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Privacy Settings (PS1-PS5)</w:t>
            </w:r>
          </w:p>
        </w:tc>
        <w:tc>
          <w:tcPr>
            <w:tcW w:w="115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Password (PW1-PW5)</w:t>
            </w:r>
          </w:p>
        </w:tc>
        <w:tc>
          <w:tcPr>
            <w:tcW w:w="1152" w:type="dxa"/>
            <w:tcBorders>
              <w:top w:val="nil"/>
              <w:left w:val="single" w:sz="8" w:space="0" w:color="E0E0E0"/>
              <w:bottom w:val="single" w:sz="8" w:space="0" w:color="152935"/>
              <w:right w:val="single" w:sz="8" w:space="0" w:color="E0E0E0"/>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Control (CO1-CO5)</w:t>
            </w:r>
          </w:p>
        </w:tc>
        <w:tc>
          <w:tcPr>
            <w:tcW w:w="1153" w:type="dxa"/>
            <w:tcBorders>
              <w:top w:val="nil"/>
              <w:left w:val="single" w:sz="8" w:space="0" w:color="E0E0E0"/>
              <w:bottom w:val="single" w:sz="8" w:space="0" w:color="152935"/>
              <w:right w:val="nil"/>
            </w:tcBorders>
            <w:shd w:val="clear" w:color="auto" w:fill="FFFFFF"/>
            <w:vAlign w:val="bottom"/>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Unauthorized Access (AU1-AU5)</w:t>
            </w:r>
          </w:p>
        </w:tc>
      </w:tr>
      <w:tr w:rsidR="00045A33" w:rsidRPr="001C2B53" w:rsidTr="00045A33">
        <w:trPr>
          <w:cantSplit/>
          <w:trHeight w:val="195"/>
        </w:trPr>
        <w:tc>
          <w:tcPr>
            <w:tcW w:w="1919" w:type="dxa"/>
            <w:vMerge w:val="restart"/>
            <w:tcBorders>
              <w:top w:val="single" w:sz="8" w:space="0" w:color="152935"/>
              <w:left w:val="nil"/>
              <w:bottom w:val="nil"/>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Privacy Issue (PI1 - PI5)</w:t>
            </w:r>
          </w:p>
        </w:tc>
        <w:tc>
          <w:tcPr>
            <w:tcW w:w="1561" w:type="dxa"/>
            <w:tcBorders>
              <w:top w:val="single" w:sz="8" w:space="0" w:color="152935"/>
              <w:left w:val="nil"/>
              <w:bottom w:val="single" w:sz="8" w:space="0" w:color="AEAEAE"/>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Pearson Correlation</w:t>
            </w:r>
          </w:p>
        </w:tc>
        <w:tc>
          <w:tcPr>
            <w:tcW w:w="1152" w:type="dxa"/>
            <w:tcBorders>
              <w:top w:val="single" w:sz="8" w:space="0" w:color="152935"/>
              <w:left w:val="nil"/>
              <w:bottom w:val="single" w:sz="8" w:space="0" w:color="AEAEAE"/>
              <w:right w:val="single" w:sz="8" w:space="0" w:color="E0E0E0"/>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w:t>
            </w:r>
          </w:p>
        </w:tc>
        <w:tc>
          <w:tcPr>
            <w:tcW w:w="1152" w:type="dxa"/>
            <w:tcBorders>
              <w:top w:val="single" w:sz="8" w:space="0" w:color="152935"/>
              <w:left w:val="single" w:sz="8" w:space="0" w:color="E0E0E0"/>
              <w:bottom w:val="single" w:sz="8" w:space="0" w:color="AEAEAE"/>
              <w:right w:val="single" w:sz="8" w:space="0" w:color="E0E0E0"/>
            </w:tcBorders>
            <w:shd w:val="clear" w:color="auto" w:fill="D9D9D9" w:themeFill="background1" w:themeFillShade="D9"/>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.789</w:t>
            </w:r>
            <w:r w:rsidRPr="001C2B53">
              <w:rPr>
                <w:rFonts w:ascii="Arial" w:hAnsi="Arial" w:cs="Arial"/>
                <w:color w:val="010205"/>
                <w:sz w:val="18"/>
                <w:szCs w:val="18"/>
                <w:vertAlign w:val="superscript"/>
              </w:rPr>
              <w:t>**</w:t>
            </w:r>
          </w:p>
        </w:tc>
        <w:tc>
          <w:tcPr>
            <w:tcW w:w="1152" w:type="dxa"/>
            <w:tcBorders>
              <w:top w:val="single" w:sz="8" w:space="0" w:color="152935"/>
              <w:left w:val="single" w:sz="8" w:space="0" w:color="E0E0E0"/>
              <w:bottom w:val="single" w:sz="8" w:space="0" w:color="AEAEAE"/>
              <w:right w:val="single" w:sz="8" w:space="0" w:color="E0E0E0"/>
            </w:tcBorders>
            <w:shd w:val="clear" w:color="auto" w:fill="D9D9D9" w:themeFill="background1" w:themeFillShade="D9"/>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.862</w:t>
            </w:r>
            <w:r w:rsidRPr="001C2B53">
              <w:rPr>
                <w:rFonts w:ascii="Arial" w:hAnsi="Arial" w:cs="Arial"/>
                <w:color w:val="010205"/>
                <w:sz w:val="18"/>
                <w:szCs w:val="18"/>
                <w:vertAlign w:val="superscript"/>
              </w:rPr>
              <w:t>**</w:t>
            </w:r>
          </w:p>
        </w:tc>
        <w:tc>
          <w:tcPr>
            <w:tcW w:w="1152" w:type="dxa"/>
            <w:tcBorders>
              <w:top w:val="single" w:sz="8" w:space="0" w:color="152935"/>
              <w:left w:val="single" w:sz="8" w:space="0" w:color="E0E0E0"/>
              <w:bottom w:val="single" w:sz="8" w:space="0" w:color="AEAEAE"/>
              <w:right w:val="single" w:sz="8" w:space="0" w:color="E0E0E0"/>
            </w:tcBorders>
            <w:shd w:val="clear" w:color="auto" w:fill="D9D9D9" w:themeFill="background1" w:themeFillShade="D9"/>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.745</w:t>
            </w:r>
            <w:r w:rsidRPr="001C2B53">
              <w:rPr>
                <w:rFonts w:ascii="Arial" w:hAnsi="Arial" w:cs="Arial"/>
                <w:color w:val="010205"/>
                <w:sz w:val="18"/>
                <w:szCs w:val="18"/>
                <w:vertAlign w:val="superscript"/>
              </w:rPr>
              <w:t>**</w:t>
            </w:r>
          </w:p>
        </w:tc>
        <w:tc>
          <w:tcPr>
            <w:tcW w:w="1153" w:type="dxa"/>
            <w:tcBorders>
              <w:top w:val="single" w:sz="8" w:space="0" w:color="152935"/>
              <w:left w:val="single" w:sz="8" w:space="0" w:color="E0E0E0"/>
              <w:bottom w:val="single" w:sz="8" w:space="0" w:color="AEAEAE"/>
              <w:right w:val="nil"/>
            </w:tcBorders>
            <w:shd w:val="clear" w:color="auto" w:fill="D9D9D9" w:themeFill="background1" w:themeFillShade="D9"/>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.854</w:t>
            </w:r>
            <w:r w:rsidRPr="001C2B53">
              <w:rPr>
                <w:rFonts w:ascii="Arial" w:hAnsi="Arial" w:cs="Arial"/>
                <w:color w:val="010205"/>
                <w:sz w:val="18"/>
                <w:szCs w:val="18"/>
                <w:vertAlign w:val="superscript"/>
              </w:rPr>
              <w:t>**</w:t>
            </w:r>
          </w:p>
        </w:tc>
      </w:tr>
      <w:tr w:rsidR="00045A33" w:rsidRPr="001C2B53" w:rsidTr="00045A33">
        <w:trPr>
          <w:cantSplit/>
          <w:trHeight w:val="202"/>
        </w:trPr>
        <w:tc>
          <w:tcPr>
            <w:tcW w:w="1919" w:type="dxa"/>
            <w:vMerge/>
            <w:tcBorders>
              <w:top w:val="single" w:sz="8" w:space="0" w:color="152935"/>
              <w:left w:val="nil"/>
              <w:bottom w:val="nil"/>
              <w:right w:val="nil"/>
            </w:tcBorders>
            <w:shd w:val="clear" w:color="auto" w:fill="auto"/>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561" w:type="dxa"/>
            <w:tcBorders>
              <w:top w:val="single" w:sz="8" w:space="0" w:color="AEAEAE"/>
              <w:left w:val="nil"/>
              <w:bottom w:val="single" w:sz="8" w:space="0" w:color="AEAEAE"/>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Sig. (2-tailed)</w:t>
            </w:r>
          </w:p>
        </w:tc>
        <w:tc>
          <w:tcPr>
            <w:tcW w:w="1152" w:type="dxa"/>
            <w:tcBorders>
              <w:top w:val="single" w:sz="8" w:space="0" w:color="AEAEAE"/>
              <w:left w:val="nil"/>
              <w:bottom w:val="single" w:sz="8" w:space="0" w:color="AEAEAE"/>
              <w:right w:val="single" w:sz="8" w:space="0" w:color="E0E0E0"/>
            </w:tcBorders>
            <w:shd w:val="clear" w:color="auto" w:fill="auto"/>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52" w:type="dxa"/>
            <w:tcBorders>
              <w:top w:val="single" w:sz="8" w:space="0" w:color="AEAEAE"/>
              <w:left w:val="single" w:sz="8" w:space="0" w:color="E0E0E0"/>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2" w:type="dxa"/>
            <w:tcBorders>
              <w:top w:val="single" w:sz="8" w:space="0" w:color="AEAEAE"/>
              <w:left w:val="single" w:sz="8" w:space="0" w:color="E0E0E0"/>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2" w:type="dxa"/>
            <w:tcBorders>
              <w:top w:val="single" w:sz="8" w:space="0" w:color="AEAEAE"/>
              <w:left w:val="single" w:sz="8" w:space="0" w:color="E0E0E0"/>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3" w:type="dxa"/>
            <w:tcBorders>
              <w:top w:val="single" w:sz="8" w:space="0" w:color="AEAEAE"/>
              <w:left w:val="single" w:sz="8" w:space="0" w:color="E0E0E0"/>
              <w:bottom w:val="single" w:sz="8" w:space="0" w:color="AEAEAE"/>
              <w:right w:val="nil"/>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r>
      <w:tr w:rsidR="00045A33" w:rsidRPr="001C2B53" w:rsidTr="00045A33">
        <w:trPr>
          <w:cantSplit/>
          <w:trHeight w:val="202"/>
        </w:trPr>
        <w:tc>
          <w:tcPr>
            <w:tcW w:w="1919" w:type="dxa"/>
            <w:vMerge/>
            <w:tcBorders>
              <w:top w:val="single" w:sz="8" w:space="0" w:color="152935"/>
              <w:left w:val="nil"/>
              <w:bottom w:val="nil"/>
              <w:right w:val="nil"/>
            </w:tcBorders>
            <w:shd w:val="clear" w:color="auto" w:fill="auto"/>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561" w:type="dxa"/>
            <w:tcBorders>
              <w:top w:val="single" w:sz="8" w:space="0" w:color="AEAEAE"/>
              <w:left w:val="nil"/>
              <w:bottom w:val="nil"/>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w:t>
            </w:r>
          </w:p>
        </w:tc>
        <w:tc>
          <w:tcPr>
            <w:tcW w:w="1152" w:type="dxa"/>
            <w:tcBorders>
              <w:top w:val="single" w:sz="8" w:space="0" w:color="AEAEAE"/>
              <w:left w:val="nil"/>
              <w:bottom w:val="nil"/>
              <w:right w:val="single" w:sz="8" w:space="0" w:color="E0E0E0"/>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c>
          <w:tcPr>
            <w:tcW w:w="1152" w:type="dxa"/>
            <w:tcBorders>
              <w:top w:val="single" w:sz="8" w:space="0" w:color="AEAEAE"/>
              <w:left w:val="single" w:sz="8" w:space="0" w:color="E0E0E0"/>
              <w:bottom w:val="nil"/>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c>
          <w:tcPr>
            <w:tcW w:w="1152" w:type="dxa"/>
            <w:tcBorders>
              <w:top w:val="single" w:sz="8" w:space="0" w:color="AEAEAE"/>
              <w:left w:val="single" w:sz="8" w:space="0" w:color="E0E0E0"/>
              <w:bottom w:val="nil"/>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c>
          <w:tcPr>
            <w:tcW w:w="1152" w:type="dxa"/>
            <w:tcBorders>
              <w:top w:val="single" w:sz="8" w:space="0" w:color="AEAEAE"/>
              <w:left w:val="single" w:sz="8" w:space="0" w:color="E0E0E0"/>
              <w:bottom w:val="nil"/>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c>
          <w:tcPr>
            <w:tcW w:w="1153" w:type="dxa"/>
            <w:tcBorders>
              <w:top w:val="single" w:sz="8" w:space="0" w:color="AEAEAE"/>
              <w:left w:val="single" w:sz="8" w:space="0" w:color="E0E0E0"/>
              <w:bottom w:val="nil"/>
              <w:right w:val="nil"/>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87</w:t>
            </w:r>
          </w:p>
        </w:tc>
      </w:tr>
      <w:tr w:rsidR="00045A33" w:rsidRPr="001C2B53" w:rsidTr="00045A33">
        <w:trPr>
          <w:cantSplit/>
          <w:trHeight w:val="188"/>
        </w:trPr>
        <w:tc>
          <w:tcPr>
            <w:tcW w:w="1919" w:type="dxa"/>
            <w:vMerge w:val="restart"/>
            <w:tcBorders>
              <w:top w:val="single" w:sz="8" w:space="0" w:color="AEAEAE"/>
              <w:left w:val="nil"/>
              <w:bottom w:val="nil"/>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Privacy Settings (PS1-PS5)</w:t>
            </w:r>
          </w:p>
        </w:tc>
        <w:tc>
          <w:tcPr>
            <w:tcW w:w="1561" w:type="dxa"/>
            <w:tcBorders>
              <w:top w:val="single" w:sz="8" w:space="0" w:color="AEAEAE"/>
              <w:left w:val="nil"/>
              <w:bottom w:val="single" w:sz="8" w:space="0" w:color="AEAEAE"/>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Pearson Correlation</w:t>
            </w:r>
          </w:p>
        </w:tc>
        <w:tc>
          <w:tcPr>
            <w:tcW w:w="1152" w:type="dxa"/>
            <w:tcBorders>
              <w:top w:val="single" w:sz="8" w:space="0" w:color="AEAEAE"/>
              <w:left w:val="nil"/>
              <w:bottom w:val="single" w:sz="8" w:space="0" w:color="AEAEAE"/>
              <w:right w:val="single" w:sz="8" w:space="0" w:color="E0E0E0"/>
            </w:tcBorders>
            <w:shd w:val="clear" w:color="auto" w:fill="D0CECE" w:themeFill="background2" w:themeFillShade="E6"/>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.789</w:t>
            </w:r>
            <w:r w:rsidRPr="001C2B53">
              <w:rPr>
                <w:rFonts w:ascii="Arial" w:hAnsi="Arial" w:cs="Arial"/>
                <w:color w:val="010205"/>
                <w:sz w:val="18"/>
                <w:szCs w:val="18"/>
                <w:vertAlign w:val="superscript"/>
              </w:rPr>
              <w:t>**</w:t>
            </w:r>
          </w:p>
        </w:tc>
        <w:tc>
          <w:tcPr>
            <w:tcW w:w="1152" w:type="dxa"/>
            <w:tcBorders>
              <w:top w:val="single" w:sz="8" w:space="0" w:color="AEAEAE"/>
              <w:left w:val="single" w:sz="8" w:space="0" w:color="E0E0E0"/>
              <w:bottom w:val="single" w:sz="8" w:space="0" w:color="AEAEAE"/>
              <w:right w:val="single" w:sz="8" w:space="0" w:color="E0E0E0"/>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w:t>
            </w:r>
          </w:p>
        </w:tc>
        <w:tc>
          <w:tcPr>
            <w:tcW w:w="1152" w:type="dxa"/>
            <w:tcBorders>
              <w:top w:val="single" w:sz="8" w:space="0" w:color="AEAEAE"/>
              <w:left w:val="single" w:sz="8" w:space="0" w:color="E0E0E0"/>
              <w:bottom w:val="single" w:sz="8" w:space="0" w:color="AEAEAE"/>
              <w:right w:val="single" w:sz="8" w:space="0" w:color="E0E0E0"/>
            </w:tcBorders>
            <w:shd w:val="clear" w:color="auto" w:fill="D5DCE4" w:themeFill="text2"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.727</w:t>
            </w:r>
            <w:r w:rsidRPr="001C2B53">
              <w:rPr>
                <w:rFonts w:ascii="Arial" w:hAnsi="Arial" w:cs="Arial"/>
                <w:color w:val="010205"/>
                <w:sz w:val="18"/>
                <w:szCs w:val="18"/>
                <w:vertAlign w:val="superscript"/>
              </w:rPr>
              <w:t>**</w:t>
            </w:r>
          </w:p>
        </w:tc>
        <w:tc>
          <w:tcPr>
            <w:tcW w:w="1152" w:type="dxa"/>
            <w:tcBorders>
              <w:top w:val="single" w:sz="8" w:space="0" w:color="AEAEAE"/>
              <w:left w:val="single" w:sz="8" w:space="0" w:color="E0E0E0"/>
              <w:bottom w:val="single" w:sz="8" w:space="0" w:color="AEAEAE"/>
              <w:right w:val="single" w:sz="8" w:space="0" w:color="E0E0E0"/>
            </w:tcBorders>
            <w:shd w:val="clear" w:color="auto" w:fill="D5DCE4" w:themeFill="text2"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.883</w:t>
            </w:r>
            <w:r w:rsidRPr="001C2B53">
              <w:rPr>
                <w:rFonts w:ascii="Arial" w:hAnsi="Arial" w:cs="Arial"/>
                <w:color w:val="010205"/>
                <w:sz w:val="18"/>
                <w:szCs w:val="18"/>
                <w:vertAlign w:val="superscript"/>
              </w:rPr>
              <w:t>**</w:t>
            </w:r>
          </w:p>
        </w:tc>
        <w:tc>
          <w:tcPr>
            <w:tcW w:w="1153" w:type="dxa"/>
            <w:tcBorders>
              <w:top w:val="single" w:sz="8" w:space="0" w:color="AEAEAE"/>
              <w:left w:val="single" w:sz="8" w:space="0" w:color="E0E0E0"/>
              <w:bottom w:val="single" w:sz="8" w:space="0" w:color="AEAEAE"/>
              <w:right w:val="nil"/>
            </w:tcBorders>
            <w:shd w:val="clear" w:color="auto" w:fill="D5DCE4" w:themeFill="text2"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.717</w:t>
            </w:r>
            <w:r w:rsidRPr="001C2B53">
              <w:rPr>
                <w:rFonts w:ascii="Arial" w:hAnsi="Arial" w:cs="Arial"/>
                <w:color w:val="010205"/>
                <w:sz w:val="18"/>
                <w:szCs w:val="18"/>
                <w:vertAlign w:val="superscript"/>
              </w:rPr>
              <w:t>**</w:t>
            </w:r>
          </w:p>
        </w:tc>
      </w:tr>
      <w:tr w:rsidR="00045A33" w:rsidRPr="001C2B53" w:rsidTr="00045A33">
        <w:trPr>
          <w:cantSplit/>
          <w:trHeight w:val="202"/>
        </w:trPr>
        <w:tc>
          <w:tcPr>
            <w:tcW w:w="1919" w:type="dxa"/>
            <w:vMerge/>
            <w:tcBorders>
              <w:top w:val="single" w:sz="8" w:space="0" w:color="AEAEAE"/>
              <w:left w:val="nil"/>
              <w:bottom w:val="nil"/>
              <w:right w:val="nil"/>
            </w:tcBorders>
            <w:shd w:val="clear" w:color="auto" w:fill="auto"/>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561" w:type="dxa"/>
            <w:tcBorders>
              <w:top w:val="single" w:sz="8" w:space="0" w:color="AEAEAE"/>
              <w:left w:val="nil"/>
              <w:bottom w:val="single" w:sz="8" w:space="0" w:color="AEAEAE"/>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Sig. (2-tailed)</w:t>
            </w:r>
          </w:p>
        </w:tc>
        <w:tc>
          <w:tcPr>
            <w:tcW w:w="1152" w:type="dxa"/>
            <w:tcBorders>
              <w:top w:val="single" w:sz="8" w:space="0" w:color="AEAEAE"/>
              <w:left w:val="nil"/>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2"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52" w:type="dxa"/>
            <w:tcBorders>
              <w:top w:val="single" w:sz="8" w:space="0" w:color="AEAEAE"/>
              <w:left w:val="single" w:sz="8" w:space="0" w:color="E0E0E0"/>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2" w:type="dxa"/>
            <w:tcBorders>
              <w:top w:val="single" w:sz="8" w:space="0" w:color="AEAEAE"/>
              <w:left w:val="single" w:sz="8" w:space="0" w:color="E0E0E0"/>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3" w:type="dxa"/>
            <w:tcBorders>
              <w:top w:val="single" w:sz="8" w:space="0" w:color="AEAEAE"/>
              <w:left w:val="single" w:sz="8" w:space="0" w:color="E0E0E0"/>
              <w:bottom w:val="single" w:sz="8" w:space="0" w:color="AEAEAE"/>
              <w:right w:val="nil"/>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r>
      <w:tr w:rsidR="00045A33" w:rsidRPr="001C2B53" w:rsidTr="00045A33">
        <w:trPr>
          <w:cantSplit/>
          <w:trHeight w:val="202"/>
        </w:trPr>
        <w:tc>
          <w:tcPr>
            <w:tcW w:w="1919" w:type="dxa"/>
            <w:vMerge/>
            <w:tcBorders>
              <w:top w:val="single" w:sz="8" w:space="0" w:color="AEAEAE"/>
              <w:left w:val="nil"/>
              <w:bottom w:val="nil"/>
              <w:right w:val="nil"/>
            </w:tcBorders>
            <w:shd w:val="clear" w:color="auto" w:fill="auto"/>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561" w:type="dxa"/>
            <w:tcBorders>
              <w:top w:val="single" w:sz="8" w:space="0" w:color="AEAEAE"/>
              <w:left w:val="nil"/>
              <w:bottom w:val="nil"/>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w:t>
            </w:r>
          </w:p>
        </w:tc>
        <w:tc>
          <w:tcPr>
            <w:tcW w:w="1152" w:type="dxa"/>
            <w:tcBorders>
              <w:top w:val="single" w:sz="8" w:space="0" w:color="AEAEAE"/>
              <w:left w:val="nil"/>
              <w:bottom w:val="nil"/>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c>
          <w:tcPr>
            <w:tcW w:w="1152" w:type="dxa"/>
            <w:tcBorders>
              <w:top w:val="single" w:sz="8" w:space="0" w:color="AEAEAE"/>
              <w:left w:val="single" w:sz="8" w:space="0" w:color="E0E0E0"/>
              <w:bottom w:val="nil"/>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52" w:type="dxa"/>
            <w:tcBorders>
              <w:top w:val="single" w:sz="8" w:space="0" w:color="AEAEAE"/>
              <w:left w:val="single" w:sz="8" w:space="0" w:color="E0E0E0"/>
              <w:bottom w:val="nil"/>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52" w:type="dxa"/>
            <w:tcBorders>
              <w:top w:val="single" w:sz="8" w:space="0" w:color="AEAEAE"/>
              <w:left w:val="single" w:sz="8" w:space="0" w:color="E0E0E0"/>
              <w:bottom w:val="nil"/>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53" w:type="dxa"/>
            <w:tcBorders>
              <w:top w:val="single" w:sz="8" w:space="0" w:color="AEAEAE"/>
              <w:left w:val="single" w:sz="8" w:space="0" w:color="E0E0E0"/>
              <w:bottom w:val="nil"/>
              <w:right w:val="nil"/>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r>
      <w:tr w:rsidR="00045A33" w:rsidRPr="001C2B53" w:rsidTr="00045A33">
        <w:trPr>
          <w:cantSplit/>
          <w:trHeight w:val="195"/>
        </w:trPr>
        <w:tc>
          <w:tcPr>
            <w:tcW w:w="1919" w:type="dxa"/>
            <w:vMerge w:val="restart"/>
            <w:tcBorders>
              <w:top w:val="single" w:sz="8" w:space="0" w:color="AEAEAE"/>
              <w:left w:val="nil"/>
              <w:bottom w:val="nil"/>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Password (PW1-PW5)</w:t>
            </w:r>
          </w:p>
        </w:tc>
        <w:tc>
          <w:tcPr>
            <w:tcW w:w="1561" w:type="dxa"/>
            <w:tcBorders>
              <w:top w:val="single" w:sz="8" w:space="0" w:color="AEAEAE"/>
              <w:left w:val="nil"/>
              <w:bottom w:val="single" w:sz="8" w:space="0" w:color="AEAEAE"/>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Pearson Correlation</w:t>
            </w:r>
          </w:p>
        </w:tc>
        <w:tc>
          <w:tcPr>
            <w:tcW w:w="1152" w:type="dxa"/>
            <w:tcBorders>
              <w:top w:val="single" w:sz="8" w:space="0" w:color="AEAEAE"/>
              <w:left w:val="nil"/>
              <w:bottom w:val="single" w:sz="8" w:space="0" w:color="AEAEAE"/>
              <w:right w:val="single" w:sz="8" w:space="0" w:color="E0E0E0"/>
            </w:tcBorders>
            <w:shd w:val="clear" w:color="auto" w:fill="D0CECE" w:themeFill="background2" w:themeFillShade="E6"/>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.862</w:t>
            </w:r>
            <w:r w:rsidRPr="001C2B53">
              <w:rPr>
                <w:rFonts w:ascii="Arial" w:hAnsi="Arial" w:cs="Arial"/>
                <w:color w:val="010205"/>
                <w:sz w:val="18"/>
                <w:szCs w:val="18"/>
                <w:vertAlign w:val="superscript"/>
              </w:rPr>
              <w:t>**</w:t>
            </w:r>
          </w:p>
        </w:tc>
        <w:tc>
          <w:tcPr>
            <w:tcW w:w="1152" w:type="dxa"/>
            <w:tcBorders>
              <w:top w:val="single" w:sz="8" w:space="0" w:color="AEAEAE"/>
              <w:left w:val="single" w:sz="8" w:space="0" w:color="E0E0E0"/>
              <w:bottom w:val="single" w:sz="8" w:space="0" w:color="AEAEAE"/>
              <w:right w:val="single" w:sz="8" w:space="0" w:color="E0E0E0"/>
            </w:tcBorders>
            <w:shd w:val="clear" w:color="auto" w:fill="D5DCE4" w:themeFill="text2"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.727</w:t>
            </w:r>
            <w:r w:rsidRPr="001C2B53">
              <w:rPr>
                <w:rFonts w:ascii="Arial" w:hAnsi="Arial" w:cs="Arial"/>
                <w:color w:val="010205"/>
                <w:sz w:val="18"/>
                <w:szCs w:val="18"/>
                <w:vertAlign w:val="superscript"/>
              </w:rPr>
              <w:t>**</w:t>
            </w:r>
          </w:p>
        </w:tc>
        <w:tc>
          <w:tcPr>
            <w:tcW w:w="1152" w:type="dxa"/>
            <w:tcBorders>
              <w:top w:val="single" w:sz="8" w:space="0" w:color="AEAEAE"/>
              <w:left w:val="single" w:sz="8" w:space="0" w:color="E0E0E0"/>
              <w:bottom w:val="single" w:sz="8" w:space="0" w:color="AEAEAE"/>
              <w:right w:val="single" w:sz="8" w:space="0" w:color="E0E0E0"/>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w:t>
            </w:r>
          </w:p>
        </w:tc>
        <w:tc>
          <w:tcPr>
            <w:tcW w:w="1152" w:type="dxa"/>
            <w:tcBorders>
              <w:top w:val="single" w:sz="8" w:space="0" w:color="AEAEAE"/>
              <w:left w:val="single" w:sz="8" w:space="0" w:color="E0E0E0"/>
              <w:bottom w:val="single" w:sz="8" w:space="0" w:color="AEAEAE"/>
              <w:right w:val="single" w:sz="8" w:space="0" w:color="E0E0E0"/>
            </w:tcBorders>
            <w:shd w:val="clear" w:color="auto" w:fill="DEEAF6" w:themeFill="accent1"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.828</w:t>
            </w:r>
            <w:r w:rsidRPr="001C2B53">
              <w:rPr>
                <w:rFonts w:ascii="Arial" w:hAnsi="Arial" w:cs="Arial"/>
                <w:color w:val="010205"/>
                <w:sz w:val="18"/>
                <w:szCs w:val="18"/>
                <w:vertAlign w:val="superscript"/>
              </w:rPr>
              <w:t>**</w:t>
            </w:r>
          </w:p>
        </w:tc>
        <w:tc>
          <w:tcPr>
            <w:tcW w:w="1153" w:type="dxa"/>
            <w:tcBorders>
              <w:top w:val="single" w:sz="8" w:space="0" w:color="AEAEAE"/>
              <w:left w:val="single" w:sz="8" w:space="0" w:color="E0E0E0"/>
              <w:bottom w:val="single" w:sz="8" w:space="0" w:color="AEAEAE"/>
              <w:right w:val="nil"/>
            </w:tcBorders>
            <w:shd w:val="clear" w:color="auto" w:fill="DEEAF6" w:themeFill="accent1"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.737</w:t>
            </w:r>
            <w:r w:rsidRPr="001C2B53">
              <w:rPr>
                <w:rFonts w:ascii="Arial" w:hAnsi="Arial" w:cs="Arial"/>
                <w:color w:val="010205"/>
                <w:sz w:val="18"/>
                <w:szCs w:val="18"/>
                <w:vertAlign w:val="superscript"/>
              </w:rPr>
              <w:t>**</w:t>
            </w:r>
          </w:p>
        </w:tc>
      </w:tr>
      <w:tr w:rsidR="00045A33" w:rsidRPr="001C2B53" w:rsidTr="00045A33">
        <w:trPr>
          <w:cantSplit/>
          <w:trHeight w:val="202"/>
        </w:trPr>
        <w:tc>
          <w:tcPr>
            <w:tcW w:w="1919" w:type="dxa"/>
            <w:vMerge/>
            <w:tcBorders>
              <w:top w:val="single" w:sz="8" w:space="0" w:color="AEAEAE"/>
              <w:left w:val="nil"/>
              <w:bottom w:val="nil"/>
              <w:right w:val="nil"/>
            </w:tcBorders>
            <w:shd w:val="clear" w:color="auto" w:fill="auto"/>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561" w:type="dxa"/>
            <w:tcBorders>
              <w:top w:val="single" w:sz="8" w:space="0" w:color="AEAEAE"/>
              <w:left w:val="nil"/>
              <w:bottom w:val="single" w:sz="8" w:space="0" w:color="AEAEAE"/>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Sig. (2-tailed)</w:t>
            </w:r>
          </w:p>
        </w:tc>
        <w:tc>
          <w:tcPr>
            <w:tcW w:w="1152" w:type="dxa"/>
            <w:tcBorders>
              <w:top w:val="single" w:sz="8" w:space="0" w:color="AEAEAE"/>
              <w:left w:val="nil"/>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2" w:type="dxa"/>
            <w:tcBorders>
              <w:top w:val="single" w:sz="8" w:space="0" w:color="AEAEAE"/>
              <w:left w:val="single" w:sz="8" w:space="0" w:color="E0E0E0"/>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2"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52" w:type="dxa"/>
            <w:tcBorders>
              <w:top w:val="single" w:sz="8" w:space="0" w:color="AEAEAE"/>
              <w:left w:val="single" w:sz="8" w:space="0" w:color="E0E0E0"/>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3" w:type="dxa"/>
            <w:tcBorders>
              <w:top w:val="single" w:sz="8" w:space="0" w:color="AEAEAE"/>
              <w:left w:val="single" w:sz="8" w:space="0" w:color="E0E0E0"/>
              <w:bottom w:val="single" w:sz="8" w:space="0" w:color="AEAEAE"/>
              <w:right w:val="nil"/>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r>
      <w:tr w:rsidR="00045A33" w:rsidRPr="001C2B53" w:rsidTr="00045A33">
        <w:trPr>
          <w:cantSplit/>
          <w:trHeight w:val="202"/>
        </w:trPr>
        <w:tc>
          <w:tcPr>
            <w:tcW w:w="1919" w:type="dxa"/>
            <w:vMerge/>
            <w:tcBorders>
              <w:top w:val="single" w:sz="8" w:space="0" w:color="AEAEAE"/>
              <w:left w:val="nil"/>
              <w:bottom w:val="nil"/>
              <w:right w:val="nil"/>
            </w:tcBorders>
            <w:shd w:val="clear" w:color="auto" w:fill="auto"/>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561" w:type="dxa"/>
            <w:tcBorders>
              <w:top w:val="single" w:sz="8" w:space="0" w:color="AEAEAE"/>
              <w:left w:val="nil"/>
              <w:bottom w:val="nil"/>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w:t>
            </w:r>
          </w:p>
        </w:tc>
        <w:tc>
          <w:tcPr>
            <w:tcW w:w="1152" w:type="dxa"/>
            <w:tcBorders>
              <w:top w:val="single" w:sz="8" w:space="0" w:color="AEAEAE"/>
              <w:left w:val="nil"/>
              <w:bottom w:val="nil"/>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c>
          <w:tcPr>
            <w:tcW w:w="1152" w:type="dxa"/>
            <w:tcBorders>
              <w:top w:val="single" w:sz="8" w:space="0" w:color="AEAEAE"/>
              <w:left w:val="single" w:sz="8" w:space="0" w:color="E0E0E0"/>
              <w:bottom w:val="nil"/>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52" w:type="dxa"/>
            <w:tcBorders>
              <w:top w:val="single" w:sz="8" w:space="0" w:color="AEAEAE"/>
              <w:left w:val="single" w:sz="8" w:space="0" w:color="E0E0E0"/>
              <w:bottom w:val="nil"/>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52" w:type="dxa"/>
            <w:tcBorders>
              <w:top w:val="single" w:sz="8" w:space="0" w:color="AEAEAE"/>
              <w:left w:val="single" w:sz="8" w:space="0" w:color="E0E0E0"/>
              <w:bottom w:val="nil"/>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53" w:type="dxa"/>
            <w:tcBorders>
              <w:top w:val="single" w:sz="8" w:space="0" w:color="AEAEAE"/>
              <w:left w:val="single" w:sz="8" w:space="0" w:color="E0E0E0"/>
              <w:bottom w:val="nil"/>
              <w:right w:val="nil"/>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r>
      <w:tr w:rsidR="00045A33" w:rsidRPr="001C2B53" w:rsidTr="00045A33">
        <w:trPr>
          <w:cantSplit/>
          <w:trHeight w:val="188"/>
        </w:trPr>
        <w:tc>
          <w:tcPr>
            <w:tcW w:w="1919" w:type="dxa"/>
            <w:vMerge w:val="restart"/>
            <w:tcBorders>
              <w:top w:val="single" w:sz="8" w:space="0" w:color="AEAEAE"/>
              <w:left w:val="nil"/>
              <w:bottom w:val="nil"/>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Control (CO1-CO5)</w:t>
            </w:r>
          </w:p>
        </w:tc>
        <w:tc>
          <w:tcPr>
            <w:tcW w:w="1561" w:type="dxa"/>
            <w:tcBorders>
              <w:top w:val="single" w:sz="8" w:space="0" w:color="AEAEAE"/>
              <w:left w:val="nil"/>
              <w:bottom w:val="single" w:sz="8" w:space="0" w:color="AEAEAE"/>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Pearson Correlation</w:t>
            </w:r>
          </w:p>
        </w:tc>
        <w:tc>
          <w:tcPr>
            <w:tcW w:w="1152" w:type="dxa"/>
            <w:tcBorders>
              <w:top w:val="single" w:sz="8" w:space="0" w:color="AEAEAE"/>
              <w:left w:val="nil"/>
              <w:bottom w:val="single" w:sz="8" w:space="0" w:color="AEAEAE"/>
              <w:right w:val="single" w:sz="8" w:space="0" w:color="E0E0E0"/>
            </w:tcBorders>
            <w:shd w:val="clear" w:color="auto" w:fill="D0CECE" w:themeFill="background2" w:themeFillShade="E6"/>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.745</w:t>
            </w:r>
            <w:r w:rsidRPr="001C2B53">
              <w:rPr>
                <w:rFonts w:ascii="Arial" w:hAnsi="Arial" w:cs="Arial"/>
                <w:color w:val="010205"/>
                <w:sz w:val="18"/>
                <w:szCs w:val="18"/>
                <w:vertAlign w:val="superscript"/>
              </w:rPr>
              <w:t>**</w:t>
            </w:r>
          </w:p>
        </w:tc>
        <w:tc>
          <w:tcPr>
            <w:tcW w:w="1152" w:type="dxa"/>
            <w:tcBorders>
              <w:top w:val="single" w:sz="8" w:space="0" w:color="AEAEAE"/>
              <w:left w:val="single" w:sz="8" w:space="0" w:color="E0E0E0"/>
              <w:bottom w:val="single" w:sz="8" w:space="0" w:color="AEAEAE"/>
              <w:right w:val="single" w:sz="8" w:space="0" w:color="E0E0E0"/>
            </w:tcBorders>
            <w:shd w:val="clear" w:color="auto" w:fill="D5DCE4" w:themeFill="text2"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.883</w:t>
            </w:r>
            <w:r w:rsidRPr="001C2B53">
              <w:rPr>
                <w:rFonts w:ascii="Arial" w:hAnsi="Arial" w:cs="Arial"/>
                <w:color w:val="010205"/>
                <w:sz w:val="18"/>
                <w:szCs w:val="18"/>
                <w:vertAlign w:val="superscript"/>
              </w:rPr>
              <w:t>**</w:t>
            </w:r>
          </w:p>
        </w:tc>
        <w:tc>
          <w:tcPr>
            <w:tcW w:w="1152" w:type="dxa"/>
            <w:tcBorders>
              <w:top w:val="single" w:sz="8" w:space="0" w:color="AEAEAE"/>
              <w:left w:val="single" w:sz="8" w:space="0" w:color="E0E0E0"/>
              <w:bottom w:val="single" w:sz="8" w:space="0" w:color="AEAEAE"/>
              <w:right w:val="single" w:sz="8" w:space="0" w:color="E0E0E0"/>
            </w:tcBorders>
            <w:shd w:val="clear" w:color="auto" w:fill="DEEAF6" w:themeFill="accent1"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.828</w:t>
            </w:r>
            <w:r w:rsidRPr="001C2B53">
              <w:rPr>
                <w:rFonts w:ascii="Arial" w:hAnsi="Arial" w:cs="Arial"/>
                <w:color w:val="010205"/>
                <w:sz w:val="18"/>
                <w:szCs w:val="18"/>
                <w:vertAlign w:val="superscript"/>
              </w:rPr>
              <w:t>**</w:t>
            </w:r>
          </w:p>
        </w:tc>
        <w:tc>
          <w:tcPr>
            <w:tcW w:w="1152" w:type="dxa"/>
            <w:tcBorders>
              <w:top w:val="single" w:sz="8" w:space="0" w:color="AEAEAE"/>
              <w:left w:val="single" w:sz="8" w:space="0" w:color="E0E0E0"/>
              <w:bottom w:val="single" w:sz="8" w:space="0" w:color="AEAEAE"/>
              <w:right w:val="single" w:sz="8" w:space="0" w:color="E0E0E0"/>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w:t>
            </w:r>
          </w:p>
        </w:tc>
        <w:tc>
          <w:tcPr>
            <w:tcW w:w="1153" w:type="dxa"/>
            <w:tcBorders>
              <w:top w:val="single" w:sz="8" w:space="0" w:color="AEAEAE"/>
              <w:left w:val="single" w:sz="8" w:space="0" w:color="E0E0E0"/>
              <w:bottom w:val="single" w:sz="8" w:space="0" w:color="AEAEAE"/>
              <w:right w:val="nil"/>
            </w:tcBorders>
            <w:shd w:val="clear" w:color="auto" w:fill="DBDBDB" w:themeFill="accent3" w:themeFillTint="66"/>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.745</w:t>
            </w:r>
            <w:r w:rsidRPr="001C2B53">
              <w:rPr>
                <w:rFonts w:ascii="Arial" w:hAnsi="Arial" w:cs="Arial"/>
                <w:color w:val="010205"/>
                <w:sz w:val="18"/>
                <w:szCs w:val="18"/>
                <w:vertAlign w:val="superscript"/>
              </w:rPr>
              <w:t>**</w:t>
            </w:r>
          </w:p>
        </w:tc>
      </w:tr>
      <w:tr w:rsidR="00045A33" w:rsidRPr="001C2B53" w:rsidTr="00045A33">
        <w:trPr>
          <w:cantSplit/>
          <w:trHeight w:val="202"/>
        </w:trPr>
        <w:tc>
          <w:tcPr>
            <w:tcW w:w="1919" w:type="dxa"/>
            <w:vMerge/>
            <w:tcBorders>
              <w:top w:val="single" w:sz="8" w:space="0" w:color="AEAEAE"/>
              <w:left w:val="nil"/>
              <w:bottom w:val="nil"/>
              <w:right w:val="nil"/>
            </w:tcBorders>
            <w:shd w:val="clear" w:color="auto" w:fill="auto"/>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561" w:type="dxa"/>
            <w:tcBorders>
              <w:top w:val="single" w:sz="8" w:space="0" w:color="AEAEAE"/>
              <w:left w:val="nil"/>
              <w:bottom w:val="single" w:sz="8" w:space="0" w:color="AEAEAE"/>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Sig. (2-tailed)</w:t>
            </w:r>
          </w:p>
        </w:tc>
        <w:tc>
          <w:tcPr>
            <w:tcW w:w="1152" w:type="dxa"/>
            <w:tcBorders>
              <w:top w:val="single" w:sz="8" w:space="0" w:color="AEAEAE"/>
              <w:left w:val="nil"/>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2" w:type="dxa"/>
            <w:tcBorders>
              <w:top w:val="single" w:sz="8" w:space="0" w:color="AEAEAE"/>
              <w:left w:val="single" w:sz="8" w:space="0" w:color="E0E0E0"/>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2" w:type="dxa"/>
            <w:tcBorders>
              <w:top w:val="single" w:sz="8" w:space="0" w:color="AEAEAE"/>
              <w:left w:val="single" w:sz="8" w:space="0" w:color="E0E0E0"/>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2"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153" w:type="dxa"/>
            <w:tcBorders>
              <w:top w:val="single" w:sz="8" w:space="0" w:color="AEAEAE"/>
              <w:left w:val="single" w:sz="8" w:space="0" w:color="E0E0E0"/>
              <w:bottom w:val="single" w:sz="8" w:space="0" w:color="AEAEAE"/>
              <w:right w:val="nil"/>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r>
      <w:tr w:rsidR="00045A33" w:rsidRPr="001C2B53" w:rsidTr="00045A33">
        <w:trPr>
          <w:cantSplit/>
          <w:trHeight w:val="202"/>
        </w:trPr>
        <w:tc>
          <w:tcPr>
            <w:tcW w:w="1919" w:type="dxa"/>
            <w:vMerge/>
            <w:tcBorders>
              <w:top w:val="single" w:sz="8" w:space="0" w:color="AEAEAE"/>
              <w:left w:val="nil"/>
              <w:bottom w:val="nil"/>
              <w:right w:val="nil"/>
            </w:tcBorders>
            <w:shd w:val="clear" w:color="auto" w:fill="auto"/>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561" w:type="dxa"/>
            <w:tcBorders>
              <w:top w:val="single" w:sz="8" w:space="0" w:color="AEAEAE"/>
              <w:left w:val="nil"/>
              <w:bottom w:val="nil"/>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w:t>
            </w:r>
          </w:p>
        </w:tc>
        <w:tc>
          <w:tcPr>
            <w:tcW w:w="1152" w:type="dxa"/>
            <w:tcBorders>
              <w:top w:val="single" w:sz="8" w:space="0" w:color="AEAEAE"/>
              <w:left w:val="nil"/>
              <w:bottom w:val="nil"/>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c>
          <w:tcPr>
            <w:tcW w:w="1152" w:type="dxa"/>
            <w:tcBorders>
              <w:top w:val="single" w:sz="8" w:space="0" w:color="AEAEAE"/>
              <w:left w:val="single" w:sz="8" w:space="0" w:color="E0E0E0"/>
              <w:bottom w:val="nil"/>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52" w:type="dxa"/>
            <w:tcBorders>
              <w:top w:val="single" w:sz="8" w:space="0" w:color="AEAEAE"/>
              <w:left w:val="single" w:sz="8" w:space="0" w:color="E0E0E0"/>
              <w:bottom w:val="nil"/>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52" w:type="dxa"/>
            <w:tcBorders>
              <w:top w:val="single" w:sz="8" w:space="0" w:color="AEAEAE"/>
              <w:left w:val="single" w:sz="8" w:space="0" w:color="E0E0E0"/>
              <w:bottom w:val="nil"/>
              <w:right w:val="single" w:sz="8" w:space="0" w:color="E0E0E0"/>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89</w:t>
            </w:r>
          </w:p>
        </w:tc>
        <w:tc>
          <w:tcPr>
            <w:tcW w:w="1153" w:type="dxa"/>
            <w:tcBorders>
              <w:top w:val="single" w:sz="8" w:space="0" w:color="AEAEAE"/>
              <w:left w:val="single" w:sz="8" w:space="0" w:color="E0E0E0"/>
              <w:bottom w:val="nil"/>
              <w:right w:val="nil"/>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r>
      <w:tr w:rsidR="00045A33" w:rsidRPr="001C2B53" w:rsidTr="00045A33">
        <w:trPr>
          <w:cantSplit/>
          <w:trHeight w:val="195"/>
        </w:trPr>
        <w:tc>
          <w:tcPr>
            <w:tcW w:w="1919" w:type="dxa"/>
            <w:vMerge w:val="restart"/>
            <w:tcBorders>
              <w:top w:val="single" w:sz="8" w:space="0" w:color="AEAEAE"/>
              <w:left w:val="nil"/>
              <w:bottom w:val="single" w:sz="8" w:space="0" w:color="152935"/>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Unauthorized Access (AU1-AU5)</w:t>
            </w:r>
          </w:p>
        </w:tc>
        <w:tc>
          <w:tcPr>
            <w:tcW w:w="1561" w:type="dxa"/>
            <w:tcBorders>
              <w:top w:val="single" w:sz="8" w:space="0" w:color="AEAEAE"/>
              <w:left w:val="nil"/>
              <w:bottom w:val="single" w:sz="8" w:space="0" w:color="AEAEAE"/>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Pearson Correlation</w:t>
            </w:r>
          </w:p>
        </w:tc>
        <w:tc>
          <w:tcPr>
            <w:tcW w:w="1152" w:type="dxa"/>
            <w:tcBorders>
              <w:top w:val="single" w:sz="8" w:space="0" w:color="AEAEAE"/>
              <w:left w:val="nil"/>
              <w:bottom w:val="single" w:sz="8" w:space="0" w:color="AEAEAE"/>
              <w:right w:val="single" w:sz="8" w:space="0" w:color="E0E0E0"/>
            </w:tcBorders>
            <w:shd w:val="clear" w:color="auto" w:fill="D0CECE" w:themeFill="background2" w:themeFillShade="E6"/>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.854</w:t>
            </w:r>
            <w:r w:rsidRPr="001C2B53">
              <w:rPr>
                <w:rFonts w:ascii="Arial" w:hAnsi="Arial" w:cs="Arial"/>
                <w:color w:val="010205"/>
                <w:sz w:val="18"/>
                <w:szCs w:val="18"/>
                <w:vertAlign w:val="superscript"/>
              </w:rPr>
              <w:t>**</w:t>
            </w:r>
          </w:p>
        </w:tc>
        <w:tc>
          <w:tcPr>
            <w:tcW w:w="1152" w:type="dxa"/>
            <w:tcBorders>
              <w:top w:val="single" w:sz="8" w:space="0" w:color="AEAEAE"/>
              <w:left w:val="single" w:sz="8" w:space="0" w:color="E0E0E0"/>
              <w:bottom w:val="single" w:sz="8" w:space="0" w:color="AEAEAE"/>
              <w:right w:val="single" w:sz="8" w:space="0" w:color="E0E0E0"/>
            </w:tcBorders>
            <w:shd w:val="clear" w:color="auto" w:fill="D5DCE4" w:themeFill="text2"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.717</w:t>
            </w:r>
            <w:r w:rsidRPr="001C2B53">
              <w:rPr>
                <w:rFonts w:ascii="Arial" w:hAnsi="Arial" w:cs="Arial"/>
                <w:color w:val="010205"/>
                <w:sz w:val="18"/>
                <w:szCs w:val="18"/>
                <w:vertAlign w:val="superscript"/>
              </w:rPr>
              <w:t>**</w:t>
            </w:r>
          </w:p>
        </w:tc>
        <w:tc>
          <w:tcPr>
            <w:tcW w:w="1152" w:type="dxa"/>
            <w:tcBorders>
              <w:top w:val="single" w:sz="8" w:space="0" w:color="AEAEAE"/>
              <w:left w:val="single" w:sz="8" w:space="0" w:color="E0E0E0"/>
              <w:bottom w:val="single" w:sz="8" w:space="0" w:color="AEAEAE"/>
              <w:right w:val="single" w:sz="8" w:space="0" w:color="E0E0E0"/>
            </w:tcBorders>
            <w:shd w:val="clear" w:color="auto" w:fill="DEEAF6" w:themeFill="accent1" w:themeFillTint="33"/>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.737</w:t>
            </w:r>
            <w:r w:rsidRPr="001C2B53">
              <w:rPr>
                <w:rFonts w:ascii="Arial" w:hAnsi="Arial" w:cs="Arial"/>
                <w:color w:val="010205"/>
                <w:sz w:val="18"/>
                <w:szCs w:val="18"/>
                <w:vertAlign w:val="superscript"/>
              </w:rPr>
              <w:t>**</w:t>
            </w:r>
          </w:p>
        </w:tc>
        <w:tc>
          <w:tcPr>
            <w:tcW w:w="1152" w:type="dxa"/>
            <w:tcBorders>
              <w:top w:val="single" w:sz="8" w:space="0" w:color="AEAEAE"/>
              <w:left w:val="single" w:sz="8" w:space="0" w:color="E0E0E0"/>
              <w:bottom w:val="single" w:sz="8" w:space="0" w:color="AEAEAE"/>
              <w:right w:val="single" w:sz="8" w:space="0" w:color="E0E0E0"/>
            </w:tcBorders>
            <w:shd w:val="clear" w:color="auto" w:fill="DBDBDB" w:themeFill="accent3" w:themeFillTint="66"/>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.745</w:t>
            </w:r>
            <w:r w:rsidRPr="001C2B53">
              <w:rPr>
                <w:rFonts w:ascii="Arial" w:hAnsi="Arial" w:cs="Arial"/>
                <w:color w:val="010205"/>
                <w:sz w:val="18"/>
                <w:szCs w:val="18"/>
                <w:vertAlign w:val="superscript"/>
              </w:rPr>
              <w:t>**</w:t>
            </w:r>
          </w:p>
        </w:tc>
        <w:tc>
          <w:tcPr>
            <w:tcW w:w="1153" w:type="dxa"/>
            <w:tcBorders>
              <w:top w:val="single" w:sz="8" w:space="0" w:color="AEAEAE"/>
              <w:left w:val="single" w:sz="8" w:space="0" w:color="E0E0E0"/>
              <w:bottom w:val="single" w:sz="8" w:space="0" w:color="AEAEAE"/>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1</w:t>
            </w:r>
          </w:p>
        </w:tc>
      </w:tr>
      <w:tr w:rsidR="00045A33" w:rsidRPr="001C2B53" w:rsidTr="00045A33">
        <w:trPr>
          <w:cantSplit/>
          <w:trHeight w:val="202"/>
        </w:trPr>
        <w:tc>
          <w:tcPr>
            <w:tcW w:w="1919" w:type="dxa"/>
            <w:vMerge/>
            <w:tcBorders>
              <w:top w:val="single" w:sz="8" w:space="0" w:color="AEAEAE"/>
              <w:left w:val="nil"/>
              <w:bottom w:val="single" w:sz="8" w:space="0" w:color="152935"/>
              <w:right w:val="nil"/>
            </w:tcBorders>
            <w:shd w:val="clear" w:color="auto" w:fill="auto"/>
          </w:tcPr>
          <w:p w:rsidR="00045A33" w:rsidRPr="001C2B53" w:rsidRDefault="00045A33" w:rsidP="001C2B53">
            <w:pPr>
              <w:autoSpaceDE w:val="0"/>
              <w:autoSpaceDN w:val="0"/>
              <w:adjustRightInd w:val="0"/>
              <w:spacing w:after="0" w:line="240" w:lineRule="auto"/>
              <w:jc w:val="both"/>
              <w:rPr>
                <w:rFonts w:ascii="Arial" w:hAnsi="Arial" w:cs="Arial"/>
                <w:color w:val="010205"/>
                <w:sz w:val="18"/>
                <w:szCs w:val="18"/>
              </w:rPr>
            </w:pPr>
          </w:p>
        </w:tc>
        <w:tc>
          <w:tcPr>
            <w:tcW w:w="1561" w:type="dxa"/>
            <w:tcBorders>
              <w:top w:val="single" w:sz="8" w:space="0" w:color="AEAEAE"/>
              <w:left w:val="nil"/>
              <w:bottom w:val="single" w:sz="8" w:space="0" w:color="AEAEAE"/>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Sig. (2-tailed)</w:t>
            </w:r>
          </w:p>
        </w:tc>
        <w:tc>
          <w:tcPr>
            <w:tcW w:w="1152" w:type="dxa"/>
            <w:tcBorders>
              <w:top w:val="single" w:sz="8" w:space="0" w:color="AEAEAE"/>
              <w:left w:val="nil"/>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2" w:type="dxa"/>
            <w:tcBorders>
              <w:top w:val="single" w:sz="8" w:space="0" w:color="AEAEAE"/>
              <w:left w:val="single" w:sz="8" w:space="0" w:color="E0E0E0"/>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2" w:type="dxa"/>
            <w:tcBorders>
              <w:top w:val="single" w:sz="8" w:space="0" w:color="AEAEAE"/>
              <w:left w:val="single" w:sz="8" w:space="0" w:color="E0E0E0"/>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2" w:type="dxa"/>
            <w:tcBorders>
              <w:top w:val="single" w:sz="8" w:space="0" w:color="AEAEAE"/>
              <w:left w:val="single" w:sz="8" w:space="0" w:color="E0E0E0"/>
              <w:bottom w:val="single" w:sz="8" w:space="0" w:color="AEAEAE"/>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.000</w:t>
            </w:r>
          </w:p>
        </w:tc>
        <w:tc>
          <w:tcPr>
            <w:tcW w:w="1153" w:type="dxa"/>
            <w:tcBorders>
              <w:top w:val="single" w:sz="8" w:space="0" w:color="AEAEAE"/>
              <w:left w:val="single" w:sz="8" w:space="0" w:color="E0E0E0"/>
              <w:bottom w:val="single" w:sz="8" w:space="0" w:color="AEAEAE"/>
              <w:right w:val="nil"/>
            </w:tcBorders>
            <w:shd w:val="clear" w:color="auto" w:fill="FFFFFF"/>
            <w:vAlign w:val="center"/>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r>
      <w:tr w:rsidR="00045A33" w:rsidRPr="001C2B53" w:rsidTr="00045A33">
        <w:trPr>
          <w:cantSplit/>
          <w:trHeight w:val="32"/>
        </w:trPr>
        <w:tc>
          <w:tcPr>
            <w:tcW w:w="1919" w:type="dxa"/>
            <w:vMerge/>
            <w:tcBorders>
              <w:top w:val="single" w:sz="8" w:space="0" w:color="AEAEAE"/>
              <w:left w:val="nil"/>
              <w:bottom w:val="single" w:sz="8" w:space="0" w:color="152935"/>
              <w:right w:val="nil"/>
            </w:tcBorders>
            <w:shd w:val="clear" w:color="auto" w:fill="auto"/>
          </w:tcPr>
          <w:p w:rsidR="00045A33" w:rsidRPr="001C2B53" w:rsidRDefault="00045A33" w:rsidP="001C2B53">
            <w:pPr>
              <w:autoSpaceDE w:val="0"/>
              <w:autoSpaceDN w:val="0"/>
              <w:adjustRightInd w:val="0"/>
              <w:spacing w:after="0" w:line="240" w:lineRule="auto"/>
              <w:jc w:val="both"/>
              <w:rPr>
                <w:rFonts w:ascii="Arial" w:hAnsi="Arial" w:cs="Arial"/>
                <w:sz w:val="24"/>
                <w:szCs w:val="24"/>
              </w:rPr>
            </w:pPr>
          </w:p>
        </w:tc>
        <w:tc>
          <w:tcPr>
            <w:tcW w:w="1561" w:type="dxa"/>
            <w:tcBorders>
              <w:top w:val="single" w:sz="8" w:space="0" w:color="AEAEAE"/>
              <w:left w:val="nil"/>
              <w:bottom w:val="single" w:sz="8" w:space="0" w:color="152935"/>
              <w:right w:val="nil"/>
            </w:tcBorders>
            <w:shd w:val="clear" w:color="auto" w:fill="auto"/>
          </w:tcPr>
          <w:p w:rsidR="00045A33" w:rsidRPr="001C2B53" w:rsidRDefault="00045A33" w:rsidP="001C2B53">
            <w:pPr>
              <w:autoSpaceDE w:val="0"/>
              <w:autoSpaceDN w:val="0"/>
              <w:adjustRightInd w:val="0"/>
              <w:spacing w:after="0" w:line="320" w:lineRule="atLeast"/>
              <w:ind w:left="60" w:right="60"/>
              <w:jc w:val="both"/>
              <w:rPr>
                <w:rFonts w:ascii="Arial" w:hAnsi="Arial" w:cs="Arial"/>
                <w:color w:val="264A60"/>
                <w:sz w:val="18"/>
                <w:szCs w:val="18"/>
              </w:rPr>
            </w:pPr>
            <w:r w:rsidRPr="001C2B53">
              <w:rPr>
                <w:rFonts w:ascii="Arial" w:hAnsi="Arial" w:cs="Arial"/>
                <w:color w:val="264A60"/>
                <w:sz w:val="18"/>
                <w:szCs w:val="18"/>
              </w:rPr>
              <w:t>N</w:t>
            </w:r>
          </w:p>
        </w:tc>
        <w:tc>
          <w:tcPr>
            <w:tcW w:w="1152" w:type="dxa"/>
            <w:tcBorders>
              <w:top w:val="single" w:sz="8" w:space="0" w:color="AEAEAE"/>
              <w:left w:val="nil"/>
              <w:bottom w:val="single" w:sz="8" w:space="0" w:color="152935"/>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87</w:t>
            </w:r>
          </w:p>
        </w:tc>
        <w:tc>
          <w:tcPr>
            <w:tcW w:w="1152" w:type="dxa"/>
            <w:tcBorders>
              <w:top w:val="single" w:sz="8" w:space="0" w:color="AEAEAE"/>
              <w:left w:val="single" w:sz="8" w:space="0" w:color="E0E0E0"/>
              <w:bottom w:val="single" w:sz="8" w:space="0" w:color="152935"/>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c>
          <w:tcPr>
            <w:tcW w:w="1152" w:type="dxa"/>
            <w:tcBorders>
              <w:top w:val="single" w:sz="8" w:space="0" w:color="AEAEAE"/>
              <w:left w:val="single" w:sz="8" w:space="0" w:color="E0E0E0"/>
              <w:bottom w:val="single" w:sz="8" w:space="0" w:color="152935"/>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c>
          <w:tcPr>
            <w:tcW w:w="1152" w:type="dxa"/>
            <w:tcBorders>
              <w:top w:val="single" w:sz="8" w:space="0" w:color="AEAEAE"/>
              <w:left w:val="single" w:sz="8" w:space="0" w:color="E0E0E0"/>
              <w:bottom w:val="single" w:sz="8" w:space="0" w:color="152935"/>
              <w:right w:val="single" w:sz="8" w:space="0" w:color="E0E0E0"/>
            </w:tcBorders>
            <w:shd w:val="clear" w:color="auto" w:fill="F2F2F2" w:themeFill="background1" w:themeFillShade="F2"/>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c>
          <w:tcPr>
            <w:tcW w:w="1153" w:type="dxa"/>
            <w:tcBorders>
              <w:top w:val="single" w:sz="8" w:space="0" w:color="AEAEAE"/>
              <w:left w:val="single" w:sz="8" w:space="0" w:color="E0E0E0"/>
              <w:bottom w:val="single" w:sz="8" w:space="0" w:color="152935"/>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88</w:t>
            </w:r>
          </w:p>
        </w:tc>
      </w:tr>
      <w:tr w:rsidR="00045A33" w:rsidRPr="001C2B53" w:rsidTr="00045A33">
        <w:trPr>
          <w:cantSplit/>
          <w:trHeight w:val="188"/>
        </w:trPr>
        <w:tc>
          <w:tcPr>
            <w:tcW w:w="9243" w:type="dxa"/>
            <w:gridSpan w:val="7"/>
            <w:tcBorders>
              <w:top w:val="nil"/>
              <w:left w:val="nil"/>
              <w:bottom w:val="nil"/>
              <w:right w:val="nil"/>
            </w:tcBorders>
            <w:shd w:val="clear" w:color="auto" w:fill="FFFFFF"/>
          </w:tcPr>
          <w:p w:rsidR="00045A33" w:rsidRPr="001C2B53" w:rsidRDefault="00045A33" w:rsidP="001C2B53">
            <w:pPr>
              <w:autoSpaceDE w:val="0"/>
              <w:autoSpaceDN w:val="0"/>
              <w:adjustRightInd w:val="0"/>
              <w:spacing w:after="0" w:line="320" w:lineRule="atLeast"/>
              <w:ind w:left="60" w:right="60"/>
              <w:jc w:val="both"/>
              <w:rPr>
                <w:rFonts w:ascii="Arial" w:hAnsi="Arial" w:cs="Arial"/>
                <w:color w:val="010205"/>
                <w:sz w:val="18"/>
                <w:szCs w:val="18"/>
              </w:rPr>
            </w:pPr>
            <w:r w:rsidRPr="001C2B53">
              <w:rPr>
                <w:rFonts w:ascii="Arial" w:hAnsi="Arial" w:cs="Arial"/>
                <w:color w:val="010205"/>
                <w:sz w:val="18"/>
                <w:szCs w:val="18"/>
              </w:rPr>
              <w:t>**. Correlation is significant at the 0.01 level (2-tailed).</w:t>
            </w:r>
          </w:p>
        </w:tc>
      </w:tr>
    </w:tbl>
    <w:p w:rsidR="00045A33" w:rsidRPr="001C2B53" w:rsidRDefault="00045A33" w:rsidP="001C2B53">
      <w:pPr>
        <w:autoSpaceDE w:val="0"/>
        <w:autoSpaceDN w:val="0"/>
        <w:adjustRightInd w:val="0"/>
        <w:spacing w:after="0" w:line="400" w:lineRule="atLeast"/>
        <w:jc w:val="both"/>
        <w:rPr>
          <w:rFonts w:ascii="Arial" w:hAnsi="Arial" w:cs="Arial"/>
          <w:sz w:val="24"/>
          <w:szCs w:val="24"/>
        </w:rPr>
      </w:pPr>
    </w:p>
    <w:p w:rsidR="00045A33" w:rsidRPr="001C2B53" w:rsidRDefault="00045A33" w:rsidP="001C2B53">
      <w:pPr>
        <w:spacing w:line="360" w:lineRule="auto"/>
        <w:jc w:val="both"/>
        <w:rPr>
          <w:rFonts w:ascii="Arial" w:hAnsi="Arial" w:cs="Arial"/>
          <w:sz w:val="24"/>
        </w:rPr>
      </w:pPr>
      <w:r w:rsidRPr="001C2B53">
        <w:rPr>
          <w:rFonts w:ascii="Arial" w:hAnsi="Arial" w:cs="Arial"/>
          <w:sz w:val="24"/>
        </w:rPr>
        <w:t xml:space="preserve">In the correlation table we need to check to ensure that we don't have multi-co linearity between the independent variables. In the event that a correlation is more than 0.7 or between (0.7-1.0), at that point the variables are viewed as strongest relation between variables. So the qualities should be under 0.7 however just between the free factors. </w:t>
      </w:r>
      <w:r w:rsidRPr="001C2B53">
        <w:rPr>
          <w:rFonts w:ascii="Arial" w:hAnsi="Arial" w:cs="Arial"/>
          <w:sz w:val="24"/>
        </w:rPr>
        <w:lastRenderedPageBreak/>
        <w:t>Here in Pearson connection, the greater part of the qualities that speak to correlation between the independent variable are under 0.7. So none of them are multi-collinear. Moreover, we need the independent variable to associate with the dependent variable at a worth more prominent than 0.3. Here the value of correlation of the privacy on online social network for privacy issues 1, privacy settings .789, password .862, control .745. As every one of the values are near about 1.00 so the qualities completely meet the necessities and all variables have strong relations.</w:t>
      </w:r>
    </w:p>
    <w:p w:rsidR="00045A33" w:rsidRPr="001C2B53" w:rsidRDefault="00045A33" w:rsidP="001C2B53">
      <w:pPr>
        <w:jc w:val="both"/>
        <w:rPr>
          <w:rFonts w:ascii="Arial" w:hAnsi="Arial" w:cs="Arial"/>
          <w:b/>
          <w:sz w:val="28"/>
          <w:szCs w:val="32"/>
        </w:rPr>
      </w:pPr>
    </w:p>
    <w:p w:rsidR="00045A33" w:rsidRPr="001C2B53" w:rsidRDefault="00045A33" w:rsidP="001C2B53">
      <w:pPr>
        <w:jc w:val="both"/>
        <w:rPr>
          <w:rFonts w:ascii="Arial" w:hAnsi="Arial" w:cs="Arial"/>
          <w:b/>
          <w:sz w:val="28"/>
          <w:szCs w:val="32"/>
        </w:rPr>
      </w:pPr>
      <w:r w:rsidRPr="001C2B53">
        <w:rPr>
          <w:rFonts w:ascii="Arial" w:hAnsi="Arial" w:cs="Arial"/>
          <w:b/>
          <w:sz w:val="28"/>
          <w:szCs w:val="32"/>
        </w:rPr>
        <w:br w:type="page"/>
      </w:r>
    </w:p>
    <w:p w:rsidR="00045A33" w:rsidRPr="001C2B53" w:rsidRDefault="00045A33" w:rsidP="00D151E7">
      <w:pPr>
        <w:jc w:val="center"/>
        <w:rPr>
          <w:rFonts w:ascii="Arial" w:hAnsi="Arial" w:cs="Arial"/>
          <w:sz w:val="48"/>
          <w:szCs w:val="32"/>
        </w:rPr>
      </w:pPr>
      <w:r w:rsidRPr="001C2B53">
        <w:rPr>
          <w:rFonts w:ascii="Arial" w:hAnsi="Arial" w:cs="Arial"/>
          <w:sz w:val="48"/>
          <w:szCs w:val="32"/>
        </w:rPr>
        <w:lastRenderedPageBreak/>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r>
      <w:r w:rsidRPr="001C2B53">
        <w:rPr>
          <w:rFonts w:ascii="Arial" w:hAnsi="Arial" w:cs="Arial"/>
          <w:sz w:val="48"/>
          <w:szCs w:val="32"/>
        </w:rPr>
        <w:br/>
        <w:t>CHAPTER V</w:t>
      </w:r>
      <w:r w:rsidRPr="001C2B53">
        <w:rPr>
          <w:rFonts w:ascii="Arial" w:hAnsi="Arial" w:cs="Arial"/>
          <w:sz w:val="48"/>
          <w:szCs w:val="32"/>
        </w:rPr>
        <w:tab/>
      </w:r>
      <w:r w:rsidRPr="001C2B53">
        <w:rPr>
          <w:rFonts w:ascii="Arial" w:hAnsi="Arial" w:cs="Arial"/>
          <w:sz w:val="48"/>
          <w:szCs w:val="32"/>
        </w:rPr>
        <w:tab/>
      </w:r>
      <w:r w:rsidRPr="001C2B53">
        <w:rPr>
          <w:rFonts w:ascii="Arial" w:hAnsi="Arial" w:cs="Arial"/>
          <w:b/>
          <w:sz w:val="48"/>
          <w:szCs w:val="32"/>
        </w:rPr>
        <w:tab/>
        <w:t>CONCLUSION</w:t>
      </w:r>
    </w:p>
    <w:p w:rsidR="0036602E" w:rsidRPr="001C2B53" w:rsidRDefault="0036602E" w:rsidP="001C2B53">
      <w:pPr>
        <w:jc w:val="both"/>
        <w:rPr>
          <w:rFonts w:ascii="Arial" w:hAnsi="Arial" w:cs="Arial"/>
          <w:b/>
          <w:sz w:val="28"/>
          <w:szCs w:val="32"/>
        </w:rPr>
      </w:pPr>
    </w:p>
    <w:p w:rsidR="0036602E" w:rsidRPr="001C2B53" w:rsidRDefault="0036602E" w:rsidP="001C2B53">
      <w:pPr>
        <w:jc w:val="both"/>
        <w:rPr>
          <w:rFonts w:ascii="Arial" w:hAnsi="Arial" w:cs="Arial"/>
          <w:b/>
          <w:sz w:val="28"/>
          <w:szCs w:val="32"/>
        </w:rPr>
      </w:pPr>
      <w:r w:rsidRPr="001C2B53">
        <w:rPr>
          <w:rFonts w:ascii="Arial" w:hAnsi="Arial" w:cs="Arial"/>
          <w:b/>
          <w:sz w:val="28"/>
          <w:szCs w:val="32"/>
        </w:rPr>
        <w:br w:type="page"/>
      </w:r>
    </w:p>
    <w:p w:rsidR="0036602E" w:rsidRPr="001C2B53" w:rsidRDefault="0036602E" w:rsidP="00D151E7">
      <w:pPr>
        <w:spacing w:line="360" w:lineRule="auto"/>
        <w:jc w:val="center"/>
        <w:rPr>
          <w:rFonts w:ascii="Arial" w:hAnsi="Arial" w:cs="Arial"/>
          <w:b/>
          <w:sz w:val="28"/>
        </w:rPr>
      </w:pPr>
      <w:r w:rsidRPr="001C2B53">
        <w:rPr>
          <w:rFonts w:ascii="Arial" w:hAnsi="Arial" w:cs="Arial"/>
          <w:b/>
          <w:sz w:val="28"/>
        </w:rPr>
        <w:lastRenderedPageBreak/>
        <w:t>CHAPTER V</w:t>
      </w:r>
      <w:r w:rsidRPr="001C2B53">
        <w:rPr>
          <w:rFonts w:ascii="Arial" w:hAnsi="Arial" w:cs="Arial"/>
          <w:b/>
          <w:sz w:val="28"/>
        </w:rPr>
        <w:tab/>
      </w:r>
      <w:r w:rsidRPr="001C2B53">
        <w:rPr>
          <w:rFonts w:ascii="Arial" w:hAnsi="Arial" w:cs="Arial"/>
          <w:b/>
          <w:sz w:val="28"/>
        </w:rPr>
        <w:tab/>
        <w:t>CONCLUSION</w:t>
      </w:r>
    </w:p>
    <w:p w:rsidR="0036602E" w:rsidRPr="001C2B53" w:rsidRDefault="0036602E" w:rsidP="001C2B53">
      <w:pPr>
        <w:spacing w:line="360" w:lineRule="auto"/>
        <w:jc w:val="both"/>
        <w:rPr>
          <w:rFonts w:ascii="Arial" w:hAnsi="Arial" w:cs="Arial"/>
          <w:sz w:val="24"/>
        </w:rPr>
      </w:pPr>
      <w:r w:rsidRPr="001C2B53">
        <w:rPr>
          <w:rFonts w:ascii="Arial" w:hAnsi="Arial" w:cs="Arial"/>
          <w:sz w:val="24"/>
        </w:rPr>
        <w:t>This research was attempted to experimentally approve an internet based life protection concerns instrument with six develops/parts (privacy issues, privacy settings, password, control, unauthorized access). Each build/segment included three assigned things portraying the construct/segment. The exploration question asked whether the six online life locales protection concerns develop (each independently) can be observationally approved to be dependable and interpretable among their assigned things. The discoveries showed the accompanying:</w:t>
      </w:r>
    </w:p>
    <w:p w:rsidR="0036602E" w:rsidRPr="001C2B53" w:rsidRDefault="0036602E" w:rsidP="001C2B53">
      <w:pPr>
        <w:spacing w:after="0" w:line="360" w:lineRule="auto"/>
        <w:jc w:val="both"/>
        <w:rPr>
          <w:rFonts w:ascii="Arial" w:hAnsi="Arial" w:cs="Arial"/>
          <w:i/>
          <w:sz w:val="24"/>
          <w:szCs w:val="24"/>
        </w:rPr>
      </w:pPr>
      <w:r w:rsidRPr="001C2B53">
        <w:rPr>
          <w:rFonts w:ascii="Arial" w:hAnsi="Arial" w:cs="Arial"/>
          <w:i/>
          <w:sz w:val="24"/>
        </w:rPr>
        <w:t>The online networking privacy concerns</w:t>
      </w:r>
      <w:r w:rsidRPr="001C2B53">
        <w:rPr>
          <w:rFonts w:ascii="Arial" w:hAnsi="Arial" w:cs="Arial"/>
          <w:sz w:val="24"/>
        </w:rPr>
        <w:t xml:space="preserve"> (privacy issues) part held all its five assigned things showing that the segment was observationally approved to be solid and interpretable among all its three things. The things held are worries around </w:t>
      </w:r>
      <w:r w:rsidRPr="001C2B53">
        <w:rPr>
          <w:rFonts w:ascii="Arial" w:hAnsi="Arial" w:cs="Arial"/>
          <w:sz w:val="24"/>
          <w:szCs w:val="24"/>
        </w:rPr>
        <w:t>1) Privacy settings affect social networking to help you connect with people</w:t>
      </w:r>
      <w:r w:rsidRPr="001C2B53">
        <w:rPr>
          <w:rFonts w:ascii="Arial" w:hAnsi="Arial" w:cs="Arial"/>
          <w:i/>
          <w:sz w:val="24"/>
          <w:szCs w:val="24"/>
        </w:rPr>
        <w:t xml:space="preserve"> </w:t>
      </w:r>
      <w:r w:rsidRPr="001C2B53">
        <w:rPr>
          <w:rFonts w:ascii="Arial" w:hAnsi="Arial" w:cs="Arial"/>
          <w:sz w:val="24"/>
          <w:szCs w:val="24"/>
        </w:rPr>
        <w:t>2) A strong password is positively related to the importance of the social relevance of online social media. 3) The user's control over the information is positively related to information accuracy on online social networks.</w:t>
      </w:r>
      <w:r w:rsidRPr="001C2B53">
        <w:rPr>
          <w:rFonts w:ascii="Arial" w:hAnsi="Arial" w:cs="Arial"/>
          <w:i/>
          <w:sz w:val="24"/>
          <w:szCs w:val="24"/>
        </w:rPr>
        <w:t xml:space="preserve"> </w:t>
      </w:r>
      <w:r w:rsidRPr="001C2B53">
        <w:rPr>
          <w:rFonts w:ascii="Arial" w:hAnsi="Arial" w:cs="Arial"/>
          <w:sz w:val="24"/>
          <w:szCs w:val="24"/>
        </w:rPr>
        <w:t>4) Unauthorized access is positively related to restricted access to online social networks.</w:t>
      </w:r>
      <w:r w:rsidRPr="001C2B53">
        <w:rPr>
          <w:rFonts w:ascii="Arial" w:hAnsi="Arial" w:cs="Arial"/>
          <w:i/>
          <w:sz w:val="24"/>
          <w:szCs w:val="24"/>
        </w:rPr>
        <w:t xml:space="preserve"> </w:t>
      </w:r>
      <w:r w:rsidRPr="001C2B53">
        <w:rPr>
          <w:rFonts w:ascii="Arial" w:hAnsi="Arial" w:cs="Arial"/>
          <w:sz w:val="24"/>
          <w:szCs w:val="24"/>
        </w:rPr>
        <w:t>5) The number of third party app is positively related to self-disclosure on online social networks.</w:t>
      </w:r>
    </w:p>
    <w:p w:rsidR="0036602E" w:rsidRPr="001C2B53" w:rsidRDefault="0036602E" w:rsidP="001C2B53">
      <w:pPr>
        <w:spacing w:after="0" w:line="360" w:lineRule="auto"/>
        <w:jc w:val="both"/>
        <w:rPr>
          <w:rFonts w:ascii="Arial" w:hAnsi="Arial" w:cs="Arial"/>
          <w:i/>
          <w:sz w:val="24"/>
          <w:szCs w:val="24"/>
        </w:rPr>
      </w:pPr>
    </w:p>
    <w:p w:rsidR="0036602E" w:rsidRPr="001C2B53" w:rsidRDefault="0036602E" w:rsidP="001C2B53">
      <w:pPr>
        <w:spacing w:after="0" w:line="360" w:lineRule="auto"/>
        <w:jc w:val="both"/>
        <w:rPr>
          <w:rFonts w:ascii="Arial" w:hAnsi="Arial" w:cs="Arial"/>
          <w:sz w:val="24"/>
          <w:szCs w:val="24"/>
        </w:rPr>
      </w:pPr>
      <w:r w:rsidRPr="001C2B53">
        <w:rPr>
          <w:rFonts w:ascii="Arial" w:hAnsi="Arial" w:cs="Arial"/>
          <w:i/>
          <w:sz w:val="24"/>
        </w:rPr>
        <w:t>The online networking privacy concerns</w:t>
      </w:r>
      <w:r w:rsidRPr="001C2B53">
        <w:rPr>
          <w:rFonts w:ascii="Arial" w:hAnsi="Arial" w:cs="Arial"/>
          <w:sz w:val="24"/>
        </w:rPr>
        <w:t xml:space="preserve"> (privacy settings) part held all its three assigned things showing that the segment was exactly approved to be solid and interpretable among all its five things. The things held are worries around 1) </w:t>
      </w:r>
      <w:r w:rsidRPr="001C2B53">
        <w:rPr>
          <w:rFonts w:ascii="Arial" w:hAnsi="Arial" w:cs="Arial"/>
          <w:sz w:val="24"/>
          <w:szCs w:val="24"/>
        </w:rPr>
        <w:t>Being concern about user’s privacy while using OSNs. 2) Using two-factor-authentication to log in user’s online social network profile. 3) Modifying user’s privacy or protection settings. 4) Reading the terms of use or privacy terms of user’s online social network. 5) Thinking that OSN sites will follow their terms and conditions strictly.</w:t>
      </w:r>
    </w:p>
    <w:p w:rsidR="0036602E" w:rsidRPr="001C2B53" w:rsidRDefault="0036602E" w:rsidP="001C2B53">
      <w:pPr>
        <w:spacing w:line="360" w:lineRule="auto"/>
        <w:jc w:val="both"/>
        <w:rPr>
          <w:rFonts w:ascii="Arial" w:hAnsi="Arial" w:cs="Arial"/>
          <w:sz w:val="24"/>
        </w:rPr>
      </w:pPr>
    </w:p>
    <w:p w:rsidR="0036602E" w:rsidRPr="001C2B53" w:rsidRDefault="0036602E" w:rsidP="001C2B53">
      <w:pPr>
        <w:spacing w:line="360" w:lineRule="auto"/>
        <w:jc w:val="both"/>
        <w:rPr>
          <w:rFonts w:ascii="Arial" w:hAnsi="Arial" w:cs="Arial"/>
          <w:sz w:val="24"/>
        </w:rPr>
      </w:pPr>
      <w:r w:rsidRPr="001C2B53">
        <w:rPr>
          <w:rFonts w:ascii="Arial" w:hAnsi="Arial" w:cs="Arial"/>
          <w:i/>
          <w:sz w:val="24"/>
        </w:rPr>
        <w:t>The online networking privacy concerns</w:t>
      </w:r>
      <w:r w:rsidRPr="001C2B53">
        <w:rPr>
          <w:rFonts w:ascii="Arial" w:hAnsi="Arial" w:cs="Arial"/>
          <w:sz w:val="24"/>
        </w:rPr>
        <w:t xml:space="preserve"> (password) segment held all its three assigned things showing that the segment was exactly approved to be dependable and interpretable among all its five things. The things held are worries around 1) </w:t>
      </w:r>
      <w:r w:rsidRPr="001C2B53">
        <w:rPr>
          <w:rFonts w:ascii="Arial" w:hAnsi="Arial" w:cs="Arial"/>
          <w:sz w:val="24"/>
          <w:szCs w:val="24"/>
        </w:rPr>
        <w:t>Using very strong password.</w:t>
      </w:r>
      <w:r w:rsidRPr="001C2B53">
        <w:rPr>
          <w:rFonts w:ascii="Arial" w:hAnsi="Arial" w:cs="Arial"/>
          <w:sz w:val="24"/>
        </w:rPr>
        <w:t xml:space="preserve"> 2) </w:t>
      </w:r>
      <w:r w:rsidRPr="001C2B53">
        <w:rPr>
          <w:rFonts w:ascii="Arial" w:hAnsi="Arial" w:cs="Arial"/>
          <w:sz w:val="24"/>
          <w:szCs w:val="24"/>
        </w:rPr>
        <w:t>Using special character in user’s password.</w:t>
      </w:r>
      <w:r w:rsidRPr="001C2B53">
        <w:rPr>
          <w:rFonts w:ascii="Arial" w:hAnsi="Arial" w:cs="Arial"/>
          <w:sz w:val="24"/>
        </w:rPr>
        <w:t xml:space="preserve"> 3) </w:t>
      </w:r>
      <w:r w:rsidRPr="001C2B53">
        <w:rPr>
          <w:rFonts w:ascii="Arial" w:hAnsi="Arial" w:cs="Arial"/>
          <w:sz w:val="24"/>
          <w:szCs w:val="24"/>
        </w:rPr>
        <w:t xml:space="preserve">Changing your </w:t>
      </w:r>
      <w:r w:rsidRPr="001C2B53">
        <w:rPr>
          <w:rFonts w:ascii="Arial" w:hAnsi="Arial" w:cs="Arial"/>
          <w:sz w:val="24"/>
          <w:szCs w:val="24"/>
        </w:rPr>
        <w:lastRenderedPageBreak/>
        <w:t>password after a certain period of time.</w:t>
      </w:r>
      <w:r w:rsidRPr="001C2B53">
        <w:rPr>
          <w:rFonts w:ascii="Arial" w:hAnsi="Arial" w:cs="Arial"/>
          <w:sz w:val="24"/>
        </w:rPr>
        <w:t xml:space="preserve"> 4) </w:t>
      </w:r>
      <w:r w:rsidRPr="001C2B53">
        <w:rPr>
          <w:rFonts w:ascii="Arial" w:hAnsi="Arial" w:cs="Arial"/>
          <w:sz w:val="24"/>
          <w:szCs w:val="24"/>
        </w:rPr>
        <w:t>Saving or remembered user’s password in any device and browsers.</w:t>
      </w:r>
      <w:r w:rsidRPr="001C2B53">
        <w:rPr>
          <w:rFonts w:ascii="Arial" w:hAnsi="Arial" w:cs="Arial"/>
          <w:sz w:val="24"/>
        </w:rPr>
        <w:t xml:space="preserve"> 5) </w:t>
      </w:r>
      <w:r w:rsidRPr="001C2B53">
        <w:rPr>
          <w:rFonts w:ascii="Arial" w:hAnsi="Arial" w:cs="Arial"/>
          <w:sz w:val="24"/>
          <w:szCs w:val="24"/>
        </w:rPr>
        <w:t>Using same password for OSN and other purpose.</w:t>
      </w:r>
    </w:p>
    <w:p w:rsidR="0036602E" w:rsidRPr="001C2B53" w:rsidRDefault="0036602E" w:rsidP="001C2B53">
      <w:pPr>
        <w:spacing w:line="360" w:lineRule="auto"/>
        <w:jc w:val="both"/>
        <w:rPr>
          <w:rFonts w:ascii="Arial" w:hAnsi="Arial" w:cs="Arial"/>
          <w:sz w:val="24"/>
        </w:rPr>
      </w:pPr>
    </w:p>
    <w:p w:rsidR="0036602E" w:rsidRPr="001C2B53" w:rsidRDefault="0036602E" w:rsidP="001C2B53">
      <w:pPr>
        <w:spacing w:line="360" w:lineRule="auto"/>
        <w:jc w:val="both"/>
        <w:rPr>
          <w:rFonts w:ascii="Arial" w:hAnsi="Arial" w:cs="Arial"/>
          <w:sz w:val="24"/>
        </w:rPr>
      </w:pPr>
      <w:r w:rsidRPr="001C2B53">
        <w:rPr>
          <w:rFonts w:ascii="Arial" w:hAnsi="Arial" w:cs="Arial"/>
          <w:i/>
          <w:sz w:val="24"/>
        </w:rPr>
        <w:t>The online networking privacy concerns</w:t>
      </w:r>
      <w:r w:rsidRPr="001C2B53">
        <w:rPr>
          <w:rFonts w:ascii="Arial" w:hAnsi="Arial" w:cs="Arial"/>
          <w:sz w:val="24"/>
        </w:rPr>
        <w:t xml:space="preserve"> (control) part held all its five assigned things showing that the segment was exactly approved to be dependable and interpretable among all its five things. The things held are worries around 1) having control over friends may misuse user’s photos or personal information. 2) Having control over what information user provide to social media sites. 3) User should have control on showing advertisement on user’s front page. 4) User have control over modify user’s personal info on OSN. 5) Having control over taking decision of user’s data/ information will be used by OSN.</w:t>
      </w:r>
    </w:p>
    <w:p w:rsidR="0036602E" w:rsidRPr="001C2B53" w:rsidRDefault="0036602E" w:rsidP="001C2B53">
      <w:pPr>
        <w:spacing w:line="360" w:lineRule="auto"/>
        <w:jc w:val="both"/>
        <w:rPr>
          <w:rFonts w:ascii="Arial" w:hAnsi="Arial" w:cs="Arial"/>
          <w:sz w:val="24"/>
        </w:rPr>
      </w:pPr>
      <w:r w:rsidRPr="001C2B53">
        <w:rPr>
          <w:rFonts w:ascii="Arial" w:hAnsi="Arial" w:cs="Arial"/>
          <w:i/>
          <w:sz w:val="24"/>
        </w:rPr>
        <w:t>The online networking privacy concerns</w:t>
      </w:r>
      <w:r w:rsidRPr="001C2B53">
        <w:rPr>
          <w:rFonts w:ascii="Arial" w:hAnsi="Arial" w:cs="Arial"/>
          <w:sz w:val="24"/>
        </w:rPr>
        <w:t xml:space="preserve"> (unauthorized access) segment held all its three assigned things demonstrating that the segment was experimentally approved to be solid and interpretable among all its three things. The things held are worries around 1) being concerned about unauthorized access to user’s OSNs profile.  2) Thinking about OSNs protect user from unauthorized access. 3) Online social networks take steps to prevent unauthorized access to user accounts. 4) Visiting or click on any unknown or unverified link. 5) Logging in to user’s OSN account from unauthorized networks.</w:t>
      </w:r>
    </w:p>
    <w:p w:rsidR="0036602E" w:rsidRPr="001C2B53" w:rsidRDefault="0036602E" w:rsidP="001C2B53">
      <w:pPr>
        <w:spacing w:line="360" w:lineRule="auto"/>
        <w:jc w:val="both"/>
        <w:rPr>
          <w:rFonts w:ascii="Arial" w:hAnsi="Arial" w:cs="Arial"/>
          <w:sz w:val="24"/>
        </w:rPr>
      </w:pPr>
      <w:r w:rsidRPr="001C2B53">
        <w:rPr>
          <w:rFonts w:ascii="Arial" w:hAnsi="Arial" w:cs="Arial"/>
          <w:sz w:val="24"/>
        </w:rPr>
        <w:t>In outline, each of the five builds of the instrument ((privacy issues, privacy settings, password, control, user authentication) were seen as solid to quantify online networking protection worries of clients. The discoveries of this examination add to improved information about estimating clients' observation toward security worries via web-based networking media destinations. To improve the generalizability of the discoveries, future investigations should concentrate on bigger example populace from various foundations or potentially associations. Further research ought to likewise consider incorporation of conceivable developing clients' protection concerns measurements/builds on the social media networks.</w:t>
      </w:r>
    </w:p>
    <w:p w:rsidR="0036602E" w:rsidRPr="001C2B53" w:rsidRDefault="0036602E" w:rsidP="001C2B53">
      <w:pPr>
        <w:jc w:val="both"/>
        <w:rPr>
          <w:rFonts w:ascii="Arial" w:hAnsi="Arial" w:cs="Arial"/>
          <w:b/>
          <w:sz w:val="28"/>
          <w:szCs w:val="32"/>
        </w:rPr>
      </w:pPr>
    </w:p>
    <w:p w:rsidR="0036602E" w:rsidRPr="001C2B53" w:rsidRDefault="0036602E" w:rsidP="001C2B53">
      <w:pPr>
        <w:jc w:val="both"/>
        <w:rPr>
          <w:rFonts w:ascii="Arial" w:hAnsi="Arial" w:cs="Arial"/>
          <w:b/>
          <w:sz w:val="28"/>
          <w:szCs w:val="32"/>
        </w:rPr>
      </w:pPr>
      <w:r w:rsidRPr="001C2B53">
        <w:rPr>
          <w:rFonts w:ascii="Arial" w:hAnsi="Arial" w:cs="Arial"/>
          <w:b/>
          <w:sz w:val="28"/>
          <w:szCs w:val="32"/>
        </w:rPr>
        <w:br w:type="page"/>
      </w:r>
      <w:r w:rsidRPr="001C2B53">
        <w:rPr>
          <w:rFonts w:ascii="Arial" w:hAnsi="Arial" w:cs="Arial"/>
          <w:b/>
          <w:sz w:val="28"/>
          <w:szCs w:val="32"/>
        </w:rPr>
        <w:lastRenderedPageBreak/>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r w:rsidRPr="001C2B53">
        <w:rPr>
          <w:rFonts w:ascii="Arial" w:hAnsi="Arial" w:cs="Arial"/>
          <w:b/>
          <w:sz w:val="28"/>
          <w:szCs w:val="32"/>
        </w:rPr>
        <w:br/>
      </w:r>
    </w:p>
    <w:p w:rsidR="0036602E" w:rsidRPr="001C2B53" w:rsidRDefault="0036602E" w:rsidP="001C2B53">
      <w:pPr>
        <w:jc w:val="both"/>
        <w:rPr>
          <w:rFonts w:ascii="Arial" w:hAnsi="Arial" w:cs="Arial"/>
          <w:b/>
          <w:sz w:val="28"/>
          <w:szCs w:val="32"/>
        </w:rPr>
      </w:pPr>
    </w:p>
    <w:p w:rsidR="0036602E" w:rsidRPr="001C2B53" w:rsidRDefault="0036602E" w:rsidP="001C2B53">
      <w:pPr>
        <w:jc w:val="both"/>
        <w:rPr>
          <w:rFonts w:ascii="Arial" w:hAnsi="Arial" w:cs="Arial"/>
          <w:b/>
          <w:sz w:val="28"/>
          <w:szCs w:val="32"/>
        </w:rPr>
      </w:pPr>
    </w:p>
    <w:p w:rsidR="0036602E" w:rsidRPr="001C2B53" w:rsidRDefault="0036602E" w:rsidP="001C2B53">
      <w:pPr>
        <w:jc w:val="both"/>
        <w:rPr>
          <w:rFonts w:ascii="Arial" w:hAnsi="Arial" w:cs="Arial"/>
          <w:b/>
          <w:sz w:val="28"/>
          <w:szCs w:val="32"/>
        </w:rPr>
      </w:pPr>
    </w:p>
    <w:p w:rsidR="0036602E" w:rsidRPr="001C2B53" w:rsidRDefault="0036602E" w:rsidP="001C2B53">
      <w:pPr>
        <w:jc w:val="both"/>
        <w:rPr>
          <w:rFonts w:ascii="Arial" w:hAnsi="Arial" w:cs="Arial"/>
          <w:b/>
          <w:sz w:val="28"/>
          <w:szCs w:val="32"/>
        </w:rPr>
      </w:pPr>
    </w:p>
    <w:p w:rsidR="0036602E" w:rsidRPr="001C2B53" w:rsidRDefault="0036602E" w:rsidP="001C2B53">
      <w:pPr>
        <w:jc w:val="both"/>
        <w:rPr>
          <w:rFonts w:ascii="Arial" w:hAnsi="Arial" w:cs="Arial"/>
          <w:b/>
          <w:sz w:val="28"/>
          <w:szCs w:val="32"/>
        </w:rPr>
      </w:pPr>
    </w:p>
    <w:p w:rsidR="0036602E" w:rsidRPr="001C2B53" w:rsidRDefault="0036602E" w:rsidP="001C2B53">
      <w:pPr>
        <w:jc w:val="both"/>
        <w:rPr>
          <w:rFonts w:ascii="Arial" w:hAnsi="Arial" w:cs="Arial"/>
          <w:b/>
          <w:sz w:val="28"/>
          <w:szCs w:val="32"/>
        </w:rPr>
      </w:pPr>
    </w:p>
    <w:p w:rsidR="0036602E" w:rsidRPr="001C2B53" w:rsidRDefault="0036602E" w:rsidP="001C2B53">
      <w:pPr>
        <w:jc w:val="both"/>
        <w:rPr>
          <w:rFonts w:ascii="Arial" w:hAnsi="Arial" w:cs="Arial"/>
          <w:b/>
          <w:sz w:val="28"/>
          <w:szCs w:val="32"/>
        </w:rPr>
      </w:pPr>
    </w:p>
    <w:p w:rsidR="0036602E" w:rsidRPr="001C2B53" w:rsidRDefault="0036602E" w:rsidP="001C2B53">
      <w:pPr>
        <w:jc w:val="both"/>
        <w:rPr>
          <w:rFonts w:ascii="Arial" w:hAnsi="Arial" w:cs="Arial"/>
          <w:b/>
          <w:sz w:val="28"/>
          <w:szCs w:val="32"/>
        </w:rPr>
      </w:pPr>
    </w:p>
    <w:p w:rsidR="0036602E" w:rsidRPr="001C2B53" w:rsidRDefault="0036602E" w:rsidP="00D151E7">
      <w:pPr>
        <w:jc w:val="center"/>
        <w:rPr>
          <w:rFonts w:ascii="Arial" w:hAnsi="Arial" w:cs="Arial"/>
          <w:b/>
          <w:sz w:val="48"/>
          <w:szCs w:val="32"/>
        </w:rPr>
      </w:pPr>
      <w:r w:rsidRPr="001C2B53">
        <w:rPr>
          <w:rFonts w:ascii="Arial" w:hAnsi="Arial" w:cs="Arial"/>
          <w:sz w:val="48"/>
          <w:szCs w:val="32"/>
        </w:rPr>
        <w:t>CHAPTER VI</w:t>
      </w:r>
      <w:r w:rsidRPr="001C2B53">
        <w:rPr>
          <w:rFonts w:ascii="Arial" w:hAnsi="Arial" w:cs="Arial"/>
          <w:sz w:val="48"/>
          <w:szCs w:val="32"/>
        </w:rPr>
        <w:tab/>
      </w:r>
      <w:r w:rsidRPr="001C2B53">
        <w:rPr>
          <w:rFonts w:ascii="Arial" w:hAnsi="Arial" w:cs="Arial"/>
          <w:sz w:val="48"/>
          <w:szCs w:val="32"/>
        </w:rPr>
        <w:tab/>
      </w:r>
      <w:r w:rsidRPr="001C2B53">
        <w:rPr>
          <w:rFonts w:ascii="Arial" w:hAnsi="Arial" w:cs="Arial"/>
          <w:b/>
          <w:sz w:val="48"/>
          <w:szCs w:val="32"/>
        </w:rPr>
        <w:tab/>
        <w:t>REFERENCE</w:t>
      </w:r>
    </w:p>
    <w:p w:rsidR="0036602E" w:rsidRPr="001C2B53" w:rsidRDefault="0036602E" w:rsidP="001C2B53">
      <w:pPr>
        <w:jc w:val="both"/>
        <w:rPr>
          <w:rFonts w:ascii="Arial" w:hAnsi="Arial" w:cs="Arial"/>
          <w:b/>
          <w:sz w:val="48"/>
          <w:szCs w:val="32"/>
        </w:rPr>
      </w:pPr>
      <w:r w:rsidRPr="001C2B53">
        <w:rPr>
          <w:rFonts w:ascii="Arial" w:hAnsi="Arial" w:cs="Arial"/>
          <w:b/>
          <w:sz w:val="48"/>
          <w:szCs w:val="32"/>
        </w:rPr>
        <w:br w:type="page"/>
      </w:r>
    </w:p>
    <w:p w:rsidR="0036602E" w:rsidRPr="001C2B53" w:rsidRDefault="0036602E" w:rsidP="001C2B53">
      <w:pPr>
        <w:spacing w:line="360" w:lineRule="auto"/>
        <w:jc w:val="both"/>
        <w:rPr>
          <w:rFonts w:ascii="Arial" w:hAnsi="Arial" w:cs="Arial"/>
          <w:b/>
          <w:sz w:val="28"/>
          <w:szCs w:val="24"/>
        </w:rPr>
      </w:pPr>
      <w:r w:rsidRPr="001C2B53">
        <w:rPr>
          <w:rFonts w:ascii="Arial" w:hAnsi="Arial" w:cs="Arial"/>
          <w:b/>
          <w:sz w:val="28"/>
          <w:szCs w:val="24"/>
        </w:rPr>
        <w:lastRenderedPageBreak/>
        <w:t>References</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1. J. Anderson, C. </w:t>
      </w:r>
      <w:proofErr w:type="spellStart"/>
      <w:r w:rsidRPr="003C716B">
        <w:rPr>
          <w:rFonts w:ascii="Arial" w:hAnsi="Arial" w:cs="Arial"/>
          <w:sz w:val="24"/>
          <w:szCs w:val="24"/>
        </w:rPr>
        <w:t>Daz</w:t>
      </w:r>
      <w:proofErr w:type="spellEnd"/>
      <w:r w:rsidRPr="003C716B">
        <w:rPr>
          <w:rFonts w:ascii="Arial" w:hAnsi="Arial" w:cs="Arial"/>
          <w:sz w:val="24"/>
          <w:szCs w:val="24"/>
        </w:rPr>
        <w:t xml:space="preserve">, J. </w:t>
      </w:r>
      <w:proofErr w:type="spellStart"/>
      <w:r w:rsidRPr="003C716B">
        <w:rPr>
          <w:rFonts w:ascii="Arial" w:hAnsi="Arial" w:cs="Arial"/>
          <w:sz w:val="24"/>
          <w:szCs w:val="24"/>
        </w:rPr>
        <w:t>Bonneau</w:t>
      </w:r>
      <w:proofErr w:type="spellEnd"/>
      <w:r w:rsidRPr="003C716B">
        <w:rPr>
          <w:rFonts w:ascii="Arial" w:hAnsi="Arial" w:cs="Arial"/>
          <w:sz w:val="24"/>
          <w:szCs w:val="24"/>
        </w:rPr>
        <w:t xml:space="preserve">, and F. </w:t>
      </w:r>
      <w:proofErr w:type="spellStart"/>
      <w:r w:rsidRPr="003C716B">
        <w:rPr>
          <w:rFonts w:ascii="Arial" w:hAnsi="Arial" w:cs="Arial"/>
          <w:sz w:val="24"/>
          <w:szCs w:val="24"/>
        </w:rPr>
        <w:t>Stajano</w:t>
      </w:r>
      <w:proofErr w:type="spellEnd"/>
      <w:r w:rsidRPr="003C716B">
        <w:rPr>
          <w:rFonts w:ascii="Arial" w:hAnsi="Arial" w:cs="Arial"/>
          <w:sz w:val="24"/>
          <w:szCs w:val="24"/>
        </w:rPr>
        <w:t xml:space="preserve">. Privacy-enabling social networking over untrusted networks. </w:t>
      </w:r>
      <w:proofErr w:type="spellStart"/>
      <w:r w:rsidRPr="003C716B">
        <w:rPr>
          <w:rFonts w:ascii="Arial" w:hAnsi="Arial" w:cs="Arial"/>
          <w:sz w:val="24"/>
          <w:szCs w:val="24"/>
        </w:rPr>
        <w:t>InJ.</w:t>
      </w:r>
      <w:proofErr w:type="spellEnd"/>
      <w:r w:rsidRPr="003C716B">
        <w:rPr>
          <w:rFonts w:ascii="Arial" w:hAnsi="Arial" w:cs="Arial"/>
          <w:sz w:val="24"/>
          <w:szCs w:val="24"/>
        </w:rPr>
        <w:t xml:space="preserve"> Crowcroft </w:t>
      </w:r>
      <w:proofErr w:type="spellStart"/>
      <w:r w:rsidRPr="003C716B">
        <w:rPr>
          <w:rFonts w:ascii="Arial" w:hAnsi="Arial" w:cs="Arial"/>
          <w:sz w:val="24"/>
          <w:szCs w:val="24"/>
        </w:rPr>
        <w:t>andB</w:t>
      </w:r>
      <w:proofErr w:type="spellEnd"/>
      <w:r w:rsidRPr="003C716B">
        <w:rPr>
          <w:rFonts w:ascii="Arial" w:hAnsi="Arial" w:cs="Arial"/>
          <w:sz w:val="24"/>
          <w:szCs w:val="24"/>
        </w:rPr>
        <w:t xml:space="preserve"> .Krishnamurthy, editors, WOSN, pages1–6.ACM, 2009.</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2. E.-A. </w:t>
      </w:r>
      <w:proofErr w:type="spellStart"/>
      <w:r w:rsidRPr="003C716B">
        <w:rPr>
          <w:rFonts w:ascii="Arial" w:hAnsi="Arial" w:cs="Arial"/>
          <w:sz w:val="24"/>
          <w:szCs w:val="24"/>
        </w:rPr>
        <w:t>Baatarjav</w:t>
      </w:r>
      <w:proofErr w:type="spellEnd"/>
      <w:r w:rsidRPr="003C716B">
        <w:rPr>
          <w:rFonts w:ascii="Arial" w:hAnsi="Arial" w:cs="Arial"/>
          <w:sz w:val="24"/>
          <w:szCs w:val="24"/>
        </w:rPr>
        <w:t xml:space="preserve">, R. </w:t>
      </w:r>
      <w:proofErr w:type="spellStart"/>
      <w:r w:rsidRPr="003C716B">
        <w:rPr>
          <w:rFonts w:ascii="Arial" w:hAnsi="Arial" w:cs="Arial"/>
          <w:sz w:val="24"/>
          <w:szCs w:val="24"/>
        </w:rPr>
        <w:t>Dantu</w:t>
      </w:r>
      <w:proofErr w:type="spellEnd"/>
      <w:r w:rsidRPr="003C716B">
        <w:rPr>
          <w:rFonts w:ascii="Arial" w:hAnsi="Arial" w:cs="Arial"/>
          <w:sz w:val="24"/>
          <w:szCs w:val="24"/>
        </w:rPr>
        <w:t xml:space="preserve">, and S. </w:t>
      </w:r>
      <w:proofErr w:type="spellStart"/>
      <w:r w:rsidRPr="003C716B">
        <w:rPr>
          <w:rFonts w:ascii="Arial" w:hAnsi="Arial" w:cs="Arial"/>
          <w:sz w:val="24"/>
          <w:szCs w:val="24"/>
        </w:rPr>
        <w:t>Phithakkitnukoon</w:t>
      </w:r>
      <w:proofErr w:type="spellEnd"/>
      <w:r w:rsidRPr="003C716B">
        <w:rPr>
          <w:rFonts w:ascii="Arial" w:hAnsi="Arial" w:cs="Arial"/>
          <w:sz w:val="24"/>
          <w:szCs w:val="24"/>
        </w:rPr>
        <w:t xml:space="preserve">. Privacy dominant for </w:t>
      </w:r>
      <w:proofErr w:type="spellStart"/>
      <w:r w:rsidRPr="003C716B">
        <w:rPr>
          <w:rFonts w:ascii="Arial" w:hAnsi="Arial" w:cs="Arial"/>
          <w:sz w:val="24"/>
          <w:szCs w:val="24"/>
        </w:rPr>
        <w:t>facebook</w:t>
      </w:r>
      <w:proofErr w:type="spellEnd"/>
      <w:r w:rsidRPr="003C716B">
        <w:rPr>
          <w:rFonts w:ascii="Arial" w:hAnsi="Arial" w:cs="Arial"/>
          <w:sz w:val="24"/>
          <w:szCs w:val="24"/>
        </w:rPr>
        <w:t xml:space="preserve">. In R. </w:t>
      </w:r>
      <w:proofErr w:type="spellStart"/>
      <w:r w:rsidRPr="003C716B">
        <w:rPr>
          <w:rFonts w:ascii="Arial" w:hAnsi="Arial" w:cs="Arial"/>
          <w:sz w:val="24"/>
          <w:szCs w:val="24"/>
        </w:rPr>
        <w:t>Sekar</w:t>
      </w:r>
      <w:proofErr w:type="spellEnd"/>
      <w:r w:rsidRPr="003C716B">
        <w:rPr>
          <w:rFonts w:ascii="Arial" w:hAnsi="Arial" w:cs="Arial"/>
          <w:sz w:val="24"/>
          <w:szCs w:val="24"/>
        </w:rPr>
        <w:t xml:space="preserve"> and A. K. Pujari, editors, International Conference on data Systems Security, volume 5352 of Lecture Notes in technology, pages 273–286. Springer, 2008.</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3. D. Boyd and N.B. Ellison. Social network sites: Deﬁnition, history, and scholarship. Journal of Computer-Mediated Communication, 13(1):210–230, 2007.</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4. B. </w:t>
      </w:r>
      <w:proofErr w:type="spellStart"/>
      <w:r w:rsidRPr="003C716B">
        <w:rPr>
          <w:rFonts w:ascii="Arial" w:hAnsi="Arial" w:cs="Arial"/>
          <w:sz w:val="24"/>
          <w:szCs w:val="24"/>
        </w:rPr>
        <w:t>Viswanath</w:t>
      </w:r>
      <w:proofErr w:type="spellEnd"/>
      <w:r w:rsidRPr="003C716B">
        <w:rPr>
          <w:rFonts w:ascii="Arial" w:hAnsi="Arial" w:cs="Arial"/>
          <w:sz w:val="24"/>
          <w:szCs w:val="24"/>
        </w:rPr>
        <w:t xml:space="preserve">, </w:t>
      </w:r>
      <w:proofErr w:type="spellStart"/>
      <w:r w:rsidRPr="003C716B">
        <w:rPr>
          <w:rFonts w:ascii="Arial" w:hAnsi="Arial" w:cs="Arial"/>
          <w:sz w:val="24"/>
          <w:szCs w:val="24"/>
        </w:rPr>
        <w:t>A.Mislove</w:t>
      </w:r>
      <w:proofErr w:type="spellEnd"/>
      <w:r w:rsidRPr="003C716B">
        <w:rPr>
          <w:rFonts w:ascii="Arial" w:hAnsi="Arial" w:cs="Arial"/>
          <w:sz w:val="24"/>
          <w:szCs w:val="24"/>
        </w:rPr>
        <w:t xml:space="preserve">, </w:t>
      </w:r>
      <w:proofErr w:type="spellStart"/>
      <w:r w:rsidRPr="003C716B">
        <w:rPr>
          <w:rFonts w:ascii="Arial" w:hAnsi="Arial" w:cs="Arial"/>
          <w:sz w:val="24"/>
          <w:szCs w:val="24"/>
        </w:rPr>
        <w:t>M.Cha</w:t>
      </w:r>
      <w:proofErr w:type="spellEnd"/>
      <w:r w:rsidRPr="003C716B">
        <w:rPr>
          <w:rFonts w:ascii="Arial" w:hAnsi="Arial" w:cs="Arial"/>
          <w:sz w:val="24"/>
          <w:szCs w:val="24"/>
        </w:rPr>
        <w:t xml:space="preserve">, and </w:t>
      </w:r>
      <w:proofErr w:type="spellStart"/>
      <w:r w:rsidRPr="003C716B">
        <w:rPr>
          <w:rFonts w:ascii="Arial" w:hAnsi="Arial" w:cs="Arial"/>
          <w:sz w:val="24"/>
          <w:szCs w:val="24"/>
        </w:rPr>
        <w:t>P.K.Gummadi</w:t>
      </w:r>
      <w:proofErr w:type="spellEnd"/>
      <w:r w:rsidRPr="003C716B">
        <w:rPr>
          <w:rFonts w:ascii="Arial" w:hAnsi="Arial" w:cs="Arial"/>
          <w:sz w:val="24"/>
          <w:szCs w:val="24"/>
        </w:rPr>
        <w:t xml:space="preserve">. On the evolution of user interaction in </w:t>
      </w:r>
      <w:proofErr w:type="spellStart"/>
      <w:r w:rsidRPr="003C716B">
        <w:rPr>
          <w:rFonts w:ascii="Arial" w:hAnsi="Arial" w:cs="Arial"/>
          <w:sz w:val="24"/>
          <w:szCs w:val="24"/>
        </w:rPr>
        <w:t>facebook</w:t>
      </w:r>
      <w:proofErr w:type="spellEnd"/>
      <w:r w:rsidRPr="003C716B">
        <w:rPr>
          <w:rFonts w:ascii="Arial" w:hAnsi="Arial" w:cs="Arial"/>
          <w:sz w:val="24"/>
          <w:szCs w:val="24"/>
        </w:rPr>
        <w:t>. In J. Crowcroft and B. Krishnamurthy, editors, Workshop on on-line Social Networks, pages 37–42. ACM, 2009.</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5. F. </w:t>
      </w:r>
      <w:proofErr w:type="spellStart"/>
      <w:r w:rsidRPr="003C716B">
        <w:rPr>
          <w:rFonts w:ascii="Arial" w:hAnsi="Arial" w:cs="Arial"/>
          <w:sz w:val="24"/>
          <w:szCs w:val="24"/>
        </w:rPr>
        <w:t>Benevenuto</w:t>
      </w:r>
      <w:proofErr w:type="spellEnd"/>
      <w:r w:rsidRPr="003C716B">
        <w:rPr>
          <w:rFonts w:ascii="Arial" w:hAnsi="Arial" w:cs="Arial"/>
          <w:sz w:val="24"/>
          <w:szCs w:val="24"/>
        </w:rPr>
        <w:t xml:space="preserve">, T. Rodrigues, M. Cha, and V. A. F. Almeida. Characterizing user behavior in on-line social networks. In A. </w:t>
      </w:r>
      <w:proofErr w:type="spellStart"/>
      <w:r w:rsidRPr="003C716B">
        <w:rPr>
          <w:rFonts w:ascii="Arial" w:hAnsi="Arial" w:cs="Arial"/>
          <w:sz w:val="24"/>
          <w:szCs w:val="24"/>
        </w:rPr>
        <w:t>Feldmann</w:t>
      </w:r>
      <w:proofErr w:type="spellEnd"/>
      <w:r w:rsidRPr="003C716B">
        <w:rPr>
          <w:rFonts w:ascii="Arial" w:hAnsi="Arial" w:cs="Arial"/>
          <w:sz w:val="24"/>
          <w:szCs w:val="24"/>
        </w:rPr>
        <w:t xml:space="preserve"> and L. </w:t>
      </w:r>
      <w:proofErr w:type="spellStart"/>
      <w:r w:rsidRPr="003C716B">
        <w:rPr>
          <w:rFonts w:ascii="Arial" w:hAnsi="Arial" w:cs="Arial"/>
          <w:sz w:val="24"/>
          <w:szCs w:val="24"/>
        </w:rPr>
        <w:t>Mathy</w:t>
      </w:r>
      <w:proofErr w:type="spellEnd"/>
      <w:r w:rsidRPr="003C716B">
        <w:rPr>
          <w:rFonts w:ascii="Arial" w:hAnsi="Arial" w:cs="Arial"/>
          <w:sz w:val="24"/>
          <w:szCs w:val="24"/>
        </w:rPr>
        <w:t>, editors, web mensuration Conference, pages 49–62. ACM, 2009.</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6. </w:t>
      </w:r>
      <w:proofErr w:type="spellStart"/>
      <w:r w:rsidRPr="003C716B">
        <w:rPr>
          <w:rFonts w:ascii="Arial" w:hAnsi="Arial" w:cs="Arial"/>
          <w:sz w:val="24"/>
          <w:szCs w:val="24"/>
        </w:rPr>
        <w:t>J.Kang</w:t>
      </w:r>
      <w:proofErr w:type="spellEnd"/>
      <w:r w:rsidRPr="003C716B">
        <w:rPr>
          <w:rFonts w:ascii="Arial" w:hAnsi="Arial" w:cs="Arial"/>
          <w:sz w:val="24"/>
          <w:szCs w:val="24"/>
        </w:rPr>
        <w:t xml:space="preserve">. </w:t>
      </w:r>
      <w:proofErr w:type="gramStart"/>
      <w:r w:rsidRPr="003C716B">
        <w:rPr>
          <w:rFonts w:ascii="Arial" w:hAnsi="Arial" w:cs="Arial"/>
          <w:sz w:val="24"/>
          <w:szCs w:val="24"/>
        </w:rPr>
        <w:t>data</w:t>
      </w:r>
      <w:proofErr w:type="gramEnd"/>
      <w:r w:rsidRPr="003C716B">
        <w:rPr>
          <w:rFonts w:ascii="Arial" w:hAnsi="Arial" w:cs="Arial"/>
          <w:sz w:val="24"/>
          <w:szCs w:val="24"/>
        </w:rPr>
        <w:t xml:space="preserve"> privacy in cyber area transactions. Stanford Law Review</w:t>
      </w:r>
      <w:proofErr w:type="gramStart"/>
      <w:r w:rsidRPr="003C716B">
        <w:rPr>
          <w:rFonts w:ascii="Arial" w:hAnsi="Arial" w:cs="Arial"/>
          <w:sz w:val="24"/>
          <w:szCs w:val="24"/>
        </w:rPr>
        <w:t>,50</w:t>
      </w:r>
      <w:proofErr w:type="gramEnd"/>
      <w:r w:rsidRPr="003C716B">
        <w:rPr>
          <w:rFonts w:ascii="Arial" w:hAnsi="Arial" w:cs="Arial"/>
          <w:sz w:val="24"/>
          <w:szCs w:val="24"/>
        </w:rPr>
        <w:t>(4):1193– 1294, 1998.</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7. S. </w:t>
      </w:r>
      <w:proofErr w:type="spellStart"/>
      <w:r w:rsidRPr="003C716B">
        <w:rPr>
          <w:rFonts w:ascii="Arial" w:hAnsi="Arial" w:cs="Arial"/>
          <w:sz w:val="24"/>
          <w:szCs w:val="24"/>
        </w:rPr>
        <w:t>Buchegger</w:t>
      </w:r>
      <w:proofErr w:type="spellEnd"/>
      <w:r w:rsidRPr="003C716B">
        <w:rPr>
          <w:rFonts w:ascii="Arial" w:hAnsi="Arial" w:cs="Arial"/>
          <w:sz w:val="24"/>
          <w:szCs w:val="24"/>
        </w:rPr>
        <w:t xml:space="preserve"> and A. </w:t>
      </w:r>
      <w:proofErr w:type="spellStart"/>
      <w:r w:rsidRPr="003C716B">
        <w:rPr>
          <w:rFonts w:ascii="Arial" w:hAnsi="Arial" w:cs="Arial"/>
          <w:sz w:val="24"/>
          <w:szCs w:val="24"/>
        </w:rPr>
        <w:t>Datta</w:t>
      </w:r>
      <w:proofErr w:type="spellEnd"/>
      <w:r w:rsidRPr="003C716B">
        <w:rPr>
          <w:rFonts w:ascii="Arial" w:hAnsi="Arial" w:cs="Arial"/>
          <w:sz w:val="24"/>
          <w:szCs w:val="24"/>
        </w:rPr>
        <w:t>. A case for p2p infrastructure for social networks - opportunities and challenges. In WONS 2009, sixth International Conference on Wireless On-demand Network Systems and Services, pages 161–168, Snowbird, Utah, USA, Feb 2009.</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8. S. </w:t>
      </w:r>
      <w:proofErr w:type="spellStart"/>
      <w:r w:rsidRPr="003C716B">
        <w:rPr>
          <w:rFonts w:ascii="Arial" w:hAnsi="Arial" w:cs="Arial"/>
          <w:sz w:val="24"/>
          <w:szCs w:val="24"/>
        </w:rPr>
        <w:t>Buchegger</w:t>
      </w:r>
      <w:proofErr w:type="spellEnd"/>
      <w:r w:rsidRPr="003C716B">
        <w:rPr>
          <w:rFonts w:ascii="Arial" w:hAnsi="Arial" w:cs="Arial"/>
          <w:sz w:val="24"/>
          <w:szCs w:val="24"/>
        </w:rPr>
        <w:t xml:space="preserve">, D. </w:t>
      </w:r>
      <w:proofErr w:type="spellStart"/>
      <w:r w:rsidRPr="003C716B">
        <w:rPr>
          <w:rFonts w:ascii="Arial" w:hAnsi="Arial" w:cs="Arial"/>
          <w:sz w:val="24"/>
          <w:szCs w:val="24"/>
        </w:rPr>
        <w:t>Schi¨oberg</w:t>
      </w:r>
      <w:proofErr w:type="spellEnd"/>
      <w:r w:rsidRPr="003C716B">
        <w:rPr>
          <w:rFonts w:ascii="Arial" w:hAnsi="Arial" w:cs="Arial"/>
          <w:sz w:val="24"/>
          <w:szCs w:val="24"/>
        </w:rPr>
        <w:t xml:space="preserve">, L. H. Vu, and A. </w:t>
      </w:r>
      <w:proofErr w:type="spellStart"/>
      <w:r w:rsidRPr="003C716B">
        <w:rPr>
          <w:rFonts w:ascii="Arial" w:hAnsi="Arial" w:cs="Arial"/>
          <w:sz w:val="24"/>
          <w:szCs w:val="24"/>
        </w:rPr>
        <w:t>Datta</w:t>
      </w:r>
      <w:proofErr w:type="spellEnd"/>
      <w:r w:rsidRPr="003C716B">
        <w:rPr>
          <w:rFonts w:ascii="Arial" w:hAnsi="Arial" w:cs="Arial"/>
          <w:sz w:val="24"/>
          <w:szCs w:val="24"/>
        </w:rPr>
        <w:t xml:space="preserve">. </w:t>
      </w:r>
      <w:proofErr w:type="spellStart"/>
      <w:r w:rsidRPr="003C716B">
        <w:rPr>
          <w:rFonts w:ascii="Arial" w:hAnsi="Arial" w:cs="Arial"/>
          <w:sz w:val="24"/>
          <w:szCs w:val="24"/>
        </w:rPr>
        <w:t>Peerson</w:t>
      </w:r>
      <w:proofErr w:type="spellEnd"/>
      <w:r w:rsidRPr="003C716B">
        <w:rPr>
          <w:rFonts w:ascii="Arial" w:hAnsi="Arial" w:cs="Arial"/>
          <w:sz w:val="24"/>
          <w:szCs w:val="24"/>
        </w:rPr>
        <w:t xml:space="preserve">: P2p social networking: early experiences and insights. In SNS ’09: Proceedings of the Second ACM </w:t>
      </w:r>
      <w:proofErr w:type="spellStart"/>
      <w:r w:rsidRPr="003C716B">
        <w:rPr>
          <w:rFonts w:ascii="Arial" w:hAnsi="Arial" w:cs="Arial"/>
          <w:sz w:val="24"/>
          <w:szCs w:val="24"/>
        </w:rPr>
        <w:t>EuroSys</w:t>
      </w:r>
      <w:proofErr w:type="spellEnd"/>
      <w:r w:rsidRPr="003C716B">
        <w:rPr>
          <w:rFonts w:ascii="Arial" w:hAnsi="Arial" w:cs="Arial"/>
          <w:sz w:val="24"/>
          <w:szCs w:val="24"/>
        </w:rPr>
        <w:t xml:space="preserve"> Workshop on Social Network Systems, pages 46–52, New York, NY, USA, 2009. ACM.</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9. B. Carminati, E. Ferrari, and A. </w:t>
      </w:r>
      <w:proofErr w:type="spellStart"/>
      <w:r w:rsidRPr="003C716B">
        <w:rPr>
          <w:rFonts w:ascii="Arial" w:hAnsi="Arial" w:cs="Arial"/>
          <w:sz w:val="24"/>
          <w:szCs w:val="24"/>
        </w:rPr>
        <w:t>Perego</w:t>
      </w:r>
      <w:proofErr w:type="spellEnd"/>
      <w:r w:rsidRPr="003C716B">
        <w:rPr>
          <w:rFonts w:ascii="Arial" w:hAnsi="Arial" w:cs="Arial"/>
          <w:sz w:val="24"/>
          <w:szCs w:val="24"/>
        </w:rPr>
        <w:t xml:space="preserve">. </w:t>
      </w:r>
      <w:proofErr w:type="gramStart"/>
      <w:r w:rsidRPr="003C716B">
        <w:rPr>
          <w:rFonts w:ascii="Arial" w:hAnsi="Arial" w:cs="Arial"/>
          <w:sz w:val="24"/>
          <w:szCs w:val="24"/>
        </w:rPr>
        <w:t>non-public</w:t>
      </w:r>
      <w:proofErr w:type="gramEnd"/>
      <w:r w:rsidRPr="003C716B">
        <w:rPr>
          <w:rFonts w:ascii="Arial" w:hAnsi="Arial" w:cs="Arial"/>
          <w:sz w:val="24"/>
          <w:szCs w:val="24"/>
        </w:rPr>
        <w:t xml:space="preserve"> relationships in social networks. In ICDE Workshops, pages 163–171, 2007.</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lastRenderedPageBreak/>
        <w:t xml:space="preserve">10. R. </w:t>
      </w:r>
      <w:proofErr w:type="spellStart"/>
      <w:r w:rsidRPr="003C716B">
        <w:rPr>
          <w:rFonts w:ascii="Arial" w:hAnsi="Arial" w:cs="Arial"/>
          <w:sz w:val="24"/>
          <w:szCs w:val="24"/>
        </w:rPr>
        <w:t>Leenes</w:t>
      </w:r>
      <w:proofErr w:type="spellEnd"/>
      <w:r w:rsidRPr="003C716B">
        <w:rPr>
          <w:rFonts w:ascii="Arial" w:hAnsi="Arial" w:cs="Arial"/>
          <w:sz w:val="24"/>
          <w:szCs w:val="24"/>
        </w:rPr>
        <w:t xml:space="preserve">. Context Is Everything - nature and Privacy in on-line Social Network Sites, volume 320/2010, chapter 4, </w:t>
      </w:r>
      <w:proofErr w:type="gramStart"/>
      <w:r w:rsidRPr="003C716B">
        <w:rPr>
          <w:rFonts w:ascii="Arial" w:hAnsi="Arial" w:cs="Arial"/>
          <w:sz w:val="24"/>
          <w:szCs w:val="24"/>
        </w:rPr>
        <w:t>pages</w:t>
      </w:r>
      <w:proofErr w:type="gramEnd"/>
      <w:r w:rsidRPr="003C716B">
        <w:rPr>
          <w:rFonts w:ascii="Arial" w:hAnsi="Arial" w:cs="Arial"/>
          <w:sz w:val="24"/>
          <w:szCs w:val="24"/>
        </w:rPr>
        <w:t xml:space="preserve"> 48–65. Springer capital of Massachusetts, 2010.</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11. A. </w:t>
      </w:r>
      <w:proofErr w:type="spellStart"/>
      <w:r w:rsidRPr="003C716B">
        <w:rPr>
          <w:rFonts w:ascii="Arial" w:hAnsi="Arial" w:cs="Arial"/>
          <w:sz w:val="24"/>
          <w:szCs w:val="24"/>
        </w:rPr>
        <w:t>Shakimov</w:t>
      </w:r>
      <w:proofErr w:type="spellEnd"/>
      <w:r w:rsidRPr="003C716B">
        <w:rPr>
          <w:rFonts w:ascii="Arial" w:hAnsi="Arial" w:cs="Arial"/>
          <w:sz w:val="24"/>
          <w:szCs w:val="24"/>
        </w:rPr>
        <w:t xml:space="preserve">, A. </w:t>
      </w:r>
      <w:proofErr w:type="spellStart"/>
      <w:r w:rsidRPr="003C716B">
        <w:rPr>
          <w:rFonts w:ascii="Arial" w:hAnsi="Arial" w:cs="Arial"/>
          <w:sz w:val="24"/>
          <w:szCs w:val="24"/>
        </w:rPr>
        <w:t>Varshavsky</w:t>
      </w:r>
      <w:proofErr w:type="spellEnd"/>
      <w:r w:rsidRPr="003C716B">
        <w:rPr>
          <w:rFonts w:ascii="Arial" w:hAnsi="Arial" w:cs="Arial"/>
          <w:sz w:val="24"/>
          <w:szCs w:val="24"/>
        </w:rPr>
        <w:t xml:space="preserve">, L. P. Cox, and R. </w:t>
      </w:r>
      <w:proofErr w:type="spellStart"/>
      <w:r w:rsidRPr="003C716B">
        <w:rPr>
          <w:rFonts w:ascii="Arial" w:hAnsi="Arial" w:cs="Arial"/>
          <w:sz w:val="24"/>
          <w:szCs w:val="24"/>
        </w:rPr>
        <w:t>Cceres</w:t>
      </w:r>
      <w:proofErr w:type="spellEnd"/>
      <w:r w:rsidRPr="003C716B">
        <w:rPr>
          <w:rFonts w:ascii="Arial" w:hAnsi="Arial" w:cs="Arial"/>
          <w:sz w:val="24"/>
          <w:szCs w:val="24"/>
        </w:rPr>
        <w:t xml:space="preserve">. Privacy, cost, and accessibility tradeoﬀs in localized </w:t>
      </w:r>
      <w:proofErr w:type="spellStart"/>
      <w:r w:rsidRPr="003C716B">
        <w:rPr>
          <w:rFonts w:ascii="Arial" w:hAnsi="Arial" w:cs="Arial"/>
          <w:sz w:val="24"/>
          <w:szCs w:val="24"/>
        </w:rPr>
        <w:t>osns</w:t>
      </w:r>
      <w:proofErr w:type="spellEnd"/>
      <w:r w:rsidRPr="003C716B">
        <w:rPr>
          <w:rFonts w:ascii="Arial" w:hAnsi="Arial" w:cs="Arial"/>
          <w:sz w:val="24"/>
          <w:szCs w:val="24"/>
        </w:rPr>
        <w:t>. In J. Crowcroft and B. Krishnamurthy, editors, WOSN, pages 13–18. ACM, 2009.</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12. A. </w:t>
      </w:r>
      <w:proofErr w:type="spellStart"/>
      <w:r w:rsidRPr="003C716B">
        <w:rPr>
          <w:rFonts w:ascii="Arial" w:hAnsi="Arial" w:cs="Arial"/>
          <w:sz w:val="24"/>
          <w:szCs w:val="24"/>
        </w:rPr>
        <w:t>Tootoonchian</w:t>
      </w:r>
      <w:proofErr w:type="spellEnd"/>
      <w:r w:rsidRPr="003C716B">
        <w:rPr>
          <w:rFonts w:ascii="Arial" w:hAnsi="Arial" w:cs="Arial"/>
          <w:sz w:val="24"/>
          <w:szCs w:val="24"/>
        </w:rPr>
        <w:t xml:space="preserve">, S. </w:t>
      </w:r>
      <w:proofErr w:type="spellStart"/>
      <w:r w:rsidRPr="003C716B">
        <w:rPr>
          <w:rFonts w:ascii="Arial" w:hAnsi="Arial" w:cs="Arial"/>
          <w:sz w:val="24"/>
          <w:szCs w:val="24"/>
        </w:rPr>
        <w:t>Saroiu</w:t>
      </w:r>
      <w:proofErr w:type="spellEnd"/>
      <w:r w:rsidRPr="003C716B">
        <w:rPr>
          <w:rFonts w:ascii="Arial" w:hAnsi="Arial" w:cs="Arial"/>
          <w:sz w:val="24"/>
          <w:szCs w:val="24"/>
        </w:rPr>
        <w:t xml:space="preserve">, Y. </w:t>
      </w:r>
      <w:proofErr w:type="spellStart"/>
      <w:r w:rsidRPr="003C716B">
        <w:rPr>
          <w:rFonts w:ascii="Arial" w:hAnsi="Arial" w:cs="Arial"/>
          <w:sz w:val="24"/>
          <w:szCs w:val="24"/>
        </w:rPr>
        <w:t>Ganjali</w:t>
      </w:r>
      <w:proofErr w:type="spellEnd"/>
      <w:r w:rsidRPr="003C716B">
        <w:rPr>
          <w:rFonts w:ascii="Arial" w:hAnsi="Arial" w:cs="Arial"/>
          <w:sz w:val="24"/>
          <w:szCs w:val="24"/>
        </w:rPr>
        <w:t xml:space="preserve">, and A. Wolman. </w:t>
      </w:r>
      <w:proofErr w:type="spellStart"/>
      <w:r w:rsidRPr="003C716B">
        <w:rPr>
          <w:rFonts w:ascii="Arial" w:hAnsi="Arial" w:cs="Arial"/>
          <w:sz w:val="24"/>
          <w:szCs w:val="24"/>
        </w:rPr>
        <w:t>Lockr</w:t>
      </w:r>
      <w:proofErr w:type="spellEnd"/>
      <w:r w:rsidRPr="003C716B">
        <w:rPr>
          <w:rFonts w:ascii="Arial" w:hAnsi="Arial" w:cs="Arial"/>
          <w:sz w:val="24"/>
          <w:szCs w:val="24"/>
        </w:rPr>
        <w:t xml:space="preserve">: higher privacy for social networks. In </w:t>
      </w:r>
      <w:proofErr w:type="spellStart"/>
      <w:r w:rsidRPr="003C716B">
        <w:rPr>
          <w:rFonts w:ascii="Arial" w:hAnsi="Arial" w:cs="Arial"/>
          <w:sz w:val="24"/>
          <w:szCs w:val="24"/>
        </w:rPr>
        <w:t>CoNEXT</w:t>
      </w:r>
      <w:proofErr w:type="spellEnd"/>
      <w:r w:rsidRPr="003C716B">
        <w:rPr>
          <w:rFonts w:ascii="Arial" w:hAnsi="Arial" w:cs="Arial"/>
          <w:sz w:val="24"/>
          <w:szCs w:val="24"/>
        </w:rPr>
        <w:t xml:space="preserve"> ’09: Proceedings of the fifth international conference on rising networking experiments and technologies, pages 169–180, New York, NY, USA, Dec 2009. ACM.</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13. D. Rosenblum. What anyone will know: The privacy risks of social networking sites. IEEE Security &amp;amp; Privacy, </w:t>
      </w:r>
      <w:r>
        <w:rPr>
          <w:rFonts w:ascii="Arial" w:hAnsi="Arial" w:cs="Arial"/>
          <w:sz w:val="24"/>
          <w:szCs w:val="24"/>
        </w:rPr>
        <w:t>5(3):40–49, May 2007.</w:t>
      </w:r>
    </w:p>
    <w:p w:rsidR="003C716B" w:rsidRPr="003C716B" w:rsidRDefault="003C716B" w:rsidP="003C716B">
      <w:pPr>
        <w:spacing w:line="360" w:lineRule="auto"/>
        <w:jc w:val="both"/>
        <w:rPr>
          <w:rFonts w:ascii="Arial" w:hAnsi="Arial" w:cs="Arial"/>
          <w:b/>
          <w:sz w:val="28"/>
          <w:szCs w:val="24"/>
        </w:rPr>
      </w:pPr>
      <w:r w:rsidRPr="003C716B">
        <w:rPr>
          <w:rFonts w:ascii="Arial" w:hAnsi="Arial" w:cs="Arial"/>
          <w:b/>
          <w:sz w:val="28"/>
          <w:szCs w:val="24"/>
        </w:rPr>
        <w:t>Web References</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14. Pingdom.com. Social network quality round the world. Online. http://royal. pingdom.com/2008/08/12/social-network-popularity-around-the-world/.</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15. D. </w:t>
      </w:r>
      <w:proofErr w:type="spellStart"/>
      <w:r w:rsidRPr="003C716B">
        <w:rPr>
          <w:rFonts w:ascii="Arial" w:hAnsi="Arial" w:cs="Arial"/>
          <w:sz w:val="24"/>
          <w:szCs w:val="24"/>
        </w:rPr>
        <w:t>Cardon</w:t>
      </w:r>
      <w:proofErr w:type="spellEnd"/>
      <w:r w:rsidRPr="003C716B">
        <w:rPr>
          <w:rFonts w:ascii="Arial" w:hAnsi="Arial" w:cs="Arial"/>
          <w:sz w:val="24"/>
          <w:szCs w:val="24"/>
        </w:rPr>
        <w:t xml:space="preserve">. </w:t>
      </w:r>
      <w:proofErr w:type="gramStart"/>
      <w:r w:rsidRPr="003C716B">
        <w:rPr>
          <w:rFonts w:ascii="Arial" w:hAnsi="Arial" w:cs="Arial"/>
          <w:sz w:val="24"/>
          <w:szCs w:val="24"/>
        </w:rPr>
        <w:t>autoimmune</w:t>
      </w:r>
      <w:proofErr w:type="gramEnd"/>
      <w:r w:rsidRPr="003C716B">
        <w:rPr>
          <w:rFonts w:ascii="Arial" w:hAnsi="Arial" w:cs="Arial"/>
          <w:sz w:val="24"/>
          <w:szCs w:val="24"/>
        </w:rPr>
        <w:t xml:space="preserve"> disease style DE la </w:t>
      </w:r>
      <w:proofErr w:type="spellStart"/>
      <w:r w:rsidRPr="003C716B">
        <w:rPr>
          <w:rFonts w:ascii="Arial" w:hAnsi="Arial" w:cs="Arial"/>
          <w:sz w:val="24"/>
          <w:szCs w:val="24"/>
        </w:rPr>
        <w:t>visibilit</w:t>
      </w:r>
      <w:proofErr w:type="spellEnd"/>
      <w:r w:rsidRPr="003C716B">
        <w:rPr>
          <w:rFonts w:ascii="Arial" w:hAnsi="Arial" w:cs="Arial"/>
          <w:sz w:val="24"/>
          <w:szCs w:val="24"/>
        </w:rPr>
        <w:t xml:space="preserve"> : UN </w:t>
      </w:r>
      <w:proofErr w:type="spellStart"/>
      <w:r w:rsidRPr="003C716B">
        <w:rPr>
          <w:rFonts w:ascii="Arial" w:hAnsi="Arial" w:cs="Arial"/>
          <w:sz w:val="24"/>
          <w:szCs w:val="24"/>
        </w:rPr>
        <w:t>essai</w:t>
      </w:r>
      <w:proofErr w:type="spellEnd"/>
      <w:r w:rsidRPr="003C716B">
        <w:rPr>
          <w:rFonts w:ascii="Arial" w:hAnsi="Arial" w:cs="Arial"/>
          <w:sz w:val="24"/>
          <w:szCs w:val="24"/>
        </w:rPr>
        <w:t xml:space="preserve"> de </w:t>
      </w:r>
      <w:proofErr w:type="spellStart"/>
      <w:r w:rsidRPr="003C716B">
        <w:rPr>
          <w:rFonts w:ascii="Arial" w:hAnsi="Arial" w:cs="Arial"/>
          <w:sz w:val="24"/>
          <w:szCs w:val="24"/>
        </w:rPr>
        <w:t>typologie</w:t>
      </w:r>
      <w:proofErr w:type="spellEnd"/>
      <w:r w:rsidRPr="003C716B">
        <w:rPr>
          <w:rFonts w:ascii="Arial" w:hAnsi="Arial" w:cs="Arial"/>
          <w:sz w:val="24"/>
          <w:szCs w:val="24"/>
        </w:rPr>
        <w:t xml:space="preserve"> du internet two.0. </w:t>
      </w:r>
      <w:proofErr w:type="gramStart"/>
      <w:r w:rsidRPr="003C716B">
        <w:rPr>
          <w:rFonts w:ascii="Arial" w:hAnsi="Arial" w:cs="Arial"/>
          <w:sz w:val="24"/>
          <w:szCs w:val="24"/>
        </w:rPr>
        <w:t>online</w:t>
      </w:r>
      <w:proofErr w:type="gramEnd"/>
      <w:r w:rsidRPr="003C716B">
        <w:rPr>
          <w:rFonts w:ascii="Arial" w:hAnsi="Arial" w:cs="Arial"/>
          <w:sz w:val="24"/>
          <w:szCs w:val="24"/>
        </w:rPr>
        <w:t>, 2 2008. http://www.internetactu.net/2008/02/01/ le-design-de-la-visibilite-un-essai-de-typologie-du-web-20/.</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16. </w:t>
      </w:r>
      <w:proofErr w:type="spellStart"/>
      <w:r w:rsidRPr="003C716B">
        <w:rPr>
          <w:rFonts w:ascii="Arial" w:hAnsi="Arial" w:cs="Arial"/>
          <w:sz w:val="24"/>
          <w:szCs w:val="24"/>
        </w:rPr>
        <w:t>R.Dube</w:t>
      </w:r>
      <w:proofErr w:type="spellEnd"/>
      <w:r w:rsidRPr="003C716B">
        <w:rPr>
          <w:rFonts w:ascii="Arial" w:hAnsi="Arial" w:cs="Arial"/>
          <w:sz w:val="24"/>
          <w:szCs w:val="24"/>
        </w:rPr>
        <w:t xml:space="preserve"> and M.B.P. </w:t>
      </w:r>
      <w:proofErr w:type="spellStart"/>
      <w:r w:rsidRPr="003C716B">
        <w:rPr>
          <w:rFonts w:ascii="Arial" w:hAnsi="Arial" w:cs="Arial"/>
          <w:sz w:val="24"/>
          <w:szCs w:val="24"/>
        </w:rPr>
        <w:t>Adomaitis</w:t>
      </w:r>
      <w:proofErr w:type="spellEnd"/>
      <w:r w:rsidRPr="003C716B">
        <w:rPr>
          <w:rFonts w:ascii="Arial" w:hAnsi="Arial" w:cs="Arial"/>
          <w:sz w:val="24"/>
          <w:szCs w:val="24"/>
        </w:rPr>
        <w:t xml:space="preserve">. What forms of social networks </w:t>
      </w:r>
      <w:proofErr w:type="gramStart"/>
      <w:r w:rsidRPr="003C716B">
        <w:rPr>
          <w:rFonts w:ascii="Arial" w:hAnsi="Arial" w:cs="Arial"/>
          <w:sz w:val="24"/>
          <w:szCs w:val="24"/>
        </w:rPr>
        <w:t>exist.</w:t>
      </w:r>
      <w:proofErr w:type="gramEnd"/>
      <w:r w:rsidRPr="003C716B">
        <w:rPr>
          <w:rFonts w:ascii="Arial" w:hAnsi="Arial" w:cs="Arial"/>
          <w:sz w:val="24"/>
          <w:szCs w:val="24"/>
        </w:rPr>
        <w:t xml:space="preserve"> </w:t>
      </w:r>
      <w:proofErr w:type="gramStart"/>
      <w:r w:rsidRPr="003C716B">
        <w:rPr>
          <w:rFonts w:ascii="Arial" w:hAnsi="Arial" w:cs="Arial"/>
          <w:sz w:val="24"/>
          <w:szCs w:val="24"/>
        </w:rPr>
        <w:t>online,</w:t>
      </w:r>
      <w:proofErr w:type="gramEnd"/>
      <w:r w:rsidRPr="003C716B">
        <w:rPr>
          <w:rFonts w:ascii="Arial" w:hAnsi="Arial" w:cs="Arial"/>
          <w:sz w:val="24"/>
          <w:szCs w:val="24"/>
        </w:rPr>
        <w:t xml:space="preserve">32009. </w:t>
      </w:r>
      <w:proofErr w:type="gramStart"/>
      <w:r w:rsidRPr="003C716B">
        <w:rPr>
          <w:rFonts w:ascii="Arial" w:hAnsi="Arial" w:cs="Arial"/>
          <w:sz w:val="24"/>
          <w:szCs w:val="24"/>
        </w:rPr>
        <w:t>http</w:t>
      </w:r>
      <w:proofErr w:type="gramEnd"/>
      <w:r w:rsidRPr="003C716B">
        <w:rPr>
          <w:rFonts w:ascii="Arial" w:hAnsi="Arial" w:cs="Arial"/>
          <w:sz w:val="24"/>
          <w:szCs w:val="24"/>
        </w:rPr>
        <w:t>: //socialnetworking.lovetoknow.com/What_Types_of_Social_Networks_Exist.</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17. D. Emmett. Taxonomy of social networks. </w:t>
      </w:r>
      <w:proofErr w:type="gramStart"/>
      <w:r w:rsidRPr="003C716B">
        <w:rPr>
          <w:rFonts w:ascii="Arial" w:hAnsi="Arial" w:cs="Arial"/>
          <w:sz w:val="24"/>
          <w:szCs w:val="24"/>
        </w:rPr>
        <w:t>online</w:t>
      </w:r>
      <w:proofErr w:type="gramEnd"/>
      <w:r w:rsidRPr="003C716B">
        <w:rPr>
          <w:rFonts w:ascii="Arial" w:hAnsi="Arial" w:cs="Arial"/>
          <w:sz w:val="24"/>
          <w:szCs w:val="24"/>
        </w:rPr>
        <w:t>, 6 2009. http://davemmett. wordpress.com/2009/06/15/taxonomy-of-social-networks/.</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18. L. </w:t>
      </w:r>
      <w:proofErr w:type="spellStart"/>
      <w:r w:rsidRPr="003C716B">
        <w:rPr>
          <w:rFonts w:ascii="Arial" w:hAnsi="Arial" w:cs="Arial"/>
          <w:sz w:val="24"/>
          <w:szCs w:val="24"/>
        </w:rPr>
        <w:t>Gannes</w:t>
      </w:r>
      <w:proofErr w:type="spellEnd"/>
      <w:r w:rsidRPr="003C716B">
        <w:rPr>
          <w:rFonts w:ascii="Arial" w:hAnsi="Arial" w:cs="Arial"/>
          <w:sz w:val="24"/>
          <w:szCs w:val="24"/>
        </w:rPr>
        <w:t xml:space="preserve">. A taxonomy of social networks? </w:t>
      </w:r>
      <w:proofErr w:type="gramStart"/>
      <w:r w:rsidRPr="003C716B">
        <w:rPr>
          <w:rFonts w:ascii="Arial" w:hAnsi="Arial" w:cs="Arial"/>
          <w:sz w:val="24"/>
          <w:szCs w:val="24"/>
        </w:rPr>
        <w:t>on-line</w:t>
      </w:r>
      <w:proofErr w:type="gramEnd"/>
      <w:r w:rsidRPr="003C716B">
        <w:rPr>
          <w:rFonts w:ascii="Arial" w:hAnsi="Arial" w:cs="Arial"/>
          <w:sz w:val="24"/>
          <w:szCs w:val="24"/>
        </w:rPr>
        <w:t>, 2 2007. http://gigaom.com/2007/ 02/09/social-network-taxonomy/.</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19. E. Burns. </w:t>
      </w:r>
      <w:proofErr w:type="gramStart"/>
      <w:r w:rsidRPr="003C716B">
        <w:rPr>
          <w:rFonts w:ascii="Arial" w:hAnsi="Arial" w:cs="Arial"/>
          <w:sz w:val="24"/>
          <w:szCs w:val="24"/>
        </w:rPr>
        <w:t>promoting</w:t>
      </w:r>
      <w:proofErr w:type="gramEnd"/>
      <w:r w:rsidRPr="003C716B">
        <w:rPr>
          <w:rFonts w:ascii="Arial" w:hAnsi="Arial" w:cs="Arial"/>
          <w:sz w:val="24"/>
          <w:szCs w:val="24"/>
        </w:rPr>
        <w:t xml:space="preserve"> to social networking sites, targeted. </w:t>
      </w:r>
      <w:proofErr w:type="gramStart"/>
      <w:r w:rsidRPr="003C716B">
        <w:rPr>
          <w:rFonts w:ascii="Arial" w:hAnsi="Arial" w:cs="Arial"/>
          <w:sz w:val="24"/>
          <w:szCs w:val="24"/>
        </w:rPr>
        <w:t>online</w:t>
      </w:r>
      <w:proofErr w:type="gramEnd"/>
      <w:r w:rsidRPr="003C716B">
        <w:rPr>
          <w:rFonts w:ascii="Arial" w:hAnsi="Arial" w:cs="Arial"/>
          <w:sz w:val="24"/>
          <w:szCs w:val="24"/>
        </w:rPr>
        <w:t xml:space="preserve">, 4 2007. http://www. </w:t>
      </w:r>
      <w:proofErr w:type="gramStart"/>
      <w:r w:rsidRPr="003C716B">
        <w:rPr>
          <w:rFonts w:ascii="Arial" w:hAnsi="Arial" w:cs="Arial"/>
          <w:sz w:val="24"/>
          <w:szCs w:val="24"/>
        </w:rPr>
        <w:t>clickz.com/3625536</w:t>
      </w:r>
      <w:proofErr w:type="gramEnd"/>
      <w:r w:rsidRPr="003C716B">
        <w:rPr>
          <w:rFonts w:ascii="Arial" w:hAnsi="Arial" w:cs="Arial"/>
          <w:sz w:val="24"/>
          <w:szCs w:val="24"/>
        </w:rPr>
        <w:t>.</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20. B. Lunn. Social network sorts, motivations, and therefore the future. </w:t>
      </w:r>
      <w:proofErr w:type="gramStart"/>
      <w:r w:rsidRPr="003C716B">
        <w:rPr>
          <w:rFonts w:ascii="Arial" w:hAnsi="Arial" w:cs="Arial"/>
          <w:sz w:val="24"/>
          <w:szCs w:val="24"/>
        </w:rPr>
        <w:t>online</w:t>
      </w:r>
      <w:proofErr w:type="gramEnd"/>
      <w:r w:rsidRPr="003C716B">
        <w:rPr>
          <w:rFonts w:ascii="Arial" w:hAnsi="Arial" w:cs="Arial"/>
          <w:sz w:val="24"/>
          <w:szCs w:val="24"/>
        </w:rPr>
        <w:t>, 9 2007. http://www. readwriteweb.com/archives/</w:t>
      </w:r>
      <w:proofErr w:type="spellStart"/>
      <w:r w:rsidRPr="003C716B">
        <w:rPr>
          <w:rFonts w:ascii="Arial" w:hAnsi="Arial" w:cs="Arial"/>
          <w:sz w:val="24"/>
          <w:szCs w:val="24"/>
        </w:rPr>
        <w:t>social_network_types_motivations.php</w:t>
      </w:r>
      <w:proofErr w:type="spellEnd"/>
      <w:r w:rsidRPr="003C716B">
        <w:rPr>
          <w:rFonts w:ascii="Arial" w:hAnsi="Arial" w:cs="Arial"/>
          <w:sz w:val="24"/>
          <w:szCs w:val="24"/>
        </w:rPr>
        <w:t>.</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lastRenderedPageBreak/>
        <w:t xml:space="preserve">21. </w:t>
      </w:r>
      <w:r w:rsidR="00D01AA0" w:rsidRPr="003C716B">
        <w:rPr>
          <w:rFonts w:ascii="Arial" w:hAnsi="Arial" w:cs="Arial"/>
          <w:sz w:val="24"/>
          <w:szCs w:val="24"/>
        </w:rPr>
        <w:t>Unknown</w:t>
      </w:r>
      <w:r w:rsidRPr="003C716B">
        <w:rPr>
          <w:rFonts w:ascii="Arial" w:hAnsi="Arial" w:cs="Arial"/>
          <w:sz w:val="24"/>
          <w:szCs w:val="24"/>
        </w:rPr>
        <w:t xml:space="preserve">. </w:t>
      </w:r>
      <w:r w:rsidR="00D01AA0" w:rsidRPr="003C716B">
        <w:rPr>
          <w:rFonts w:ascii="Arial" w:hAnsi="Arial" w:cs="Arial"/>
          <w:sz w:val="24"/>
          <w:szCs w:val="24"/>
        </w:rPr>
        <w:t>Forms</w:t>
      </w:r>
      <w:r w:rsidRPr="003C716B">
        <w:rPr>
          <w:rFonts w:ascii="Arial" w:hAnsi="Arial" w:cs="Arial"/>
          <w:sz w:val="24"/>
          <w:szCs w:val="24"/>
        </w:rPr>
        <w:t xml:space="preserve"> of on-line social networks. </w:t>
      </w:r>
      <w:r w:rsidR="00D01AA0" w:rsidRPr="003C716B">
        <w:rPr>
          <w:rFonts w:ascii="Arial" w:hAnsi="Arial" w:cs="Arial"/>
          <w:sz w:val="24"/>
          <w:szCs w:val="24"/>
        </w:rPr>
        <w:t>Online</w:t>
      </w:r>
      <w:r w:rsidRPr="003C716B">
        <w:rPr>
          <w:rFonts w:ascii="Arial" w:hAnsi="Arial" w:cs="Arial"/>
          <w:sz w:val="24"/>
          <w:szCs w:val="24"/>
        </w:rPr>
        <w:t>. http://onlinebrandmanager.org/ social-media/social-network-types/.</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22. </w:t>
      </w:r>
      <w:r w:rsidR="00D01AA0" w:rsidRPr="003C716B">
        <w:rPr>
          <w:rFonts w:ascii="Arial" w:hAnsi="Arial" w:cs="Arial"/>
          <w:sz w:val="24"/>
          <w:szCs w:val="24"/>
        </w:rPr>
        <w:t>Unknown</w:t>
      </w:r>
      <w:r w:rsidRPr="003C716B">
        <w:rPr>
          <w:rFonts w:ascii="Arial" w:hAnsi="Arial" w:cs="Arial"/>
          <w:sz w:val="24"/>
          <w:szCs w:val="24"/>
        </w:rPr>
        <w:t xml:space="preserve">. </w:t>
      </w:r>
      <w:r w:rsidR="00D01AA0" w:rsidRPr="003C716B">
        <w:rPr>
          <w:rFonts w:ascii="Arial" w:hAnsi="Arial" w:cs="Arial"/>
          <w:sz w:val="24"/>
          <w:szCs w:val="24"/>
        </w:rPr>
        <w:t>Forms</w:t>
      </w:r>
      <w:r w:rsidRPr="003C716B">
        <w:rPr>
          <w:rFonts w:ascii="Arial" w:hAnsi="Arial" w:cs="Arial"/>
          <w:sz w:val="24"/>
          <w:szCs w:val="24"/>
        </w:rPr>
        <w:t xml:space="preserve"> of social networking websites. </w:t>
      </w:r>
      <w:r w:rsidR="00D01AA0" w:rsidRPr="003C716B">
        <w:rPr>
          <w:rFonts w:ascii="Arial" w:hAnsi="Arial" w:cs="Arial"/>
          <w:sz w:val="24"/>
          <w:szCs w:val="24"/>
        </w:rPr>
        <w:t>Online</w:t>
      </w:r>
      <w:r w:rsidRPr="003C716B">
        <w:rPr>
          <w:rFonts w:ascii="Arial" w:hAnsi="Arial" w:cs="Arial"/>
          <w:sz w:val="24"/>
          <w:szCs w:val="24"/>
        </w:rPr>
        <w:t xml:space="preserve">, 2010. </w:t>
      </w:r>
      <w:proofErr w:type="gramStart"/>
      <w:r w:rsidRPr="003C716B">
        <w:rPr>
          <w:rFonts w:ascii="Arial" w:hAnsi="Arial" w:cs="Arial"/>
          <w:sz w:val="24"/>
          <w:szCs w:val="24"/>
        </w:rPr>
        <w:t>http</w:t>
      </w:r>
      <w:proofErr w:type="gramEnd"/>
      <w:r w:rsidRPr="003C716B">
        <w:rPr>
          <w:rFonts w:ascii="Arial" w:hAnsi="Arial" w:cs="Arial"/>
          <w:sz w:val="24"/>
          <w:szCs w:val="24"/>
        </w:rPr>
        <w:t>: //www.hudsonhorizons.com/Custom-Website-Solutions/Social-Networking/ Types-of-Social-Networks.htm.</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23. UK parliament (1998) knowledge protection act. </w:t>
      </w:r>
      <w:proofErr w:type="spellStart"/>
      <w:proofErr w:type="gramStart"/>
      <w:r w:rsidRPr="003C716B">
        <w:rPr>
          <w:rFonts w:ascii="Arial" w:hAnsi="Arial" w:cs="Arial"/>
          <w:sz w:val="24"/>
          <w:szCs w:val="24"/>
        </w:rPr>
        <w:t>hmso</w:t>
      </w:r>
      <w:proofErr w:type="spellEnd"/>
      <w:proofErr w:type="gramEnd"/>
      <w:r w:rsidRPr="003C716B">
        <w:rPr>
          <w:rFonts w:ascii="Arial" w:hAnsi="Arial" w:cs="Arial"/>
          <w:sz w:val="24"/>
          <w:szCs w:val="24"/>
        </w:rPr>
        <w:t>, London</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24. A. Jacob. </w:t>
      </w:r>
      <w:proofErr w:type="gramStart"/>
      <w:r w:rsidRPr="003C716B">
        <w:rPr>
          <w:rFonts w:ascii="Arial" w:hAnsi="Arial" w:cs="Arial"/>
          <w:sz w:val="24"/>
          <w:szCs w:val="24"/>
        </w:rPr>
        <w:t>a</w:t>
      </w:r>
      <w:proofErr w:type="gramEnd"/>
      <w:r w:rsidRPr="003C716B">
        <w:rPr>
          <w:rFonts w:ascii="Arial" w:hAnsi="Arial" w:cs="Arial"/>
          <w:sz w:val="24"/>
          <w:szCs w:val="24"/>
        </w:rPr>
        <w:t xml:space="preserve"> way to hack </w:t>
      </w:r>
      <w:r w:rsidR="00D4644F" w:rsidRPr="003C716B">
        <w:rPr>
          <w:rFonts w:ascii="Arial" w:hAnsi="Arial" w:cs="Arial"/>
          <w:sz w:val="24"/>
          <w:szCs w:val="24"/>
        </w:rPr>
        <w:t>my space</w:t>
      </w:r>
      <w:r w:rsidRPr="003C716B">
        <w:rPr>
          <w:rFonts w:ascii="Arial" w:hAnsi="Arial" w:cs="Arial"/>
          <w:sz w:val="24"/>
          <w:szCs w:val="24"/>
        </w:rPr>
        <w:t xml:space="preserve"> non-public proﬁle image and video. </w:t>
      </w:r>
      <w:r w:rsidR="00D4644F" w:rsidRPr="003C716B">
        <w:rPr>
          <w:rFonts w:ascii="Arial" w:hAnsi="Arial" w:cs="Arial"/>
          <w:sz w:val="24"/>
          <w:szCs w:val="24"/>
        </w:rPr>
        <w:t>Online</w:t>
      </w:r>
      <w:r w:rsidRPr="003C716B">
        <w:rPr>
          <w:rFonts w:ascii="Arial" w:hAnsi="Arial" w:cs="Arial"/>
          <w:sz w:val="24"/>
          <w:szCs w:val="24"/>
        </w:rPr>
        <w:t>, 4 2007. http:// web.clazh.com/how-to-hack-myspace-private-profile-picture-and-video/.</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25. D. M. Williams. </w:t>
      </w:r>
      <w:r w:rsidR="00D4644F" w:rsidRPr="003C716B">
        <w:rPr>
          <w:rFonts w:ascii="Arial" w:hAnsi="Arial" w:cs="Arial"/>
          <w:sz w:val="24"/>
          <w:szCs w:val="24"/>
        </w:rPr>
        <w:t>On-line</w:t>
      </w:r>
      <w:r w:rsidRPr="003C716B">
        <w:rPr>
          <w:rFonts w:ascii="Arial" w:hAnsi="Arial" w:cs="Arial"/>
          <w:sz w:val="24"/>
          <w:szCs w:val="24"/>
        </w:rPr>
        <w:t xml:space="preserve"> identity skilled loses management of nsfw </w:t>
      </w:r>
      <w:proofErr w:type="spellStart"/>
      <w:r w:rsidRPr="003C716B">
        <w:rPr>
          <w:rFonts w:ascii="Arial" w:hAnsi="Arial" w:cs="Arial"/>
          <w:sz w:val="24"/>
          <w:szCs w:val="24"/>
        </w:rPr>
        <w:t>r-rated</w:t>
      </w:r>
      <w:proofErr w:type="spellEnd"/>
      <w:r w:rsidRPr="003C716B">
        <w:rPr>
          <w:rFonts w:ascii="Arial" w:hAnsi="Arial" w:cs="Arial"/>
          <w:sz w:val="24"/>
          <w:szCs w:val="24"/>
        </w:rPr>
        <w:t xml:space="preserve"> online pics, 3 2009. http://www.itwire.com/your-it-news/home-it/ 23975-online-identity-expert-loses-control-of-nsfw-r-rated-online-pics.</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26. W. Riddle. Cyberbullied teenaged sues ex-classmates, their oldsters, and </w:t>
      </w:r>
      <w:proofErr w:type="spellStart"/>
      <w:r w:rsidRPr="003C716B">
        <w:rPr>
          <w:rFonts w:ascii="Arial" w:hAnsi="Arial" w:cs="Arial"/>
          <w:sz w:val="24"/>
          <w:szCs w:val="24"/>
        </w:rPr>
        <w:t>facebook</w:t>
      </w:r>
      <w:proofErr w:type="spellEnd"/>
      <w:r w:rsidRPr="003C716B">
        <w:rPr>
          <w:rFonts w:ascii="Arial" w:hAnsi="Arial" w:cs="Arial"/>
          <w:sz w:val="24"/>
          <w:szCs w:val="24"/>
        </w:rPr>
        <w:t>, 3 2009. http://www.switched.com/2009/03/04/</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27. P. </w:t>
      </w:r>
      <w:r w:rsidR="00D4644F" w:rsidRPr="003C716B">
        <w:rPr>
          <w:rFonts w:ascii="Arial" w:hAnsi="Arial" w:cs="Arial"/>
          <w:sz w:val="24"/>
          <w:szCs w:val="24"/>
        </w:rPr>
        <w:t>McNamara</w:t>
      </w:r>
      <w:r w:rsidRPr="003C716B">
        <w:rPr>
          <w:rFonts w:ascii="Arial" w:hAnsi="Arial" w:cs="Arial"/>
          <w:sz w:val="24"/>
          <w:szCs w:val="24"/>
        </w:rPr>
        <w:t xml:space="preserve">. Facebook blocks ’web two.0 suicide machine’. </w:t>
      </w:r>
      <w:r w:rsidR="00D4644F" w:rsidRPr="003C716B">
        <w:rPr>
          <w:rFonts w:ascii="Arial" w:hAnsi="Arial" w:cs="Arial"/>
          <w:sz w:val="24"/>
          <w:szCs w:val="24"/>
        </w:rPr>
        <w:t>Online</w:t>
      </w:r>
      <w:r w:rsidRPr="003C716B">
        <w:rPr>
          <w:rFonts w:ascii="Arial" w:hAnsi="Arial" w:cs="Arial"/>
          <w:sz w:val="24"/>
          <w:szCs w:val="24"/>
        </w:rPr>
        <w:t>, 1 2010. http://www.networkworld.com/news/2010/ 010410-buzzblog-facebook-blocks-suicide-machine.html.</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28. J. </w:t>
      </w:r>
      <w:proofErr w:type="spellStart"/>
      <w:r w:rsidRPr="003C716B">
        <w:rPr>
          <w:rFonts w:ascii="Arial" w:hAnsi="Arial" w:cs="Arial"/>
          <w:sz w:val="24"/>
          <w:szCs w:val="24"/>
        </w:rPr>
        <w:t>Bonneau</w:t>
      </w:r>
      <w:proofErr w:type="spellEnd"/>
      <w:r w:rsidRPr="003C716B">
        <w:rPr>
          <w:rFonts w:ascii="Arial" w:hAnsi="Arial" w:cs="Arial"/>
          <w:sz w:val="24"/>
          <w:szCs w:val="24"/>
        </w:rPr>
        <w:t xml:space="preserve">. Attack of the zombie photos. </w:t>
      </w:r>
      <w:r w:rsidR="00D4644F" w:rsidRPr="003C716B">
        <w:rPr>
          <w:rFonts w:ascii="Arial" w:hAnsi="Arial" w:cs="Arial"/>
          <w:sz w:val="24"/>
          <w:szCs w:val="24"/>
        </w:rPr>
        <w:t>Online</w:t>
      </w:r>
      <w:r w:rsidRPr="003C716B">
        <w:rPr>
          <w:rFonts w:ascii="Arial" w:hAnsi="Arial" w:cs="Arial"/>
          <w:sz w:val="24"/>
          <w:szCs w:val="24"/>
        </w:rPr>
        <w:t>, 2009. http://www. lightbluetouchpaper.org/2009/05/20/attack-of-the-zombie-photos/.</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29. C. Walters. Facebook’s new terms of service</w:t>
      </w:r>
      <w:proofErr w:type="gramStart"/>
      <w:r w:rsidRPr="003C716B">
        <w:rPr>
          <w:rFonts w:ascii="Arial" w:hAnsi="Arial" w:cs="Arial"/>
          <w:sz w:val="24"/>
          <w:szCs w:val="24"/>
        </w:rPr>
        <w:t>: ”</w:t>
      </w:r>
      <w:proofErr w:type="gramEnd"/>
      <w:r w:rsidRPr="003C716B">
        <w:rPr>
          <w:rFonts w:ascii="Arial" w:hAnsi="Arial" w:cs="Arial"/>
          <w:sz w:val="24"/>
          <w:szCs w:val="24"/>
        </w:rPr>
        <w:t>we will do something we wish together with your content. forever.</w:t>
      </w:r>
      <w:proofErr w:type="gramStart"/>
      <w:r w:rsidRPr="003C716B">
        <w:rPr>
          <w:rFonts w:ascii="Arial" w:hAnsi="Arial" w:cs="Arial"/>
          <w:sz w:val="24"/>
          <w:szCs w:val="24"/>
        </w:rPr>
        <w:t>”,</w:t>
      </w:r>
      <w:proofErr w:type="gramEnd"/>
      <w:r w:rsidRPr="003C716B">
        <w:rPr>
          <w:rFonts w:ascii="Arial" w:hAnsi="Arial" w:cs="Arial"/>
          <w:sz w:val="24"/>
          <w:szCs w:val="24"/>
        </w:rPr>
        <w:t xml:space="preserve"> 2 2009. http://consumerist.com/2009/02/ facebooks-new-terms-of-service-we-can-do-anything-we-want-with-your-content-forever. </w:t>
      </w:r>
      <w:proofErr w:type="gramStart"/>
      <w:r w:rsidRPr="003C716B">
        <w:rPr>
          <w:rFonts w:ascii="Arial" w:hAnsi="Arial" w:cs="Arial"/>
          <w:sz w:val="24"/>
          <w:szCs w:val="24"/>
        </w:rPr>
        <w:t>html</w:t>
      </w:r>
      <w:proofErr w:type="gramEnd"/>
      <w:r w:rsidRPr="003C716B">
        <w:rPr>
          <w:rFonts w:ascii="Arial" w:hAnsi="Arial" w:cs="Arial"/>
          <w:sz w:val="24"/>
          <w:szCs w:val="24"/>
        </w:rPr>
        <w:t>.</w:t>
      </w:r>
    </w:p>
    <w:p w:rsidR="003C716B" w:rsidRPr="003C716B" w:rsidRDefault="003C716B" w:rsidP="003C716B">
      <w:pPr>
        <w:spacing w:line="360" w:lineRule="auto"/>
        <w:jc w:val="both"/>
        <w:rPr>
          <w:rFonts w:ascii="Arial" w:hAnsi="Arial" w:cs="Arial"/>
          <w:sz w:val="24"/>
          <w:szCs w:val="24"/>
        </w:rPr>
      </w:pPr>
      <w:r w:rsidRPr="003C716B">
        <w:rPr>
          <w:rFonts w:ascii="Arial" w:hAnsi="Arial" w:cs="Arial"/>
          <w:sz w:val="24"/>
          <w:szCs w:val="24"/>
        </w:rPr>
        <w:t xml:space="preserve">30. S. Olsen. At </w:t>
      </w:r>
      <w:r w:rsidR="00D01AA0" w:rsidRPr="003C716B">
        <w:rPr>
          <w:rFonts w:ascii="Arial" w:hAnsi="Arial" w:cs="Arial"/>
          <w:sz w:val="24"/>
          <w:szCs w:val="24"/>
        </w:rPr>
        <w:t>rap leaf</w:t>
      </w:r>
      <w:r w:rsidRPr="003C716B">
        <w:rPr>
          <w:rFonts w:ascii="Arial" w:hAnsi="Arial" w:cs="Arial"/>
          <w:sz w:val="24"/>
          <w:szCs w:val="24"/>
        </w:rPr>
        <w:t xml:space="preserve">, your personals are public. </w:t>
      </w:r>
      <w:r w:rsidR="00D01AA0" w:rsidRPr="003C716B">
        <w:rPr>
          <w:rFonts w:ascii="Arial" w:hAnsi="Arial" w:cs="Arial"/>
          <w:sz w:val="24"/>
          <w:szCs w:val="24"/>
        </w:rPr>
        <w:t>Online</w:t>
      </w:r>
      <w:r w:rsidRPr="003C716B">
        <w:rPr>
          <w:rFonts w:ascii="Arial" w:hAnsi="Arial" w:cs="Arial"/>
          <w:sz w:val="24"/>
          <w:szCs w:val="24"/>
        </w:rPr>
        <w:t>, 8 2007. http://news.cnet.com/ At-</w:t>
      </w:r>
      <w:r w:rsidR="00D01AA0" w:rsidRPr="003C716B">
        <w:rPr>
          <w:rFonts w:ascii="Arial" w:hAnsi="Arial" w:cs="Arial"/>
          <w:sz w:val="24"/>
          <w:szCs w:val="24"/>
        </w:rPr>
        <w:t>Rap leaf</w:t>
      </w:r>
      <w:r w:rsidRPr="003C716B">
        <w:rPr>
          <w:rFonts w:ascii="Arial" w:hAnsi="Arial" w:cs="Arial"/>
          <w:sz w:val="24"/>
          <w:szCs w:val="24"/>
        </w:rPr>
        <w:t>,-your-personals-are-public/2100-1038_3-6205716.html.</w:t>
      </w:r>
    </w:p>
    <w:p w:rsidR="00A6769C" w:rsidRPr="001C2B53" w:rsidRDefault="003C716B" w:rsidP="003C716B">
      <w:pPr>
        <w:spacing w:line="360" w:lineRule="auto"/>
        <w:jc w:val="both"/>
        <w:rPr>
          <w:rFonts w:ascii="Arial" w:hAnsi="Arial" w:cs="Arial"/>
          <w:b/>
          <w:sz w:val="48"/>
          <w:szCs w:val="32"/>
        </w:rPr>
      </w:pPr>
      <w:r w:rsidRPr="003C716B">
        <w:rPr>
          <w:rFonts w:ascii="Arial" w:hAnsi="Arial" w:cs="Arial"/>
          <w:sz w:val="24"/>
          <w:szCs w:val="24"/>
        </w:rPr>
        <w:t xml:space="preserve">31. N. O’Neill. ”anonymous” </w:t>
      </w:r>
      <w:proofErr w:type="spellStart"/>
      <w:r w:rsidRPr="003C716B">
        <w:rPr>
          <w:rFonts w:ascii="Arial" w:hAnsi="Arial" w:cs="Arial"/>
          <w:sz w:val="24"/>
          <w:szCs w:val="24"/>
        </w:rPr>
        <w:t>facebook</w:t>
      </w:r>
      <w:proofErr w:type="spellEnd"/>
      <w:r w:rsidRPr="003C716B">
        <w:rPr>
          <w:rFonts w:ascii="Arial" w:hAnsi="Arial" w:cs="Arial"/>
          <w:sz w:val="24"/>
          <w:szCs w:val="24"/>
        </w:rPr>
        <w:t xml:space="preserve"> worker interview: truth vs ﬁction, 1 2010. http://www.allfacebook.com/2010/01/ anonymous-</w:t>
      </w:r>
      <w:proofErr w:type="spellStart"/>
      <w:r w:rsidRPr="003C716B">
        <w:rPr>
          <w:rFonts w:ascii="Arial" w:hAnsi="Arial" w:cs="Arial"/>
          <w:sz w:val="24"/>
          <w:szCs w:val="24"/>
        </w:rPr>
        <w:t>facebook</w:t>
      </w:r>
      <w:proofErr w:type="spellEnd"/>
      <w:r w:rsidRPr="003C716B">
        <w:rPr>
          <w:rFonts w:ascii="Arial" w:hAnsi="Arial" w:cs="Arial"/>
          <w:sz w:val="24"/>
          <w:szCs w:val="24"/>
        </w:rPr>
        <w:t>-employee-interview-fact-vs-fiction/.</w:t>
      </w:r>
    </w:p>
    <w:sectPr w:rsidR="00A6769C" w:rsidRPr="001C2B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2AB" w:rsidRDefault="009552AB" w:rsidP="00B27E46">
      <w:pPr>
        <w:spacing w:after="0" w:line="240" w:lineRule="auto"/>
      </w:pPr>
      <w:r>
        <w:separator/>
      </w:r>
    </w:p>
  </w:endnote>
  <w:endnote w:type="continuationSeparator" w:id="0">
    <w:p w:rsidR="009552AB" w:rsidRDefault="009552AB" w:rsidP="00B27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403700"/>
      <w:docPartObj>
        <w:docPartGallery w:val="Page Numbers (Bottom of Page)"/>
        <w:docPartUnique/>
      </w:docPartObj>
    </w:sdtPr>
    <w:sdtEndPr>
      <w:rPr>
        <w:color w:val="7F7F7F" w:themeColor="background1" w:themeShade="7F"/>
        <w:spacing w:val="60"/>
      </w:rPr>
    </w:sdtEndPr>
    <w:sdtContent>
      <w:p w:rsidR="00F837BC" w:rsidRDefault="00F837BC">
        <w:pPr>
          <w:pStyle w:val="Footer"/>
          <w:pBdr>
            <w:top w:val="single" w:sz="4" w:space="1" w:color="D9D9D9" w:themeColor="background1" w:themeShade="D9"/>
          </w:pBdr>
          <w:jc w:val="right"/>
        </w:pPr>
        <w:r>
          <w:fldChar w:fldCharType="begin"/>
        </w:r>
        <w:r>
          <w:instrText xml:space="preserve"> PAGE   \* MERGEFORMAT </w:instrText>
        </w:r>
        <w:r>
          <w:fldChar w:fldCharType="separate"/>
        </w:r>
        <w:r w:rsidR="00AA0214">
          <w:rPr>
            <w:noProof/>
          </w:rPr>
          <w:t>21</w:t>
        </w:r>
        <w:r>
          <w:rPr>
            <w:noProof/>
          </w:rPr>
          <w:fldChar w:fldCharType="end"/>
        </w:r>
        <w:r>
          <w:t xml:space="preserve"> | </w:t>
        </w:r>
        <w:r>
          <w:rPr>
            <w:color w:val="7F7F7F" w:themeColor="background1" w:themeShade="7F"/>
            <w:spacing w:val="60"/>
          </w:rPr>
          <w:t>Page</w:t>
        </w:r>
      </w:p>
    </w:sdtContent>
  </w:sdt>
  <w:p w:rsidR="00F837BC" w:rsidRDefault="00F837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2AB" w:rsidRDefault="009552AB" w:rsidP="00B27E46">
      <w:pPr>
        <w:spacing w:after="0" w:line="240" w:lineRule="auto"/>
      </w:pPr>
      <w:r>
        <w:separator/>
      </w:r>
    </w:p>
  </w:footnote>
  <w:footnote w:type="continuationSeparator" w:id="0">
    <w:p w:rsidR="009552AB" w:rsidRDefault="009552AB" w:rsidP="00B27E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47F23"/>
    <w:multiLevelType w:val="hybridMultilevel"/>
    <w:tmpl w:val="6090F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B6E5B"/>
    <w:multiLevelType w:val="hybridMultilevel"/>
    <w:tmpl w:val="BF1627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55517D"/>
    <w:multiLevelType w:val="hybridMultilevel"/>
    <w:tmpl w:val="C91854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6A71FD"/>
    <w:multiLevelType w:val="hybridMultilevel"/>
    <w:tmpl w:val="B4CA43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046BB4"/>
    <w:multiLevelType w:val="hybridMultilevel"/>
    <w:tmpl w:val="296EDE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786C53"/>
    <w:multiLevelType w:val="hybridMultilevel"/>
    <w:tmpl w:val="F5B011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DC3928"/>
    <w:multiLevelType w:val="hybridMultilevel"/>
    <w:tmpl w:val="D8E459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155FAC"/>
    <w:multiLevelType w:val="hybridMultilevel"/>
    <w:tmpl w:val="0DEC5A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525612"/>
    <w:multiLevelType w:val="hybridMultilevel"/>
    <w:tmpl w:val="5BF68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B475C1"/>
    <w:multiLevelType w:val="hybridMultilevel"/>
    <w:tmpl w:val="700E47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263B2E"/>
    <w:multiLevelType w:val="hybridMultilevel"/>
    <w:tmpl w:val="306270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5C2363"/>
    <w:multiLevelType w:val="hybridMultilevel"/>
    <w:tmpl w:val="8848BA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1222F2"/>
    <w:multiLevelType w:val="hybridMultilevel"/>
    <w:tmpl w:val="C1C083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6"/>
  </w:num>
  <w:num w:numId="5">
    <w:abstractNumId w:val="11"/>
  </w:num>
  <w:num w:numId="6">
    <w:abstractNumId w:val="12"/>
  </w:num>
  <w:num w:numId="7">
    <w:abstractNumId w:val="7"/>
  </w:num>
  <w:num w:numId="8">
    <w:abstractNumId w:val="5"/>
  </w:num>
  <w:num w:numId="9">
    <w:abstractNumId w:val="3"/>
  </w:num>
  <w:num w:numId="10">
    <w:abstractNumId w:val="9"/>
  </w:num>
  <w:num w:numId="11">
    <w:abstractNumId w:val="0"/>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E23"/>
    <w:rsid w:val="0002160B"/>
    <w:rsid w:val="00041761"/>
    <w:rsid w:val="00045A33"/>
    <w:rsid w:val="00065E0D"/>
    <w:rsid w:val="000D6D50"/>
    <w:rsid w:val="000F193B"/>
    <w:rsid w:val="00134F5B"/>
    <w:rsid w:val="001C2B53"/>
    <w:rsid w:val="001D4A46"/>
    <w:rsid w:val="002479DF"/>
    <w:rsid w:val="002E4EF1"/>
    <w:rsid w:val="003557CD"/>
    <w:rsid w:val="0036602E"/>
    <w:rsid w:val="00371D21"/>
    <w:rsid w:val="003C716B"/>
    <w:rsid w:val="003D3DD0"/>
    <w:rsid w:val="00497E35"/>
    <w:rsid w:val="005B3750"/>
    <w:rsid w:val="006431E1"/>
    <w:rsid w:val="006976F3"/>
    <w:rsid w:val="006B595E"/>
    <w:rsid w:val="00911955"/>
    <w:rsid w:val="009261FE"/>
    <w:rsid w:val="009552AB"/>
    <w:rsid w:val="00956688"/>
    <w:rsid w:val="009859EF"/>
    <w:rsid w:val="009F10A7"/>
    <w:rsid w:val="00A2753D"/>
    <w:rsid w:val="00A429B2"/>
    <w:rsid w:val="00A6769C"/>
    <w:rsid w:val="00A81AE0"/>
    <w:rsid w:val="00AA0214"/>
    <w:rsid w:val="00AC4E23"/>
    <w:rsid w:val="00B13063"/>
    <w:rsid w:val="00B27E46"/>
    <w:rsid w:val="00B779E2"/>
    <w:rsid w:val="00C31A10"/>
    <w:rsid w:val="00C822C4"/>
    <w:rsid w:val="00CD0DC9"/>
    <w:rsid w:val="00D01AA0"/>
    <w:rsid w:val="00D148F5"/>
    <w:rsid w:val="00D151E7"/>
    <w:rsid w:val="00D4644F"/>
    <w:rsid w:val="00D755D9"/>
    <w:rsid w:val="00D832AF"/>
    <w:rsid w:val="00D92FFF"/>
    <w:rsid w:val="00E12F93"/>
    <w:rsid w:val="00E729EC"/>
    <w:rsid w:val="00E812DD"/>
    <w:rsid w:val="00E86E34"/>
    <w:rsid w:val="00E94DAC"/>
    <w:rsid w:val="00F5489F"/>
    <w:rsid w:val="00F83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73830"/>
  <w15:chartTrackingRefBased/>
  <w15:docId w15:val="{5F5717AE-2464-4EF2-93EA-BE895A9DD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130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275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275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2753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29EC"/>
    <w:pPr>
      <w:ind w:left="720"/>
      <w:contextualSpacing/>
    </w:pPr>
  </w:style>
  <w:style w:type="paragraph" w:styleId="Header">
    <w:name w:val="header"/>
    <w:basedOn w:val="Normal"/>
    <w:link w:val="HeaderChar"/>
    <w:uiPriority w:val="99"/>
    <w:unhideWhenUsed/>
    <w:rsid w:val="00045A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A33"/>
  </w:style>
  <w:style w:type="paragraph" w:styleId="Footer">
    <w:name w:val="footer"/>
    <w:basedOn w:val="Normal"/>
    <w:link w:val="FooterChar"/>
    <w:uiPriority w:val="99"/>
    <w:unhideWhenUsed/>
    <w:rsid w:val="00045A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A33"/>
  </w:style>
  <w:style w:type="paragraph" w:styleId="NormalWeb">
    <w:name w:val="Normal (Web)"/>
    <w:basedOn w:val="Normal"/>
    <w:uiPriority w:val="99"/>
    <w:unhideWhenUsed/>
    <w:rsid w:val="00045A3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6602E"/>
    <w:rPr>
      <w:color w:val="0563C1" w:themeColor="hyperlink"/>
      <w:u w:val="single"/>
    </w:rPr>
  </w:style>
  <w:style w:type="character" w:customStyle="1" w:styleId="Heading1Char">
    <w:name w:val="Heading 1 Char"/>
    <w:basedOn w:val="DefaultParagraphFont"/>
    <w:link w:val="Heading1"/>
    <w:uiPriority w:val="9"/>
    <w:rsid w:val="00B1306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13063"/>
    <w:pPr>
      <w:outlineLvl w:val="9"/>
    </w:pPr>
  </w:style>
  <w:style w:type="paragraph" w:styleId="TOC2">
    <w:name w:val="toc 2"/>
    <w:basedOn w:val="Normal"/>
    <w:next w:val="Normal"/>
    <w:autoRedefine/>
    <w:uiPriority w:val="39"/>
    <w:unhideWhenUsed/>
    <w:rsid w:val="00B13063"/>
    <w:pPr>
      <w:spacing w:after="100"/>
      <w:ind w:left="220"/>
    </w:pPr>
    <w:rPr>
      <w:rFonts w:eastAsiaTheme="minorEastAsia" w:cs="Times New Roman"/>
    </w:rPr>
  </w:style>
  <w:style w:type="paragraph" w:styleId="TOC1">
    <w:name w:val="toc 1"/>
    <w:basedOn w:val="Normal"/>
    <w:next w:val="Normal"/>
    <w:autoRedefine/>
    <w:uiPriority w:val="39"/>
    <w:unhideWhenUsed/>
    <w:rsid w:val="00B13063"/>
    <w:pPr>
      <w:spacing w:after="100"/>
    </w:pPr>
    <w:rPr>
      <w:rFonts w:eastAsiaTheme="minorEastAsia" w:cs="Times New Roman"/>
    </w:rPr>
  </w:style>
  <w:style w:type="paragraph" w:styleId="TOC3">
    <w:name w:val="toc 3"/>
    <w:basedOn w:val="Normal"/>
    <w:next w:val="Normal"/>
    <w:autoRedefine/>
    <w:uiPriority w:val="39"/>
    <w:unhideWhenUsed/>
    <w:rsid w:val="00B13063"/>
    <w:pPr>
      <w:spacing w:after="100"/>
      <w:ind w:left="440"/>
    </w:pPr>
    <w:rPr>
      <w:rFonts w:eastAsiaTheme="minorEastAsia" w:cs="Times New Roman"/>
    </w:rPr>
  </w:style>
  <w:style w:type="character" w:customStyle="1" w:styleId="Heading2Char">
    <w:name w:val="Heading 2 Char"/>
    <w:basedOn w:val="DefaultParagraphFont"/>
    <w:link w:val="Heading2"/>
    <w:uiPriority w:val="9"/>
    <w:semiHidden/>
    <w:rsid w:val="00A275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275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2753D"/>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511305">
      <w:bodyDiv w:val="1"/>
      <w:marLeft w:val="0"/>
      <w:marRight w:val="0"/>
      <w:marTop w:val="0"/>
      <w:marBottom w:val="0"/>
      <w:divBdr>
        <w:top w:val="none" w:sz="0" w:space="0" w:color="auto"/>
        <w:left w:val="none" w:sz="0" w:space="0" w:color="auto"/>
        <w:bottom w:val="none" w:sz="0" w:space="0" w:color="auto"/>
        <w:right w:val="none" w:sz="0" w:space="0" w:color="auto"/>
      </w:divBdr>
      <w:divsChild>
        <w:div w:id="200291185">
          <w:marLeft w:val="0"/>
          <w:marRight w:val="0"/>
          <w:marTop w:val="0"/>
          <w:marBottom w:val="0"/>
          <w:divBdr>
            <w:top w:val="none" w:sz="0" w:space="0" w:color="auto"/>
            <w:left w:val="none" w:sz="0" w:space="0" w:color="auto"/>
            <w:bottom w:val="none" w:sz="0" w:space="0" w:color="auto"/>
            <w:right w:val="none" w:sz="0" w:space="0" w:color="auto"/>
          </w:divBdr>
          <w:divsChild>
            <w:div w:id="1243370339">
              <w:marLeft w:val="0"/>
              <w:marRight w:val="0"/>
              <w:marTop w:val="0"/>
              <w:marBottom w:val="0"/>
              <w:divBdr>
                <w:top w:val="none" w:sz="0" w:space="0" w:color="auto"/>
                <w:left w:val="none" w:sz="0" w:space="0" w:color="auto"/>
                <w:bottom w:val="none" w:sz="0" w:space="0" w:color="auto"/>
                <w:right w:val="none" w:sz="0" w:space="0" w:color="auto"/>
              </w:divBdr>
              <w:divsChild>
                <w:div w:id="296448687">
                  <w:marLeft w:val="0"/>
                  <w:marRight w:val="0"/>
                  <w:marTop w:val="0"/>
                  <w:marBottom w:val="0"/>
                  <w:divBdr>
                    <w:top w:val="none" w:sz="0" w:space="0" w:color="auto"/>
                    <w:left w:val="none" w:sz="0" w:space="0" w:color="auto"/>
                    <w:bottom w:val="none" w:sz="0" w:space="0" w:color="auto"/>
                    <w:right w:val="none" w:sz="0" w:space="0" w:color="auto"/>
                  </w:divBdr>
                </w:div>
                <w:div w:id="341321492">
                  <w:marLeft w:val="0"/>
                  <w:marRight w:val="0"/>
                  <w:marTop w:val="0"/>
                  <w:marBottom w:val="0"/>
                  <w:divBdr>
                    <w:top w:val="none" w:sz="0" w:space="0" w:color="auto"/>
                    <w:left w:val="none" w:sz="0" w:space="0" w:color="auto"/>
                    <w:bottom w:val="none" w:sz="0" w:space="0" w:color="auto"/>
                    <w:right w:val="none" w:sz="0" w:space="0" w:color="auto"/>
                  </w:divBdr>
                </w:div>
                <w:div w:id="123392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5313">
          <w:marLeft w:val="0"/>
          <w:marRight w:val="0"/>
          <w:marTop w:val="0"/>
          <w:marBottom w:val="0"/>
          <w:divBdr>
            <w:top w:val="none" w:sz="0" w:space="0" w:color="auto"/>
            <w:left w:val="none" w:sz="0" w:space="0" w:color="auto"/>
            <w:bottom w:val="none" w:sz="0" w:space="0" w:color="auto"/>
            <w:right w:val="none" w:sz="0" w:space="0" w:color="auto"/>
          </w:divBdr>
          <w:divsChild>
            <w:div w:id="321737087">
              <w:marLeft w:val="0"/>
              <w:marRight w:val="0"/>
              <w:marTop w:val="0"/>
              <w:marBottom w:val="0"/>
              <w:divBdr>
                <w:top w:val="none" w:sz="0" w:space="0" w:color="auto"/>
                <w:left w:val="none" w:sz="0" w:space="0" w:color="auto"/>
                <w:bottom w:val="none" w:sz="0" w:space="0" w:color="auto"/>
                <w:right w:val="none" w:sz="0" w:space="0" w:color="auto"/>
              </w:divBdr>
              <w:divsChild>
                <w:div w:id="1994750014">
                  <w:marLeft w:val="0"/>
                  <w:marRight w:val="0"/>
                  <w:marTop w:val="0"/>
                  <w:marBottom w:val="300"/>
                  <w:divBdr>
                    <w:top w:val="none" w:sz="0" w:space="0" w:color="auto"/>
                    <w:left w:val="none" w:sz="0" w:space="0" w:color="auto"/>
                    <w:bottom w:val="none" w:sz="0" w:space="0" w:color="auto"/>
                    <w:right w:val="none" w:sz="0" w:space="0" w:color="auto"/>
                  </w:divBdr>
                  <w:divsChild>
                    <w:div w:id="1943150233">
                      <w:marLeft w:val="0"/>
                      <w:marRight w:val="0"/>
                      <w:marTop w:val="600"/>
                      <w:marBottom w:val="0"/>
                      <w:divBdr>
                        <w:top w:val="none" w:sz="0" w:space="0" w:color="auto"/>
                        <w:left w:val="none" w:sz="0" w:space="0" w:color="auto"/>
                        <w:bottom w:val="none" w:sz="0" w:space="0" w:color="auto"/>
                        <w:right w:val="none" w:sz="0" w:space="0" w:color="auto"/>
                      </w:divBdr>
                      <w:divsChild>
                        <w:div w:id="54820688">
                          <w:marLeft w:val="0"/>
                          <w:marRight w:val="0"/>
                          <w:marTop w:val="0"/>
                          <w:marBottom w:val="0"/>
                          <w:divBdr>
                            <w:top w:val="none" w:sz="0" w:space="0" w:color="auto"/>
                            <w:left w:val="none" w:sz="0" w:space="0" w:color="auto"/>
                            <w:bottom w:val="none" w:sz="0" w:space="0" w:color="auto"/>
                            <w:right w:val="none" w:sz="0" w:space="0" w:color="auto"/>
                          </w:divBdr>
                        </w:div>
                        <w:div w:id="221604611">
                          <w:marLeft w:val="0"/>
                          <w:marRight w:val="0"/>
                          <w:marTop w:val="0"/>
                          <w:marBottom w:val="0"/>
                          <w:divBdr>
                            <w:top w:val="none" w:sz="0" w:space="0" w:color="auto"/>
                            <w:left w:val="none" w:sz="0" w:space="0" w:color="auto"/>
                            <w:bottom w:val="none" w:sz="0" w:space="0" w:color="auto"/>
                            <w:right w:val="none" w:sz="0" w:space="0" w:color="auto"/>
                          </w:divBdr>
                        </w:div>
                        <w:div w:id="99218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415258">
          <w:marLeft w:val="0"/>
          <w:marRight w:val="0"/>
          <w:marTop w:val="0"/>
          <w:marBottom w:val="0"/>
          <w:divBdr>
            <w:top w:val="none" w:sz="0" w:space="0" w:color="auto"/>
            <w:left w:val="none" w:sz="0" w:space="0" w:color="auto"/>
            <w:bottom w:val="none" w:sz="0" w:space="0" w:color="auto"/>
            <w:right w:val="none" w:sz="0" w:space="0" w:color="auto"/>
          </w:divBdr>
          <w:divsChild>
            <w:div w:id="1058087669">
              <w:marLeft w:val="0"/>
              <w:marRight w:val="0"/>
              <w:marTop w:val="0"/>
              <w:marBottom w:val="0"/>
              <w:divBdr>
                <w:top w:val="none" w:sz="0" w:space="0" w:color="auto"/>
                <w:left w:val="none" w:sz="0" w:space="0" w:color="auto"/>
                <w:bottom w:val="none" w:sz="0" w:space="0" w:color="auto"/>
                <w:right w:val="none" w:sz="0" w:space="0" w:color="auto"/>
              </w:divBdr>
              <w:divsChild>
                <w:div w:id="1677731764">
                  <w:marLeft w:val="0"/>
                  <w:marRight w:val="0"/>
                  <w:marTop w:val="0"/>
                  <w:marBottom w:val="0"/>
                  <w:divBdr>
                    <w:top w:val="none" w:sz="0" w:space="0" w:color="auto"/>
                    <w:left w:val="none" w:sz="0" w:space="0" w:color="auto"/>
                    <w:bottom w:val="none" w:sz="0" w:space="0" w:color="auto"/>
                    <w:right w:val="none" w:sz="0" w:space="0" w:color="auto"/>
                  </w:divBdr>
                  <w:divsChild>
                    <w:div w:id="1882863486">
                      <w:marLeft w:val="0"/>
                      <w:marRight w:val="0"/>
                      <w:marTop w:val="0"/>
                      <w:marBottom w:val="0"/>
                      <w:divBdr>
                        <w:top w:val="none" w:sz="0" w:space="0" w:color="auto"/>
                        <w:left w:val="none" w:sz="0" w:space="0" w:color="auto"/>
                        <w:bottom w:val="none" w:sz="0" w:space="0" w:color="auto"/>
                        <w:right w:val="none" w:sz="0" w:space="0" w:color="auto"/>
                      </w:divBdr>
                      <w:divsChild>
                        <w:div w:id="999652497">
                          <w:marLeft w:val="0"/>
                          <w:marRight w:val="0"/>
                          <w:marTop w:val="315"/>
                          <w:marBottom w:val="0"/>
                          <w:divBdr>
                            <w:top w:val="single" w:sz="12" w:space="0" w:color="A1AFB4"/>
                            <w:left w:val="none" w:sz="0" w:space="0" w:color="auto"/>
                            <w:bottom w:val="none" w:sz="0" w:space="0" w:color="auto"/>
                            <w:right w:val="none" w:sz="0" w:space="0" w:color="auto"/>
                          </w:divBdr>
                        </w:div>
                        <w:div w:id="1419059380">
                          <w:marLeft w:val="0"/>
                          <w:marRight w:val="0"/>
                          <w:marTop w:val="0"/>
                          <w:marBottom w:val="150"/>
                          <w:divBdr>
                            <w:top w:val="single" w:sz="12" w:space="0" w:color="A1AFB4"/>
                            <w:left w:val="none" w:sz="0" w:space="0" w:color="auto"/>
                            <w:bottom w:val="none" w:sz="0" w:space="0" w:color="auto"/>
                            <w:right w:val="none" w:sz="0" w:space="0" w:color="auto"/>
                          </w:divBdr>
                        </w:div>
                        <w:div w:id="1640377834">
                          <w:marLeft w:val="0"/>
                          <w:marRight w:val="0"/>
                          <w:marTop w:val="0"/>
                          <w:marBottom w:val="150"/>
                          <w:divBdr>
                            <w:top w:val="single" w:sz="12" w:space="0" w:color="A1AFB4"/>
                            <w:left w:val="none" w:sz="0" w:space="0" w:color="auto"/>
                            <w:bottom w:val="none" w:sz="0" w:space="0" w:color="auto"/>
                            <w:right w:val="none" w:sz="0" w:space="0" w:color="auto"/>
                          </w:divBdr>
                        </w:div>
                        <w:div w:id="2000571810">
                          <w:marLeft w:val="0"/>
                          <w:marRight w:val="0"/>
                          <w:marTop w:val="315"/>
                          <w:marBottom w:val="0"/>
                          <w:divBdr>
                            <w:top w:val="single" w:sz="12" w:space="8" w:color="A1AFB4"/>
                            <w:left w:val="none" w:sz="0" w:space="0" w:color="auto"/>
                            <w:bottom w:val="none" w:sz="0" w:space="0" w:color="auto"/>
                            <w:right w:val="none" w:sz="0" w:space="0" w:color="auto"/>
                          </w:divBdr>
                        </w:div>
                      </w:divsChild>
                    </w:div>
                  </w:divsChild>
                </w:div>
                <w:div w:id="1686519935">
                  <w:marLeft w:val="0"/>
                  <w:marRight w:val="0"/>
                  <w:marTop w:val="0"/>
                  <w:marBottom w:val="0"/>
                  <w:divBdr>
                    <w:top w:val="none" w:sz="0" w:space="0" w:color="auto"/>
                    <w:left w:val="none" w:sz="0" w:space="0" w:color="auto"/>
                    <w:bottom w:val="none" w:sz="0" w:space="0" w:color="auto"/>
                    <w:right w:val="none" w:sz="0" w:space="0" w:color="auto"/>
                  </w:divBdr>
                  <w:divsChild>
                    <w:div w:id="317003376">
                      <w:marLeft w:val="0"/>
                      <w:marRight w:val="0"/>
                      <w:marTop w:val="300"/>
                      <w:marBottom w:val="300"/>
                      <w:divBdr>
                        <w:top w:val="none" w:sz="0" w:space="0" w:color="auto"/>
                        <w:left w:val="none" w:sz="0" w:space="0" w:color="auto"/>
                        <w:bottom w:val="none" w:sz="0" w:space="0" w:color="auto"/>
                        <w:right w:val="none" w:sz="0" w:space="0" w:color="auto"/>
                      </w:divBdr>
                    </w:div>
                    <w:div w:id="1362440557">
                      <w:marLeft w:val="0"/>
                      <w:marRight w:val="0"/>
                      <w:marTop w:val="0"/>
                      <w:marBottom w:val="0"/>
                      <w:divBdr>
                        <w:top w:val="none" w:sz="0" w:space="0" w:color="auto"/>
                        <w:left w:val="none" w:sz="0" w:space="0" w:color="auto"/>
                        <w:bottom w:val="none" w:sz="0" w:space="0" w:color="auto"/>
                        <w:right w:val="none" w:sz="0" w:space="0" w:color="auto"/>
                      </w:divBdr>
                      <w:divsChild>
                        <w:div w:id="696395173">
                          <w:marLeft w:val="0"/>
                          <w:marRight w:val="0"/>
                          <w:marTop w:val="0"/>
                          <w:marBottom w:val="0"/>
                          <w:divBdr>
                            <w:top w:val="none" w:sz="0" w:space="0" w:color="auto"/>
                            <w:left w:val="none" w:sz="0" w:space="0" w:color="auto"/>
                            <w:bottom w:val="none" w:sz="0" w:space="0" w:color="auto"/>
                            <w:right w:val="none" w:sz="0" w:space="0" w:color="auto"/>
                          </w:divBdr>
                          <w:divsChild>
                            <w:div w:id="495921364">
                              <w:marLeft w:val="0"/>
                              <w:marRight w:val="0"/>
                              <w:marTop w:val="0"/>
                              <w:marBottom w:val="0"/>
                              <w:divBdr>
                                <w:top w:val="none" w:sz="0" w:space="0" w:color="auto"/>
                                <w:left w:val="none" w:sz="0" w:space="0" w:color="auto"/>
                                <w:bottom w:val="none" w:sz="0" w:space="0" w:color="auto"/>
                                <w:right w:val="none" w:sz="0" w:space="0" w:color="auto"/>
                              </w:divBdr>
                              <w:divsChild>
                                <w:div w:id="439224268">
                                  <w:marLeft w:val="0"/>
                                  <w:marRight w:val="0"/>
                                  <w:marTop w:val="975"/>
                                  <w:marBottom w:val="0"/>
                                  <w:divBdr>
                                    <w:top w:val="single" w:sz="6" w:space="0" w:color="E4E4E4"/>
                                    <w:left w:val="single" w:sz="6" w:space="0" w:color="E4E4E4"/>
                                    <w:bottom w:val="single" w:sz="6" w:space="0" w:color="E4E4E4"/>
                                    <w:right w:val="single" w:sz="6" w:space="0" w:color="E4E4E4"/>
                                  </w:divBdr>
                                </w:div>
                              </w:divsChild>
                            </w:div>
                            <w:div w:id="503592798">
                              <w:marLeft w:val="0"/>
                              <w:marRight w:val="0"/>
                              <w:marTop w:val="0"/>
                              <w:marBottom w:val="0"/>
                              <w:divBdr>
                                <w:top w:val="none" w:sz="0" w:space="0" w:color="auto"/>
                                <w:left w:val="none" w:sz="0" w:space="0" w:color="auto"/>
                                <w:bottom w:val="none" w:sz="0" w:space="0" w:color="auto"/>
                                <w:right w:val="none" w:sz="0" w:space="0" w:color="auto"/>
                              </w:divBdr>
                              <w:divsChild>
                                <w:div w:id="1732851526">
                                  <w:marLeft w:val="0"/>
                                  <w:marRight w:val="0"/>
                                  <w:marTop w:val="0"/>
                                  <w:marBottom w:val="0"/>
                                  <w:divBdr>
                                    <w:top w:val="none" w:sz="0" w:space="0" w:color="auto"/>
                                    <w:left w:val="none" w:sz="0" w:space="0" w:color="auto"/>
                                    <w:bottom w:val="none" w:sz="0" w:space="0" w:color="auto"/>
                                    <w:right w:val="none" w:sz="0" w:space="0" w:color="auto"/>
                                  </w:divBdr>
                                  <w:divsChild>
                                    <w:div w:id="789862756">
                                      <w:marLeft w:val="0"/>
                                      <w:marRight w:val="0"/>
                                      <w:marTop w:val="0"/>
                                      <w:marBottom w:val="300"/>
                                      <w:divBdr>
                                        <w:top w:val="none" w:sz="0" w:space="0" w:color="auto"/>
                                        <w:left w:val="none" w:sz="0" w:space="0" w:color="auto"/>
                                        <w:bottom w:val="none" w:sz="0" w:space="0" w:color="auto"/>
                                        <w:right w:val="none" w:sz="0" w:space="0" w:color="auto"/>
                                      </w:divBdr>
                                      <w:divsChild>
                                        <w:div w:id="818426139">
                                          <w:marLeft w:val="0"/>
                                          <w:marRight w:val="0"/>
                                          <w:marTop w:val="0"/>
                                          <w:marBottom w:val="0"/>
                                          <w:divBdr>
                                            <w:top w:val="single" w:sz="6" w:space="0" w:color="EBEBEB"/>
                                            <w:left w:val="single" w:sz="6" w:space="0" w:color="EBEBEB"/>
                                            <w:bottom w:val="single" w:sz="6" w:space="0" w:color="EBEBEB"/>
                                            <w:right w:val="single" w:sz="6" w:space="0" w:color="EBEBEB"/>
                                          </w:divBdr>
                                          <w:divsChild>
                                            <w:div w:id="426194672">
                                              <w:marLeft w:val="0"/>
                                              <w:marRight w:val="0"/>
                                              <w:marTop w:val="0"/>
                                              <w:marBottom w:val="0"/>
                                              <w:divBdr>
                                                <w:top w:val="none" w:sz="0" w:space="0" w:color="auto"/>
                                                <w:left w:val="none" w:sz="0" w:space="0" w:color="auto"/>
                                                <w:bottom w:val="none" w:sz="0" w:space="0" w:color="auto"/>
                                                <w:right w:val="none" w:sz="0" w:space="0" w:color="auto"/>
                                              </w:divBdr>
                                              <w:divsChild>
                                                <w:div w:id="1887255740">
                                                  <w:marLeft w:val="0"/>
                                                  <w:marRight w:val="0"/>
                                                  <w:marTop w:val="0"/>
                                                  <w:marBottom w:val="0"/>
                                                  <w:divBdr>
                                                    <w:top w:val="none" w:sz="0" w:space="0" w:color="auto"/>
                                                    <w:left w:val="none" w:sz="0" w:space="0" w:color="auto"/>
                                                    <w:bottom w:val="none" w:sz="0" w:space="0" w:color="auto"/>
                                                    <w:right w:val="none" w:sz="0" w:space="0" w:color="auto"/>
                                                  </w:divBdr>
                                                </w:div>
                                              </w:divsChild>
                                            </w:div>
                                            <w:div w:id="1290042289">
                                              <w:marLeft w:val="0"/>
                                              <w:marRight w:val="0"/>
                                              <w:marTop w:val="0"/>
                                              <w:marBottom w:val="0"/>
                                              <w:divBdr>
                                                <w:top w:val="none" w:sz="0" w:space="0" w:color="auto"/>
                                                <w:left w:val="none" w:sz="0" w:space="0" w:color="auto"/>
                                                <w:bottom w:val="none" w:sz="0" w:space="0" w:color="auto"/>
                                                <w:right w:val="none" w:sz="0" w:space="0" w:color="auto"/>
                                              </w:divBdr>
                                            </w:div>
                                          </w:divsChild>
                                        </w:div>
                                        <w:div w:id="1512644898">
                                          <w:marLeft w:val="0"/>
                                          <w:marRight w:val="0"/>
                                          <w:marTop w:val="0"/>
                                          <w:marBottom w:val="0"/>
                                          <w:divBdr>
                                            <w:top w:val="none" w:sz="0" w:space="0" w:color="auto"/>
                                            <w:left w:val="none" w:sz="0" w:space="0" w:color="auto"/>
                                            <w:bottom w:val="none" w:sz="0" w:space="0" w:color="auto"/>
                                            <w:right w:val="none" w:sz="0" w:space="0" w:color="auto"/>
                                          </w:divBdr>
                                          <w:divsChild>
                                            <w:div w:id="204475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243244">
                                  <w:marLeft w:val="0"/>
                                  <w:marRight w:val="0"/>
                                  <w:marTop w:val="0"/>
                                  <w:marBottom w:val="0"/>
                                  <w:divBdr>
                                    <w:top w:val="none" w:sz="0" w:space="0" w:color="auto"/>
                                    <w:left w:val="none" w:sz="0" w:space="0" w:color="auto"/>
                                    <w:bottom w:val="none" w:sz="0" w:space="0" w:color="auto"/>
                                    <w:right w:val="none" w:sz="0" w:space="0" w:color="auto"/>
                                  </w:divBdr>
                                  <w:divsChild>
                                    <w:div w:id="57217205">
                                      <w:marLeft w:val="0"/>
                                      <w:marRight w:val="0"/>
                                      <w:marTop w:val="0"/>
                                      <w:marBottom w:val="75"/>
                                      <w:divBdr>
                                        <w:top w:val="single" w:sz="6" w:space="0" w:color="CCCCCC"/>
                                        <w:left w:val="single" w:sz="6" w:space="0" w:color="CCCCCC"/>
                                        <w:bottom w:val="single" w:sz="6" w:space="0" w:color="CCCCCC"/>
                                        <w:right w:val="single" w:sz="6" w:space="0" w:color="CCCCCC"/>
                                      </w:divBdr>
                                    </w:div>
                                  </w:divsChild>
                                </w:div>
                              </w:divsChild>
                            </w:div>
                          </w:divsChild>
                        </w:div>
                      </w:divsChild>
                    </w:div>
                  </w:divsChild>
                </w:div>
              </w:divsChild>
            </w:div>
          </w:divsChild>
        </w:div>
        <w:div w:id="1867064230">
          <w:marLeft w:val="0"/>
          <w:marRight w:val="0"/>
          <w:marTop w:val="0"/>
          <w:marBottom w:val="0"/>
          <w:divBdr>
            <w:top w:val="none" w:sz="0" w:space="0" w:color="auto"/>
            <w:left w:val="none" w:sz="0" w:space="0" w:color="auto"/>
            <w:bottom w:val="none" w:sz="0" w:space="0" w:color="auto"/>
            <w:right w:val="none" w:sz="0" w:space="0" w:color="auto"/>
          </w:divBdr>
          <w:divsChild>
            <w:div w:id="1204172420">
              <w:marLeft w:val="0"/>
              <w:marRight w:val="0"/>
              <w:marTop w:val="0"/>
              <w:marBottom w:val="0"/>
              <w:divBdr>
                <w:top w:val="none" w:sz="0" w:space="0" w:color="auto"/>
                <w:left w:val="none" w:sz="0" w:space="0" w:color="auto"/>
                <w:bottom w:val="none" w:sz="0" w:space="0" w:color="auto"/>
                <w:right w:val="none" w:sz="0" w:space="0" w:color="auto"/>
              </w:divBdr>
              <w:divsChild>
                <w:div w:id="825509314">
                  <w:marLeft w:val="0"/>
                  <w:marRight w:val="0"/>
                  <w:marTop w:val="0"/>
                  <w:marBottom w:val="0"/>
                  <w:divBdr>
                    <w:top w:val="none" w:sz="0" w:space="0" w:color="auto"/>
                    <w:left w:val="none" w:sz="0" w:space="0" w:color="auto"/>
                    <w:bottom w:val="none" w:sz="0" w:space="0" w:color="auto"/>
                    <w:right w:val="none" w:sz="0" w:space="0" w:color="auto"/>
                  </w:divBdr>
                  <w:divsChild>
                    <w:div w:id="2105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3FB8A-E32B-4E14-8F95-7F2FB2AE1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74</Pages>
  <Words>11767</Words>
  <Characters>67075</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E C U L I A R .</dc:creator>
  <cp:keywords/>
  <dc:description/>
  <cp:lastModifiedBy>P E C U L I A R .</cp:lastModifiedBy>
  <cp:revision>2</cp:revision>
  <cp:lastPrinted>2019-12-29T18:36:00Z</cp:lastPrinted>
  <dcterms:created xsi:type="dcterms:W3CDTF">2019-12-29T11:40:00Z</dcterms:created>
  <dcterms:modified xsi:type="dcterms:W3CDTF">2020-01-14T12:59:00Z</dcterms:modified>
</cp:coreProperties>
</file>