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D474E" w14:textId="77777777" w:rsidR="005F7001" w:rsidRDefault="005F7001">
      <w:pPr>
        <w:jc w:val="center"/>
        <w:rPr>
          <w:rFonts w:ascii="Arial" w:hAnsi="Arial" w:cs="Arial"/>
          <w:sz w:val="40"/>
          <w:szCs w:val="40"/>
        </w:rPr>
      </w:pPr>
    </w:p>
    <w:p w14:paraId="3AC1328B" w14:textId="2A4DD918" w:rsidR="005F7001" w:rsidRPr="00680208" w:rsidRDefault="00EB4786" w:rsidP="00EB4786">
      <w:pPr>
        <w:jc w:val="center"/>
      </w:pPr>
      <w:r w:rsidRPr="00680208">
        <w:rPr>
          <w:color w:val="00B050"/>
          <w:sz w:val="40"/>
          <w:szCs w:val="40"/>
        </w:rPr>
        <w:t>The Role of Cabin Crew Training and Development in Delivering Onboard Service Excellence</w:t>
      </w:r>
    </w:p>
    <w:p w14:paraId="4DE2E0F9" w14:textId="77777777" w:rsidR="005F7001" w:rsidRPr="00680208" w:rsidRDefault="005F7001"/>
    <w:p w14:paraId="3B9ED436" w14:textId="77777777" w:rsidR="005F7001" w:rsidRPr="00680208" w:rsidRDefault="005F7001"/>
    <w:p w14:paraId="573FEF9C" w14:textId="77777777" w:rsidR="005F7001" w:rsidRPr="00680208" w:rsidRDefault="005F7001"/>
    <w:p w14:paraId="32B7F54D" w14:textId="77777777" w:rsidR="004D0A27" w:rsidRPr="00680208" w:rsidRDefault="004D0A27">
      <w:pPr>
        <w:jc w:val="center"/>
        <w:rPr>
          <w:b/>
          <w:bCs/>
          <w:sz w:val="28"/>
          <w:szCs w:val="28"/>
        </w:rPr>
      </w:pPr>
    </w:p>
    <w:p w14:paraId="54B57F02" w14:textId="51D64991" w:rsidR="004D0A27" w:rsidRPr="00680208" w:rsidRDefault="004D0A27">
      <w:pPr>
        <w:jc w:val="center"/>
        <w:rPr>
          <w:b/>
          <w:bCs/>
          <w:sz w:val="28"/>
          <w:szCs w:val="28"/>
        </w:rPr>
      </w:pPr>
    </w:p>
    <w:p w14:paraId="24D11159" w14:textId="77777777" w:rsidR="004D0A27" w:rsidRPr="00680208" w:rsidRDefault="004D0A27">
      <w:pPr>
        <w:jc w:val="center"/>
        <w:rPr>
          <w:b/>
          <w:bCs/>
          <w:sz w:val="28"/>
          <w:szCs w:val="28"/>
        </w:rPr>
      </w:pPr>
    </w:p>
    <w:p w14:paraId="0FADF0F6" w14:textId="77777777" w:rsidR="004D0A27" w:rsidRPr="00680208" w:rsidRDefault="004D0A27">
      <w:pPr>
        <w:jc w:val="center"/>
        <w:rPr>
          <w:b/>
          <w:bCs/>
          <w:sz w:val="28"/>
          <w:szCs w:val="28"/>
        </w:rPr>
      </w:pPr>
    </w:p>
    <w:p w14:paraId="4AD82543" w14:textId="703A2BF2" w:rsidR="005F7001" w:rsidRPr="00680208" w:rsidRDefault="00EB4786">
      <w:pPr>
        <w:jc w:val="center"/>
        <w:rPr>
          <w:b/>
          <w:bCs/>
          <w:sz w:val="28"/>
          <w:szCs w:val="28"/>
        </w:rPr>
      </w:pPr>
      <w:r w:rsidRPr="00680208">
        <w:rPr>
          <w:b/>
          <w:bCs/>
          <w:sz w:val="28"/>
          <w:szCs w:val="28"/>
        </w:rPr>
        <w:t>Faria Bente Farooq Anonna</w:t>
      </w:r>
    </w:p>
    <w:p w14:paraId="736C276F" w14:textId="77777777" w:rsidR="005F7001" w:rsidRPr="00680208" w:rsidRDefault="005F7001"/>
    <w:p w14:paraId="1B82EFF0" w14:textId="77777777" w:rsidR="005F7001" w:rsidRPr="00680208" w:rsidRDefault="005F7001" w:rsidP="004D0A27">
      <w:pPr>
        <w:jc w:val="center"/>
      </w:pPr>
    </w:p>
    <w:p w14:paraId="093B9678" w14:textId="77777777" w:rsidR="005F7001" w:rsidRPr="00680208" w:rsidRDefault="005F7001"/>
    <w:p w14:paraId="4E08299F" w14:textId="564A609D" w:rsidR="005F7001" w:rsidRPr="00680208" w:rsidRDefault="005F7001"/>
    <w:p w14:paraId="7E695879" w14:textId="77777777" w:rsidR="004D0A27" w:rsidRPr="00680208" w:rsidRDefault="004D0A27"/>
    <w:p w14:paraId="2A31A329" w14:textId="03935CBA" w:rsidR="005F7001" w:rsidRPr="00680208" w:rsidRDefault="005F7001"/>
    <w:p w14:paraId="4758F36F" w14:textId="3A7FB514" w:rsidR="004D0A27" w:rsidRPr="00680208" w:rsidRDefault="004D0A27"/>
    <w:p w14:paraId="50528C3E" w14:textId="77777777" w:rsidR="004D0A27" w:rsidRPr="00680208" w:rsidRDefault="004D0A27"/>
    <w:p w14:paraId="4D4D3309" w14:textId="77777777" w:rsidR="005F7001" w:rsidRPr="00680208" w:rsidRDefault="005F7001">
      <w:pPr>
        <w:rPr>
          <w:szCs w:val="24"/>
        </w:rPr>
      </w:pPr>
    </w:p>
    <w:p w14:paraId="69F7849F" w14:textId="23B616EC" w:rsidR="005F7001" w:rsidRPr="00680208" w:rsidRDefault="002836E4" w:rsidP="008319C3">
      <w:pPr>
        <w:jc w:val="center"/>
        <w:rPr>
          <w:szCs w:val="24"/>
        </w:rPr>
      </w:pPr>
      <w:r w:rsidRPr="00680208">
        <w:rPr>
          <w:szCs w:val="24"/>
        </w:rPr>
        <w:t xml:space="preserve">This report is submitted to the school of Business and Economics, United International University as a partial requirement for the degree fulfillment of </w:t>
      </w:r>
      <w:r w:rsidR="008319C3" w:rsidRPr="00680208">
        <w:rPr>
          <w:szCs w:val="24"/>
        </w:rPr>
        <w:br/>
      </w:r>
      <w:r w:rsidRPr="00680208">
        <w:rPr>
          <w:szCs w:val="24"/>
        </w:rPr>
        <w:t>Bachelor of Business Administration</w:t>
      </w:r>
    </w:p>
    <w:p w14:paraId="57A7BB00" w14:textId="77777777" w:rsidR="005F7001" w:rsidRDefault="005F7001"/>
    <w:p w14:paraId="189F0674" w14:textId="26342B23" w:rsidR="00EB4786" w:rsidRPr="00680208" w:rsidRDefault="00EB4786" w:rsidP="00EB4786">
      <w:pPr>
        <w:jc w:val="center"/>
        <w:rPr>
          <w:b/>
          <w:bCs/>
          <w:sz w:val="40"/>
          <w:szCs w:val="40"/>
        </w:rPr>
      </w:pPr>
      <w:r w:rsidRPr="00680208">
        <w:rPr>
          <w:b/>
          <w:bCs/>
          <w:sz w:val="40"/>
          <w:szCs w:val="40"/>
        </w:rPr>
        <w:lastRenderedPageBreak/>
        <w:t>The Impact of Cabin Crew Training and Development on Onboard Service Delivery: An Internship Reflection</w:t>
      </w:r>
    </w:p>
    <w:p w14:paraId="4AAFE858" w14:textId="736F871B" w:rsidR="005F7001" w:rsidRPr="00680208" w:rsidRDefault="005F7001" w:rsidP="00EB4786">
      <w:pPr>
        <w:jc w:val="center"/>
      </w:pPr>
    </w:p>
    <w:p w14:paraId="59716583" w14:textId="77777777" w:rsidR="005F7001" w:rsidRPr="00680208" w:rsidRDefault="005F7001">
      <w:pPr>
        <w:rPr>
          <w:sz w:val="28"/>
          <w:szCs w:val="28"/>
        </w:rPr>
      </w:pPr>
    </w:p>
    <w:p w14:paraId="6E5041DB" w14:textId="77777777" w:rsidR="005F7001" w:rsidRPr="00680208" w:rsidRDefault="002836E4">
      <w:pPr>
        <w:jc w:val="center"/>
        <w:rPr>
          <w:b/>
          <w:sz w:val="28"/>
          <w:szCs w:val="28"/>
        </w:rPr>
      </w:pPr>
      <w:r w:rsidRPr="00680208">
        <w:rPr>
          <w:b/>
          <w:sz w:val="28"/>
          <w:szCs w:val="28"/>
        </w:rPr>
        <w:t>Submitted to:</w:t>
      </w:r>
    </w:p>
    <w:p w14:paraId="17FB64A6" w14:textId="649E1B07" w:rsidR="005F7001" w:rsidRPr="00680208" w:rsidRDefault="002836E4">
      <w:pPr>
        <w:jc w:val="center"/>
        <w:rPr>
          <w:szCs w:val="24"/>
        </w:rPr>
      </w:pPr>
      <w:r w:rsidRPr="00680208">
        <w:rPr>
          <w:szCs w:val="24"/>
        </w:rPr>
        <w:t xml:space="preserve">Name: </w:t>
      </w:r>
      <w:r w:rsidR="00EB4786" w:rsidRPr="00680208">
        <w:rPr>
          <w:rFonts w:eastAsia="Times New Roman"/>
          <w:color w:val="222222"/>
          <w:szCs w:val="24"/>
          <w:shd w:val="clear" w:color="auto" w:fill="FFFFFF"/>
        </w:rPr>
        <w:t>Mr. Muhammad Hasan Al-Mamun</w:t>
      </w:r>
    </w:p>
    <w:p w14:paraId="103B6501" w14:textId="77777777" w:rsidR="00920A51" w:rsidRPr="00680208" w:rsidRDefault="00920A51" w:rsidP="00920A51">
      <w:pPr>
        <w:spacing w:line="240" w:lineRule="auto"/>
        <w:jc w:val="center"/>
        <w:rPr>
          <w:rFonts w:eastAsia="Times New Roman"/>
          <w:szCs w:val="24"/>
        </w:rPr>
      </w:pPr>
      <w:r w:rsidRPr="00680208">
        <w:rPr>
          <w:rFonts w:eastAsia="Times New Roman"/>
          <w:color w:val="222222"/>
          <w:szCs w:val="24"/>
          <w:shd w:val="clear" w:color="auto" w:fill="FFFFFF"/>
        </w:rPr>
        <w:t>Assistant Professor, School of Business &amp; Economics</w:t>
      </w:r>
    </w:p>
    <w:p w14:paraId="6E197208" w14:textId="38C76A55" w:rsidR="005F7001" w:rsidRPr="00680208" w:rsidRDefault="00920A51" w:rsidP="004D0A27">
      <w:pPr>
        <w:jc w:val="center"/>
        <w:rPr>
          <w:szCs w:val="24"/>
        </w:rPr>
      </w:pPr>
      <w:r w:rsidRPr="00680208">
        <w:rPr>
          <w:szCs w:val="24"/>
        </w:rPr>
        <w:t>United International University</w:t>
      </w:r>
    </w:p>
    <w:p w14:paraId="61389E15" w14:textId="77777777" w:rsidR="005F7001" w:rsidRPr="00680208" w:rsidRDefault="005F7001">
      <w:pPr>
        <w:jc w:val="center"/>
        <w:rPr>
          <w:szCs w:val="24"/>
        </w:rPr>
      </w:pPr>
    </w:p>
    <w:p w14:paraId="54156B29" w14:textId="77777777" w:rsidR="005F7001" w:rsidRPr="00680208" w:rsidRDefault="002836E4">
      <w:pPr>
        <w:jc w:val="center"/>
        <w:rPr>
          <w:b/>
          <w:sz w:val="28"/>
          <w:szCs w:val="28"/>
        </w:rPr>
      </w:pPr>
      <w:r w:rsidRPr="00680208">
        <w:rPr>
          <w:b/>
          <w:sz w:val="28"/>
          <w:szCs w:val="28"/>
        </w:rPr>
        <w:t>Submitted by:</w:t>
      </w:r>
    </w:p>
    <w:p w14:paraId="54BCF470" w14:textId="3085DBD0" w:rsidR="005F7001" w:rsidRPr="00680208" w:rsidRDefault="002836E4">
      <w:pPr>
        <w:jc w:val="center"/>
        <w:rPr>
          <w:szCs w:val="24"/>
        </w:rPr>
      </w:pPr>
      <w:r w:rsidRPr="00680208">
        <w:rPr>
          <w:szCs w:val="24"/>
        </w:rPr>
        <w:t>Name</w:t>
      </w:r>
      <w:r w:rsidR="00804EAD" w:rsidRPr="00680208">
        <w:rPr>
          <w:szCs w:val="24"/>
        </w:rPr>
        <w:t xml:space="preserve">: </w:t>
      </w:r>
      <w:r w:rsidR="00EB4786" w:rsidRPr="00680208">
        <w:rPr>
          <w:szCs w:val="24"/>
        </w:rPr>
        <w:t>Faria Bente Farooq Anonna</w:t>
      </w:r>
    </w:p>
    <w:p w14:paraId="6FFA3FC8" w14:textId="14CFBD3A" w:rsidR="005F7001" w:rsidRPr="00680208" w:rsidRDefault="002836E4">
      <w:pPr>
        <w:jc w:val="center"/>
        <w:rPr>
          <w:szCs w:val="24"/>
        </w:rPr>
      </w:pPr>
      <w:r w:rsidRPr="00680208">
        <w:rPr>
          <w:szCs w:val="24"/>
        </w:rPr>
        <w:t>I</w:t>
      </w:r>
      <w:r w:rsidR="00C73D42" w:rsidRPr="00680208">
        <w:rPr>
          <w:szCs w:val="24"/>
        </w:rPr>
        <w:t>D</w:t>
      </w:r>
      <w:r w:rsidRPr="00680208">
        <w:rPr>
          <w:szCs w:val="24"/>
        </w:rPr>
        <w:t>:</w:t>
      </w:r>
      <w:r w:rsidR="00804EAD" w:rsidRPr="00680208">
        <w:rPr>
          <w:szCs w:val="24"/>
        </w:rPr>
        <w:t xml:space="preserve"> 111 201 </w:t>
      </w:r>
      <w:r w:rsidR="00EB4786" w:rsidRPr="00680208">
        <w:rPr>
          <w:szCs w:val="24"/>
        </w:rPr>
        <w:t>051</w:t>
      </w:r>
    </w:p>
    <w:p w14:paraId="6E6DC65A" w14:textId="6A60EC5B" w:rsidR="005F7001" w:rsidRPr="00680208" w:rsidRDefault="002836E4">
      <w:pPr>
        <w:jc w:val="center"/>
        <w:rPr>
          <w:szCs w:val="24"/>
        </w:rPr>
      </w:pPr>
      <w:r w:rsidRPr="00680208">
        <w:rPr>
          <w:szCs w:val="24"/>
        </w:rPr>
        <w:t>Major:</w:t>
      </w:r>
      <w:r w:rsidR="00804EAD" w:rsidRPr="00680208">
        <w:rPr>
          <w:szCs w:val="24"/>
        </w:rPr>
        <w:t xml:space="preserve"> Marketing</w:t>
      </w:r>
    </w:p>
    <w:p w14:paraId="045F5DB7" w14:textId="48FDA07C" w:rsidR="005F7001" w:rsidRPr="00680208" w:rsidRDefault="002836E4">
      <w:pPr>
        <w:jc w:val="center"/>
        <w:rPr>
          <w:szCs w:val="24"/>
        </w:rPr>
      </w:pPr>
      <w:r w:rsidRPr="00680208">
        <w:rPr>
          <w:szCs w:val="24"/>
        </w:rPr>
        <w:t xml:space="preserve">Registration Trimester: </w:t>
      </w:r>
      <w:r w:rsidR="00804EAD" w:rsidRPr="00680208">
        <w:rPr>
          <w:szCs w:val="24"/>
        </w:rPr>
        <w:t>Fall 2024</w:t>
      </w:r>
    </w:p>
    <w:p w14:paraId="4E234D7D" w14:textId="55470E14" w:rsidR="005F7001" w:rsidRPr="00680208" w:rsidRDefault="005F7001">
      <w:pPr>
        <w:jc w:val="center"/>
        <w:rPr>
          <w:szCs w:val="24"/>
        </w:rPr>
      </w:pPr>
    </w:p>
    <w:p w14:paraId="3733FA67" w14:textId="77777777" w:rsidR="004D0A27" w:rsidRPr="00680208" w:rsidRDefault="004D0A27">
      <w:pPr>
        <w:jc w:val="center"/>
        <w:rPr>
          <w:szCs w:val="24"/>
        </w:rPr>
      </w:pPr>
    </w:p>
    <w:p w14:paraId="599AE210" w14:textId="77777777" w:rsidR="005F7001" w:rsidRPr="00680208" w:rsidRDefault="002836E4">
      <w:pPr>
        <w:jc w:val="center"/>
        <w:rPr>
          <w:szCs w:val="24"/>
        </w:rPr>
      </w:pPr>
      <w:r w:rsidRPr="00680208">
        <w:rPr>
          <w:noProof/>
        </w:rPr>
        <w:drawing>
          <wp:inline distT="0" distB="0" distL="0" distR="0" wp14:anchorId="12C150A9" wp14:editId="15A24303">
            <wp:extent cx="1083740" cy="990600"/>
            <wp:effectExtent l="0" t="0" r="2540" b="0"/>
            <wp:docPr id="2" name="Picture 2"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99185" cy="1004718"/>
                    </a:xfrm>
                    <a:prstGeom prst="rect">
                      <a:avLst/>
                    </a:prstGeom>
                    <a:noFill/>
                    <a:ln>
                      <a:noFill/>
                    </a:ln>
                  </pic:spPr>
                </pic:pic>
              </a:graphicData>
            </a:graphic>
          </wp:inline>
        </w:drawing>
      </w:r>
    </w:p>
    <w:p w14:paraId="25DF5C93" w14:textId="77777777" w:rsidR="005F7001" w:rsidRPr="00680208" w:rsidRDefault="002836E4">
      <w:pPr>
        <w:jc w:val="center"/>
        <w:rPr>
          <w:b/>
          <w:sz w:val="32"/>
          <w:szCs w:val="32"/>
        </w:rPr>
      </w:pPr>
      <w:r w:rsidRPr="00680208">
        <w:rPr>
          <w:b/>
          <w:sz w:val="32"/>
          <w:szCs w:val="32"/>
        </w:rPr>
        <w:t xml:space="preserve">School of Business and Economics </w:t>
      </w:r>
    </w:p>
    <w:p w14:paraId="04EF484D" w14:textId="77777777" w:rsidR="005F7001" w:rsidRPr="00680208" w:rsidRDefault="002836E4">
      <w:pPr>
        <w:jc w:val="center"/>
        <w:rPr>
          <w:b/>
          <w:sz w:val="40"/>
          <w:szCs w:val="40"/>
        </w:rPr>
      </w:pPr>
      <w:r w:rsidRPr="00680208">
        <w:rPr>
          <w:b/>
          <w:sz w:val="40"/>
          <w:szCs w:val="40"/>
        </w:rPr>
        <w:t xml:space="preserve">United </w:t>
      </w:r>
      <w:r w:rsidRPr="00680208">
        <w:rPr>
          <w:b/>
          <w:bCs/>
          <w:sz w:val="40"/>
          <w:szCs w:val="40"/>
        </w:rPr>
        <w:t>International</w:t>
      </w:r>
      <w:r w:rsidRPr="00680208">
        <w:rPr>
          <w:b/>
          <w:sz w:val="40"/>
          <w:szCs w:val="40"/>
        </w:rPr>
        <w:t xml:space="preserve"> University </w:t>
      </w:r>
    </w:p>
    <w:p w14:paraId="13A61492" w14:textId="30CDAF87" w:rsidR="005F7001" w:rsidRDefault="009D18B5" w:rsidP="00370F22">
      <w:pPr>
        <w:jc w:val="center"/>
        <w:rPr>
          <w:rFonts w:ascii="Arial" w:hAnsi="Arial" w:cs="Arial"/>
          <w:b/>
          <w:sz w:val="40"/>
          <w:szCs w:val="40"/>
        </w:rPr>
      </w:pPr>
      <w:r w:rsidRPr="00680208">
        <w:rPr>
          <w:b/>
          <w:sz w:val="28"/>
          <w:szCs w:val="28"/>
        </w:rPr>
        <w:t>Date of submission: July 27, 2025</w:t>
      </w:r>
    </w:p>
    <w:p w14:paraId="1B7D66B0" w14:textId="77777777" w:rsidR="00A5749A" w:rsidRPr="0060619E" w:rsidRDefault="00A5749A" w:rsidP="00A5749A">
      <w:pPr>
        <w:pStyle w:val="Heading1"/>
      </w:pPr>
      <w:r>
        <w:rPr>
          <w:rFonts w:ascii="Arial" w:hAnsi="Arial" w:cs="Arial"/>
          <w:b w:val="0"/>
          <w:sz w:val="28"/>
        </w:rPr>
        <w:br w:type="page"/>
      </w:r>
      <w:bookmarkStart w:id="0" w:name="_Toc202749507"/>
      <w:bookmarkStart w:id="1" w:name="_Toc204480425"/>
      <w:r w:rsidRPr="0060619E">
        <w:lastRenderedPageBreak/>
        <w:t>Acknowledgement</w:t>
      </w:r>
      <w:bookmarkEnd w:id="0"/>
      <w:bookmarkEnd w:id="1"/>
    </w:p>
    <w:p w14:paraId="34D92B28" w14:textId="77777777" w:rsidR="00A5749A" w:rsidRDefault="00A5749A" w:rsidP="00A5749A">
      <w:pPr>
        <w:jc w:val="both"/>
        <w:rPr>
          <w:rFonts w:ascii="Arial" w:hAnsi="Arial" w:cs="Arial"/>
          <w:szCs w:val="24"/>
        </w:rPr>
      </w:pPr>
    </w:p>
    <w:p w14:paraId="0A59605F" w14:textId="560F9D97" w:rsidR="00A5749A" w:rsidRPr="00680208" w:rsidRDefault="00A5749A" w:rsidP="00680208">
      <w:pPr>
        <w:spacing w:before="240" w:after="0" w:line="360" w:lineRule="auto"/>
        <w:jc w:val="both"/>
        <w:rPr>
          <w:szCs w:val="24"/>
        </w:rPr>
      </w:pPr>
      <w:r w:rsidRPr="00680208">
        <w:rPr>
          <w:szCs w:val="24"/>
        </w:rPr>
        <w:t xml:space="preserve">First, I want to express my gratitude to the Almighty for giving me the strength to complete this report. I would like to express my sincere appreciation to my respected parents, who have always been there for me. I am delighted to announce that I have been fortunate enough to receive assistance and guidance from </w:t>
      </w:r>
      <w:r w:rsidR="00E3323A" w:rsidRPr="00680208">
        <w:rPr>
          <w:szCs w:val="24"/>
        </w:rPr>
        <w:t>Mr. Muhammad Hasan Al-Mamun</w:t>
      </w:r>
      <w:r w:rsidRPr="00680208">
        <w:rPr>
          <w:szCs w:val="24"/>
        </w:rPr>
        <w:t xml:space="preserve">, Assistant Professor at the School of Business &amp; Economics (SoBE); I extend my heartfelt gratitude to him for providing me with valuable recommendations that enabled me to complete the entire report correctly. </w:t>
      </w:r>
    </w:p>
    <w:p w14:paraId="2FA46D08" w14:textId="792F605A" w:rsidR="00A5749A" w:rsidRPr="00680208" w:rsidRDefault="00A5749A" w:rsidP="00680208">
      <w:pPr>
        <w:spacing w:before="240" w:after="0" w:line="360" w:lineRule="auto"/>
        <w:jc w:val="both"/>
      </w:pPr>
      <w:r w:rsidRPr="00680208">
        <w:rPr>
          <w:szCs w:val="24"/>
        </w:rPr>
        <w:t xml:space="preserve">Finally, I would like to express my gratitude to the </w:t>
      </w:r>
      <w:r w:rsidR="00A517C4" w:rsidRPr="00680208">
        <w:rPr>
          <w:szCs w:val="24"/>
        </w:rPr>
        <w:t>US-Bangla Airlines</w:t>
      </w:r>
      <w:r w:rsidRPr="00680208">
        <w:rPr>
          <w:szCs w:val="24"/>
        </w:rPr>
        <w:t xml:space="preserve"> for the opportunity to complete my internship there.</w:t>
      </w:r>
    </w:p>
    <w:p w14:paraId="06922189" w14:textId="0FEF4FF5" w:rsidR="009D18B5" w:rsidRPr="004D0A27" w:rsidRDefault="009D18B5" w:rsidP="009D18B5">
      <w:pPr>
        <w:jc w:val="center"/>
        <w:rPr>
          <w:rFonts w:ascii="Arial" w:hAnsi="Arial" w:cs="Arial"/>
          <w:b/>
          <w:sz w:val="28"/>
          <w:szCs w:val="28"/>
        </w:rPr>
      </w:pPr>
    </w:p>
    <w:p w14:paraId="51F79A35" w14:textId="77777777" w:rsidR="00A5749A" w:rsidRDefault="00A5749A" w:rsidP="00A5749A"/>
    <w:p w14:paraId="36A66B50" w14:textId="174D2BB3" w:rsidR="00A5749A" w:rsidRDefault="00A5749A">
      <w:pPr>
        <w:spacing w:after="0" w:line="240" w:lineRule="auto"/>
        <w:rPr>
          <w:rFonts w:ascii="Arial" w:hAnsi="Arial" w:cs="Arial"/>
          <w:b/>
          <w:sz w:val="28"/>
          <w:szCs w:val="28"/>
        </w:rPr>
      </w:pPr>
      <w:r>
        <w:rPr>
          <w:rFonts w:ascii="Arial" w:hAnsi="Arial" w:cs="Arial"/>
          <w:b/>
          <w:sz w:val="28"/>
          <w:szCs w:val="28"/>
        </w:rPr>
        <w:br w:type="page"/>
      </w:r>
    </w:p>
    <w:p w14:paraId="510EC9F6" w14:textId="77777777" w:rsidR="005F7001" w:rsidRPr="004D0A27" w:rsidRDefault="002836E4" w:rsidP="004D0A27">
      <w:pPr>
        <w:pStyle w:val="Heading1"/>
      </w:pPr>
      <w:bookmarkStart w:id="2" w:name="_Toc202749503"/>
      <w:bookmarkStart w:id="3" w:name="_Toc204480426"/>
      <w:r w:rsidRPr="004D0A27">
        <w:lastRenderedPageBreak/>
        <w:t>Letter of Transmittal</w:t>
      </w:r>
      <w:bookmarkEnd w:id="2"/>
      <w:bookmarkEnd w:id="3"/>
      <w:r w:rsidRPr="004D0A27">
        <w:t xml:space="preserve"> </w:t>
      </w:r>
    </w:p>
    <w:p w14:paraId="3F66BF94" w14:textId="77777777" w:rsidR="005F7001" w:rsidRDefault="005F7001"/>
    <w:p w14:paraId="63D0691B" w14:textId="77777777" w:rsidR="005F7001" w:rsidRDefault="005F7001"/>
    <w:p w14:paraId="69E0B3E3" w14:textId="6198FAF1" w:rsidR="00920A51" w:rsidRPr="00680208" w:rsidRDefault="00920A51" w:rsidP="00680208">
      <w:pPr>
        <w:spacing w:line="360" w:lineRule="auto"/>
        <w:jc w:val="both"/>
        <w:rPr>
          <w:rFonts w:eastAsia="Times New Roman"/>
          <w:szCs w:val="24"/>
        </w:rPr>
      </w:pPr>
      <w:r w:rsidRPr="00680208">
        <w:rPr>
          <w:rFonts w:eastAsia="Times New Roman"/>
          <w:szCs w:val="24"/>
        </w:rPr>
        <w:t xml:space="preserve">July </w:t>
      </w:r>
      <w:r w:rsidR="0098603C" w:rsidRPr="00680208">
        <w:rPr>
          <w:rFonts w:eastAsia="Times New Roman"/>
          <w:szCs w:val="24"/>
        </w:rPr>
        <w:t>27</w:t>
      </w:r>
      <w:r w:rsidRPr="00680208">
        <w:rPr>
          <w:rFonts w:eastAsia="Times New Roman"/>
          <w:szCs w:val="24"/>
        </w:rPr>
        <w:t>, 2025 </w:t>
      </w:r>
    </w:p>
    <w:p w14:paraId="19A67921" w14:textId="77777777" w:rsidR="00DA3008" w:rsidRPr="00680208" w:rsidRDefault="00DA3008" w:rsidP="00680208">
      <w:pPr>
        <w:spacing w:line="360" w:lineRule="auto"/>
        <w:jc w:val="both"/>
        <w:rPr>
          <w:rFonts w:eastAsia="Times New Roman"/>
          <w:color w:val="222222"/>
          <w:szCs w:val="24"/>
          <w:shd w:val="clear" w:color="auto" w:fill="FFFFFF"/>
        </w:rPr>
      </w:pPr>
      <w:r w:rsidRPr="00680208">
        <w:rPr>
          <w:rFonts w:eastAsia="Times New Roman"/>
          <w:color w:val="222222"/>
          <w:szCs w:val="24"/>
          <w:shd w:val="clear" w:color="auto" w:fill="FFFFFF"/>
        </w:rPr>
        <w:t>Mr. Muhammad Hasan Al-Mamun</w:t>
      </w:r>
    </w:p>
    <w:p w14:paraId="7F5729D7" w14:textId="2281967F" w:rsidR="006B1CF0" w:rsidRPr="00680208" w:rsidRDefault="00920A51" w:rsidP="00680208">
      <w:pPr>
        <w:spacing w:line="360" w:lineRule="auto"/>
        <w:jc w:val="both"/>
        <w:rPr>
          <w:rFonts w:eastAsia="Times New Roman"/>
          <w:color w:val="222222"/>
          <w:szCs w:val="24"/>
          <w:shd w:val="clear" w:color="auto" w:fill="FFFFFF"/>
        </w:rPr>
      </w:pPr>
      <w:r w:rsidRPr="00680208">
        <w:rPr>
          <w:rFonts w:eastAsia="Times New Roman"/>
          <w:color w:val="222222"/>
          <w:szCs w:val="24"/>
          <w:shd w:val="clear" w:color="auto" w:fill="FFFFFF"/>
        </w:rPr>
        <w:t xml:space="preserve">Assistant Professor, </w:t>
      </w:r>
    </w:p>
    <w:p w14:paraId="03B206FC" w14:textId="4DED2267" w:rsidR="00920A51" w:rsidRPr="00680208" w:rsidRDefault="00920A51" w:rsidP="00680208">
      <w:pPr>
        <w:spacing w:line="360" w:lineRule="auto"/>
        <w:jc w:val="both"/>
        <w:rPr>
          <w:rFonts w:eastAsia="Times New Roman"/>
          <w:szCs w:val="24"/>
        </w:rPr>
      </w:pPr>
      <w:r w:rsidRPr="00680208">
        <w:rPr>
          <w:rFonts w:eastAsia="Times New Roman"/>
          <w:color w:val="222222"/>
          <w:szCs w:val="24"/>
          <w:shd w:val="clear" w:color="auto" w:fill="FFFFFF"/>
        </w:rPr>
        <w:t>School of Business &amp; Economics</w:t>
      </w:r>
    </w:p>
    <w:p w14:paraId="5FC2A505" w14:textId="77777777" w:rsidR="00920A51" w:rsidRPr="00680208" w:rsidRDefault="00920A51" w:rsidP="00680208">
      <w:pPr>
        <w:spacing w:line="360" w:lineRule="auto"/>
        <w:jc w:val="both"/>
        <w:rPr>
          <w:rFonts w:eastAsia="Times New Roman"/>
          <w:b/>
          <w:bCs/>
          <w:szCs w:val="24"/>
        </w:rPr>
      </w:pPr>
      <w:r w:rsidRPr="00680208">
        <w:rPr>
          <w:rFonts w:eastAsia="Times New Roman"/>
          <w:b/>
          <w:bCs/>
          <w:color w:val="000000"/>
          <w:szCs w:val="24"/>
        </w:rPr>
        <w:t>United International University</w:t>
      </w:r>
    </w:p>
    <w:p w14:paraId="76904D58" w14:textId="115A4640" w:rsidR="006B1CF0" w:rsidRPr="00680208" w:rsidRDefault="006B1CF0" w:rsidP="00680208">
      <w:pPr>
        <w:spacing w:line="360" w:lineRule="auto"/>
        <w:jc w:val="both"/>
        <w:rPr>
          <w:szCs w:val="24"/>
        </w:rPr>
      </w:pPr>
      <w:r w:rsidRPr="00680208">
        <w:rPr>
          <w:rFonts w:eastAsia="Times New Roman"/>
          <w:szCs w:val="24"/>
        </w:rPr>
        <w:t xml:space="preserve">Subject: Submission of internship report </w:t>
      </w:r>
      <w:r w:rsidR="003C049D" w:rsidRPr="00680208">
        <w:rPr>
          <w:szCs w:val="24"/>
        </w:rPr>
        <w:t>titled</w:t>
      </w:r>
      <w:r w:rsidRPr="00680208">
        <w:rPr>
          <w:rFonts w:eastAsia="Times New Roman"/>
          <w:szCs w:val="24"/>
        </w:rPr>
        <w:t xml:space="preserve"> “</w:t>
      </w:r>
      <w:r w:rsidR="00DA3008" w:rsidRPr="00680208">
        <w:rPr>
          <w:szCs w:val="24"/>
        </w:rPr>
        <w:t>The Impact of Cabin Crew Training and Development on Onboard Service Delivery: An Internship Reflection</w:t>
      </w:r>
      <w:r w:rsidR="003C049D" w:rsidRPr="00680208">
        <w:rPr>
          <w:szCs w:val="24"/>
        </w:rPr>
        <w:t>”</w:t>
      </w:r>
      <w:r w:rsidR="004D0A27" w:rsidRPr="00680208">
        <w:rPr>
          <w:szCs w:val="24"/>
        </w:rPr>
        <w:t>.</w:t>
      </w:r>
      <w:r w:rsidRPr="00680208">
        <w:rPr>
          <w:szCs w:val="24"/>
        </w:rPr>
        <w:t xml:space="preserve"> </w:t>
      </w:r>
    </w:p>
    <w:p w14:paraId="76F78C95" w14:textId="77777777" w:rsidR="00920A51" w:rsidRPr="00680208" w:rsidRDefault="00920A51" w:rsidP="00680208">
      <w:pPr>
        <w:spacing w:line="360" w:lineRule="auto"/>
        <w:jc w:val="both"/>
        <w:rPr>
          <w:rFonts w:eastAsia="Times New Roman"/>
          <w:szCs w:val="24"/>
        </w:rPr>
      </w:pPr>
      <w:r w:rsidRPr="00680208">
        <w:rPr>
          <w:rFonts w:eastAsia="Times New Roman"/>
          <w:color w:val="000000"/>
          <w:szCs w:val="24"/>
        </w:rPr>
        <w:t>Dear Sir,</w:t>
      </w:r>
    </w:p>
    <w:p w14:paraId="11D924B8" w14:textId="67D94F34" w:rsidR="00920A51" w:rsidRPr="00680208" w:rsidRDefault="00920A51" w:rsidP="00680208">
      <w:pPr>
        <w:spacing w:line="360" w:lineRule="auto"/>
        <w:jc w:val="both"/>
        <w:rPr>
          <w:rFonts w:eastAsia="Times New Roman"/>
          <w:szCs w:val="24"/>
        </w:rPr>
      </w:pPr>
      <w:r w:rsidRPr="00680208">
        <w:rPr>
          <w:rFonts w:eastAsia="Times New Roman"/>
          <w:color w:val="000000"/>
          <w:szCs w:val="24"/>
        </w:rPr>
        <w:t>With due respect, it gives me great pleasure to submit my report titled "</w:t>
      </w:r>
      <w:r w:rsidR="00DA3008" w:rsidRPr="00680208">
        <w:rPr>
          <w:szCs w:val="24"/>
        </w:rPr>
        <w:t>The Impact of Cabin Crew Training and Development on Onboard Service Delivery: An Internship Reflection</w:t>
      </w:r>
      <w:r w:rsidRPr="00680208">
        <w:rPr>
          <w:rFonts w:eastAsia="Times New Roman"/>
          <w:color w:val="000000"/>
          <w:szCs w:val="24"/>
        </w:rPr>
        <w:t xml:space="preserve">” in partial </w:t>
      </w:r>
      <w:r w:rsidR="00DA3008" w:rsidRPr="00680208">
        <w:rPr>
          <w:rFonts w:eastAsia="Times New Roman"/>
          <w:color w:val="000000"/>
          <w:szCs w:val="24"/>
        </w:rPr>
        <w:t>fulfilment</w:t>
      </w:r>
      <w:r w:rsidRPr="00680208">
        <w:rPr>
          <w:rFonts w:eastAsia="Times New Roman"/>
          <w:color w:val="000000"/>
          <w:szCs w:val="24"/>
        </w:rPr>
        <w:t xml:space="preserve"> of the requirements for the BBA program under your supervision. It was a valuable real-world experience, and I made every effort to meet the academic requirements.</w:t>
      </w:r>
    </w:p>
    <w:p w14:paraId="61448322" w14:textId="16C06AEA" w:rsidR="00920A51" w:rsidRPr="00680208" w:rsidRDefault="00920A51" w:rsidP="00680208">
      <w:pPr>
        <w:spacing w:line="360" w:lineRule="auto"/>
        <w:jc w:val="both"/>
        <w:rPr>
          <w:rFonts w:eastAsia="Times New Roman"/>
          <w:szCs w:val="24"/>
        </w:rPr>
      </w:pPr>
      <w:r w:rsidRPr="00680208">
        <w:rPr>
          <w:rFonts w:eastAsia="Times New Roman"/>
          <w:color w:val="000000"/>
          <w:szCs w:val="24"/>
        </w:rPr>
        <w:t>I have worked diligently to prepare this report and have attempted to make it as clear and comprehensive as possible within the limits. I am confident that it will accomplish the task at hand.</w:t>
      </w:r>
    </w:p>
    <w:p w14:paraId="3ED490E6" w14:textId="093514B2" w:rsidR="00920A51" w:rsidRPr="00680208" w:rsidRDefault="00CC4607" w:rsidP="00680208">
      <w:pPr>
        <w:spacing w:line="360" w:lineRule="auto"/>
        <w:jc w:val="both"/>
        <w:rPr>
          <w:rFonts w:eastAsia="Times New Roman"/>
          <w:bCs/>
          <w:szCs w:val="24"/>
        </w:rPr>
      </w:pPr>
      <w:r w:rsidRPr="00680208">
        <w:rPr>
          <w:rFonts w:eastAsia="Times New Roman"/>
          <w:bCs/>
          <w:szCs w:val="24"/>
        </w:rPr>
        <w:t>Sincerely</w:t>
      </w:r>
      <w:r w:rsidR="00920A51" w:rsidRPr="00680208">
        <w:rPr>
          <w:rFonts w:eastAsia="Times New Roman"/>
          <w:bCs/>
          <w:szCs w:val="24"/>
        </w:rPr>
        <w:t>,</w:t>
      </w:r>
    </w:p>
    <w:p w14:paraId="33E6789B" w14:textId="5E9D1CCE" w:rsidR="00920A51" w:rsidRPr="00680208" w:rsidRDefault="00DA3008" w:rsidP="00680208">
      <w:pPr>
        <w:spacing w:line="360" w:lineRule="auto"/>
        <w:jc w:val="both"/>
        <w:rPr>
          <w:rFonts w:eastAsia="Times New Roman"/>
          <w:szCs w:val="24"/>
        </w:rPr>
      </w:pPr>
      <w:r w:rsidRPr="00680208">
        <w:rPr>
          <w:rFonts w:eastAsia="Times New Roman"/>
          <w:color w:val="000000"/>
          <w:szCs w:val="24"/>
        </w:rPr>
        <w:t>Faria Bente Farooq Anonna</w:t>
      </w:r>
    </w:p>
    <w:p w14:paraId="2BADAC73" w14:textId="1DD5CFAA" w:rsidR="00920A51" w:rsidRPr="00680208" w:rsidRDefault="00920A51" w:rsidP="00680208">
      <w:pPr>
        <w:spacing w:line="360" w:lineRule="auto"/>
        <w:jc w:val="both"/>
        <w:rPr>
          <w:rFonts w:eastAsia="Times New Roman"/>
          <w:color w:val="000000"/>
          <w:szCs w:val="24"/>
        </w:rPr>
      </w:pPr>
      <w:r w:rsidRPr="00680208">
        <w:rPr>
          <w:rFonts w:eastAsia="Times New Roman"/>
          <w:color w:val="000000"/>
          <w:szCs w:val="24"/>
        </w:rPr>
        <w:t xml:space="preserve">Student ID: 111 201 </w:t>
      </w:r>
      <w:r w:rsidR="00DA3008" w:rsidRPr="00680208">
        <w:rPr>
          <w:rFonts w:eastAsia="Times New Roman"/>
          <w:color w:val="000000"/>
          <w:szCs w:val="24"/>
        </w:rPr>
        <w:t>051</w:t>
      </w:r>
    </w:p>
    <w:p w14:paraId="40BD7EF6" w14:textId="79FC2527" w:rsidR="00920A51" w:rsidRPr="00680208" w:rsidRDefault="00920A51" w:rsidP="00680208">
      <w:pPr>
        <w:spacing w:line="360" w:lineRule="auto"/>
        <w:jc w:val="both"/>
        <w:rPr>
          <w:rFonts w:eastAsia="Times New Roman"/>
          <w:color w:val="000000"/>
          <w:szCs w:val="24"/>
        </w:rPr>
      </w:pPr>
      <w:r w:rsidRPr="00680208">
        <w:rPr>
          <w:rFonts w:eastAsia="Times New Roman"/>
          <w:color w:val="000000"/>
          <w:szCs w:val="24"/>
        </w:rPr>
        <w:t>Program: BBA; Major: Marketing</w:t>
      </w:r>
    </w:p>
    <w:p w14:paraId="40BC6C46" w14:textId="3AE66F81" w:rsidR="00920A51" w:rsidRPr="00680208" w:rsidRDefault="00920A51" w:rsidP="00680208">
      <w:pPr>
        <w:spacing w:line="360" w:lineRule="auto"/>
        <w:jc w:val="both"/>
        <w:rPr>
          <w:rFonts w:eastAsia="Times New Roman"/>
          <w:color w:val="000000"/>
          <w:szCs w:val="24"/>
        </w:rPr>
      </w:pPr>
      <w:r w:rsidRPr="00680208">
        <w:rPr>
          <w:rFonts w:eastAsia="Times New Roman"/>
          <w:color w:val="000000"/>
          <w:szCs w:val="24"/>
        </w:rPr>
        <w:t>School of Business and Economics (SoBE)</w:t>
      </w:r>
    </w:p>
    <w:p w14:paraId="6CADC6E1" w14:textId="2C315E20" w:rsidR="005F7001" w:rsidRPr="004504B8" w:rsidRDefault="00920A51" w:rsidP="004504B8">
      <w:pPr>
        <w:spacing w:line="360" w:lineRule="auto"/>
        <w:jc w:val="both"/>
        <w:rPr>
          <w:rFonts w:eastAsia="Times New Roman"/>
          <w:color w:val="000000"/>
          <w:szCs w:val="24"/>
        </w:rPr>
      </w:pPr>
      <w:r w:rsidRPr="00680208">
        <w:rPr>
          <w:rFonts w:eastAsia="Times New Roman"/>
          <w:color w:val="000000"/>
          <w:szCs w:val="24"/>
        </w:rPr>
        <w:t>United International University</w:t>
      </w:r>
    </w:p>
    <w:p w14:paraId="61B3A8C9" w14:textId="77777777" w:rsidR="005F7001" w:rsidRDefault="005F7001"/>
    <w:p w14:paraId="42616237" w14:textId="66730E27" w:rsidR="005F7001" w:rsidRPr="0060619E" w:rsidRDefault="002836E4" w:rsidP="00795604">
      <w:pPr>
        <w:pStyle w:val="Heading1"/>
      </w:pPr>
      <w:bookmarkStart w:id="4" w:name="_Toc202749508"/>
      <w:bookmarkStart w:id="5" w:name="_Toc204480427"/>
      <w:r w:rsidRPr="0060619E">
        <w:t>Executive Summary</w:t>
      </w:r>
      <w:bookmarkEnd w:id="4"/>
      <w:bookmarkEnd w:id="5"/>
    </w:p>
    <w:p w14:paraId="2EC21493" w14:textId="77777777" w:rsidR="00AB5471" w:rsidRDefault="00AB5471" w:rsidP="004E22F0">
      <w:pPr>
        <w:pStyle w:val="TOCHeading"/>
        <w:jc w:val="center"/>
        <w:rPr>
          <w:rFonts w:ascii="Calibri" w:eastAsia="Calibri" w:hAnsi="Calibri" w:cs="Times New Roman"/>
          <w:b/>
          <w:bCs/>
          <w:color w:val="auto"/>
          <w:sz w:val="22"/>
          <w:szCs w:val="22"/>
        </w:rPr>
      </w:pPr>
    </w:p>
    <w:p w14:paraId="71362829" w14:textId="5783F1CD" w:rsidR="00224FF4" w:rsidRDefault="00224FF4" w:rsidP="00224FF4">
      <w:pPr>
        <w:pStyle w:val="NormalWeb"/>
        <w:spacing w:line="360" w:lineRule="auto"/>
        <w:jc w:val="both"/>
      </w:pPr>
      <w:r>
        <w:t xml:space="preserve">This report presents my internship experience at US-Bangla Airlines. It focuses on the role of cabin crew training and development in delivering excellent onboard service. </w:t>
      </w:r>
      <w:r w:rsidR="00C81392" w:rsidRPr="00C81392">
        <w:t xml:space="preserve">The document covers the aviation industry in Bangladesh and internationally. It provides an overview of US-Bangla Airlines and </w:t>
      </w:r>
      <w:r w:rsidR="00C81392">
        <w:t>analyses</w:t>
      </w:r>
      <w:r w:rsidR="00C81392" w:rsidRPr="00C81392">
        <w:t xml:space="preserve"> the </w:t>
      </w:r>
      <w:r w:rsidR="00C81392">
        <w:t>competitive</w:t>
      </w:r>
      <w:r w:rsidR="00C81392" w:rsidRPr="00C81392">
        <w:t xml:space="preserve"> environment. The document describes the </w:t>
      </w:r>
      <w:r w:rsidR="00C81392">
        <w:t>training and</w:t>
      </w:r>
      <w:r w:rsidR="00C81392" w:rsidRPr="00C81392">
        <w:t xml:space="preserve"> applications I finished, together with crew useful resource control, first aid, </w:t>
      </w:r>
      <w:r w:rsidR="00C81392">
        <w:t>wet</w:t>
      </w:r>
      <w:r w:rsidR="00C81392" w:rsidRPr="00C81392">
        <w:t xml:space="preserve"> drills, and aircraft-</w:t>
      </w:r>
      <w:r w:rsidR="00C81392">
        <w:t>type</w:t>
      </w:r>
      <w:r w:rsidR="00C81392" w:rsidRPr="00C81392">
        <w:t xml:space="preserve"> </w:t>
      </w:r>
      <w:r w:rsidR="00AE1BDC">
        <w:t>training</w:t>
      </w:r>
      <w:r w:rsidR="00C81392" w:rsidRPr="00C81392">
        <w:t xml:space="preserve">. The importance of these trainings is related to realistic onboard </w:t>
      </w:r>
      <w:r w:rsidR="00C81392">
        <w:t>service delivery</w:t>
      </w:r>
      <w:r w:rsidR="00C81392" w:rsidRPr="00C81392">
        <w:t xml:space="preserve">. I describe my </w:t>
      </w:r>
      <w:r w:rsidR="00C81392">
        <w:t>on-the-job</w:t>
      </w:r>
      <w:r w:rsidR="00C81392" w:rsidRPr="00C81392">
        <w:t xml:space="preserve"> training as a trainee during flights to numerous domestic locations. The record highlights demanding situations faced, consisting of examination stress, adapting to </w:t>
      </w:r>
      <w:r w:rsidR="00C81392">
        <w:t>a different lifestyle</w:t>
      </w:r>
      <w:r w:rsidR="00C81392" w:rsidRPr="00C81392">
        <w:t xml:space="preserve">, and </w:t>
      </w:r>
      <w:r w:rsidR="00C81392">
        <w:t>communication</w:t>
      </w:r>
      <w:r w:rsidR="00C81392" w:rsidRPr="00C81392">
        <w:t xml:space="preserve"> barriers with passengers. It additionally stocks </w:t>
      </w:r>
      <w:r w:rsidR="00C81392">
        <w:t>high-quality</w:t>
      </w:r>
      <w:r w:rsidR="00C81392" w:rsidRPr="00C81392">
        <w:t xml:space="preserve"> studies like teamwork, emergency preparedness, a</w:t>
      </w:r>
      <w:r w:rsidR="00C81392">
        <w:t>nd passenger interplay</w:t>
      </w:r>
      <w:r w:rsidR="00C81392" w:rsidRPr="00C81392">
        <w:t xml:space="preserve">. The findings show that comprehensive and sensible </w:t>
      </w:r>
      <w:r w:rsidR="00C81392">
        <w:t>training</w:t>
      </w:r>
      <w:r w:rsidR="00C81392" w:rsidRPr="00C81392">
        <w:t xml:space="preserve"> is important to maintain </w:t>
      </w:r>
      <w:r w:rsidR="00C81392">
        <w:t>safety</w:t>
      </w:r>
      <w:r w:rsidR="00C81392" w:rsidRPr="00C81392">
        <w:t xml:space="preserve"> and </w:t>
      </w:r>
      <w:r w:rsidR="00C81392">
        <w:t>service quality</w:t>
      </w:r>
      <w:r w:rsidR="00C81392" w:rsidRPr="00C81392">
        <w:t xml:space="preserve">. The report recommends increasing sensible drills, reducing examination frequency, enhancing language </w:t>
      </w:r>
      <w:r w:rsidR="00AE1BDC">
        <w:t>skills</w:t>
      </w:r>
      <w:r w:rsidR="00C81392" w:rsidRPr="00C81392">
        <w:t xml:space="preserve">, and focusing more on </w:t>
      </w:r>
      <w:r w:rsidR="00B35449">
        <w:t>the practical training</w:t>
      </w:r>
      <w:r>
        <w:t>. It emphasizes the importance of continuous learning, feedback, and teamwork. The conclusion reflects on personal growth during the internship. I gained confidence, professional skills, and a deep understanding of the responsibilities of cabin service. This report demonstrates that proper training and development are vital to delivering safe and excellent onboard services. The lessons learned will guide my future career in aviation.</w:t>
      </w:r>
    </w:p>
    <w:p w14:paraId="64D7062F" w14:textId="1C33EED2" w:rsidR="00E60ED5" w:rsidRDefault="00AE1BDC" w:rsidP="00AE1BDC">
      <w:pPr>
        <w:spacing w:before="240" w:line="360" w:lineRule="auto"/>
        <w:jc w:val="both"/>
      </w:pPr>
      <w:r w:rsidRPr="00AE1BDC">
        <w:rPr>
          <w:b/>
        </w:rPr>
        <w:t>Keywords</w:t>
      </w:r>
      <w:r w:rsidRPr="00AE1BDC">
        <w:t>: Aviation Internship, US-Bangla Airlines, Cabin Crew Training, Airline Onboard Services, Aviation Safety, In-flight Service, Cabin Crew Experience, Aviation Industry Bangladesh, Flight Attendant Internship, Passenger Service</w:t>
      </w:r>
      <w:r w:rsidR="00E60ED5">
        <w:br w:type="page"/>
      </w:r>
    </w:p>
    <w:p w14:paraId="07E9943F" w14:textId="77777777" w:rsidR="00AB5471" w:rsidRDefault="00AB5471" w:rsidP="00E60ED5">
      <w:pPr>
        <w:pStyle w:val="TOCHeading"/>
        <w:rPr>
          <w:rFonts w:ascii="Calibri" w:eastAsia="Calibri" w:hAnsi="Calibri" w:cs="Times New Roman"/>
          <w:b/>
          <w:bCs/>
          <w:color w:val="auto"/>
          <w:sz w:val="22"/>
          <w:szCs w:val="22"/>
        </w:rPr>
      </w:pPr>
    </w:p>
    <w:p w14:paraId="4D71D66F" w14:textId="77777777" w:rsidR="00AB5471" w:rsidRDefault="00AB5471" w:rsidP="004E22F0">
      <w:pPr>
        <w:pStyle w:val="TOCHeading"/>
        <w:jc w:val="center"/>
        <w:rPr>
          <w:rFonts w:ascii="Calibri" w:eastAsia="Calibri" w:hAnsi="Calibri" w:cs="Times New Roman"/>
          <w:b/>
          <w:bCs/>
          <w:color w:val="auto"/>
          <w:sz w:val="22"/>
          <w:szCs w:val="22"/>
        </w:rPr>
      </w:pPr>
    </w:p>
    <w:p w14:paraId="5B814D0B" w14:textId="77777777" w:rsidR="00AB5471" w:rsidRDefault="00AB5471" w:rsidP="004E22F0">
      <w:pPr>
        <w:pStyle w:val="TOCHeading"/>
        <w:jc w:val="center"/>
        <w:rPr>
          <w:rFonts w:ascii="Calibri" w:eastAsia="Calibri" w:hAnsi="Calibri" w:cs="Times New Roman"/>
          <w:b/>
          <w:bCs/>
          <w:color w:val="auto"/>
          <w:sz w:val="22"/>
          <w:szCs w:val="22"/>
        </w:rPr>
      </w:pPr>
    </w:p>
    <w:sdt>
      <w:sdtPr>
        <w:rPr>
          <w:rFonts w:ascii="Calibri" w:eastAsia="Calibri" w:hAnsi="Calibri" w:cs="Times New Roman"/>
          <w:b/>
          <w:bCs/>
          <w:color w:val="auto"/>
          <w:sz w:val="22"/>
          <w:szCs w:val="22"/>
        </w:rPr>
        <w:id w:val="-766693281"/>
        <w:docPartObj>
          <w:docPartGallery w:val="Table of Contents"/>
          <w:docPartUnique/>
        </w:docPartObj>
      </w:sdtPr>
      <w:sdtEndPr>
        <w:rPr>
          <w:rFonts w:ascii="Arial" w:hAnsi="Arial" w:cs="Arial"/>
          <w:b w:val="0"/>
          <w:bCs w:val="0"/>
          <w:noProof/>
          <w:sz w:val="24"/>
          <w:szCs w:val="24"/>
        </w:rPr>
      </w:sdtEndPr>
      <w:sdtContent>
        <w:p w14:paraId="49A4CCD2" w14:textId="233C4DCC" w:rsidR="004E22F0" w:rsidRPr="004E22F0" w:rsidRDefault="006116AC" w:rsidP="004E22F0">
          <w:pPr>
            <w:pStyle w:val="TOCHeading"/>
            <w:jc w:val="center"/>
            <w:rPr>
              <w:rFonts w:ascii="Arial" w:hAnsi="Arial" w:cs="Arial"/>
              <w:b/>
              <w:bCs/>
            </w:rPr>
          </w:pPr>
          <w:r w:rsidRPr="004E22F0">
            <w:rPr>
              <w:rFonts w:ascii="Arial" w:hAnsi="Arial" w:cs="Arial"/>
              <w:b/>
              <w:bCs/>
            </w:rPr>
            <w:t>Table of Contents</w:t>
          </w:r>
        </w:p>
        <w:p w14:paraId="335BEF72" w14:textId="77777777" w:rsidR="00E60ED5" w:rsidRDefault="006116AC">
          <w:pPr>
            <w:pStyle w:val="TOC1"/>
            <w:tabs>
              <w:tab w:val="right" w:leader="dot" w:pos="9350"/>
            </w:tabs>
            <w:rPr>
              <w:rFonts w:asciiTheme="minorHAnsi" w:eastAsiaTheme="minorEastAsia" w:hAnsiTheme="minorHAnsi" w:cstheme="minorBidi"/>
              <w:noProof/>
              <w:sz w:val="22"/>
            </w:rPr>
          </w:pPr>
          <w:r w:rsidRPr="002920B6">
            <w:rPr>
              <w:rFonts w:ascii="Arial" w:hAnsi="Arial" w:cs="Arial"/>
              <w:szCs w:val="24"/>
            </w:rPr>
            <w:fldChar w:fldCharType="begin"/>
          </w:r>
          <w:r w:rsidRPr="002920B6">
            <w:rPr>
              <w:rFonts w:ascii="Arial" w:hAnsi="Arial" w:cs="Arial"/>
              <w:szCs w:val="24"/>
            </w:rPr>
            <w:instrText xml:space="preserve"> TOC \o "1-3" \h \z \u </w:instrText>
          </w:r>
          <w:r w:rsidRPr="002920B6">
            <w:rPr>
              <w:rFonts w:ascii="Arial" w:hAnsi="Arial" w:cs="Arial"/>
              <w:szCs w:val="24"/>
            </w:rPr>
            <w:fldChar w:fldCharType="separate"/>
          </w:r>
          <w:hyperlink w:anchor="_Toc204480425" w:history="1">
            <w:r w:rsidR="00E60ED5" w:rsidRPr="002B436B">
              <w:rPr>
                <w:rStyle w:val="Hyperlink"/>
                <w:noProof/>
              </w:rPr>
              <w:t>Acknowledgement</w:t>
            </w:r>
            <w:r w:rsidR="00E60ED5">
              <w:rPr>
                <w:noProof/>
                <w:webHidden/>
              </w:rPr>
              <w:tab/>
            </w:r>
            <w:r w:rsidR="00E60ED5">
              <w:rPr>
                <w:noProof/>
                <w:webHidden/>
              </w:rPr>
              <w:fldChar w:fldCharType="begin"/>
            </w:r>
            <w:r w:rsidR="00E60ED5">
              <w:rPr>
                <w:noProof/>
                <w:webHidden/>
              </w:rPr>
              <w:instrText xml:space="preserve"> PAGEREF _Toc204480425 \h </w:instrText>
            </w:r>
            <w:r w:rsidR="00E60ED5">
              <w:rPr>
                <w:noProof/>
                <w:webHidden/>
              </w:rPr>
            </w:r>
            <w:r w:rsidR="00E60ED5">
              <w:rPr>
                <w:noProof/>
                <w:webHidden/>
              </w:rPr>
              <w:fldChar w:fldCharType="separate"/>
            </w:r>
            <w:r w:rsidR="00D85900">
              <w:rPr>
                <w:noProof/>
                <w:webHidden/>
              </w:rPr>
              <w:t>3</w:t>
            </w:r>
            <w:r w:rsidR="00E60ED5">
              <w:rPr>
                <w:noProof/>
                <w:webHidden/>
              </w:rPr>
              <w:fldChar w:fldCharType="end"/>
            </w:r>
          </w:hyperlink>
        </w:p>
        <w:p w14:paraId="68FDABEC" w14:textId="77777777" w:rsidR="00E60ED5" w:rsidRDefault="00447DA8">
          <w:pPr>
            <w:pStyle w:val="TOC1"/>
            <w:tabs>
              <w:tab w:val="right" w:leader="dot" w:pos="9350"/>
            </w:tabs>
            <w:rPr>
              <w:rFonts w:asciiTheme="minorHAnsi" w:eastAsiaTheme="minorEastAsia" w:hAnsiTheme="minorHAnsi" w:cstheme="minorBidi"/>
              <w:noProof/>
              <w:sz w:val="22"/>
            </w:rPr>
          </w:pPr>
          <w:hyperlink w:anchor="_Toc204480426" w:history="1">
            <w:r w:rsidR="00E60ED5" w:rsidRPr="002B436B">
              <w:rPr>
                <w:rStyle w:val="Hyperlink"/>
                <w:noProof/>
              </w:rPr>
              <w:t>Letter of Transmittal</w:t>
            </w:r>
            <w:r w:rsidR="00E60ED5">
              <w:rPr>
                <w:noProof/>
                <w:webHidden/>
              </w:rPr>
              <w:tab/>
            </w:r>
            <w:r w:rsidR="00E60ED5">
              <w:rPr>
                <w:noProof/>
                <w:webHidden/>
              </w:rPr>
              <w:fldChar w:fldCharType="begin"/>
            </w:r>
            <w:r w:rsidR="00E60ED5">
              <w:rPr>
                <w:noProof/>
                <w:webHidden/>
              </w:rPr>
              <w:instrText xml:space="preserve"> PAGEREF _Toc204480426 \h </w:instrText>
            </w:r>
            <w:r w:rsidR="00E60ED5">
              <w:rPr>
                <w:noProof/>
                <w:webHidden/>
              </w:rPr>
            </w:r>
            <w:r w:rsidR="00E60ED5">
              <w:rPr>
                <w:noProof/>
                <w:webHidden/>
              </w:rPr>
              <w:fldChar w:fldCharType="separate"/>
            </w:r>
            <w:r w:rsidR="00D85900">
              <w:rPr>
                <w:noProof/>
                <w:webHidden/>
              </w:rPr>
              <w:t>4</w:t>
            </w:r>
            <w:r w:rsidR="00E60ED5">
              <w:rPr>
                <w:noProof/>
                <w:webHidden/>
              </w:rPr>
              <w:fldChar w:fldCharType="end"/>
            </w:r>
          </w:hyperlink>
        </w:p>
        <w:p w14:paraId="66B96FD2" w14:textId="77777777" w:rsidR="00E60ED5" w:rsidRDefault="00447DA8">
          <w:pPr>
            <w:pStyle w:val="TOC1"/>
            <w:tabs>
              <w:tab w:val="right" w:leader="dot" w:pos="9350"/>
            </w:tabs>
            <w:rPr>
              <w:rFonts w:asciiTheme="minorHAnsi" w:eastAsiaTheme="minorEastAsia" w:hAnsiTheme="minorHAnsi" w:cstheme="minorBidi"/>
              <w:noProof/>
              <w:sz w:val="22"/>
            </w:rPr>
          </w:pPr>
          <w:hyperlink w:anchor="_Toc204480427" w:history="1">
            <w:r w:rsidR="00E60ED5" w:rsidRPr="002B436B">
              <w:rPr>
                <w:rStyle w:val="Hyperlink"/>
                <w:noProof/>
              </w:rPr>
              <w:t>Executive Summary</w:t>
            </w:r>
            <w:r w:rsidR="00E60ED5">
              <w:rPr>
                <w:noProof/>
                <w:webHidden/>
              </w:rPr>
              <w:tab/>
            </w:r>
            <w:r w:rsidR="00E60ED5">
              <w:rPr>
                <w:noProof/>
                <w:webHidden/>
              </w:rPr>
              <w:fldChar w:fldCharType="begin"/>
            </w:r>
            <w:r w:rsidR="00E60ED5">
              <w:rPr>
                <w:noProof/>
                <w:webHidden/>
              </w:rPr>
              <w:instrText xml:space="preserve"> PAGEREF _Toc204480427 \h </w:instrText>
            </w:r>
            <w:r w:rsidR="00E60ED5">
              <w:rPr>
                <w:noProof/>
                <w:webHidden/>
              </w:rPr>
            </w:r>
            <w:r w:rsidR="00E60ED5">
              <w:rPr>
                <w:noProof/>
                <w:webHidden/>
              </w:rPr>
              <w:fldChar w:fldCharType="separate"/>
            </w:r>
            <w:r w:rsidR="00D85900">
              <w:rPr>
                <w:noProof/>
                <w:webHidden/>
              </w:rPr>
              <w:t>5</w:t>
            </w:r>
            <w:r w:rsidR="00E60ED5">
              <w:rPr>
                <w:noProof/>
                <w:webHidden/>
              </w:rPr>
              <w:fldChar w:fldCharType="end"/>
            </w:r>
          </w:hyperlink>
        </w:p>
        <w:p w14:paraId="7303CB7D" w14:textId="77777777" w:rsidR="00E60ED5" w:rsidRDefault="00447DA8">
          <w:pPr>
            <w:pStyle w:val="TOC1"/>
            <w:tabs>
              <w:tab w:val="right" w:leader="dot" w:pos="9350"/>
            </w:tabs>
            <w:rPr>
              <w:rFonts w:asciiTheme="minorHAnsi" w:eastAsiaTheme="minorEastAsia" w:hAnsiTheme="minorHAnsi" w:cstheme="minorBidi"/>
              <w:noProof/>
              <w:sz w:val="22"/>
            </w:rPr>
          </w:pPr>
          <w:hyperlink w:anchor="_Toc204480428" w:history="1">
            <w:r w:rsidR="00E60ED5" w:rsidRPr="002B436B">
              <w:rPr>
                <w:rStyle w:val="Hyperlink"/>
                <w:noProof/>
              </w:rPr>
              <w:t>CHAPTER 1: INTRODUCTION</w:t>
            </w:r>
            <w:r w:rsidR="00E60ED5">
              <w:rPr>
                <w:noProof/>
                <w:webHidden/>
              </w:rPr>
              <w:tab/>
            </w:r>
            <w:r w:rsidR="00E60ED5">
              <w:rPr>
                <w:noProof/>
                <w:webHidden/>
              </w:rPr>
              <w:fldChar w:fldCharType="begin"/>
            </w:r>
            <w:r w:rsidR="00E60ED5">
              <w:rPr>
                <w:noProof/>
                <w:webHidden/>
              </w:rPr>
              <w:instrText xml:space="preserve"> PAGEREF _Toc204480428 \h </w:instrText>
            </w:r>
            <w:r w:rsidR="00E60ED5">
              <w:rPr>
                <w:noProof/>
                <w:webHidden/>
              </w:rPr>
            </w:r>
            <w:r w:rsidR="00E60ED5">
              <w:rPr>
                <w:noProof/>
                <w:webHidden/>
              </w:rPr>
              <w:fldChar w:fldCharType="separate"/>
            </w:r>
            <w:r w:rsidR="00D85900">
              <w:rPr>
                <w:noProof/>
                <w:webHidden/>
              </w:rPr>
              <w:t>10</w:t>
            </w:r>
            <w:r w:rsidR="00E60ED5">
              <w:rPr>
                <w:noProof/>
                <w:webHidden/>
              </w:rPr>
              <w:fldChar w:fldCharType="end"/>
            </w:r>
          </w:hyperlink>
        </w:p>
        <w:p w14:paraId="73A27271" w14:textId="77777777" w:rsidR="00E60ED5" w:rsidRDefault="00447DA8">
          <w:pPr>
            <w:pStyle w:val="TOC2"/>
            <w:rPr>
              <w:rFonts w:asciiTheme="minorHAnsi" w:eastAsiaTheme="minorEastAsia" w:hAnsiTheme="minorHAnsi" w:cstheme="minorBidi"/>
              <w:b w:val="0"/>
              <w:sz w:val="22"/>
            </w:rPr>
          </w:pPr>
          <w:hyperlink w:anchor="_Toc204480429" w:history="1">
            <w:r w:rsidR="00E60ED5" w:rsidRPr="002B436B">
              <w:rPr>
                <w:rStyle w:val="Hyperlink"/>
              </w:rPr>
              <w:t>1.1 Background of the Report</w:t>
            </w:r>
            <w:r w:rsidR="00E60ED5">
              <w:rPr>
                <w:webHidden/>
              </w:rPr>
              <w:tab/>
            </w:r>
            <w:r w:rsidR="00E60ED5">
              <w:rPr>
                <w:webHidden/>
              </w:rPr>
              <w:fldChar w:fldCharType="begin"/>
            </w:r>
            <w:r w:rsidR="00E60ED5">
              <w:rPr>
                <w:webHidden/>
              </w:rPr>
              <w:instrText xml:space="preserve"> PAGEREF _Toc204480429 \h </w:instrText>
            </w:r>
            <w:r w:rsidR="00E60ED5">
              <w:rPr>
                <w:webHidden/>
              </w:rPr>
            </w:r>
            <w:r w:rsidR="00E60ED5">
              <w:rPr>
                <w:webHidden/>
              </w:rPr>
              <w:fldChar w:fldCharType="separate"/>
            </w:r>
            <w:r w:rsidR="00D85900">
              <w:rPr>
                <w:webHidden/>
              </w:rPr>
              <w:t>11</w:t>
            </w:r>
            <w:r w:rsidR="00E60ED5">
              <w:rPr>
                <w:webHidden/>
              </w:rPr>
              <w:fldChar w:fldCharType="end"/>
            </w:r>
          </w:hyperlink>
        </w:p>
        <w:p w14:paraId="3A0D58F4" w14:textId="77777777" w:rsidR="00E60ED5" w:rsidRDefault="00447DA8">
          <w:pPr>
            <w:pStyle w:val="TOC2"/>
            <w:rPr>
              <w:rFonts w:asciiTheme="minorHAnsi" w:eastAsiaTheme="minorEastAsia" w:hAnsiTheme="minorHAnsi" w:cstheme="minorBidi"/>
              <w:b w:val="0"/>
              <w:sz w:val="22"/>
            </w:rPr>
          </w:pPr>
          <w:hyperlink w:anchor="_Toc204480430" w:history="1">
            <w:r w:rsidR="00E60ED5" w:rsidRPr="002B436B">
              <w:rPr>
                <w:rStyle w:val="Hyperlink"/>
              </w:rPr>
              <w:t>1.2 Purpose of the Study</w:t>
            </w:r>
            <w:r w:rsidR="00E60ED5">
              <w:rPr>
                <w:webHidden/>
              </w:rPr>
              <w:tab/>
            </w:r>
            <w:r w:rsidR="00E60ED5">
              <w:rPr>
                <w:webHidden/>
              </w:rPr>
              <w:fldChar w:fldCharType="begin"/>
            </w:r>
            <w:r w:rsidR="00E60ED5">
              <w:rPr>
                <w:webHidden/>
              </w:rPr>
              <w:instrText xml:space="preserve"> PAGEREF _Toc204480430 \h </w:instrText>
            </w:r>
            <w:r w:rsidR="00E60ED5">
              <w:rPr>
                <w:webHidden/>
              </w:rPr>
            </w:r>
            <w:r w:rsidR="00E60ED5">
              <w:rPr>
                <w:webHidden/>
              </w:rPr>
              <w:fldChar w:fldCharType="separate"/>
            </w:r>
            <w:r w:rsidR="00D85900">
              <w:rPr>
                <w:webHidden/>
              </w:rPr>
              <w:t>11</w:t>
            </w:r>
            <w:r w:rsidR="00E60ED5">
              <w:rPr>
                <w:webHidden/>
              </w:rPr>
              <w:fldChar w:fldCharType="end"/>
            </w:r>
          </w:hyperlink>
        </w:p>
        <w:p w14:paraId="2D1A64E1" w14:textId="77777777" w:rsidR="00E60ED5" w:rsidRDefault="00447DA8">
          <w:pPr>
            <w:pStyle w:val="TOC2"/>
            <w:rPr>
              <w:rFonts w:asciiTheme="minorHAnsi" w:eastAsiaTheme="minorEastAsia" w:hAnsiTheme="minorHAnsi" w:cstheme="minorBidi"/>
              <w:b w:val="0"/>
              <w:sz w:val="22"/>
            </w:rPr>
          </w:pPr>
          <w:hyperlink w:anchor="_Toc204480431" w:history="1">
            <w:r w:rsidR="00E60ED5" w:rsidRPr="002B436B">
              <w:rPr>
                <w:rStyle w:val="Hyperlink"/>
                <w:lang w:eastAsia="en-SG"/>
              </w:rPr>
              <w:t>1.3 Justification of the Study</w:t>
            </w:r>
            <w:r w:rsidR="00E60ED5">
              <w:rPr>
                <w:webHidden/>
              </w:rPr>
              <w:tab/>
            </w:r>
            <w:r w:rsidR="00E60ED5">
              <w:rPr>
                <w:webHidden/>
              </w:rPr>
              <w:fldChar w:fldCharType="begin"/>
            </w:r>
            <w:r w:rsidR="00E60ED5">
              <w:rPr>
                <w:webHidden/>
              </w:rPr>
              <w:instrText xml:space="preserve"> PAGEREF _Toc204480431 \h </w:instrText>
            </w:r>
            <w:r w:rsidR="00E60ED5">
              <w:rPr>
                <w:webHidden/>
              </w:rPr>
            </w:r>
            <w:r w:rsidR="00E60ED5">
              <w:rPr>
                <w:webHidden/>
              </w:rPr>
              <w:fldChar w:fldCharType="separate"/>
            </w:r>
            <w:r w:rsidR="00D85900">
              <w:rPr>
                <w:webHidden/>
              </w:rPr>
              <w:t>11</w:t>
            </w:r>
            <w:r w:rsidR="00E60ED5">
              <w:rPr>
                <w:webHidden/>
              </w:rPr>
              <w:fldChar w:fldCharType="end"/>
            </w:r>
          </w:hyperlink>
        </w:p>
        <w:p w14:paraId="689CD637" w14:textId="77777777" w:rsidR="00E60ED5" w:rsidRDefault="00447DA8">
          <w:pPr>
            <w:pStyle w:val="TOC2"/>
            <w:rPr>
              <w:rFonts w:asciiTheme="minorHAnsi" w:eastAsiaTheme="minorEastAsia" w:hAnsiTheme="minorHAnsi" w:cstheme="minorBidi"/>
              <w:b w:val="0"/>
              <w:sz w:val="22"/>
            </w:rPr>
          </w:pPr>
          <w:hyperlink w:anchor="_Toc204480432" w:history="1">
            <w:r w:rsidR="00E60ED5" w:rsidRPr="002B436B">
              <w:rPr>
                <w:rStyle w:val="Hyperlink"/>
                <w:lang w:eastAsia="en-SG"/>
              </w:rPr>
              <w:t>1.4 Overview of the Global Aviation Industry</w:t>
            </w:r>
            <w:r w:rsidR="00E60ED5">
              <w:rPr>
                <w:webHidden/>
              </w:rPr>
              <w:tab/>
            </w:r>
            <w:r w:rsidR="00E60ED5">
              <w:rPr>
                <w:webHidden/>
              </w:rPr>
              <w:fldChar w:fldCharType="begin"/>
            </w:r>
            <w:r w:rsidR="00E60ED5">
              <w:rPr>
                <w:webHidden/>
              </w:rPr>
              <w:instrText xml:space="preserve"> PAGEREF _Toc204480432 \h </w:instrText>
            </w:r>
            <w:r w:rsidR="00E60ED5">
              <w:rPr>
                <w:webHidden/>
              </w:rPr>
            </w:r>
            <w:r w:rsidR="00E60ED5">
              <w:rPr>
                <w:webHidden/>
              </w:rPr>
              <w:fldChar w:fldCharType="separate"/>
            </w:r>
            <w:r w:rsidR="00D85900">
              <w:rPr>
                <w:webHidden/>
              </w:rPr>
              <w:t>12</w:t>
            </w:r>
            <w:r w:rsidR="00E60ED5">
              <w:rPr>
                <w:webHidden/>
              </w:rPr>
              <w:fldChar w:fldCharType="end"/>
            </w:r>
          </w:hyperlink>
        </w:p>
        <w:p w14:paraId="63D2EAF3" w14:textId="77777777" w:rsidR="00E60ED5" w:rsidRDefault="00447DA8">
          <w:pPr>
            <w:pStyle w:val="TOC2"/>
            <w:rPr>
              <w:rFonts w:asciiTheme="minorHAnsi" w:eastAsiaTheme="minorEastAsia" w:hAnsiTheme="minorHAnsi" w:cstheme="minorBidi"/>
              <w:b w:val="0"/>
              <w:sz w:val="22"/>
            </w:rPr>
          </w:pPr>
          <w:hyperlink w:anchor="_Toc204480433" w:history="1">
            <w:r w:rsidR="00E60ED5" w:rsidRPr="002B436B">
              <w:rPr>
                <w:rStyle w:val="Hyperlink"/>
                <w:lang w:eastAsia="en-SG"/>
              </w:rPr>
              <w:t>1.5 Financial Performance of Airlines</w:t>
            </w:r>
            <w:r w:rsidR="00E60ED5">
              <w:rPr>
                <w:webHidden/>
              </w:rPr>
              <w:tab/>
            </w:r>
            <w:r w:rsidR="00E60ED5">
              <w:rPr>
                <w:webHidden/>
              </w:rPr>
              <w:fldChar w:fldCharType="begin"/>
            </w:r>
            <w:r w:rsidR="00E60ED5">
              <w:rPr>
                <w:webHidden/>
              </w:rPr>
              <w:instrText xml:space="preserve"> PAGEREF _Toc204480433 \h </w:instrText>
            </w:r>
            <w:r w:rsidR="00E60ED5">
              <w:rPr>
                <w:webHidden/>
              </w:rPr>
            </w:r>
            <w:r w:rsidR="00E60ED5">
              <w:rPr>
                <w:webHidden/>
              </w:rPr>
              <w:fldChar w:fldCharType="separate"/>
            </w:r>
            <w:r w:rsidR="00D85900">
              <w:rPr>
                <w:webHidden/>
              </w:rPr>
              <w:t>12</w:t>
            </w:r>
            <w:r w:rsidR="00E60ED5">
              <w:rPr>
                <w:webHidden/>
              </w:rPr>
              <w:fldChar w:fldCharType="end"/>
            </w:r>
          </w:hyperlink>
        </w:p>
        <w:p w14:paraId="2D8C467E" w14:textId="77777777" w:rsidR="00E60ED5" w:rsidRDefault="00447DA8">
          <w:pPr>
            <w:pStyle w:val="TOC2"/>
            <w:rPr>
              <w:rFonts w:asciiTheme="minorHAnsi" w:eastAsiaTheme="minorEastAsia" w:hAnsiTheme="minorHAnsi" w:cstheme="minorBidi"/>
              <w:b w:val="0"/>
              <w:sz w:val="22"/>
            </w:rPr>
          </w:pPr>
          <w:hyperlink w:anchor="_Toc204480434" w:history="1">
            <w:r w:rsidR="00E60ED5" w:rsidRPr="002B436B">
              <w:rPr>
                <w:rStyle w:val="Hyperlink"/>
                <w:lang w:eastAsia="en-SG"/>
              </w:rPr>
              <w:t>1.6 Challenges and Sustainability</w:t>
            </w:r>
            <w:r w:rsidR="00E60ED5">
              <w:rPr>
                <w:webHidden/>
              </w:rPr>
              <w:tab/>
            </w:r>
            <w:r w:rsidR="00E60ED5">
              <w:rPr>
                <w:webHidden/>
              </w:rPr>
              <w:fldChar w:fldCharType="begin"/>
            </w:r>
            <w:r w:rsidR="00E60ED5">
              <w:rPr>
                <w:webHidden/>
              </w:rPr>
              <w:instrText xml:space="preserve"> PAGEREF _Toc204480434 \h </w:instrText>
            </w:r>
            <w:r w:rsidR="00E60ED5">
              <w:rPr>
                <w:webHidden/>
              </w:rPr>
            </w:r>
            <w:r w:rsidR="00E60ED5">
              <w:rPr>
                <w:webHidden/>
              </w:rPr>
              <w:fldChar w:fldCharType="separate"/>
            </w:r>
            <w:r w:rsidR="00D85900">
              <w:rPr>
                <w:webHidden/>
              </w:rPr>
              <w:t>12</w:t>
            </w:r>
            <w:r w:rsidR="00E60ED5">
              <w:rPr>
                <w:webHidden/>
              </w:rPr>
              <w:fldChar w:fldCharType="end"/>
            </w:r>
          </w:hyperlink>
        </w:p>
        <w:p w14:paraId="79791DEC" w14:textId="77777777" w:rsidR="00E60ED5" w:rsidRDefault="00447DA8">
          <w:pPr>
            <w:pStyle w:val="TOC2"/>
            <w:rPr>
              <w:rFonts w:asciiTheme="minorHAnsi" w:eastAsiaTheme="minorEastAsia" w:hAnsiTheme="minorHAnsi" w:cstheme="minorBidi"/>
              <w:b w:val="0"/>
              <w:sz w:val="22"/>
            </w:rPr>
          </w:pPr>
          <w:hyperlink w:anchor="_Toc204480435" w:history="1">
            <w:r w:rsidR="00E60ED5" w:rsidRPr="002B436B">
              <w:rPr>
                <w:rStyle w:val="Hyperlink"/>
                <w:lang w:eastAsia="en-SG"/>
              </w:rPr>
              <w:t>1.7 Bangladesh Aviation Industry</w:t>
            </w:r>
            <w:r w:rsidR="00E60ED5">
              <w:rPr>
                <w:webHidden/>
              </w:rPr>
              <w:tab/>
            </w:r>
            <w:r w:rsidR="00E60ED5">
              <w:rPr>
                <w:webHidden/>
              </w:rPr>
              <w:fldChar w:fldCharType="begin"/>
            </w:r>
            <w:r w:rsidR="00E60ED5">
              <w:rPr>
                <w:webHidden/>
              </w:rPr>
              <w:instrText xml:space="preserve"> PAGEREF _Toc204480435 \h </w:instrText>
            </w:r>
            <w:r w:rsidR="00E60ED5">
              <w:rPr>
                <w:webHidden/>
              </w:rPr>
            </w:r>
            <w:r w:rsidR="00E60ED5">
              <w:rPr>
                <w:webHidden/>
              </w:rPr>
              <w:fldChar w:fldCharType="separate"/>
            </w:r>
            <w:r w:rsidR="00D85900">
              <w:rPr>
                <w:webHidden/>
              </w:rPr>
              <w:t>12</w:t>
            </w:r>
            <w:r w:rsidR="00E60ED5">
              <w:rPr>
                <w:webHidden/>
              </w:rPr>
              <w:fldChar w:fldCharType="end"/>
            </w:r>
          </w:hyperlink>
        </w:p>
        <w:p w14:paraId="367DD1E2" w14:textId="77777777" w:rsidR="00E60ED5" w:rsidRDefault="00447DA8">
          <w:pPr>
            <w:pStyle w:val="TOC2"/>
            <w:rPr>
              <w:rFonts w:asciiTheme="minorHAnsi" w:eastAsiaTheme="minorEastAsia" w:hAnsiTheme="minorHAnsi" w:cstheme="minorBidi"/>
              <w:b w:val="0"/>
              <w:sz w:val="22"/>
            </w:rPr>
          </w:pPr>
          <w:hyperlink w:anchor="_Toc204480436" w:history="1">
            <w:r w:rsidR="00E60ED5" w:rsidRPr="002B436B">
              <w:rPr>
                <w:rStyle w:val="Hyperlink"/>
                <w:lang w:eastAsia="en-SG"/>
              </w:rPr>
              <w:t>1.8 Domestic Airlines and Fleet Development</w:t>
            </w:r>
            <w:r w:rsidR="00E60ED5">
              <w:rPr>
                <w:webHidden/>
              </w:rPr>
              <w:tab/>
            </w:r>
            <w:r w:rsidR="00E60ED5">
              <w:rPr>
                <w:webHidden/>
              </w:rPr>
              <w:fldChar w:fldCharType="begin"/>
            </w:r>
            <w:r w:rsidR="00E60ED5">
              <w:rPr>
                <w:webHidden/>
              </w:rPr>
              <w:instrText xml:space="preserve"> PAGEREF _Toc204480436 \h </w:instrText>
            </w:r>
            <w:r w:rsidR="00E60ED5">
              <w:rPr>
                <w:webHidden/>
              </w:rPr>
            </w:r>
            <w:r w:rsidR="00E60ED5">
              <w:rPr>
                <w:webHidden/>
              </w:rPr>
              <w:fldChar w:fldCharType="separate"/>
            </w:r>
            <w:r w:rsidR="00D85900">
              <w:rPr>
                <w:webHidden/>
              </w:rPr>
              <w:t>12</w:t>
            </w:r>
            <w:r w:rsidR="00E60ED5">
              <w:rPr>
                <w:webHidden/>
              </w:rPr>
              <w:fldChar w:fldCharType="end"/>
            </w:r>
          </w:hyperlink>
        </w:p>
        <w:p w14:paraId="13E99B5A" w14:textId="77777777" w:rsidR="00E60ED5" w:rsidRDefault="00447DA8">
          <w:pPr>
            <w:pStyle w:val="TOC2"/>
            <w:rPr>
              <w:rFonts w:asciiTheme="minorHAnsi" w:eastAsiaTheme="minorEastAsia" w:hAnsiTheme="minorHAnsi" w:cstheme="minorBidi"/>
              <w:b w:val="0"/>
              <w:sz w:val="22"/>
            </w:rPr>
          </w:pPr>
          <w:hyperlink w:anchor="_Toc204480437" w:history="1">
            <w:r w:rsidR="00E60ED5" w:rsidRPr="002B436B">
              <w:rPr>
                <w:rStyle w:val="Hyperlink"/>
                <w:lang w:eastAsia="en-SG"/>
              </w:rPr>
              <w:t>1.9 Route Network and Market Reach</w:t>
            </w:r>
            <w:r w:rsidR="00E60ED5">
              <w:rPr>
                <w:webHidden/>
              </w:rPr>
              <w:tab/>
            </w:r>
            <w:r w:rsidR="00E60ED5">
              <w:rPr>
                <w:webHidden/>
              </w:rPr>
              <w:fldChar w:fldCharType="begin"/>
            </w:r>
            <w:r w:rsidR="00E60ED5">
              <w:rPr>
                <w:webHidden/>
              </w:rPr>
              <w:instrText xml:space="preserve"> PAGEREF _Toc204480437 \h </w:instrText>
            </w:r>
            <w:r w:rsidR="00E60ED5">
              <w:rPr>
                <w:webHidden/>
              </w:rPr>
            </w:r>
            <w:r w:rsidR="00E60ED5">
              <w:rPr>
                <w:webHidden/>
              </w:rPr>
              <w:fldChar w:fldCharType="separate"/>
            </w:r>
            <w:r w:rsidR="00D85900">
              <w:rPr>
                <w:webHidden/>
              </w:rPr>
              <w:t>13</w:t>
            </w:r>
            <w:r w:rsidR="00E60ED5">
              <w:rPr>
                <w:webHidden/>
              </w:rPr>
              <w:fldChar w:fldCharType="end"/>
            </w:r>
          </w:hyperlink>
        </w:p>
        <w:p w14:paraId="03F993C8" w14:textId="77777777" w:rsidR="00E60ED5" w:rsidRDefault="00447DA8">
          <w:pPr>
            <w:pStyle w:val="TOC2"/>
            <w:rPr>
              <w:rFonts w:asciiTheme="minorHAnsi" w:eastAsiaTheme="minorEastAsia" w:hAnsiTheme="minorHAnsi" w:cstheme="minorBidi"/>
              <w:b w:val="0"/>
              <w:sz w:val="22"/>
            </w:rPr>
          </w:pPr>
          <w:hyperlink w:anchor="_Toc204480438" w:history="1">
            <w:r w:rsidR="00E60ED5" w:rsidRPr="002B436B">
              <w:rPr>
                <w:rStyle w:val="Hyperlink"/>
                <w:lang w:eastAsia="en-SG"/>
              </w:rPr>
              <w:t>1.10 Market Growth and Prospects</w:t>
            </w:r>
            <w:r w:rsidR="00E60ED5">
              <w:rPr>
                <w:webHidden/>
              </w:rPr>
              <w:tab/>
            </w:r>
            <w:r w:rsidR="00E60ED5">
              <w:rPr>
                <w:webHidden/>
              </w:rPr>
              <w:fldChar w:fldCharType="begin"/>
            </w:r>
            <w:r w:rsidR="00E60ED5">
              <w:rPr>
                <w:webHidden/>
              </w:rPr>
              <w:instrText xml:space="preserve"> PAGEREF _Toc204480438 \h </w:instrText>
            </w:r>
            <w:r w:rsidR="00E60ED5">
              <w:rPr>
                <w:webHidden/>
              </w:rPr>
            </w:r>
            <w:r w:rsidR="00E60ED5">
              <w:rPr>
                <w:webHidden/>
              </w:rPr>
              <w:fldChar w:fldCharType="separate"/>
            </w:r>
            <w:r w:rsidR="00D85900">
              <w:rPr>
                <w:webHidden/>
              </w:rPr>
              <w:t>13</w:t>
            </w:r>
            <w:r w:rsidR="00E60ED5">
              <w:rPr>
                <w:webHidden/>
              </w:rPr>
              <w:fldChar w:fldCharType="end"/>
            </w:r>
          </w:hyperlink>
        </w:p>
        <w:p w14:paraId="18A70918" w14:textId="77777777" w:rsidR="00E60ED5" w:rsidRDefault="00447DA8">
          <w:pPr>
            <w:pStyle w:val="TOC1"/>
            <w:tabs>
              <w:tab w:val="right" w:leader="dot" w:pos="9350"/>
            </w:tabs>
            <w:rPr>
              <w:rFonts w:asciiTheme="minorHAnsi" w:eastAsiaTheme="minorEastAsia" w:hAnsiTheme="minorHAnsi" w:cstheme="minorBidi"/>
              <w:noProof/>
              <w:sz w:val="22"/>
            </w:rPr>
          </w:pPr>
          <w:hyperlink w:anchor="_Toc204480439" w:history="1">
            <w:r w:rsidR="00E60ED5" w:rsidRPr="002B436B">
              <w:rPr>
                <w:rStyle w:val="Hyperlink"/>
                <w:noProof/>
              </w:rPr>
              <w:t>CHAPTER 2: COMPANY Overview</w:t>
            </w:r>
            <w:r w:rsidR="00E60ED5">
              <w:rPr>
                <w:noProof/>
                <w:webHidden/>
              </w:rPr>
              <w:tab/>
            </w:r>
            <w:r w:rsidR="00E60ED5">
              <w:rPr>
                <w:noProof/>
                <w:webHidden/>
              </w:rPr>
              <w:fldChar w:fldCharType="begin"/>
            </w:r>
            <w:r w:rsidR="00E60ED5">
              <w:rPr>
                <w:noProof/>
                <w:webHidden/>
              </w:rPr>
              <w:instrText xml:space="preserve"> PAGEREF _Toc204480439 \h </w:instrText>
            </w:r>
            <w:r w:rsidR="00E60ED5">
              <w:rPr>
                <w:noProof/>
                <w:webHidden/>
              </w:rPr>
            </w:r>
            <w:r w:rsidR="00E60ED5">
              <w:rPr>
                <w:noProof/>
                <w:webHidden/>
              </w:rPr>
              <w:fldChar w:fldCharType="separate"/>
            </w:r>
            <w:r w:rsidR="00D85900">
              <w:rPr>
                <w:noProof/>
                <w:webHidden/>
              </w:rPr>
              <w:t>14</w:t>
            </w:r>
            <w:r w:rsidR="00E60ED5">
              <w:rPr>
                <w:noProof/>
                <w:webHidden/>
              </w:rPr>
              <w:fldChar w:fldCharType="end"/>
            </w:r>
          </w:hyperlink>
        </w:p>
        <w:p w14:paraId="5B14A25A" w14:textId="77777777" w:rsidR="00E60ED5" w:rsidRDefault="00447DA8">
          <w:pPr>
            <w:pStyle w:val="TOC2"/>
            <w:rPr>
              <w:rFonts w:asciiTheme="minorHAnsi" w:eastAsiaTheme="minorEastAsia" w:hAnsiTheme="minorHAnsi" w:cstheme="minorBidi"/>
              <w:b w:val="0"/>
              <w:sz w:val="22"/>
            </w:rPr>
          </w:pPr>
          <w:hyperlink w:anchor="_Toc204480440" w:history="1">
            <w:r w:rsidR="00E60ED5" w:rsidRPr="002B436B">
              <w:rPr>
                <w:rStyle w:val="Hyperlink"/>
              </w:rPr>
              <w:t>2.1 Background of US-Bangla Airlines</w:t>
            </w:r>
            <w:r w:rsidR="00E60ED5">
              <w:rPr>
                <w:webHidden/>
              </w:rPr>
              <w:tab/>
            </w:r>
            <w:r w:rsidR="00E60ED5">
              <w:rPr>
                <w:webHidden/>
              </w:rPr>
              <w:fldChar w:fldCharType="begin"/>
            </w:r>
            <w:r w:rsidR="00E60ED5">
              <w:rPr>
                <w:webHidden/>
              </w:rPr>
              <w:instrText xml:space="preserve"> PAGEREF _Toc204480440 \h </w:instrText>
            </w:r>
            <w:r w:rsidR="00E60ED5">
              <w:rPr>
                <w:webHidden/>
              </w:rPr>
            </w:r>
            <w:r w:rsidR="00E60ED5">
              <w:rPr>
                <w:webHidden/>
              </w:rPr>
              <w:fldChar w:fldCharType="separate"/>
            </w:r>
            <w:r w:rsidR="00D85900">
              <w:rPr>
                <w:webHidden/>
              </w:rPr>
              <w:t>15</w:t>
            </w:r>
            <w:r w:rsidR="00E60ED5">
              <w:rPr>
                <w:webHidden/>
              </w:rPr>
              <w:fldChar w:fldCharType="end"/>
            </w:r>
          </w:hyperlink>
        </w:p>
        <w:p w14:paraId="41A53F38" w14:textId="77777777" w:rsidR="00E60ED5" w:rsidRDefault="00447DA8">
          <w:pPr>
            <w:pStyle w:val="TOC2"/>
            <w:rPr>
              <w:rFonts w:asciiTheme="minorHAnsi" w:eastAsiaTheme="minorEastAsia" w:hAnsiTheme="minorHAnsi" w:cstheme="minorBidi"/>
              <w:b w:val="0"/>
              <w:sz w:val="22"/>
            </w:rPr>
          </w:pPr>
          <w:hyperlink w:anchor="_Toc204480441" w:history="1">
            <w:r w:rsidR="00E60ED5" w:rsidRPr="002B436B">
              <w:rPr>
                <w:rStyle w:val="Hyperlink"/>
              </w:rPr>
              <w:t>2.2 Vision and Mission</w:t>
            </w:r>
            <w:r w:rsidR="00E60ED5">
              <w:rPr>
                <w:webHidden/>
              </w:rPr>
              <w:tab/>
            </w:r>
            <w:r w:rsidR="00E60ED5">
              <w:rPr>
                <w:webHidden/>
              </w:rPr>
              <w:fldChar w:fldCharType="begin"/>
            </w:r>
            <w:r w:rsidR="00E60ED5">
              <w:rPr>
                <w:webHidden/>
              </w:rPr>
              <w:instrText xml:space="preserve"> PAGEREF _Toc204480441 \h </w:instrText>
            </w:r>
            <w:r w:rsidR="00E60ED5">
              <w:rPr>
                <w:webHidden/>
              </w:rPr>
            </w:r>
            <w:r w:rsidR="00E60ED5">
              <w:rPr>
                <w:webHidden/>
              </w:rPr>
              <w:fldChar w:fldCharType="separate"/>
            </w:r>
            <w:r w:rsidR="00D85900">
              <w:rPr>
                <w:webHidden/>
              </w:rPr>
              <w:t>15</w:t>
            </w:r>
            <w:r w:rsidR="00E60ED5">
              <w:rPr>
                <w:webHidden/>
              </w:rPr>
              <w:fldChar w:fldCharType="end"/>
            </w:r>
          </w:hyperlink>
        </w:p>
        <w:p w14:paraId="7B773017" w14:textId="77777777" w:rsidR="00E60ED5" w:rsidRDefault="00447DA8">
          <w:pPr>
            <w:pStyle w:val="TOC2"/>
            <w:rPr>
              <w:rFonts w:asciiTheme="minorHAnsi" w:eastAsiaTheme="minorEastAsia" w:hAnsiTheme="minorHAnsi" w:cstheme="minorBidi"/>
              <w:b w:val="0"/>
              <w:sz w:val="22"/>
            </w:rPr>
          </w:pPr>
          <w:hyperlink w:anchor="_Toc204480442" w:history="1">
            <w:r w:rsidR="00E60ED5" w:rsidRPr="002B436B">
              <w:rPr>
                <w:rStyle w:val="Hyperlink"/>
              </w:rPr>
              <w:t>2.3 Fleet Information</w:t>
            </w:r>
            <w:r w:rsidR="00E60ED5">
              <w:rPr>
                <w:webHidden/>
              </w:rPr>
              <w:tab/>
            </w:r>
            <w:r w:rsidR="00E60ED5">
              <w:rPr>
                <w:webHidden/>
              </w:rPr>
              <w:fldChar w:fldCharType="begin"/>
            </w:r>
            <w:r w:rsidR="00E60ED5">
              <w:rPr>
                <w:webHidden/>
              </w:rPr>
              <w:instrText xml:space="preserve"> PAGEREF _Toc204480442 \h </w:instrText>
            </w:r>
            <w:r w:rsidR="00E60ED5">
              <w:rPr>
                <w:webHidden/>
              </w:rPr>
            </w:r>
            <w:r w:rsidR="00E60ED5">
              <w:rPr>
                <w:webHidden/>
              </w:rPr>
              <w:fldChar w:fldCharType="separate"/>
            </w:r>
            <w:r w:rsidR="00D85900">
              <w:rPr>
                <w:webHidden/>
              </w:rPr>
              <w:t>15</w:t>
            </w:r>
            <w:r w:rsidR="00E60ED5">
              <w:rPr>
                <w:webHidden/>
              </w:rPr>
              <w:fldChar w:fldCharType="end"/>
            </w:r>
          </w:hyperlink>
        </w:p>
        <w:p w14:paraId="267CE003" w14:textId="77777777" w:rsidR="00E60ED5" w:rsidRDefault="00447DA8">
          <w:pPr>
            <w:pStyle w:val="TOC2"/>
            <w:rPr>
              <w:rFonts w:asciiTheme="minorHAnsi" w:eastAsiaTheme="minorEastAsia" w:hAnsiTheme="minorHAnsi" w:cstheme="minorBidi"/>
              <w:b w:val="0"/>
              <w:sz w:val="22"/>
            </w:rPr>
          </w:pPr>
          <w:hyperlink w:anchor="_Toc204480443" w:history="1">
            <w:r w:rsidR="00E60ED5" w:rsidRPr="002B436B">
              <w:rPr>
                <w:rStyle w:val="Hyperlink"/>
              </w:rPr>
              <w:t>2.4 Domestic and International Operations</w:t>
            </w:r>
            <w:r w:rsidR="00E60ED5">
              <w:rPr>
                <w:webHidden/>
              </w:rPr>
              <w:tab/>
            </w:r>
            <w:r w:rsidR="00E60ED5">
              <w:rPr>
                <w:webHidden/>
              </w:rPr>
              <w:fldChar w:fldCharType="begin"/>
            </w:r>
            <w:r w:rsidR="00E60ED5">
              <w:rPr>
                <w:webHidden/>
              </w:rPr>
              <w:instrText xml:space="preserve"> PAGEREF _Toc204480443 \h </w:instrText>
            </w:r>
            <w:r w:rsidR="00E60ED5">
              <w:rPr>
                <w:webHidden/>
              </w:rPr>
            </w:r>
            <w:r w:rsidR="00E60ED5">
              <w:rPr>
                <w:webHidden/>
              </w:rPr>
              <w:fldChar w:fldCharType="separate"/>
            </w:r>
            <w:r w:rsidR="00D85900">
              <w:rPr>
                <w:webHidden/>
              </w:rPr>
              <w:t>15</w:t>
            </w:r>
            <w:r w:rsidR="00E60ED5">
              <w:rPr>
                <w:webHidden/>
              </w:rPr>
              <w:fldChar w:fldCharType="end"/>
            </w:r>
          </w:hyperlink>
        </w:p>
        <w:p w14:paraId="1FAA9E18" w14:textId="77777777" w:rsidR="00E60ED5" w:rsidRDefault="00447DA8">
          <w:pPr>
            <w:pStyle w:val="TOC2"/>
            <w:rPr>
              <w:rFonts w:asciiTheme="minorHAnsi" w:eastAsiaTheme="minorEastAsia" w:hAnsiTheme="minorHAnsi" w:cstheme="minorBidi"/>
              <w:b w:val="0"/>
              <w:sz w:val="22"/>
            </w:rPr>
          </w:pPr>
          <w:hyperlink w:anchor="_Toc204480444" w:history="1">
            <w:r w:rsidR="00E60ED5" w:rsidRPr="002B436B">
              <w:rPr>
                <w:rStyle w:val="Hyperlink"/>
              </w:rPr>
              <w:t>2.5 In-Flight Services</w:t>
            </w:r>
            <w:r w:rsidR="00E60ED5">
              <w:rPr>
                <w:webHidden/>
              </w:rPr>
              <w:tab/>
            </w:r>
            <w:r w:rsidR="00E60ED5">
              <w:rPr>
                <w:webHidden/>
              </w:rPr>
              <w:fldChar w:fldCharType="begin"/>
            </w:r>
            <w:r w:rsidR="00E60ED5">
              <w:rPr>
                <w:webHidden/>
              </w:rPr>
              <w:instrText xml:space="preserve"> PAGEREF _Toc204480444 \h </w:instrText>
            </w:r>
            <w:r w:rsidR="00E60ED5">
              <w:rPr>
                <w:webHidden/>
              </w:rPr>
            </w:r>
            <w:r w:rsidR="00E60ED5">
              <w:rPr>
                <w:webHidden/>
              </w:rPr>
              <w:fldChar w:fldCharType="separate"/>
            </w:r>
            <w:r w:rsidR="00D85900">
              <w:rPr>
                <w:webHidden/>
              </w:rPr>
              <w:t>16</w:t>
            </w:r>
            <w:r w:rsidR="00E60ED5">
              <w:rPr>
                <w:webHidden/>
              </w:rPr>
              <w:fldChar w:fldCharType="end"/>
            </w:r>
          </w:hyperlink>
        </w:p>
        <w:p w14:paraId="6F7FD1BD" w14:textId="77777777" w:rsidR="00E60ED5" w:rsidRDefault="00447DA8">
          <w:pPr>
            <w:pStyle w:val="TOC2"/>
            <w:rPr>
              <w:rFonts w:asciiTheme="minorHAnsi" w:eastAsiaTheme="minorEastAsia" w:hAnsiTheme="minorHAnsi" w:cstheme="minorBidi"/>
              <w:b w:val="0"/>
              <w:sz w:val="22"/>
            </w:rPr>
          </w:pPr>
          <w:hyperlink w:anchor="_Toc204480445" w:history="1">
            <w:r w:rsidR="00E60ED5" w:rsidRPr="002B436B">
              <w:rPr>
                <w:rStyle w:val="Hyperlink"/>
              </w:rPr>
              <w:t>2.6 Cabin Crew Training</w:t>
            </w:r>
            <w:r w:rsidR="00E60ED5">
              <w:rPr>
                <w:webHidden/>
              </w:rPr>
              <w:tab/>
            </w:r>
            <w:r w:rsidR="00E60ED5">
              <w:rPr>
                <w:webHidden/>
              </w:rPr>
              <w:fldChar w:fldCharType="begin"/>
            </w:r>
            <w:r w:rsidR="00E60ED5">
              <w:rPr>
                <w:webHidden/>
              </w:rPr>
              <w:instrText xml:space="preserve"> PAGEREF _Toc204480445 \h </w:instrText>
            </w:r>
            <w:r w:rsidR="00E60ED5">
              <w:rPr>
                <w:webHidden/>
              </w:rPr>
            </w:r>
            <w:r w:rsidR="00E60ED5">
              <w:rPr>
                <w:webHidden/>
              </w:rPr>
              <w:fldChar w:fldCharType="separate"/>
            </w:r>
            <w:r w:rsidR="00D85900">
              <w:rPr>
                <w:webHidden/>
              </w:rPr>
              <w:t>16</w:t>
            </w:r>
            <w:r w:rsidR="00E60ED5">
              <w:rPr>
                <w:webHidden/>
              </w:rPr>
              <w:fldChar w:fldCharType="end"/>
            </w:r>
          </w:hyperlink>
        </w:p>
        <w:p w14:paraId="159E2365" w14:textId="77777777" w:rsidR="00E60ED5" w:rsidRDefault="00447DA8">
          <w:pPr>
            <w:pStyle w:val="TOC2"/>
            <w:rPr>
              <w:rFonts w:asciiTheme="minorHAnsi" w:eastAsiaTheme="minorEastAsia" w:hAnsiTheme="minorHAnsi" w:cstheme="minorBidi"/>
              <w:b w:val="0"/>
              <w:sz w:val="22"/>
            </w:rPr>
          </w:pPr>
          <w:hyperlink w:anchor="_Toc204480446" w:history="1">
            <w:r w:rsidR="00E60ED5" w:rsidRPr="002B436B">
              <w:rPr>
                <w:rStyle w:val="Hyperlink"/>
              </w:rPr>
              <w:t>2.7 Customer Satisfaction and Reputation</w:t>
            </w:r>
            <w:r w:rsidR="00E60ED5">
              <w:rPr>
                <w:webHidden/>
              </w:rPr>
              <w:tab/>
            </w:r>
            <w:r w:rsidR="00E60ED5">
              <w:rPr>
                <w:webHidden/>
              </w:rPr>
              <w:fldChar w:fldCharType="begin"/>
            </w:r>
            <w:r w:rsidR="00E60ED5">
              <w:rPr>
                <w:webHidden/>
              </w:rPr>
              <w:instrText xml:space="preserve"> PAGEREF _Toc204480446 \h </w:instrText>
            </w:r>
            <w:r w:rsidR="00E60ED5">
              <w:rPr>
                <w:webHidden/>
              </w:rPr>
            </w:r>
            <w:r w:rsidR="00E60ED5">
              <w:rPr>
                <w:webHidden/>
              </w:rPr>
              <w:fldChar w:fldCharType="separate"/>
            </w:r>
            <w:r w:rsidR="00D85900">
              <w:rPr>
                <w:webHidden/>
              </w:rPr>
              <w:t>16</w:t>
            </w:r>
            <w:r w:rsidR="00E60ED5">
              <w:rPr>
                <w:webHidden/>
              </w:rPr>
              <w:fldChar w:fldCharType="end"/>
            </w:r>
          </w:hyperlink>
        </w:p>
        <w:p w14:paraId="6EC0842C" w14:textId="77777777" w:rsidR="00E60ED5" w:rsidRDefault="00447DA8">
          <w:pPr>
            <w:pStyle w:val="TOC2"/>
            <w:rPr>
              <w:rFonts w:asciiTheme="minorHAnsi" w:eastAsiaTheme="minorEastAsia" w:hAnsiTheme="minorHAnsi" w:cstheme="minorBidi"/>
              <w:b w:val="0"/>
              <w:sz w:val="22"/>
            </w:rPr>
          </w:pPr>
          <w:hyperlink w:anchor="_Toc204480447" w:history="1">
            <w:r w:rsidR="00E60ED5" w:rsidRPr="002B436B">
              <w:rPr>
                <w:rStyle w:val="Hyperlink"/>
              </w:rPr>
              <w:t>2.8 Future Plans</w:t>
            </w:r>
            <w:r w:rsidR="00E60ED5">
              <w:rPr>
                <w:webHidden/>
              </w:rPr>
              <w:tab/>
            </w:r>
            <w:r w:rsidR="00E60ED5">
              <w:rPr>
                <w:webHidden/>
              </w:rPr>
              <w:fldChar w:fldCharType="begin"/>
            </w:r>
            <w:r w:rsidR="00E60ED5">
              <w:rPr>
                <w:webHidden/>
              </w:rPr>
              <w:instrText xml:space="preserve"> PAGEREF _Toc204480447 \h </w:instrText>
            </w:r>
            <w:r w:rsidR="00E60ED5">
              <w:rPr>
                <w:webHidden/>
              </w:rPr>
            </w:r>
            <w:r w:rsidR="00E60ED5">
              <w:rPr>
                <w:webHidden/>
              </w:rPr>
              <w:fldChar w:fldCharType="separate"/>
            </w:r>
            <w:r w:rsidR="00D85900">
              <w:rPr>
                <w:webHidden/>
              </w:rPr>
              <w:t>16</w:t>
            </w:r>
            <w:r w:rsidR="00E60ED5">
              <w:rPr>
                <w:webHidden/>
              </w:rPr>
              <w:fldChar w:fldCharType="end"/>
            </w:r>
          </w:hyperlink>
        </w:p>
        <w:p w14:paraId="6A9B8BCF" w14:textId="77777777" w:rsidR="00E60ED5" w:rsidRDefault="00447DA8">
          <w:pPr>
            <w:pStyle w:val="TOC1"/>
            <w:tabs>
              <w:tab w:val="right" w:leader="dot" w:pos="9350"/>
            </w:tabs>
            <w:rPr>
              <w:rFonts w:asciiTheme="minorHAnsi" w:eastAsiaTheme="minorEastAsia" w:hAnsiTheme="minorHAnsi" w:cstheme="minorBidi"/>
              <w:noProof/>
              <w:sz w:val="22"/>
            </w:rPr>
          </w:pPr>
          <w:hyperlink w:anchor="_Toc204480448" w:history="1">
            <w:r w:rsidR="00E60ED5" w:rsidRPr="002B436B">
              <w:rPr>
                <w:rStyle w:val="Hyperlink"/>
                <w:noProof/>
              </w:rPr>
              <w:t>CHAPTER 3: Industry Overview and Competitive Analysis</w:t>
            </w:r>
            <w:r w:rsidR="00E60ED5">
              <w:rPr>
                <w:noProof/>
                <w:webHidden/>
              </w:rPr>
              <w:tab/>
            </w:r>
            <w:r w:rsidR="00E60ED5">
              <w:rPr>
                <w:noProof/>
                <w:webHidden/>
              </w:rPr>
              <w:fldChar w:fldCharType="begin"/>
            </w:r>
            <w:r w:rsidR="00E60ED5">
              <w:rPr>
                <w:noProof/>
                <w:webHidden/>
              </w:rPr>
              <w:instrText xml:space="preserve"> PAGEREF _Toc204480448 \h </w:instrText>
            </w:r>
            <w:r w:rsidR="00E60ED5">
              <w:rPr>
                <w:noProof/>
                <w:webHidden/>
              </w:rPr>
            </w:r>
            <w:r w:rsidR="00E60ED5">
              <w:rPr>
                <w:noProof/>
                <w:webHidden/>
              </w:rPr>
              <w:fldChar w:fldCharType="separate"/>
            </w:r>
            <w:r w:rsidR="00D85900">
              <w:rPr>
                <w:noProof/>
                <w:webHidden/>
              </w:rPr>
              <w:t>17</w:t>
            </w:r>
            <w:r w:rsidR="00E60ED5">
              <w:rPr>
                <w:noProof/>
                <w:webHidden/>
              </w:rPr>
              <w:fldChar w:fldCharType="end"/>
            </w:r>
          </w:hyperlink>
        </w:p>
        <w:p w14:paraId="6C4F7FE7" w14:textId="77777777" w:rsidR="00E60ED5" w:rsidRDefault="00447DA8">
          <w:pPr>
            <w:pStyle w:val="TOC2"/>
            <w:rPr>
              <w:rFonts w:asciiTheme="minorHAnsi" w:eastAsiaTheme="minorEastAsia" w:hAnsiTheme="minorHAnsi" w:cstheme="minorBidi"/>
              <w:b w:val="0"/>
              <w:sz w:val="22"/>
            </w:rPr>
          </w:pPr>
          <w:hyperlink w:anchor="_Toc204480449" w:history="1">
            <w:r w:rsidR="00E60ED5" w:rsidRPr="002B436B">
              <w:rPr>
                <w:rStyle w:val="Hyperlink"/>
              </w:rPr>
              <w:t>3.1 Overview of Bangladesh Aviation Market</w:t>
            </w:r>
            <w:r w:rsidR="00E60ED5">
              <w:rPr>
                <w:webHidden/>
              </w:rPr>
              <w:tab/>
            </w:r>
            <w:r w:rsidR="00E60ED5">
              <w:rPr>
                <w:webHidden/>
              </w:rPr>
              <w:fldChar w:fldCharType="begin"/>
            </w:r>
            <w:r w:rsidR="00E60ED5">
              <w:rPr>
                <w:webHidden/>
              </w:rPr>
              <w:instrText xml:space="preserve"> PAGEREF _Toc204480449 \h </w:instrText>
            </w:r>
            <w:r w:rsidR="00E60ED5">
              <w:rPr>
                <w:webHidden/>
              </w:rPr>
            </w:r>
            <w:r w:rsidR="00E60ED5">
              <w:rPr>
                <w:webHidden/>
              </w:rPr>
              <w:fldChar w:fldCharType="separate"/>
            </w:r>
            <w:r w:rsidR="00D85900">
              <w:rPr>
                <w:webHidden/>
              </w:rPr>
              <w:t>18</w:t>
            </w:r>
            <w:r w:rsidR="00E60ED5">
              <w:rPr>
                <w:webHidden/>
              </w:rPr>
              <w:fldChar w:fldCharType="end"/>
            </w:r>
          </w:hyperlink>
        </w:p>
        <w:p w14:paraId="40EABCDA" w14:textId="77777777" w:rsidR="00E60ED5" w:rsidRDefault="00447DA8">
          <w:pPr>
            <w:pStyle w:val="TOC2"/>
            <w:rPr>
              <w:rFonts w:asciiTheme="minorHAnsi" w:eastAsiaTheme="minorEastAsia" w:hAnsiTheme="minorHAnsi" w:cstheme="minorBidi"/>
              <w:b w:val="0"/>
              <w:sz w:val="22"/>
            </w:rPr>
          </w:pPr>
          <w:hyperlink w:anchor="_Toc204480450" w:history="1">
            <w:r w:rsidR="00E60ED5" w:rsidRPr="002B436B">
              <w:rPr>
                <w:rStyle w:val="Hyperlink"/>
              </w:rPr>
              <w:t>3.2 Regional and International Trends</w:t>
            </w:r>
            <w:r w:rsidR="00E60ED5">
              <w:rPr>
                <w:webHidden/>
              </w:rPr>
              <w:tab/>
            </w:r>
            <w:r w:rsidR="00E60ED5">
              <w:rPr>
                <w:webHidden/>
              </w:rPr>
              <w:fldChar w:fldCharType="begin"/>
            </w:r>
            <w:r w:rsidR="00E60ED5">
              <w:rPr>
                <w:webHidden/>
              </w:rPr>
              <w:instrText xml:space="preserve"> PAGEREF _Toc204480450 \h </w:instrText>
            </w:r>
            <w:r w:rsidR="00E60ED5">
              <w:rPr>
                <w:webHidden/>
              </w:rPr>
            </w:r>
            <w:r w:rsidR="00E60ED5">
              <w:rPr>
                <w:webHidden/>
              </w:rPr>
              <w:fldChar w:fldCharType="separate"/>
            </w:r>
            <w:r w:rsidR="00D85900">
              <w:rPr>
                <w:webHidden/>
              </w:rPr>
              <w:t>18</w:t>
            </w:r>
            <w:r w:rsidR="00E60ED5">
              <w:rPr>
                <w:webHidden/>
              </w:rPr>
              <w:fldChar w:fldCharType="end"/>
            </w:r>
          </w:hyperlink>
        </w:p>
        <w:p w14:paraId="085BBB75" w14:textId="77777777" w:rsidR="00E60ED5" w:rsidRDefault="00447DA8">
          <w:pPr>
            <w:pStyle w:val="TOC2"/>
            <w:rPr>
              <w:rFonts w:asciiTheme="minorHAnsi" w:eastAsiaTheme="minorEastAsia" w:hAnsiTheme="minorHAnsi" w:cstheme="minorBidi"/>
              <w:b w:val="0"/>
              <w:sz w:val="22"/>
            </w:rPr>
          </w:pPr>
          <w:hyperlink w:anchor="_Toc204480451" w:history="1">
            <w:r w:rsidR="00E60ED5" w:rsidRPr="002B436B">
              <w:rPr>
                <w:rStyle w:val="Hyperlink"/>
              </w:rPr>
              <w:t>3.3 Drivers of Growth</w:t>
            </w:r>
            <w:r w:rsidR="00E60ED5">
              <w:rPr>
                <w:webHidden/>
              </w:rPr>
              <w:tab/>
            </w:r>
            <w:r w:rsidR="00E60ED5">
              <w:rPr>
                <w:webHidden/>
              </w:rPr>
              <w:fldChar w:fldCharType="begin"/>
            </w:r>
            <w:r w:rsidR="00E60ED5">
              <w:rPr>
                <w:webHidden/>
              </w:rPr>
              <w:instrText xml:space="preserve"> PAGEREF _Toc204480451 \h </w:instrText>
            </w:r>
            <w:r w:rsidR="00E60ED5">
              <w:rPr>
                <w:webHidden/>
              </w:rPr>
            </w:r>
            <w:r w:rsidR="00E60ED5">
              <w:rPr>
                <w:webHidden/>
              </w:rPr>
              <w:fldChar w:fldCharType="separate"/>
            </w:r>
            <w:r w:rsidR="00D85900">
              <w:rPr>
                <w:webHidden/>
              </w:rPr>
              <w:t>18</w:t>
            </w:r>
            <w:r w:rsidR="00E60ED5">
              <w:rPr>
                <w:webHidden/>
              </w:rPr>
              <w:fldChar w:fldCharType="end"/>
            </w:r>
          </w:hyperlink>
        </w:p>
        <w:p w14:paraId="42333D30" w14:textId="77777777" w:rsidR="00E60ED5" w:rsidRDefault="00447DA8">
          <w:pPr>
            <w:pStyle w:val="TOC2"/>
            <w:rPr>
              <w:rFonts w:asciiTheme="minorHAnsi" w:eastAsiaTheme="minorEastAsia" w:hAnsiTheme="minorHAnsi" w:cstheme="minorBidi"/>
              <w:b w:val="0"/>
              <w:sz w:val="22"/>
            </w:rPr>
          </w:pPr>
          <w:hyperlink w:anchor="_Toc204480452" w:history="1">
            <w:r w:rsidR="00E60ED5" w:rsidRPr="002B436B">
              <w:rPr>
                <w:rStyle w:val="Hyperlink"/>
              </w:rPr>
              <w:t>3.4 Challenges Facing the Industry</w:t>
            </w:r>
            <w:r w:rsidR="00E60ED5">
              <w:rPr>
                <w:webHidden/>
              </w:rPr>
              <w:tab/>
            </w:r>
            <w:r w:rsidR="00E60ED5">
              <w:rPr>
                <w:webHidden/>
              </w:rPr>
              <w:fldChar w:fldCharType="begin"/>
            </w:r>
            <w:r w:rsidR="00E60ED5">
              <w:rPr>
                <w:webHidden/>
              </w:rPr>
              <w:instrText xml:space="preserve"> PAGEREF _Toc204480452 \h </w:instrText>
            </w:r>
            <w:r w:rsidR="00E60ED5">
              <w:rPr>
                <w:webHidden/>
              </w:rPr>
            </w:r>
            <w:r w:rsidR="00E60ED5">
              <w:rPr>
                <w:webHidden/>
              </w:rPr>
              <w:fldChar w:fldCharType="separate"/>
            </w:r>
            <w:r w:rsidR="00D85900">
              <w:rPr>
                <w:webHidden/>
              </w:rPr>
              <w:t>18</w:t>
            </w:r>
            <w:r w:rsidR="00E60ED5">
              <w:rPr>
                <w:webHidden/>
              </w:rPr>
              <w:fldChar w:fldCharType="end"/>
            </w:r>
          </w:hyperlink>
        </w:p>
        <w:p w14:paraId="42BF316E" w14:textId="77777777" w:rsidR="00E60ED5" w:rsidRDefault="00447DA8">
          <w:pPr>
            <w:pStyle w:val="TOC2"/>
            <w:rPr>
              <w:rFonts w:asciiTheme="minorHAnsi" w:eastAsiaTheme="minorEastAsia" w:hAnsiTheme="minorHAnsi" w:cstheme="minorBidi"/>
              <w:b w:val="0"/>
              <w:sz w:val="22"/>
            </w:rPr>
          </w:pPr>
          <w:hyperlink w:anchor="_Toc204480453" w:history="1">
            <w:r w:rsidR="00E60ED5" w:rsidRPr="002B436B">
              <w:rPr>
                <w:rStyle w:val="Hyperlink"/>
              </w:rPr>
              <w:t>3.5 Airline Landscape in Bangladesh</w:t>
            </w:r>
            <w:r w:rsidR="00E60ED5">
              <w:rPr>
                <w:webHidden/>
              </w:rPr>
              <w:tab/>
            </w:r>
            <w:r w:rsidR="00E60ED5">
              <w:rPr>
                <w:webHidden/>
              </w:rPr>
              <w:fldChar w:fldCharType="begin"/>
            </w:r>
            <w:r w:rsidR="00E60ED5">
              <w:rPr>
                <w:webHidden/>
              </w:rPr>
              <w:instrText xml:space="preserve"> PAGEREF _Toc204480453 \h </w:instrText>
            </w:r>
            <w:r w:rsidR="00E60ED5">
              <w:rPr>
                <w:webHidden/>
              </w:rPr>
            </w:r>
            <w:r w:rsidR="00E60ED5">
              <w:rPr>
                <w:webHidden/>
              </w:rPr>
              <w:fldChar w:fldCharType="separate"/>
            </w:r>
            <w:r w:rsidR="00D85900">
              <w:rPr>
                <w:webHidden/>
              </w:rPr>
              <w:t>19</w:t>
            </w:r>
            <w:r w:rsidR="00E60ED5">
              <w:rPr>
                <w:webHidden/>
              </w:rPr>
              <w:fldChar w:fldCharType="end"/>
            </w:r>
          </w:hyperlink>
        </w:p>
        <w:p w14:paraId="3BD81E61" w14:textId="77777777" w:rsidR="00E60ED5" w:rsidRDefault="00447DA8">
          <w:pPr>
            <w:pStyle w:val="TOC3"/>
            <w:rPr>
              <w:rFonts w:asciiTheme="minorHAnsi" w:eastAsiaTheme="minorEastAsia" w:hAnsiTheme="minorHAnsi" w:cstheme="minorBidi"/>
              <w:sz w:val="22"/>
              <w:lang w:eastAsia="en-US"/>
            </w:rPr>
          </w:pPr>
          <w:hyperlink w:anchor="_Toc204480454" w:history="1">
            <w:r w:rsidR="00E60ED5" w:rsidRPr="002B436B">
              <w:rPr>
                <w:rStyle w:val="Hyperlink"/>
              </w:rPr>
              <w:t>3.5.1 Biman Bangladesh Airlines</w:t>
            </w:r>
            <w:r w:rsidR="00E60ED5">
              <w:rPr>
                <w:webHidden/>
              </w:rPr>
              <w:tab/>
            </w:r>
            <w:r w:rsidR="00E60ED5">
              <w:rPr>
                <w:webHidden/>
              </w:rPr>
              <w:fldChar w:fldCharType="begin"/>
            </w:r>
            <w:r w:rsidR="00E60ED5">
              <w:rPr>
                <w:webHidden/>
              </w:rPr>
              <w:instrText xml:space="preserve"> PAGEREF _Toc204480454 \h </w:instrText>
            </w:r>
            <w:r w:rsidR="00E60ED5">
              <w:rPr>
                <w:webHidden/>
              </w:rPr>
            </w:r>
            <w:r w:rsidR="00E60ED5">
              <w:rPr>
                <w:webHidden/>
              </w:rPr>
              <w:fldChar w:fldCharType="separate"/>
            </w:r>
            <w:r w:rsidR="00D85900">
              <w:rPr>
                <w:webHidden/>
              </w:rPr>
              <w:t>19</w:t>
            </w:r>
            <w:r w:rsidR="00E60ED5">
              <w:rPr>
                <w:webHidden/>
              </w:rPr>
              <w:fldChar w:fldCharType="end"/>
            </w:r>
          </w:hyperlink>
        </w:p>
        <w:p w14:paraId="6D124BC6" w14:textId="77777777" w:rsidR="00E60ED5" w:rsidRDefault="00447DA8">
          <w:pPr>
            <w:pStyle w:val="TOC3"/>
            <w:rPr>
              <w:rFonts w:asciiTheme="minorHAnsi" w:eastAsiaTheme="minorEastAsia" w:hAnsiTheme="minorHAnsi" w:cstheme="minorBidi"/>
              <w:sz w:val="22"/>
              <w:lang w:eastAsia="en-US"/>
            </w:rPr>
          </w:pPr>
          <w:hyperlink w:anchor="_Toc204480455" w:history="1">
            <w:r w:rsidR="00E60ED5" w:rsidRPr="002B436B">
              <w:rPr>
                <w:rStyle w:val="Hyperlink"/>
              </w:rPr>
              <w:t>3.5.2 US</w:t>
            </w:r>
            <w:r w:rsidR="00E60ED5" w:rsidRPr="002B436B">
              <w:rPr>
                <w:rStyle w:val="Hyperlink"/>
              </w:rPr>
              <w:noBreakHyphen/>
              <w:t>Bangla Airlines</w:t>
            </w:r>
            <w:r w:rsidR="00E60ED5">
              <w:rPr>
                <w:webHidden/>
              </w:rPr>
              <w:tab/>
            </w:r>
            <w:r w:rsidR="00E60ED5">
              <w:rPr>
                <w:webHidden/>
              </w:rPr>
              <w:fldChar w:fldCharType="begin"/>
            </w:r>
            <w:r w:rsidR="00E60ED5">
              <w:rPr>
                <w:webHidden/>
              </w:rPr>
              <w:instrText xml:space="preserve"> PAGEREF _Toc204480455 \h </w:instrText>
            </w:r>
            <w:r w:rsidR="00E60ED5">
              <w:rPr>
                <w:webHidden/>
              </w:rPr>
            </w:r>
            <w:r w:rsidR="00E60ED5">
              <w:rPr>
                <w:webHidden/>
              </w:rPr>
              <w:fldChar w:fldCharType="separate"/>
            </w:r>
            <w:r w:rsidR="00D85900">
              <w:rPr>
                <w:webHidden/>
              </w:rPr>
              <w:t>19</w:t>
            </w:r>
            <w:r w:rsidR="00E60ED5">
              <w:rPr>
                <w:webHidden/>
              </w:rPr>
              <w:fldChar w:fldCharType="end"/>
            </w:r>
          </w:hyperlink>
        </w:p>
        <w:p w14:paraId="71F1D147" w14:textId="77777777" w:rsidR="00E60ED5" w:rsidRDefault="00447DA8">
          <w:pPr>
            <w:pStyle w:val="TOC3"/>
            <w:rPr>
              <w:rFonts w:asciiTheme="minorHAnsi" w:eastAsiaTheme="minorEastAsia" w:hAnsiTheme="minorHAnsi" w:cstheme="minorBidi"/>
              <w:sz w:val="22"/>
              <w:lang w:eastAsia="en-US"/>
            </w:rPr>
          </w:pPr>
          <w:hyperlink w:anchor="_Toc204480456" w:history="1">
            <w:r w:rsidR="00E60ED5" w:rsidRPr="002B436B">
              <w:rPr>
                <w:rStyle w:val="Hyperlink"/>
              </w:rPr>
              <w:t>3.5.3 Air Astra</w:t>
            </w:r>
            <w:r w:rsidR="00E60ED5">
              <w:rPr>
                <w:webHidden/>
              </w:rPr>
              <w:tab/>
            </w:r>
            <w:r w:rsidR="00E60ED5">
              <w:rPr>
                <w:webHidden/>
              </w:rPr>
              <w:fldChar w:fldCharType="begin"/>
            </w:r>
            <w:r w:rsidR="00E60ED5">
              <w:rPr>
                <w:webHidden/>
              </w:rPr>
              <w:instrText xml:space="preserve"> PAGEREF _Toc204480456 \h </w:instrText>
            </w:r>
            <w:r w:rsidR="00E60ED5">
              <w:rPr>
                <w:webHidden/>
              </w:rPr>
            </w:r>
            <w:r w:rsidR="00E60ED5">
              <w:rPr>
                <w:webHidden/>
              </w:rPr>
              <w:fldChar w:fldCharType="separate"/>
            </w:r>
            <w:r w:rsidR="00D85900">
              <w:rPr>
                <w:webHidden/>
              </w:rPr>
              <w:t>19</w:t>
            </w:r>
            <w:r w:rsidR="00E60ED5">
              <w:rPr>
                <w:webHidden/>
              </w:rPr>
              <w:fldChar w:fldCharType="end"/>
            </w:r>
          </w:hyperlink>
        </w:p>
        <w:p w14:paraId="64F695CA" w14:textId="77777777" w:rsidR="00E60ED5" w:rsidRDefault="00447DA8">
          <w:pPr>
            <w:pStyle w:val="TOC3"/>
            <w:rPr>
              <w:rFonts w:asciiTheme="minorHAnsi" w:eastAsiaTheme="minorEastAsia" w:hAnsiTheme="minorHAnsi" w:cstheme="minorBidi"/>
              <w:sz w:val="22"/>
              <w:lang w:eastAsia="en-US"/>
            </w:rPr>
          </w:pPr>
          <w:hyperlink w:anchor="_Toc204480457" w:history="1">
            <w:r w:rsidR="00E60ED5" w:rsidRPr="002B436B">
              <w:rPr>
                <w:rStyle w:val="Hyperlink"/>
              </w:rPr>
              <w:t>3.5.4 Novoair and Fly Dhaka</w:t>
            </w:r>
            <w:r w:rsidR="00E60ED5">
              <w:rPr>
                <w:webHidden/>
              </w:rPr>
              <w:tab/>
            </w:r>
            <w:r w:rsidR="00E60ED5">
              <w:rPr>
                <w:webHidden/>
              </w:rPr>
              <w:fldChar w:fldCharType="begin"/>
            </w:r>
            <w:r w:rsidR="00E60ED5">
              <w:rPr>
                <w:webHidden/>
              </w:rPr>
              <w:instrText xml:space="preserve"> PAGEREF _Toc204480457 \h </w:instrText>
            </w:r>
            <w:r w:rsidR="00E60ED5">
              <w:rPr>
                <w:webHidden/>
              </w:rPr>
            </w:r>
            <w:r w:rsidR="00E60ED5">
              <w:rPr>
                <w:webHidden/>
              </w:rPr>
              <w:fldChar w:fldCharType="separate"/>
            </w:r>
            <w:r w:rsidR="00D85900">
              <w:rPr>
                <w:webHidden/>
              </w:rPr>
              <w:t>19</w:t>
            </w:r>
            <w:r w:rsidR="00E60ED5">
              <w:rPr>
                <w:webHidden/>
              </w:rPr>
              <w:fldChar w:fldCharType="end"/>
            </w:r>
          </w:hyperlink>
        </w:p>
        <w:p w14:paraId="62DD501B" w14:textId="77777777" w:rsidR="00E60ED5" w:rsidRDefault="00447DA8">
          <w:pPr>
            <w:pStyle w:val="TOC2"/>
            <w:rPr>
              <w:rFonts w:asciiTheme="minorHAnsi" w:eastAsiaTheme="minorEastAsia" w:hAnsiTheme="minorHAnsi" w:cstheme="minorBidi"/>
              <w:b w:val="0"/>
              <w:sz w:val="22"/>
            </w:rPr>
          </w:pPr>
          <w:hyperlink w:anchor="_Toc204480458" w:history="1">
            <w:r w:rsidR="00E60ED5" w:rsidRPr="002B436B">
              <w:rPr>
                <w:rStyle w:val="Hyperlink"/>
              </w:rPr>
              <w:t>3.6 Competitive Landscape and SWOT Analysis</w:t>
            </w:r>
            <w:r w:rsidR="00E60ED5">
              <w:rPr>
                <w:webHidden/>
              </w:rPr>
              <w:tab/>
            </w:r>
            <w:r w:rsidR="00E60ED5">
              <w:rPr>
                <w:webHidden/>
              </w:rPr>
              <w:fldChar w:fldCharType="begin"/>
            </w:r>
            <w:r w:rsidR="00E60ED5">
              <w:rPr>
                <w:webHidden/>
              </w:rPr>
              <w:instrText xml:space="preserve"> PAGEREF _Toc204480458 \h </w:instrText>
            </w:r>
            <w:r w:rsidR="00E60ED5">
              <w:rPr>
                <w:webHidden/>
              </w:rPr>
            </w:r>
            <w:r w:rsidR="00E60ED5">
              <w:rPr>
                <w:webHidden/>
              </w:rPr>
              <w:fldChar w:fldCharType="separate"/>
            </w:r>
            <w:r w:rsidR="00D85900">
              <w:rPr>
                <w:webHidden/>
              </w:rPr>
              <w:t>20</w:t>
            </w:r>
            <w:r w:rsidR="00E60ED5">
              <w:rPr>
                <w:webHidden/>
              </w:rPr>
              <w:fldChar w:fldCharType="end"/>
            </w:r>
          </w:hyperlink>
        </w:p>
        <w:p w14:paraId="5F5700F6" w14:textId="77777777" w:rsidR="00E60ED5" w:rsidRDefault="00447DA8">
          <w:pPr>
            <w:pStyle w:val="TOC2"/>
            <w:rPr>
              <w:rFonts w:asciiTheme="minorHAnsi" w:eastAsiaTheme="minorEastAsia" w:hAnsiTheme="minorHAnsi" w:cstheme="minorBidi"/>
              <w:b w:val="0"/>
              <w:sz w:val="22"/>
            </w:rPr>
          </w:pPr>
          <w:hyperlink w:anchor="_Toc204480459" w:history="1">
            <w:r w:rsidR="00E60ED5" w:rsidRPr="002B436B">
              <w:rPr>
                <w:rStyle w:val="Hyperlink"/>
              </w:rPr>
              <w:t>3.7 Market Segmentation, Targeting and Positioning (STP)</w:t>
            </w:r>
            <w:r w:rsidR="00E60ED5">
              <w:rPr>
                <w:webHidden/>
              </w:rPr>
              <w:tab/>
            </w:r>
            <w:r w:rsidR="00E60ED5">
              <w:rPr>
                <w:webHidden/>
              </w:rPr>
              <w:fldChar w:fldCharType="begin"/>
            </w:r>
            <w:r w:rsidR="00E60ED5">
              <w:rPr>
                <w:webHidden/>
              </w:rPr>
              <w:instrText xml:space="preserve"> PAGEREF _Toc204480459 \h </w:instrText>
            </w:r>
            <w:r w:rsidR="00E60ED5">
              <w:rPr>
                <w:webHidden/>
              </w:rPr>
            </w:r>
            <w:r w:rsidR="00E60ED5">
              <w:rPr>
                <w:webHidden/>
              </w:rPr>
              <w:fldChar w:fldCharType="separate"/>
            </w:r>
            <w:r w:rsidR="00D85900">
              <w:rPr>
                <w:webHidden/>
              </w:rPr>
              <w:t>20</w:t>
            </w:r>
            <w:r w:rsidR="00E60ED5">
              <w:rPr>
                <w:webHidden/>
              </w:rPr>
              <w:fldChar w:fldCharType="end"/>
            </w:r>
          </w:hyperlink>
        </w:p>
        <w:p w14:paraId="27CCBF73" w14:textId="77777777" w:rsidR="00E60ED5" w:rsidRDefault="00447DA8">
          <w:pPr>
            <w:pStyle w:val="TOC3"/>
            <w:rPr>
              <w:rFonts w:asciiTheme="minorHAnsi" w:eastAsiaTheme="minorEastAsia" w:hAnsiTheme="minorHAnsi" w:cstheme="minorBidi"/>
              <w:sz w:val="22"/>
              <w:lang w:eastAsia="en-US"/>
            </w:rPr>
          </w:pPr>
          <w:hyperlink w:anchor="_Toc204480460" w:history="1">
            <w:r w:rsidR="00E60ED5" w:rsidRPr="002B436B">
              <w:rPr>
                <w:rStyle w:val="Hyperlink"/>
              </w:rPr>
              <w:t>3.7.1 Market Segmentation</w:t>
            </w:r>
            <w:r w:rsidR="00E60ED5">
              <w:rPr>
                <w:webHidden/>
              </w:rPr>
              <w:tab/>
            </w:r>
            <w:r w:rsidR="00E60ED5">
              <w:rPr>
                <w:webHidden/>
              </w:rPr>
              <w:fldChar w:fldCharType="begin"/>
            </w:r>
            <w:r w:rsidR="00E60ED5">
              <w:rPr>
                <w:webHidden/>
              </w:rPr>
              <w:instrText xml:space="preserve"> PAGEREF _Toc204480460 \h </w:instrText>
            </w:r>
            <w:r w:rsidR="00E60ED5">
              <w:rPr>
                <w:webHidden/>
              </w:rPr>
            </w:r>
            <w:r w:rsidR="00E60ED5">
              <w:rPr>
                <w:webHidden/>
              </w:rPr>
              <w:fldChar w:fldCharType="separate"/>
            </w:r>
            <w:r w:rsidR="00D85900">
              <w:rPr>
                <w:webHidden/>
              </w:rPr>
              <w:t>20</w:t>
            </w:r>
            <w:r w:rsidR="00E60ED5">
              <w:rPr>
                <w:webHidden/>
              </w:rPr>
              <w:fldChar w:fldCharType="end"/>
            </w:r>
          </w:hyperlink>
        </w:p>
        <w:p w14:paraId="74D96FB2" w14:textId="77777777" w:rsidR="00E60ED5" w:rsidRDefault="00447DA8">
          <w:pPr>
            <w:pStyle w:val="TOC3"/>
            <w:rPr>
              <w:rFonts w:asciiTheme="minorHAnsi" w:eastAsiaTheme="minorEastAsia" w:hAnsiTheme="minorHAnsi" w:cstheme="minorBidi"/>
              <w:sz w:val="22"/>
              <w:lang w:eastAsia="en-US"/>
            </w:rPr>
          </w:pPr>
          <w:hyperlink w:anchor="_Toc204480461" w:history="1">
            <w:r w:rsidR="00E60ED5" w:rsidRPr="002B436B">
              <w:rPr>
                <w:rStyle w:val="Hyperlink"/>
              </w:rPr>
              <w:t>3.7.2 Targeting Strategy</w:t>
            </w:r>
            <w:r w:rsidR="00E60ED5">
              <w:rPr>
                <w:webHidden/>
              </w:rPr>
              <w:tab/>
            </w:r>
            <w:r w:rsidR="00E60ED5">
              <w:rPr>
                <w:webHidden/>
              </w:rPr>
              <w:fldChar w:fldCharType="begin"/>
            </w:r>
            <w:r w:rsidR="00E60ED5">
              <w:rPr>
                <w:webHidden/>
              </w:rPr>
              <w:instrText xml:space="preserve"> PAGEREF _Toc204480461 \h </w:instrText>
            </w:r>
            <w:r w:rsidR="00E60ED5">
              <w:rPr>
                <w:webHidden/>
              </w:rPr>
            </w:r>
            <w:r w:rsidR="00E60ED5">
              <w:rPr>
                <w:webHidden/>
              </w:rPr>
              <w:fldChar w:fldCharType="separate"/>
            </w:r>
            <w:r w:rsidR="00D85900">
              <w:rPr>
                <w:webHidden/>
              </w:rPr>
              <w:t>21</w:t>
            </w:r>
            <w:r w:rsidR="00E60ED5">
              <w:rPr>
                <w:webHidden/>
              </w:rPr>
              <w:fldChar w:fldCharType="end"/>
            </w:r>
          </w:hyperlink>
        </w:p>
        <w:p w14:paraId="549F0676" w14:textId="77777777" w:rsidR="00E60ED5" w:rsidRDefault="00447DA8">
          <w:pPr>
            <w:pStyle w:val="TOC3"/>
            <w:rPr>
              <w:rFonts w:asciiTheme="minorHAnsi" w:eastAsiaTheme="minorEastAsia" w:hAnsiTheme="minorHAnsi" w:cstheme="minorBidi"/>
              <w:sz w:val="22"/>
              <w:lang w:eastAsia="en-US"/>
            </w:rPr>
          </w:pPr>
          <w:hyperlink w:anchor="_Toc204480462" w:history="1">
            <w:r w:rsidR="00E60ED5" w:rsidRPr="002B436B">
              <w:rPr>
                <w:rStyle w:val="Hyperlink"/>
              </w:rPr>
              <w:t>3.7.3 Positioning</w:t>
            </w:r>
            <w:r w:rsidR="00E60ED5">
              <w:rPr>
                <w:webHidden/>
              </w:rPr>
              <w:tab/>
            </w:r>
            <w:r w:rsidR="00E60ED5">
              <w:rPr>
                <w:webHidden/>
              </w:rPr>
              <w:fldChar w:fldCharType="begin"/>
            </w:r>
            <w:r w:rsidR="00E60ED5">
              <w:rPr>
                <w:webHidden/>
              </w:rPr>
              <w:instrText xml:space="preserve"> PAGEREF _Toc204480462 \h </w:instrText>
            </w:r>
            <w:r w:rsidR="00E60ED5">
              <w:rPr>
                <w:webHidden/>
              </w:rPr>
            </w:r>
            <w:r w:rsidR="00E60ED5">
              <w:rPr>
                <w:webHidden/>
              </w:rPr>
              <w:fldChar w:fldCharType="separate"/>
            </w:r>
            <w:r w:rsidR="00D85900">
              <w:rPr>
                <w:webHidden/>
              </w:rPr>
              <w:t>21</w:t>
            </w:r>
            <w:r w:rsidR="00E60ED5">
              <w:rPr>
                <w:webHidden/>
              </w:rPr>
              <w:fldChar w:fldCharType="end"/>
            </w:r>
          </w:hyperlink>
        </w:p>
        <w:p w14:paraId="73C7AE03" w14:textId="77777777" w:rsidR="00E60ED5" w:rsidRDefault="00447DA8">
          <w:pPr>
            <w:pStyle w:val="TOC2"/>
            <w:rPr>
              <w:rFonts w:asciiTheme="minorHAnsi" w:eastAsiaTheme="minorEastAsia" w:hAnsiTheme="minorHAnsi" w:cstheme="minorBidi"/>
              <w:b w:val="0"/>
              <w:sz w:val="22"/>
            </w:rPr>
          </w:pPr>
          <w:hyperlink w:anchor="_Toc204480463" w:history="1">
            <w:r w:rsidR="00E60ED5" w:rsidRPr="002B436B">
              <w:rPr>
                <w:rStyle w:val="Hyperlink"/>
              </w:rPr>
              <w:t>3.7 Summary of Competitive Positioning</w:t>
            </w:r>
            <w:r w:rsidR="00E60ED5">
              <w:rPr>
                <w:webHidden/>
              </w:rPr>
              <w:tab/>
            </w:r>
            <w:r w:rsidR="00E60ED5">
              <w:rPr>
                <w:webHidden/>
              </w:rPr>
              <w:fldChar w:fldCharType="begin"/>
            </w:r>
            <w:r w:rsidR="00E60ED5">
              <w:rPr>
                <w:webHidden/>
              </w:rPr>
              <w:instrText xml:space="preserve"> PAGEREF _Toc204480463 \h </w:instrText>
            </w:r>
            <w:r w:rsidR="00E60ED5">
              <w:rPr>
                <w:webHidden/>
              </w:rPr>
            </w:r>
            <w:r w:rsidR="00E60ED5">
              <w:rPr>
                <w:webHidden/>
              </w:rPr>
              <w:fldChar w:fldCharType="separate"/>
            </w:r>
            <w:r w:rsidR="00D85900">
              <w:rPr>
                <w:webHidden/>
              </w:rPr>
              <w:t>24</w:t>
            </w:r>
            <w:r w:rsidR="00E60ED5">
              <w:rPr>
                <w:webHidden/>
              </w:rPr>
              <w:fldChar w:fldCharType="end"/>
            </w:r>
          </w:hyperlink>
        </w:p>
        <w:p w14:paraId="4E6B9E6D" w14:textId="77777777" w:rsidR="00E60ED5" w:rsidRDefault="00447DA8">
          <w:pPr>
            <w:pStyle w:val="TOC1"/>
            <w:tabs>
              <w:tab w:val="right" w:leader="dot" w:pos="9350"/>
            </w:tabs>
            <w:rPr>
              <w:rFonts w:asciiTheme="minorHAnsi" w:eastAsiaTheme="minorEastAsia" w:hAnsiTheme="minorHAnsi" w:cstheme="minorBidi"/>
              <w:noProof/>
              <w:sz w:val="22"/>
            </w:rPr>
          </w:pPr>
          <w:hyperlink w:anchor="_Toc204480464" w:history="1">
            <w:r w:rsidR="00E60ED5" w:rsidRPr="002B436B">
              <w:rPr>
                <w:rStyle w:val="Hyperlink"/>
                <w:noProof/>
              </w:rPr>
              <w:t>CHAPTER 4: Objectives and Methodology</w:t>
            </w:r>
            <w:r w:rsidR="00E60ED5">
              <w:rPr>
                <w:noProof/>
                <w:webHidden/>
              </w:rPr>
              <w:tab/>
            </w:r>
            <w:r w:rsidR="00E60ED5">
              <w:rPr>
                <w:noProof/>
                <w:webHidden/>
              </w:rPr>
              <w:fldChar w:fldCharType="begin"/>
            </w:r>
            <w:r w:rsidR="00E60ED5">
              <w:rPr>
                <w:noProof/>
                <w:webHidden/>
              </w:rPr>
              <w:instrText xml:space="preserve"> PAGEREF _Toc204480464 \h </w:instrText>
            </w:r>
            <w:r w:rsidR="00E60ED5">
              <w:rPr>
                <w:noProof/>
                <w:webHidden/>
              </w:rPr>
            </w:r>
            <w:r w:rsidR="00E60ED5">
              <w:rPr>
                <w:noProof/>
                <w:webHidden/>
              </w:rPr>
              <w:fldChar w:fldCharType="separate"/>
            </w:r>
            <w:r w:rsidR="00D85900">
              <w:rPr>
                <w:noProof/>
                <w:webHidden/>
              </w:rPr>
              <w:t>25</w:t>
            </w:r>
            <w:r w:rsidR="00E60ED5">
              <w:rPr>
                <w:noProof/>
                <w:webHidden/>
              </w:rPr>
              <w:fldChar w:fldCharType="end"/>
            </w:r>
          </w:hyperlink>
        </w:p>
        <w:p w14:paraId="11A9A6D3" w14:textId="77777777" w:rsidR="00E60ED5" w:rsidRDefault="00447DA8">
          <w:pPr>
            <w:pStyle w:val="TOC2"/>
            <w:rPr>
              <w:rFonts w:asciiTheme="minorHAnsi" w:eastAsiaTheme="minorEastAsia" w:hAnsiTheme="minorHAnsi" w:cstheme="minorBidi"/>
              <w:b w:val="0"/>
              <w:sz w:val="22"/>
            </w:rPr>
          </w:pPr>
          <w:hyperlink w:anchor="_Toc204480465" w:history="1">
            <w:r w:rsidR="00E60ED5" w:rsidRPr="002B436B">
              <w:rPr>
                <w:rStyle w:val="Hyperlink"/>
              </w:rPr>
              <w:t>4.1 Research Objectives</w:t>
            </w:r>
            <w:r w:rsidR="00E60ED5">
              <w:rPr>
                <w:webHidden/>
              </w:rPr>
              <w:tab/>
            </w:r>
            <w:r w:rsidR="00E60ED5">
              <w:rPr>
                <w:webHidden/>
              </w:rPr>
              <w:fldChar w:fldCharType="begin"/>
            </w:r>
            <w:r w:rsidR="00E60ED5">
              <w:rPr>
                <w:webHidden/>
              </w:rPr>
              <w:instrText xml:space="preserve"> PAGEREF _Toc204480465 \h </w:instrText>
            </w:r>
            <w:r w:rsidR="00E60ED5">
              <w:rPr>
                <w:webHidden/>
              </w:rPr>
            </w:r>
            <w:r w:rsidR="00E60ED5">
              <w:rPr>
                <w:webHidden/>
              </w:rPr>
              <w:fldChar w:fldCharType="separate"/>
            </w:r>
            <w:r w:rsidR="00D85900">
              <w:rPr>
                <w:webHidden/>
              </w:rPr>
              <w:t>26</w:t>
            </w:r>
            <w:r w:rsidR="00E60ED5">
              <w:rPr>
                <w:webHidden/>
              </w:rPr>
              <w:fldChar w:fldCharType="end"/>
            </w:r>
          </w:hyperlink>
        </w:p>
        <w:p w14:paraId="34719D5B" w14:textId="77777777" w:rsidR="00E60ED5" w:rsidRDefault="00447DA8">
          <w:pPr>
            <w:pStyle w:val="TOC2"/>
            <w:rPr>
              <w:rFonts w:asciiTheme="minorHAnsi" w:eastAsiaTheme="minorEastAsia" w:hAnsiTheme="minorHAnsi" w:cstheme="minorBidi"/>
              <w:b w:val="0"/>
              <w:sz w:val="22"/>
            </w:rPr>
          </w:pPr>
          <w:hyperlink w:anchor="_Toc204480466" w:history="1">
            <w:r w:rsidR="00E60ED5" w:rsidRPr="002B436B">
              <w:rPr>
                <w:rStyle w:val="Hyperlink"/>
              </w:rPr>
              <w:t>4.2 Research Methodology</w:t>
            </w:r>
            <w:r w:rsidR="00E60ED5">
              <w:rPr>
                <w:webHidden/>
              </w:rPr>
              <w:tab/>
            </w:r>
            <w:r w:rsidR="00E60ED5">
              <w:rPr>
                <w:webHidden/>
              </w:rPr>
              <w:fldChar w:fldCharType="begin"/>
            </w:r>
            <w:r w:rsidR="00E60ED5">
              <w:rPr>
                <w:webHidden/>
              </w:rPr>
              <w:instrText xml:space="preserve"> PAGEREF _Toc204480466 \h </w:instrText>
            </w:r>
            <w:r w:rsidR="00E60ED5">
              <w:rPr>
                <w:webHidden/>
              </w:rPr>
            </w:r>
            <w:r w:rsidR="00E60ED5">
              <w:rPr>
                <w:webHidden/>
              </w:rPr>
              <w:fldChar w:fldCharType="separate"/>
            </w:r>
            <w:r w:rsidR="00D85900">
              <w:rPr>
                <w:webHidden/>
              </w:rPr>
              <w:t>26</w:t>
            </w:r>
            <w:r w:rsidR="00E60ED5">
              <w:rPr>
                <w:webHidden/>
              </w:rPr>
              <w:fldChar w:fldCharType="end"/>
            </w:r>
          </w:hyperlink>
        </w:p>
        <w:p w14:paraId="05AE8873" w14:textId="77777777" w:rsidR="00E60ED5" w:rsidRDefault="00447DA8">
          <w:pPr>
            <w:pStyle w:val="TOC3"/>
            <w:rPr>
              <w:rFonts w:asciiTheme="minorHAnsi" w:eastAsiaTheme="minorEastAsia" w:hAnsiTheme="minorHAnsi" w:cstheme="minorBidi"/>
              <w:sz w:val="22"/>
              <w:lang w:eastAsia="en-US"/>
            </w:rPr>
          </w:pPr>
          <w:hyperlink w:anchor="_Toc204480467" w:history="1">
            <w:r w:rsidR="00E60ED5" w:rsidRPr="002B436B">
              <w:rPr>
                <w:rStyle w:val="Hyperlink"/>
              </w:rPr>
              <w:t>4.2.1 Overview of Research Approach</w:t>
            </w:r>
            <w:r w:rsidR="00E60ED5">
              <w:rPr>
                <w:webHidden/>
              </w:rPr>
              <w:tab/>
            </w:r>
            <w:r w:rsidR="00E60ED5">
              <w:rPr>
                <w:webHidden/>
              </w:rPr>
              <w:fldChar w:fldCharType="begin"/>
            </w:r>
            <w:r w:rsidR="00E60ED5">
              <w:rPr>
                <w:webHidden/>
              </w:rPr>
              <w:instrText xml:space="preserve"> PAGEREF _Toc204480467 \h </w:instrText>
            </w:r>
            <w:r w:rsidR="00E60ED5">
              <w:rPr>
                <w:webHidden/>
              </w:rPr>
            </w:r>
            <w:r w:rsidR="00E60ED5">
              <w:rPr>
                <w:webHidden/>
              </w:rPr>
              <w:fldChar w:fldCharType="separate"/>
            </w:r>
            <w:r w:rsidR="00D85900">
              <w:rPr>
                <w:webHidden/>
              </w:rPr>
              <w:t>26</w:t>
            </w:r>
            <w:r w:rsidR="00E60ED5">
              <w:rPr>
                <w:webHidden/>
              </w:rPr>
              <w:fldChar w:fldCharType="end"/>
            </w:r>
          </w:hyperlink>
        </w:p>
        <w:p w14:paraId="13B555D5" w14:textId="77777777" w:rsidR="00E60ED5" w:rsidRDefault="00447DA8">
          <w:pPr>
            <w:pStyle w:val="TOC3"/>
            <w:rPr>
              <w:rFonts w:asciiTheme="minorHAnsi" w:eastAsiaTheme="minorEastAsia" w:hAnsiTheme="minorHAnsi" w:cstheme="minorBidi"/>
              <w:sz w:val="22"/>
              <w:lang w:eastAsia="en-US"/>
            </w:rPr>
          </w:pPr>
          <w:hyperlink w:anchor="_Toc204480468" w:history="1">
            <w:r w:rsidR="00E60ED5" w:rsidRPr="002B436B">
              <w:rPr>
                <w:rStyle w:val="Hyperlink"/>
              </w:rPr>
              <w:t>4.2.2 Primary Data Collection</w:t>
            </w:r>
            <w:r w:rsidR="00E60ED5">
              <w:rPr>
                <w:webHidden/>
              </w:rPr>
              <w:tab/>
            </w:r>
            <w:r w:rsidR="00E60ED5">
              <w:rPr>
                <w:webHidden/>
              </w:rPr>
              <w:fldChar w:fldCharType="begin"/>
            </w:r>
            <w:r w:rsidR="00E60ED5">
              <w:rPr>
                <w:webHidden/>
              </w:rPr>
              <w:instrText xml:space="preserve"> PAGEREF _Toc204480468 \h </w:instrText>
            </w:r>
            <w:r w:rsidR="00E60ED5">
              <w:rPr>
                <w:webHidden/>
              </w:rPr>
            </w:r>
            <w:r w:rsidR="00E60ED5">
              <w:rPr>
                <w:webHidden/>
              </w:rPr>
              <w:fldChar w:fldCharType="separate"/>
            </w:r>
            <w:r w:rsidR="00D85900">
              <w:rPr>
                <w:webHidden/>
              </w:rPr>
              <w:t>27</w:t>
            </w:r>
            <w:r w:rsidR="00E60ED5">
              <w:rPr>
                <w:webHidden/>
              </w:rPr>
              <w:fldChar w:fldCharType="end"/>
            </w:r>
          </w:hyperlink>
        </w:p>
        <w:p w14:paraId="2EAA8CBE" w14:textId="77777777" w:rsidR="00E60ED5" w:rsidRDefault="00447DA8">
          <w:pPr>
            <w:pStyle w:val="TOC3"/>
            <w:rPr>
              <w:rFonts w:asciiTheme="minorHAnsi" w:eastAsiaTheme="minorEastAsia" w:hAnsiTheme="minorHAnsi" w:cstheme="minorBidi"/>
              <w:sz w:val="22"/>
              <w:lang w:eastAsia="en-US"/>
            </w:rPr>
          </w:pPr>
          <w:hyperlink w:anchor="_Toc204480469" w:history="1">
            <w:r w:rsidR="00E60ED5" w:rsidRPr="002B436B">
              <w:rPr>
                <w:rStyle w:val="Hyperlink"/>
              </w:rPr>
              <w:t>4.2.3 Secondary Data Collection</w:t>
            </w:r>
            <w:r w:rsidR="00E60ED5">
              <w:rPr>
                <w:webHidden/>
              </w:rPr>
              <w:tab/>
            </w:r>
            <w:r w:rsidR="00E60ED5">
              <w:rPr>
                <w:webHidden/>
              </w:rPr>
              <w:fldChar w:fldCharType="begin"/>
            </w:r>
            <w:r w:rsidR="00E60ED5">
              <w:rPr>
                <w:webHidden/>
              </w:rPr>
              <w:instrText xml:space="preserve"> PAGEREF _Toc204480469 \h </w:instrText>
            </w:r>
            <w:r w:rsidR="00E60ED5">
              <w:rPr>
                <w:webHidden/>
              </w:rPr>
            </w:r>
            <w:r w:rsidR="00E60ED5">
              <w:rPr>
                <w:webHidden/>
              </w:rPr>
              <w:fldChar w:fldCharType="separate"/>
            </w:r>
            <w:r w:rsidR="00D85900">
              <w:rPr>
                <w:webHidden/>
              </w:rPr>
              <w:t>27</w:t>
            </w:r>
            <w:r w:rsidR="00E60ED5">
              <w:rPr>
                <w:webHidden/>
              </w:rPr>
              <w:fldChar w:fldCharType="end"/>
            </w:r>
          </w:hyperlink>
        </w:p>
        <w:p w14:paraId="5FE62FFC" w14:textId="77777777" w:rsidR="00E60ED5" w:rsidRDefault="00447DA8">
          <w:pPr>
            <w:pStyle w:val="TOC3"/>
            <w:rPr>
              <w:rFonts w:asciiTheme="minorHAnsi" w:eastAsiaTheme="minorEastAsia" w:hAnsiTheme="minorHAnsi" w:cstheme="minorBidi"/>
              <w:sz w:val="22"/>
              <w:lang w:eastAsia="en-US"/>
            </w:rPr>
          </w:pPr>
          <w:hyperlink w:anchor="_Toc204480470" w:history="1">
            <w:r w:rsidR="00E60ED5" w:rsidRPr="002B436B">
              <w:rPr>
                <w:rStyle w:val="Hyperlink"/>
              </w:rPr>
              <w:t>4.2.4 Differentiation: Primary vs Secondary Observation</w:t>
            </w:r>
            <w:r w:rsidR="00E60ED5">
              <w:rPr>
                <w:webHidden/>
              </w:rPr>
              <w:tab/>
            </w:r>
            <w:r w:rsidR="00E60ED5">
              <w:rPr>
                <w:webHidden/>
              </w:rPr>
              <w:fldChar w:fldCharType="begin"/>
            </w:r>
            <w:r w:rsidR="00E60ED5">
              <w:rPr>
                <w:webHidden/>
              </w:rPr>
              <w:instrText xml:space="preserve"> PAGEREF _Toc204480470 \h </w:instrText>
            </w:r>
            <w:r w:rsidR="00E60ED5">
              <w:rPr>
                <w:webHidden/>
              </w:rPr>
            </w:r>
            <w:r w:rsidR="00E60ED5">
              <w:rPr>
                <w:webHidden/>
              </w:rPr>
              <w:fldChar w:fldCharType="separate"/>
            </w:r>
            <w:r w:rsidR="00D85900">
              <w:rPr>
                <w:webHidden/>
              </w:rPr>
              <w:t>28</w:t>
            </w:r>
            <w:r w:rsidR="00E60ED5">
              <w:rPr>
                <w:webHidden/>
              </w:rPr>
              <w:fldChar w:fldCharType="end"/>
            </w:r>
          </w:hyperlink>
        </w:p>
        <w:p w14:paraId="1CCBC405" w14:textId="77777777" w:rsidR="00E60ED5" w:rsidRDefault="00447DA8">
          <w:pPr>
            <w:pStyle w:val="TOC2"/>
            <w:rPr>
              <w:rFonts w:asciiTheme="minorHAnsi" w:eastAsiaTheme="minorEastAsia" w:hAnsiTheme="minorHAnsi" w:cstheme="minorBidi"/>
              <w:b w:val="0"/>
              <w:sz w:val="22"/>
            </w:rPr>
          </w:pPr>
          <w:hyperlink w:anchor="_Toc204480471" w:history="1">
            <w:r w:rsidR="00E60ED5" w:rsidRPr="002B436B">
              <w:rPr>
                <w:rStyle w:val="Hyperlink"/>
              </w:rPr>
              <w:t>4.3 Research Design and Sampling</w:t>
            </w:r>
            <w:r w:rsidR="00E60ED5">
              <w:rPr>
                <w:webHidden/>
              </w:rPr>
              <w:tab/>
            </w:r>
            <w:r w:rsidR="00E60ED5">
              <w:rPr>
                <w:webHidden/>
              </w:rPr>
              <w:fldChar w:fldCharType="begin"/>
            </w:r>
            <w:r w:rsidR="00E60ED5">
              <w:rPr>
                <w:webHidden/>
              </w:rPr>
              <w:instrText xml:space="preserve"> PAGEREF _Toc204480471 \h </w:instrText>
            </w:r>
            <w:r w:rsidR="00E60ED5">
              <w:rPr>
                <w:webHidden/>
              </w:rPr>
            </w:r>
            <w:r w:rsidR="00E60ED5">
              <w:rPr>
                <w:webHidden/>
              </w:rPr>
              <w:fldChar w:fldCharType="separate"/>
            </w:r>
            <w:r w:rsidR="00D85900">
              <w:rPr>
                <w:webHidden/>
              </w:rPr>
              <w:t>28</w:t>
            </w:r>
            <w:r w:rsidR="00E60ED5">
              <w:rPr>
                <w:webHidden/>
              </w:rPr>
              <w:fldChar w:fldCharType="end"/>
            </w:r>
          </w:hyperlink>
        </w:p>
        <w:p w14:paraId="502BB5C1" w14:textId="77777777" w:rsidR="00E60ED5" w:rsidRDefault="00447DA8">
          <w:pPr>
            <w:pStyle w:val="TOC2"/>
            <w:rPr>
              <w:rFonts w:asciiTheme="minorHAnsi" w:eastAsiaTheme="minorEastAsia" w:hAnsiTheme="minorHAnsi" w:cstheme="minorBidi"/>
              <w:b w:val="0"/>
              <w:sz w:val="22"/>
            </w:rPr>
          </w:pPr>
          <w:hyperlink w:anchor="_Toc204480472" w:history="1">
            <w:r w:rsidR="00E60ED5" w:rsidRPr="002B436B">
              <w:rPr>
                <w:rStyle w:val="Hyperlink"/>
              </w:rPr>
              <w:t>4.4 Data Collection Instruments</w:t>
            </w:r>
            <w:r w:rsidR="00E60ED5">
              <w:rPr>
                <w:webHidden/>
              </w:rPr>
              <w:tab/>
            </w:r>
            <w:r w:rsidR="00E60ED5">
              <w:rPr>
                <w:webHidden/>
              </w:rPr>
              <w:fldChar w:fldCharType="begin"/>
            </w:r>
            <w:r w:rsidR="00E60ED5">
              <w:rPr>
                <w:webHidden/>
              </w:rPr>
              <w:instrText xml:space="preserve"> PAGEREF _Toc204480472 \h </w:instrText>
            </w:r>
            <w:r w:rsidR="00E60ED5">
              <w:rPr>
                <w:webHidden/>
              </w:rPr>
            </w:r>
            <w:r w:rsidR="00E60ED5">
              <w:rPr>
                <w:webHidden/>
              </w:rPr>
              <w:fldChar w:fldCharType="separate"/>
            </w:r>
            <w:r w:rsidR="00D85900">
              <w:rPr>
                <w:webHidden/>
              </w:rPr>
              <w:t>29</w:t>
            </w:r>
            <w:r w:rsidR="00E60ED5">
              <w:rPr>
                <w:webHidden/>
              </w:rPr>
              <w:fldChar w:fldCharType="end"/>
            </w:r>
          </w:hyperlink>
        </w:p>
        <w:p w14:paraId="37E880F5" w14:textId="77777777" w:rsidR="00E60ED5" w:rsidRDefault="00447DA8">
          <w:pPr>
            <w:pStyle w:val="TOC2"/>
            <w:rPr>
              <w:rFonts w:asciiTheme="minorHAnsi" w:eastAsiaTheme="minorEastAsia" w:hAnsiTheme="minorHAnsi" w:cstheme="minorBidi"/>
              <w:b w:val="0"/>
              <w:sz w:val="22"/>
            </w:rPr>
          </w:pPr>
          <w:hyperlink w:anchor="_Toc204480473" w:history="1">
            <w:r w:rsidR="00E60ED5" w:rsidRPr="002B436B">
              <w:rPr>
                <w:rStyle w:val="Hyperlink"/>
              </w:rPr>
              <w:t>4.5 Data Analysis</w:t>
            </w:r>
            <w:r w:rsidR="00E60ED5">
              <w:rPr>
                <w:webHidden/>
              </w:rPr>
              <w:tab/>
            </w:r>
            <w:r w:rsidR="00E60ED5">
              <w:rPr>
                <w:webHidden/>
              </w:rPr>
              <w:fldChar w:fldCharType="begin"/>
            </w:r>
            <w:r w:rsidR="00E60ED5">
              <w:rPr>
                <w:webHidden/>
              </w:rPr>
              <w:instrText xml:space="preserve"> PAGEREF _Toc204480473 \h </w:instrText>
            </w:r>
            <w:r w:rsidR="00E60ED5">
              <w:rPr>
                <w:webHidden/>
              </w:rPr>
            </w:r>
            <w:r w:rsidR="00E60ED5">
              <w:rPr>
                <w:webHidden/>
              </w:rPr>
              <w:fldChar w:fldCharType="separate"/>
            </w:r>
            <w:r w:rsidR="00D85900">
              <w:rPr>
                <w:webHidden/>
              </w:rPr>
              <w:t>29</w:t>
            </w:r>
            <w:r w:rsidR="00E60ED5">
              <w:rPr>
                <w:webHidden/>
              </w:rPr>
              <w:fldChar w:fldCharType="end"/>
            </w:r>
          </w:hyperlink>
        </w:p>
        <w:p w14:paraId="6DA81AA8" w14:textId="77777777" w:rsidR="00E60ED5" w:rsidRDefault="00447DA8">
          <w:pPr>
            <w:pStyle w:val="TOC2"/>
            <w:rPr>
              <w:rFonts w:asciiTheme="minorHAnsi" w:eastAsiaTheme="minorEastAsia" w:hAnsiTheme="minorHAnsi" w:cstheme="minorBidi"/>
              <w:b w:val="0"/>
              <w:sz w:val="22"/>
            </w:rPr>
          </w:pPr>
          <w:hyperlink w:anchor="_Toc204480474" w:history="1">
            <w:r w:rsidR="00E60ED5" w:rsidRPr="002B436B">
              <w:rPr>
                <w:rStyle w:val="Hyperlink"/>
              </w:rPr>
              <w:t>4.6 Ethical Considerations</w:t>
            </w:r>
            <w:r w:rsidR="00E60ED5">
              <w:rPr>
                <w:webHidden/>
              </w:rPr>
              <w:tab/>
            </w:r>
            <w:r w:rsidR="00E60ED5">
              <w:rPr>
                <w:webHidden/>
              </w:rPr>
              <w:fldChar w:fldCharType="begin"/>
            </w:r>
            <w:r w:rsidR="00E60ED5">
              <w:rPr>
                <w:webHidden/>
              </w:rPr>
              <w:instrText xml:space="preserve"> PAGEREF _Toc204480474 \h </w:instrText>
            </w:r>
            <w:r w:rsidR="00E60ED5">
              <w:rPr>
                <w:webHidden/>
              </w:rPr>
            </w:r>
            <w:r w:rsidR="00E60ED5">
              <w:rPr>
                <w:webHidden/>
              </w:rPr>
              <w:fldChar w:fldCharType="separate"/>
            </w:r>
            <w:r w:rsidR="00D85900">
              <w:rPr>
                <w:webHidden/>
              </w:rPr>
              <w:t>30</w:t>
            </w:r>
            <w:r w:rsidR="00E60ED5">
              <w:rPr>
                <w:webHidden/>
              </w:rPr>
              <w:fldChar w:fldCharType="end"/>
            </w:r>
          </w:hyperlink>
        </w:p>
        <w:p w14:paraId="65138F32" w14:textId="77777777" w:rsidR="00E60ED5" w:rsidRDefault="00447DA8">
          <w:pPr>
            <w:pStyle w:val="TOC2"/>
            <w:rPr>
              <w:rFonts w:asciiTheme="minorHAnsi" w:eastAsiaTheme="minorEastAsia" w:hAnsiTheme="minorHAnsi" w:cstheme="minorBidi"/>
              <w:b w:val="0"/>
              <w:sz w:val="22"/>
            </w:rPr>
          </w:pPr>
          <w:hyperlink w:anchor="_Toc204480475" w:history="1">
            <w:r w:rsidR="00E60ED5" w:rsidRPr="002B436B">
              <w:rPr>
                <w:rStyle w:val="Hyperlink"/>
              </w:rPr>
              <w:t>4.7 Limitations of Methodology</w:t>
            </w:r>
            <w:r w:rsidR="00E60ED5">
              <w:rPr>
                <w:webHidden/>
              </w:rPr>
              <w:tab/>
            </w:r>
            <w:r w:rsidR="00E60ED5">
              <w:rPr>
                <w:webHidden/>
              </w:rPr>
              <w:fldChar w:fldCharType="begin"/>
            </w:r>
            <w:r w:rsidR="00E60ED5">
              <w:rPr>
                <w:webHidden/>
              </w:rPr>
              <w:instrText xml:space="preserve"> PAGEREF _Toc204480475 \h </w:instrText>
            </w:r>
            <w:r w:rsidR="00E60ED5">
              <w:rPr>
                <w:webHidden/>
              </w:rPr>
            </w:r>
            <w:r w:rsidR="00E60ED5">
              <w:rPr>
                <w:webHidden/>
              </w:rPr>
              <w:fldChar w:fldCharType="separate"/>
            </w:r>
            <w:r w:rsidR="00D85900">
              <w:rPr>
                <w:webHidden/>
              </w:rPr>
              <w:t>30</w:t>
            </w:r>
            <w:r w:rsidR="00E60ED5">
              <w:rPr>
                <w:webHidden/>
              </w:rPr>
              <w:fldChar w:fldCharType="end"/>
            </w:r>
          </w:hyperlink>
        </w:p>
        <w:p w14:paraId="3A696E38" w14:textId="77777777" w:rsidR="00E60ED5" w:rsidRDefault="00447DA8">
          <w:pPr>
            <w:pStyle w:val="TOC2"/>
            <w:rPr>
              <w:rFonts w:asciiTheme="minorHAnsi" w:eastAsiaTheme="minorEastAsia" w:hAnsiTheme="minorHAnsi" w:cstheme="minorBidi"/>
              <w:b w:val="0"/>
              <w:sz w:val="22"/>
            </w:rPr>
          </w:pPr>
          <w:hyperlink w:anchor="_Toc204480476" w:history="1">
            <w:r w:rsidR="00E60ED5" w:rsidRPr="002B436B">
              <w:rPr>
                <w:rStyle w:val="Hyperlink"/>
              </w:rPr>
              <w:t>4.8 Summary</w:t>
            </w:r>
            <w:r w:rsidR="00E60ED5">
              <w:rPr>
                <w:webHidden/>
              </w:rPr>
              <w:tab/>
            </w:r>
            <w:r w:rsidR="00E60ED5">
              <w:rPr>
                <w:webHidden/>
              </w:rPr>
              <w:fldChar w:fldCharType="begin"/>
            </w:r>
            <w:r w:rsidR="00E60ED5">
              <w:rPr>
                <w:webHidden/>
              </w:rPr>
              <w:instrText xml:space="preserve"> PAGEREF _Toc204480476 \h </w:instrText>
            </w:r>
            <w:r w:rsidR="00E60ED5">
              <w:rPr>
                <w:webHidden/>
              </w:rPr>
            </w:r>
            <w:r w:rsidR="00E60ED5">
              <w:rPr>
                <w:webHidden/>
              </w:rPr>
              <w:fldChar w:fldCharType="separate"/>
            </w:r>
            <w:r w:rsidR="00D85900">
              <w:rPr>
                <w:webHidden/>
              </w:rPr>
              <w:t>30</w:t>
            </w:r>
            <w:r w:rsidR="00E60ED5">
              <w:rPr>
                <w:webHidden/>
              </w:rPr>
              <w:fldChar w:fldCharType="end"/>
            </w:r>
          </w:hyperlink>
        </w:p>
        <w:p w14:paraId="79B63A40" w14:textId="77777777" w:rsidR="00E60ED5" w:rsidRDefault="00447DA8">
          <w:pPr>
            <w:pStyle w:val="TOC1"/>
            <w:tabs>
              <w:tab w:val="right" w:leader="dot" w:pos="9350"/>
            </w:tabs>
            <w:rPr>
              <w:rFonts w:asciiTheme="minorHAnsi" w:eastAsiaTheme="minorEastAsia" w:hAnsiTheme="minorHAnsi" w:cstheme="minorBidi"/>
              <w:noProof/>
              <w:sz w:val="22"/>
            </w:rPr>
          </w:pPr>
          <w:hyperlink w:anchor="_Toc204480477" w:history="1">
            <w:r w:rsidR="00E60ED5" w:rsidRPr="002B436B">
              <w:rPr>
                <w:rStyle w:val="Hyperlink"/>
                <w:noProof/>
              </w:rPr>
              <w:t>CHAPTER 5: Findings of the study</w:t>
            </w:r>
            <w:r w:rsidR="00E60ED5">
              <w:rPr>
                <w:noProof/>
                <w:webHidden/>
              </w:rPr>
              <w:tab/>
            </w:r>
            <w:r w:rsidR="00E60ED5">
              <w:rPr>
                <w:noProof/>
                <w:webHidden/>
              </w:rPr>
              <w:fldChar w:fldCharType="begin"/>
            </w:r>
            <w:r w:rsidR="00E60ED5">
              <w:rPr>
                <w:noProof/>
                <w:webHidden/>
              </w:rPr>
              <w:instrText xml:space="preserve"> PAGEREF _Toc204480477 \h </w:instrText>
            </w:r>
            <w:r w:rsidR="00E60ED5">
              <w:rPr>
                <w:noProof/>
                <w:webHidden/>
              </w:rPr>
            </w:r>
            <w:r w:rsidR="00E60ED5">
              <w:rPr>
                <w:noProof/>
                <w:webHidden/>
              </w:rPr>
              <w:fldChar w:fldCharType="separate"/>
            </w:r>
            <w:r w:rsidR="00D85900">
              <w:rPr>
                <w:noProof/>
                <w:webHidden/>
              </w:rPr>
              <w:t>31</w:t>
            </w:r>
            <w:r w:rsidR="00E60ED5">
              <w:rPr>
                <w:noProof/>
                <w:webHidden/>
              </w:rPr>
              <w:fldChar w:fldCharType="end"/>
            </w:r>
          </w:hyperlink>
        </w:p>
        <w:p w14:paraId="5EE59645" w14:textId="77777777" w:rsidR="00E60ED5" w:rsidRDefault="00447DA8">
          <w:pPr>
            <w:pStyle w:val="TOC2"/>
            <w:rPr>
              <w:rFonts w:asciiTheme="minorHAnsi" w:eastAsiaTheme="minorEastAsia" w:hAnsiTheme="minorHAnsi" w:cstheme="minorBidi"/>
              <w:b w:val="0"/>
              <w:sz w:val="22"/>
            </w:rPr>
          </w:pPr>
          <w:hyperlink w:anchor="_Toc204480478" w:history="1">
            <w:r w:rsidR="00E60ED5" w:rsidRPr="002B436B">
              <w:rPr>
                <w:rStyle w:val="Hyperlink"/>
                <w:rFonts w:cs="Times New Roman"/>
              </w:rPr>
              <w:t>5.1 Introduction</w:t>
            </w:r>
            <w:r w:rsidR="00E60ED5">
              <w:rPr>
                <w:webHidden/>
              </w:rPr>
              <w:tab/>
            </w:r>
            <w:r w:rsidR="00E60ED5">
              <w:rPr>
                <w:webHidden/>
              </w:rPr>
              <w:fldChar w:fldCharType="begin"/>
            </w:r>
            <w:r w:rsidR="00E60ED5">
              <w:rPr>
                <w:webHidden/>
              </w:rPr>
              <w:instrText xml:space="preserve"> PAGEREF _Toc204480478 \h </w:instrText>
            </w:r>
            <w:r w:rsidR="00E60ED5">
              <w:rPr>
                <w:webHidden/>
              </w:rPr>
            </w:r>
            <w:r w:rsidR="00E60ED5">
              <w:rPr>
                <w:webHidden/>
              </w:rPr>
              <w:fldChar w:fldCharType="separate"/>
            </w:r>
            <w:r w:rsidR="00D85900">
              <w:rPr>
                <w:webHidden/>
              </w:rPr>
              <w:t>32</w:t>
            </w:r>
            <w:r w:rsidR="00E60ED5">
              <w:rPr>
                <w:webHidden/>
              </w:rPr>
              <w:fldChar w:fldCharType="end"/>
            </w:r>
          </w:hyperlink>
        </w:p>
        <w:p w14:paraId="28C2B9FF" w14:textId="77777777" w:rsidR="00E60ED5" w:rsidRDefault="00447DA8">
          <w:pPr>
            <w:pStyle w:val="TOC2"/>
            <w:rPr>
              <w:rFonts w:asciiTheme="minorHAnsi" w:eastAsiaTheme="minorEastAsia" w:hAnsiTheme="minorHAnsi" w:cstheme="minorBidi"/>
              <w:b w:val="0"/>
              <w:sz w:val="22"/>
            </w:rPr>
          </w:pPr>
          <w:hyperlink w:anchor="_Toc204480479" w:history="1">
            <w:r w:rsidR="00E60ED5" w:rsidRPr="002B436B">
              <w:rPr>
                <w:rStyle w:val="Hyperlink"/>
                <w:rFonts w:cs="Times New Roman"/>
              </w:rPr>
              <w:t>5.2 Initial Training Experience and Mindset Change</w:t>
            </w:r>
            <w:r w:rsidR="00E60ED5">
              <w:rPr>
                <w:webHidden/>
              </w:rPr>
              <w:tab/>
            </w:r>
            <w:r w:rsidR="00E60ED5">
              <w:rPr>
                <w:webHidden/>
              </w:rPr>
              <w:fldChar w:fldCharType="begin"/>
            </w:r>
            <w:r w:rsidR="00E60ED5">
              <w:rPr>
                <w:webHidden/>
              </w:rPr>
              <w:instrText xml:space="preserve"> PAGEREF _Toc204480479 \h </w:instrText>
            </w:r>
            <w:r w:rsidR="00E60ED5">
              <w:rPr>
                <w:webHidden/>
              </w:rPr>
            </w:r>
            <w:r w:rsidR="00E60ED5">
              <w:rPr>
                <w:webHidden/>
              </w:rPr>
              <w:fldChar w:fldCharType="separate"/>
            </w:r>
            <w:r w:rsidR="00D85900">
              <w:rPr>
                <w:webHidden/>
              </w:rPr>
              <w:t>32</w:t>
            </w:r>
            <w:r w:rsidR="00E60ED5">
              <w:rPr>
                <w:webHidden/>
              </w:rPr>
              <w:fldChar w:fldCharType="end"/>
            </w:r>
          </w:hyperlink>
        </w:p>
        <w:p w14:paraId="516638D0" w14:textId="77777777" w:rsidR="00E60ED5" w:rsidRDefault="00447DA8">
          <w:pPr>
            <w:pStyle w:val="TOC2"/>
            <w:rPr>
              <w:rFonts w:asciiTheme="minorHAnsi" w:eastAsiaTheme="minorEastAsia" w:hAnsiTheme="minorHAnsi" w:cstheme="minorBidi"/>
              <w:b w:val="0"/>
              <w:sz w:val="22"/>
            </w:rPr>
          </w:pPr>
          <w:hyperlink w:anchor="_Toc204480480" w:history="1">
            <w:r w:rsidR="00E60ED5" w:rsidRPr="002B436B">
              <w:rPr>
                <w:rStyle w:val="Hyperlink"/>
                <w:rFonts w:cs="Times New Roman"/>
              </w:rPr>
              <w:t>5.3 Training Modules and Their Practical Impact</w:t>
            </w:r>
            <w:r w:rsidR="00E60ED5">
              <w:rPr>
                <w:webHidden/>
              </w:rPr>
              <w:tab/>
            </w:r>
            <w:r w:rsidR="00E60ED5">
              <w:rPr>
                <w:webHidden/>
              </w:rPr>
              <w:fldChar w:fldCharType="begin"/>
            </w:r>
            <w:r w:rsidR="00E60ED5">
              <w:rPr>
                <w:webHidden/>
              </w:rPr>
              <w:instrText xml:space="preserve"> PAGEREF _Toc204480480 \h </w:instrText>
            </w:r>
            <w:r w:rsidR="00E60ED5">
              <w:rPr>
                <w:webHidden/>
              </w:rPr>
            </w:r>
            <w:r w:rsidR="00E60ED5">
              <w:rPr>
                <w:webHidden/>
              </w:rPr>
              <w:fldChar w:fldCharType="separate"/>
            </w:r>
            <w:r w:rsidR="00D85900">
              <w:rPr>
                <w:webHidden/>
              </w:rPr>
              <w:t>32</w:t>
            </w:r>
            <w:r w:rsidR="00E60ED5">
              <w:rPr>
                <w:webHidden/>
              </w:rPr>
              <w:fldChar w:fldCharType="end"/>
            </w:r>
          </w:hyperlink>
        </w:p>
        <w:p w14:paraId="599E60D9" w14:textId="77777777" w:rsidR="00E60ED5" w:rsidRDefault="00447DA8">
          <w:pPr>
            <w:pStyle w:val="TOC3"/>
            <w:rPr>
              <w:rFonts w:asciiTheme="minorHAnsi" w:eastAsiaTheme="minorEastAsia" w:hAnsiTheme="minorHAnsi" w:cstheme="minorBidi"/>
              <w:sz w:val="22"/>
              <w:lang w:eastAsia="en-US"/>
            </w:rPr>
          </w:pPr>
          <w:hyperlink w:anchor="_Toc204480481" w:history="1">
            <w:r w:rsidR="00E60ED5" w:rsidRPr="002B436B">
              <w:rPr>
                <w:rStyle w:val="Hyperlink"/>
                <w:rFonts w:cs="Times New Roman"/>
              </w:rPr>
              <w:t>5.3.1 Crew Resource Management (CRM)</w:t>
            </w:r>
            <w:r w:rsidR="00E60ED5">
              <w:rPr>
                <w:webHidden/>
              </w:rPr>
              <w:tab/>
            </w:r>
            <w:r w:rsidR="00E60ED5">
              <w:rPr>
                <w:webHidden/>
              </w:rPr>
              <w:fldChar w:fldCharType="begin"/>
            </w:r>
            <w:r w:rsidR="00E60ED5">
              <w:rPr>
                <w:webHidden/>
              </w:rPr>
              <w:instrText xml:space="preserve"> PAGEREF _Toc204480481 \h </w:instrText>
            </w:r>
            <w:r w:rsidR="00E60ED5">
              <w:rPr>
                <w:webHidden/>
              </w:rPr>
            </w:r>
            <w:r w:rsidR="00E60ED5">
              <w:rPr>
                <w:webHidden/>
              </w:rPr>
              <w:fldChar w:fldCharType="separate"/>
            </w:r>
            <w:r w:rsidR="00D85900">
              <w:rPr>
                <w:webHidden/>
              </w:rPr>
              <w:t>32</w:t>
            </w:r>
            <w:r w:rsidR="00E60ED5">
              <w:rPr>
                <w:webHidden/>
              </w:rPr>
              <w:fldChar w:fldCharType="end"/>
            </w:r>
          </w:hyperlink>
        </w:p>
        <w:p w14:paraId="2BF64424" w14:textId="77777777" w:rsidR="00E60ED5" w:rsidRDefault="00447DA8">
          <w:pPr>
            <w:pStyle w:val="TOC3"/>
            <w:rPr>
              <w:rFonts w:asciiTheme="minorHAnsi" w:eastAsiaTheme="minorEastAsia" w:hAnsiTheme="minorHAnsi" w:cstheme="minorBidi"/>
              <w:sz w:val="22"/>
              <w:lang w:eastAsia="en-US"/>
            </w:rPr>
          </w:pPr>
          <w:hyperlink w:anchor="_Toc204480482" w:history="1">
            <w:r w:rsidR="00E60ED5" w:rsidRPr="002B436B">
              <w:rPr>
                <w:rStyle w:val="Hyperlink"/>
                <w:rFonts w:cs="Times New Roman"/>
              </w:rPr>
              <w:t>5.3.2 First Aid and Medical Training</w:t>
            </w:r>
            <w:r w:rsidR="00E60ED5">
              <w:rPr>
                <w:webHidden/>
              </w:rPr>
              <w:tab/>
            </w:r>
            <w:r w:rsidR="00E60ED5">
              <w:rPr>
                <w:webHidden/>
              </w:rPr>
              <w:fldChar w:fldCharType="begin"/>
            </w:r>
            <w:r w:rsidR="00E60ED5">
              <w:rPr>
                <w:webHidden/>
              </w:rPr>
              <w:instrText xml:space="preserve"> PAGEREF _Toc204480482 \h </w:instrText>
            </w:r>
            <w:r w:rsidR="00E60ED5">
              <w:rPr>
                <w:webHidden/>
              </w:rPr>
            </w:r>
            <w:r w:rsidR="00E60ED5">
              <w:rPr>
                <w:webHidden/>
              </w:rPr>
              <w:fldChar w:fldCharType="separate"/>
            </w:r>
            <w:r w:rsidR="00D85900">
              <w:rPr>
                <w:webHidden/>
              </w:rPr>
              <w:t>32</w:t>
            </w:r>
            <w:r w:rsidR="00E60ED5">
              <w:rPr>
                <w:webHidden/>
              </w:rPr>
              <w:fldChar w:fldCharType="end"/>
            </w:r>
          </w:hyperlink>
        </w:p>
        <w:p w14:paraId="21A0F4B8" w14:textId="77777777" w:rsidR="00E60ED5" w:rsidRDefault="00447DA8">
          <w:pPr>
            <w:pStyle w:val="TOC3"/>
            <w:rPr>
              <w:rFonts w:asciiTheme="minorHAnsi" w:eastAsiaTheme="minorEastAsia" w:hAnsiTheme="minorHAnsi" w:cstheme="minorBidi"/>
              <w:sz w:val="22"/>
              <w:lang w:eastAsia="en-US"/>
            </w:rPr>
          </w:pPr>
          <w:hyperlink w:anchor="_Toc204480483" w:history="1">
            <w:r w:rsidR="00E60ED5" w:rsidRPr="002B436B">
              <w:rPr>
                <w:rStyle w:val="Hyperlink"/>
                <w:rFonts w:cs="Times New Roman"/>
              </w:rPr>
              <w:t>5.3.3 Dangerous Goods and Security Training</w:t>
            </w:r>
            <w:r w:rsidR="00E60ED5">
              <w:rPr>
                <w:webHidden/>
              </w:rPr>
              <w:tab/>
            </w:r>
            <w:r w:rsidR="00E60ED5">
              <w:rPr>
                <w:webHidden/>
              </w:rPr>
              <w:fldChar w:fldCharType="begin"/>
            </w:r>
            <w:r w:rsidR="00E60ED5">
              <w:rPr>
                <w:webHidden/>
              </w:rPr>
              <w:instrText xml:space="preserve"> PAGEREF _Toc204480483 \h </w:instrText>
            </w:r>
            <w:r w:rsidR="00E60ED5">
              <w:rPr>
                <w:webHidden/>
              </w:rPr>
            </w:r>
            <w:r w:rsidR="00E60ED5">
              <w:rPr>
                <w:webHidden/>
              </w:rPr>
              <w:fldChar w:fldCharType="separate"/>
            </w:r>
            <w:r w:rsidR="00D85900">
              <w:rPr>
                <w:webHidden/>
              </w:rPr>
              <w:t>33</w:t>
            </w:r>
            <w:r w:rsidR="00E60ED5">
              <w:rPr>
                <w:webHidden/>
              </w:rPr>
              <w:fldChar w:fldCharType="end"/>
            </w:r>
          </w:hyperlink>
        </w:p>
        <w:p w14:paraId="36D8EFF1" w14:textId="77777777" w:rsidR="00E60ED5" w:rsidRDefault="00447DA8">
          <w:pPr>
            <w:pStyle w:val="TOC3"/>
            <w:rPr>
              <w:rFonts w:asciiTheme="minorHAnsi" w:eastAsiaTheme="minorEastAsia" w:hAnsiTheme="minorHAnsi" w:cstheme="minorBidi"/>
              <w:sz w:val="22"/>
              <w:lang w:eastAsia="en-US"/>
            </w:rPr>
          </w:pPr>
          <w:hyperlink w:anchor="_Toc204480484" w:history="1">
            <w:r w:rsidR="00E60ED5" w:rsidRPr="002B436B">
              <w:rPr>
                <w:rStyle w:val="Hyperlink"/>
                <w:rFonts w:cs="Times New Roman"/>
              </w:rPr>
              <w:t>5.3.4 In-flight Service Training</w:t>
            </w:r>
            <w:r w:rsidR="00E60ED5">
              <w:rPr>
                <w:webHidden/>
              </w:rPr>
              <w:tab/>
            </w:r>
            <w:r w:rsidR="00E60ED5">
              <w:rPr>
                <w:webHidden/>
              </w:rPr>
              <w:fldChar w:fldCharType="begin"/>
            </w:r>
            <w:r w:rsidR="00E60ED5">
              <w:rPr>
                <w:webHidden/>
              </w:rPr>
              <w:instrText xml:space="preserve"> PAGEREF _Toc204480484 \h </w:instrText>
            </w:r>
            <w:r w:rsidR="00E60ED5">
              <w:rPr>
                <w:webHidden/>
              </w:rPr>
            </w:r>
            <w:r w:rsidR="00E60ED5">
              <w:rPr>
                <w:webHidden/>
              </w:rPr>
              <w:fldChar w:fldCharType="separate"/>
            </w:r>
            <w:r w:rsidR="00D85900">
              <w:rPr>
                <w:webHidden/>
              </w:rPr>
              <w:t>33</w:t>
            </w:r>
            <w:r w:rsidR="00E60ED5">
              <w:rPr>
                <w:webHidden/>
              </w:rPr>
              <w:fldChar w:fldCharType="end"/>
            </w:r>
          </w:hyperlink>
        </w:p>
        <w:p w14:paraId="3B79B3C3" w14:textId="77777777" w:rsidR="00E60ED5" w:rsidRDefault="00447DA8">
          <w:pPr>
            <w:pStyle w:val="TOC2"/>
            <w:rPr>
              <w:rFonts w:asciiTheme="minorHAnsi" w:eastAsiaTheme="minorEastAsia" w:hAnsiTheme="minorHAnsi" w:cstheme="minorBidi"/>
              <w:b w:val="0"/>
              <w:sz w:val="22"/>
            </w:rPr>
          </w:pPr>
          <w:hyperlink w:anchor="_Toc204480485" w:history="1">
            <w:r w:rsidR="00E60ED5" w:rsidRPr="002B436B">
              <w:rPr>
                <w:rStyle w:val="Hyperlink"/>
                <w:rFonts w:cs="Times New Roman"/>
              </w:rPr>
              <w:t>5.4 Onboard Service Observations</w:t>
            </w:r>
            <w:r w:rsidR="00E60ED5">
              <w:rPr>
                <w:webHidden/>
              </w:rPr>
              <w:tab/>
            </w:r>
            <w:r w:rsidR="00E60ED5">
              <w:rPr>
                <w:webHidden/>
              </w:rPr>
              <w:fldChar w:fldCharType="begin"/>
            </w:r>
            <w:r w:rsidR="00E60ED5">
              <w:rPr>
                <w:webHidden/>
              </w:rPr>
              <w:instrText xml:space="preserve"> PAGEREF _Toc204480485 \h </w:instrText>
            </w:r>
            <w:r w:rsidR="00E60ED5">
              <w:rPr>
                <w:webHidden/>
              </w:rPr>
            </w:r>
            <w:r w:rsidR="00E60ED5">
              <w:rPr>
                <w:webHidden/>
              </w:rPr>
              <w:fldChar w:fldCharType="separate"/>
            </w:r>
            <w:r w:rsidR="00D85900">
              <w:rPr>
                <w:webHidden/>
              </w:rPr>
              <w:t>33</w:t>
            </w:r>
            <w:r w:rsidR="00E60ED5">
              <w:rPr>
                <w:webHidden/>
              </w:rPr>
              <w:fldChar w:fldCharType="end"/>
            </w:r>
          </w:hyperlink>
        </w:p>
        <w:p w14:paraId="46F2170E" w14:textId="77777777" w:rsidR="00E60ED5" w:rsidRDefault="00447DA8">
          <w:pPr>
            <w:pStyle w:val="TOC3"/>
            <w:rPr>
              <w:rFonts w:asciiTheme="minorHAnsi" w:eastAsiaTheme="minorEastAsia" w:hAnsiTheme="minorHAnsi" w:cstheme="minorBidi"/>
              <w:sz w:val="22"/>
              <w:lang w:eastAsia="en-US"/>
            </w:rPr>
          </w:pPr>
          <w:hyperlink w:anchor="_Toc204480486" w:history="1">
            <w:r w:rsidR="00E60ED5" w:rsidRPr="002B436B">
              <w:rPr>
                <w:rStyle w:val="Hyperlink"/>
                <w:rFonts w:cs="Times New Roman"/>
              </w:rPr>
              <w:t>5.4.1 Boarding and Pre-flight Procedures</w:t>
            </w:r>
            <w:r w:rsidR="00E60ED5">
              <w:rPr>
                <w:webHidden/>
              </w:rPr>
              <w:tab/>
            </w:r>
            <w:r w:rsidR="00E60ED5">
              <w:rPr>
                <w:webHidden/>
              </w:rPr>
              <w:fldChar w:fldCharType="begin"/>
            </w:r>
            <w:r w:rsidR="00E60ED5">
              <w:rPr>
                <w:webHidden/>
              </w:rPr>
              <w:instrText xml:space="preserve"> PAGEREF _Toc204480486 \h </w:instrText>
            </w:r>
            <w:r w:rsidR="00E60ED5">
              <w:rPr>
                <w:webHidden/>
              </w:rPr>
            </w:r>
            <w:r w:rsidR="00E60ED5">
              <w:rPr>
                <w:webHidden/>
              </w:rPr>
              <w:fldChar w:fldCharType="separate"/>
            </w:r>
            <w:r w:rsidR="00D85900">
              <w:rPr>
                <w:webHidden/>
              </w:rPr>
              <w:t>33</w:t>
            </w:r>
            <w:r w:rsidR="00E60ED5">
              <w:rPr>
                <w:webHidden/>
              </w:rPr>
              <w:fldChar w:fldCharType="end"/>
            </w:r>
          </w:hyperlink>
        </w:p>
        <w:p w14:paraId="506B5E69" w14:textId="77777777" w:rsidR="00E60ED5" w:rsidRDefault="00447DA8">
          <w:pPr>
            <w:pStyle w:val="TOC3"/>
            <w:rPr>
              <w:rFonts w:asciiTheme="minorHAnsi" w:eastAsiaTheme="minorEastAsia" w:hAnsiTheme="minorHAnsi" w:cstheme="minorBidi"/>
              <w:sz w:val="22"/>
              <w:lang w:eastAsia="en-US"/>
            </w:rPr>
          </w:pPr>
          <w:hyperlink w:anchor="_Toc204480487" w:history="1">
            <w:r w:rsidR="00E60ED5" w:rsidRPr="002B436B">
              <w:rPr>
                <w:rStyle w:val="Hyperlink"/>
                <w:rFonts w:cs="Times New Roman"/>
              </w:rPr>
              <w:t>5.4.2 Meal and Beverage Service</w:t>
            </w:r>
            <w:r w:rsidR="00E60ED5">
              <w:rPr>
                <w:webHidden/>
              </w:rPr>
              <w:tab/>
            </w:r>
            <w:r w:rsidR="00E60ED5">
              <w:rPr>
                <w:webHidden/>
              </w:rPr>
              <w:fldChar w:fldCharType="begin"/>
            </w:r>
            <w:r w:rsidR="00E60ED5">
              <w:rPr>
                <w:webHidden/>
              </w:rPr>
              <w:instrText xml:space="preserve"> PAGEREF _Toc204480487 \h </w:instrText>
            </w:r>
            <w:r w:rsidR="00E60ED5">
              <w:rPr>
                <w:webHidden/>
              </w:rPr>
            </w:r>
            <w:r w:rsidR="00E60ED5">
              <w:rPr>
                <w:webHidden/>
              </w:rPr>
              <w:fldChar w:fldCharType="separate"/>
            </w:r>
            <w:r w:rsidR="00D85900">
              <w:rPr>
                <w:webHidden/>
              </w:rPr>
              <w:t>33</w:t>
            </w:r>
            <w:r w:rsidR="00E60ED5">
              <w:rPr>
                <w:webHidden/>
              </w:rPr>
              <w:fldChar w:fldCharType="end"/>
            </w:r>
          </w:hyperlink>
        </w:p>
        <w:p w14:paraId="4211B251" w14:textId="77777777" w:rsidR="00E60ED5" w:rsidRDefault="00447DA8">
          <w:pPr>
            <w:pStyle w:val="TOC3"/>
            <w:rPr>
              <w:rFonts w:asciiTheme="minorHAnsi" w:eastAsiaTheme="minorEastAsia" w:hAnsiTheme="minorHAnsi" w:cstheme="minorBidi"/>
              <w:sz w:val="22"/>
              <w:lang w:eastAsia="en-US"/>
            </w:rPr>
          </w:pPr>
          <w:hyperlink w:anchor="_Toc204480488" w:history="1">
            <w:r w:rsidR="00E60ED5" w:rsidRPr="002B436B">
              <w:rPr>
                <w:rStyle w:val="Hyperlink"/>
                <w:rFonts w:cs="Times New Roman"/>
              </w:rPr>
              <w:t>5.4.3 Passenger Interaction and Complaint Handling</w:t>
            </w:r>
            <w:r w:rsidR="00E60ED5">
              <w:rPr>
                <w:webHidden/>
              </w:rPr>
              <w:tab/>
            </w:r>
            <w:r w:rsidR="00E60ED5">
              <w:rPr>
                <w:webHidden/>
              </w:rPr>
              <w:fldChar w:fldCharType="begin"/>
            </w:r>
            <w:r w:rsidR="00E60ED5">
              <w:rPr>
                <w:webHidden/>
              </w:rPr>
              <w:instrText xml:space="preserve"> PAGEREF _Toc204480488 \h </w:instrText>
            </w:r>
            <w:r w:rsidR="00E60ED5">
              <w:rPr>
                <w:webHidden/>
              </w:rPr>
            </w:r>
            <w:r w:rsidR="00E60ED5">
              <w:rPr>
                <w:webHidden/>
              </w:rPr>
              <w:fldChar w:fldCharType="separate"/>
            </w:r>
            <w:r w:rsidR="00D85900">
              <w:rPr>
                <w:webHidden/>
              </w:rPr>
              <w:t>34</w:t>
            </w:r>
            <w:r w:rsidR="00E60ED5">
              <w:rPr>
                <w:webHidden/>
              </w:rPr>
              <w:fldChar w:fldCharType="end"/>
            </w:r>
          </w:hyperlink>
        </w:p>
        <w:p w14:paraId="3BF2B4E7" w14:textId="77777777" w:rsidR="00E60ED5" w:rsidRDefault="00447DA8">
          <w:pPr>
            <w:pStyle w:val="TOC2"/>
            <w:rPr>
              <w:rFonts w:asciiTheme="minorHAnsi" w:eastAsiaTheme="minorEastAsia" w:hAnsiTheme="minorHAnsi" w:cstheme="minorBidi"/>
              <w:b w:val="0"/>
              <w:sz w:val="22"/>
            </w:rPr>
          </w:pPr>
          <w:hyperlink w:anchor="_Toc204480489" w:history="1">
            <w:r w:rsidR="00E60ED5" w:rsidRPr="002B436B">
              <w:rPr>
                <w:rStyle w:val="Hyperlink"/>
                <w:rFonts w:cs="Times New Roman"/>
              </w:rPr>
              <w:t>5.5 Integration of Training into Real Situations</w:t>
            </w:r>
            <w:r w:rsidR="00E60ED5">
              <w:rPr>
                <w:webHidden/>
              </w:rPr>
              <w:tab/>
            </w:r>
            <w:r w:rsidR="00E60ED5">
              <w:rPr>
                <w:webHidden/>
              </w:rPr>
              <w:fldChar w:fldCharType="begin"/>
            </w:r>
            <w:r w:rsidR="00E60ED5">
              <w:rPr>
                <w:webHidden/>
              </w:rPr>
              <w:instrText xml:space="preserve"> PAGEREF _Toc204480489 \h </w:instrText>
            </w:r>
            <w:r w:rsidR="00E60ED5">
              <w:rPr>
                <w:webHidden/>
              </w:rPr>
            </w:r>
            <w:r w:rsidR="00E60ED5">
              <w:rPr>
                <w:webHidden/>
              </w:rPr>
              <w:fldChar w:fldCharType="separate"/>
            </w:r>
            <w:r w:rsidR="00D85900">
              <w:rPr>
                <w:webHidden/>
              </w:rPr>
              <w:t>34</w:t>
            </w:r>
            <w:r w:rsidR="00E60ED5">
              <w:rPr>
                <w:webHidden/>
              </w:rPr>
              <w:fldChar w:fldCharType="end"/>
            </w:r>
          </w:hyperlink>
        </w:p>
        <w:p w14:paraId="6912D5D6" w14:textId="77777777" w:rsidR="00E60ED5" w:rsidRDefault="00447DA8">
          <w:pPr>
            <w:pStyle w:val="TOC3"/>
            <w:rPr>
              <w:rFonts w:asciiTheme="minorHAnsi" w:eastAsiaTheme="minorEastAsia" w:hAnsiTheme="minorHAnsi" w:cstheme="minorBidi"/>
              <w:sz w:val="22"/>
              <w:lang w:eastAsia="en-US"/>
            </w:rPr>
          </w:pPr>
          <w:hyperlink w:anchor="_Toc204480490" w:history="1">
            <w:r w:rsidR="00E60ED5" w:rsidRPr="002B436B">
              <w:rPr>
                <w:rStyle w:val="Hyperlink"/>
                <w:rFonts w:cs="Times New Roman"/>
              </w:rPr>
              <w:t>5.5.1 Emergency Preparedness</w:t>
            </w:r>
            <w:r w:rsidR="00E60ED5">
              <w:rPr>
                <w:webHidden/>
              </w:rPr>
              <w:tab/>
            </w:r>
            <w:r w:rsidR="00E60ED5">
              <w:rPr>
                <w:webHidden/>
              </w:rPr>
              <w:fldChar w:fldCharType="begin"/>
            </w:r>
            <w:r w:rsidR="00E60ED5">
              <w:rPr>
                <w:webHidden/>
              </w:rPr>
              <w:instrText xml:space="preserve"> PAGEREF _Toc204480490 \h </w:instrText>
            </w:r>
            <w:r w:rsidR="00E60ED5">
              <w:rPr>
                <w:webHidden/>
              </w:rPr>
            </w:r>
            <w:r w:rsidR="00E60ED5">
              <w:rPr>
                <w:webHidden/>
              </w:rPr>
              <w:fldChar w:fldCharType="separate"/>
            </w:r>
            <w:r w:rsidR="00D85900">
              <w:rPr>
                <w:webHidden/>
              </w:rPr>
              <w:t>34</w:t>
            </w:r>
            <w:r w:rsidR="00E60ED5">
              <w:rPr>
                <w:webHidden/>
              </w:rPr>
              <w:fldChar w:fldCharType="end"/>
            </w:r>
          </w:hyperlink>
        </w:p>
        <w:p w14:paraId="12A25D5E" w14:textId="77777777" w:rsidR="00E60ED5" w:rsidRDefault="00447DA8">
          <w:pPr>
            <w:pStyle w:val="TOC3"/>
            <w:rPr>
              <w:rFonts w:asciiTheme="minorHAnsi" w:eastAsiaTheme="minorEastAsia" w:hAnsiTheme="minorHAnsi" w:cstheme="minorBidi"/>
              <w:sz w:val="22"/>
              <w:lang w:eastAsia="en-US"/>
            </w:rPr>
          </w:pPr>
          <w:hyperlink w:anchor="_Toc204480491" w:history="1">
            <w:r w:rsidR="00E60ED5" w:rsidRPr="002B436B">
              <w:rPr>
                <w:rStyle w:val="Hyperlink"/>
                <w:rFonts w:cs="Times New Roman"/>
              </w:rPr>
              <w:t>5.5.2 Communication and Teamwork</w:t>
            </w:r>
            <w:r w:rsidR="00E60ED5">
              <w:rPr>
                <w:webHidden/>
              </w:rPr>
              <w:tab/>
            </w:r>
            <w:r w:rsidR="00E60ED5">
              <w:rPr>
                <w:webHidden/>
              </w:rPr>
              <w:fldChar w:fldCharType="begin"/>
            </w:r>
            <w:r w:rsidR="00E60ED5">
              <w:rPr>
                <w:webHidden/>
              </w:rPr>
              <w:instrText xml:space="preserve"> PAGEREF _Toc204480491 \h </w:instrText>
            </w:r>
            <w:r w:rsidR="00E60ED5">
              <w:rPr>
                <w:webHidden/>
              </w:rPr>
            </w:r>
            <w:r w:rsidR="00E60ED5">
              <w:rPr>
                <w:webHidden/>
              </w:rPr>
              <w:fldChar w:fldCharType="separate"/>
            </w:r>
            <w:r w:rsidR="00D85900">
              <w:rPr>
                <w:webHidden/>
              </w:rPr>
              <w:t>34</w:t>
            </w:r>
            <w:r w:rsidR="00E60ED5">
              <w:rPr>
                <w:webHidden/>
              </w:rPr>
              <w:fldChar w:fldCharType="end"/>
            </w:r>
          </w:hyperlink>
        </w:p>
        <w:p w14:paraId="79E4A4D4" w14:textId="77777777" w:rsidR="00E60ED5" w:rsidRDefault="00447DA8">
          <w:pPr>
            <w:pStyle w:val="TOC3"/>
            <w:rPr>
              <w:rFonts w:asciiTheme="minorHAnsi" w:eastAsiaTheme="minorEastAsia" w:hAnsiTheme="minorHAnsi" w:cstheme="minorBidi"/>
              <w:sz w:val="22"/>
              <w:lang w:eastAsia="en-US"/>
            </w:rPr>
          </w:pPr>
          <w:hyperlink w:anchor="_Toc204480492" w:history="1">
            <w:r w:rsidR="00E60ED5" w:rsidRPr="002B436B">
              <w:rPr>
                <w:rStyle w:val="Hyperlink"/>
                <w:rFonts w:cs="Times New Roman"/>
              </w:rPr>
              <w:t>5.5.3 Balancing Safety and Hospitality</w:t>
            </w:r>
            <w:r w:rsidR="00E60ED5">
              <w:rPr>
                <w:webHidden/>
              </w:rPr>
              <w:tab/>
            </w:r>
            <w:r w:rsidR="00E60ED5">
              <w:rPr>
                <w:webHidden/>
              </w:rPr>
              <w:fldChar w:fldCharType="begin"/>
            </w:r>
            <w:r w:rsidR="00E60ED5">
              <w:rPr>
                <w:webHidden/>
              </w:rPr>
              <w:instrText xml:space="preserve"> PAGEREF _Toc204480492 \h </w:instrText>
            </w:r>
            <w:r w:rsidR="00E60ED5">
              <w:rPr>
                <w:webHidden/>
              </w:rPr>
            </w:r>
            <w:r w:rsidR="00E60ED5">
              <w:rPr>
                <w:webHidden/>
              </w:rPr>
              <w:fldChar w:fldCharType="separate"/>
            </w:r>
            <w:r w:rsidR="00D85900">
              <w:rPr>
                <w:webHidden/>
              </w:rPr>
              <w:t>34</w:t>
            </w:r>
            <w:r w:rsidR="00E60ED5">
              <w:rPr>
                <w:webHidden/>
              </w:rPr>
              <w:fldChar w:fldCharType="end"/>
            </w:r>
          </w:hyperlink>
        </w:p>
        <w:p w14:paraId="5394565F" w14:textId="77777777" w:rsidR="00E60ED5" w:rsidRDefault="00447DA8">
          <w:pPr>
            <w:pStyle w:val="TOC2"/>
            <w:rPr>
              <w:rFonts w:asciiTheme="minorHAnsi" w:eastAsiaTheme="minorEastAsia" w:hAnsiTheme="minorHAnsi" w:cstheme="minorBidi"/>
              <w:b w:val="0"/>
              <w:sz w:val="22"/>
            </w:rPr>
          </w:pPr>
          <w:hyperlink w:anchor="_Toc204480493" w:history="1">
            <w:r w:rsidR="00E60ED5" w:rsidRPr="002B436B">
              <w:rPr>
                <w:rStyle w:val="Hyperlink"/>
                <w:rFonts w:cs="Times New Roman"/>
              </w:rPr>
              <w:t>5.6 Challenges Experienced</w:t>
            </w:r>
            <w:r w:rsidR="00E60ED5">
              <w:rPr>
                <w:webHidden/>
              </w:rPr>
              <w:tab/>
            </w:r>
            <w:r w:rsidR="00E60ED5">
              <w:rPr>
                <w:webHidden/>
              </w:rPr>
              <w:fldChar w:fldCharType="begin"/>
            </w:r>
            <w:r w:rsidR="00E60ED5">
              <w:rPr>
                <w:webHidden/>
              </w:rPr>
              <w:instrText xml:space="preserve"> PAGEREF _Toc204480493 \h </w:instrText>
            </w:r>
            <w:r w:rsidR="00E60ED5">
              <w:rPr>
                <w:webHidden/>
              </w:rPr>
            </w:r>
            <w:r w:rsidR="00E60ED5">
              <w:rPr>
                <w:webHidden/>
              </w:rPr>
              <w:fldChar w:fldCharType="separate"/>
            </w:r>
            <w:r w:rsidR="00D85900">
              <w:rPr>
                <w:webHidden/>
              </w:rPr>
              <w:t>34</w:t>
            </w:r>
            <w:r w:rsidR="00E60ED5">
              <w:rPr>
                <w:webHidden/>
              </w:rPr>
              <w:fldChar w:fldCharType="end"/>
            </w:r>
          </w:hyperlink>
        </w:p>
        <w:p w14:paraId="7CC25000" w14:textId="77777777" w:rsidR="00E60ED5" w:rsidRDefault="00447DA8">
          <w:pPr>
            <w:pStyle w:val="TOC3"/>
            <w:rPr>
              <w:rFonts w:asciiTheme="minorHAnsi" w:eastAsiaTheme="minorEastAsia" w:hAnsiTheme="minorHAnsi" w:cstheme="minorBidi"/>
              <w:sz w:val="22"/>
              <w:lang w:eastAsia="en-US"/>
            </w:rPr>
          </w:pPr>
          <w:hyperlink w:anchor="_Toc204480494" w:history="1">
            <w:r w:rsidR="00E60ED5" w:rsidRPr="002B436B">
              <w:rPr>
                <w:rStyle w:val="Hyperlink"/>
                <w:rFonts w:cs="Times New Roman"/>
              </w:rPr>
              <w:t>5.6.1 Exam Pressure and Knowledge Retention</w:t>
            </w:r>
            <w:r w:rsidR="00E60ED5">
              <w:rPr>
                <w:webHidden/>
              </w:rPr>
              <w:tab/>
            </w:r>
            <w:r w:rsidR="00E60ED5">
              <w:rPr>
                <w:webHidden/>
              </w:rPr>
              <w:fldChar w:fldCharType="begin"/>
            </w:r>
            <w:r w:rsidR="00E60ED5">
              <w:rPr>
                <w:webHidden/>
              </w:rPr>
              <w:instrText xml:space="preserve"> PAGEREF _Toc204480494 \h </w:instrText>
            </w:r>
            <w:r w:rsidR="00E60ED5">
              <w:rPr>
                <w:webHidden/>
              </w:rPr>
            </w:r>
            <w:r w:rsidR="00E60ED5">
              <w:rPr>
                <w:webHidden/>
              </w:rPr>
              <w:fldChar w:fldCharType="separate"/>
            </w:r>
            <w:r w:rsidR="00D85900">
              <w:rPr>
                <w:webHidden/>
              </w:rPr>
              <w:t>34</w:t>
            </w:r>
            <w:r w:rsidR="00E60ED5">
              <w:rPr>
                <w:webHidden/>
              </w:rPr>
              <w:fldChar w:fldCharType="end"/>
            </w:r>
          </w:hyperlink>
        </w:p>
        <w:p w14:paraId="458419DE" w14:textId="77777777" w:rsidR="00E60ED5" w:rsidRDefault="00447DA8">
          <w:pPr>
            <w:pStyle w:val="TOC3"/>
            <w:rPr>
              <w:rFonts w:asciiTheme="minorHAnsi" w:eastAsiaTheme="minorEastAsia" w:hAnsiTheme="minorHAnsi" w:cstheme="minorBidi"/>
              <w:sz w:val="22"/>
              <w:lang w:eastAsia="en-US"/>
            </w:rPr>
          </w:pPr>
          <w:hyperlink w:anchor="_Toc204480495" w:history="1">
            <w:r w:rsidR="00E60ED5" w:rsidRPr="002B436B">
              <w:rPr>
                <w:rStyle w:val="Hyperlink"/>
                <w:rFonts w:cs="Times New Roman"/>
              </w:rPr>
              <w:t>5.6.2 Adapting to Different Aircraft</w:t>
            </w:r>
            <w:r w:rsidR="00E60ED5">
              <w:rPr>
                <w:webHidden/>
              </w:rPr>
              <w:tab/>
            </w:r>
            <w:r w:rsidR="00E60ED5">
              <w:rPr>
                <w:webHidden/>
              </w:rPr>
              <w:fldChar w:fldCharType="begin"/>
            </w:r>
            <w:r w:rsidR="00E60ED5">
              <w:rPr>
                <w:webHidden/>
              </w:rPr>
              <w:instrText xml:space="preserve"> PAGEREF _Toc204480495 \h </w:instrText>
            </w:r>
            <w:r w:rsidR="00E60ED5">
              <w:rPr>
                <w:webHidden/>
              </w:rPr>
            </w:r>
            <w:r w:rsidR="00E60ED5">
              <w:rPr>
                <w:webHidden/>
              </w:rPr>
              <w:fldChar w:fldCharType="separate"/>
            </w:r>
            <w:r w:rsidR="00D85900">
              <w:rPr>
                <w:webHidden/>
              </w:rPr>
              <w:t>35</w:t>
            </w:r>
            <w:r w:rsidR="00E60ED5">
              <w:rPr>
                <w:webHidden/>
              </w:rPr>
              <w:fldChar w:fldCharType="end"/>
            </w:r>
          </w:hyperlink>
        </w:p>
        <w:p w14:paraId="77E13BE0" w14:textId="77777777" w:rsidR="00E60ED5" w:rsidRDefault="00447DA8">
          <w:pPr>
            <w:pStyle w:val="TOC3"/>
            <w:rPr>
              <w:rFonts w:asciiTheme="minorHAnsi" w:eastAsiaTheme="minorEastAsia" w:hAnsiTheme="minorHAnsi" w:cstheme="minorBidi"/>
              <w:sz w:val="22"/>
              <w:lang w:eastAsia="en-US"/>
            </w:rPr>
          </w:pPr>
          <w:hyperlink w:anchor="_Toc204480496" w:history="1">
            <w:r w:rsidR="00E60ED5" w:rsidRPr="002B436B">
              <w:rPr>
                <w:rStyle w:val="Hyperlink"/>
                <w:rFonts w:cs="Times New Roman"/>
              </w:rPr>
              <w:t>5.6.3 Language and Communication Barriers</w:t>
            </w:r>
            <w:r w:rsidR="00E60ED5">
              <w:rPr>
                <w:webHidden/>
              </w:rPr>
              <w:tab/>
            </w:r>
            <w:r w:rsidR="00E60ED5">
              <w:rPr>
                <w:webHidden/>
              </w:rPr>
              <w:fldChar w:fldCharType="begin"/>
            </w:r>
            <w:r w:rsidR="00E60ED5">
              <w:rPr>
                <w:webHidden/>
              </w:rPr>
              <w:instrText xml:space="preserve"> PAGEREF _Toc204480496 \h </w:instrText>
            </w:r>
            <w:r w:rsidR="00E60ED5">
              <w:rPr>
                <w:webHidden/>
              </w:rPr>
            </w:r>
            <w:r w:rsidR="00E60ED5">
              <w:rPr>
                <w:webHidden/>
              </w:rPr>
              <w:fldChar w:fldCharType="separate"/>
            </w:r>
            <w:r w:rsidR="00D85900">
              <w:rPr>
                <w:webHidden/>
              </w:rPr>
              <w:t>35</w:t>
            </w:r>
            <w:r w:rsidR="00E60ED5">
              <w:rPr>
                <w:webHidden/>
              </w:rPr>
              <w:fldChar w:fldCharType="end"/>
            </w:r>
          </w:hyperlink>
        </w:p>
        <w:p w14:paraId="16C3059A" w14:textId="77777777" w:rsidR="00E60ED5" w:rsidRDefault="00447DA8">
          <w:pPr>
            <w:pStyle w:val="TOC2"/>
            <w:rPr>
              <w:rFonts w:asciiTheme="minorHAnsi" w:eastAsiaTheme="minorEastAsia" w:hAnsiTheme="minorHAnsi" w:cstheme="minorBidi"/>
              <w:b w:val="0"/>
              <w:sz w:val="22"/>
            </w:rPr>
          </w:pPr>
          <w:hyperlink w:anchor="_Toc204480497" w:history="1">
            <w:r w:rsidR="00E60ED5" w:rsidRPr="002B436B">
              <w:rPr>
                <w:rStyle w:val="Hyperlink"/>
                <w:rFonts w:cs="Times New Roman"/>
              </w:rPr>
              <w:t>5.7 Strengths Observed in Training and Service</w:t>
            </w:r>
            <w:r w:rsidR="00E60ED5">
              <w:rPr>
                <w:webHidden/>
              </w:rPr>
              <w:tab/>
            </w:r>
            <w:r w:rsidR="00E60ED5">
              <w:rPr>
                <w:webHidden/>
              </w:rPr>
              <w:fldChar w:fldCharType="begin"/>
            </w:r>
            <w:r w:rsidR="00E60ED5">
              <w:rPr>
                <w:webHidden/>
              </w:rPr>
              <w:instrText xml:space="preserve"> PAGEREF _Toc204480497 \h </w:instrText>
            </w:r>
            <w:r w:rsidR="00E60ED5">
              <w:rPr>
                <w:webHidden/>
              </w:rPr>
            </w:r>
            <w:r w:rsidR="00E60ED5">
              <w:rPr>
                <w:webHidden/>
              </w:rPr>
              <w:fldChar w:fldCharType="separate"/>
            </w:r>
            <w:r w:rsidR="00D85900">
              <w:rPr>
                <w:webHidden/>
              </w:rPr>
              <w:t>35</w:t>
            </w:r>
            <w:r w:rsidR="00E60ED5">
              <w:rPr>
                <w:webHidden/>
              </w:rPr>
              <w:fldChar w:fldCharType="end"/>
            </w:r>
          </w:hyperlink>
        </w:p>
        <w:p w14:paraId="52BA96EC" w14:textId="77777777" w:rsidR="00E60ED5" w:rsidRDefault="00447DA8">
          <w:pPr>
            <w:pStyle w:val="TOC3"/>
            <w:rPr>
              <w:rFonts w:asciiTheme="minorHAnsi" w:eastAsiaTheme="minorEastAsia" w:hAnsiTheme="minorHAnsi" w:cstheme="minorBidi"/>
              <w:sz w:val="22"/>
              <w:lang w:eastAsia="en-US"/>
            </w:rPr>
          </w:pPr>
          <w:hyperlink w:anchor="_Toc204480498" w:history="1">
            <w:r w:rsidR="00E60ED5" w:rsidRPr="002B436B">
              <w:rPr>
                <w:rStyle w:val="Hyperlink"/>
                <w:rFonts w:cs="Times New Roman"/>
              </w:rPr>
              <w:t>5.7.1 Comprehensive Training Curriculum</w:t>
            </w:r>
            <w:r w:rsidR="00E60ED5">
              <w:rPr>
                <w:webHidden/>
              </w:rPr>
              <w:tab/>
            </w:r>
            <w:r w:rsidR="00E60ED5">
              <w:rPr>
                <w:webHidden/>
              </w:rPr>
              <w:fldChar w:fldCharType="begin"/>
            </w:r>
            <w:r w:rsidR="00E60ED5">
              <w:rPr>
                <w:webHidden/>
              </w:rPr>
              <w:instrText xml:space="preserve"> PAGEREF _Toc204480498 \h </w:instrText>
            </w:r>
            <w:r w:rsidR="00E60ED5">
              <w:rPr>
                <w:webHidden/>
              </w:rPr>
            </w:r>
            <w:r w:rsidR="00E60ED5">
              <w:rPr>
                <w:webHidden/>
              </w:rPr>
              <w:fldChar w:fldCharType="separate"/>
            </w:r>
            <w:r w:rsidR="00D85900">
              <w:rPr>
                <w:webHidden/>
              </w:rPr>
              <w:t>35</w:t>
            </w:r>
            <w:r w:rsidR="00E60ED5">
              <w:rPr>
                <w:webHidden/>
              </w:rPr>
              <w:fldChar w:fldCharType="end"/>
            </w:r>
          </w:hyperlink>
        </w:p>
        <w:p w14:paraId="5B3CBB7E" w14:textId="77777777" w:rsidR="00E60ED5" w:rsidRDefault="00447DA8">
          <w:pPr>
            <w:pStyle w:val="TOC3"/>
            <w:rPr>
              <w:rFonts w:asciiTheme="minorHAnsi" w:eastAsiaTheme="minorEastAsia" w:hAnsiTheme="minorHAnsi" w:cstheme="minorBidi"/>
              <w:sz w:val="22"/>
              <w:lang w:eastAsia="en-US"/>
            </w:rPr>
          </w:pPr>
          <w:hyperlink w:anchor="_Toc204480499" w:history="1">
            <w:r w:rsidR="00E60ED5" w:rsidRPr="002B436B">
              <w:rPr>
                <w:rStyle w:val="Hyperlink"/>
                <w:rFonts w:cs="Times New Roman"/>
              </w:rPr>
              <w:t>5.7.2 Effective On-the-Job Training</w:t>
            </w:r>
            <w:r w:rsidR="00E60ED5">
              <w:rPr>
                <w:webHidden/>
              </w:rPr>
              <w:tab/>
            </w:r>
            <w:r w:rsidR="00E60ED5">
              <w:rPr>
                <w:webHidden/>
              </w:rPr>
              <w:fldChar w:fldCharType="begin"/>
            </w:r>
            <w:r w:rsidR="00E60ED5">
              <w:rPr>
                <w:webHidden/>
              </w:rPr>
              <w:instrText xml:space="preserve"> PAGEREF _Toc204480499 \h </w:instrText>
            </w:r>
            <w:r w:rsidR="00E60ED5">
              <w:rPr>
                <w:webHidden/>
              </w:rPr>
            </w:r>
            <w:r w:rsidR="00E60ED5">
              <w:rPr>
                <w:webHidden/>
              </w:rPr>
              <w:fldChar w:fldCharType="separate"/>
            </w:r>
            <w:r w:rsidR="00D85900">
              <w:rPr>
                <w:webHidden/>
              </w:rPr>
              <w:t>35</w:t>
            </w:r>
            <w:r w:rsidR="00E60ED5">
              <w:rPr>
                <w:webHidden/>
              </w:rPr>
              <w:fldChar w:fldCharType="end"/>
            </w:r>
          </w:hyperlink>
        </w:p>
        <w:p w14:paraId="43F1AFDC" w14:textId="77777777" w:rsidR="00E60ED5" w:rsidRDefault="00447DA8">
          <w:pPr>
            <w:pStyle w:val="TOC3"/>
            <w:rPr>
              <w:rFonts w:asciiTheme="minorHAnsi" w:eastAsiaTheme="minorEastAsia" w:hAnsiTheme="minorHAnsi" w:cstheme="minorBidi"/>
              <w:sz w:val="22"/>
              <w:lang w:eastAsia="en-US"/>
            </w:rPr>
          </w:pPr>
          <w:hyperlink w:anchor="_Toc204480500" w:history="1">
            <w:r w:rsidR="00E60ED5" w:rsidRPr="002B436B">
              <w:rPr>
                <w:rStyle w:val="Hyperlink"/>
                <w:rFonts w:cs="Times New Roman"/>
              </w:rPr>
              <w:t>5.7.3 Focus on Passenger Satisfaction</w:t>
            </w:r>
            <w:r w:rsidR="00E60ED5">
              <w:rPr>
                <w:webHidden/>
              </w:rPr>
              <w:tab/>
            </w:r>
            <w:r w:rsidR="00E60ED5">
              <w:rPr>
                <w:webHidden/>
              </w:rPr>
              <w:fldChar w:fldCharType="begin"/>
            </w:r>
            <w:r w:rsidR="00E60ED5">
              <w:rPr>
                <w:webHidden/>
              </w:rPr>
              <w:instrText xml:space="preserve"> PAGEREF _Toc204480500 \h </w:instrText>
            </w:r>
            <w:r w:rsidR="00E60ED5">
              <w:rPr>
                <w:webHidden/>
              </w:rPr>
            </w:r>
            <w:r w:rsidR="00E60ED5">
              <w:rPr>
                <w:webHidden/>
              </w:rPr>
              <w:fldChar w:fldCharType="separate"/>
            </w:r>
            <w:r w:rsidR="00D85900">
              <w:rPr>
                <w:webHidden/>
              </w:rPr>
              <w:t>35</w:t>
            </w:r>
            <w:r w:rsidR="00E60ED5">
              <w:rPr>
                <w:webHidden/>
              </w:rPr>
              <w:fldChar w:fldCharType="end"/>
            </w:r>
          </w:hyperlink>
        </w:p>
        <w:p w14:paraId="29F451A8" w14:textId="77777777" w:rsidR="00E60ED5" w:rsidRDefault="00447DA8">
          <w:pPr>
            <w:pStyle w:val="TOC2"/>
            <w:rPr>
              <w:rFonts w:asciiTheme="minorHAnsi" w:eastAsiaTheme="minorEastAsia" w:hAnsiTheme="minorHAnsi" w:cstheme="minorBidi"/>
              <w:b w:val="0"/>
              <w:sz w:val="22"/>
            </w:rPr>
          </w:pPr>
          <w:hyperlink w:anchor="_Toc204480501" w:history="1">
            <w:r w:rsidR="00E60ED5" w:rsidRPr="002B436B">
              <w:rPr>
                <w:rStyle w:val="Hyperlink"/>
                <w:rFonts w:cs="Times New Roman"/>
              </w:rPr>
              <w:t>5.8 Suggestions for Improvement</w:t>
            </w:r>
            <w:r w:rsidR="00E60ED5">
              <w:rPr>
                <w:webHidden/>
              </w:rPr>
              <w:tab/>
            </w:r>
            <w:r w:rsidR="00E60ED5">
              <w:rPr>
                <w:webHidden/>
              </w:rPr>
              <w:fldChar w:fldCharType="begin"/>
            </w:r>
            <w:r w:rsidR="00E60ED5">
              <w:rPr>
                <w:webHidden/>
              </w:rPr>
              <w:instrText xml:space="preserve"> PAGEREF _Toc204480501 \h </w:instrText>
            </w:r>
            <w:r w:rsidR="00E60ED5">
              <w:rPr>
                <w:webHidden/>
              </w:rPr>
            </w:r>
            <w:r w:rsidR="00E60ED5">
              <w:rPr>
                <w:webHidden/>
              </w:rPr>
              <w:fldChar w:fldCharType="separate"/>
            </w:r>
            <w:r w:rsidR="00D85900">
              <w:rPr>
                <w:webHidden/>
              </w:rPr>
              <w:t>35</w:t>
            </w:r>
            <w:r w:rsidR="00E60ED5">
              <w:rPr>
                <w:webHidden/>
              </w:rPr>
              <w:fldChar w:fldCharType="end"/>
            </w:r>
          </w:hyperlink>
        </w:p>
        <w:p w14:paraId="1CED5F7E" w14:textId="77777777" w:rsidR="00E60ED5" w:rsidRDefault="00447DA8">
          <w:pPr>
            <w:pStyle w:val="TOC3"/>
            <w:rPr>
              <w:rFonts w:asciiTheme="minorHAnsi" w:eastAsiaTheme="minorEastAsia" w:hAnsiTheme="minorHAnsi" w:cstheme="minorBidi"/>
              <w:sz w:val="22"/>
              <w:lang w:eastAsia="en-US"/>
            </w:rPr>
          </w:pPr>
          <w:hyperlink w:anchor="_Toc204480502" w:history="1">
            <w:r w:rsidR="00E60ED5" w:rsidRPr="002B436B">
              <w:rPr>
                <w:rStyle w:val="Hyperlink"/>
                <w:rFonts w:cs="Times New Roman"/>
              </w:rPr>
              <w:t>5.8.1 Increase Practical Drill Frequency</w:t>
            </w:r>
            <w:r w:rsidR="00E60ED5">
              <w:rPr>
                <w:webHidden/>
              </w:rPr>
              <w:tab/>
            </w:r>
            <w:r w:rsidR="00E60ED5">
              <w:rPr>
                <w:webHidden/>
              </w:rPr>
              <w:fldChar w:fldCharType="begin"/>
            </w:r>
            <w:r w:rsidR="00E60ED5">
              <w:rPr>
                <w:webHidden/>
              </w:rPr>
              <w:instrText xml:space="preserve"> PAGEREF _Toc204480502 \h </w:instrText>
            </w:r>
            <w:r w:rsidR="00E60ED5">
              <w:rPr>
                <w:webHidden/>
              </w:rPr>
            </w:r>
            <w:r w:rsidR="00E60ED5">
              <w:rPr>
                <w:webHidden/>
              </w:rPr>
              <w:fldChar w:fldCharType="separate"/>
            </w:r>
            <w:r w:rsidR="00D85900">
              <w:rPr>
                <w:webHidden/>
              </w:rPr>
              <w:t>35</w:t>
            </w:r>
            <w:r w:rsidR="00E60ED5">
              <w:rPr>
                <w:webHidden/>
              </w:rPr>
              <w:fldChar w:fldCharType="end"/>
            </w:r>
          </w:hyperlink>
        </w:p>
        <w:p w14:paraId="597526DC" w14:textId="77777777" w:rsidR="00E60ED5" w:rsidRDefault="00447DA8">
          <w:pPr>
            <w:pStyle w:val="TOC3"/>
            <w:rPr>
              <w:rFonts w:asciiTheme="minorHAnsi" w:eastAsiaTheme="minorEastAsia" w:hAnsiTheme="minorHAnsi" w:cstheme="minorBidi"/>
              <w:sz w:val="22"/>
              <w:lang w:eastAsia="en-US"/>
            </w:rPr>
          </w:pPr>
          <w:hyperlink w:anchor="_Toc204480503" w:history="1">
            <w:r w:rsidR="00E60ED5" w:rsidRPr="002B436B">
              <w:rPr>
                <w:rStyle w:val="Hyperlink"/>
                <w:rFonts w:cs="Times New Roman"/>
              </w:rPr>
              <w:t>5.8.2 Enhance Language Skills</w:t>
            </w:r>
            <w:r w:rsidR="00E60ED5">
              <w:rPr>
                <w:webHidden/>
              </w:rPr>
              <w:tab/>
            </w:r>
            <w:r w:rsidR="00E60ED5">
              <w:rPr>
                <w:webHidden/>
              </w:rPr>
              <w:fldChar w:fldCharType="begin"/>
            </w:r>
            <w:r w:rsidR="00E60ED5">
              <w:rPr>
                <w:webHidden/>
              </w:rPr>
              <w:instrText xml:space="preserve"> PAGEREF _Toc204480503 \h </w:instrText>
            </w:r>
            <w:r w:rsidR="00E60ED5">
              <w:rPr>
                <w:webHidden/>
              </w:rPr>
            </w:r>
            <w:r w:rsidR="00E60ED5">
              <w:rPr>
                <w:webHidden/>
              </w:rPr>
              <w:fldChar w:fldCharType="separate"/>
            </w:r>
            <w:r w:rsidR="00D85900">
              <w:rPr>
                <w:webHidden/>
              </w:rPr>
              <w:t>36</w:t>
            </w:r>
            <w:r w:rsidR="00E60ED5">
              <w:rPr>
                <w:webHidden/>
              </w:rPr>
              <w:fldChar w:fldCharType="end"/>
            </w:r>
          </w:hyperlink>
        </w:p>
        <w:p w14:paraId="7E60A7B3" w14:textId="77777777" w:rsidR="00E60ED5" w:rsidRDefault="00447DA8">
          <w:pPr>
            <w:pStyle w:val="TOC3"/>
            <w:rPr>
              <w:rFonts w:asciiTheme="minorHAnsi" w:eastAsiaTheme="minorEastAsia" w:hAnsiTheme="minorHAnsi" w:cstheme="minorBidi"/>
              <w:sz w:val="22"/>
              <w:lang w:eastAsia="en-US"/>
            </w:rPr>
          </w:pPr>
          <w:hyperlink w:anchor="_Toc204480504" w:history="1">
            <w:r w:rsidR="00E60ED5" w:rsidRPr="002B436B">
              <w:rPr>
                <w:rStyle w:val="Hyperlink"/>
                <w:rFonts w:cs="Times New Roman"/>
              </w:rPr>
              <w:t>5.8.3 Separate Training by Aircraft Type</w:t>
            </w:r>
            <w:r w:rsidR="00E60ED5">
              <w:rPr>
                <w:webHidden/>
              </w:rPr>
              <w:tab/>
            </w:r>
            <w:r w:rsidR="00E60ED5">
              <w:rPr>
                <w:webHidden/>
              </w:rPr>
              <w:fldChar w:fldCharType="begin"/>
            </w:r>
            <w:r w:rsidR="00E60ED5">
              <w:rPr>
                <w:webHidden/>
              </w:rPr>
              <w:instrText xml:space="preserve"> PAGEREF _Toc204480504 \h </w:instrText>
            </w:r>
            <w:r w:rsidR="00E60ED5">
              <w:rPr>
                <w:webHidden/>
              </w:rPr>
            </w:r>
            <w:r w:rsidR="00E60ED5">
              <w:rPr>
                <w:webHidden/>
              </w:rPr>
              <w:fldChar w:fldCharType="separate"/>
            </w:r>
            <w:r w:rsidR="00D85900">
              <w:rPr>
                <w:webHidden/>
              </w:rPr>
              <w:t>36</w:t>
            </w:r>
            <w:r w:rsidR="00E60ED5">
              <w:rPr>
                <w:webHidden/>
              </w:rPr>
              <w:fldChar w:fldCharType="end"/>
            </w:r>
          </w:hyperlink>
        </w:p>
        <w:p w14:paraId="5D0E7FCD" w14:textId="77777777" w:rsidR="00E60ED5" w:rsidRDefault="00447DA8">
          <w:pPr>
            <w:pStyle w:val="TOC2"/>
            <w:rPr>
              <w:rFonts w:asciiTheme="minorHAnsi" w:eastAsiaTheme="minorEastAsia" w:hAnsiTheme="minorHAnsi" w:cstheme="minorBidi"/>
              <w:b w:val="0"/>
              <w:sz w:val="22"/>
            </w:rPr>
          </w:pPr>
          <w:hyperlink w:anchor="_Toc204480505" w:history="1">
            <w:r w:rsidR="00E60ED5" w:rsidRPr="002B436B">
              <w:rPr>
                <w:rStyle w:val="Hyperlink"/>
                <w:rFonts w:cs="Times New Roman"/>
              </w:rPr>
              <w:t>5.9 Summary</w:t>
            </w:r>
            <w:r w:rsidR="00E60ED5">
              <w:rPr>
                <w:webHidden/>
              </w:rPr>
              <w:tab/>
            </w:r>
            <w:r w:rsidR="00E60ED5">
              <w:rPr>
                <w:webHidden/>
              </w:rPr>
              <w:fldChar w:fldCharType="begin"/>
            </w:r>
            <w:r w:rsidR="00E60ED5">
              <w:rPr>
                <w:webHidden/>
              </w:rPr>
              <w:instrText xml:space="preserve"> PAGEREF _Toc204480505 \h </w:instrText>
            </w:r>
            <w:r w:rsidR="00E60ED5">
              <w:rPr>
                <w:webHidden/>
              </w:rPr>
            </w:r>
            <w:r w:rsidR="00E60ED5">
              <w:rPr>
                <w:webHidden/>
              </w:rPr>
              <w:fldChar w:fldCharType="separate"/>
            </w:r>
            <w:r w:rsidR="00D85900">
              <w:rPr>
                <w:webHidden/>
              </w:rPr>
              <w:t>36</w:t>
            </w:r>
            <w:r w:rsidR="00E60ED5">
              <w:rPr>
                <w:webHidden/>
              </w:rPr>
              <w:fldChar w:fldCharType="end"/>
            </w:r>
          </w:hyperlink>
        </w:p>
        <w:p w14:paraId="1049CC65" w14:textId="77777777" w:rsidR="00E60ED5" w:rsidRDefault="00447DA8">
          <w:pPr>
            <w:pStyle w:val="TOC2"/>
            <w:rPr>
              <w:rFonts w:asciiTheme="minorHAnsi" w:eastAsiaTheme="minorEastAsia" w:hAnsiTheme="minorHAnsi" w:cstheme="minorBidi"/>
              <w:b w:val="0"/>
              <w:sz w:val="22"/>
            </w:rPr>
          </w:pPr>
          <w:hyperlink w:anchor="_Toc204480506" w:history="1">
            <w:r w:rsidR="00E60ED5" w:rsidRPr="002B436B">
              <w:rPr>
                <w:rStyle w:val="Hyperlink"/>
              </w:rPr>
              <w:t>5.10 Reflection</w:t>
            </w:r>
            <w:r w:rsidR="00E60ED5">
              <w:rPr>
                <w:webHidden/>
              </w:rPr>
              <w:tab/>
            </w:r>
            <w:r w:rsidR="00E60ED5">
              <w:rPr>
                <w:webHidden/>
              </w:rPr>
              <w:fldChar w:fldCharType="begin"/>
            </w:r>
            <w:r w:rsidR="00E60ED5">
              <w:rPr>
                <w:webHidden/>
              </w:rPr>
              <w:instrText xml:space="preserve"> PAGEREF _Toc204480506 \h </w:instrText>
            </w:r>
            <w:r w:rsidR="00E60ED5">
              <w:rPr>
                <w:webHidden/>
              </w:rPr>
            </w:r>
            <w:r w:rsidR="00E60ED5">
              <w:rPr>
                <w:webHidden/>
              </w:rPr>
              <w:fldChar w:fldCharType="separate"/>
            </w:r>
            <w:r w:rsidR="00D85900">
              <w:rPr>
                <w:webHidden/>
              </w:rPr>
              <w:t>36</w:t>
            </w:r>
            <w:r w:rsidR="00E60ED5">
              <w:rPr>
                <w:webHidden/>
              </w:rPr>
              <w:fldChar w:fldCharType="end"/>
            </w:r>
          </w:hyperlink>
        </w:p>
        <w:p w14:paraId="7A32E7E6" w14:textId="77777777" w:rsidR="00E60ED5" w:rsidRDefault="00447DA8">
          <w:pPr>
            <w:pStyle w:val="TOC1"/>
            <w:tabs>
              <w:tab w:val="right" w:leader="dot" w:pos="9350"/>
            </w:tabs>
            <w:rPr>
              <w:rFonts w:asciiTheme="minorHAnsi" w:eastAsiaTheme="minorEastAsia" w:hAnsiTheme="minorHAnsi" w:cstheme="minorBidi"/>
              <w:noProof/>
              <w:sz w:val="22"/>
            </w:rPr>
          </w:pPr>
          <w:hyperlink w:anchor="_Toc204480507" w:history="1">
            <w:r w:rsidR="00E60ED5" w:rsidRPr="002B436B">
              <w:rPr>
                <w:rStyle w:val="Hyperlink"/>
                <w:noProof/>
              </w:rPr>
              <w:t>CHAPTER 6: Recommendation and Conclusion</w:t>
            </w:r>
            <w:r w:rsidR="00E60ED5">
              <w:rPr>
                <w:noProof/>
                <w:webHidden/>
              </w:rPr>
              <w:tab/>
            </w:r>
            <w:r w:rsidR="00E60ED5">
              <w:rPr>
                <w:noProof/>
                <w:webHidden/>
              </w:rPr>
              <w:fldChar w:fldCharType="begin"/>
            </w:r>
            <w:r w:rsidR="00E60ED5">
              <w:rPr>
                <w:noProof/>
                <w:webHidden/>
              </w:rPr>
              <w:instrText xml:space="preserve"> PAGEREF _Toc204480507 \h </w:instrText>
            </w:r>
            <w:r w:rsidR="00E60ED5">
              <w:rPr>
                <w:noProof/>
                <w:webHidden/>
              </w:rPr>
            </w:r>
            <w:r w:rsidR="00E60ED5">
              <w:rPr>
                <w:noProof/>
                <w:webHidden/>
              </w:rPr>
              <w:fldChar w:fldCharType="separate"/>
            </w:r>
            <w:r w:rsidR="00D85900">
              <w:rPr>
                <w:noProof/>
                <w:webHidden/>
              </w:rPr>
              <w:t>38</w:t>
            </w:r>
            <w:r w:rsidR="00E60ED5">
              <w:rPr>
                <w:noProof/>
                <w:webHidden/>
              </w:rPr>
              <w:fldChar w:fldCharType="end"/>
            </w:r>
          </w:hyperlink>
        </w:p>
        <w:p w14:paraId="0DF75F04" w14:textId="77777777" w:rsidR="00E60ED5" w:rsidRDefault="00447DA8">
          <w:pPr>
            <w:pStyle w:val="TOC2"/>
            <w:rPr>
              <w:rFonts w:asciiTheme="minorHAnsi" w:eastAsiaTheme="minorEastAsia" w:hAnsiTheme="minorHAnsi" w:cstheme="minorBidi"/>
              <w:b w:val="0"/>
              <w:sz w:val="22"/>
            </w:rPr>
          </w:pPr>
          <w:hyperlink w:anchor="_Toc204480508" w:history="1">
            <w:r w:rsidR="00E60ED5" w:rsidRPr="002B436B">
              <w:rPr>
                <w:rStyle w:val="Hyperlink"/>
              </w:rPr>
              <w:t>6.1 Key Findings</w:t>
            </w:r>
            <w:r w:rsidR="00E60ED5">
              <w:rPr>
                <w:webHidden/>
              </w:rPr>
              <w:tab/>
            </w:r>
            <w:r w:rsidR="00E60ED5">
              <w:rPr>
                <w:webHidden/>
              </w:rPr>
              <w:fldChar w:fldCharType="begin"/>
            </w:r>
            <w:r w:rsidR="00E60ED5">
              <w:rPr>
                <w:webHidden/>
              </w:rPr>
              <w:instrText xml:space="preserve"> PAGEREF _Toc204480508 \h </w:instrText>
            </w:r>
            <w:r w:rsidR="00E60ED5">
              <w:rPr>
                <w:webHidden/>
              </w:rPr>
            </w:r>
            <w:r w:rsidR="00E60ED5">
              <w:rPr>
                <w:webHidden/>
              </w:rPr>
              <w:fldChar w:fldCharType="separate"/>
            </w:r>
            <w:r w:rsidR="00D85900">
              <w:rPr>
                <w:webHidden/>
              </w:rPr>
              <w:t>39</w:t>
            </w:r>
            <w:r w:rsidR="00E60ED5">
              <w:rPr>
                <w:webHidden/>
              </w:rPr>
              <w:fldChar w:fldCharType="end"/>
            </w:r>
          </w:hyperlink>
        </w:p>
        <w:p w14:paraId="6604C4B0" w14:textId="77777777" w:rsidR="00E60ED5" w:rsidRDefault="00447DA8">
          <w:pPr>
            <w:pStyle w:val="TOC2"/>
            <w:rPr>
              <w:rFonts w:asciiTheme="minorHAnsi" w:eastAsiaTheme="minorEastAsia" w:hAnsiTheme="minorHAnsi" w:cstheme="minorBidi"/>
              <w:b w:val="0"/>
              <w:sz w:val="22"/>
            </w:rPr>
          </w:pPr>
          <w:hyperlink w:anchor="_Toc204480509" w:history="1">
            <w:r w:rsidR="00E60ED5" w:rsidRPr="002B436B">
              <w:rPr>
                <w:rStyle w:val="Hyperlink"/>
              </w:rPr>
              <w:t>6.2 The Importance of Continued Training</w:t>
            </w:r>
            <w:r w:rsidR="00E60ED5">
              <w:rPr>
                <w:webHidden/>
              </w:rPr>
              <w:tab/>
            </w:r>
            <w:r w:rsidR="00E60ED5">
              <w:rPr>
                <w:webHidden/>
              </w:rPr>
              <w:fldChar w:fldCharType="begin"/>
            </w:r>
            <w:r w:rsidR="00E60ED5">
              <w:rPr>
                <w:webHidden/>
              </w:rPr>
              <w:instrText xml:space="preserve"> PAGEREF _Toc204480509 \h </w:instrText>
            </w:r>
            <w:r w:rsidR="00E60ED5">
              <w:rPr>
                <w:webHidden/>
              </w:rPr>
            </w:r>
            <w:r w:rsidR="00E60ED5">
              <w:rPr>
                <w:webHidden/>
              </w:rPr>
              <w:fldChar w:fldCharType="separate"/>
            </w:r>
            <w:r w:rsidR="00D85900">
              <w:rPr>
                <w:webHidden/>
              </w:rPr>
              <w:t>39</w:t>
            </w:r>
            <w:r w:rsidR="00E60ED5">
              <w:rPr>
                <w:webHidden/>
              </w:rPr>
              <w:fldChar w:fldCharType="end"/>
            </w:r>
          </w:hyperlink>
        </w:p>
        <w:p w14:paraId="5FFA8288" w14:textId="77777777" w:rsidR="00E60ED5" w:rsidRDefault="00447DA8">
          <w:pPr>
            <w:pStyle w:val="TOC2"/>
            <w:rPr>
              <w:rFonts w:asciiTheme="minorHAnsi" w:eastAsiaTheme="minorEastAsia" w:hAnsiTheme="minorHAnsi" w:cstheme="minorBidi"/>
              <w:b w:val="0"/>
              <w:sz w:val="22"/>
            </w:rPr>
          </w:pPr>
          <w:hyperlink w:anchor="_Toc204480510" w:history="1">
            <w:r w:rsidR="00E60ED5" w:rsidRPr="002B436B">
              <w:rPr>
                <w:rStyle w:val="Hyperlink"/>
              </w:rPr>
              <w:t>6.3 The Role of Practical Exposure</w:t>
            </w:r>
            <w:r w:rsidR="00E60ED5">
              <w:rPr>
                <w:webHidden/>
              </w:rPr>
              <w:tab/>
            </w:r>
            <w:r w:rsidR="00E60ED5">
              <w:rPr>
                <w:webHidden/>
              </w:rPr>
              <w:fldChar w:fldCharType="begin"/>
            </w:r>
            <w:r w:rsidR="00E60ED5">
              <w:rPr>
                <w:webHidden/>
              </w:rPr>
              <w:instrText xml:space="preserve"> PAGEREF _Toc204480510 \h </w:instrText>
            </w:r>
            <w:r w:rsidR="00E60ED5">
              <w:rPr>
                <w:webHidden/>
              </w:rPr>
            </w:r>
            <w:r w:rsidR="00E60ED5">
              <w:rPr>
                <w:webHidden/>
              </w:rPr>
              <w:fldChar w:fldCharType="separate"/>
            </w:r>
            <w:r w:rsidR="00D85900">
              <w:rPr>
                <w:webHidden/>
              </w:rPr>
              <w:t>40</w:t>
            </w:r>
            <w:r w:rsidR="00E60ED5">
              <w:rPr>
                <w:webHidden/>
              </w:rPr>
              <w:fldChar w:fldCharType="end"/>
            </w:r>
          </w:hyperlink>
        </w:p>
        <w:p w14:paraId="286E7925" w14:textId="77777777" w:rsidR="00E60ED5" w:rsidRDefault="00447DA8">
          <w:pPr>
            <w:pStyle w:val="TOC2"/>
            <w:rPr>
              <w:rFonts w:asciiTheme="minorHAnsi" w:eastAsiaTheme="minorEastAsia" w:hAnsiTheme="minorHAnsi" w:cstheme="minorBidi"/>
              <w:b w:val="0"/>
              <w:sz w:val="22"/>
            </w:rPr>
          </w:pPr>
          <w:hyperlink w:anchor="_Toc204480511" w:history="1">
            <w:r w:rsidR="00E60ED5" w:rsidRPr="002B436B">
              <w:rPr>
                <w:rStyle w:val="Hyperlink"/>
              </w:rPr>
              <w:t>6.4 Enhancing Soft Skills</w:t>
            </w:r>
            <w:r w:rsidR="00E60ED5">
              <w:rPr>
                <w:webHidden/>
              </w:rPr>
              <w:tab/>
            </w:r>
            <w:r w:rsidR="00E60ED5">
              <w:rPr>
                <w:webHidden/>
              </w:rPr>
              <w:fldChar w:fldCharType="begin"/>
            </w:r>
            <w:r w:rsidR="00E60ED5">
              <w:rPr>
                <w:webHidden/>
              </w:rPr>
              <w:instrText xml:space="preserve"> PAGEREF _Toc204480511 \h </w:instrText>
            </w:r>
            <w:r w:rsidR="00E60ED5">
              <w:rPr>
                <w:webHidden/>
              </w:rPr>
            </w:r>
            <w:r w:rsidR="00E60ED5">
              <w:rPr>
                <w:webHidden/>
              </w:rPr>
              <w:fldChar w:fldCharType="separate"/>
            </w:r>
            <w:r w:rsidR="00D85900">
              <w:rPr>
                <w:webHidden/>
              </w:rPr>
              <w:t>40</w:t>
            </w:r>
            <w:r w:rsidR="00E60ED5">
              <w:rPr>
                <w:webHidden/>
              </w:rPr>
              <w:fldChar w:fldCharType="end"/>
            </w:r>
          </w:hyperlink>
        </w:p>
        <w:p w14:paraId="312A3CD6" w14:textId="77777777" w:rsidR="00E60ED5" w:rsidRDefault="00447DA8">
          <w:pPr>
            <w:pStyle w:val="TOC2"/>
            <w:rPr>
              <w:rFonts w:asciiTheme="minorHAnsi" w:eastAsiaTheme="minorEastAsia" w:hAnsiTheme="minorHAnsi" w:cstheme="minorBidi"/>
              <w:b w:val="0"/>
              <w:sz w:val="22"/>
            </w:rPr>
          </w:pPr>
          <w:hyperlink w:anchor="_Toc204480512" w:history="1">
            <w:r w:rsidR="00E60ED5" w:rsidRPr="002B436B">
              <w:rPr>
                <w:rStyle w:val="Hyperlink"/>
              </w:rPr>
              <w:t>6.9 Conclusion</w:t>
            </w:r>
            <w:r w:rsidR="00E60ED5">
              <w:rPr>
                <w:webHidden/>
              </w:rPr>
              <w:tab/>
            </w:r>
            <w:r w:rsidR="00E60ED5">
              <w:rPr>
                <w:webHidden/>
              </w:rPr>
              <w:fldChar w:fldCharType="begin"/>
            </w:r>
            <w:r w:rsidR="00E60ED5">
              <w:rPr>
                <w:webHidden/>
              </w:rPr>
              <w:instrText xml:space="preserve"> PAGEREF _Toc204480512 \h </w:instrText>
            </w:r>
            <w:r w:rsidR="00E60ED5">
              <w:rPr>
                <w:webHidden/>
              </w:rPr>
            </w:r>
            <w:r w:rsidR="00E60ED5">
              <w:rPr>
                <w:webHidden/>
              </w:rPr>
              <w:fldChar w:fldCharType="separate"/>
            </w:r>
            <w:r w:rsidR="00D85900">
              <w:rPr>
                <w:webHidden/>
              </w:rPr>
              <w:t>41</w:t>
            </w:r>
            <w:r w:rsidR="00E60ED5">
              <w:rPr>
                <w:webHidden/>
              </w:rPr>
              <w:fldChar w:fldCharType="end"/>
            </w:r>
          </w:hyperlink>
        </w:p>
        <w:p w14:paraId="3C6CA0A7" w14:textId="77777777" w:rsidR="00E60ED5" w:rsidRDefault="00447DA8">
          <w:pPr>
            <w:pStyle w:val="TOC1"/>
            <w:tabs>
              <w:tab w:val="right" w:leader="dot" w:pos="9350"/>
            </w:tabs>
            <w:rPr>
              <w:rFonts w:asciiTheme="minorHAnsi" w:eastAsiaTheme="minorEastAsia" w:hAnsiTheme="minorHAnsi" w:cstheme="minorBidi"/>
              <w:noProof/>
              <w:sz w:val="22"/>
            </w:rPr>
          </w:pPr>
          <w:hyperlink w:anchor="_Toc204480513" w:history="1">
            <w:r w:rsidR="00E60ED5" w:rsidRPr="002B436B">
              <w:rPr>
                <w:rStyle w:val="Hyperlink"/>
                <w:noProof/>
              </w:rPr>
              <w:t>References</w:t>
            </w:r>
            <w:r w:rsidR="00E60ED5">
              <w:rPr>
                <w:noProof/>
                <w:webHidden/>
              </w:rPr>
              <w:tab/>
            </w:r>
            <w:r w:rsidR="00E60ED5">
              <w:rPr>
                <w:noProof/>
                <w:webHidden/>
              </w:rPr>
              <w:fldChar w:fldCharType="begin"/>
            </w:r>
            <w:r w:rsidR="00E60ED5">
              <w:rPr>
                <w:noProof/>
                <w:webHidden/>
              </w:rPr>
              <w:instrText xml:space="preserve"> PAGEREF _Toc204480513 \h </w:instrText>
            </w:r>
            <w:r w:rsidR="00E60ED5">
              <w:rPr>
                <w:noProof/>
                <w:webHidden/>
              </w:rPr>
            </w:r>
            <w:r w:rsidR="00E60ED5">
              <w:rPr>
                <w:noProof/>
                <w:webHidden/>
              </w:rPr>
              <w:fldChar w:fldCharType="separate"/>
            </w:r>
            <w:r w:rsidR="00D85900">
              <w:rPr>
                <w:noProof/>
                <w:webHidden/>
              </w:rPr>
              <w:t>42</w:t>
            </w:r>
            <w:r w:rsidR="00E60ED5">
              <w:rPr>
                <w:noProof/>
                <w:webHidden/>
              </w:rPr>
              <w:fldChar w:fldCharType="end"/>
            </w:r>
          </w:hyperlink>
        </w:p>
        <w:p w14:paraId="2E5C0860" w14:textId="77777777" w:rsidR="00E60ED5" w:rsidRDefault="00447DA8">
          <w:pPr>
            <w:pStyle w:val="TOC1"/>
            <w:tabs>
              <w:tab w:val="right" w:leader="dot" w:pos="9350"/>
            </w:tabs>
            <w:rPr>
              <w:rFonts w:asciiTheme="minorHAnsi" w:eastAsiaTheme="minorEastAsia" w:hAnsiTheme="minorHAnsi" w:cstheme="minorBidi"/>
              <w:noProof/>
              <w:sz w:val="22"/>
            </w:rPr>
          </w:pPr>
          <w:hyperlink w:anchor="_Toc204480514" w:history="1">
            <w:r w:rsidR="00E60ED5" w:rsidRPr="002B436B">
              <w:rPr>
                <w:rStyle w:val="Hyperlink"/>
                <w:noProof/>
              </w:rPr>
              <w:t>Appendix</w:t>
            </w:r>
            <w:r w:rsidR="00E60ED5">
              <w:rPr>
                <w:noProof/>
                <w:webHidden/>
              </w:rPr>
              <w:tab/>
            </w:r>
            <w:r w:rsidR="00E60ED5">
              <w:rPr>
                <w:noProof/>
                <w:webHidden/>
              </w:rPr>
              <w:fldChar w:fldCharType="begin"/>
            </w:r>
            <w:r w:rsidR="00E60ED5">
              <w:rPr>
                <w:noProof/>
                <w:webHidden/>
              </w:rPr>
              <w:instrText xml:space="preserve"> PAGEREF _Toc204480514 \h </w:instrText>
            </w:r>
            <w:r w:rsidR="00E60ED5">
              <w:rPr>
                <w:noProof/>
                <w:webHidden/>
              </w:rPr>
            </w:r>
            <w:r w:rsidR="00E60ED5">
              <w:rPr>
                <w:noProof/>
                <w:webHidden/>
              </w:rPr>
              <w:fldChar w:fldCharType="separate"/>
            </w:r>
            <w:r w:rsidR="00D85900">
              <w:rPr>
                <w:noProof/>
                <w:webHidden/>
              </w:rPr>
              <w:t>43</w:t>
            </w:r>
            <w:r w:rsidR="00E60ED5">
              <w:rPr>
                <w:noProof/>
                <w:webHidden/>
              </w:rPr>
              <w:fldChar w:fldCharType="end"/>
            </w:r>
          </w:hyperlink>
        </w:p>
        <w:p w14:paraId="3BD900FD" w14:textId="502DE590" w:rsidR="006116AC" w:rsidRPr="006116AC" w:rsidRDefault="006116AC">
          <w:pPr>
            <w:rPr>
              <w:rFonts w:ascii="Arial" w:hAnsi="Arial" w:cs="Arial"/>
              <w:szCs w:val="24"/>
            </w:rPr>
          </w:pPr>
          <w:r w:rsidRPr="002920B6">
            <w:rPr>
              <w:rFonts w:ascii="Arial" w:hAnsi="Arial" w:cs="Arial"/>
              <w:noProof/>
              <w:szCs w:val="24"/>
            </w:rPr>
            <w:fldChar w:fldCharType="end"/>
          </w:r>
        </w:p>
      </w:sdtContent>
    </w:sdt>
    <w:p w14:paraId="0A6FA252" w14:textId="77777777" w:rsidR="006116AC" w:rsidRPr="006116AC" w:rsidRDefault="006116AC" w:rsidP="006116AC">
      <w:pPr>
        <w:pStyle w:val="NormalWeb"/>
        <w:spacing w:line="276" w:lineRule="auto"/>
        <w:jc w:val="both"/>
        <w:rPr>
          <w:rFonts w:ascii="Arial" w:hAnsi="Arial" w:cs="Arial"/>
        </w:rPr>
      </w:pPr>
    </w:p>
    <w:p w14:paraId="1EF281AD" w14:textId="77777777" w:rsidR="005F7001" w:rsidRDefault="005F7001">
      <w:pPr>
        <w:jc w:val="center"/>
        <w:rPr>
          <w:rFonts w:ascii="Arial" w:hAnsi="Arial" w:cs="Arial"/>
          <w:szCs w:val="24"/>
        </w:rPr>
      </w:pPr>
    </w:p>
    <w:p w14:paraId="7671FC98" w14:textId="77777777" w:rsidR="005F7001" w:rsidRDefault="005F7001" w:rsidP="00F85E08">
      <w:pPr>
        <w:rPr>
          <w:rFonts w:ascii="Arial" w:hAnsi="Arial" w:cs="Arial"/>
          <w:szCs w:val="24"/>
        </w:rPr>
      </w:pPr>
    </w:p>
    <w:p w14:paraId="0FC20B0C" w14:textId="5E85CDAA" w:rsidR="00EA0EB0" w:rsidRDefault="00EA0EB0" w:rsidP="00707001">
      <w:pPr>
        <w:pStyle w:val="Heading1"/>
        <w:jc w:val="left"/>
      </w:pPr>
      <w:bookmarkStart w:id="6" w:name="_Toc202749512"/>
    </w:p>
    <w:p w14:paraId="4E2FCCE5" w14:textId="1AD45ABD" w:rsidR="00A40621" w:rsidRDefault="00A40621" w:rsidP="00A40621"/>
    <w:p w14:paraId="5FA9CD90" w14:textId="6FE9F436" w:rsidR="00A40621" w:rsidRPr="00A40621" w:rsidRDefault="00A40621" w:rsidP="00A40621"/>
    <w:p w14:paraId="49597D5C" w14:textId="77777777" w:rsidR="004504B8" w:rsidRDefault="004504B8" w:rsidP="00EA0EB0">
      <w:pPr>
        <w:pStyle w:val="Heading1"/>
      </w:pPr>
    </w:p>
    <w:p w14:paraId="092B2105" w14:textId="77777777" w:rsidR="004504B8" w:rsidRDefault="004504B8" w:rsidP="00EA0EB0">
      <w:pPr>
        <w:pStyle w:val="Heading1"/>
      </w:pPr>
    </w:p>
    <w:p w14:paraId="569E7430" w14:textId="77777777" w:rsidR="004504B8" w:rsidRDefault="004504B8" w:rsidP="00EA0EB0">
      <w:pPr>
        <w:pStyle w:val="Heading1"/>
      </w:pPr>
    </w:p>
    <w:p w14:paraId="17DC3832" w14:textId="77777777" w:rsidR="004504B8" w:rsidRDefault="004504B8" w:rsidP="00EA0EB0">
      <w:pPr>
        <w:pStyle w:val="Heading1"/>
      </w:pPr>
    </w:p>
    <w:p w14:paraId="76649912" w14:textId="77777777" w:rsidR="004504B8" w:rsidRDefault="004504B8" w:rsidP="00EA0EB0">
      <w:pPr>
        <w:pStyle w:val="Heading1"/>
      </w:pPr>
    </w:p>
    <w:p w14:paraId="0C514F9D" w14:textId="77777777" w:rsidR="004504B8" w:rsidRDefault="004504B8" w:rsidP="00EA0EB0">
      <w:pPr>
        <w:pStyle w:val="Heading1"/>
      </w:pPr>
    </w:p>
    <w:p w14:paraId="2667E81E" w14:textId="77777777" w:rsidR="004504B8" w:rsidRDefault="004504B8" w:rsidP="00EA0EB0">
      <w:pPr>
        <w:pStyle w:val="Heading1"/>
      </w:pPr>
    </w:p>
    <w:p w14:paraId="7B409592" w14:textId="77777777" w:rsidR="004504B8" w:rsidRDefault="004504B8" w:rsidP="00EA0EB0">
      <w:pPr>
        <w:pStyle w:val="Heading1"/>
      </w:pPr>
    </w:p>
    <w:p w14:paraId="6565D28A" w14:textId="0651EB71" w:rsidR="005F7001" w:rsidRDefault="002836E4" w:rsidP="00EA0EB0">
      <w:pPr>
        <w:pStyle w:val="Heading1"/>
      </w:pPr>
      <w:bookmarkStart w:id="7" w:name="_Toc204480428"/>
      <w:r>
        <w:t>CHAPTER 1: INTRODUCTION</w:t>
      </w:r>
      <w:bookmarkEnd w:id="6"/>
      <w:bookmarkEnd w:id="7"/>
    </w:p>
    <w:p w14:paraId="7835D942" w14:textId="77777777" w:rsidR="00707001" w:rsidRPr="00707001" w:rsidRDefault="00707001" w:rsidP="00707001"/>
    <w:p w14:paraId="0E4AE48F" w14:textId="77777777" w:rsidR="005F7001" w:rsidRDefault="005F7001">
      <w:pPr>
        <w:jc w:val="center"/>
        <w:rPr>
          <w:rFonts w:ascii="Arial" w:hAnsi="Arial" w:cs="Arial"/>
          <w:szCs w:val="24"/>
        </w:rPr>
      </w:pPr>
    </w:p>
    <w:p w14:paraId="1A35DFBE" w14:textId="77777777" w:rsidR="005F7001" w:rsidRDefault="005F7001">
      <w:pPr>
        <w:jc w:val="center"/>
        <w:rPr>
          <w:rFonts w:ascii="Arial" w:hAnsi="Arial" w:cs="Arial"/>
          <w:szCs w:val="24"/>
        </w:rPr>
      </w:pPr>
    </w:p>
    <w:p w14:paraId="1FD52CA7" w14:textId="77777777" w:rsidR="005F7001" w:rsidRDefault="005F7001">
      <w:pPr>
        <w:jc w:val="center"/>
        <w:rPr>
          <w:rFonts w:ascii="Arial" w:hAnsi="Arial" w:cs="Arial"/>
          <w:szCs w:val="24"/>
        </w:rPr>
      </w:pPr>
    </w:p>
    <w:p w14:paraId="501ED816" w14:textId="77777777" w:rsidR="005F7001" w:rsidRDefault="005F7001">
      <w:pPr>
        <w:jc w:val="center"/>
        <w:rPr>
          <w:rFonts w:ascii="Arial" w:hAnsi="Arial" w:cs="Arial"/>
          <w:szCs w:val="24"/>
        </w:rPr>
      </w:pPr>
    </w:p>
    <w:p w14:paraId="4A54A087" w14:textId="77777777" w:rsidR="005F7001" w:rsidRDefault="005F7001">
      <w:pPr>
        <w:jc w:val="center"/>
        <w:rPr>
          <w:rFonts w:ascii="Arial" w:hAnsi="Arial" w:cs="Arial"/>
          <w:szCs w:val="24"/>
        </w:rPr>
      </w:pPr>
    </w:p>
    <w:p w14:paraId="2390FB20" w14:textId="77777777" w:rsidR="005F7001" w:rsidRDefault="005F7001">
      <w:pPr>
        <w:jc w:val="center"/>
        <w:rPr>
          <w:rFonts w:ascii="Arial" w:hAnsi="Arial" w:cs="Arial"/>
          <w:szCs w:val="24"/>
        </w:rPr>
      </w:pPr>
    </w:p>
    <w:p w14:paraId="0BFEC123" w14:textId="77777777" w:rsidR="005F7001" w:rsidRDefault="005F7001">
      <w:pPr>
        <w:jc w:val="center"/>
        <w:rPr>
          <w:rFonts w:ascii="Arial" w:hAnsi="Arial" w:cs="Arial"/>
          <w:szCs w:val="24"/>
        </w:rPr>
      </w:pPr>
    </w:p>
    <w:p w14:paraId="47440C45" w14:textId="77777777" w:rsidR="005F7001" w:rsidRDefault="005F7001">
      <w:pPr>
        <w:jc w:val="center"/>
        <w:rPr>
          <w:rFonts w:ascii="Arial" w:hAnsi="Arial" w:cs="Arial"/>
          <w:szCs w:val="24"/>
        </w:rPr>
      </w:pPr>
    </w:p>
    <w:p w14:paraId="45209D50" w14:textId="7BE026BA" w:rsidR="005F7001" w:rsidRDefault="008B63F0" w:rsidP="00B35449">
      <w:pPr>
        <w:spacing w:after="0" w:line="240" w:lineRule="auto"/>
        <w:rPr>
          <w:rFonts w:ascii="Arial" w:hAnsi="Arial" w:cs="Arial"/>
          <w:szCs w:val="24"/>
        </w:rPr>
      </w:pPr>
      <w:r>
        <w:rPr>
          <w:rFonts w:ascii="Arial" w:hAnsi="Arial" w:cs="Arial"/>
          <w:szCs w:val="24"/>
        </w:rPr>
        <w:br w:type="page"/>
      </w:r>
    </w:p>
    <w:p w14:paraId="5ECFBB4A" w14:textId="77777777" w:rsidR="00EA0EB0" w:rsidRPr="00142E99" w:rsidRDefault="00EA0EB0" w:rsidP="00142E99">
      <w:pPr>
        <w:pStyle w:val="Heading2"/>
      </w:pPr>
      <w:bookmarkStart w:id="8" w:name="_Toc204480429"/>
      <w:r w:rsidRPr="00142E99">
        <w:lastRenderedPageBreak/>
        <w:t>1.1 Background of the Report</w:t>
      </w:r>
      <w:bookmarkEnd w:id="8"/>
    </w:p>
    <w:p w14:paraId="36666AE4" w14:textId="0B5F55B7" w:rsidR="00377907" w:rsidRPr="00EA0EB0" w:rsidRDefault="00491652" w:rsidP="00142E99">
      <w:pPr>
        <w:spacing w:before="240" w:line="360" w:lineRule="auto"/>
        <w:jc w:val="both"/>
      </w:pPr>
      <w:r w:rsidRPr="00491652">
        <w:t>The aviation industry connects people and economies. Cabin crew training supports service quality. My internship journey reflects the role of training and development for onboard service excellence. I completed various cabin crew courses. These courses prepared me for safe and professional service. I also completed on</w:t>
      </w:r>
      <w:r w:rsidRPr="00491652">
        <w:rPr>
          <w:rFonts w:ascii="Cambria Math" w:hAnsi="Cambria Math" w:cs="Cambria Math"/>
        </w:rPr>
        <w:t>‑</w:t>
      </w:r>
      <w:r w:rsidRPr="00491652">
        <w:t>the</w:t>
      </w:r>
      <w:r w:rsidRPr="00491652">
        <w:rPr>
          <w:rFonts w:ascii="Cambria Math" w:hAnsi="Cambria Math" w:cs="Cambria Math"/>
        </w:rPr>
        <w:t>‑</w:t>
      </w:r>
      <w:r w:rsidRPr="00491652">
        <w:t xml:space="preserve">job training </w:t>
      </w:r>
      <w:r w:rsidR="00142E99">
        <w:t>on board</w:t>
      </w:r>
      <w:r w:rsidRPr="00491652">
        <w:t xml:space="preserve"> ATR 72</w:t>
      </w:r>
      <w:r w:rsidRPr="00491652">
        <w:rPr>
          <w:rFonts w:ascii="Cambria Math" w:hAnsi="Cambria Math" w:cs="Cambria Math"/>
        </w:rPr>
        <w:t>‑</w:t>
      </w:r>
      <w:r w:rsidRPr="00491652">
        <w:t>600 flights. This report examines the impact of cabin cre</w:t>
      </w:r>
      <w:r>
        <w:t>w training on service delivery</w:t>
      </w:r>
      <w:r w:rsidR="00EA0EB0" w:rsidRPr="00EA0EB0">
        <w:t>.</w:t>
      </w:r>
    </w:p>
    <w:p w14:paraId="45109D6C" w14:textId="7E510E2A" w:rsidR="00EA0EB0" w:rsidRPr="00142E99" w:rsidRDefault="00EA0EB0" w:rsidP="00142E99">
      <w:pPr>
        <w:pStyle w:val="Heading2"/>
      </w:pPr>
      <w:bookmarkStart w:id="9" w:name="_Toc204480430"/>
      <w:r w:rsidRPr="00142E99">
        <w:t xml:space="preserve">1.2 </w:t>
      </w:r>
      <w:r w:rsidR="00142E99" w:rsidRPr="00142E99">
        <w:t>Purpose of the Study</w:t>
      </w:r>
      <w:bookmarkEnd w:id="9"/>
    </w:p>
    <w:p w14:paraId="33D9A4E7" w14:textId="7A3FCB89" w:rsidR="00EA0EB0" w:rsidRPr="00142E99" w:rsidRDefault="00142E99" w:rsidP="00142E99">
      <w:pPr>
        <w:spacing w:before="240" w:line="360" w:lineRule="auto"/>
        <w:jc w:val="both"/>
        <w:rPr>
          <w:lang w:eastAsia="en-SG"/>
        </w:rPr>
      </w:pPr>
      <w:r w:rsidRPr="00142E99">
        <w:rPr>
          <w:lang w:eastAsia="en-SG"/>
        </w:rPr>
        <w:t>The aim of the study is to explore how structured training improves onboard service. The study focuses on the cabin crew training I received. It also analyses how training transfers into real service during flights. The training included CRM, safety, evacuation drills, first aid, security and in</w:t>
      </w:r>
      <w:r w:rsidRPr="00142E99">
        <w:rPr>
          <w:rFonts w:ascii="Cambria Math" w:hAnsi="Cambria Math" w:cs="Cambria Math"/>
          <w:lang w:eastAsia="en-SG"/>
        </w:rPr>
        <w:t>‑</w:t>
      </w:r>
      <w:r w:rsidRPr="00142E99">
        <w:rPr>
          <w:lang w:eastAsia="en-SG"/>
        </w:rPr>
        <w:t>flight service. The study investigates the relevance of these modules. It shows how training supports safety and passenger experience.</w:t>
      </w:r>
    </w:p>
    <w:p w14:paraId="3F980E74" w14:textId="60C42FD4" w:rsidR="00EA0EB0" w:rsidRPr="00142E99" w:rsidRDefault="00142E99" w:rsidP="00011D12">
      <w:pPr>
        <w:pStyle w:val="Heading2"/>
        <w:spacing w:after="240" w:line="360" w:lineRule="auto"/>
        <w:jc w:val="both"/>
        <w:rPr>
          <w:lang w:eastAsia="en-SG"/>
        </w:rPr>
      </w:pPr>
      <w:bookmarkStart w:id="10" w:name="_Toc204480431"/>
      <w:r w:rsidRPr="00142E99">
        <w:rPr>
          <w:lang w:eastAsia="en-SG"/>
        </w:rPr>
        <w:t xml:space="preserve">1.3 </w:t>
      </w:r>
      <w:r w:rsidR="00011D12" w:rsidRPr="00011D12">
        <w:rPr>
          <w:lang w:eastAsia="en-SG"/>
        </w:rPr>
        <w:t>Justification of the Study</w:t>
      </w:r>
      <w:bookmarkEnd w:id="10"/>
    </w:p>
    <w:p w14:paraId="7D7A2008" w14:textId="64EDE15A" w:rsidR="00011D12" w:rsidRPr="00011D12" w:rsidRDefault="00011D12" w:rsidP="00011D12">
      <w:pPr>
        <w:spacing w:after="240" w:line="360" w:lineRule="auto"/>
        <w:jc w:val="both"/>
        <w:rPr>
          <w:rFonts w:ascii="Arial" w:eastAsia="Times New Roman" w:hAnsi="Arial" w:cs="Arial"/>
          <w:b/>
          <w:bCs/>
          <w:szCs w:val="24"/>
          <w:lang w:eastAsia="en-SG"/>
        </w:rPr>
      </w:pPr>
      <w:r>
        <w:rPr>
          <w:rFonts w:ascii="Arial" w:eastAsia="Times New Roman" w:hAnsi="Arial" w:cs="Arial"/>
          <w:b/>
          <w:bCs/>
          <w:szCs w:val="24"/>
          <w:lang w:eastAsia="en-SG"/>
        </w:rPr>
        <w:t>I</w:t>
      </w:r>
      <w:r w:rsidRPr="00011D12">
        <w:rPr>
          <w:rFonts w:ascii="Arial" w:eastAsia="Times New Roman" w:hAnsi="Arial" w:cs="Arial"/>
          <w:b/>
          <w:bCs/>
          <w:szCs w:val="24"/>
          <w:lang w:eastAsia="en-SG"/>
        </w:rPr>
        <w:t>mportance of Training</w:t>
      </w:r>
    </w:p>
    <w:p w14:paraId="512BD7E7" w14:textId="613AA4EE" w:rsidR="00011D12" w:rsidRPr="00011D12" w:rsidRDefault="00011D12" w:rsidP="00011D12">
      <w:pPr>
        <w:spacing w:before="240" w:line="360" w:lineRule="auto"/>
        <w:jc w:val="both"/>
        <w:rPr>
          <w:lang w:eastAsia="en-SG"/>
        </w:rPr>
      </w:pPr>
      <w:r w:rsidRPr="00011D12">
        <w:rPr>
          <w:lang w:eastAsia="en-SG"/>
        </w:rPr>
        <w:t xml:space="preserve">International growth in passenger traffic means higher expectations for </w:t>
      </w:r>
      <w:r w:rsidR="00B35449">
        <w:rPr>
          <w:lang w:eastAsia="en-SG"/>
        </w:rPr>
        <w:t xml:space="preserve">the </w:t>
      </w:r>
      <w:r w:rsidRPr="00011D12">
        <w:rPr>
          <w:lang w:eastAsia="en-SG"/>
        </w:rPr>
        <w:t>onboard experience. Trained cabin crew can deliver consistency and safety. Training ensures cabin crew can respond to emergencies and maintain service quality. My training included CRM, wet drill, fire drill, first aid, dangerous goods, security, and service procedures.</w:t>
      </w:r>
    </w:p>
    <w:p w14:paraId="0B9A52BC" w14:textId="77777777" w:rsidR="00011D12" w:rsidRPr="00011D12" w:rsidRDefault="00011D12" w:rsidP="00011D12">
      <w:pPr>
        <w:spacing w:before="240" w:line="360" w:lineRule="auto"/>
        <w:jc w:val="both"/>
        <w:rPr>
          <w:lang w:eastAsia="en-SG"/>
        </w:rPr>
      </w:pPr>
      <w:r w:rsidRPr="00011D12">
        <w:rPr>
          <w:lang w:eastAsia="en-SG"/>
        </w:rPr>
        <w:t>Bangladesh’s aviation sector is expanding rapidly. Airlines like US</w:t>
      </w:r>
      <w:r w:rsidRPr="00011D12">
        <w:rPr>
          <w:lang w:eastAsia="en-SG"/>
        </w:rPr>
        <w:noBreakHyphen/>
        <w:t>Bangla are investing in fleet and route development. This context demands high levels of service professionalism. Effective training thus becomes essential to support service excellence. My experience as a trainee crew on ATR 72</w:t>
      </w:r>
      <w:r w:rsidRPr="00011D12">
        <w:rPr>
          <w:lang w:eastAsia="en-SG"/>
        </w:rPr>
        <w:noBreakHyphen/>
        <w:t>600 flights directly reflects this training</w:t>
      </w:r>
      <w:r w:rsidRPr="00011D12">
        <w:rPr>
          <w:lang w:eastAsia="en-SG"/>
        </w:rPr>
        <w:noBreakHyphen/>
        <w:t>to</w:t>
      </w:r>
      <w:r w:rsidRPr="00011D12">
        <w:rPr>
          <w:lang w:eastAsia="en-SG"/>
        </w:rPr>
        <w:noBreakHyphen/>
        <w:t>service transition.</w:t>
      </w:r>
    </w:p>
    <w:p w14:paraId="579BF928" w14:textId="7F5BA4A5" w:rsidR="00142E99" w:rsidRDefault="00142E99" w:rsidP="00011D12">
      <w:pPr>
        <w:rPr>
          <w:rFonts w:ascii="Arial" w:eastAsia="Times New Roman" w:hAnsi="Arial" w:cs="Arial"/>
          <w:szCs w:val="24"/>
          <w:lang w:eastAsia="en-SG"/>
        </w:rPr>
      </w:pPr>
    </w:p>
    <w:p w14:paraId="506ED9DD" w14:textId="77777777" w:rsidR="00142E99" w:rsidRDefault="00142E99">
      <w:pPr>
        <w:spacing w:after="0" w:line="240" w:lineRule="auto"/>
        <w:rPr>
          <w:rFonts w:ascii="Arial" w:eastAsia="Times New Roman" w:hAnsi="Arial" w:cs="Arial"/>
          <w:color w:val="FF0000"/>
          <w:szCs w:val="24"/>
          <w:lang w:eastAsia="en-SG"/>
        </w:rPr>
      </w:pPr>
      <w:r>
        <w:rPr>
          <w:rFonts w:ascii="Arial" w:eastAsia="Times New Roman" w:hAnsi="Arial" w:cs="Arial"/>
          <w:color w:val="FF0000"/>
          <w:szCs w:val="24"/>
          <w:lang w:eastAsia="en-SG"/>
        </w:rPr>
        <w:br w:type="page"/>
      </w:r>
    </w:p>
    <w:p w14:paraId="0C792B73" w14:textId="272D94A8" w:rsidR="00142E99" w:rsidRPr="00142E99" w:rsidRDefault="00011D12" w:rsidP="00142E99">
      <w:pPr>
        <w:pStyle w:val="Heading2"/>
        <w:spacing w:after="240" w:line="360" w:lineRule="auto"/>
        <w:jc w:val="both"/>
        <w:rPr>
          <w:lang w:eastAsia="en-SG"/>
        </w:rPr>
      </w:pPr>
      <w:bookmarkStart w:id="11" w:name="_Toc204480432"/>
      <w:r>
        <w:rPr>
          <w:lang w:eastAsia="en-SG"/>
        </w:rPr>
        <w:lastRenderedPageBreak/>
        <w:t>1.4</w:t>
      </w:r>
      <w:r w:rsidR="00142E99" w:rsidRPr="00142E99">
        <w:rPr>
          <w:lang w:eastAsia="en-SG"/>
        </w:rPr>
        <w:t xml:space="preserve"> Overview of </w:t>
      </w:r>
      <w:r w:rsidR="00142E99">
        <w:rPr>
          <w:lang w:eastAsia="en-SG"/>
        </w:rPr>
        <w:t xml:space="preserve">the </w:t>
      </w:r>
      <w:r w:rsidR="00142E99" w:rsidRPr="00142E99">
        <w:rPr>
          <w:lang w:eastAsia="en-SG"/>
        </w:rPr>
        <w:t>Global Aviation Industry</w:t>
      </w:r>
      <w:bookmarkEnd w:id="11"/>
    </w:p>
    <w:p w14:paraId="1F848257" w14:textId="4C8714E9" w:rsidR="00142E99" w:rsidRPr="00142E99" w:rsidRDefault="00142E99" w:rsidP="00142E99">
      <w:pPr>
        <w:spacing w:after="240" w:line="360" w:lineRule="auto"/>
        <w:jc w:val="both"/>
        <w:rPr>
          <w:lang w:eastAsia="en-SG"/>
        </w:rPr>
      </w:pPr>
      <w:r w:rsidRPr="00142E99">
        <w:rPr>
          <w:lang w:eastAsia="en-SG"/>
        </w:rPr>
        <w:t xml:space="preserve">The global aviation industry grew significantly in 2024. Total passenger traffic (measured in RPKs) rose by 10.4 % compared to 2023. This exceeded </w:t>
      </w:r>
      <w:r w:rsidR="00011D12">
        <w:rPr>
          <w:lang w:eastAsia="en-SG"/>
        </w:rPr>
        <w:t>pre-pandemic</w:t>
      </w:r>
      <w:r w:rsidRPr="00142E99">
        <w:rPr>
          <w:lang w:eastAsia="en-SG"/>
        </w:rPr>
        <w:t xml:space="preserve"> 2019 levels by 3.8 </w:t>
      </w:r>
      <w:r w:rsidR="00011D12" w:rsidRPr="00142E99">
        <w:rPr>
          <w:lang w:eastAsia="en-SG"/>
        </w:rPr>
        <w:t xml:space="preserve">%. </w:t>
      </w:r>
      <w:r w:rsidRPr="00142E99">
        <w:rPr>
          <w:lang w:eastAsia="en-SG"/>
        </w:rPr>
        <w:t>International traffic grew by 13.6 %, while domestic traffic grew by 5.7 %. The global capacity increased by 8.7 %, and load factor reached a record high of 83.5 %. Airports Council International projected that total global passenger traffic would reach 9.5 billion in 2024</w:t>
      </w:r>
      <w:r w:rsidR="009C291D">
        <w:rPr>
          <w:lang w:eastAsia="en-SG"/>
        </w:rPr>
        <w:t xml:space="preserve"> </w:t>
      </w:r>
      <w:r w:rsidR="009C291D">
        <w:t>(Ban and Kim, 2019)</w:t>
      </w:r>
      <w:r w:rsidRPr="00142E99">
        <w:rPr>
          <w:lang w:eastAsia="en-SG"/>
        </w:rPr>
        <w:t>. The Asia</w:t>
      </w:r>
      <w:r w:rsidRPr="00142E99">
        <w:rPr>
          <w:lang w:eastAsia="en-SG"/>
        </w:rPr>
        <w:noBreakHyphen/>
        <w:t>Pacific region showed the strongest international growth, at around 26 %</w:t>
      </w:r>
      <w:r>
        <w:rPr>
          <w:lang w:eastAsia="en-SG"/>
        </w:rPr>
        <w:t>.</w:t>
      </w:r>
    </w:p>
    <w:p w14:paraId="398919D9" w14:textId="795853C4" w:rsidR="00142E99" w:rsidRPr="00142E99" w:rsidRDefault="00011D12" w:rsidP="00142E99">
      <w:pPr>
        <w:pStyle w:val="Heading2"/>
        <w:spacing w:after="240" w:line="360" w:lineRule="auto"/>
        <w:jc w:val="both"/>
        <w:rPr>
          <w:lang w:eastAsia="en-SG"/>
        </w:rPr>
      </w:pPr>
      <w:bookmarkStart w:id="12" w:name="_Toc204480433"/>
      <w:r>
        <w:rPr>
          <w:lang w:eastAsia="en-SG"/>
        </w:rPr>
        <w:t>1.5</w:t>
      </w:r>
      <w:r w:rsidR="00142E99" w:rsidRPr="00142E99">
        <w:rPr>
          <w:lang w:eastAsia="en-SG"/>
        </w:rPr>
        <w:t xml:space="preserve"> Financial Performance of Airlines</w:t>
      </w:r>
      <w:bookmarkEnd w:id="12"/>
    </w:p>
    <w:p w14:paraId="5BB1764B" w14:textId="21D625F0" w:rsidR="00142E99" w:rsidRPr="00142E99" w:rsidRDefault="00142E99" w:rsidP="00142E99">
      <w:pPr>
        <w:spacing w:after="240" w:line="360" w:lineRule="auto"/>
        <w:jc w:val="both"/>
        <w:rPr>
          <w:lang w:eastAsia="en-SG"/>
        </w:rPr>
      </w:pPr>
      <w:r w:rsidRPr="00142E99">
        <w:rPr>
          <w:lang w:eastAsia="en-SG"/>
        </w:rPr>
        <w:t>Global airline revenue in 2024 was expected to reach approximately $996 billion. Passenger revenues were projected at $744 billion (+15.2 % year</w:t>
      </w:r>
      <w:r w:rsidRPr="00142E99">
        <w:rPr>
          <w:lang w:eastAsia="en-SG"/>
        </w:rPr>
        <w:noBreakHyphen/>
        <w:t>on</w:t>
      </w:r>
      <w:r w:rsidRPr="00142E99">
        <w:rPr>
          <w:lang w:eastAsia="en-SG"/>
        </w:rPr>
        <w:noBreakHyphen/>
        <w:t xml:space="preserve">year). Net profits were forecast </w:t>
      </w:r>
      <w:r w:rsidR="00B35449">
        <w:rPr>
          <w:lang w:eastAsia="en-SG"/>
        </w:rPr>
        <w:t xml:space="preserve">to be </w:t>
      </w:r>
      <w:r w:rsidRPr="00142E99">
        <w:rPr>
          <w:lang w:eastAsia="en-SG"/>
        </w:rPr>
        <w:t>around $30.5 billion, up from $27.4 billion in 2023. Profit margin averaged about 3.1 %.</w:t>
      </w:r>
    </w:p>
    <w:p w14:paraId="4213FAA1" w14:textId="4075DF4F" w:rsidR="00142E99" w:rsidRPr="00142E99" w:rsidRDefault="00011D12" w:rsidP="00142E99">
      <w:pPr>
        <w:pStyle w:val="Heading2"/>
        <w:spacing w:after="240" w:line="360" w:lineRule="auto"/>
        <w:rPr>
          <w:lang w:eastAsia="en-SG"/>
        </w:rPr>
      </w:pPr>
      <w:bookmarkStart w:id="13" w:name="_Toc204480434"/>
      <w:r>
        <w:rPr>
          <w:lang w:eastAsia="en-SG"/>
        </w:rPr>
        <w:t>1.6</w:t>
      </w:r>
      <w:r w:rsidR="00142E99" w:rsidRPr="00142E99">
        <w:rPr>
          <w:lang w:eastAsia="en-SG"/>
        </w:rPr>
        <w:t xml:space="preserve"> Challenges and Sustainability</w:t>
      </w:r>
      <w:bookmarkEnd w:id="13"/>
    </w:p>
    <w:p w14:paraId="1382D519" w14:textId="2FD52DBF" w:rsidR="00142E99" w:rsidRPr="00142E99" w:rsidRDefault="00142E99" w:rsidP="00142E99">
      <w:pPr>
        <w:spacing w:after="240" w:line="360" w:lineRule="auto"/>
        <w:jc w:val="both"/>
        <w:rPr>
          <w:lang w:eastAsia="en-SG"/>
        </w:rPr>
      </w:pPr>
      <w:r w:rsidRPr="00142E99">
        <w:rPr>
          <w:lang w:eastAsia="en-SG"/>
        </w:rPr>
        <w:t>The aviation sector faces high fuel costs. Airlines are under pressure to adopt sustainable aviation fuel (SAF). In 2024, SAF made up less than 0.5 % of fuel use. IATA projects that SAF could account for 65 % by 2050. Airlines warn that rising fuel costs and SAF mandates may raise ticket prices.</w:t>
      </w:r>
    </w:p>
    <w:p w14:paraId="4E31DD9C" w14:textId="790637B7" w:rsidR="00142E99" w:rsidRPr="00142E99" w:rsidRDefault="00011D12" w:rsidP="001571E4">
      <w:pPr>
        <w:pStyle w:val="Heading2"/>
        <w:spacing w:after="240" w:line="360" w:lineRule="auto"/>
        <w:jc w:val="both"/>
        <w:rPr>
          <w:lang w:eastAsia="en-SG"/>
        </w:rPr>
      </w:pPr>
      <w:bookmarkStart w:id="14" w:name="_Toc204480435"/>
      <w:r>
        <w:rPr>
          <w:lang w:eastAsia="en-SG"/>
        </w:rPr>
        <w:t>1.7</w:t>
      </w:r>
      <w:r w:rsidR="00142E99" w:rsidRPr="00142E99">
        <w:rPr>
          <w:lang w:eastAsia="en-SG"/>
        </w:rPr>
        <w:t xml:space="preserve"> Bangladesh Aviation Industry</w:t>
      </w:r>
      <w:bookmarkEnd w:id="14"/>
    </w:p>
    <w:p w14:paraId="6A0F75DF" w14:textId="2A5DDE10" w:rsidR="00142E99" w:rsidRPr="00142E99" w:rsidRDefault="00142E99" w:rsidP="001571E4">
      <w:pPr>
        <w:spacing w:after="240" w:line="360" w:lineRule="auto"/>
        <w:jc w:val="both"/>
        <w:rPr>
          <w:lang w:eastAsia="en-SG"/>
        </w:rPr>
      </w:pPr>
      <w:r w:rsidRPr="00142E99">
        <w:rPr>
          <w:lang w:eastAsia="en-SG"/>
        </w:rPr>
        <w:t>In Bangladesh, the Civil Aviation Authority of Bangladesh (CAAB) regulates all civil aviation. CAAB operates nine airports. It signed bilateral air transport agreements with 52 countries. Hazrat Shahjalal International Airport in Dhaka is the main hub. A new third terminal is under construction. It is expected to boost annual passenger capacity from 8 million to 24 million once complete by 2025–2026. CAAB is also planning a secondary runway for operational flexibility.</w:t>
      </w:r>
    </w:p>
    <w:p w14:paraId="6E29E1CC" w14:textId="1F20CD53" w:rsidR="00142E99" w:rsidRPr="00142E99" w:rsidRDefault="00331C8E" w:rsidP="006F4A45">
      <w:pPr>
        <w:pStyle w:val="Heading2"/>
        <w:spacing w:after="240" w:line="360" w:lineRule="auto"/>
        <w:jc w:val="both"/>
        <w:rPr>
          <w:lang w:eastAsia="en-SG"/>
        </w:rPr>
      </w:pPr>
      <w:bookmarkStart w:id="15" w:name="_Toc204480436"/>
      <w:r>
        <w:rPr>
          <w:lang w:eastAsia="en-SG"/>
        </w:rPr>
        <w:t>1.</w:t>
      </w:r>
      <w:r w:rsidR="00011D12">
        <w:rPr>
          <w:lang w:eastAsia="en-SG"/>
        </w:rPr>
        <w:t>8</w:t>
      </w:r>
      <w:r w:rsidR="00142E99" w:rsidRPr="00142E99">
        <w:rPr>
          <w:lang w:eastAsia="en-SG"/>
        </w:rPr>
        <w:t xml:space="preserve"> Domestic Airlines and Fleet Development</w:t>
      </w:r>
      <w:bookmarkEnd w:id="15"/>
    </w:p>
    <w:p w14:paraId="57C83DA1" w14:textId="450180FF" w:rsidR="00142E99" w:rsidRPr="00142E99" w:rsidRDefault="00142E99" w:rsidP="006F4A45">
      <w:pPr>
        <w:spacing w:after="240" w:line="360" w:lineRule="auto"/>
        <w:jc w:val="both"/>
        <w:rPr>
          <w:lang w:eastAsia="en-SG"/>
        </w:rPr>
      </w:pPr>
      <w:r w:rsidRPr="00142E99">
        <w:rPr>
          <w:lang w:eastAsia="en-SG"/>
        </w:rPr>
        <w:t>Biman Bangladesh Airlines is the national flag carrier. It began with Fokker and DC</w:t>
      </w:r>
      <w:r w:rsidRPr="00142E99">
        <w:rPr>
          <w:lang w:eastAsia="en-SG"/>
        </w:rPr>
        <w:noBreakHyphen/>
        <w:t xml:space="preserve">3 aircraft and later moved to </w:t>
      </w:r>
      <w:r w:rsidR="00B35449">
        <w:rPr>
          <w:lang w:eastAsia="en-SG"/>
        </w:rPr>
        <w:t>Dreamliner</w:t>
      </w:r>
      <w:r w:rsidRPr="00142E99">
        <w:rPr>
          <w:lang w:eastAsia="en-SG"/>
        </w:rPr>
        <w:t xml:space="preserve"> models. It has faced</w:t>
      </w:r>
      <w:r w:rsidR="00331C8E">
        <w:rPr>
          <w:lang w:eastAsia="en-SG"/>
        </w:rPr>
        <w:t xml:space="preserve"> fleet aging issues in the past</w:t>
      </w:r>
      <w:r w:rsidRPr="00142E99">
        <w:rPr>
          <w:lang w:eastAsia="en-SG"/>
        </w:rPr>
        <w:t>. US</w:t>
      </w:r>
      <w:r w:rsidRPr="00142E99">
        <w:rPr>
          <w:lang w:eastAsia="en-SG"/>
        </w:rPr>
        <w:noBreakHyphen/>
        <w:t xml:space="preserve">Bangla Airlines </w:t>
      </w:r>
      <w:r w:rsidRPr="00142E99">
        <w:rPr>
          <w:lang w:eastAsia="en-SG"/>
        </w:rPr>
        <w:lastRenderedPageBreak/>
        <w:t>is now the largest private airline in Bangladesh. It began operations in July 2014 with Dash 8</w:t>
      </w:r>
      <w:r w:rsidRPr="00142E99">
        <w:rPr>
          <w:lang w:eastAsia="en-SG"/>
        </w:rPr>
        <w:noBreakHyphen/>
        <w:t xml:space="preserve">Q400 aircraft. It now operates a mixed fleet of Boeing </w:t>
      </w:r>
      <w:r w:rsidR="00B35449">
        <w:rPr>
          <w:lang w:eastAsia="en-SG"/>
        </w:rPr>
        <w:t>737-800</w:t>
      </w:r>
      <w:r w:rsidRPr="00142E99">
        <w:rPr>
          <w:lang w:eastAsia="en-SG"/>
        </w:rPr>
        <w:t>, ATR 72</w:t>
      </w:r>
      <w:r w:rsidRPr="00142E99">
        <w:rPr>
          <w:lang w:eastAsia="en-SG"/>
        </w:rPr>
        <w:noBreakHyphen/>
        <w:t>600 and Dash 8</w:t>
      </w:r>
      <w:r w:rsidRPr="00142E99">
        <w:rPr>
          <w:lang w:eastAsia="en-SG"/>
        </w:rPr>
        <w:noBreakHyphen/>
        <w:t xml:space="preserve">Q400 </w:t>
      </w:r>
      <w:r w:rsidR="00331C8E">
        <w:rPr>
          <w:lang w:eastAsia="en-SG"/>
        </w:rPr>
        <w:t>aircraft</w:t>
      </w:r>
      <w:r w:rsidR="009C291D">
        <w:rPr>
          <w:lang w:eastAsia="en-SG"/>
        </w:rPr>
        <w:t xml:space="preserve"> </w:t>
      </w:r>
      <w:r w:rsidR="009C291D">
        <w:t>(Civil Aviation Authority of Bangladesh, 2023)</w:t>
      </w:r>
      <w:r w:rsidRPr="00142E99">
        <w:rPr>
          <w:lang w:eastAsia="en-SG"/>
        </w:rPr>
        <w:t>. As of February 2024, it had 21 aircraft: 10 ATR 72</w:t>
      </w:r>
      <w:r w:rsidRPr="00142E99">
        <w:rPr>
          <w:lang w:eastAsia="en-SG"/>
        </w:rPr>
        <w:noBreakHyphen/>
        <w:t>600, 8 Bo</w:t>
      </w:r>
      <w:r w:rsidR="00331C8E">
        <w:rPr>
          <w:lang w:eastAsia="en-SG"/>
        </w:rPr>
        <w:t>eing 737</w:t>
      </w:r>
      <w:r w:rsidR="00331C8E">
        <w:rPr>
          <w:lang w:eastAsia="en-SG"/>
        </w:rPr>
        <w:noBreakHyphen/>
        <w:t>800, and 3 Dash 8</w:t>
      </w:r>
      <w:r w:rsidR="00331C8E">
        <w:rPr>
          <w:lang w:eastAsia="en-SG"/>
        </w:rPr>
        <w:noBreakHyphen/>
        <w:t>Q400</w:t>
      </w:r>
      <w:r w:rsidRPr="00142E99">
        <w:rPr>
          <w:lang w:eastAsia="en-SG"/>
        </w:rPr>
        <w:t>.</w:t>
      </w:r>
    </w:p>
    <w:p w14:paraId="37F12055" w14:textId="4CE577E1" w:rsidR="00142E99" w:rsidRPr="00142E99" w:rsidRDefault="00331C8E" w:rsidP="006F4A45">
      <w:pPr>
        <w:pStyle w:val="Heading2"/>
        <w:spacing w:after="240" w:line="360" w:lineRule="auto"/>
        <w:jc w:val="both"/>
        <w:rPr>
          <w:lang w:eastAsia="en-SG"/>
        </w:rPr>
      </w:pPr>
      <w:bookmarkStart w:id="16" w:name="_Toc204480437"/>
      <w:r>
        <w:rPr>
          <w:lang w:eastAsia="en-SG"/>
        </w:rPr>
        <w:t>1.</w:t>
      </w:r>
      <w:r w:rsidR="00011D12">
        <w:rPr>
          <w:lang w:eastAsia="en-SG"/>
        </w:rPr>
        <w:t>9</w:t>
      </w:r>
      <w:r w:rsidR="00142E99" w:rsidRPr="00142E99">
        <w:rPr>
          <w:lang w:eastAsia="en-SG"/>
        </w:rPr>
        <w:t xml:space="preserve"> Route Network and Market Reach</w:t>
      </w:r>
      <w:bookmarkEnd w:id="16"/>
    </w:p>
    <w:p w14:paraId="3872245C" w14:textId="763C1536" w:rsidR="00142E99" w:rsidRPr="00142E99" w:rsidRDefault="00142E99" w:rsidP="006F4A45">
      <w:pPr>
        <w:spacing w:after="240" w:line="360" w:lineRule="auto"/>
        <w:jc w:val="both"/>
        <w:rPr>
          <w:lang w:eastAsia="en-SG"/>
        </w:rPr>
      </w:pPr>
      <w:r w:rsidRPr="00142E99">
        <w:rPr>
          <w:lang w:eastAsia="en-SG"/>
        </w:rPr>
        <w:t>US</w:t>
      </w:r>
      <w:r w:rsidRPr="00142E99">
        <w:rPr>
          <w:lang w:eastAsia="en-SG"/>
        </w:rPr>
        <w:noBreakHyphen/>
        <w:t xml:space="preserve">Bangla Airlines provides domestic services across all major cities. It also serves international destinations including Kolkata, Chennai, Male, Muscat, Doha, Dubai, Sharjah, Bangkok, Kuala Lumpur, Singapore, and </w:t>
      </w:r>
      <w:r w:rsidR="00331C8E">
        <w:rPr>
          <w:lang w:eastAsia="en-SG"/>
        </w:rPr>
        <w:t>Guangzhou</w:t>
      </w:r>
      <w:r w:rsidRPr="00142E99">
        <w:rPr>
          <w:lang w:eastAsia="en-SG"/>
        </w:rPr>
        <w:t>. The ATR fleet supports regional connectivity within Bangladesh and t</w:t>
      </w:r>
      <w:r w:rsidR="00331C8E">
        <w:rPr>
          <w:lang w:eastAsia="en-SG"/>
        </w:rPr>
        <w:t>o nearby cities such as Kolkata</w:t>
      </w:r>
      <w:r w:rsidRPr="00142E99">
        <w:rPr>
          <w:lang w:eastAsia="en-SG"/>
        </w:rPr>
        <w:t>.</w:t>
      </w:r>
    </w:p>
    <w:p w14:paraId="0DE9C234" w14:textId="09D43190" w:rsidR="00142E99" w:rsidRPr="00142E99" w:rsidRDefault="00011D12" w:rsidP="006F4A45">
      <w:pPr>
        <w:pStyle w:val="Heading2"/>
        <w:spacing w:line="360" w:lineRule="auto"/>
        <w:jc w:val="both"/>
        <w:rPr>
          <w:lang w:eastAsia="en-SG"/>
        </w:rPr>
      </w:pPr>
      <w:bookmarkStart w:id="17" w:name="_Toc204480438"/>
      <w:r>
        <w:rPr>
          <w:lang w:eastAsia="en-SG"/>
        </w:rPr>
        <w:t>1.10</w:t>
      </w:r>
      <w:r w:rsidR="00142E99" w:rsidRPr="00142E99">
        <w:rPr>
          <w:lang w:eastAsia="en-SG"/>
        </w:rPr>
        <w:t xml:space="preserve"> Market Growth and Prospects</w:t>
      </w:r>
      <w:bookmarkEnd w:id="17"/>
    </w:p>
    <w:p w14:paraId="5BCC0421" w14:textId="5C38BF74" w:rsidR="00142E99" w:rsidRPr="00142E99" w:rsidRDefault="00142E99" w:rsidP="006F4A45">
      <w:pPr>
        <w:spacing w:after="240" w:line="360" w:lineRule="auto"/>
        <w:jc w:val="both"/>
        <w:rPr>
          <w:lang w:eastAsia="en-SG"/>
        </w:rPr>
      </w:pPr>
      <w:r w:rsidRPr="00142E99">
        <w:rPr>
          <w:lang w:eastAsia="en-SG"/>
        </w:rPr>
        <w:t>Domestic passenger volumes are rising. Regional connectivity is growing. US</w:t>
      </w:r>
      <w:r w:rsidRPr="00142E99">
        <w:rPr>
          <w:lang w:eastAsia="en-SG"/>
        </w:rPr>
        <w:noBreakHyphen/>
        <w:t xml:space="preserve">Bangla planned </w:t>
      </w:r>
      <w:r w:rsidR="00011D12">
        <w:rPr>
          <w:lang w:eastAsia="en-SG"/>
        </w:rPr>
        <w:t>a wide-body</w:t>
      </w:r>
      <w:r w:rsidRPr="00142E99">
        <w:rPr>
          <w:lang w:eastAsia="en-SG"/>
        </w:rPr>
        <w:t xml:space="preserve"> expansion, including Airbus A330</w:t>
      </w:r>
      <w:r w:rsidRPr="00142E99">
        <w:rPr>
          <w:lang w:eastAsia="en-SG"/>
        </w:rPr>
        <w:noBreakHyphen/>
        <w:t>300 aircraft</w:t>
      </w:r>
      <w:r w:rsidR="00B35449">
        <w:rPr>
          <w:lang w:eastAsia="en-SG"/>
        </w:rPr>
        <w:t>,</w:t>
      </w:r>
      <w:r w:rsidRPr="00142E99">
        <w:rPr>
          <w:lang w:eastAsia="en-SG"/>
        </w:rPr>
        <w:t xml:space="preserve"> by early 2024 for </w:t>
      </w:r>
      <w:r w:rsidR="006F4A45">
        <w:rPr>
          <w:lang w:eastAsia="en-SG"/>
        </w:rPr>
        <w:t>long-haul</w:t>
      </w:r>
      <w:r w:rsidR="00331C8E">
        <w:rPr>
          <w:lang w:eastAsia="en-SG"/>
        </w:rPr>
        <w:t xml:space="preserve"> routes and Hajj operations</w:t>
      </w:r>
      <w:r w:rsidRPr="00142E99">
        <w:rPr>
          <w:lang w:eastAsia="en-SG"/>
        </w:rPr>
        <w:t>. The expansion indicates increasing demand for international travel from Bangladesh and beyond.</w:t>
      </w:r>
    </w:p>
    <w:p w14:paraId="19B4C2CD" w14:textId="77777777" w:rsidR="00EA0EB0" w:rsidRPr="00142E99" w:rsidRDefault="00EA0EB0" w:rsidP="00EA0EB0">
      <w:pPr>
        <w:spacing w:before="100" w:beforeAutospacing="1" w:after="100" w:afterAutospacing="1" w:line="360" w:lineRule="auto"/>
        <w:jc w:val="both"/>
        <w:rPr>
          <w:rFonts w:ascii="Arial" w:eastAsia="Times New Roman" w:hAnsi="Arial" w:cs="Arial"/>
          <w:color w:val="FF0000"/>
          <w:szCs w:val="24"/>
          <w:lang w:eastAsia="en-SG"/>
        </w:rPr>
      </w:pPr>
    </w:p>
    <w:p w14:paraId="6C6AE666" w14:textId="0DF2EBB0" w:rsidR="00EA0EB0" w:rsidRDefault="00EA0EB0" w:rsidP="00EA0EB0">
      <w:pPr>
        <w:spacing w:before="100" w:beforeAutospacing="1" w:after="100" w:afterAutospacing="1" w:line="360" w:lineRule="auto"/>
        <w:jc w:val="both"/>
        <w:rPr>
          <w:rFonts w:ascii="Arial" w:eastAsia="Times New Roman" w:hAnsi="Arial" w:cs="Arial"/>
          <w:szCs w:val="24"/>
          <w:lang w:eastAsia="en-SG"/>
        </w:rPr>
      </w:pPr>
    </w:p>
    <w:p w14:paraId="2E1BB470" w14:textId="77777777" w:rsidR="00377907" w:rsidRPr="00EA0EB0" w:rsidRDefault="00377907" w:rsidP="00EA0EB0">
      <w:pPr>
        <w:spacing w:before="100" w:beforeAutospacing="1" w:after="100" w:afterAutospacing="1" w:line="360" w:lineRule="auto"/>
        <w:jc w:val="both"/>
        <w:rPr>
          <w:rFonts w:ascii="Arial" w:eastAsia="Times New Roman" w:hAnsi="Arial" w:cs="Arial"/>
          <w:szCs w:val="24"/>
          <w:lang w:eastAsia="en-SG"/>
        </w:rPr>
      </w:pPr>
    </w:p>
    <w:p w14:paraId="0F3FD005" w14:textId="77777777" w:rsidR="005F7001" w:rsidRDefault="005F7001">
      <w:pPr>
        <w:jc w:val="center"/>
        <w:rPr>
          <w:rFonts w:ascii="Arial" w:hAnsi="Arial" w:cs="Arial"/>
          <w:szCs w:val="24"/>
        </w:rPr>
      </w:pPr>
    </w:p>
    <w:p w14:paraId="1E1C0E02" w14:textId="77777777" w:rsidR="005F7001" w:rsidRDefault="005F7001">
      <w:pPr>
        <w:jc w:val="center"/>
        <w:rPr>
          <w:rFonts w:ascii="Arial" w:hAnsi="Arial" w:cs="Arial"/>
          <w:szCs w:val="24"/>
        </w:rPr>
      </w:pPr>
    </w:p>
    <w:p w14:paraId="453E79B2" w14:textId="77777777" w:rsidR="005F7001" w:rsidRDefault="005F7001">
      <w:pPr>
        <w:jc w:val="center"/>
        <w:rPr>
          <w:rFonts w:ascii="Arial" w:hAnsi="Arial" w:cs="Arial"/>
          <w:szCs w:val="24"/>
        </w:rPr>
      </w:pPr>
    </w:p>
    <w:p w14:paraId="3D0A6AE9" w14:textId="5E1BB847" w:rsidR="005F7001" w:rsidRDefault="005F7001">
      <w:pPr>
        <w:jc w:val="center"/>
        <w:rPr>
          <w:rFonts w:ascii="Arial" w:hAnsi="Arial" w:cs="Arial"/>
          <w:szCs w:val="24"/>
        </w:rPr>
      </w:pPr>
    </w:p>
    <w:p w14:paraId="68796571" w14:textId="14357E3D" w:rsidR="00707001" w:rsidRDefault="00707001">
      <w:pPr>
        <w:jc w:val="center"/>
        <w:rPr>
          <w:rFonts w:ascii="Arial" w:hAnsi="Arial" w:cs="Arial"/>
          <w:szCs w:val="24"/>
        </w:rPr>
      </w:pPr>
    </w:p>
    <w:p w14:paraId="6338A9FF" w14:textId="0FDE928D" w:rsidR="00707001" w:rsidRDefault="00707001">
      <w:pPr>
        <w:jc w:val="center"/>
        <w:rPr>
          <w:rFonts w:ascii="Arial" w:hAnsi="Arial" w:cs="Arial"/>
          <w:szCs w:val="24"/>
        </w:rPr>
      </w:pPr>
    </w:p>
    <w:p w14:paraId="68A8E8D0" w14:textId="32F8593E" w:rsidR="00707001" w:rsidRDefault="00707001">
      <w:pPr>
        <w:jc w:val="center"/>
        <w:rPr>
          <w:rFonts w:ascii="Arial" w:hAnsi="Arial" w:cs="Arial"/>
          <w:szCs w:val="24"/>
        </w:rPr>
      </w:pPr>
    </w:p>
    <w:p w14:paraId="7C8465A7" w14:textId="7E3CB877" w:rsidR="00707001" w:rsidRDefault="00707001">
      <w:pPr>
        <w:jc w:val="center"/>
        <w:rPr>
          <w:rFonts w:ascii="Arial" w:hAnsi="Arial" w:cs="Arial"/>
          <w:szCs w:val="24"/>
        </w:rPr>
      </w:pPr>
    </w:p>
    <w:p w14:paraId="53B44B34" w14:textId="77777777" w:rsidR="005F7001" w:rsidRDefault="005F7001">
      <w:pPr>
        <w:jc w:val="center"/>
        <w:rPr>
          <w:rFonts w:ascii="Arial" w:hAnsi="Arial" w:cs="Arial"/>
          <w:szCs w:val="24"/>
        </w:rPr>
      </w:pPr>
    </w:p>
    <w:p w14:paraId="2BAA02D4" w14:textId="343B42E7" w:rsidR="00EA0EB0" w:rsidRDefault="00EA0EB0" w:rsidP="00377907">
      <w:pPr>
        <w:rPr>
          <w:rFonts w:ascii="Arial" w:hAnsi="Arial" w:cs="Arial"/>
          <w:szCs w:val="24"/>
        </w:rPr>
      </w:pPr>
    </w:p>
    <w:p w14:paraId="6082611F" w14:textId="77777777" w:rsidR="00EA0EB0" w:rsidRDefault="00EA0EB0">
      <w:pPr>
        <w:jc w:val="center"/>
        <w:rPr>
          <w:rFonts w:ascii="Arial" w:hAnsi="Arial" w:cs="Arial"/>
          <w:szCs w:val="24"/>
        </w:rPr>
      </w:pPr>
    </w:p>
    <w:p w14:paraId="4C417F58" w14:textId="77777777" w:rsidR="005F7001" w:rsidRDefault="005F7001">
      <w:pPr>
        <w:jc w:val="center"/>
        <w:rPr>
          <w:rFonts w:ascii="Arial" w:hAnsi="Arial" w:cs="Arial"/>
          <w:szCs w:val="24"/>
        </w:rPr>
      </w:pPr>
    </w:p>
    <w:p w14:paraId="77B6F799" w14:textId="77777777" w:rsidR="004504B8" w:rsidRDefault="004504B8">
      <w:pPr>
        <w:pStyle w:val="Heading1"/>
      </w:pPr>
      <w:bookmarkStart w:id="18" w:name="_Toc202749518"/>
    </w:p>
    <w:p w14:paraId="4145A8A2" w14:textId="77777777" w:rsidR="004504B8" w:rsidRDefault="004504B8">
      <w:pPr>
        <w:pStyle w:val="Heading1"/>
      </w:pPr>
    </w:p>
    <w:p w14:paraId="28633907" w14:textId="77777777" w:rsidR="004504B8" w:rsidRDefault="004504B8">
      <w:pPr>
        <w:pStyle w:val="Heading1"/>
      </w:pPr>
    </w:p>
    <w:p w14:paraId="018F83C9" w14:textId="77777777" w:rsidR="004504B8" w:rsidRDefault="004504B8">
      <w:pPr>
        <w:pStyle w:val="Heading1"/>
      </w:pPr>
    </w:p>
    <w:p w14:paraId="79BF5902" w14:textId="77777777" w:rsidR="004504B8" w:rsidRDefault="004504B8">
      <w:pPr>
        <w:pStyle w:val="Heading1"/>
      </w:pPr>
    </w:p>
    <w:p w14:paraId="5BD996FF" w14:textId="75DFF4DD" w:rsidR="005F7001" w:rsidRDefault="002836E4">
      <w:pPr>
        <w:pStyle w:val="Heading1"/>
      </w:pPr>
      <w:bookmarkStart w:id="19" w:name="_Toc204480439"/>
      <w:r>
        <w:t xml:space="preserve">CHAPTER 2: COMPANY </w:t>
      </w:r>
      <w:bookmarkEnd w:id="18"/>
      <w:r w:rsidR="005F7C2F">
        <w:t>Overview</w:t>
      </w:r>
      <w:bookmarkEnd w:id="19"/>
    </w:p>
    <w:p w14:paraId="2DF7B12A" w14:textId="1AC9A588" w:rsidR="005F7C2F" w:rsidRDefault="00B74CEE" w:rsidP="00707001">
      <w:pPr>
        <w:jc w:val="center"/>
        <w:rPr>
          <w:rFonts w:ascii="Arial" w:hAnsi="Arial" w:cs="Arial"/>
          <w:b/>
          <w:bCs/>
          <w:color w:val="000000" w:themeColor="text1"/>
          <w:szCs w:val="24"/>
        </w:rPr>
      </w:pPr>
      <w:r>
        <w:rPr>
          <w:rFonts w:ascii="Arial" w:hAnsi="Arial" w:cs="Arial"/>
          <w:b/>
          <w:bCs/>
          <w:color w:val="000000" w:themeColor="text1"/>
        </w:rPr>
        <w:br/>
      </w:r>
    </w:p>
    <w:p w14:paraId="32059248" w14:textId="56A7FCC3" w:rsidR="005F7001" w:rsidRDefault="005F7C2F" w:rsidP="005F7C2F">
      <w:pPr>
        <w:spacing w:after="0" w:line="240" w:lineRule="auto"/>
        <w:rPr>
          <w:rFonts w:ascii="Arial" w:hAnsi="Arial" w:cs="Arial"/>
          <w:b/>
          <w:bCs/>
          <w:color w:val="000000" w:themeColor="text1"/>
          <w:szCs w:val="24"/>
        </w:rPr>
      </w:pPr>
      <w:r>
        <w:rPr>
          <w:rFonts w:ascii="Arial" w:hAnsi="Arial" w:cs="Arial"/>
          <w:b/>
          <w:bCs/>
          <w:color w:val="000000" w:themeColor="text1"/>
          <w:szCs w:val="24"/>
        </w:rPr>
        <w:br w:type="page"/>
      </w:r>
    </w:p>
    <w:p w14:paraId="6B526A72" w14:textId="12590431" w:rsidR="005F7C2F" w:rsidRPr="005F7C2F" w:rsidRDefault="005F7C2F" w:rsidP="005F7C2F">
      <w:pPr>
        <w:pStyle w:val="Heading2"/>
        <w:spacing w:after="240" w:line="360" w:lineRule="auto"/>
        <w:jc w:val="both"/>
      </w:pPr>
      <w:bookmarkStart w:id="20" w:name="_Toc204480440"/>
      <w:r>
        <w:lastRenderedPageBreak/>
        <w:t>2.1</w:t>
      </w:r>
      <w:r w:rsidRPr="005F7C2F">
        <w:t xml:space="preserve"> Background of US-Bangla Airlines</w:t>
      </w:r>
      <w:bookmarkEnd w:id="20"/>
    </w:p>
    <w:p w14:paraId="53CA7FA3" w14:textId="77777777" w:rsidR="005F7C2F" w:rsidRPr="005F7C2F" w:rsidRDefault="005F7C2F" w:rsidP="005F7C2F">
      <w:pPr>
        <w:spacing w:after="240" w:line="360" w:lineRule="auto"/>
        <w:jc w:val="both"/>
      </w:pPr>
      <w:r w:rsidRPr="005F7C2F">
        <w:t>US-Bangla Airlines is a private airline in Bangladesh. It began its operations on 17 July 2014. It is owned by the US-Bangla Group. It started with domestic routes and later expanded to international destinations. The airline is known for its rapid growth in a short period. It is one of the largest private airlines in Bangladesh in terms of fleet size and number of flights.</w:t>
      </w:r>
    </w:p>
    <w:p w14:paraId="1A8F8388" w14:textId="64BAE6C5" w:rsidR="005F7C2F" w:rsidRPr="005F7C2F" w:rsidRDefault="005F7C2F" w:rsidP="005F7C2F">
      <w:pPr>
        <w:pStyle w:val="Heading2"/>
        <w:spacing w:after="240" w:line="360" w:lineRule="auto"/>
        <w:jc w:val="both"/>
      </w:pPr>
      <w:bookmarkStart w:id="21" w:name="_Toc204480441"/>
      <w:r>
        <w:t>2.2</w:t>
      </w:r>
      <w:r w:rsidRPr="005F7C2F">
        <w:t xml:space="preserve"> Vision and Mission</w:t>
      </w:r>
      <w:bookmarkEnd w:id="21"/>
    </w:p>
    <w:p w14:paraId="0EB5C0CA" w14:textId="6727F2DE" w:rsidR="005F7C2F" w:rsidRPr="005F7C2F" w:rsidRDefault="005F7C2F" w:rsidP="005F7C2F">
      <w:pPr>
        <w:spacing w:after="240" w:line="360" w:lineRule="auto"/>
        <w:jc w:val="both"/>
      </w:pPr>
      <w:r w:rsidRPr="005F7C2F">
        <w:t xml:space="preserve">The vision of US-Bangla Airlines is to become the most preferred airline in the region. The mission is to provide safe, reliable, and customer-friendly air transport. The company also aims to maintain high standards in service and safety. They believe in </w:t>
      </w:r>
      <w:r w:rsidR="009C291D">
        <w:t xml:space="preserve">the </w:t>
      </w:r>
      <w:r w:rsidRPr="005F7C2F">
        <w:t>continuous development of crew members and service staff.</w:t>
      </w:r>
    </w:p>
    <w:p w14:paraId="6DB1CAB0" w14:textId="10FE8E38" w:rsidR="005F7C2F" w:rsidRPr="005F7C2F" w:rsidRDefault="005F7C2F" w:rsidP="005F7C2F">
      <w:pPr>
        <w:pStyle w:val="Heading2"/>
        <w:spacing w:after="240" w:line="360" w:lineRule="auto"/>
        <w:jc w:val="both"/>
      </w:pPr>
      <w:bookmarkStart w:id="22" w:name="_Toc204480442"/>
      <w:r>
        <w:t>2.3</w:t>
      </w:r>
      <w:r w:rsidRPr="005F7C2F">
        <w:t xml:space="preserve"> Fleet Information</w:t>
      </w:r>
      <w:bookmarkEnd w:id="22"/>
    </w:p>
    <w:p w14:paraId="58B9C2D0" w14:textId="52D8EDCF" w:rsidR="005F7C2F" w:rsidRPr="005F7C2F" w:rsidRDefault="005F7C2F" w:rsidP="005F7C2F">
      <w:pPr>
        <w:spacing w:after="240" w:line="360" w:lineRule="auto"/>
        <w:jc w:val="both"/>
      </w:pPr>
      <w:r w:rsidRPr="005F7C2F">
        <w:t>US-Bangla Airlines has a mixed fleet of aircraft. The fleet includes ATR 72-600, Boeing 737-800, and Dash 8-Q400. The ATR 72-600 is used mostly for domestic and short international routes. The Boeing 737-800 aircraft are used for medium-distance international flights. The Dash 8-Q400 is used for short-haul flights. As of 2024, the total number of aircraft is 21. There are 10 ATR 72-600, 8 Boeing 737-800, and 3 Dash 8-Q400 in operation</w:t>
      </w:r>
      <w:r w:rsidR="009C291D">
        <w:t xml:space="preserve"> (Civil Aviation Authority of Bangladesh, 2025)</w:t>
      </w:r>
      <w:r w:rsidRPr="005F7C2F">
        <w:t>.</w:t>
      </w:r>
    </w:p>
    <w:p w14:paraId="69738F95" w14:textId="476BF27B" w:rsidR="005F7C2F" w:rsidRPr="005F7C2F" w:rsidRDefault="005F7C2F" w:rsidP="005F7C2F">
      <w:pPr>
        <w:pStyle w:val="Heading2"/>
        <w:spacing w:after="240" w:line="360" w:lineRule="auto"/>
        <w:jc w:val="both"/>
      </w:pPr>
      <w:bookmarkStart w:id="23" w:name="_Toc204480443"/>
      <w:r>
        <w:t>2.4</w:t>
      </w:r>
      <w:r w:rsidRPr="005F7C2F">
        <w:t xml:space="preserve"> Domestic and International Operations</w:t>
      </w:r>
      <w:bookmarkEnd w:id="23"/>
    </w:p>
    <w:p w14:paraId="11584829" w14:textId="27373D58" w:rsidR="005F7C2F" w:rsidRPr="005F7C2F" w:rsidRDefault="005F7C2F" w:rsidP="005F7C2F">
      <w:pPr>
        <w:spacing w:after="240" w:line="360" w:lineRule="auto"/>
        <w:jc w:val="both"/>
      </w:pPr>
      <w:r w:rsidRPr="005F7C2F">
        <w:t>The airline operates flights to all major domestic destinations. These include Dhaka, Chattogram, Sylhet</w:t>
      </w:r>
      <w:r w:rsidR="00B35449">
        <w:t>, Jashore, Saidpur, Cox’s Bazar and Rajshahi</w:t>
      </w:r>
      <w:r w:rsidRPr="005F7C2F">
        <w:t xml:space="preserve">. For international routes, US-Bangla Airlines flies to India, Malaysia, Thailand, Singapore, China, the Maldives, Oman, Qatar, </w:t>
      </w:r>
      <w:r w:rsidR="00B35449">
        <w:t xml:space="preserve">Saudi Arab </w:t>
      </w:r>
      <w:r w:rsidRPr="005F7C2F">
        <w:t>and the United Arab Emirates. The airline is planning to expand its operations to more destinations in Asia and the Middle East. They are also preparing to add wide-body aircraft to operate long-haul flights.</w:t>
      </w:r>
    </w:p>
    <w:p w14:paraId="02D4F822" w14:textId="47E5A9A0" w:rsidR="005F7C2F" w:rsidRPr="005F7C2F" w:rsidRDefault="005F7C2F" w:rsidP="005F7C2F">
      <w:pPr>
        <w:pStyle w:val="Heading2"/>
        <w:spacing w:after="240" w:line="360" w:lineRule="auto"/>
        <w:jc w:val="both"/>
      </w:pPr>
      <w:bookmarkStart w:id="24" w:name="_Toc204480444"/>
      <w:r>
        <w:lastRenderedPageBreak/>
        <w:t>2.5</w:t>
      </w:r>
      <w:r w:rsidRPr="005F7C2F">
        <w:t xml:space="preserve"> In-Flight Services</w:t>
      </w:r>
      <w:bookmarkEnd w:id="24"/>
    </w:p>
    <w:p w14:paraId="3F3FDC69" w14:textId="77777777" w:rsidR="005F7C2F" w:rsidRPr="005F7C2F" w:rsidRDefault="005F7C2F" w:rsidP="005F7C2F">
      <w:pPr>
        <w:spacing w:after="240" w:line="360" w:lineRule="auto"/>
        <w:jc w:val="both"/>
      </w:pPr>
      <w:r w:rsidRPr="005F7C2F">
        <w:t>US-Bangla Airlines offers a variety of onboard services. These include meals, refreshments, inflight announcements, and customer care. Cabin crew are trained to deliver friendly and professional service. The airline focuses on maintaining a comfortable environment for passengers. Crew members are responsible for safety, security, and hospitality on board.</w:t>
      </w:r>
    </w:p>
    <w:p w14:paraId="0FF77A7F" w14:textId="7521A67D" w:rsidR="005F7C2F" w:rsidRPr="005F7C2F" w:rsidRDefault="005F7C2F" w:rsidP="005F7C2F">
      <w:pPr>
        <w:pStyle w:val="Heading2"/>
        <w:spacing w:after="240" w:line="360" w:lineRule="auto"/>
        <w:jc w:val="both"/>
      </w:pPr>
      <w:bookmarkStart w:id="25" w:name="_Toc204480445"/>
      <w:r>
        <w:t>2.6</w:t>
      </w:r>
      <w:r w:rsidRPr="005F7C2F">
        <w:t xml:space="preserve"> Cabin Crew Training</w:t>
      </w:r>
      <w:bookmarkEnd w:id="25"/>
    </w:p>
    <w:p w14:paraId="24231628" w14:textId="0D391AE9" w:rsidR="005F7C2F" w:rsidRPr="005F7C2F" w:rsidRDefault="005F7C2F" w:rsidP="005F7C2F">
      <w:pPr>
        <w:spacing w:after="240" w:line="360" w:lineRule="auto"/>
        <w:jc w:val="both"/>
      </w:pPr>
      <w:r w:rsidRPr="005F7C2F">
        <w:t>The airline has a strong training department. All new crew members must complete basic training before flying. The training includes subjects such as crew resource management, safety and emergency procedures, aviation first aid, dangerous goods, aviation security, grooming, and in-flight service. Practical drills such as wet drill and fire drill are also part of the training. Type training for aircraft like ATR 72-600 and Boeing 737-800 is mandatory</w:t>
      </w:r>
      <w:r w:rsidR="009C291D">
        <w:t xml:space="preserve"> (International Air Transport Association, 2022)</w:t>
      </w:r>
      <w:r w:rsidRPr="005F7C2F">
        <w:t xml:space="preserve">. After completing classroom and practical training, </w:t>
      </w:r>
      <w:r w:rsidR="00B35449">
        <w:t xml:space="preserve">the </w:t>
      </w:r>
      <w:r w:rsidRPr="005F7C2F">
        <w:t>crew must also complete on-job training on actual flights. During on-job training, trainees observe and assist active crew members. This helps them gain real-life experience.</w:t>
      </w:r>
    </w:p>
    <w:p w14:paraId="7115C2F6" w14:textId="7066C486" w:rsidR="005F7C2F" w:rsidRPr="005F7C2F" w:rsidRDefault="005F7C2F" w:rsidP="005F7C2F">
      <w:pPr>
        <w:pStyle w:val="Heading2"/>
        <w:spacing w:after="240" w:line="360" w:lineRule="auto"/>
        <w:jc w:val="both"/>
      </w:pPr>
      <w:bookmarkStart w:id="26" w:name="_Toc204480446"/>
      <w:r>
        <w:t>2.7</w:t>
      </w:r>
      <w:r w:rsidRPr="005F7C2F">
        <w:t xml:space="preserve"> Customer Satisfaction and Reputation</w:t>
      </w:r>
      <w:bookmarkEnd w:id="26"/>
    </w:p>
    <w:p w14:paraId="6AE54DAD" w14:textId="62CA0A20" w:rsidR="005F7C2F" w:rsidRPr="005F7C2F" w:rsidRDefault="005F7C2F" w:rsidP="005F7C2F">
      <w:pPr>
        <w:spacing w:after="240" w:line="360" w:lineRule="auto"/>
        <w:jc w:val="both"/>
      </w:pPr>
      <w:r w:rsidRPr="005F7C2F">
        <w:t xml:space="preserve">US-Bangla Airlines is known for maintaining high customer satisfaction. The airline has received positive feedback for </w:t>
      </w:r>
      <w:r w:rsidR="00B35449">
        <w:t xml:space="preserve">its </w:t>
      </w:r>
      <w:bookmarkStart w:id="27" w:name="_GoBack"/>
      <w:bookmarkEnd w:id="27"/>
      <w:r w:rsidRPr="005F7C2F">
        <w:t>timely service and cleanliness. It has become a popular choice among domestic and regional passengers</w:t>
      </w:r>
      <w:r w:rsidR="006511FB">
        <w:t xml:space="preserve"> (World Tourism Organization, 2022)</w:t>
      </w:r>
      <w:r w:rsidRPr="005F7C2F">
        <w:t>. The airline’s focus on safety and service has helped it build a strong reputation in the Bangladeshi aviation market.</w:t>
      </w:r>
    </w:p>
    <w:p w14:paraId="79E1DEDB" w14:textId="1D51BF17" w:rsidR="005F7C2F" w:rsidRPr="005F7C2F" w:rsidRDefault="005F7C2F" w:rsidP="005F7C2F">
      <w:pPr>
        <w:pStyle w:val="Heading2"/>
        <w:spacing w:after="240" w:line="360" w:lineRule="auto"/>
        <w:jc w:val="both"/>
      </w:pPr>
      <w:bookmarkStart w:id="28" w:name="_Toc204480447"/>
      <w:r>
        <w:t>2.8</w:t>
      </w:r>
      <w:r w:rsidRPr="005F7C2F">
        <w:t xml:space="preserve"> Future Plans</w:t>
      </w:r>
      <w:bookmarkEnd w:id="28"/>
    </w:p>
    <w:p w14:paraId="692F5EE2" w14:textId="77777777" w:rsidR="005F7C2F" w:rsidRPr="005F7C2F" w:rsidRDefault="005F7C2F" w:rsidP="005F7C2F">
      <w:pPr>
        <w:spacing w:after="240" w:line="360" w:lineRule="auto"/>
        <w:jc w:val="both"/>
      </w:pPr>
      <w:r w:rsidRPr="005F7C2F">
        <w:t>The airline is planning to add new aircraft in the coming years. It also aims to introduce wide-body aircraft for long-haul flights. There are plans to open new international routes. The airline continues to invest in crew training and service quality. The company wants to compete in the global aviation market by improving its fleet, staff, and passenger experience.</w:t>
      </w:r>
    </w:p>
    <w:p w14:paraId="30ED1A52" w14:textId="13179A20" w:rsidR="00707001" w:rsidRDefault="00707001" w:rsidP="005F7C2F"/>
    <w:p w14:paraId="0B808B67" w14:textId="77777777" w:rsidR="00707001" w:rsidRDefault="00707001" w:rsidP="00707001">
      <w:pPr>
        <w:jc w:val="center"/>
        <w:rPr>
          <w:rFonts w:ascii="Arial" w:hAnsi="Arial" w:cs="Arial"/>
          <w:szCs w:val="24"/>
        </w:rPr>
      </w:pPr>
    </w:p>
    <w:p w14:paraId="1254655D" w14:textId="79AB8651" w:rsidR="005F7001" w:rsidRDefault="005F7001">
      <w:pPr>
        <w:jc w:val="center"/>
        <w:rPr>
          <w:rFonts w:ascii="Arial" w:hAnsi="Arial" w:cs="Arial"/>
          <w:szCs w:val="24"/>
        </w:rPr>
      </w:pPr>
    </w:p>
    <w:p w14:paraId="444CD5C0" w14:textId="52B0F832" w:rsidR="00375622" w:rsidRDefault="00375622">
      <w:pPr>
        <w:jc w:val="center"/>
        <w:rPr>
          <w:rFonts w:ascii="Arial" w:hAnsi="Arial" w:cs="Arial"/>
          <w:szCs w:val="24"/>
        </w:rPr>
      </w:pPr>
    </w:p>
    <w:p w14:paraId="6A2E8102" w14:textId="15182AAE" w:rsidR="00375622" w:rsidRDefault="00375622">
      <w:pPr>
        <w:jc w:val="center"/>
        <w:rPr>
          <w:rFonts w:ascii="Arial" w:hAnsi="Arial" w:cs="Arial"/>
          <w:szCs w:val="24"/>
        </w:rPr>
      </w:pPr>
    </w:p>
    <w:p w14:paraId="5B2A1FD7" w14:textId="7A1451A5" w:rsidR="00375622" w:rsidRDefault="00375622">
      <w:pPr>
        <w:jc w:val="center"/>
        <w:rPr>
          <w:rFonts w:ascii="Arial" w:hAnsi="Arial" w:cs="Arial"/>
          <w:szCs w:val="24"/>
        </w:rPr>
      </w:pPr>
    </w:p>
    <w:p w14:paraId="0F9057B3" w14:textId="77777777" w:rsidR="00375622" w:rsidRDefault="00375622">
      <w:pPr>
        <w:jc w:val="center"/>
        <w:rPr>
          <w:rFonts w:ascii="Arial" w:hAnsi="Arial" w:cs="Arial"/>
          <w:szCs w:val="24"/>
        </w:rPr>
      </w:pPr>
    </w:p>
    <w:p w14:paraId="76DFDABD" w14:textId="77777777" w:rsidR="005F7001" w:rsidRDefault="005F7001">
      <w:pPr>
        <w:jc w:val="center"/>
        <w:rPr>
          <w:rFonts w:ascii="Arial" w:hAnsi="Arial" w:cs="Arial"/>
          <w:szCs w:val="24"/>
        </w:rPr>
      </w:pPr>
    </w:p>
    <w:p w14:paraId="04D76D30" w14:textId="77777777" w:rsidR="005F7001" w:rsidRDefault="005F7001">
      <w:pPr>
        <w:jc w:val="center"/>
        <w:rPr>
          <w:rFonts w:ascii="Arial" w:hAnsi="Arial" w:cs="Arial"/>
          <w:szCs w:val="24"/>
        </w:rPr>
      </w:pPr>
    </w:p>
    <w:p w14:paraId="157C375C" w14:textId="77777777" w:rsidR="005F7001" w:rsidRDefault="005F7001">
      <w:pPr>
        <w:jc w:val="center"/>
        <w:rPr>
          <w:rFonts w:ascii="Arial" w:hAnsi="Arial" w:cs="Arial"/>
          <w:szCs w:val="24"/>
        </w:rPr>
      </w:pPr>
    </w:p>
    <w:p w14:paraId="596475E0" w14:textId="77777777" w:rsidR="005F7001" w:rsidRDefault="005F7001">
      <w:pPr>
        <w:jc w:val="center"/>
        <w:rPr>
          <w:rFonts w:ascii="Arial" w:hAnsi="Arial" w:cs="Arial"/>
          <w:szCs w:val="24"/>
        </w:rPr>
      </w:pPr>
    </w:p>
    <w:p w14:paraId="1B337483" w14:textId="77777777" w:rsidR="00375622" w:rsidRDefault="00375622" w:rsidP="001D1DE1">
      <w:pPr>
        <w:pStyle w:val="Heading1"/>
        <w:jc w:val="left"/>
      </w:pPr>
      <w:bookmarkStart w:id="29" w:name="_Toc202749529"/>
    </w:p>
    <w:p w14:paraId="25B5BB84" w14:textId="51D8D778" w:rsidR="00375622" w:rsidRDefault="00375622" w:rsidP="001D1DE1">
      <w:pPr>
        <w:pStyle w:val="Heading1"/>
        <w:jc w:val="left"/>
      </w:pPr>
    </w:p>
    <w:p w14:paraId="06CEF5AE" w14:textId="4CB3DAF1" w:rsidR="00375622" w:rsidRDefault="00375622" w:rsidP="00375622"/>
    <w:p w14:paraId="72518B92" w14:textId="221111B2" w:rsidR="001D1DE1" w:rsidRDefault="001D1DE1" w:rsidP="00375622">
      <w:pPr>
        <w:pStyle w:val="Heading1"/>
      </w:pPr>
      <w:bookmarkStart w:id="30" w:name="_Toc204480448"/>
      <w:r>
        <w:t xml:space="preserve">CHAPTER 3: </w:t>
      </w:r>
      <w:bookmarkEnd w:id="29"/>
      <w:r w:rsidR="005F7C2F">
        <w:t xml:space="preserve">Industry </w:t>
      </w:r>
      <w:r w:rsidR="00E749C3">
        <w:t>O</w:t>
      </w:r>
      <w:r w:rsidR="005F7C2F">
        <w:t>verview and Competitive Analysis</w:t>
      </w:r>
      <w:bookmarkEnd w:id="30"/>
    </w:p>
    <w:p w14:paraId="2694B694" w14:textId="77777777" w:rsidR="000D443C" w:rsidRPr="000D443C" w:rsidRDefault="000D443C" w:rsidP="000D443C"/>
    <w:p w14:paraId="3737CD8A" w14:textId="77777777" w:rsidR="00375622" w:rsidRDefault="007C033B" w:rsidP="00375622">
      <w:pPr>
        <w:rPr>
          <w:rFonts w:cs="Arial"/>
          <w:szCs w:val="24"/>
        </w:rPr>
      </w:pPr>
      <w:r w:rsidRPr="000D443C">
        <w:rPr>
          <w:rFonts w:cs="Arial"/>
          <w:szCs w:val="24"/>
        </w:rPr>
        <w:t xml:space="preserve"> </w:t>
      </w:r>
      <w:bookmarkStart w:id="31" w:name="_Toc202749533"/>
    </w:p>
    <w:p w14:paraId="6EFDD45C" w14:textId="77777777" w:rsidR="00375622" w:rsidRDefault="00375622" w:rsidP="00375622">
      <w:pPr>
        <w:rPr>
          <w:rFonts w:cs="Arial"/>
          <w:szCs w:val="24"/>
        </w:rPr>
      </w:pPr>
    </w:p>
    <w:p w14:paraId="5857A787" w14:textId="273CFC5E" w:rsidR="00F627A8" w:rsidRDefault="00C3651A" w:rsidP="00C3651A">
      <w:pPr>
        <w:spacing w:after="0" w:line="240" w:lineRule="auto"/>
        <w:rPr>
          <w:rFonts w:cs="Arial"/>
          <w:szCs w:val="24"/>
        </w:rPr>
      </w:pPr>
      <w:r>
        <w:rPr>
          <w:rFonts w:cs="Arial"/>
          <w:szCs w:val="24"/>
        </w:rPr>
        <w:br w:type="page"/>
      </w:r>
    </w:p>
    <w:p w14:paraId="2CC09576" w14:textId="77777777" w:rsidR="00313EE8" w:rsidRPr="00313EE8" w:rsidRDefault="00313EE8" w:rsidP="00360EB8">
      <w:pPr>
        <w:pStyle w:val="Heading2"/>
        <w:spacing w:after="240" w:line="360" w:lineRule="auto"/>
        <w:jc w:val="both"/>
      </w:pPr>
      <w:bookmarkStart w:id="32" w:name="_Toc204480449"/>
      <w:r w:rsidRPr="00313EE8">
        <w:lastRenderedPageBreak/>
        <w:t>3.1 Overview of Bangladesh Aviation Market</w:t>
      </w:r>
      <w:bookmarkEnd w:id="32"/>
    </w:p>
    <w:p w14:paraId="7332A043" w14:textId="398FDFE8" w:rsidR="00313EE8" w:rsidRPr="00313EE8" w:rsidRDefault="00313EE8" w:rsidP="00360EB8">
      <w:pPr>
        <w:spacing w:after="240" w:line="360" w:lineRule="auto"/>
        <w:jc w:val="both"/>
      </w:pPr>
      <w:r w:rsidRPr="00313EE8">
        <w:t>The aviation market in Bangladesh earned revenue of about US$924 million in the past year. It carried over two million passengers over that same period. Market size is projected to grow to US$1.48 billion by end of 2024. Long</w:t>
      </w:r>
      <w:r w:rsidRPr="00313EE8">
        <w:noBreakHyphen/>
        <w:t>term forecasts estimate the market will reach US$2.30 billion by 2029 at a compound annual growth rate of 9.22 %. Foreign airlines currently have about 75 % share of the international route market in Bangladesh. Domestic carriers like Biman and US</w:t>
      </w:r>
      <w:r w:rsidRPr="00313EE8">
        <w:noBreakHyphen/>
        <w:t>Bangla hold the remaining 25 %. The domestic market is dominated by US</w:t>
      </w:r>
      <w:r w:rsidRPr="00313EE8">
        <w:noBreakHyphen/>
        <w:t>Bangla and Air Astra with over 80 % share. Biman holds less than 20 % of domestic traffic.</w:t>
      </w:r>
    </w:p>
    <w:p w14:paraId="783B26B8" w14:textId="77777777" w:rsidR="00313EE8" w:rsidRPr="00313EE8" w:rsidRDefault="00313EE8" w:rsidP="00360EB8">
      <w:pPr>
        <w:pStyle w:val="Heading2"/>
        <w:spacing w:after="240" w:line="360" w:lineRule="auto"/>
        <w:jc w:val="both"/>
      </w:pPr>
      <w:bookmarkStart w:id="33" w:name="_Toc204480450"/>
      <w:r w:rsidRPr="00313EE8">
        <w:t>3.2 Regional and International Trends</w:t>
      </w:r>
      <w:bookmarkEnd w:id="33"/>
    </w:p>
    <w:p w14:paraId="10494EC4" w14:textId="6181D530" w:rsidR="00313EE8" w:rsidRPr="00313EE8" w:rsidRDefault="00313EE8" w:rsidP="00360EB8">
      <w:pPr>
        <w:spacing w:after="240" w:line="360" w:lineRule="auto"/>
        <w:jc w:val="both"/>
      </w:pPr>
      <w:r w:rsidRPr="00313EE8">
        <w:t>South Asia aviation is expanding significantly. Boeing expects Indian and South Asian airlines to add 2,835 commercial jets in the next 20 years. Most will be narrow</w:t>
      </w:r>
      <w:r w:rsidRPr="00313EE8">
        <w:noBreakHyphen/>
        <w:t>body aircraft. Travel demand in the region is forecast to grow over 7 % annually through 2043. Growth in Bangladesh reflects this regional trend. Airbus also projects strong demand. It expects Bangladesh to need 105 narrow</w:t>
      </w:r>
      <w:r w:rsidRPr="00313EE8">
        <w:noBreakHyphen/>
        <w:t>body and 55 wide</w:t>
      </w:r>
      <w:r w:rsidRPr="00313EE8">
        <w:noBreakHyphen/>
        <w:t>body aircraft by 2042. Domestic growth is forecast at 8 % annually and international growth at 6 %.</w:t>
      </w:r>
    </w:p>
    <w:p w14:paraId="675F7AA9" w14:textId="77777777" w:rsidR="00313EE8" w:rsidRPr="00313EE8" w:rsidRDefault="00313EE8" w:rsidP="00360EB8">
      <w:pPr>
        <w:pStyle w:val="Heading2"/>
        <w:spacing w:after="240" w:line="360" w:lineRule="auto"/>
        <w:jc w:val="both"/>
      </w:pPr>
      <w:bookmarkStart w:id="34" w:name="_Toc204480451"/>
      <w:r w:rsidRPr="00313EE8">
        <w:t>3.3 Drivers of Growth</w:t>
      </w:r>
      <w:bookmarkEnd w:id="34"/>
    </w:p>
    <w:p w14:paraId="54F18DD8" w14:textId="694F8704" w:rsidR="00313EE8" w:rsidRPr="00313EE8" w:rsidRDefault="00313EE8" w:rsidP="00360EB8">
      <w:pPr>
        <w:spacing w:after="240" w:line="360" w:lineRule="auto"/>
        <w:jc w:val="both"/>
      </w:pPr>
      <w:r w:rsidRPr="00313EE8">
        <w:t>The aviation market is driven by a growing middle class. Remittance growth also fuels travel demand, especially to Middle East countries. Religious travel is significant. Employment</w:t>
      </w:r>
      <w:r w:rsidRPr="00313EE8">
        <w:noBreakHyphen/>
        <w:t>related travel accounts for roughly 37 % of market revenue. Religious travel accounts for 23 %. Leisure and tourism now account for about 17 % and business travel about 12 %. Investments in infrastructure such as the third terminal at Dhaka’s airport support expansion plans</w:t>
      </w:r>
      <w:r w:rsidR="006511FB">
        <w:t xml:space="preserve"> (US Bangla Airlines, 2025)</w:t>
      </w:r>
      <w:r w:rsidRPr="00313EE8">
        <w:t>.</w:t>
      </w:r>
    </w:p>
    <w:p w14:paraId="51DB7940" w14:textId="77777777" w:rsidR="00313EE8" w:rsidRPr="00313EE8" w:rsidRDefault="00313EE8" w:rsidP="00360EB8">
      <w:pPr>
        <w:pStyle w:val="Heading2"/>
        <w:spacing w:after="240" w:line="360" w:lineRule="auto"/>
        <w:jc w:val="both"/>
      </w:pPr>
      <w:bookmarkStart w:id="35" w:name="_Toc204480452"/>
      <w:r w:rsidRPr="00313EE8">
        <w:t>3.4 Challenges Facing the Industry</w:t>
      </w:r>
      <w:bookmarkEnd w:id="35"/>
    </w:p>
    <w:p w14:paraId="6BC767A9" w14:textId="2A2B448D" w:rsidR="00313EE8" w:rsidRPr="00313EE8" w:rsidRDefault="00313EE8" w:rsidP="00360EB8">
      <w:pPr>
        <w:spacing w:after="240" w:line="360" w:lineRule="auto"/>
        <w:jc w:val="both"/>
      </w:pPr>
      <w:r w:rsidRPr="00313EE8">
        <w:t>Bangladesh’s aviation sector lacks a comprehensive master plan. Experts highlight the absence of long</w:t>
      </w:r>
      <w:r w:rsidRPr="00313EE8">
        <w:noBreakHyphen/>
        <w:t xml:space="preserve">term strategy and proper oversight. There is a need for aviation roadmap, stronger regulation, and political will. Foreign currency shortages create difficulty leasing aircraft. Global aircraft </w:t>
      </w:r>
      <w:r w:rsidRPr="00313EE8">
        <w:lastRenderedPageBreak/>
        <w:t>supply delays hamper fleet expansion. Airlines in Bangladesh struggle to secure mid</w:t>
      </w:r>
      <w:r w:rsidRPr="00313EE8">
        <w:noBreakHyphen/>
        <w:t>size aircraft, blocking plans to open new routes. High fuel costs and currency devaluation add to operational pressure. Ticket black</w:t>
      </w:r>
      <w:r w:rsidRPr="00313EE8">
        <w:noBreakHyphen/>
        <w:t>marketing and extra charges reduce profitability.</w:t>
      </w:r>
    </w:p>
    <w:p w14:paraId="5BE0AF4F" w14:textId="77777777" w:rsidR="00313EE8" w:rsidRPr="00313EE8" w:rsidRDefault="00313EE8" w:rsidP="00360EB8">
      <w:pPr>
        <w:pStyle w:val="Heading2"/>
        <w:spacing w:after="240" w:line="360" w:lineRule="auto"/>
        <w:jc w:val="both"/>
      </w:pPr>
      <w:bookmarkStart w:id="36" w:name="_Toc204480453"/>
      <w:r w:rsidRPr="00313EE8">
        <w:t>3.5 Airline Landscape in Bangladesh</w:t>
      </w:r>
      <w:bookmarkEnd w:id="36"/>
    </w:p>
    <w:p w14:paraId="55B25FB6" w14:textId="77777777" w:rsidR="00313EE8" w:rsidRPr="00313EE8" w:rsidRDefault="00313EE8" w:rsidP="00360EB8">
      <w:pPr>
        <w:pStyle w:val="Heading3"/>
        <w:spacing w:after="240" w:line="360" w:lineRule="auto"/>
        <w:jc w:val="both"/>
      </w:pPr>
      <w:bookmarkStart w:id="37" w:name="_Toc204480454"/>
      <w:r w:rsidRPr="00313EE8">
        <w:t>3.5.1 Biman Bangladesh Airlines</w:t>
      </w:r>
      <w:bookmarkEnd w:id="37"/>
    </w:p>
    <w:p w14:paraId="370EA62E" w14:textId="5A3A811B" w:rsidR="00313EE8" w:rsidRPr="00313EE8" w:rsidRDefault="00313EE8" w:rsidP="00360EB8">
      <w:pPr>
        <w:spacing w:after="240" w:line="360" w:lineRule="auto"/>
        <w:jc w:val="both"/>
      </w:pPr>
      <w:r w:rsidRPr="00313EE8">
        <w:t>Biman is the national flag carrier established in 1972. It had a fleet of 21 aircraft as of mid</w:t>
      </w:r>
      <w:r w:rsidRPr="00313EE8">
        <w:noBreakHyphen/>
        <w:t>2020s. It served around 30 destinations including Europe, the Middle East, South and Southeast Asia. Biman held about 22 % of the domestic market share. It carried 3.4 million passengers in the 2023–24 financial year. Monthly sales exceeded Tk 900 crore in late 2024 for the first time. The airline made a net profit of Tk 282 crore by June 2024</w:t>
      </w:r>
      <w:r w:rsidR="009C291D">
        <w:t xml:space="preserve"> </w:t>
      </w:r>
      <w:r w:rsidRPr="00313EE8">
        <w:t>. However, it has faced long history of losses. Biman recorded profits in only 17 out of its 53 years of operation. Routes such as London (Manchester) and Narita have faced losses or review. Debt remains high.</w:t>
      </w:r>
    </w:p>
    <w:p w14:paraId="4809FD1D" w14:textId="77777777" w:rsidR="00313EE8" w:rsidRPr="00313EE8" w:rsidRDefault="00313EE8" w:rsidP="00360EB8">
      <w:pPr>
        <w:pStyle w:val="Heading3"/>
        <w:spacing w:after="240" w:line="360" w:lineRule="auto"/>
        <w:jc w:val="both"/>
      </w:pPr>
      <w:bookmarkStart w:id="38" w:name="_Toc204480455"/>
      <w:r w:rsidRPr="00313EE8">
        <w:t>3.5.2 US</w:t>
      </w:r>
      <w:r w:rsidRPr="00313EE8">
        <w:noBreakHyphen/>
        <w:t>Bangla Airlines</w:t>
      </w:r>
      <w:bookmarkEnd w:id="38"/>
    </w:p>
    <w:p w14:paraId="42402989" w14:textId="6CC88CE0" w:rsidR="00313EE8" w:rsidRPr="00313EE8" w:rsidRDefault="00313EE8" w:rsidP="00360EB8">
      <w:pPr>
        <w:spacing w:after="240" w:line="360" w:lineRule="auto"/>
        <w:jc w:val="both"/>
      </w:pPr>
      <w:r w:rsidRPr="00313EE8">
        <w:t>US</w:t>
      </w:r>
      <w:r w:rsidRPr="00313EE8">
        <w:noBreakHyphen/>
        <w:t>Bangla is the largest private airline in Bangladesh. It began operations in July 2014. Fleet includes ATR 72</w:t>
      </w:r>
      <w:r w:rsidRPr="00313EE8">
        <w:noBreakHyphen/>
        <w:t>600, Boeing 737</w:t>
      </w:r>
      <w:r w:rsidRPr="00313EE8">
        <w:noBreakHyphen/>
        <w:t>800, Dash 8</w:t>
      </w:r>
      <w:r w:rsidRPr="00313EE8">
        <w:noBreakHyphen/>
        <w:t>Q400 and two Airbus A330 wide</w:t>
      </w:r>
      <w:r w:rsidRPr="00313EE8">
        <w:noBreakHyphen/>
        <w:t>body jets added by 2024. It now has around 22 aircraft and serves over 20 destinations. US</w:t>
      </w:r>
      <w:r w:rsidRPr="00313EE8">
        <w:noBreakHyphen/>
        <w:t>Bangla grew seat capacity by over 800 % in seven years. It is known for servic</w:t>
      </w:r>
      <w:r w:rsidR="00EE39E2">
        <w:t>e quality and regional expansio</w:t>
      </w:r>
      <w:r w:rsidRPr="00313EE8">
        <w:t>. Local airlines</w:t>
      </w:r>
      <w:r w:rsidR="009C291D">
        <w:t>,</w:t>
      </w:r>
      <w:r w:rsidRPr="00313EE8">
        <w:t xml:space="preserve"> including US</w:t>
      </w:r>
      <w:r w:rsidRPr="00313EE8">
        <w:noBreakHyphen/>
        <w:t>Bangla and Air Astra have suffered due to aircraft shortages. They are unable to expand or sometimes reduce flights.</w:t>
      </w:r>
    </w:p>
    <w:p w14:paraId="32864B1B" w14:textId="77777777" w:rsidR="00313EE8" w:rsidRPr="00313EE8" w:rsidRDefault="00313EE8" w:rsidP="00360EB8">
      <w:pPr>
        <w:pStyle w:val="Heading3"/>
        <w:spacing w:after="240" w:line="360" w:lineRule="auto"/>
        <w:jc w:val="both"/>
      </w:pPr>
      <w:bookmarkStart w:id="39" w:name="_Toc204480456"/>
      <w:r w:rsidRPr="00313EE8">
        <w:t>3.5.3 Air Astra</w:t>
      </w:r>
      <w:bookmarkEnd w:id="39"/>
    </w:p>
    <w:p w14:paraId="64FC1895" w14:textId="16173C72" w:rsidR="00313EE8" w:rsidRPr="00313EE8" w:rsidRDefault="00313EE8" w:rsidP="00360EB8">
      <w:pPr>
        <w:spacing w:after="240" w:line="360" w:lineRule="auto"/>
        <w:jc w:val="both"/>
      </w:pPr>
      <w:r w:rsidRPr="00313EE8">
        <w:t>Air Astra is a newer private airline. It began operations in November 2022. It started with four ATR 72</w:t>
      </w:r>
      <w:r w:rsidRPr="00313EE8">
        <w:noBreakHyphen/>
        <w:t>600 aircraft. It serves at least five domestic cities using Dhaka as its hub. It plans to expand to Airbus A3</w:t>
      </w:r>
      <w:r w:rsidR="00EE39E2">
        <w:t>20/A321 jets for regional routes</w:t>
      </w:r>
      <w:r w:rsidRPr="00313EE8">
        <w:t>.</w:t>
      </w:r>
    </w:p>
    <w:p w14:paraId="3647FACD" w14:textId="77777777" w:rsidR="00313EE8" w:rsidRPr="00313EE8" w:rsidRDefault="00313EE8" w:rsidP="00360EB8">
      <w:pPr>
        <w:pStyle w:val="Heading3"/>
        <w:spacing w:after="240" w:line="360" w:lineRule="auto"/>
        <w:jc w:val="both"/>
      </w:pPr>
      <w:bookmarkStart w:id="40" w:name="_Toc204480457"/>
      <w:r w:rsidRPr="00313EE8">
        <w:t>3.5.4 Novoair and Fly Dhaka</w:t>
      </w:r>
      <w:bookmarkEnd w:id="40"/>
    </w:p>
    <w:p w14:paraId="026D48D1" w14:textId="25011794" w:rsidR="00313EE8" w:rsidRPr="00313EE8" w:rsidRDefault="00313EE8" w:rsidP="00360EB8">
      <w:pPr>
        <w:spacing w:after="240" w:line="360" w:lineRule="auto"/>
        <w:jc w:val="both"/>
      </w:pPr>
      <w:r w:rsidRPr="00313EE8">
        <w:t xml:space="preserve">Novoair was established earlier and expanded fleet over years. It faced financial distress. It suspended operations temporarily in May 2025 and sold aircraft. Its future remains uncertain. Fly </w:t>
      </w:r>
      <w:r w:rsidRPr="00313EE8">
        <w:lastRenderedPageBreak/>
        <w:t>Dhaka is a planned new airline set to launch from November 2024. It will start with ATR 72</w:t>
      </w:r>
      <w:r w:rsidRPr="00313EE8">
        <w:noBreakHyphen/>
        <w:t>600 aircraft on domestic routes. International services are expected within a year after launch</w:t>
      </w:r>
    </w:p>
    <w:p w14:paraId="0BC2097F" w14:textId="7338E6C8" w:rsidR="00375622" w:rsidRDefault="00360EB8" w:rsidP="000275AD">
      <w:pPr>
        <w:pStyle w:val="Heading2"/>
        <w:spacing w:after="240" w:line="360" w:lineRule="auto"/>
        <w:jc w:val="both"/>
      </w:pPr>
      <w:bookmarkStart w:id="41" w:name="_Toc204480458"/>
      <w:r>
        <w:t>3.6 Competitive Landscape and SWOT Analysis</w:t>
      </w:r>
      <w:bookmarkEnd w:id="41"/>
    </w:p>
    <w:p w14:paraId="3070E2D7" w14:textId="77777777" w:rsidR="00360EB8" w:rsidRPr="00360EB8" w:rsidRDefault="00360EB8" w:rsidP="000275AD">
      <w:pPr>
        <w:spacing w:after="240" w:line="360" w:lineRule="auto"/>
        <w:jc w:val="both"/>
        <w:rPr>
          <w:b/>
          <w:bCs/>
        </w:rPr>
      </w:pPr>
      <w:r w:rsidRPr="00360EB8">
        <w:rPr>
          <w:b/>
          <w:bCs/>
        </w:rPr>
        <w:t>Strengths</w:t>
      </w:r>
    </w:p>
    <w:p w14:paraId="75BB1ED4" w14:textId="37A4B1BE" w:rsidR="00360EB8" w:rsidRPr="00360EB8" w:rsidRDefault="00360EB8" w:rsidP="000275AD">
      <w:pPr>
        <w:spacing w:after="240" w:line="360" w:lineRule="auto"/>
        <w:jc w:val="both"/>
      </w:pPr>
      <w:r w:rsidRPr="00360EB8">
        <w:t>Bangladesh aviation market shows strong growth potential. Demand is rising from multiple segments. Local airlines like US</w:t>
      </w:r>
      <w:r w:rsidRPr="00360EB8">
        <w:noBreakHyphen/>
        <w:t xml:space="preserve">Bangla offer quality service. Biman has </w:t>
      </w:r>
      <w:r w:rsidR="000275AD">
        <w:t xml:space="preserve">a </w:t>
      </w:r>
      <w:r w:rsidRPr="00360EB8">
        <w:t>national reputation and wide network</w:t>
      </w:r>
      <w:r w:rsidR="000275AD">
        <w:t>,</w:t>
      </w:r>
      <w:r w:rsidRPr="00360EB8">
        <w:t xml:space="preserve"> including Hajj operations. Infrastructure investment is growing.</w:t>
      </w:r>
    </w:p>
    <w:p w14:paraId="269AAB38" w14:textId="77777777" w:rsidR="00360EB8" w:rsidRPr="00360EB8" w:rsidRDefault="00360EB8" w:rsidP="000275AD">
      <w:pPr>
        <w:spacing w:after="240" w:line="360" w:lineRule="auto"/>
        <w:jc w:val="both"/>
        <w:rPr>
          <w:b/>
          <w:bCs/>
        </w:rPr>
      </w:pPr>
      <w:r w:rsidRPr="00360EB8">
        <w:rPr>
          <w:b/>
          <w:bCs/>
        </w:rPr>
        <w:t>Weaknesses</w:t>
      </w:r>
    </w:p>
    <w:p w14:paraId="16A75518" w14:textId="77777777" w:rsidR="00360EB8" w:rsidRPr="00360EB8" w:rsidRDefault="00360EB8" w:rsidP="000275AD">
      <w:pPr>
        <w:spacing w:after="240" w:line="360" w:lineRule="auto"/>
        <w:jc w:val="both"/>
      </w:pPr>
      <w:r w:rsidRPr="00360EB8">
        <w:t>Local carriers struggle with aircraft shortages. Regulatory support is weak. Foreign carriers dominate most of the international routes. Private carriers face constraints on foreign currency and leasing. Market policies sometimes favour the national carrier.</w:t>
      </w:r>
    </w:p>
    <w:p w14:paraId="2C7833B7" w14:textId="77777777" w:rsidR="00360EB8" w:rsidRPr="00360EB8" w:rsidRDefault="00360EB8" w:rsidP="000275AD">
      <w:pPr>
        <w:spacing w:after="240" w:line="360" w:lineRule="auto"/>
        <w:jc w:val="both"/>
        <w:rPr>
          <w:b/>
          <w:bCs/>
        </w:rPr>
      </w:pPr>
      <w:r w:rsidRPr="00360EB8">
        <w:rPr>
          <w:b/>
          <w:bCs/>
        </w:rPr>
        <w:t>Opportunities</w:t>
      </w:r>
    </w:p>
    <w:p w14:paraId="1A64BD96" w14:textId="30470287" w:rsidR="00360EB8" w:rsidRPr="00360EB8" w:rsidRDefault="00360EB8" w:rsidP="000275AD">
      <w:pPr>
        <w:spacing w:after="240" w:line="360" w:lineRule="auto"/>
        <w:jc w:val="both"/>
      </w:pPr>
      <w:r w:rsidRPr="00360EB8">
        <w:t xml:space="preserve">New international airlines are seeking routes to Bangladesh. Foreign investment and interest from carriers like EgyptAir, Ethiopian Airlines and Air France are rising. Airbus support and Vision 2041 plan may spur human capital development and fleet </w:t>
      </w:r>
      <w:r w:rsidR="009C291D">
        <w:t>modernization (Khudhair et al., 2021)</w:t>
      </w:r>
      <w:r w:rsidRPr="00360EB8">
        <w:t>. Bangladesh could become a regional aviation hub.</w:t>
      </w:r>
    </w:p>
    <w:p w14:paraId="25C9EF9F" w14:textId="77777777" w:rsidR="00360EB8" w:rsidRPr="00360EB8" w:rsidRDefault="00360EB8" w:rsidP="000275AD">
      <w:pPr>
        <w:spacing w:after="240" w:line="360" w:lineRule="auto"/>
        <w:jc w:val="both"/>
        <w:rPr>
          <w:b/>
          <w:bCs/>
        </w:rPr>
      </w:pPr>
      <w:r w:rsidRPr="00360EB8">
        <w:rPr>
          <w:b/>
          <w:bCs/>
        </w:rPr>
        <w:t>Threats</w:t>
      </w:r>
    </w:p>
    <w:p w14:paraId="4EFA6F37" w14:textId="44063C31" w:rsidR="00360EB8" w:rsidRDefault="00360EB8" w:rsidP="000275AD">
      <w:pPr>
        <w:spacing w:after="240" w:line="360" w:lineRule="auto"/>
        <w:jc w:val="both"/>
      </w:pPr>
      <w:r w:rsidRPr="00360EB8">
        <w:t xml:space="preserve">Global fuel price volatility and currency issues persist. Competition from foreign airlines may pressure local carriers. Transition to </w:t>
      </w:r>
      <w:r w:rsidR="000275AD">
        <w:t xml:space="preserve">the </w:t>
      </w:r>
      <w:r w:rsidRPr="00360EB8">
        <w:t xml:space="preserve">Airbus fleet is complex due to </w:t>
      </w:r>
      <w:r w:rsidR="000275AD">
        <w:t xml:space="preserve">the </w:t>
      </w:r>
      <w:r w:rsidRPr="00360EB8">
        <w:t>current reliance on Boeing. Economic shocks or geopolitical issues could disrupt travel demand.</w:t>
      </w:r>
    </w:p>
    <w:p w14:paraId="4EAFF82E" w14:textId="735731C2" w:rsidR="0008361B" w:rsidRPr="0008361B" w:rsidRDefault="0008361B" w:rsidP="0008361B">
      <w:pPr>
        <w:pStyle w:val="Heading2"/>
        <w:spacing w:after="240" w:line="360" w:lineRule="auto"/>
        <w:jc w:val="both"/>
      </w:pPr>
      <w:bookmarkStart w:id="42" w:name="_Toc204480459"/>
      <w:r>
        <w:t>3.7</w:t>
      </w:r>
      <w:r w:rsidRPr="0008361B">
        <w:t xml:space="preserve"> Market Segmentation, Targeting and Positioning (STP)</w:t>
      </w:r>
      <w:bookmarkEnd w:id="42"/>
    </w:p>
    <w:p w14:paraId="4FD0DB58" w14:textId="0B4CD8A5" w:rsidR="0008361B" w:rsidRPr="0008361B" w:rsidRDefault="0008361B" w:rsidP="0008361B">
      <w:pPr>
        <w:pStyle w:val="Heading3"/>
        <w:spacing w:after="240" w:line="360" w:lineRule="auto"/>
        <w:jc w:val="both"/>
      </w:pPr>
      <w:bookmarkStart w:id="43" w:name="_Toc204480460"/>
      <w:r>
        <w:t>3.7</w:t>
      </w:r>
      <w:r w:rsidRPr="0008361B">
        <w:t>.1 Market Segmentation</w:t>
      </w:r>
      <w:bookmarkEnd w:id="43"/>
    </w:p>
    <w:p w14:paraId="1A7BA89F" w14:textId="77777777" w:rsidR="0008361B" w:rsidRPr="0008361B" w:rsidRDefault="0008361B" w:rsidP="0008361B">
      <w:pPr>
        <w:spacing w:after="240" w:line="360" w:lineRule="auto"/>
        <w:jc w:val="both"/>
      </w:pPr>
      <w:r w:rsidRPr="0008361B">
        <w:t>US</w:t>
      </w:r>
      <w:r w:rsidRPr="0008361B">
        <w:noBreakHyphen/>
        <w:t xml:space="preserve">Bangla Airlines divides its market using multiple segmentation bases. They segment by geography, by pricing sensitivity, by travel purpose, by demographic and by behavior. They serve </w:t>
      </w:r>
      <w:r w:rsidRPr="0008361B">
        <w:lastRenderedPageBreak/>
        <w:t>domestic and international routes. Domestic passengers include urban and regional travelers. International passengers include expatriates, business travelers, tourists, and pilgrims. They also segment by income groups. Middle class travelers and premium customers are targeted differently. They consider psychographic factors such as lifestyle and travel frequency. Customers who prioritize service quality or cultural connection are identified as distinct segments. They also consider behavior such as booking patterns and willingness to pay for premium services.</w:t>
      </w:r>
    </w:p>
    <w:p w14:paraId="15009396" w14:textId="395B16C7" w:rsidR="0008361B" w:rsidRPr="0008361B" w:rsidRDefault="0008361B" w:rsidP="0008361B">
      <w:pPr>
        <w:pStyle w:val="Heading3"/>
        <w:spacing w:after="240" w:line="360" w:lineRule="auto"/>
        <w:jc w:val="both"/>
      </w:pPr>
      <w:bookmarkStart w:id="44" w:name="_Toc204480461"/>
      <w:r>
        <w:t>3.7</w:t>
      </w:r>
      <w:r w:rsidRPr="0008361B">
        <w:t>.2 Targeting Strategy</w:t>
      </w:r>
      <w:bookmarkEnd w:id="44"/>
    </w:p>
    <w:p w14:paraId="522AA155" w14:textId="23CEE89B" w:rsidR="0008361B" w:rsidRPr="0008361B" w:rsidRDefault="0008361B" w:rsidP="0008361B">
      <w:pPr>
        <w:spacing w:after="240" w:line="360" w:lineRule="auto"/>
        <w:jc w:val="both"/>
      </w:pPr>
      <w:r w:rsidRPr="0008361B">
        <w:t>US</w:t>
      </w:r>
      <w:r w:rsidRPr="0008361B">
        <w:noBreakHyphen/>
        <w:t xml:space="preserve">Bangla Airlines chooses specific segments to serve. They target regular domestic </w:t>
      </w:r>
      <w:r>
        <w:t>travellers</w:t>
      </w:r>
      <w:r w:rsidRPr="0008361B">
        <w:t xml:space="preserve"> with value services. They offer reliable schedules, affordable pricing, and frequent routes within Bangladesh. They also target international expatriates </w:t>
      </w:r>
      <w:r>
        <w:t>travelling</w:t>
      </w:r>
      <w:r w:rsidRPr="0008361B">
        <w:t xml:space="preserve"> to Gulf, Southeast Asia, and India. They offer comfortable service and cultural familiarity for that group. They additionally target business and leisure </w:t>
      </w:r>
      <w:r>
        <w:t>travellers</w:t>
      </w:r>
      <w:r w:rsidRPr="0008361B">
        <w:t xml:space="preserve">. They also target pilgrims </w:t>
      </w:r>
      <w:r>
        <w:t>travelling</w:t>
      </w:r>
      <w:r w:rsidRPr="0008361B">
        <w:t xml:space="preserve"> to Saudi Arabia and </w:t>
      </w:r>
      <w:r>
        <w:t xml:space="preserve">the </w:t>
      </w:r>
      <w:r w:rsidRPr="0008361B">
        <w:t>Middle East. For premium and upper middle class customers, they position Boeing and A330 flights with better comfort and service</w:t>
      </w:r>
      <w:r w:rsidR="009C291D">
        <w:t xml:space="preserve"> (Rahman and Rahman, 2023)</w:t>
      </w:r>
      <w:r w:rsidRPr="0008361B">
        <w:t xml:space="preserve">. The targeting strategy balances </w:t>
      </w:r>
      <w:r>
        <w:t>price-sensitive</w:t>
      </w:r>
      <w:r w:rsidRPr="0008361B">
        <w:t xml:space="preserve"> mass segments and </w:t>
      </w:r>
      <w:r>
        <w:t>higher-end</w:t>
      </w:r>
      <w:r w:rsidRPr="0008361B">
        <w:t xml:space="preserve"> service seekers.</w:t>
      </w:r>
    </w:p>
    <w:p w14:paraId="487C0A6D" w14:textId="0F7E2FF9" w:rsidR="0008361B" w:rsidRPr="0008361B" w:rsidRDefault="0008361B" w:rsidP="0008361B">
      <w:pPr>
        <w:pStyle w:val="Heading3"/>
        <w:spacing w:after="240" w:line="360" w:lineRule="auto"/>
        <w:jc w:val="both"/>
      </w:pPr>
      <w:bookmarkStart w:id="45" w:name="_Toc204480462"/>
      <w:r>
        <w:t>3.7</w:t>
      </w:r>
      <w:r w:rsidRPr="0008361B">
        <w:t>.3 Positioning</w:t>
      </w:r>
      <w:bookmarkEnd w:id="45"/>
    </w:p>
    <w:p w14:paraId="69B0D48F" w14:textId="54597CF6" w:rsidR="0008361B" w:rsidRPr="00360EB8" w:rsidRDefault="0008361B" w:rsidP="0008361B">
      <w:pPr>
        <w:spacing w:after="240" w:line="360" w:lineRule="auto"/>
        <w:jc w:val="both"/>
      </w:pPr>
      <w:r w:rsidRPr="0008361B">
        <w:t>US</w:t>
      </w:r>
      <w:r w:rsidRPr="0008361B">
        <w:noBreakHyphen/>
        <w:t xml:space="preserve">Bangla positions itself as a safe, reliable and </w:t>
      </w:r>
      <w:r>
        <w:t>service-oriented</w:t>
      </w:r>
      <w:r w:rsidRPr="0008361B">
        <w:t xml:space="preserve"> airline. The tagline </w:t>
      </w:r>
      <w:r>
        <w:t>emphasises</w:t>
      </w:r>
      <w:r w:rsidRPr="0008361B">
        <w:t xml:space="preserve"> “hospitality beyond Bangladesh”. They focus on Bangladeshi culture, </w:t>
      </w:r>
      <w:r>
        <w:t xml:space="preserve">a </w:t>
      </w:r>
      <w:r w:rsidRPr="0008361B">
        <w:t xml:space="preserve">friendly crew and warm service. They emphasize punctuality and operational reliability. They highlight familiarity and identity for Bangladeshi </w:t>
      </w:r>
      <w:r>
        <w:t>travellers</w:t>
      </w:r>
      <w:r w:rsidRPr="0008361B">
        <w:t xml:space="preserve"> abroad. They position the ATR 72</w:t>
      </w:r>
      <w:r w:rsidRPr="0008361B">
        <w:noBreakHyphen/>
        <w:t>600 service as convenient regional connectivity. They position Boeing 737</w:t>
      </w:r>
      <w:r w:rsidRPr="0008361B">
        <w:noBreakHyphen/>
        <w:t>800 and A330</w:t>
      </w:r>
      <w:r w:rsidRPr="0008361B">
        <w:noBreakHyphen/>
        <w:t>300 flights as service</w:t>
      </w:r>
      <w:r w:rsidRPr="0008361B">
        <w:noBreakHyphen/>
        <w:t>forward, comfortable international travel. They aim to be viewed as a premium private carrier with strong safety and hospitality standards.</w:t>
      </w:r>
    </w:p>
    <w:p w14:paraId="4E505B77" w14:textId="77777777" w:rsidR="00E60ED5" w:rsidRDefault="00E60ED5">
      <w:pPr>
        <w:spacing w:after="0" w:line="240" w:lineRule="auto"/>
        <w:rPr>
          <w:b/>
          <w:bCs/>
        </w:rPr>
      </w:pPr>
      <w:r>
        <w:rPr>
          <w:b/>
          <w:bCs/>
        </w:rPr>
        <w:br w:type="page"/>
      </w:r>
    </w:p>
    <w:p w14:paraId="65F35A48" w14:textId="1BBA1F52" w:rsidR="0008361B" w:rsidRPr="0008361B" w:rsidRDefault="0008361B" w:rsidP="00A01A71">
      <w:pPr>
        <w:spacing w:before="240" w:line="360" w:lineRule="auto"/>
        <w:jc w:val="both"/>
        <w:rPr>
          <w:b/>
          <w:bCs/>
        </w:rPr>
      </w:pPr>
      <w:r>
        <w:rPr>
          <w:b/>
          <w:bCs/>
        </w:rPr>
        <w:lastRenderedPageBreak/>
        <w:t>3.8 Marketing Mix (7</w:t>
      </w:r>
      <w:r w:rsidRPr="0008361B">
        <w:rPr>
          <w:b/>
          <w:bCs/>
        </w:rPr>
        <w:t xml:space="preserve"> P’s)</w:t>
      </w:r>
    </w:p>
    <w:p w14:paraId="43DB643B" w14:textId="691109A9" w:rsidR="0008361B" w:rsidRPr="0008361B" w:rsidRDefault="0008361B" w:rsidP="00A01A71">
      <w:pPr>
        <w:spacing w:before="240" w:line="360" w:lineRule="auto"/>
        <w:jc w:val="both"/>
        <w:rPr>
          <w:b/>
          <w:bCs/>
        </w:rPr>
      </w:pPr>
      <w:r>
        <w:rPr>
          <w:b/>
          <w:bCs/>
        </w:rPr>
        <w:t>3.8</w:t>
      </w:r>
      <w:r w:rsidRPr="0008361B">
        <w:rPr>
          <w:b/>
          <w:bCs/>
        </w:rPr>
        <w:t>.1 Product</w:t>
      </w:r>
    </w:p>
    <w:p w14:paraId="52A110BC" w14:textId="77777777" w:rsidR="0008361B" w:rsidRPr="0008361B" w:rsidRDefault="0008361B" w:rsidP="00A01A71">
      <w:pPr>
        <w:spacing w:before="240" w:line="360" w:lineRule="auto"/>
        <w:jc w:val="both"/>
      </w:pPr>
      <w:r w:rsidRPr="0008361B">
        <w:t>US</w:t>
      </w:r>
      <w:r w:rsidRPr="0008361B">
        <w:noBreakHyphen/>
        <w:t>Bangla offers a combination of ground and in</w:t>
      </w:r>
      <w:r w:rsidRPr="0008361B">
        <w:noBreakHyphen/>
        <w:t>flight products. On the ground they provide ticket counters, airport service desks, shuttle transport, baggage handling and lounge services for premium passengers. They offer quick check</w:t>
      </w:r>
      <w:r w:rsidRPr="0008361B">
        <w:noBreakHyphen/>
        <w:t>in and car parking facilities. In flight they provide meals, snacks, beverages, announcements, duty</w:t>
      </w:r>
      <w:r w:rsidRPr="0008361B">
        <w:noBreakHyphen/>
        <w:t>free service, cabin cleanliness and comfort. The crew are trained in hospitality. They deliver professional in</w:t>
      </w:r>
      <w:r w:rsidRPr="0008361B">
        <w:noBreakHyphen/>
        <w:t>flight service. The premium cabins offer extra legroom and amenities. They also offer baggage allowance, frequent flyer programme, special meal requests and cultural touches such as Bangladeshi cuisine and friendly announcements.</w:t>
      </w:r>
    </w:p>
    <w:p w14:paraId="080BEC52" w14:textId="0ECAFBF7" w:rsidR="0008361B" w:rsidRPr="0008361B" w:rsidRDefault="0008361B" w:rsidP="00A01A71">
      <w:pPr>
        <w:spacing w:before="240" w:line="360" w:lineRule="auto"/>
        <w:jc w:val="both"/>
        <w:rPr>
          <w:b/>
          <w:bCs/>
        </w:rPr>
      </w:pPr>
      <w:r>
        <w:rPr>
          <w:b/>
          <w:bCs/>
        </w:rPr>
        <w:t>3.8</w:t>
      </w:r>
      <w:r w:rsidRPr="0008361B">
        <w:rPr>
          <w:b/>
          <w:bCs/>
        </w:rPr>
        <w:t>.2 Price</w:t>
      </w:r>
    </w:p>
    <w:p w14:paraId="4C75A81B" w14:textId="77777777" w:rsidR="0008361B" w:rsidRPr="0008361B" w:rsidRDefault="0008361B" w:rsidP="00A01A71">
      <w:pPr>
        <w:spacing w:before="240" w:line="360" w:lineRule="auto"/>
        <w:jc w:val="both"/>
      </w:pPr>
      <w:r w:rsidRPr="0008361B">
        <w:t>US</w:t>
      </w:r>
      <w:r w:rsidRPr="0008361B">
        <w:noBreakHyphen/>
        <w:t>Bangla uses price discrimination across cabin classes and routes. They adopt premium pricing for international long haul and for premium cabins. They charge higher fares for added comfort and service. They also offer economy pricing on domestic and regional long</w:t>
      </w:r>
      <w:r w:rsidRPr="0008361B">
        <w:noBreakHyphen/>
        <w:t>haul routes. Pricing varies by time, booking class, and route. They frequently run promotions and early booking discounts. Charter and Hajj packages are priced based on season and bundles. They maintain consistent fare tiers to suit different income groups.</w:t>
      </w:r>
    </w:p>
    <w:p w14:paraId="58BEF4FD" w14:textId="0806642E" w:rsidR="0008361B" w:rsidRPr="0008361B" w:rsidRDefault="0008361B" w:rsidP="00A01A71">
      <w:pPr>
        <w:spacing w:before="240" w:line="360" w:lineRule="auto"/>
        <w:jc w:val="both"/>
        <w:rPr>
          <w:b/>
          <w:bCs/>
        </w:rPr>
      </w:pPr>
      <w:r>
        <w:rPr>
          <w:b/>
          <w:bCs/>
        </w:rPr>
        <w:t>3.8</w:t>
      </w:r>
      <w:r w:rsidRPr="0008361B">
        <w:rPr>
          <w:b/>
          <w:bCs/>
        </w:rPr>
        <w:t>.3 Place (Distribution)</w:t>
      </w:r>
    </w:p>
    <w:p w14:paraId="30C97E4E" w14:textId="2FEA9DD6" w:rsidR="0008361B" w:rsidRPr="0008361B" w:rsidRDefault="0008361B" w:rsidP="00A01A71">
      <w:pPr>
        <w:spacing w:before="240" w:line="360" w:lineRule="auto"/>
        <w:jc w:val="both"/>
      </w:pPr>
      <w:r w:rsidRPr="0008361B">
        <w:t>Tickets are sold through multiple channels. Customers can book online through the US</w:t>
      </w:r>
      <w:r w:rsidRPr="0008361B">
        <w:noBreakHyphen/>
        <w:t xml:space="preserve">Bangla website or mobile app. They can book at sales offices across Bangladesh. Travel agents also sell tickets on behalf of the airline. They collaborate with corporate clients and tour operators for bundled packages including flights, hotels and transport. They also offer direct sales at airport counters. They maintain </w:t>
      </w:r>
      <w:r w:rsidR="00381CED">
        <w:t xml:space="preserve">a </w:t>
      </w:r>
      <w:r w:rsidRPr="0008361B">
        <w:t xml:space="preserve">presence in densely populated cities and </w:t>
      </w:r>
      <w:r w:rsidR="00381CED">
        <w:t xml:space="preserve">on </w:t>
      </w:r>
      <w:r w:rsidRPr="0008361B">
        <w:t>digital platforms to maximize reach.</w:t>
      </w:r>
    </w:p>
    <w:p w14:paraId="3CFF3B7F" w14:textId="31812306" w:rsidR="0008361B" w:rsidRPr="0008361B" w:rsidRDefault="0008361B" w:rsidP="00A01A71">
      <w:pPr>
        <w:spacing w:before="240" w:line="360" w:lineRule="auto"/>
        <w:jc w:val="both"/>
        <w:rPr>
          <w:b/>
          <w:bCs/>
        </w:rPr>
      </w:pPr>
      <w:r>
        <w:rPr>
          <w:b/>
          <w:bCs/>
        </w:rPr>
        <w:t>3.8</w:t>
      </w:r>
      <w:r w:rsidRPr="0008361B">
        <w:rPr>
          <w:b/>
          <w:bCs/>
        </w:rPr>
        <w:t>.4 Promotion</w:t>
      </w:r>
    </w:p>
    <w:p w14:paraId="269A43B7" w14:textId="41383AE2" w:rsidR="0008361B" w:rsidRPr="0008361B" w:rsidRDefault="0008361B" w:rsidP="00A01A71">
      <w:pPr>
        <w:spacing w:before="240" w:line="360" w:lineRule="auto"/>
        <w:jc w:val="both"/>
      </w:pPr>
      <w:r w:rsidRPr="0008361B">
        <w:t>US</w:t>
      </w:r>
      <w:r w:rsidRPr="0008361B">
        <w:noBreakHyphen/>
        <w:t xml:space="preserve">Bangla invests in promotional activities. They advertise through television, print and digital channels. They engage in billboard campaigns and social media posts. They sponsor corporate and </w:t>
      </w:r>
      <w:r w:rsidRPr="0008361B">
        <w:lastRenderedPageBreak/>
        <w:t xml:space="preserve">tourism events. They attend travel fairs and exhibitions. They send press releases when launching new routes. The airline uses rational and emotional messaging. Rational messaging emphasizes safety, cleanliness, </w:t>
      </w:r>
      <w:r w:rsidR="00381CED" w:rsidRPr="0008361B">
        <w:t>and service</w:t>
      </w:r>
      <w:r w:rsidRPr="0008361B">
        <w:t xml:space="preserve"> quality and on</w:t>
      </w:r>
      <w:r w:rsidRPr="0008361B">
        <w:noBreakHyphen/>
        <w:t>time performance</w:t>
      </w:r>
      <w:r w:rsidR="006511FB">
        <w:t xml:space="preserve"> (Salamoura, Chaniotakis and Lymperopoulos, 2017)</w:t>
      </w:r>
      <w:r w:rsidRPr="0008361B">
        <w:t>. Emotional messaging highlights Bangladeshi hospitality, cultural pride and personalized service. They use tagline and imagery to depict warmth and national identity.</w:t>
      </w:r>
    </w:p>
    <w:p w14:paraId="07248F63" w14:textId="6BC4878E" w:rsidR="0008361B" w:rsidRPr="0008361B" w:rsidRDefault="00A01A71" w:rsidP="00A01A71">
      <w:pPr>
        <w:spacing w:before="240" w:line="360" w:lineRule="auto"/>
        <w:jc w:val="both"/>
        <w:rPr>
          <w:b/>
          <w:bCs/>
        </w:rPr>
      </w:pPr>
      <w:r>
        <w:rPr>
          <w:b/>
          <w:bCs/>
        </w:rPr>
        <w:t>3.8</w:t>
      </w:r>
      <w:r w:rsidR="0008361B" w:rsidRPr="0008361B">
        <w:rPr>
          <w:b/>
          <w:bCs/>
        </w:rPr>
        <w:t>.5 People</w:t>
      </w:r>
    </w:p>
    <w:p w14:paraId="209D7C85" w14:textId="15C8FDEB" w:rsidR="0008361B" w:rsidRPr="0008361B" w:rsidRDefault="0008361B" w:rsidP="00A01A71">
      <w:pPr>
        <w:spacing w:before="240" w:line="360" w:lineRule="auto"/>
        <w:jc w:val="both"/>
      </w:pPr>
      <w:r w:rsidRPr="0008361B">
        <w:t>Crew and staff are central to the brand experience. US</w:t>
      </w:r>
      <w:r w:rsidRPr="0008361B">
        <w:noBreakHyphen/>
        <w:t>Bangla recruits well</w:t>
      </w:r>
      <w:r w:rsidRPr="0008361B">
        <w:noBreakHyphen/>
        <w:t xml:space="preserve">trained cabin crew, ground staff and customer service agents. Staff attend frequent training in service, safety, grooming and interpersonal skills. They </w:t>
      </w:r>
      <w:r w:rsidR="00381CED">
        <w:t>emphasise</w:t>
      </w:r>
      <w:r w:rsidRPr="0008361B">
        <w:t xml:space="preserve"> teamwork and consistency. Management encourages staff to uphold company values such as safety, customer focus and continuous learning. The crew delivers courteous and professional service. Customers often report friendly </w:t>
      </w:r>
      <w:r w:rsidR="00381CED">
        <w:t>behaviour</w:t>
      </w:r>
      <w:r w:rsidRPr="0008361B">
        <w:t xml:space="preserve"> and caring attitude of staff.</w:t>
      </w:r>
    </w:p>
    <w:p w14:paraId="54BEAC98" w14:textId="562AFF2A" w:rsidR="0008361B" w:rsidRPr="0008361B" w:rsidRDefault="00A01A71" w:rsidP="00A01A71">
      <w:pPr>
        <w:spacing w:before="240" w:line="360" w:lineRule="auto"/>
        <w:jc w:val="both"/>
        <w:rPr>
          <w:b/>
          <w:bCs/>
        </w:rPr>
      </w:pPr>
      <w:r>
        <w:rPr>
          <w:b/>
          <w:bCs/>
        </w:rPr>
        <w:t>3.8</w:t>
      </w:r>
      <w:r w:rsidR="0008361B" w:rsidRPr="0008361B">
        <w:rPr>
          <w:b/>
          <w:bCs/>
        </w:rPr>
        <w:t>.6 Process</w:t>
      </w:r>
    </w:p>
    <w:p w14:paraId="31F0187D" w14:textId="7F58DC98" w:rsidR="0008361B" w:rsidRPr="0008361B" w:rsidRDefault="0008361B" w:rsidP="00A01A71">
      <w:pPr>
        <w:spacing w:before="240" w:line="360" w:lineRule="auto"/>
        <w:jc w:val="both"/>
      </w:pPr>
      <w:r w:rsidRPr="0008361B">
        <w:t xml:space="preserve">Service delivery is </w:t>
      </w:r>
      <w:r w:rsidR="00381CED">
        <w:t>standardised</w:t>
      </w:r>
      <w:r w:rsidRPr="0008361B">
        <w:t xml:space="preserve"> across touchpoints. Online booking, mobile check</w:t>
      </w:r>
      <w:r w:rsidRPr="0008361B">
        <w:noBreakHyphen/>
        <w:t>in and home delivery of tickets simplify pre</w:t>
      </w:r>
      <w:r w:rsidRPr="0008361B">
        <w:noBreakHyphen/>
      </w:r>
      <w:r w:rsidR="00381CED">
        <w:t>pre-flight</w:t>
      </w:r>
      <w:r w:rsidRPr="0008361B">
        <w:t xml:space="preserve"> process. Airport </w:t>
      </w:r>
      <w:r w:rsidR="00381CED">
        <w:t>check-in</w:t>
      </w:r>
      <w:r w:rsidRPr="0008361B">
        <w:t xml:space="preserve"> is designed for speed and accuracy. Boarding and baggage handling follow standard operating procedures. </w:t>
      </w:r>
      <w:r w:rsidR="00381CED">
        <w:t>In-flight</w:t>
      </w:r>
      <w:r w:rsidRPr="0008361B">
        <w:t xml:space="preserve"> service is </w:t>
      </w:r>
      <w:r w:rsidR="00381CED">
        <w:t>organised</w:t>
      </w:r>
      <w:r w:rsidRPr="0008361B">
        <w:t xml:space="preserve"> with clear protocols. Crew follow safety and service checklists. Feedback systems collect passenger input on service quality. Complaint handling is </w:t>
      </w:r>
      <w:r w:rsidR="00A01A71">
        <w:t>centralised</w:t>
      </w:r>
      <w:r w:rsidRPr="0008361B">
        <w:t xml:space="preserve"> and timely. Operations align with regulatory standards and IATA rules.</w:t>
      </w:r>
    </w:p>
    <w:p w14:paraId="62E84202" w14:textId="53ABE0F2" w:rsidR="0008361B" w:rsidRPr="0008361B" w:rsidRDefault="00A01A71" w:rsidP="00A01A71">
      <w:pPr>
        <w:spacing w:before="240" w:line="360" w:lineRule="auto"/>
        <w:jc w:val="both"/>
        <w:rPr>
          <w:b/>
          <w:bCs/>
        </w:rPr>
      </w:pPr>
      <w:r>
        <w:rPr>
          <w:b/>
          <w:bCs/>
        </w:rPr>
        <w:t>3.8</w:t>
      </w:r>
      <w:r w:rsidR="0008361B" w:rsidRPr="0008361B">
        <w:rPr>
          <w:b/>
          <w:bCs/>
        </w:rPr>
        <w:t>.7 Physical Evidence</w:t>
      </w:r>
    </w:p>
    <w:p w14:paraId="03393553" w14:textId="7FB5C359" w:rsidR="0008361B" w:rsidRPr="0008361B" w:rsidRDefault="0008361B" w:rsidP="00A01A71">
      <w:pPr>
        <w:spacing w:before="240" w:line="360" w:lineRule="auto"/>
        <w:jc w:val="both"/>
      </w:pPr>
      <w:r w:rsidRPr="0008361B">
        <w:t>US</w:t>
      </w:r>
      <w:r w:rsidRPr="0008361B">
        <w:noBreakHyphen/>
        <w:t xml:space="preserve">Bangla invests in tangible branding elements. Aircraft interiors are modern and clean. Cabin lounge areas and </w:t>
      </w:r>
      <w:r w:rsidR="00A01A71">
        <w:t>check-in</w:t>
      </w:r>
      <w:r w:rsidRPr="0008361B">
        <w:t xml:space="preserve"> counters display US</w:t>
      </w:r>
      <w:r w:rsidRPr="0008361B">
        <w:noBreakHyphen/>
        <w:t>Bangla signage and hospitality branding. Crew uniforms reflect cultural design and company identity. Printed materials such as boarding passes, safety cards, magazines, and brochures reinforce brand messaging. Aircraft exteriors feature the airline logo and livery. Even in-flight announcements and meal presentation reflect cultural branding. These physical cues build trust and brand familiarity.</w:t>
      </w:r>
    </w:p>
    <w:p w14:paraId="2F7EAE4B" w14:textId="77777777" w:rsidR="0008361B" w:rsidRPr="00360EB8" w:rsidRDefault="0008361B" w:rsidP="0008361B">
      <w:pPr>
        <w:pStyle w:val="Heading2"/>
        <w:spacing w:after="240" w:line="360" w:lineRule="auto"/>
        <w:jc w:val="both"/>
      </w:pPr>
      <w:bookmarkStart w:id="46" w:name="_Toc204480463"/>
      <w:r w:rsidRPr="00360EB8">
        <w:lastRenderedPageBreak/>
        <w:t>3.7 Summary of Competitive Positioning</w:t>
      </w:r>
      <w:bookmarkEnd w:id="46"/>
    </w:p>
    <w:p w14:paraId="29F13808" w14:textId="4DCE0350" w:rsidR="0008361B" w:rsidRPr="00360EB8" w:rsidRDefault="0008361B" w:rsidP="0008361B">
      <w:pPr>
        <w:spacing w:after="240" w:line="360" w:lineRule="auto"/>
        <w:jc w:val="both"/>
      </w:pPr>
      <w:r w:rsidRPr="00360EB8">
        <w:t>Biman retains strength in legacy international routes and domestic infrastructure. US</w:t>
      </w:r>
      <w:r w:rsidRPr="00360EB8">
        <w:noBreakHyphen/>
        <w:t xml:space="preserve">Bangla leads among private airlines and drives service innovation. Air Astra brings competition at </w:t>
      </w:r>
      <w:r w:rsidR="00A01A71">
        <w:t xml:space="preserve">the </w:t>
      </w:r>
      <w:r w:rsidRPr="00360EB8">
        <w:t xml:space="preserve">domestic levels with newer fleet. Novoair is currently unstable. Fly Dhaka may enter soon but faces similar supply challenges. Foreign airlines still control </w:t>
      </w:r>
      <w:r>
        <w:t xml:space="preserve">the </w:t>
      </w:r>
      <w:r w:rsidRPr="00360EB8">
        <w:t>majority of international traffic. Domestic operators rely heavily on ATR and 737 fleets. Future expansion depends on access to aircraft and supportive policies.</w:t>
      </w:r>
    </w:p>
    <w:p w14:paraId="68FA6956" w14:textId="77777777" w:rsidR="00360EB8" w:rsidRPr="00313EE8" w:rsidRDefault="00360EB8" w:rsidP="00313EE8"/>
    <w:p w14:paraId="725BFE8B" w14:textId="4E410472" w:rsidR="00042938" w:rsidRDefault="00042938" w:rsidP="00042938"/>
    <w:p w14:paraId="2F5468A6" w14:textId="543F7CF9" w:rsidR="00042938" w:rsidRDefault="00042938" w:rsidP="00042938"/>
    <w:p w14:paraId="22AA400A" w14:textId="78678277" w:rsidR="00042938" w:rsidRDefault="00042938" w:rsidP="00042938"/>
    <w:p w14:paraId="36051055" w14:textId="7B506584" w:rsidR="00042938" w:rsidRDefault="00042938" w:rsidP="00042938"/>
    <w:p w14:paraId="56537495" w14:textId="77777777" w:rsidR="00042938" w:rsidRPr="00042938" w:rsidRDefault="00042938" w:rsidP="00042938"/>
    <w:p w14:paraId="311CECF1" w14:textId="77777777" w:rsidR="00375622" w:rsidRDefault="00375622" w:rsidP="007C033B">
      <w:pPr>
        <w:pStyle w:val="Heading1"/>
        <w:jc w:val="left"/>
      </w:pPr>
    </w:p>
    <w:p w14:paraId="3F022F2E" w14:textId="5AAC6D3E" w:rsidR="00375622" w:rsidRDefault="00375622" w:rsidP="007C033B">
      <w:pPr>
        <w:pStyle w:val="Heading1"/>
        <w:jc w:val="left"/>
      </w:pPr>
    </w:p>
    <w:p w14:paraId="23E7B9B1" w14:textId="0BCB90CC" w:rsidR="00042938" w:rsidRDefault="00042938" w:rsidP="00042938"/>
    <w:p w14:paraId="7141A23D" w14:textId="7DF9F72A" w:rsidR="00EB6D67" w:rsidRDefault="00EB6D67" w:rsidP="00042938"/>
    <w:p w14:paraId="798C13F2" w14:textId="0DE61757" w:rsidR="00EB6D67" w:rsidRDefault="00EB6D67" w:rsidP="00042938"/>
    <w:p w14:paraId="4F1A11C9" w14:textId="77777777" w:rsidR="00EB6D67" w:rsidRDefault="00EB6D67" w:rsidP="00042938"/>
    <w:p w14:paraId="46A1A6D2" w14:textId="10DAFEAC" w:rsidR="00377907" w:rsidRDefault="00377907" w:rsidP="00042938"/>
    <w:p w14:paraId="3C68C73B" w14:textId="1AAFE57F" w:rsidR="00DA6B28" w:rsidRDefault="00DA6B28" w:rsidP="00042938"/>
    <w:p w14:paraId="6904026A" w14:textId="59DD8F12" w:rsidR="00DA6B28" w:rsidRDefault="00DA6B28" w:rsidP="00042938"/>
    <w:p w14:paraId="23C69B54" w14:textId="1541ADAD" w:rsidR="00DA6B28" w:rsidRDefault="00DA6B28" w:rsidP="00042938"/>
    <w:p w14:paraId="13B07641" w14:textId="73B55C20" w:rsidR="00DA6B28" w:rsidRDefault="00DA6B28" w:rsidP="00042938"/>
    <w:p w14:paraId="0F9C2087" w14:textId="739899E8" w:rsidR="00DA6B28" w:rsidRDefault="00DA6B28" w:rsidP="00042938"/>
    <w:p w14:paraId="40554255" w14:textId="21DE83D5" w:rsidR="00DA6B28" w:rsidRDefault="00DA6B28" w:rsidP="00042938"/>
    <w:p w14:paraId="70744AC2" w14:textId="3864E026" w:rsidR="00DA6B28" w:rsidRDefault="00DA6B28" w:rsidP="00042938"/>
    <w:p w14:paraId="10F7EC65" w14:textId="1234A953" w:rsidR="00DA6B28" w:rsidRDefault="00DA6B28" w:rsidP="00042938"/>
    <w:p w14:paraId="09508556" w14:textId="7117DFD9" w:rsidR="00DA6B28" w:rsidRDefault="00DA6B28" w:rsidP="00042938"/>
    <w:p w14:paraId="3BF37D18" w14:textId="0712E5E7" w:rsidR="00DA6B28" w:rsidRDefault="00DA6B28" w:rsidP="00042938"/>
    <w:p w14:paraId="7B0A7CC5" w14:textId="5C619810" w:rsidR="00DA6B28" w:rsidRDefault="00DA6B28" w:rsidP="00042938"/>
    <w:p w14:paraId="27137974" w14:textId="3127103D" w:rsidR="00DA6B28" w:rsidRDefault="00DA6B28" w:rsidP="00042938"/>
    <w:p w14:paraId="42A6B75F" w14:textId="10D58EBB" w:rsidR="00DA6B28" w:rsidRDefault="00DA6B28" w:rsidP="00042938"/>
    <w:p w14:paraId="6BD15FE4" w14:textId="5A58A45D" w:rsidR="00DA6B28" w:rsidRDefault="00DA6B28" w:rsidP="00042938"/>
    <w:p w14:paraId="658F4B61" w14:textId="77777777" w:rsidR="00DA6B28" w:rsidRDefault="00DA6B28" w:rsidP="00042938"/>
    <w:p w14:paraId="35E4D73F" w14:textId="77777777" w:rsidR="00377907" w:rsidRDefault="00377907" w:rsidP="00042938"/>
    <w:p w14:paraId="05247CF8" w14:textId="34154622" w:rsidR="00042938" w:rsidRDefault="00042938" w:rsidP="00042938"/>
    <w:p w14:paraId="2F306390" w14:textId="36127DD5" w:rsidR="00042938" w:rsidRDefault="00042938" w:rsidP="00042938"/>
    <w:p w14:paraId="7E72290B" w14:textId="77777777" w:rsidR="00042938" w:rsidRPr="00042938" w:rsidRDefault="00042938" w:rsidP="00042938"/>
    <w:p w14:paraId="128DA95F" w14:textId="7CDDF299" w:rsidR="007C033B" w:rsidRDefault="000D443C" w:rsidP="00042938">
      <w:pPr>
        <w:pStyle w:val="Heading1"/>
      </w:pPr>
      <w:bookmarkStart w:id="47" w:name="_Toc204480464"/>
      <w:r>
        <w:t>CHAPTER 4:</w:t>
      </w:r>
      <w:r w:rsidR="00584CB6">
        <w:t xml:space="preserve"> </w:t>
      </w:r>
      <w:bookmarkEnd w:id="31"/>
      <w:r w:rsidR="0008361B">
        <w:t>Objectives and M</w:t>
      </w:r>
      <w:r w:rsidR="0008361B" w:rsidRPr="0008361B">
        <w:t>ethodology</w:t>
      </w:r>
      <w:bookmarkEnd w:id="47"/>
    </w:p>
    <w:p w14:paraId="1413CFB8" w14:textId="77777777" w:rsidR="00042938" w:rsidRDefault="00147C21" w:rsidP="00375622">
      <w:pPr>
        <w:rPr>
          <w:rFonts w:ascii="Arial" w:hAnsi="Arial" w:cs="Arial"/>
          <w:szCs w:val="24"/>
        </w:rPr>
      </w:pPr>
      <w:r>
        <w:rPr>
          <w:rFonts w:ascii="Arial" w:hAnsi="Arial" w:cs="Arial"/>
          <w:szCs w:val="24"/>
        </w:rPr>
        <w:br/>
      </w:r>
    </w:p>
    <w:p w14:paraId="4AF468A1" w14:textId="77777777" w:rsidR="00042938" w:rsidRDefault="00042938" w:rsidP="00375622">
      <w:pPr>
        <w:rPr>
          <w:rFonts w:ascii="Arial" w:hAnsi="Arial" w:cs="Arial"/>
          <w:szCs w:val="24"/>
        </w:rPr>
      </w:pPr>
    </w:p>
    <w:p w14:paraId="56C228A7" w14:textId="77777777" w:rsidR="00042938" w:rsidRDefault="00042938" w:rsidP="00375622">
      <w:pPr>
        <w:rPr>
          <w:rFonts w:ascii="Arial" w:hAnsi="Arial" w:cs="Arial"/>
          <w:szCs w:val="24"/>
        </w:rPr>
      </w:pPr>
    </w:p>
    <w:p w14:paraId="672CFD1A" w14:textId="77777777" w:rsidR="00042938" w:rsidRDefault="00042938" w:rsidP="00375622">
      <w:pPr>
        <w:rPr>
          <w:rFonts w:ascii="Arial" w:hAnsi="Arial" w:cs="Arial"/>
          <w:szCs w:val="24"/>
        </w:rPr>
      </w:pPr>
    </w:p>
    <w:p w14:paraId="69F03B30" w14:textId="77777777" w:rsidR="00042938" w:rsidRDefault="00042938" w:rsidP="00375622">
      <w:pPr>
        <w:rPr>
          <w:rFonts w:ascii="Arial" w:hAnsi="Arial" w:cs="Arial"/>
          <w:szCs w:val="24"/>
        </w:rPr>
      </w:pPr>
    </w:p>
    <w:p w14:paraId="7C36E48B" w14:textId="77777777" w:rsidR="00042938" w:rsidRDefault="00042938" w:rsidP="00375622">
      <w:pPr>
        <w:rPr>
          <w:rFonts w:ascii="Arial" w:hAnsi="Arial" w:cs="Arial"/>
          <w:szCs w:val="24"/>
        </w:rPr>
      </w:pPr>
    </w:p>
    <w:p w14:paraId="253FADD0" w14:textId="77777777" w:rsidR="00042938" w:rsidRDefault="00042938" w:rsidP="00375622">
      <w:pPr>
        <w:rPr>
          <w:rFonts w:ascii="Arial" w:hAnsi="Arial" w:cs="Arial"/>
          <w:szCs w:val="24"/>
        </w:rPr>
      </w:pPr>
    </w:p>
    <w:p w14:paraId="5E5699DC" w14:textId="77777777" w:rsidR="00042938" w:rsidRDefault="00042938" w:rsidP="00375622">
      <w:pPr>
        <w:rPr>
          <w:rFonts w:ascii="Arial" w:hAnsi="Arial" w:cs="Arial"/>
          <w:szCs w:val="24"/>
        </w:rPr>
      </w:pPr>
    </w:p>
    <w:p w14:paraId="13685C56" w14:textId="77777777" w:rsidR="00653233" w:rsidRPr="00653233" w:rsidRDefault="00653233" w:rsidP="00653233">
      <w:pPr>
        <w:pStyle w:val="Heading2"/>
        <w:spacing w:after="240" w:line="360" w:lineRule="auto"/>
        <w:jc w:val="both"/>
      </w:pPr>
      <w:bookmarkStart w:id="48" w:name="_Toc204480465"/>
      <w:bookmarkStart w:id="49" w:name="_Hlk204463923"/>
      <w:bookmarkStart w:id="50" w:name="_Hlk204456867"/>
      <w:r w:rsidRPr="00653233">
        <w:lastRenderedPageBreak/>
        <w:t>4.1 Research Objectives</w:t>
      </w:r>
      <w:bookmarkEnd w:id="48"/>
    </w:p>
    <w:p w14:paraId="2F939BFD" w14:textId="436B76F5" w:rsidR="00653233" w:rsidRDefault="00653233" w:rsidP="00653233">
      <w:pPr>
        <w:spacing w:after="240" w:line="360" w:lineRule="auto"/>
        <w:jc w:val="both"/>
      </w:pPr>
      <w:r w:rsidRPr="00653233">
        <w:t xml:space="preserve">The main objective is to assess the role of cabin crew training in delivering onboard service excellence. A secondary objective is to reflect on my personal experience during the internship. Another objective is to identify training modules that contributed most to service delivery. Yet another objective is to suggest improvements in training for future cabin crew. The study also aims to relate training outcomes to service outcomes. The final objective is to contribute to academic literature on cabin crew development in </w:t>
      </w:r>
      <w:r w:rsidR="007903B7">
        <w:t xml:space="preserve">the </w:t>
      </w:r>
      <w:r w:rsidRPr="00653233">
        <w:t>Bangladesh aviation.</w:t>
      </w:r>
    </w:p>
    <w:p w14:paraId="63B7A985" w14:textId="1A7A0F58" w:rsidR="003E5494" w:rsidRPr="003E5494" w:rsidRDefault="003E5494" w:rsidP="003E5494">
      <w:pPr>
        <w:pStyle w:val="ListParagraph"/>
        <w:numPr>
          <w:ilvl w:val="0"/>
          <w:numId w:val="80"/>
        </w:numPr>
        <w:spacing w:before="240" w:line="360" w:lineRule="auto"/>
        <w:jc w:val="both"/>
        <w:rPr>
          <w:rFonts w:ascii="Times New Roman" w:hAnsi="Times New Roman" w:cs="Times New Roman"/>
        </w:rPr>
      </w:pPr>
      <w:r w:rsidRPr="003E5494">
        <w:rPr>
          <w:rFonts w:ascii="Times New Roman" w:hAnsi="Times New Roman" w:cs="Times New Roman"/>
        </w:rPr>
        <w:t>The objective is to understand how training improves cabin crew performance.</w:t>
      </w:r>
    </w:p>
    <w:p w14:paraId="527DF155" w14:textId="5D6A5FB2" w:rsidR="003E5494" w:rsidRPr="003E5494" w:rsidRDefault="003E5494" w:rsidP="003E5494">
      <w:pPr>
        <w:pStyle w:val="ListParagraph"/>
        <w:numPr>
          <w:ilvl w:val="0"/>
          <w:numId w:val="80"/>
        </w:numPr>
        <w:spacing w:before="240" w:line="360" w:lineRule="auto"/>
        <w:jc w:val="both"/>
        <w:rPr>
          <w:rFonts w:ascii="Times New Roman" w:hAnsi="Times New Roman" w:cs="Times New Roman"/>
        </w:rPr>
      </w:pPr>
      <w:r w:rsidRPr="003E5494">
        <w:rPr>
          <w:rFonts w:ascii="Times New Roman" w:hAnsi="Times New Roman" w:cs="Times New Roman"/>
        </w:rPr>
        <w:t>The objective is to assess the impact of training on onboard service delivery.</w:t>
      </w:r>
    </w:p>
    <w:p w14:paraId="51DFB4FA" w14:textId="648B5A87" w:rsidR="003E5494" w:rsidRPr="003E5494" w:rsidRDefault="003E5494" w:rsidP="003E5494">
      <w:pPr>
        <w:pStyle w:val="ListParagraph"/>
        <w:numPr>
          <w:ilvl w:val="0"/>
          <w:numId w:val="80"/>
        </w:numPr>
        <w:spacing w:before="240" w:line="360" w:lineRule="auto"/>
        <w:jc w:val="both"/>
        <w:rPr>
          <w:rFonts w:ascii="Times New Roman" w:hAnsi="Times New Roman" w:cs="Times New Roman"/>
        </w:rPr>
      </w:pPr>
      <w:r w:rsidRPr="003E5494">
        <w:rPr>
          <w:rFonts w:ascii="Times New Roman" w:hAnsi="Times New Roman" w:cs="Times New Roman"/>
        </w:rPr>
        <w:t>The objective is to identify the challenges faced during training and OJT.</w:t>
      </w:r>
    </w:p>
    <w:p w14:paraId="30B30A9F" w14:textId="71558DD1" w:rsidR="003E5494" w:rsidRPr="003E5494" w:rsidRDefault="003E5494" w:rsidP="003E5494">
      <w:pPr>
        <w:pStyle w:val="ListParagraph"/>
        <w:numPr>
          <w:ilvl w:val="0"/>
          <w:numId w:val="80"/>
        </w:numPr>
        <w:spacing w:before="240" w:line="360" w:lineRule="auto"/>
        <w:jc w:val="both"/>
        <w:rPr>
          <w:rFonts w:ascii="Times New Roman" w:hAnsi="Times New Roman" w:cs="Times New Roman"/>
        </w:rPr>
      </w:pPr>
      <w:r w:rsidRPr="003E5494">
        <w:rPr>
          <w:rFonts w:ascii="Times New Roman" w:hAnsi="Times New Roman" w:cs="Times New Roman"/>
        </w:rPr>
        <w:t>The objective is to examine how practical drills prepare crew for real emergencies.</w:t>
      </w:r>
    </w:p>
    <w:p w14:paraId="45F20878" w14:textId="602583FD" w:rsidR="003E5494" w:rsidRPr="003E5494" w:rsidRDefault="003E5494" w:rsidP="003E5494">
      <w:pPr>
        <w:pStyle w:val="ListParagraph"/>
        <w:numPr>
          <w:ilvl w:val="0"/>
          <w:numId w:val="80"/>
        </w:numPr>
        <w:spacing w:before="240" w:line="360" w:lineRule="auto"/>
        <w:jc w:val="both"/>
        <w:rPr>
          <w:rFonts w:ascii="Times New Roman" w:hAnsi="Times New Roman" w:cs="Times New Roman"/>
        </w:rPr>
      </w:pPr>
      <w:r w:rsidRPr="003E5494">
        <w:rPr>
          <w:rFonts w:ascii="Times New Roman" w:hAnsi="Times New Roman" w:cs="Times New Roman"/>
        </w:rPr>
        <w:t>The objective is to explore the link between customer satisfaction and crew training.</w:t>
      </w:r>
    </w:p>
    <w:p w14:paraId="1A582E96" w14:textId="7385E731" w:rsidR="003E5494" w:rsidRPr="003E5494" w:rsidRDefault="003E5494" w:rsidP="003E5494">
      <w:pPr>
        <w:pStyle w:val="ListParagraph"/>
        <w:numPr>
          <w:ilvl w:val="0"/>
          <w:numId w:val="80"/>
        </w:numPr>
        <w:spacing w:before="240" w:line="360" w:lineRule="auto"/>
        <w:jc w:val="both"/>
        <w:rPr>
          <w:rFonts w:ascii="Times New Roman" w:hAnsi="Times New Roman" w:cs="Times New Roman"/>
        </w:rPr>
      </w:pPr>
      <w:r w:rsidRPr="003E5494">
        <w:rPr>
          <w:rFonts w:ascii="Times New Roman" w:hAnsi="Times New Roman" w:cs="Times New Roman"/>
        </w:rPr>
        <w:t>The objective is to find out how different training modules build crew confidence.</w:t>
      </w:r>
    </w:p>
    <w:p w14:paraId="4E4ECAEF" w14:textId="68237510" w:rsidR="003E5494" w:rsidRPr="003E5494" w:rsidRDefault="003E5494" w:rsidP="003E5494">
      <w:pPr>
        <w:pStyle w:val="ListParagraph"/>
        <w:numPr>
          <w:ilvl w:val="0"/>
          <w:numId w:val="80"/>
        </w:numPr>
        <w:spacing w:before="240" w:line="360" w:lineRule="auto"/>
        <w:jc w:val="both"/>
        <w:rPr>
          <w:rFonts w:ascii="Times New Roman" w:hAnsi="Times New Roman" w:cs="Times New Roman"/>
        </w:rPr>
      </w:pPr>
      <w:r w:rsidRPr="003E5494">
        <w:rPr>
          <w:rFonts w:ascii="Times New Roman" w:hAnsi="Times New Roman" w:cs="Times New Roman"/>
        </w:rPr>
        <w:t>The objective is to evaluate the effectiveness of training exams in skill assessment.</w:t>
      </w:r>
    </w:p>
    <w:p w14:paraId="117EEDE6" w14:textId="43107709" w:rsidR="003E5494" w:rsidRPr="003E5494" w:rsidRDefault="003E5494" w:rsidP="003E5494">
      <w:pPr>
        <w:pStyle w:val="ListParagraph"/>
        <w:numPr>
          <w:ilvl w:val="0"/>
          <w:numId w:val="80"/>
        </w:numPr>
        <w:spacing w:before="240" w:line="360" w:lineRule="auto"/>
        <w:jc w:val="both"/>
        <w:rPr>
          <w:rFonts w:ascii="Times New Roman" w:hAnsi="Times New Roman" w:cs="Times New Roman"/>
        </w:rPr>
      </w:pPr>
      <w:r w:rsidRPr="003E5494">
        <w:rPr>
          <w:rFonts w:ascii="Times New Roman" w:hAnsi="Times New Roman" w:cs="Times New Roman"/>
        </w:rPr>
        <w:t>The objective is to compare training methods used in ATR and Boeing aircraft.</w:t>
      </w:r>
    </w:p>
    <w:p w14:paraId="4244A0C8" w14:textId="66677F52" w:rsidR="003E5494" w:rsidRPr="003E5494" w:rsidRDefault="003E5494" w:rsidP="003E5494">
      <w:pPr>
        <w:pStyle w:val="ListParagraph"/>
        <w:numPr>
          <w:ilvl w:val="0"/>
          <w:numId w:val="80"/>
        </w:numPr>
        <w:spacing w:before="240" w:line="360" w:lineRule="auto"/>
        <w:jc w:val="both"/>
        <w:rPr>
          <w:rFonts w:ascii="Times New Roman" w:hAnsi="Times New Roman" w:cs="Times New Roman"/>
        </w:rPr>
      </w:pPr>
      <w:r w:rsidRPr="003E5494">
        <w:rPr>
          <w:rFonts w:ascii="Times New Roman" w:hAnsi="Times New Roman" w:cs="Times New Roman"/>
        </w:rPr>
        <w:t>The objective is to understand how security and safety training affect flight experience.</w:t>
      </w:r>
    </w:p>
    <w:p w14:paraId="6D7435E0" w14:textId="5DD8FB09" w:rsidR="003E5494" w:rsidRPr="003E5494" w:rsidRDefault="003E5494" w:rsidP="003E5494">
      <w:pPr>
        <w:pStyle w:val="ListParagraph"/>
        <w:numPr>
          <w:ilvl w:val="0"/>
          <w:numId w:val="80"/>
        </w:numPr>
        <w:spacing w:before="240" w:line="360" w:lineRule="auto"/>
        <w:jc w:val="both"/>
        <w:rPr>
          <w:rFonts w:ascii="Times New Roman" w:hAnsi="Times New Roman" w:cs="Times New Roman"/>
        </w:rPr>
      </w:pPr>
      <w:r w:rsidRPr="003E5494">
        <w:rPr>
          <w:rFonts w:ascii="Times New Roman" w:hAnsi="Times New Roman" w:cs="Times New Roman"/>
        </w:rPr>
        <w:t>The objective is to reflect on personal learning and growth during the internship.</w:t>
      </w:r>
    </w:p>
    <w:p w14:paraId="4CD3F826" w14:textId="77777777" w:rsidR="00653233" w:rsidRPr="00653233" w:rsidRDefault="00653233" w:rsidP="00653233">
      <w:pPr>
        <w:pStyle w:val="Heading2"/>
        <w:spacing w:after="240" w:line="360" w:lineRule="auto"/>
        <w:jc w:val="both"/>
      </w:pPr>
      <w:bookmarkStart w:id="51" w:name="_Toc204480466"/>
      <w:r w:rsidRPr="00653233">
        <w:t>4.2 Research Methodology</w:t>
      </w:r>
      <w:bookmarkEnd w:id="51"/>
    </w:p>
    <w:p w14:paraId="7AE3AF54" w14:textId="77777777" w:rsidR="00653233" w:rsidRPr="00653233" w:rsidRDefault="00653233" w:rsidP="00653233">
      <w:pPr>
        <w:pStyle w:val="Heading3"/>
        <w:spacing w:after="240" w:line="360" w:lineRule="auto"/>
        <w:jc w:val="both"/>
      </w:pPr>
      <w:bookmarkStart w:id="52" w:name="_Toc204480467"/>
      <w:r w:rsidRPr="00653233">
        <w:t>4.2.1 Overview of Research Approach</w:t>
      </w:r>
      <w:bookmarkEnd w:id="52"/>
    </w:p>
    <w:p w14:paraId="66646184" w14:textId="3A369F76" w:rsidR="00653233" w:rsidRPr="00653233" w:rsidRDefault="00653233" w:rsidP="00653233">
      <w:pPr>
        <w:spacing w:after="240" w:line="360" w:lineRule="auto"/>
        <w:jc w:val="both"/>
      </w:pPr>
      <w:r w:rsidRPr="00653233">
        <w:t>This study uses mixed methods. Quantitative and qualitative approaches are combined. The quantitative part covers basic descriptive statistics such as counts of training sessions and observed service events. The qualitative part focuses on observation notes and reflections. The study uses both primary and secondary data. This ensures a comprehensive understanding of training and service delivery.</w:t>
      </w:r>
    </w:p>
    <w:p w14:paraId="54A4979E" w14:textId="77777777" w:rsidR="004504B8" w:rsidRDefault="004504B8">
      <w:pPr>
        <w:spacing w:after="0" w:line="240" w:lineRule="auto"/>
        <w:rPr>
          <w:rFonts w:eastAsiaTheme="majorEastAsia" w:cstheme="majorBidi"/>
          <w:b/>
          <w:bCs/>
          <w:color w:val="000000" w:themeColor="text1"/>
        </w:rPr>
      </w:pPr>
      <w:r>
        <w:br w:type="page"/>
      </w:r>
    </w:p>
    <w:p w14:paraId="33FDF532" w14:textId="7CF4C132" w:rsidR="00653233" w:rsidRPr="00653233" w:rsidRDefault="00653233" w:rsidP="00653233">
      <w:pPr>
        <w:pStyle w:val="Heading3"/>
        <w:spacing w:after="240" w:line="360" w:lineRule="auto"/>
        <w:jc w:val="both"/>
      </w:pPr>
      <w:bookmarkStart w:id="53" w:name="_Toc204480468"/>
      <w:r w:rsidRPr="00653233">
        <w:lastRenderedPageBreak/>
        <w:t>4.2.2 Primary Data Collection</w:t>
      </w:r>
      <w:bookmarkEnd w:id="53"/>
    </w:p>
    <w:p w14:paraId="30B45CC0" w14:textId="77777777" w:rsidR="00653233" w:rsidRPr="00653233" w:rsidRDefault="00653233" w:rsidP="00653233">
      <w:pPr>
        <w:spacing w:after="240" w:line="360" w:lineRule="auto"/>
        <w:jc w:val="both"/>
        <w:rPr>
          <w:b/>
          <w:bCs/>
        </w:rPr>
      </w:pPr>
      <w:r w:rsidRPr="00653233">
        <w:rPr>
          <w:b/>
          <w:bCs/>
        </w:rPr>
        <w:t>Observation Method</w:t>
      </w:r>
    </w:p>
    <w:p w14:paraId="12570692" w14:textId="02B11B56" w:rsidR="00653233" w:rsidRPr="00653233" w:rsidRDefault="00653233" w:rsidP="00653233">
      <w:pPr>
        <w:spacing w:after="240" w:line="360" w:lineRule="auto"/>
        <w:jc w:val="both"/>
      </w:pPr>
      <w:r w:rsidRPr="00653233">
        <w:t>I conducted systematic observation during on</w:t>
      </w:r>
      <w:r w:rsidRPr="00653233">
        <w:noBreakHyphen/>
        <w:t>the</w:t>
      </w:r>
      <w:r w:rsidRPr="00653233">
        <w:noBreakHyphen/>
        <w:t xml:space="preserve">job training flights. I observed cabin crew performing onboard duties. I recorded notes during boarding, meal service, safety briefing, and passenger interaction. I observed trainee and assigned crew behavior in real time. I noted how training modules were applied during service. These observations were recorded in a structured diary. I also used a checklist aligned with training modules such as CRM, safety, service, first aid, and security. I observed how fire drill and wet drill training translated to real safety awareness during flights. I also observed CRM coordination between </w:t>
      </w:r>
      <w:r w:rsidR="007903B7">
        <w:t xml:space="preserve">the </w:t>
      </w:r>
      <w:r w:rsidRPr="00653233">
        <w:t xml:space="preserve">crew. I watched how </w:t>
      </w:r>
      <w:r w:rsidR="007903B7">
        <w:t xml:space="preserve">the </w:t>
      </w:r>
      <w:r w:rsidRPr="00653233">
        <w:t>crew handled customer queries and complaints. I observed time management and service flow. I used the same observation protocol across multiple flights. I completed observation on flights to Sylhet, Jashore, Saidpur and Chattogram. This method provided firsthand data about crew performance. Observation is a primary data method because it collects original information directly from real events.</w:t>
      </w:r>
    </w:p>
    <w:p w14:paraId="2FA3DA32" w14:textId="77777777" w:rsidR="00653233" w:rsidRPr="00653233" w:rsidRDefault="00653233" w:rsidP="00653233">
      <w:pPr>
        <w:spacing w:after="240" w:line="360" w:lineRule="auto"/>
        <w:jc w:val="both"/>
        <w:rPr>
          <w:b/>
          <w:bCs/>
        </w:rPr>
      </w:pPr>
      <w:r w:rsidRPr="00653233">
        <w:rPr>
          <w:b/>
          <w:bCs/>
        </w:rPr>
        <w:t>Interviews and Informal Conversations</w:t>
      </w:r>
    </w:p>
    <w:p w14:paraId="776A6FF6" w14:textId="291FEE38" w:rsidR="00653233" w:rsidRPr="00653233" w:rsidRDefault="00653233" w:rsidP="00653233">
      <w:pPr>
        <w:spacing w:after="240" w:line="360" w:lineRule="auto"/>
        <w:jc w:val="both"/>
      </w:pPr>
      <w:r w:rsidRPr="00653233">
        <w:t xml:space="preserve">I engaged in informal conversations with assigned cabin crew, supervisors and fellow trainees. I asked about their perceptions of training and challenges in applying it </w:t>
      </w:r>
      <w:r w:rsidR="003E5494">
        <w:t>on board</w:t>
      </w:r>
      <w:r w:rsidRPr="00653233">
        <w:t xml:space="preserve">. I recorded their views shortly after flights. I asked simple questions such as “how did training help today?” or “what was most useful in service?” These notes were added to my observation log. Conversations provided </w:t>
      </w:r>
      <w:r w:rsidR="003E5494">
        <w:t xml:space="preserve">a </w:t>
      </w:r>
      <w:r w:rsidRPr="00653233">
        <w:t xml:space="preserve">richer context for observed </w:t>
      </w:r>
      <w:r w:rsidR="007903B7">
        <w:t>behaviour</w:t>
      </w:r>
      <w:r w:rsidRPr="00653233">
        <w:t>. I also collected feedback from two flight supervisors on trainee performance. These discussions were informal but focused on real evaluation criteria.</w:t>
      </w:r>
    </w:p>
    <w:p w14:paraId="49562841" w14:textId="77777777" w:rsidR="00653233" w:rsidRPr="00653233" w:rsidRDefault="00653233" w:rsidP="00653233">
      <w:pPr>
        <w:pStyle w:val="Heading3"/>
        <w:spacing w:after="240" w:line="360" w:lineRule="auto"/>
        <w:jc w:val="both"/>
      </w:pPr>
      <w:bookmarkStart w:id="54" w:name="_Toc204480469"/>
      <w:r w:rsidRPr="00653233">
        <w:t>4.2.3 Secondary Data Collection</w:t>
      </w:r>
      <w:bookmarkEnd w:id="54"/>
    </w:p>
    <w:p w14:paraId="52C28FA4" w14:textId="317DB663" w:rsidR="00653233" w:rsidRPr="00653233" w:rsidRDefault="00653233" w:rsidP="00653233">
      <w:pPr>
        <w:spacing w:after="240" w:line="360" w:lineRule="auto"/>
        <w:jc w:val="both"/>
      </w:pPr>
      <w:r w:rsidRPr="00653233">
        <w:t>Secondary data includes information from published corporate materials and industry reports. I reviewed US</w:t>
      </w:r>
      <w:r w:rsidRPr="00653233">
        <w:noBreakHyphen/>
        <w:t xml:space="preserve">Bangla Airlines training manuals and procedure documents. I referred to </w:t>
      </w:r>
      <w:r w:rsidR="003E5494">
        <w:t xml:space="preserve">the </w:t>
      </w:r>
      <w:r w:rsidRPr="00653233">
        <w:t xml:space="preserve">company brochures on </w:t>
      </w:r>
      <w:r w:rsidR="003E5494">
        <w:t xml:space="preserve">the </w:t>
      </w:r>
      <w:r w:rsidRPr="00653233">
        <w:t xml:space="preserve">training syllabus and evaluation criteria. I reviewed published data on fleet, route network, and service standards. I referred to internal performance metrics on </w:t>
      </w:r>
      <w:r w:rsidR="003E5494">
        <w:t>on-time</w:t>
      </w:r>
      <w:r w:rsidRPr="00653233">
        <w:t xml:space="preserve"> performance and customer feedback ratings. I also used public industry data on aviation training </w:t>
      </w:r>
      <w:r w:rsidRPr="00653233">
        <w:lastRenderedPageBreak/>
        <w:t xml:space="preserve">standards. This data helped to </w:t>
      </w:r>
      <w:r w:rsidR="003E5494">
        <w:t>contextualise</w:t>
      </w:r>
      <w:r w:rsidRPr="00653233">
        <w:t xml:space="preserve"> the primary observations. Secondary data provided a baseline against which primary findings were compared.</w:t>
      </w:r>
    </w:p>
    <w:p w14:paraId="0D0D77F3" w14:textId="77777777" w:rsidR="00653233" w:rsidRPr="00653233" w:rsidRDefault="00653233" w:rsidP="00653233">
      <w:pPr>
        <w:pStyle w:val="Heading3"/>
        <w:spacing w:after="240" w:line="360" w:lineRule="auto"/>
        <w:jc w:val="both"/>
      </w:pPr>
      <w:bookmarkStart w:id="55" w:name="_Toc204480470"/>
      <w:r w:rsidRPr="00653233">
        <w:t>4.2.4 Differentiation: Primary vs Secondary Observation</w:t>
      </w:r>
      <w:bookmarkEnd w:id="55"/>
    </w:p>
    <w:p w14:paraId="58BF51EF" w14:textId="77777777" w:rsidR="00653233" w:rsidRPr="00653233" w:rsidRDefault="00653233" w:rsidP="00653233">
      <w:pPr>
        <w:spacing w:after="240" w:line="360" w:lineRule="auto"/>
        <w:jc w:val="both"/>
        <w:rPr>
          <w:b/>
          <w:bCs/>
        </w:rPr>
      </w:pPr>
      <w:r w:rsidRPr="00653233">
        <w:rPr>
          <w:b/>
          <w:bCs/>
        </w:rPr>
        <w:t>Primary Observation</w:t>
      </w:r>
    </w:p>
    <w:p w14:paraId="3EB7218E" w14:textId="77777777" w:rsidR="00653233" w:rsidRPr="00653233" w:rsidRDefault="00653233" w:rsidP="00653233">
      <w:pPr>
        <w:spacing w:after="240" w:line="360" w:lineRule="auto"/>
        <w:jc w:val="both"/>
      </w:pPr>
      <w:r w:rsidRPr="00653233">
        <w:t>Primary observation is direct, real</w:t>
      </w:r>
      <w:r w:rsidRPr="00653233">
        <w:noBreakHyphen/>
        <w:t>time, and firsthand. It captures actual crew behavior and service delivery. It includes systematic flight</w:t>
      </w:r>
      <w:r w:rsidRPr="00653233">
        <w:noBreakHyphen/>
        <w:t>based observation using structured forms. It includes informal interviews and conversations onboard. It records trainee actions, crew coordination, passenger interaction, adherence to SOPs, and safety practices. It is unique to the research and specific to the internship flights.</w:t>
      </w:r>
    </w:p>
    <w:p w14:paraId="128F155D" w14:textId="77777777" w:rsidR="00653233" w:rsidRPr="00653233" w:rsidRDefault="00653233" w:rsidP="00653233">
      <w:pPr>
        <w:spacing w:after="240" w:line="360" w:lineRule="auto"/>
        <w:jc w:val="both"/>
        <w:rPr>
          <w:b/>
          <w:bCs/>
        </w:rPr>
      </w:pPr>
      <w:r w:rsidRPr="00653233">
        <w:rPr>
          <w:b/>
          <w:bCs/>
        </w:rPr>
        <w:t>Secondary Observation</w:t>
      </w:r>
    </w:p>
    <w:p w14:paraId="46B4DCAF" w14:textId="244B2C3C" w:rsidR="00653233" w:rsidRPr="00653233" w:rsidRDefault="00653233" w:rsidP="00653233">
      <w:pPr>
        <w:spacing w:after="240" w:line="360" w:lineRule="auto"/>
        <w:jc w:val="both"/>
      </w:pPr>
      <w:r w:rsidRPr="00653233">
        <w:t>Secondary observation uses existing documented observations and performance reviews. It may include internal audit reports, supervisor checklists and company training records. It draws on standardized feedback reports, summary of training exam scores, and incident logs. It is indirect and relies on records not created by me. It gives historical data on training pass rates and safety incidents. It also includes published reviews of the airline’s service. It complements primary data by offering broader context across time.</w:t>
      </w:r>
    </w:p>
    <w:p w14:paraId="23831332" w14:textId="77777777" w:rsidR="00653233" w:rsidRPr="00653233" w:rsidRDefault="00653233" w:rsidP="00653233">
      <w:pPr>
        <w:pStyle w:val="Heading2"/>
        <w:spacing w:after="240" w:line="360" w:lineRule="auto"/>
        <w:jc w:val="both"/>
      </w:pPr>
      <w:bookmarkStart w:id="56" w:name="_Toc204480471"/>
      <w:r w:rsidRPr="00653233">
        <w:t>4.3 Research Design and Sampling</w:t>
      </w:r>
      <w:bookmarkEnd w:id="56"/>
    </w:p>
    <w:p w14:paraId="48F38C3C" w14:textId="6FB3399D" w:rsidR="00653233" w:rsidRPr="00653233" w:rsidRDefault="00653233" w:rsidP="00653233">
      <w:pPr>
        <w:spacing w:after="240" w:line="360" w:lineRule="auto"/>
        <w:jc w:val="both"/>
      </w:pPr>
      <w:r w:rsidRPr="00653233">
        <w:t xml:space="preserve">This study uses descriptive research design. It aims to describe how training translates into service. The primary data sample consists of four flight legs. Each flight leg is defined as a discrete event from boarding to disembarkation. I observed each leg entirely. The sample includes both domestic and regional sectors. The sample also includes multiple cabin crew teams and trainee roles. Secondary data sample includes company data over past two years. It includes average pass rates in training exams and </w:t>
      </w:r>
      <w:r w:rsidR="003E5494">
        <w:t xml:space="preserve">a </w:t>
      </w:r>
      <w:r w:rsidRPr="00653233">
        <w:t xml:space="preserve">record of drills. It provides </w:t>
      </w:r>
      <w:r w:rsidR="003E5494">
        <w:t xml:space="preserve">a </w:t>
      </w:r>
      <w:r w:rsidRPr="00653233">
        <w:t>representative context for performance.</w:t>
      </w:r>
    </w:p>
    <w:p w14:paraId="36DD5C93" w14:textId="77777777" w:rsidR="00E60ED5" w:rsidRDefault="00E60ED5">
      <w:pPr>
        <w:spacing w:after="0" w:line="240" w:lineRule="auto"/>
        <w:rPr>
          <w:rFonts w:eastAsiaTheme="majorEastAsia" w:cstheme="majorBidi"/>
          <w:b/>
          <w:bCs/>
          <w:color w:val="000000" w:themeColor="text1"/>
          <w:sz w:val="28"/>
          <w:szCs w:val="26"/>
        </w:rPr>
      </w:pPr>
      <w:bookmarkStart w:id="57" w:name="_Toc204480472"/>
      <w:r>
        <w:br w:type="page"/>
      </w:r>
    </w:p>
    <w:p w14:paraId="4257BE47" w14:textId="7BD1B36D" w:rsidR="00653233" w:rsidRPr="00653233" w:rsidRDefault="00653233" w:rsidP="00653233">
      <w:pPr>
        <w:pStyle w:val="Heading2"/>
        <w:spacing w:after="240" w:line="360" w:lineRule="auto"/>
        <w:jc w:val="both"/>
      </w:pPr>
      <w:r w:rsidRPr="00653233">
        <w:lastRenderedPageBreak/>
        <w:t>4.4 Data Collection Instruments</w:t>
      </w:r>
      <w:bookmarkEnd w:id="57"/>
    </w:p>
    <w:p w14:paraId="3B2B7386" w14:textId="77777777" w:rsidR="00653233" w:rsidRPr="00653233" w:rsidRDefault="00653233" w:rsidP="00653233">
      <w:pPr>
        <w:spacing w:after="240" w:line="360" w:lineRule="auto"/>
        <w:jc w:val="both"/>
        <w:rPr>
          <w:b/>
          <w:bCs/>
        </w:rPr>
      </w:pPr>
      <w:r w:rsidRPr="00653233">
        <w:rPr>
          <w:b/>
          <w:bCs/>
        </w:rPr>
        <w:t>Observation Checklist</w:t>
      </w:r>
    </w:p>
    <w:p w14:paraId="0CFBAB55" w14:textId="49B630A0" w:rsidR="00653233" w:rsidRPr="00653233" w:rsidRDefault="00653233" w:rsidP="00653233">
      <w:pPr>
        <w:spacing w:after="240" w:line="360" w:lineRule="auto"/>
        <w:jc w:val="both"/>
      </w:pPr>
      <w:r w:rsidRPr="00653233">
        <w:t xml:space="preserve">I used a structured checklist aligned with training topics such as CRM, fire drill, wet drill, first aid, </w:t>
      </w:r>
      <w:r w:rsidR="003E5494">
        <w:t xml:space="preserve">and </w:t>
      </w:r>
      <w:r w:rsidRPr="00653233">
        <w:t>service delivery. The checklist had binary and descriptive notes. It covered safety briefing, boarding support, meal service, passenger interactions, emergency readiness, and team coordination.</w:t>
      </w:r>
    </w:p>
    <w:p w14:paraId="2DE89294" w14:textId="77777777" w:rsidR="00653233" w:rsidRPr="00653233" w:rsidRDefault="00653233" w:rsidP="00653233">
      <w:pPr>
        <w:spacing w:after="240" w:line="360" w:lineRule="auto"/>
        <w:jc w:val="both"/>
        <w:rPr>
          <w:b/>
          <w:bCs/>
        </w:rPr>
      </w:pPr>
      <w:r w:rsidRPr="00653233">
        <w:rPr>
          <w:b/>
          <w:bCs/>
        </w:rPr>
        <w:t>Reflection Log</w:t>
      </w:r>
    </w:p>
    <w:p w14:paraId="4E4C022B" w14:textId="3ECACDCE" w:rsidR="00653233" w:rsidRPr="00653233" w:rsidRDefault="00653233" w:rsidP="00653233">
      <w:pPr>
        <w:spacing w:after="240" w:line="360" w:lineRule="auto"/>
        <w:jc w:val="both"/>
      </w:pPr>
      <w:r w:rsidRPr="00653233">
        <w:t xml:space="preserve">I maintained a diary of reflections after each flight. I recorded what went well, what challenges appeared, and how training modules </w:t>
      </w:r>
      <w:r w:rsidR="003E5494">
        <w:t xml:space="preserve">were </w:t>
      </w:r>
      <w:r w:rsidRPr="00653233">
        <w:t>applied in practice.</w:t>
      </w:r>
    </w:p>
    <w:p w14:paraId="54FC139F" w14:textId="77777777" w:rsidR="00653233" w:rsidRPr="00653233" w:rsidRDefault="00653233" w:rsidP="00653233">
      <w:pPr>
        <w:spacing w:after="240" w:line="360" w:lineRule="auto"/>
        <w:jc w:val="both"/>
        <w:rPr>
          <w:b/>
          <w:bCs/>
        </w:rPr>
      </w:pPr>
      <w:r w:rsidRPr="00653233">
        <w:rPr>
          <w:b/>
          <w:bCs/>
        </w:rPr>
        <w:t>Informal Interview Notes</w:t>
      </w:r>
    </w:p>
    <w:p w14:paraId="65899918" w14:textId="77777777" w:rsidR="00653233" w:rsidRPr="00653233" w:rsidRDefault="00653233" w:rsidP="00653233">
      <w:pPr>
        <w:spacing w:after="240" w:line="360" w:lineRule="auto"/>
        <w:jc w:val="both"/>
      </w:pPr>
      <w:r w:rsidRPr="00653233">
        <w:t>I used a short guide to prompt discussion on specific topics. I used friendly, conversational style to encourage responses. I recorded notes soon after each flight.</w:t>
      </w:r>
    </w:p>
    <w:p w14:paraId="6AC321DB" w14:textId="77777777" w:rsidR="00653233" w:rsidRPr="00653233" w:rsidRDefault="00653233" w:rsidP="00653233">
      <w:pPr>
        <w:spacing w:after="240" w:line="360" w:lineRule="auto"/>
        <w:jc w:val="both"/>
        <w:rPr>
          <w:b/>
          <w:bCs/>
        </w:rPr>
      </w:pPr>
      <w:r w:rsidRPr="00653233">
        <w:rPr>
          <w:b/>
          <w:bCs/>
        </w:rPr>
        <w:t>Document Review Guide</w:t>
      </w:r>
    </w:p>
    <w:p w14:paraId="46C63EC6" w14:textId="7D3BC28A" w:rsidR="00653233" w:rsidRPr="00653233" w:rsidRDefault="00653233" w:rsidP="00653233">
      <w:pPr>
        <w:spacing w:after="240" w:line="360" w:lineRule="auto"/>
        <w:jc w:val="both"/>
      </w:pPr>
      <w:r w:rsidRPr="00653233">
        <w:t>For secondary data, I used a template to log document details, key metrics, training pass rates, audit scores.</w:t>
      </w:r>
    </w:p>
    <w:p w14:paraId="3E631091" w14:textId="77777777" w:rsidR="00653233" w:rsidRPr="00653233" w:rsidRDefault="00653233" w:rsidP="00653233">
      <w:pPr>
        <w:pStyle w:val="Heading2"/>
        <w:spacing w:after="240" w:line="360" w:lineRule="auto"/>
        <w:jc w:val="both"/>
      </w:pPr>
      <w:bookmarkStart w:id="58" w:name="_Toc204480473"/>
      <w:r w:rsidRPr="00653233">
        <w:t>4.5 Data Analysis</w:t>
      </w:r>
      <w:bookmarkEnd w:id="58"/>
    </w:p>
    <w:p w14:paraId="797F4DF5" w14:textId="77777777" w:rsidR="00653233" w:rsidRPr="00653233" w:rsidRDefault="00653233" w:rsidP="00653233">
      <w:pPr>
        <w:spacing w:after="240" w:line="360" w:lineRule="auto"/>
        <w:jc w:val="both"/>
        <w:rPr>
          <w:b/>
          <w:bCs/>
        </w:rPr>
      </w:pPr>
      <w:r w:rsidRPr="00653233">
        <w:rPr>
          <w:b/>
          <w:bCs/>
        </w:rPr>
        <w:t>Qualitative Analysis</w:t>
      </w:r>
    </w:p>
    <w:p w14:paraId="23DEB48E" w14:textId="77777777" w:rsidR="00653233" w:rsidRPr="00653233" w:rsidRDefault="00653233" w:rsidP="00653233">
      <w:pPr>
        <w:spacing w:after="240" w:line="360" w:lineRule="auto"/>
        <w:jc w:val="both"/>
      </w:pPr>
      <w:r w:rsidRPr="00653233">
        <w:t>I coded observation notes and interview reflections according to training themes. I categorized data into safety, service, CRM, security and first aid. I looked for patterns and examples where training influenced service delivery. I extracted illustrative quotes and incidents. I triangulated observations with interview insights.</w:t>
      </w:r>
    </w:p>
    <w:p w14:paraId="31C16B80" w14:textId="77777777" w:rsidR="00653233" w:rsidRPr="00653233" w:rsidRDefault="00653233" w:rsidP="00653233">
      <w:pPr>
        <w:spacing w:after="240" w:line="360" w:lineRule="auto"/>
        <w:jc w:val="both"/>
        <w:rPr>
          <w:b/>
          <w:bCs/>
        </w:rPr>
      </w:pPr>
      <w:r w:rsidRPr="00653233">
        <w:rPr>
          <w:b/>
          <w:bCs/>
        </w:rPr>
        <w:t>Quantitative Analysis</w:t>
      </w:r>
    </w:p>
    <w:p w14:paraId="686FAA49" w14:textId="78A31035" w:rsidR="00653233" w:rsidRPr="00653233" w:rsidRDefault="00653233" w:rsidP="00653233">
      <w:pPr>
        <w:spacing w:after="240" w:line="360" w:lineRule="auto"/>
        <w:jc w:val="both"/>
      </w:pPr>
      <w:r w:rsidRPr="00653233">
        <w:lastRenderedPageBreak/>
        <w:t>I computed counts such as number of incidents observed, pass percentages in training, frequency of service issues. I compared actual observed compliance with standard expectations. This allowed simple descriptive comparison between training metrics and observed performance data.</w:t>
      </w:r>
    </w:p>
    <w:p w14:paraId="1EE49893" w14:textId="77777777" w:rsidR="00653233" w:rsidRPr="00653233" w:rsidRDefault="00653233" w:rsidP="00653233">
      <w:pPr>
        <w:pStyle w:val="Heading2"/>
        <w:spacing w:after="240" w:line="360" w:lineRule="auto"/>
        <w:jc w:val="both"/>
      </w:pPr>
      <w:bookmarkStart w:id="59" w:name="_Toc204480474"/>
      <w:r w:rsidRPr="00653233">
        <w:t>4.6 Ethical Considerations</w:t>
      </w:r>
      <w:bookmarkEnd w:id="59"/>
    </w:p>
    <w:p w14:paraId="0E60194A" w14:textId="1CCB4EEB" w:rsidR="00653233" w:rsidRPr="00653233" w:rsidRDefault="00653233" w:rsidP="00653233">
      <w:pPr>
        <w:spacing w:after="240" w:line="360" w:lineRule="auto"/>
        <w:jc w:val="both"/>
      </w:pPr>
      <w:r w:rsidRPr="00653233">
        <w:t xml:space="preserve">I observed without disrupting operations. I obtained permission from company supervisors before boarding as a trainee observer. I respected privacy of passengers. I anonymized crew names in logs. I used only aggregated or </w:t>
      </w:r>
      <w:r w:rsidR="007903B7">
        <w:t>anonymised</w:t>
      </w:r>
      <w:r w:rsidRPr="00653233">
        <w:t xml:space="preserve"> secondary data.</w:t>
      </w:r>
    </w:p>
    <w:p w14:paraId="17B6EA73" w14:textId="77777777" w:rsidR="00653233" w:rsidRPr="00653233" w:rsidRDefault="00653233" w:rsidP="00653233">
      <w:pPr>
        <w:pStyle w:val="Heading2"/>
        <w:spacing w:after="240" w:line="360" w:lineRule="auto"/>
        <w:jc w:val="both"/>
      </w:pPr>
      <w:bookmarkStart w:id="60" w:name="_Toc204480475"/>
      <w:r w:rsidRPr="00653233">
        <w:t>4.7 Limitations of Methodology</w:t>
      </w:r>
      <w:bookmarkEnd w:id="60"/>
    </w:p>
    <w:p w14:paraId="29AA0FEE" w14:textId="5F72584E" w:rsidR="00653233" w:rsidRPr="00653233" w:rsidRDefault="00653233" w:rsidP="00653233">
      <w:pPr>
        <w:spacing w:after="240" w:line="360" w:lineRule="auto"/>
        <w:jc w:val="both"/>
      </w:pPr>
      <w:r w:rsidRPr="00653233">
        <w:t>The sample size of flights is small and limited to domestic/regional sectors. Observations might be influenced by my presence onboard. Informal conversations are subject to recall bias. Secondary data may not reflect current performance if dated. The methodology relies on descriptive rather than experimental design, so causality cannot be proved.</w:t>
      </w:r>
    </w:p>
    <w:p w14:paraId="7C31D667" w14:textId="77777777" w:rsidR="00653233" w:rsidRPr="00653233" w:rsidRDefault="00653233" w:rsidP="00653233">
      <w:pPr>
        <w:pStyle w:val="Heading2"/>
        <w:spacing w:after="240" w:line="360" w:lineRule="auto"/>
        <w:jc w:val="both"/>
      </w:pPr>
      <w:bookmarkStart w:id="61" w:name="_Toc204480476"/>
      <w:r w:rsidRPr="00653233">
        <w:t>4.8 Summary</w:t>
      </w:r>
      <w:bookmarkEnd w:id="61"/>
    </w:p>
    <w:p w14:paraId="1EFB2F6C" w14:textId="02A0C74E" w:rsidR="00653233" w:rsidRPr="00653233" w:rsidRDefault="00653233" w:rsidP="00653233">
      <w:pPr>
        <w:spacing w:after="240" w:line="360" w:lineRule="auto"/>
        <w:jc w:val="both"/>
      </w:pPr>
      <w:r w:rsidRPr="00653233">
        <w:t xml:space="preserve">The methodology combines primary observation and informal interviews with secondary document review. It ensures both firsthand evidence and broader context. It aligns with objectives focused on training impact and service delivery. The observation category </w:t>
      </w:r>
      <w:r w:rsidR="007903B7">
        <w:t>emphasises</w:t>
      </w:r>
      <w:r w:rsidRPr="00653233">
        <w:t xml:space="preserve"> real time data during internship flights. The secondary data provides background and supports comparison. This design provides a reliable basis for the analysis in later chapters.</w:t>
      </w:r>
    </w:p>
    <w:p w14:paraId="6B59ECE7" w14:textId="77777777" w:rsidR="00FA66F5" w:rsidRPr="00DE7B0E" w:rsidRDefault="00FA66F5" w:rsidP="00653233"/>
    <w:bookmarkEnd w:id="49"/>
    <w:p w14:paraId="572F78F8" w14:textId="4FD4711B" w:rsidR="007C033B" w:rsidRDefault="007C033B" w:rsidP="007C033B"/>
    <w:bookmarkEnd w:id="50"/>
    <w:p w14:paraId="0FE0113F" w14:textId="22024C7F" w:rsidR="00042938" w:rsidRDefault="00042938" w:rsidP="007C033B"/>
    <w:p w14:paraId="4D3D56DD" w14:textId="453A3500" w:rsidR="00042938" w:rsidRDefault="00042938" w:rsidP="007C033B"/>
    <w:p w14:paraId="65101D3C" w14:textId="363E77A4" w:rsidR="00042938" w:rsidRDefault="00042938" w:rsidP="007C033B"/>
    <w:p w14:paraId="15809730" w14:textId="0134C04B" w:rsidR="00042938" w:rsidRDefault="00042938" w:rsidP="007C033B"/>
    <w:p w14:paraId="5FC1A508" w14:textId="22E50F0F" w:rsidR="00042938" w:rsidRDefault="00042938" w:rsidP="007C033B"/>
    <w:p w14:paraId="487F67A6" w14:textId="5AB823CB" w:rsidR="00042938" w:rsidRDefault="00042938" w:rsidP="007C033B"/>
    <w:p w14:paraId="65421070" w14:textId="327D95E5" w:rsidR="00042938" w:rsidRDefault="00042938" w:rsidP="007C033B"/>
    <w:p w14:paraId="16EC39AD" w14:textId="7F6D6042" w:rsidR="00042938" w:rsidRDefault="00042938" w:rsidP="007C033B"/>
    <w:p w14:paraId="2212CFF2" w14:textId="46C03614" w:rsidR="00042938" w:rsidRDefault="00042938" w:rsidP="007C033B"/>
    <w:p w14:paraId="56E77BD3" w14:textId="09863056" w:rsidR="00042938" w:rsidRDefault="00042938" w:rsidP="007C033B"/>
    <w:p w14:paraId="7BF90F2E" w14:textId="1CC863E7" w:rsidR="00042938" w:rsidRDefault="00042938" w:rsidP="007C033B"/>
    <w:p w14:paraId="4EAD6910" w14:textId="6DA463FA" w:rsidR="00042938" w:rsidRDefault="00042938" w:rsidP="007C033B"/>
    <w:p w14:paraId="569C4D81" w14:textId="4556260E" w:rsidR="00042938" w:rsidRDefault="00042938" w:rsidP="007C033B"/>
    <w:p w14:paraId="14FEB8E9" w14:textId="0B08839C" w:rsidR="00042938" w:rsidRDefault="00042938" w:rsidP="007C033B"/>
    <w:p w14:paraId="60ADBDA7" w14:textId="77777777" w:rsidR="00042938" w:rsidRDefault="00042938" w:rsidP="007C033B"/>
    <w:p w14:paraId="7DCEF57D" w14:textId="07ACA8C3" w:rsidR="00147C21" w:rsidRDefault="00147C21" w:rsidP="007C033B"/>
    <w:p w14:paraId="11AA68DC" w14:textId="51858C20" w:rsidR="00B82D15" w:rsidRDefault="00B82D15" w:rsidP="00096A8F">
      <w:bookmarkStart w:id="62" w:name="_Toc202749534"/>
    </w:p>
    <w:p w14:paraId="0B5D770D" w14:textId="1BACF5E2" w:rsidR="00B82D15" w:rsidRDefault="00B82D15" w:rsidP="00096A8F"/>
    <w:p w14:paraId="55618F81" w14:textId="1ACB2EBE" w:rsidR="00B82D15" w:rsidRDefault="00B82D15" w:rsidP="00096A8F"/>
    <w:p w14:paraId="7FCCF18E" w14:textId="77777777" w:rsidR="00B82D15" w:rsidRDefault="00B82D15" w:rsidP="00096A8F"/>
    <w:p w14:paraId="510241F5" w14:textId="77777777" w:rsidR="008112EF" w:rsidRPr="00096A8F" w:rsidRDefault="008112EF" w:rsidP="00096A8F"/>
    <w:p w14:paraId="767704E4" w14:textId="5FBC973D" w:rsidR="005F7001" w:rsidRDefault="007C033B" w:rsidP="00042938">
      <w:pPr>
        <w:pStyle w:val="Heading1"/>
      </w:pPr>
      <w:bookmarkStart w:id="63" w:name="_Toc204480477"/>
      <w:r>
        <w:t>CHAPTER 5</w:t>
      </w:r>
      <w:r w:rsidR="002836E4">
        <w:t xml:space="preserve">: </w:t>
      </w:r>
      <w:bookmarkEnd w:id="62"/>
      <w:r w:rsidR="007903B7">
        <w:t>Findings of the study</w:t>
      </w:r>
      <w:bookmarkEnd w:id="63"/>
    </w:p>
    <w:p w14:paraId="4F038987" w14:textId="77777777" w:rsidR="005F7001" w:rsidRDefault="005F7001"/>
    <w:p w14:paraId="18BCD422" w14:textId="77777777" w:rsidR="005F7001" w:rsidRDefault="005F7001" w:rsidP="00743450">
      <w:pPr>
        <w:jc w:val="center"/>
      </w:pPr>
    </w:p>
    <w:p w14:paraId="1F22E87B" w14:textId="7866223B" w:rsidR="007903B7" w:rsidRDefault="007903B7">
      <w:pPr>
        <w:spacing w:after="0" w:line="240" w:lineRule="auto"/>
      </w:pPr>
      <w:r>
        <w:br w:type="page"/>
      </w:r>
    </w:p>
    <w:p w14:paraId="7BD6A42A" w14:textId="77777777" w:rsidR="007903B7" w:rsidRPr="00646FEA" w:rsidRDefault="007903B7" w:rsidP="00646FEA">
      <w:pPr>
        <w:pStyle w:val="Heading2"/>
        <w:spacing w:after="240" w:line="360" w:lineRule="auto"/>
        <w:jc w:val="both"/>
        <w:rPr>
          <w:rFonts w:cs="Times New Roman"/>
        </w:rPr>
      </w:pPr>
      <w:bookmarkStart w:id="64" w:name="_Toc204480478"/>
      <w:r w:rsidRPr="00646FEA">
        <w:rPr>
          <w:rFonts w:cs="Times New Roman"/>
        </w:rPr>
        <w:lastRenderedPageBreak/>
        <w:t>5.1 Introduction</w:t>
      </w:r>
      <w:bookmarkEnd w:id="64"/>
    </w:p>
    <w:p w14:paraId="7464E740" w14:textId="77777777" w:rsidR="007903B7" w:rsidRPr="00646FEA" w:rsidRDefault="007903B7" w:rsidP="00646FEA">
      <w:pPr>
        <w:spacing w:after="240" w:line="360" w:lineRule="auto"/>
        <w:jc w:val="both"/>
      </w:pPr>
      <w:r w:rsidRPr="00646FEA">
        <w:t>This chapter presents the findings from my training and onboard service experience. It highlights how training influenced actual service delivery. It describes challenges and successes during my internship flights. The chapter is divided into training experiences and onboard service observations. It shows the link between training modules and their practical application. The goal is to understand the impact of training on service excellence.</w:t>
      </w:r>
    </w:p>
    <w:p w14:paraId="5E08762A" w14:textId="77777777" w:rsidR="007903B7" w:rsidRPr="00646FEA" w:rsidRDefault="007903B7" w:rsidP="00646FEA">
      <w:pPr>
        <w:pStyle w:val="Heading2"/>
        <w:spacing w:after="240" w:line="360" w:lineRule="auto"/>
        <w:jc w:val="both"/>
        <w:rPr>
          <w:rFonts w:cs="Times New Roman"/>
        </w:rPr>
      </w:pPr>
      <w:bookmarkStart w:id="65" w:name="_Toc204480479"/>
      <w:r w:rsidRPr="00646FEA">
        <w:rPr>
          <w:rFonts w:cs="Times New Roman"/>
        </w:rPr>
        <w:t>5.2 Initial Training Experience and Mindset Change</w:t>
      </w:r>
      <w:bookmarkEnd w:id="65"/>
    </w:p>
    <w:p w14:paraId="05AA031A" w14:textId="77777777" w:rsidR="007903B7" w:rsidRPr="00646FEA" w:rsidRDefault="007903B7" w:rsidP="00646FEA">
      <w:pPr>
        <w:spacing w:after="240" w:line="360" w:lineRule="auto"/>
        <w:jc w:val="both"/>
      </w:pPr>
      <w:r w:rsidRPr="00646FEA">
        <w:t>When I started training, I felt frustrated because my background was marketing and the field was completely different. The weekly exams added pressure because failing meant being withdrawn from training. This created stress and fear at first. However, as I progressed, I realized the importance of my role. During the first aid course, I understood how calm I needed to be to help passengers who might fall ill. I realized I was responsible not only for passengers but also for the captain, first officer, and ground staff. I had to be cautious and prepared for any emergencies at any time. This changed my mindset from frustration to pride and responsibility.</w:t>
      </w:r>
    </w:p>
    <w:p w14:paraId="6645A7C0" w14:textId="77777777" w:rsidR="007903B7" w:rsidRPr="00646FEA" w:rsidRDefault="007903B7" w:rsidP="00646FEA">
      <w:pPr>
        <w:pStyle w:val="Heading2"/>
        <w:spacing w:after="240" w:line="360" w:lineRule="auto"/>
        <w:jc w:val="both"/>
        <w:rPr>
          <w:rFonts w:cs="Times New Roman"/>
        </w:rPr>
      </w:pPr>
      <w:bookmarkStart w:id="66" w:name="_Toc204480480"/>
      <w:r w:rsidRPr="00646FEA">
        <w:rPr>
          <w:rFonts w:cs="Times New Roman"/>
        </w:rPr>
        <w:t>5.3 Training Modules and Their Practical Impact</w:t>
      </w:r>
      <w:bookmarkEnd w:id="66"/>
    </w:p>
    <w:p w14:paraId="19417081" w14:textId="77777777" w:rsidR="007903B7" w:rsidRPr="00646FEA" w:rsidRDefault="007903B7" w:rsidP="00646FEA">
      <w:pPr>
        <w:pStyle w:val="Heading3"/>
        <w:spacing w:after="240" w:line="360" w:lineRule="auto"/>
        <w:jc w:val="both"/>
        <w:rPr>
          <w:rFonts w:cs="Times New Roman"/>
        </w:rPr>
      </w:pPr>
      <w:bookmarkStart w:id="67" w:name="_Toc204480481"/>
      <w:r w:rsidRPr="00646FEA">
        <w:rPr>
          <w:rFonts w:cs="Times New Roman"/>
        </w:rPr>
        <w:t>5.3.1 Crew Resource Management (CRM)</w:t>
      </w:r>
      <w:bookmarkEnd w:id="67"/>
    </w:p>
    <w:p w14:paraId="7E85D316" w14:textId="77777777" w:rsidR="007903B7" w:rsidRPr="00646FEA" w:rsidRDefault="007903B7" w:rsidP="00646FEA">
      <w:pPr>
        <w:spacing w:after="240" w:line="360" w:lineRule="auto"/>
        <w:jc w:val="both"/>
      </w:pPr>
      <w:r w:rsidRPr="00646FEA">
        <w:t>CRM training helped improve communication and teamwork between cc1, cc2, and me. It taught us how to share information clearly and support each other during flights. During boarding and service, I saw how effective communication helped manage busy situations smoothly. CRM also helped us solve problems quickly when unexpected events happened. I noticed that good teamwork reduced errors and improved passenger experience.</w:t>
      </w:r>
    </w:p>
    <w:p w14:paraId="63F185A1" w14:textId="57840A21" w:rsidR="007903B7" w:rsidRPr="00646FEA" w:rsidRDefault="00E60ED5" w:rsidP="00646FEA">
      <w:pPr>
        <w:pStyle w:val="Heading3"/>
        <w:spacing w:after="240" w:line="360" w:lineRule="auto"/>
        <w:jc w:val="both"/>
        <w:rPr>
          <w:rFonts w:cs="Times New Roman"/>
        </w:rPr>
      </w:pPr>
      <w:bookmarkStart w:id="68" w:name="_Toc204480482"/>
      <w:r>
        <w:rPr>
          <w:rFonts w:cs="Times New Roman"/>
        </w:rPr>
        <w:t>5.3.2</w:t>
      </w:r>
      <w:r w:rsidR="007903B7" w:rsidRPr="00646FEA">
        <w:rPr>
          <w:rFonts w:cs="Times New Roman"/>
        </w:rPr>
        <w:t xml:space="preserve"> First Aid and Medical Training</w:t>
      </w:r>
      <w:bookmarkEnd w:id="68"/>
    </w:p>
    <w:p w14:paraId="43A06F38" w14:textId="3F4F00A0" w:rsidR="007903B7" w:rsidRPr="00646FEA" w:rsidRDefault="00E60ED5" w:rsidP="00646FEA">
      <w:pPr>
        <w:spacing w:after="240" w:line="360" w:lineRule="auto"/>
        <w:jc w:val="both"/>
      </w:pPr>
      <w:r w:rsidRPr="00E60ED5">
        <w:t xml:space="preserve">First </w:t>
      </w:r>
      <w:r>
        <w:t>aid</w:t>
      </w:r>
      <w:r w:rsidRPr="00E60ED5">
        <w:t xml:space="preserve"> training taught me CPR, a way to use an AED, and a way to handle passenger illnesses. During flights, I found cc1 and cc2 reply to a passenger who felt unwell. They acted evenly and professionally, using first resource strategies efficaciously. This made me understand how crucial </w:t>
      </w:r>
      <w:r w:rsidRPr="00E60ED5">
        <w:lastRenderedPageBreak/>
        <w:t>first resource know-how is in saving lives and preserving passenger comfort. The education made me assured that I may want to deal with clinical emergencies in the event that they take place</w:t>
      </w:r>
      <w:r w:rsidR="007903B7" w:rsidRPr="00646FEA">
        <w:t>.</w:t>
      </w:r>
    </w:p>
    <w:p w14:paraId="7CD7893D" w14:textId="09D79024" w:rsidR="007903B7" w:rsidRPr="00646FEA" w:rsidRDefault="00E60ED5" w:rsidP="00646FEA">
      <w:pPr>
        <w:pStyle w:val="Heading3"/>
        <w:spacing w:after="240" w:line="360" w:lineRule="auto"/>
        <w:jc w:val="both"/>
        <w:rPr>
          <w:rFonts w:cs="Times New Roman"/>
        </w:rPr>
      </w:pPr>
      <w:bookmarkStart w:id="69" w:name="_Toc204480483"/>
      <w:r>
        <w:rPr>
          <w:rFonts w:cs="Times New Roman"/>
        </w:rPr>
        <w:t>5.3.3</w:t>
      </w:r>
      <w:r w:rsidR="007903B7" w:rsidRPr="00646FEA">
        <w:rPr>
          <w:rFonts w:cs="Times New Roman"/>
        </w:rPr>
        <w:t xml:space="preserve"> Dangerous Goods and Security Training</w:t>
      </w:r>
      <w:bookmarkEnd w:id="69"/>
    </w:p>
    <w:p w14:paraId="73B8D774" w14:textId="530A0A4E" w:rsidR="007903B7" w:rsidRPr="00646FEA" w:rsidRDefault="00E60ED5" w:rsidP="00646FEA">
      <w:pPr>
        <w:spacing w:after="240" w:line="360" w:lineRule="auto"/>
        <w:jc w:val="both"/>
      </w:pPr>
      <w:r w:rsidRPr="00E60ED5">
        <w:t xml:space="preserve">The protection training taught me how to recognize suspicious conduct and control protection dangers. On flights, I observed cc1 and cc2 cautiously checked passenger luggage and requested security questions with politeness. They </w:t>
      </w:r>
      <w:r>
        <w:t>followed</w:t>
      </w:r>
      <w:r w:rsidRPr="00E60ED5">
        <w:t xml:space="preserve"> protocols strictly, ensuring a safe environment. I noticed that passengers favored visible safety features as it made them sense blanketed</w:t>
      </w:r>
      <w:r w:rsidR="007903B7" w:rsidRPr="00646FEA">
        <w:t>.</w:t>
      </w:r>
    </w:p>
    <w:p w14:paraId="152E655E" w14:textId="4EA159BF" w:rsidR="007903B7" w:rsidRPr="00646FEA" w:rsidRDefault="00E60ED5" w:rsidP="00646FEA">
      <w:pPr>
        <w:pStyle w:val="Heading3"/>
        <w:spacing w:after="240" w:line="360" w:lineRule="auto"/>
        <w:jc w:val="both"/>
        <w:rPr>
          <w:rFonts w:cs="Times New Roman"/>
        </w:rPr>
      </w:pPr>
      <w:bookmarkStart w:id="70" w:name="_Toc204480484"/>
      <w:r>
        <w:rPr>
          <w:rFonts w:cs="Times New Roman"/>
        </w:rPr>
        <w:t>5.3.4</w:t>
      </w:r>
      <w:r w:rsidR="007903B7" w:rsidRPr="00646FEA">
        <w:rPr>
          <w:rFonts w:cs="Times New Roman"/>
        </w:rPr>
        <w:t xml:space="preserve"> In-flight Service Training</w:t>
      </w:r>
      <w:bookmarkEnd w:id="70"/>
    </w:p>
    <w:p w14:paraId="2FF3941A" w14:textId="1EFCD545" w:rsidR="007903B7" w:rsidRPr="00646FEA" w:rsidRDefault="007903B7" w:rsidP="00646FEA">
      <w:pPr>
        <w:spacing w:after="240" w:line="360" w:lineRule="auto"/>
        <w:jc w:val="both"/>
      </w:pPr>
      <w:r w:rsidRPr="00646FEA">
        <w:t>I watched cc1 and cc2 deliver warm hospitality with smiles and respectful greetings. They served Bangladeshi cuisine and attended to special meal requests. Passengers responded positively to friendly service. I learned that good service helps create a pleasant flight atmosphere and encourages repeat customers.</w:t>
      </w:r>
    </w:p>
    <w:p w14:paraId="2E8571D4" w14:textId="77777777" w:rsidR="007903B7" w:rsidRPr="00646FEA" w:rsidRDefault="007903B7" w:rsidP="00646FEA">
      <w:pPr>
        <w:pStyle w:val="Heading2"/>
        <w:spacing w:after="240" w:line="360" w:lineRule="auto"/>
        <w:jc w:val="both"/>
        <w:rPr>
          <w:rFonts w:cs="Times New Roman"/>
        </w:rPr>
      </w:pPr>
      <w:bookmarkStart w:id="71" w:name="_Toc204480485"/>
      <w:r w:rsidRPr="00646FEA">
        <w:rPr>
          <w:rFonts w:cs="Times New Roman"/>
        </w:rPr>
        <w:t>5.4 Onboard Service Observations</w:t>
      </w:r>
      <w:bookmarkEnd w:id="71"/>
    </w:p>
    <w:p w14:paraId="506C9753" w14:textId="77777777" w:rsidR="007903B7" w:rsidRPr="00646FEA" w:rsidRDefault="007903B7" w:rsidP="00646FEA">
      <w:pPr>
        <w:pStyle w:val="Heading3"/>
        <w:spacing w:after="240" w:line="360" w:lineRule="auto"/>
        <w:jc w:val="both"/>
        <w:rPr>
          <w:rFonts w:cs="Times New Roman"/>
        </w:rPr>
      </w:pPr>
      <w:bookmarkStart w:id="72" w:name="_Toc204480486"/>
      <w:r w:rsidRPr="00646FEA">
        <w:rPr>
          <w:rFonts w:cs="Times New Roman"/>
        </w:rPr>
        <w:t>5.4.1 Boarding and Pre-flight Procedures</w:t>
      </w:r>
      <w:bookmarkEnd w:id="72"/>
    </w:p>
    <w:p w14:paraId="70F625AA" w14:textId="77777777" w:rsidR="007903B7" w:rsidRPr="00646FEA" w:rsidRDefault="007903B7" w:rsidP="00646FEA">
      <w:pPr>
        <w:spacing w:after="240" w:line="360" w:lineRule="auto"/>
        <w:jc w:val="both"/>
      </w:pPr>
      <w:r w:rsidRPr="00646FEA">
        <w:t>During boarding, cc1 and cc2 used CRM skills to manage passenger flow efficiently. Clear announcements helped passengers find their seats quickly. They made sure everyone fastened seatbelts and followed electronic device rules. I sat as trainee and observed how smooth boarding contributed to on-time departure. I learned that proper boarding reduces stress for everyone.</w:t>
      </w:r>
    </w:p>
    <w:p w14:paraId="2E0FD4C8" w14:textId="77777777" w:rsidR="007903B7" w:rsidRPr="00646FEA" w:rsidRDefault="007903B7" w:rsidP="00646FEA">
      <w:pPr>
        <w:pStyle w:val="Heading3"/>
        <w:spacing w:after="240" w:line="360" w:lineRule="auto"/>
        <w:jc w:val="both"/>
        <w:rPr>
          <w:rFonts w:cs="Times New Roman"/>
        </w:rPr>
      </w:pPr>
      <w:bookmarkStart w:id="73" w:name="_Toc204480487"/>
      <w:r w:rsidRPr="00646FEA">
        <w:rPr>
          <w:rFonts w:cs="Times New Roman"/>
        </w:rPr>
        <w:t>5.4.2 Meal and Beverage Service</w:t>
      </w:r>
      <w:bookmarkEnd w:id="73"/>
    </w:p>
    <w:p w14:paraId="3062D765" w14:textId="77777777" w:rsidR="007903B7" w:rsidRPr="00646FEA" w:rsidRDefault="007903B7" w:rsidP="00646FEA">
      <w:pPr>
        <w:spacing w:after="240" w:line="360" w:lineRule="auto"/>
        <w:jc w:val="both"/>
      </w:pPr>
      <w:r w:rsidRPr="00646FEA">
        <w:t>Meal service was conducted efficiently by cc1 and cc2. They offered drinks and meals on time and responded to passenger requests politely. On shorter domestic flights, service was faster due to fewer passengers. On longer routes, cc1 and cc2 focused more on passenger comfort and individual needs. I saw that meal service affects passenger satisfaction and reflects training quality.</w:t>
      </w:r>
    </w:p>
    <w:p w14:paraId="5AEE1641" w14:textId="77777777" w:rsidR="007903B7" w:rsidRPr="00646FEA" w:rsidRDefault="007903B7" w:rsidP="00646FEA">
      <w:pPr>
        <w:pStyle w:val="Heading3"/>
        <w:spacing w:after="240" w:line="360" w:lineRule="auto"/>
        <w:jc w:val="both"/>
        <w:rPr>
          <w:rFonts w:cs="Times New Roman"/>
        </w:rPr>
      </w:pPr>
      <w:bookmarkStart w:id="74" w:name="_Toc204480488"/>
      <w:r w:rsidRPr="00646FEA">
        <w:rPr>
          <w:rFonts w:cs="Times New Roman"/>
        </w:rPr>
        <w:lastRenderedPageBreak/>
        <w:t>5.4.3 Passenger Interaction and Complaint Handling</w:t>
      </w:r>
      <w:bookmarkEnd w:id="74"/>
    </w:p>
    <w:p w14:paraId="7AD8B046" w14:textId="77777777" w:rsidR="007903B7" w:rsidRPr="00646FEA" w:rsidRDefault="007903B7" w:rsidP="00646FEA">
      <w:pPr>
        <w:spacing w:after="240" w:line="360" w:lineRule="auto"/>
        <w:jc w:val="both"/>
      </w:pPr>
      <w:r w:rsidRPr="00646FEA">
        <w:t>I observed cc1 and cc2 handling passenger questions and complaints with patience and professionalism. They used clear communication and empathy to calm anxious passengers. They resolved seating issues and helped elderly and children with care. This showed me how important customer service skills are. Training helped cc1 and cc2 manage these interactions successfully.</w:t>
      </w:r>
    </w:p>
    <w:p w14:paraId="65EF6683" w14:textId="77777777" w:rsidR="007903B7" w:rsidRPr="00646FEA" w:rsidRDefault="007903B7" w:rsidP="00646FEA">
      <w:pPr>
        <w:pStyle w:val="Heading2"/>
        <w:spacing w:after="240" w:line="360" w:lineRule="auto"/>
        <w:jc w:val="both"/>
        <w:rPr>
          <w:rFonts w:cs="Times New Roman"/>
        </w:rPr>
      </w:pPr>
      <w:bookmarkStart w:id="75" w:name="_Toc204480489"/>
      <w:r w:rsidRPr="00646FEA">
        <w:rPr>
          <w:rFonts w:cs="Times New Roman"/>
        </w:rPr>
        <w:t>5.5 Integration of Training into Real Situations</w:t>
      </w:r>
      <w:bookmarkEnd w:id="75"/>
    </w:p>
    <w:p w14:paraId="2C3C9DD0" w14:textId="77777777" w:rsidR="007903B7" w:rsidRPr="00646FEA" w:rsidRDefault="007903B7" w:rsidP="00646FEA">
      <w:pPr>
        <w:pStyle w:val="Heading3"/>
        <w:spacing w:after="240" w:line="360" w:lineRule="auto"/>
        <w:jc w:val="both"/>
        <w:rPr>
          <w:rFonts w:cs="Times New Roman"/>
        </w:rPr>
      </w:pPr>
      <w:bookmarkStart w:id="76" w:name="_Toc204480490"/>
      <w:r w:rsidRPr="00646FEA">
        <w:rPr>
          <w:rFonts w:cs="Times New Roman"/>
        </w:rPr>
        <w:t>5.5.1 Emergency Preparedness</w:t>
      </w:r>
      <w:bookmarkEnd w:id="76"/>
    </w:p>
    <w:p w14:paraId="2C7EEF75" w14:textId="77777777" w:rsidR="007903B7" w:rsidRPr="00646FEA" w:rsidRDefault="007903B7" w:rsidP="00646FEA">
      <w:pPr>
        <w:spacing w:after="240" w:line="360" w:lineRule="auto"/>
        <w:jc w:val="both"/>
      </w:pPr>
      <w:r w:rsidRPr="00646FEA">
        <w:t>I noticed how safety training prepared cc1 and cc2 to respond quickly and calmly to emergencies. They demonstrated correct fire extinguisher use and evacuation procedures. Wet drill training gave me confidence for potential water landings. I saw that this readiness reassured passengers and crew alike.</w:t>
      </w:r>
    </w:p>
    <w:p w14:paraId="1CB52C81" w14:textId="77777777" w:rsidR="007903B7" w:rsidRPr="00646FEA" w:rsidRDefault="007903B7" w:rsidP="00646FEA">
      <w:pPr>
        <w:pStyle w:val="Heading3"/>
        <w:spacing w:after="240" w:line="360" w:lineRule="auto"/>
        <w:jc w:val="both"/>
        <w:rPr>
          <w:rFonts w:cs="Times New Roman"/>
        </w:rPr>
      </w:pPr>
      <w:bookmarkStart w:id="77" w:name="_Toc204480491"/>
      <w:r w:rsidRPr="00646FEA">
        <w:rPr>
          <w:rFonts w:cs="Times New Roman"/>
        </w:rPr>
        <w:t>5.5.2 Communication and Teamwork</w:t>
      </w:r>
      <w:bookmarkEnd w:id="77"/>
    </w:p>
    <w:p w14:paraId="6D7911E6" w14:textId="77777777" w:rsidR="007903B7" w:rsidRPr="00646FEA" w:rsidRDefault="007903B7" w:rsidP="00646FEA">
      <w:pPr>
        <w:spacing w:after="240" w:line="360" w:lineRule="auto"/>
        <w:jc w:val="both"/>
      </w:pPr>
      <w:r w:rsidRPr="00646FEA">
        <w:t>CRM training helped cc1, cc2, and me work as a cohesive team. Communication was clear and timely. We updated each other and the cockpit regularly. This prevented misunderstandings and ensured smooth flight operations.</w:t>
      </w:r>
    </w:p>
    <w:p w14:paraId="58B097DE" w14:textId="77777777" w:rsidR="007903B7" w:rsidRPr="00646FEA" w:rsidRDefault="007903B7" w:rsidP="00646FEA">
      <w:pPr>
        <w:pStyle w:val="Heading3"/>
        <w:spacing w:after="240" w:line="360" w:lineRule="auto"/>
        <w:jc w:val="both"/>
        <w:rPr>
          <w:rFonts w:cs="Times New Roman"/>
        </w:rPr>
      </w:pPr>
      <w:bookmarkStart w:id="78" w:name="_Toc204480492"/>
      <w:r w:rsidRPr="00646FEA">
        <w:rPr>
          <w:rFonts w:cs="Times New Roman"/>
        </w:rPr>
        <w:t>5.5.3 Balancing Safety and Hospitality</w:t>
      </w:r>
      <w:bookmarkEnd w:id="78"/>
    </w:p>
    <w:p w14:paraId="09BF0E79" w14:textId="77777777" w:rsidR="007903B7" w:rsidRPr="00646FEA" w:rsidRDefault="007903B7" w:rsidP="00646FEA">
      <w:pPr>
        <w:spacing w:after="240" w:line="360" w:lineRule="auto"/>
        <w:jc w:val="both"/>
      </w:pPr>
      <w:r w:rsidRPr="00646FEA">
        <w:t>I saw how cc1 and cc2 maintained passenger safety while providing friendly service. Safety announcements were clear but delivered warmly. This balance made passengers feel cared for and secure. Training emphasized that safety and hospitality are both crucial.</w:t>
      </w:r>
    </w:p>
    <w:p w14:paraId="019ADDE0" w14:textId="77777777" w:rsidR="007903B7" w:rsidRPr="00646FEA" w:rsidRDefault="007903B7" w:rsidP="00646FEA">
      <w:pPr>
        <w:pStyle w:val="Heading2"/>
        <w:spacing w:after="240" w:line="360" w:lineRule="auto"/>
        <w:jc w:val="both"/>
        <w:rPr>
          <w:rFonts w:cs="Times New Roman"/>
        </w:rPr>
      </w:pPr>
      <w:bookmarkStart w:id="79" w:name="_Toc204480493"/>
      <w:r w:rsidRPr="00646FEA">
        <w:rPr>
          <w:rFonts w:cs="Times New Roman"/>
        </w:rPr>
        <w:t>5.6 Challenges Experienced</w:t>
      </w:r>
      <w:bookmarkEnd w:id="79"/>
    </w:p>
    <w:p w14:paraId="2D3E8A68" w14:textId="77777777" w:rsidR="007903B7" w:rsidRPr="00646FEA" w:rsidRDefault="007903B7" w:rsidP="00646FEA">
      <w:pPr>
        <w:pStyle w:val="Heading3"/>
        <w:spacing w:after="240" w:line="360" w:lineRule="auto"/>
        <w:jc w:val="both"/>
        <w:rPr>
          <w:rFonts w:cs="Times New Roman"/>
        </w:rPr>
      </w:pPr>
      <w:bookmarkStart w:id="80" w:name="_Toc204480494"/>
      <w:r w:rsidRPr="00646FEA">
        <w:rPr>
          <w:rFonts w:cs="Times New Roman"/>
        </w:rPr>
        <w:t>5.6.1 Exam Pressure and Knowledge Retention</w:t>
      </w:r>
      <w:bookmarkEnd w:id="80"/>
    </w:p>
    <w:p w14:paraId="53507BD1" w14:textId="77777777" w:rsidR="007903B7" w:rsidRPr="00646FEA" w:rsidRDefault="007903B7" w:rsidP="00646FEA">
      <w:pPr>
        <w:spacing w:after="240" w:line="360" w:lineRule="auto"/>
        <w:jc w:val="both"/>
      </w:pPr>
      <w:r w:rsidRPr="00646FEA">
        <w:t>Weekly exams caused stress and affected learning. Some knowledge was difficult to remember under pressure. I believe more practical drills could help improve retention and reduce exam anxiety.</w:t>
      </w:r>
    </w:p>
    <w:p w14:paraId="51AAE391" w14:textId="77777777" w:rsidR="007903B7" w:rsidRPr="00646FEA" w:rsidRDefault="007903B7" w:rsidP="00646FEA">
      <w:pPr>
        <w:pStyle w:val="Heading3"/>
        <w:spacing w:after="240" w:line="360" w:lineRule="auto"/>
        <w:jc w:val="both"/>
        <w:rPr>
          <w:rFonts w:cs="Times New Roman"/>
        </w:rPr>
      </w:pPr>
      <w:bookmarkStart w:id="81" w:name="_Toc204480495"/>
      <w:r w:rsidRPr="00646FEA">
        <w:rPr>
          <w:rFonts w:cs="Times New Roman"/>
        </w:rPr>
        <w:lastRenderedPageBreak/>
        <w:t>5.6.2 Adapting to Different Aircraft</w:t>
      </w:r>
      <w:bookmarkEnd w:id="81"/>
    </w:p>
    <w:p w14:paraId="23E923B8" w14:textId="77777777" w:rsidR="007903B7" w:rsidRPr="00646FEA" w:rsidRDefault="007903B7" w:rsidP="00646FEA">
      <w:pPr>
        <w:spacing w:after="240" w:line="360" w:lineRule="auto"/>
        <w:jc w:val="both"/>
      </w:pPr>
      <w:r w:rsidRPr="00646FEA">
        <w:t>Training covered ATR 72-600 and Boeing 737-800 types. I found it challenging to switch between aircraft-specific procedures. I suggest more dedicated training time for each aircraft to ease this transition.</w:t>
      </w:r>
    </w:p>
    <w:p w14:paraId="420C0EDA" w14:textId="77777777" w:rsidR="007903B7" w:rsidRPr="00646FEA" w:rsidRDefault="007903B7" w:rsidP="00646FEA">
      <w:pPr>
        <w:pStyle w:val="Heading3"/>
        <w:spacing w:after="240" w:line="360" w:lineRule="auto"/>
        <w:jc w:val="both"/>
        <w:rPr>
          <w:rFonts w:cs="Times New Roman"/>
        </w:rPr>
      </w:pPr>
      <w:bookmarkStart w:id="82" w:name="_Toc204480496"/>
      <w:r w:rsidRPr="00646FEA">
        <w:rPr>
          <w:rFonts w:cs="Times New Roman"/>
        </w:rPr>
        <w:t>5.6.3 Language and Communication Barriers</w:t>
      </w:r>
      <w:bookmarkEnd w:id="82"/>
    </w:p>
    <w:p w14:paraId="63A2A632" w14:textId="77777777" w:rsidR="007903B7" w:rsidRPr="00646FEA" w:rsidRDefault="007903B7" w:rsidP="00646FEA">
      <w:pPr>
        <w:spacing w:after="240" w:line="360" w:lineRule="auto"/>
        <w:jc w:val="both"/>
      </w:pPr>
      <w:r w:rsidRPr="00646FEA">
        <w:t>Passengers sometimes struggled to understand announcements due to language differences. I saw cc1 and cc2 repeat information or use simpler words. Additional language training or multilingual announcements could improve communication.</w:t>
      </w:r>
    </w:p>
    <w:p w14:paraId="71CEC6AB" w14:textId="77777777" w:rsidR="007903B7" w:rsidRPr="00646FEA" w:rsidRDefault="007903B7" w:rsidP="00646FEA">
      <w:pPr>
        <w:pStyle w:val="Heading2"/>
        <w:spacing w:after="240" w:line="360" w:lineRule="auto"/>
        <w:jc w:val="both"/>
        <w:rPr>
          <w:rFonts w:cs="Times New Roman"/>
        </w:rPr>
      </w:pPr>
      <w:bookmarkStart w:id="83" w:name="_Toc204480497"/>
      <w:r w:rsidRPr="00646FEA">
        <w:rPr>
          <w:rFonts w:cs="Times New Roman"/>
        </w:rPr>
        <w:t>5.7 Strengths Observed in Training and Service</w:t>
      </w:r>
      <w:bookmarkEnd w:id="83"/>
    </w:p>
    <w:p w14:paraId="24A88DA7" w14:textId="77777777" w:rsidR="007903B7" w:rsidRPr="00646FEA" w:rsidRDefault="007903B7" w:rsidP="00646FEA">
      <w:pPr>
        <w:pStyle w:val="Heading3"/>
        <w:spacing w:after="240" w:line="360" w:lineRule="auto"/>
        <w:jc w:val="both"/>
        <w:rPr>
          <w:rFonts w:cs="Times New Roman"/>
        </w:rPr>
      </w:pPr>
      <w:bookmarkStart w:id="84" w:name="_Toc204480498"/>
      <w:r w:rsidRPr="00646FEA">
        <w:rPr>
          <w:rFonts w:cs="Times New Roman"/>
        </w:rPr>
        <w:t>5.7.1 Comprehensive Training Curriculum</w:t>
      </w:r>
      <w:bookmarkEnd w:id="84"/>
    </w:p>
    <w:p w14:paraId="714EF923" w14:textId="77777777" w:rsidR="007903B7" w:rsidRPr="00646FEA" w:rsidRDefault="007903B7" w:rsidP="00646FEA">
      <w:pPr>
        <w:spacing w:after="240" w:line="360" w:lineRule="auto"/>
        <w:jc w:val="both"/>
      </w:pPr>
      <w:r w:rsidRPr="00646FEA">
        <w:t>The training covered all essential areas including safety, first aid, security, CRM, and service. Practical drills and exams ensured readiness. I felt confident after completing all modules.</w:t>
      </w:r>
    </w:p>
    <w:p w14:paraId="7DB899C4" w14:textId="77777777" w:rsidR="007903B7" w:rsidRPr="00646FEA" w:rsidRDefault="007903B7" w:rsidP="00646FEA">
      <w:pPr>
        <w:pStyle w:val="Heading3"/>
        <w:spacing w:after="240" w:line="360" w:lineRule="auto"/>
        <w:jc w:val="both"/>
        <w:rPr>
          <w:rFonts w:cs="Times New Roman"/>
        </w:rPr>
      </w:pPr>
      <w:bookmarkStart w:id="85" w:name="_Toc204480499"/>
      <w:r w:rsidRPr="00646FEA">
        <w:rPr>
          <w:rFonts w:cs="Times New Roman"/>
        </w:rPr>
        <w:t>5.7.2 Effective On-the-Job Training</w:t>
      </w:r>
      <w:bookmarkEnd w:id="85"/>
    </w:p>
    <w:p w14:paraId="2DEFDD54" w14:textId="77777777" w:rsidR="007903B7" w:rsidRPr="00646FEA" w:rsidRDefault="007903B7" w:rsidP="00646FEA">
      <w:pPr>
        <w:spacing w:after="240" w:line="360" w:lineRule="auto"/>
        <w:jc w:val="both"/>
      </w:pPr>
      <w:r w:rsidRPr="00646FEA">
        <w:t>OJT allowed me to apply theory in real flights. Observing and assisting cc1 and cc2 helped me learn quickly. Hands-on experience was valuable for building skills.</w:t>
      </w:r>
    </w:p>
    <w:p w14:paraId="660AB35C" w14:textId="77777777" w:rsidR="007903B7" w:rsidRPr="00646FEA" w:rsidRDefault="007903B7" w:rsidP="00646FEA">
      <w:pPr>
        <w:pStyle w:val="Heading3"/>
        <w:spacing w:after="240" w:line="360" w:lineRule="auto"/>
        <w:jc w:val="both"/>
        <w:rPr>
          <w:rFonts w:cs="Times New Roman"/>
        </w:rPr>
      </w:pPr>
      <w:bookmarkStart w:id="86" w:name="_Toc204480500"/>
      <w:r w:rsidRPr="00646FEA">
        <w:rPr>
          <w:rFonts w:cs="Times New Roman"/>
        </w:rPr>
        <w:t>5.7.3 Focus on Passenger Satisfaction</w:t>
      </w:r>
      <w:bookmarkEnd w:id="86"/>
    </w:p>
    <w:p w14:paraId="438FB414" w14:textId="77777777" w:rsidR="007903B7" w:rsidRPr="00646FEA" w:rsidRDefault="007903B7" w:rsidP="00646FEA">
      <w:pPr>
        <w:spacing w:after="240" w:line="360" w:lineRule="auto"/>
        <w:jc w:val="both"/>
      </w:pPr>
      <w:r w:rsidRPr="00646FEA">
        <w:t>Training emphasized warm hospitality and cultural awareness. I saw how cc1 and cc2 created a friendly environment. Passengers responded well to personalized service.</w:t>
      </w:r>
    </w:p>
    <w:p w14:paraId="7AFC2D11" w14:textId="77777777" w:rsidR="007903B7" w:rsidRPr="00646FEA" w:rsidRDefault="007903B7" w:rsidP="00646FEA">
      <w:pPr>
        <w:pStyle w:val="Heading2"/>
        <w:spacing w:after="240" w:line="360" w:lineRule="auto"/>
        <w:jc w:val="both"/>
        <w:rPr>
          <w:rFonts w:cs="Times New Roman"/>
        </w:rPr>
      </w:pPr>
      <w:bookmarkStart w:id="87" w:name="_Toc204480501"/>
      <w:r w:rsidRPr="00646FEA">
        <w:rPr>
          <w:rFonts w:cs="Times New Roman"/>
        </w:rPr>
        <w:t>5.8 Suggestions for Improvement</w:t>
      </w:r>
      <w:bookmarkEnd w:id="87"/>
    </w:p>
    <w:p w14:paraId="3759E228" w14:textId="77777777" w:rsidR="007903B7" w:rsidRPr="00646FEA" w:rsidRDefault="007903B7" w:rsidP="00646FEA">
      <w:pPr>
        <w:pStyle w:val="Heading3"/>
        <w:spacing w:after="240" w:line="360" w:lineRule="auto"/>
        <w:jc w:val="both"/>
        <w:rPr>
          <w:rFonts w:cs="Times New Roman"/>
        </w:rPr>
      </w:pPr>
      <w:bookmarkStart w:id="88" w:name="_Toc204480502"/>
      <w:r w:rsidRPr="00646FEA">
        <w:rPr>
          <w:rFonts w:cs="Times New Roman"/>
        </w:rPr>
        <w:t>5.8.1 Increase Practical Drill Frequency</w:t>
      </w:r>
      <w:bookmarkEnd w:id="88"/>
    </w:p>
    <w:p w14:paraId="0E45F179" w14:textId="77777777" w:rsidR="007903B7" w:rsidRPr="00646FEA" w:rsidRDefault="007903B7" w:rsidP="00646FEA">
      <w:pPr>
        <w:spacing w:after="240" w:line="360" w:lineRule="auto"/>
        <w:jc w:val="both"/>
      </w:pPr>
      <w:r w:rsidRPr="00646FEA">
        <w:t>More frequent fire and wet drills would improve confidence and skills. Simulating emergency scenarios regularly would prepare trainees better.</w:t>
      </w:r>
    </w:p>
    <w:p w14:paraId="2C4D79BD" w14:textId="77777777" w:rsidR="007903B7" w:rsidRPr="00646FEA" w:rsidRDefault="007903B7" w:rsidP="00646FEA">
      <w:pPr>
        <w:pStyle w:val="Heading3"/>
        <w:spacing w:after="240" w:line="360" w:lineRule="auto"/>
        <w:jc w:val="both"/>
        <w:rPr>
          <w:rFonts w:cs="Times New Roman"/>
        </w:rPr>
      </w:pPr>
      <w:bookmarkStart w:id="89" w:name="_Toc204480503"/>
      <w:r w:rsidRPr="00646FEA">
        <w:rPr>
          <w:rFonts w:cs="Times New Roman"/>
        </w:rPr>
        <w:lastRenderedPageBreak/>
        <w:t>5.8.2 Enhance Language Skills</w:t>
      </w:r>
      <w:bookmarkEnd w:id="89"/>
    </w:p>
    <w:p w14:paraId="334405C7" w14:textId="77777777" w:rsidR="007903B7" w:rsidRPr="00646FEA" w:rsidRDefault="007903B7" w:rsidP="00646FEA">
      <w:pPr>
        <w:spacing w:after="240" w:line="360" w:lineRule="auto"/>
        <w:jc w:val="both"/>
      </w:pPr>
      <w:r w:rsidRPr="00646FEA">
        <w:t>Providing language courses or workshops would help reduce misunderstandings. Multilingual support in announcements could aid international passengers.</w:t>
      </w:r>
    </w:p>
    <w:p w14:paraId="539E6D06" w14:textId="77777777" w:rsidR="007903B7" w:rsidRPr="00646FEA" w:rsidRDefault="007903B7" w:rsidP="00646FEA">
      <w:pPr>
        <w:pStyle w:val="Heading3"/>
        <w:spacing w:after="240" w:line="360" w:lineRule="auto"/>
        <w:jc w:val="both"/>
        <w:rPr>
          <w:rFonts w:cs="Times New Roman"/>
        </w:rPr>
      </w:pPr>
      <w:bookmarkStart w:id="90" w:name="_Toc204480504"/>
      <w:r w:rsidRPr="00646FEA">
        <w:rPr>
          <w:rFonts w:cs="Times New Roman"/>
        </w:rPr>
        <w:t>5.8.3 Separate Training by Aircraft Type</w:t>
      </w:r>
      <w:bookmarkEnd w:id="90"/>
    </w:p>
    <w:p w14:paraId="7FC94ED3" w14:textId="77777777" w:rsidR="007903B7" w:rsidRPr="00646FEA" w:rsidRDefault="007903B7" w:rsidP="00646FEA">
      <w:pPr>
        <w:spacing w:after="240" w:line="360" w:lineRule="auto"/>
        <w:jc w:val="both"/>
      </w:pPr>
      <w:r w:rsidRPr="00646FEA">
        <w:t>More focused training on ATR and Boeing models would help trainees adapt faster. Hands-on sessions on each aircraft type should be increased.</w:t>
      </w:r>
    </w:p>
    <w:p w14:paraId="68E1F813" w14:textId="77777777" w:rsidR="007903B7" w:rsidRPr="00646FEA" w:rsidRDefault="007903B7" w:rsidP="00646FEA">
      <w:pPr>
        <w:pStyle w:val="Heading2"/>
        <w:spacing w:after="240" w:line="360" w:lineRule="auto"/>
        <w:jc w:val="both"/>
        <w:rPr>
          <w:rFonts w:cs="Times New Roman"/>
        </w:rPr>
      </w:pPr>
      <w:bookmarkStart w:id="91" w:name="_Toc204480505"/>
      <w:r w:rsidRPr="00646FEA">
        <w:rPr>
          <w:rFonts w:cs="Times New Roman"/>
        </w:rPr>
        <w:t>5.9 Summary</w:t>
      </w:r>
      <w:bookmarkEnd w:id="91"/>
    </w:p>
    <w:p w14:paraId="3FF6E1D2" w14:textId="77777777" w:rsidR="007903B7" w:rsidRDefault="007903B7" w:rsidP="00646FEA">
      <w:pPr>
        <w:spacing w:after="240" w:line="360" w:lineRule="auto"/>
        <w:jc w:val="both"/>
      </w:pPr>
      <w:r w:rsidRPr="00646FEA">
        <w:t>Training plays a vital role in ensuring onboard service excellence. Practical modules such as first aid, safety, and CRM directly impact service quality. Security training builds passenger trust. Service training enhances flight experience. Challenges such as exam stress, aircraft adaptation, and language barriers exist. On-the-job training bridges classroom learning and real service. Overall, training prepares trainees well for the demanding and responsible role of onboard service providers.</w:t>
      </w:r>
    </w:p>
    <w:p w14:paraId="5ADE35C5" w14:textId="6C0957AC" w:rsidR="00C3012C" w:rsidRPr="00646FEA" w:rsidRDefault="00C3012C" w:rsidP="00C3012C">
      <w:pPr>
        <w:pStyle w:val="Heading2"/>
        <w:spacing w:after="240" w:line="360" w:lineRule="auto"/>
        <w:jc w:val="both"/>
      </w:pPr>
      <w:bookmarkStart w:id="92" w:name="_Toc204480506"/>
      <w:r>
        <w:t>5.10 Reflection</w:t>
      </w:r>
      <w:bookmarkEnd w:id="92"/>
    </w:p>
    <w:p w14:paraId="361E05EE" w14:textId="77777777" w:rsidR="00C3012C" w:rsidRDefault="00C3012C" w:rsidP="00C3012C">
      <w:pPr>
        <w:pStyle w:val="NormalWeb"/>
        <w:spacing w:after="240" w:afterAutospacing="0" w:line="360" w:lineRule="auto"/>
        <w:jc w:val="both"/>
      </w:pPr>
      <w:r>
        <w:t>During my internship, I learned many things that changed how I see the role of onboard service. At first, I felt frustrated because the training was very different from my marketing background. I was worried about the weekly exams and afraid of failing. Over time, I realized how important my work is. The first aid course helped me understand that I must stay calm and prepared to help passengers in emergencies. I saw that my role was not just serving food but protecting lives and supporting the whole flight team. This made me feel proud and responsible.</w:t>
      </w:r>
    </w:p>
    <w:p w14:paraId="38D655FA" w14:textId="758262FE" w:rsidR="00C3012C" w:rsidRDefault="00C3012C" w:rsidP="00C3012C">
      <w:pPr>
        <w:pStyle w:val="NormalWeb"/>
        <w:spacing w:after="240" w:afterAutospacing="0" w:line="360" w:lineRule="auto"/>
        <w:jc w:val="both"/>
      </w:pPr>
      <w:r>
        <w:t>One time during a flight to Chottogram, it was the captain’s birthday. We had a very short break after landing. Even though the time was short, the captain bought us famous pakoras from New Market Point and also bought me</w:t>
      </w:r>
      <w:r w:rsidR="00E60ED5">
        <w:t>als for us as a birthday treat</w:t>
      </w:r>
      <w:r>
        <w:t>.</w:t>
      </w:r>
    </w:p>
    <w:p w14:paraId="39041859" w14:textId="77777777" w:rsidR="00C3012C" w:rsidRDefault="00C3012C" w:rsidP="00C3012C">
      <w:pPr>
        <w:pStyle w:val="NormalWeb"/>
        <w:spacing w:after="240" w:afterAutospacing="0" w:line="360" w:lineRule="auto"/>
        <w:jc w:val="both"/>
      </w:pPr>
      <w:r>
        <w:t xml:space="preserve">Safety and emergency training were not just theory. I saw how practice drills prepared us for real situations. Fire drills, wet drills, and first aid courses made me ready to act calmly and confidently. </w:t>
      </w:r>
      <w:r>
        <w:lastRenderedPageBreak/>
        <w:t>I watched cc1 and cc2 handle medical situations professionally. These experiences made me understand the responsibility I carry. I learned that every passenger’s life and comfort depends on our skills and attitude. This understanding motivated me to learn more and be more careful.</w:t>
      </w:r>
    </w:p>
    <w:p w14:paraId="6D26DFED" w14:textId="77777777" w:rsidR="00C3012C" w:rsidRDefault="00C3012C" w:rsidP="00C3012C">
      <w:pPr>
        <w:pStyle w:val="NormalWeb"/>
        <w:spacing w:after="240" w:afterAutospacing="0" w:line="360" w:lineRule="auto"/>
        <w:jc w:val="both"/>
      </w:pPr>
      <w:r>
        <w:t>The onboard service training also showed me the importance of hospitality. Passengers smiled when cc1 and cc2 greeted them warmly and served meals politely. I learned that good service creates a positive atmosphere on the plane. It is not just about food or announcements but about making passengers feel respected and comfortable. Seeing the passengers’ happy reactions made me proud of my role. I wanted to do my best to keep their experience pleasant.</w:t>
      </w:r>
    </w:p>
    <w:p w14:paraId="07697FE3" w14:textId="77777777" w:rsidR="00C3012C" w:rsidRDefault="00C3012C" w:rsidP="00C3012C">
      <w:pPr>
        <w:pStyle w:val="NormalWeb"/>
        <w:spacing w:after="240" w:afterAutospacing="0" w:line="360" w:lineRule="auto"/>
        <w:jc w:val="both"/>
      </w:pPr>
      <w:r>
        <w:t>One challenge I faced was adjusting to different aircraft. The ATR 72-600 and Boeing 737-800 required different procedures. Switching between them was difficult at first. I believe more dedicated training for each aircraft would help future trainees. Another challenge was language. Sometimes passengers did not understand announcements clearly. I noticed cc1 and cc2 repeating information or using simpler words. I think more language support could improve communication.</w:t>
      </w:r>
    </w:p>
    <w:p w14:paraId="755BD372" w14:textId="77777777" w:rsidR="00C3012C" w:rsidRDefault="00C3012C" w:rsidP="00C3012C">
      <w:pPr>
        <w:pStyle w:val="NormalWeb"/>
        <w:spacing w:after="240" w:afterAutospacing="0" w:line="360" w:lineRule="auto"/>
        <w:jc w:val="both"/>
      </w:pPr>
      <w:r>
        <w:t>The pressure of exams was hard to handle. Weekly tests created stress. Sometimes I worried more about passing than learning deeply. I think more practical drills and less frequent exams could help trainees focus better on skills rather than just theory.</w:t>
      </w:r>
    </w:p>
    <w:p w14:paraId="5ECBAE27" w14:textId="77777777" w:rsidR="00C3012C" w:rsidRDefault="00C3012C" w:rsidP="00C3012C">
      <w:pPr>
        <w:pStyle w:val="NormalWeb"/>
        <w:spacing w:after="240" w:afterAutospacing="0" w:line="360" w:lineRule="auto"/>
        <w:jc w:val="both"/>
      </w:pPr>
      <w:r>
        <w:t>Overall, my internship taught me that training is the foundation of onboard service excellence. It is not easy, but it is rewarding. The lessons from first aid, safety, CRM, security, and service combine to prepare me for this important role. The experience of working with cc1 and cc2 showed me how teamwork makes a difference. The captain’s birthday celebration reminded me that kindness and appreciation are key to a happy work environment.</w:t>
      </w:r>
    </w:p>
    <w:p w14:paraId="46E5042E" w14:textId="77777777" w:rsidR="00C3012C" w:rsidRDefault="00C3012C" w:rsidP="00C3012C">
      <w:pPr>
        <w:pStyle w:val="NormalWeb"/>
        <w:spacing w:after="240" w:afterAutospacing="0" w:line="360" w:lineRule="auto"/>
        <w:jc w:val="both"/>
      </w:pPr>
      <w:r>
        <w:t>I now feel more confident and motivated. I understand that being onboard is a big responsibility. I must always be alert, helpful, and polite. I want to keep learning and improving so I can serve passengers safely and warmly. This internship was a journey of growth and discovery. I am grateful for the chance to learn and work with a great team. The memories, lessons, and friendships I made will guide me in my future career.</w:t>
      </w:r>
    </w:p>
    <w:p w14:paraId="013C2BA5" w14:textId="77777777" w:rsidR="005F7001" w:rsidRDefault="005F7001"/>
    <w:p w14:paraId="59A2A543" w14:textId="027D22E2" w:rsidR="00042938" w:rsidRDefault="00042938" w:rsidP="00042938">
      <w:pPr>
        <w:pStyle w:val="Heading1"/>
      </w:pPr>
      <w:bookmarkStart w:id="93" w:name="_Toc202749540"/>
    </w:p>
    <w:p w14:paraId="15AFD8F6" w14:textId="16230E95" w:rsidR="00042938" w:rsidRDefault="00042938" w:rsidP="00042938"/>
    <w:p w14:paraId="59F31540" w14:textId="5D831366" w:rsidR="00042938" w:rsidRDefault="00042938" w:rsidP="00042938"/>
    <w:p w14:paraId="088C1BCE" w14:textId="021368F5" w:rsidR="00042938" w:rsidRDefault="00042938" w:rsidP="00042938"/>
    <w:p w14:paraId="3DAE3E8B" w14:textId="60A23589" w:rsidR="00042938" w:rsidRDefault="00042938" w:rsidP="00042938"/>
    <w:p w14:paraId="49ECADD9" w14:textId="17D638F3" w:rsidR="00042938" w:rsidRDefault="00042938" w:rsidP="00042938"/>
    <w:p w14:paraId="105370F6" w14:textId="6C21470F" w:rsidR="00042938" w:rsidRDefault="00042938" w:rsidP="00042938"/>
    <w:p w14:paraId="11452086" w14:textId="23FD6490" w:rsidR="00042938" w:rsidRDefault="00042938" w:rsidP="00042938"/>
    <w:p w14:paraId="485C068A" w14:textId="4576C4BB" w:rsidR="00042938" w:rsidRPr="000F3854" w:rsidRDefault="00042938" w:rsidP="007903B7">
      <w:pPr>
        <w:pStyle w:val="NormalWeb"/>
        <w:spacing w:line="360" w:lineRule="auto"/>
        <w:jc w:val="both"/>
        <w:rPr>
          <w:rFonts w:ascii="Arial" w:hAnsi="Arial" w:cs="Arial"/>
        </w:rPr>
      </w:pPr>
    </w:p>
    <w:p w14:paraId="4B079E69" w14:textId="77777777" w:rsidR="00042938" w:rsidRPr="00042938" w:rsidRDefault="00042938" w:rsidP="00042938"/>
    <w:p w14:paraId="686D8F9F" w14:textId="77777777" w:rsidR="00042938" w:rsidRDefault="00042938" w:rsidP="00042938">
      <w:pPr>
        <w:pStyle w:val="Heading1"/>
      </w:pPr>
    </w:p>
    <w:p w14:paraId="7DDC21A9" w14:textId="6183E462" w:rsidR="00042938" w:rsidRDefault="00042938" w:rsidP="00042938">
      <w:pPr>
        <w:pStyle w:val="Heading1"/>
      </w:pPr>
    </w:p>
    <w:p w14:paraId="6BAA03B8" w14:textId="77777777" w:rsidR="008D14DA" w:rsidRPr="008D14DA" w:rsidRDefault="008D14DA" w:rsidP="008D14DA"/>
    <w:p w14:paraId="1672971E" w14:textId="3F4A5602" w:rsidR="005F7001" w:rsidRDefault="00E43441" w:rsidP="00042938">
      <w:pPr>
        <w:pStyle w:val="Heading1"/>
      </w:pPr>
      <w:bookmarkStart w:id="94" w:name="_Toc204480507"/>
      <w:r>
        <w:t>CHAPTER 6</w:t>
      </w:r>
      <w:r w:rsidR="00177DF6">
        <w:t xml:space="preserve">: </w:t>
      </w:r>
      <w:r w:rsidR="0098603C">
        <w:t>Recommendati</w:t>
      </w:r>
      <w:bookmarkEnd w:id="93"/>
      <w:r w:rsidR="0098603C">
        <w:t>on and Conclusion</w:t>
      </w:r>
      <w:bookmarkEnd w:id="94"/>
    </w:p>
    <w:p w14:paraId="1F88E1CE" w14:textId="77777777" w:rsidR="005F7001" w:rsidRDefault="005F7001">
      <w:pPr>
        <w:pStyle w:val="Default"/>
        <w:ind w:left="720"/>
      </w:pPr>
    </w:p>
    <w:p w14:paraId="754400FB" w14:textId="39B92C2D" w:rsidR="00E43441" w:rsidRDefault="00E43441" w:rsidP="00E43441"/>
    <w:p w14:paraId="4BB259F6" w14:textId="77777777" w:rsidR="00743450" w:rsidRDefault="00743450">
      <w:pPr>
        <w:pStyle w:val="Heading1"/>
        <w:jc w:val="left"/>
      </w:pPr>
      <w:bookmarkStart w:id="95" w:name="_Toc202749544"/>
    </w:p>
    <w:p w14:paraId="5EAF2310" w14:textId="79299D61" w:rsidR="00743450" w:rsidRDefault="00743450">
      <w:pPr>
        <w:pStyle w:val="Heading1"/>
        <w:jc w:val="left"/>
      </w:pPr>
    </w:p>
    <w:p w14:paraId="4C87936A" w14:textId="082F290C" w:rsidR="00042938" w:rsidRDefault="00042938" w:rsidP="00042938"/>
    <w:p w14:paraId="1446552E" w14:textId="693E7271" w:rsidR="00042938" w:rsidRDefault="00042938" w:rsidP="00042938"/>
    <w:p w14:paraId="1BB943C0" w14:textId="2D68E967" w:rsidR="00042938" w:rsidRDefault="00042938" w:rsidP="00042938"/>
    <w:p w14:paraId="2CCEE74A" w14:textId="188BD7AE" w:rsidR="00042938" w:rsidRDefault="00042938" w:rsidP="00042938"/>
    <w:p w14:paraId="47DDE0DD" w14:textId="26085009" w:rsidR="00042938" w:rsidRDefault="00042938" w:rsidP="00042938"/>
    <w:p w14:paraId="27F32344" w14:textId="359CB1CF" w:rsidR="00042938" w:rsidRDefault="00042938" w:rsidP="00042938"/>
    <w:p w14:paraId="2DE1B2D1" w14:textId="66B42FBB" w:rsidR="00A00B3F" w:rsidRDefault="00A00B3F" w:rsidP="006A0E16">
      <w:pPr>
        <w:pStyle w:val="Heading2"/>
        <w:spacing w:after="240" w:line="360" w:lineRule="auto"/>
        <w:jc w:val="both"/>
      </w:pPr>
      <w:bookmarkStart w:id="96" w:name="_Toc204480508"/>
      <w:r>
        <w:t>6.1 Key Findings</w:t>
      </w:r>
      <w:bookmarkEnd w:id="96"/>
    </w:p>
    <w:p w14:paraId="1AAEB769" w14:textId="479C6CD5" w:rsidR="00A00B3F" w:rsidRDefault="00A00B3F" w:rsidP="006A0E16">
      <w:pPr>
        <w:spacing w:after="240" w:line="360" w:lineRule="auto"/>
        <w:jc w:val="both"/>
      </w:pPr>
      <w:r>
        <w:t>The internship experience helped me learn many lessons. It also showed me some areas that can be improved. Based on my training and observation, I have a few suggestions. These can make the training and work experience better for future trainees.</w:t>
      </w:r>
    </w:p>
    <w:p w14:paraId="29F5FC80" w14:textId="67B68370" w:rsidR="00A00B3F" w:rsidRDefault="00A00B3F" w:rsidP="006A0E16">
      <w:pPr>
        <w:spacing w:after="240" w:line="360" w:lineRule="auto"/>
        <w:jc w:val="both"/>
      </w:pPr>
      <w:r>
        <w:t>One important suggestion is about exam stress. During the training period, we had weekly exams. This made many trainees feel stressed. Sometimes we focused more on passing the exams than understanding the lessons. I think it would be better to have fewer exams. Maybe having one exam after every two weeks would help. This would give trainees more time to practice and learn deeply. It would also reduce pressure and allow more focus on practical learning.</w:t>
      </w:r>
    </w:p>
    <w:p w14:paraId="44390C06" w14:textId="489537F1" w:rsidR="00A00B3F" w:rsidRDefault="00A00B3F" w:rsidP="006A0E16">
      <w:pPr>
        <w:spacing w:after="240" w:line="360" w:lineRule="auto"/>
        <w:jc w:val="both"/>
      </w:pPr>
      <w:r>
        <w:t>Another suggestion is about practical drills. We had good drills during training. But I think we need more regular practice. For example, safety drills, emergency drills, and first aid drills should be done more often. This will help trainees stay prepared and confident. Real flight situations can be very different from classroom learning. More hands-on training will make us better at facing real challenges. It will also reduce panic in emergencies and improve team coordination.</w:t>
      </w:r>
    </w:p>
    <w:p w14:paraId="5B8F2203" w14:textId="77777777" w:rsidR="00A00B3F" w:rsidRDefault="00A00B3F" w:rsidP="006A0E16">
      <w:pPr>
        <w:spacing w:after="240" w:line="360" w:lineRule="auto"/>
        <w:jc w:val="both"/>
      </w:pPr>
      <w:r>
        <w:t>I also noticed that communication on board is very important. Sometimes passengers do not understand announcements clearly. This can cause confusion or delay. I suggest that all crew members get extra training in clear and simple communication. We should also learn basic greetings and emergency words in different languages. This will help us serve passengers from different countries more effectively. Good communication makes passengers feel safe and respected.</w:t>
      </w:r>
    </w:p>
    <w:p w14:paraId="1D18B325" w14:textId="7D736B6D" w:rsidR="00A00B3F" w:rsidRDefault="00A00B3F" w:rsidP="006A0E16">
      <w:pPr>
        <w:pStyle w:val="Heading2"/>
        <w:spacing w:after="240" w:line="360" w:lineRule="auto"/>
        <w:jc w:val="both"/>
      </w:pPr>
      <w:bookmarkStart w:id="97" w:name="_Toc204480509"/>
      <w:r>
        <w:t>6.2 The Importance of Continued Training</w:t>
      </w:r>
      <w:bookmarkEnd w:id="97"/>
    </w:p>
    <w:p w14:paraId="49D4BFEB" w14:textId="5BB8DB14" w:rsidR="00A00B3F" w:rsidRDefault="00A00B3F" w:rsidP="006A0E16">
      <w:pPr>
        <w:spacing w:after="240" w:line="360" w:lineRule="auto"/>
        <w:jc w:val="both"/>
      </w:pPr>
      <w:r>
        <w:t>There should also be more aircraft-specific training. During my internship, I had to work on both ATR 72-600 and Boeing 737-800. These aircraft are different. Each one has its own service flow and safety procedures. Switching between aircraft without enough training was confusing. I recommend separate practical sessions for each type of aircraft. This will help trainees understand the differences better. It will also improve service quality and reduce mistakes.</w:t>
      </w:r>
    </w:p>
    <w:p w14:paraId="29C77A27" w14:textId="2E6B3381" w:rsidR="00A00B3F" w:rsidRDefault="00A00B3F" w:rsidP="006A0E16">
      <w:pPr>
        <w:spacing w:after="240" w:line="360" w:lineRule="auto"/>
        <w:jc w:val="both"/>
      </w:pPr>
      <w:r>
        <w:lastRenderedPageBreak/>
        <w:t>Another area for improvement is the duration of ground training. I think a few more days should be added to the training period. This will give trainees more time to review lessons and ask questions. It will also give instructors more time to guide each trainee personally. Some lessons, like dangerous goods or security checks, need more attention. A longer training period will help us become more confident and skilled.</w:t>
      </w:r>
    </w:p>
    <w:p w14:paraId="64A5E117" w14:textId="77777777" w:rsidR="00A00B3F" w:rsidRDefault="00A00B3F" w:rsidP="006A0E16">
      <w:pPr>
        <w:spacing w:after="240" w:line="360" w:lineRule="auto"/>
        <w:jc w:val="both"/>
      </w:pPr>
      <w:r>
        <w:t>I also think it is important to give feedback after every flight. During my internship, I learned the most from feedback. After each flight, when cc1 or cc2 shared what went well and what needed improvement, it helped me a lot. This kind of feedback helps trainees grow. I suggest that instructors or senior crew members always give short feedback after flights. This should become a regular part of the internship program.</w:t>
      </w:r>
    </w:p>
    <w:p w14:paraId="4AB925AB" w14:textId="6E963531" w:rsidR="00A00B3F" w:rsidRDefault="00A00B3F" w:rsidP="006A0E16">
      <w:pPr>
        <w:pStyle w:val="Heading2"/>
        <w:spacing w:after="240" w:line="360" w:lineRule="auto"/>
        <w:jc w:val="both"/>
      </w:pPr>
      <w:bookmarkStart w:id="98" w:name="_Toc204480510"/>
      <w:r>
        <w:t>6.3 The Role of Practical Exposure</w:t>
      </w:r>
      <w:bookmarkEnd w:id="98"/>
    </w:p>
    <w:p w14:paraId="23B9DD96" w14:textId="47592F02" w:rsidR="00A00B3F" w:rsidRDefault="00A00B3F" w:rsidP="006A0E16">
      <w:pPr>
        <w:spacing w:after="240" w:line="360" w:lineRule="auto"/>
        <w:jc w:val="both"/>
      </w:pPr>
      <w:r>
        <w:t>In terms of personal growth, I learned many things. At first, I was nervous and unsure of myself. I thought my marketing background would not help in cabin crew duties. But I realised that skills like communication, teamwork, and patience are very useful. I learned to stay calm in stressful situations. I also learned how to listen to passengers and respond politely. I discovered the value of helping people and making them feel safe. These lessons are not only useful in avi</w:t>
      </w:r>
      <w:r w:rsidR="00DC2229">
        <w:t>ation but in all parts of life.</w:t>
      </w:r>
    </w:p>
    <w:p w14:paraId="2C7686A1" w14:textId="77777777" w:rsidR="00A00B3F" w:rsidRDefault="00A00B3F" w:rsidP="006A0E16">
      <w:pPr>
        <w:spacing w:after="240" w:line="360" w:lineRule="auto"/>
        <w:jc w:val="both"/>
      </w:pPr>
      <w:r>
        <w:t>One special experience that stayed with me was the captain’s birthday flight to Chottogram. Even though we had a short break, the captain bought us famous local snacks and meals. It was his birthday, yet he showed us kindness. When we returned to Dhaka, we surprised him with snacks and cake. This moment showed me how simple acts of appreciation can build strong teams. It also reminded me that respect and care between team members improve the whole work environment.</w:t>
      </w:r>
    </w:p>
    <w:p w14:paraId="5A179EBC" w14:textId="2A4625A5" w:rsidR="00A00B3F" w:rsidRDefault="00DC2229" w:rsidP="006A0E16">
      <w:pPr>
        <w:pStyle w:val="Heading2"/>
        <w:spacing w:after="240" w:line="360" w:lineRule="auto"/>
        <w:jc w:val="both"/>
      </w:pPr>
      <w:bookmarkStart w:id="99" w:name="_Toc204480511"/>
      <w:r>
        <w:t>6.4 Enhancing Soft Skills</w:t>
      </w:r>
      <w:bookmarkEnd w:id="99"/>
    </w:p>
    <w:p w14:paraId="2124C8D3" w14:textId="5A8E2060" w:rsidR="00A00B3F" w:rsidRDefault="00A00B3F" w:rsidP="006A0E16">
      <w:pPr>
        <w:spacing w:after="240" w:line="360" w:lineRule="auto"/>
        <w:jc w:val="both"/>
      </w:pPr>
      <w:r>
        <w:t xml:space="preserve">The internship taught me </w:t>
      </w:r>
      <w:r w:rsidR="00E60ED5">
        <w:t>that</w:t>
      </w:r>
      <w:r>
        <w:t xml:space="preserve"> teamwork is the heart of onboard service. No one can do everything alone. Whether it is meal service, passenger care, or emergency handling, we all depend on each other. I saw how cc1 and cc2 shared responsibilities, helped each other, and supported me. Their </w:t>
      </w:r>
      <w:r>
        <w:lastRenderedPageBreak/>
        <w:t>teamwork made the flight smooth and safe. I learned to ask for help and offer help when need</w:t>
      </w:r>
      <w:r w:rsidR="00DC2229">
        <w:t>ed. I learned to trust my team.</w:t>
      </w:r>
    </w:p>
    <w:p w14:paraId="7672D80B" w14:textId="4D2FC7FC" w:rsidR="00A00B3F" w:rsidRDefault="00A00B3F" w:rsidP="006A0E16">
      <w:pPr>
        <w:spacing w:after="240" w:line="360" w:lineRule="auto"/>
        <w:jc w:val="both"/>
      </w:pPr>
      <w:r>
        <w:t xml:space="preserve">Another important lesson was about responsibility. Being a cabin crew is not only about smiling and serving meals. It is also about being ready for any emergency. I must always know the safety procedures. I </w:t>
      </w:r>
      <w:r w:rsidR="00E60ED5">
        <w:t>must be alert, quick, and calm.</w:t>
      </w:r>
    </w:p>
    <w:p w14:paraId="36943F3E" w14:textId="6AF8BC23" w:rsidR="00A00B3F" w:rsidRDefault="00E60ED5" w:rsidP="006A0E16">
      <w:pPr>
        <w:pStyle w:val="Heading2"/>
        <w:spacing w:after="240" w:line="360" w:lineRule="auto"/>
        <w:jc w:val="both"/>
      </w:pPr>
      <w:bookmarkStart w:id="100" w:name="_Toc204480512"/>
      <w:r>
        <w:t>6.9</w:t>
      </w:r>
      <w:r w:rsidR="00DC2229">
        <w:t xml:space="preserve"> Conclusion</w:t>
      </w:r>
      <w:bookmarkEnd w:id="100"/>
    </w:p>
    <w:p w14:paraId="086957D7" w14:textId="7E0D6113" w:rsidR="00A00B3F" w:rsidRDefault="00A00B3F" w:rsidP="006A0E16">
      <w:pPr>
        <w:spacing w:after="240" w:line="360" w:lineRule="auto"/>
        <w:jc w:val="both"/>
      </w:pPr>
      <w:r>
        <w:t xml:space="preserve">In conclusion, the internship was a complete learning experience. It helped me grow both professionally and personally. I saw the real side of aviation. I understood the value of training, teamwork, communication, and discipline. I made new friends. I built strong relationships with my trainers and colleagues. I created memories </w:t>
      </w:r>
      <w:r w:rsidR="00DC2229">
        <w:t>that will stay with me forever.</w:t>
      </w:r>
    </w:p>
    <w:p w14:paraId="70D63650" w14:textId="7EDF8151" w:rsidR="00A00B3F" w:rsidRDefault="00A00B3F" w:rsidP="006A0E16">
      <w:pPr>
        <w:spacing w:after="240" w:line="360" w:lineRule="auto"/>
        <w:jc w:val="both"/>
      </w:pPr>
      <w:r>
        <w:t xml:space="preserve">I believe some changes, like better training schedules, more aircraft-specific practice, and regular feedback, can make the internship even better. These changes will help future trainees learn faster and work with more confidence. Training should not only teach rules but also build courage </w:t>
      </w:r>
      <w:r w:rsidR="00DC2229">
        <w:t>and care.</w:t>
      </w:r>
    </w:p>
    <w:p w14:paraId="1958D42F" w14:textId="7A8CB5BE" w:rsidR="00B82D15" w:rsidRDefault="00A00B3F" w:rsidP="00E60ED5">
      <w:pPr>
        <w:spacing w:after="240" w:line="360" w:lineRule="auto"/>
        <w:jc w:val="both"/>
      </w:pPr>
      <w:r>
        <w:t>I feel proud of what I achieved. I feel ready to take the next step. I want to keep learning and improving. I want to be a part of this industry and make a difference. This internship was the beginning of that journey. I will carry these lessons with me wherever I go. I am thankful for the guidance, support, and opportunities I received. This is not the</w:t>
      </w:r>
      <w:r w:rsidR="00E60ED5">
        <w:t xml:space="preserve"> end but a new beginning for me.</w:t>
      </w:r>
    </w:p>
    <w:p w14:paraId="4A458529" w14:textId="77777777" w:rsidR="00E60ED5" w:rsidRDefault="00E60ED5">
      <w:pPr>
        <w:spacing w:after="0" w:line="240" w:lineRule="auto"/>
        <w:rPr>
          <w:rFonts w:eastAsiaTheme="majorEastAsia" w:cstheme="majorBidi"/>
          <w:b/>
          <w:bCs/>
          <w:color w:val="365F91" w:themeColor="accent1" w:themeShade="BF"/>
          <w:sz w:val="32"/>
          <w:szCs w:val="28"/>
        </w:rPr>
      </w:pPr>
      <w:bookmarkStart w:id="101" w:name="_Toc204480513"/>
      <w:r>
        <w:br w:type="page"/>
      </w:r>
    </w:p>
    <w:p w14:paraId="74FE64F1" w14:textId="65355688" w:rsidR="005F7001" w:rsidRPr="0018355C" w:rsidRDefault="002836E4" w:rsidP="0018355C">
      <w:pPr>
        <w:pStyle w:val="Heading1"/>
      </w:pPr>
      <w:r w:rsidRPr="0018355C">
        <w:lastRenderedPageBreak/>
        <w:t>Reference</w:t>
      </w:r>
      <w:r w:rsidR="007C033B" w:rsidRPr="0018355C">
        <w:t>s</w:t>
      </w:r>
      <w:bookmarkEnd w:id="95"/>
      <w:bookmarkEnd w:id="101"/>
      <w:r w:rsidRPr="0018355C">
        <w:t xml:space="preserve"> </w:t>
      </w:r>
    </w:p>
    <w:p w14:paraId="5A1649B9" w14:textId="77777777" w:rsidR="0018355C" w:rsidRPr="0018355C" w:rsidRDefault="0018355C" w:rsidP="0018355C"/>
    <w:p w14:paraId="6255DD22" w14:textId="77777777" w:rsidR="000B7E4D" w:rsidRPr="000B7E4D" w:rsidRDefault="000B7E4D" w:rsidP="000B7E4D">
      <w:pPr>
        <w:spacing w:before="240" w:line="360" w:lineRule="auto"/>
        <w:jc w:val="both"/>
      </w:pPr>
      <w:r w:rsidRPr="000B7E4D">
        <w:t xml:space="preserve">Ban, H.-J., &amp; Kim, H.-S. (2019). Understanding customer experience and satisfaction through airline passengers’ online review. </w:t>
      </w:r>
      <w:r w:rsidRPr="000B7E4D">
        <w:rPr>
          <w:i/>
          <w:iCs/>
        </w:rPr>
        <w:t>Sustainability, 11</w:t>
      </w:r>
      <w:r w:rsidRPr="000B7E4D">
        <w:t xml:space="preserve">(15), 4066. </w:t>
      </w:r>
      <w:hyperlink r:id="rId9" w:history="1">
        <w:r w:rsidRPr="0064440D">
          <w:rPr>
            <w:rStyle w:val="Hyperlink"/>
          </w:rPr>
          <w:t>https://doi.org/10.3390/su11154066</w:t>
        </w:r>
      </w:hyperlink>
      <w:r>
        <w:t xml:space="preserve">. </w:t>
      </w:r>
    </w:p>
    <w:p w14:paraId="13114DA0" w14:textId="2E030454" w:rsidR="000B7E4D" w:rsidRPr="000B7E4D" w:rsidRDefault="000B7E4D" w:rsidP="000B7E4D">
      <w:pPr>
        <w:spacing w:before="240" w:line="360" w:lineRule="auto"/>
        <w:jc w:val="both"/>
      </w:pPr>
      <w:r w:rsidRPr="000B7E4D">
        <w:t xml:space="preserve">Civil Aviation Authority of Bangladesh. (2023). </w:t>
      </w:r>
      <w:r w:rsidRPr="000B7E4D">
        <w:rPr>
          <w:i/>
          <w:iCs/>
        </w:rPr>
        <w:t>Audited consolidated financial statements of CAAB for the year ended June 30, 2024</w:t>
      </w:r>
      <w:r w:rsidRPr="000B7E4D">
        <w:t xml:space="preserve">. CAAB. </w:t>
      </w:r>
      <w:hyperlink r:id="rId10" w:history="1">
        <w:r w:rsidRPr="0064440D">
          <w:rPr>
            <w:rStyle w:val="Hyperlink"/>
          </w:rPr>
          <w:t>https://www.caab.gov.bd/</w:t>
        </w:r>
      </w:hyperlink>
      <w:r>
        <w:t xml:space="preserve">. </w:t>
      </w:r>
    </w:p>
    <w:p w14:paraId="19DBB8A9" w14:textId="7AD122CA" w:rsidR="000B7E4D" w:rsidRPr="000B7E4D" w:rsidRDefault="000B7E4D" w:rsidP="000B7E4D">
      <w:pPr>
        <w:spacing w:before="240" w:line="360" w:lineRule="auto"/>
        <w:jc w:val="both"/>
      </w:pPr>
      <w:r w:rsidRPr="000B7E4D">
        <w:t>Civil Aviation Authority of Bangladesh. (</w:t>
      </w:r>
      <w:r>
        <w:t>2025</w:t>
      </w:r>
      <w:r w:rsidRPr="000B7E4D">
        <w:t xml:space="preserve">). </w:t>
      </w:r>
      <w:r w:rsidRPr="000B7E4D">
        <w:rPr>
          <w:i/>
          <w:iCs/>
        </w:rPr>
        <w:t>About CAAB</w:t>
      </w:r>
      <w:r w:rsidRPr="000B7E4D">
        <w:t xml:space="preserve">. Retrieved July 2025, from </w:t>
      </w:r>
      <w:r>
        <w:t xml:space="preserve">the </w:t>
      </w:r>
      <w:r w:rsidRPr="000B7E4D">
        <w:t>CAAB official website</w:t>
      </w:r>
      <w:r>
        <w:t xml:space="preserve">. </w:t>
      </w:r>
      <w:hyperlink r:id="rId11" w:history="1">
        <w:r w:rsidRPr="0064440D">
          <w:rPr>
            <w:rStyle w:val="Hyperlink"/>
          </w:rPr>
          <w:t>https://www.caab.gov.bd/</w:t>
        </w:r>
      </w:hyperlink>
      <w:r>
        <w:t xml:space="preserve">. </w:t>
      </w:r>
    </w:p>
    <w:p w14:paraId="1D47F474" w14:textId="58332A91" w:rsidR="000B7E4D" w:rsidRPr="000B7E4D" w:rsidRDefault="000B7E4D" w:rsidP="000B7E4D">
      <w:pPr>
        <w:spacing w:before="240" w:line="360" w:lineRule="auto"/>
        <w:jc w:val="both"/>
      </w:pPr>
      <w:r w:rsidRPr="000B7E4D">
        <w:t xml:space="preserve">International Air Transport Association. (2022). </w:t>
      </w:r>
      <w:r w:rsidRPr="000B7E4D">
        <w:rPr>
          <w:i/>
          <w:iCs/>
        </w:rPr>
        <w:t>Airline service quality benchmarks 2022</w:t>
      </w:r>
      <w:r w:rsidRPr="000B7E4D">
        <w:t xml:space="preserve">. IATA. </w:t>
      </w:r>
      <w:hyperlink r:id="rId12" w:history="1">
        <w:r w:rsidRPr="0064440D">
          <w:rPr>
            <w:rStyle w:val="Hyperlink"/>
            <w:i/>
            <w:iCs/>
          </w:rPr>
          <w:t>https://www.iata.org/</w:t>
        </w:r>
      </w:hyperlink>
      <w:r>
        <w:rPr>
          <w:i/>
          <w:iCs/>
        </w:rPr>
        <w:t>.</w:t>
      </w:r>
    </w:p>
    <w:p w14:paraId="6C79BD6F" w14:textId="77777777" w:rsidR="000B7E4D" w:rsidRPr="000B7E4D" w:rsidRDefault="000B7E4D" w:rsidP="000B7E4D">
      <w:pPr>
        <w:spacing w:before="240" w:line="360" w:lineRule="auto"/>
        <w:jc w:val="both"/>
      </w:pPr>
      <w:r w:rsidRPr="000B7E4D">
        <w:t xml:space="preserve">Khudhair, H. Y., Jusoh, A., Nor, K. M., &amp; Mardani, A. (2021). Price sensitivity as a moderating factor between the effects of airline service quality and passenger satisfaction on passenger loyalty in the airline industry. </w:t>
      </w:r>
      <w:r w:rsidRPr="000B7E4D">
        <w:rPr>
          <w:i/>
          <w:iCs/>
        </w:rPr>
        <w:t>International Journal of Business Continuity and Risk Management, 11</w:t>
      </w:r>
      <w:r w:rsidRPr="000B7E4D">
        <w:t xml:space="preserve">(2/3), 114–125. </w:t>
      </w:r>
      <w:hyperlink r:id="rId13" w:history="1">
        <w:r w:rsidRPr="0064440D">
          <w:rPr>
            <w:rStyle w:val="Hyperlink"/>
          </w:rPr>
          <w:t>https://doi.org/10.1504/IJBCRM.2021.116274</w:t>
        </w:r>
      </w:hyperlink>
      <w:r>
        <w:t xml:space="preserve">. </w:t>
      </w:r>
    </w:p>
    <w:p w14:paraId="15654D7A" w14:textId="78B60B01" w:rsidR="000B7E4D" w:rsidRPr="000B7E4D" w:rsidRDefault="000B7E4D" w:rsidP="000B7E4D">
      <w:pPr>
        <w:spacing w:before="240" w:line="360" w:lineRule="auto"/>
        <w:jc w:val="both"/>
      </w:pPr>
      <w:r w:rsidRPr="000B7E4D">
        <w:t xml:space="preserve">Rahman, F., &amp; Rahman, M. M. (2023). </w:t>
      </w:r>
      <w:r>
        <w:t>Analysing</w:t>
      </w:r>
      <w:r w:rsidRPr="000B7E4D">
        <w:t xml:space="preserve"> service quality of domestic airlines in an emerging country – Bangladesh by structural equation models. </w:t>
      </w:r>
      <w:r w:rsidRPr="000B7E4D">
        <w:rPr>
          <w:i/>
          <w:iCs/>
        </w:rPr>
        <w:t>Journal of Air Transport Management, 107</w:t>
      </w:r>
      <w:r w:rsidRPr="000B7E4D">
        <w:t xml:space="preserve">, Article 102346. </w:t>
      </w:r>
      <w:hyperlink r:id="rId14" w:history="1">
        <w:r w:rsidRPr="0064440D">
          <w:rPr>
            <w:rStyle w:val="Hyperlink"/>
          </w:rPr>
          <w:t>https://doi.org/10.1016/j.jairtraman.2022.102346</w:t>
        </w:r>
      </w:hyperlink>
      <w:r>
        <w:t xml:space="preserve">. </w:t>
      </w:r>
    </w:p>
    <w:p w14:paraId="6A5A086D" w14:textId="77777777" w:rsidR="000B7E4D" w:rsidRPr="000B7E4D" w:rsidRDefault="000B7E4D" w:rsidP="000B7E4D">
      <w:pPr>
        <w:spacing w:before="240" w:line="360" w:lineRule="auto"/>
        <w:jc w:val="both"/>
      </w:pPr>
      <w:r w:rsidRPr="000B7E4D">
        <w:t xml:space="preserve">Salamoura, M., Chaniotakis, I. E., &amp; Lymperopoulos, C. (2017). Enhancing airline passengers’ satisfaction through service quality: The importance of the human factor. </w:t>
      </w:r>
      <w:r w:rsidRPr="000B7E4D">
        <w:rPr>
          <w:i/>
          <w:iCs/>
        </w:rPr>
        <w:t>Journal of Air Transport Studies, 8</w:t>
      </w:r>
      <w:r w:rsidRPr="000B7E4D">
        <w:t xml:space="preserve">(2), 54–67. </w:t>
      </w:r>
      <w:r w:rsidRPr="000B7E4D">
        <w:rPr>
          <w:i/>
          <w:iCs/>
        </w:rPr>
        <w:t>(from ResearchGate summary)</w:t>
      </w:r>
    </w:p>
    <w:p w14:paraId="1B0225E7" w14:textId="77777777" w:rsidR="000B7E4D" w:rsidRPr="000B7E4D" w:rsidRDefault="000B7E4D" w:rsidP="000B7E4D">
      <w:pPr>
        <w:spacing w:before="240" w:line="360" w:lineRule="auto"/>
        <w:jc w:val="both"/>
      </w:pPr>
      <w:r w:rsidRPr="000B7E4D">
        <w:t>US</w:t>
      </w:r>
      <w:r w:rsidRPr="000B7E4D">
        <w:noBreakHyphen/>
        <w:t>Bangla Airlines. (</w:t>
      </w:r>
      <w:r>
        <w:t>2025</w:t>
      </w:r>
      <w:r w:rsidRPr="000B7E4D">
        <w:t xml:space="preserve">.). </w:t>
      </w:r>
      <w:r w:rsidRPr="000B7E4D">
        <w:rPr>
          <w:i/>
          <w:iCs/>
        </w:rPr>
        <w:t>Fleet overview and airline profile</w:t>
      </w:r>
      <w:r w:rsidRPr="000B7E4D">
        <w:t xml:space="preserve">. Retrieved July 2025, from Wikipedia entry on </w:t>
      </w:r>
      <w:r w:rsidRPr="000B7E4D">
        <w:rPr>
          <w:bCs/>
        </w:rPr>
        <w:t>US</w:t>
      </w:r>
      <w:r w:rsidRPr="000B7E4D">
        <w:rPr>
          <w:bCs/>
        </w:rPr>
        <w:noBreakHyphen/>
        <w:t>Bangla Airlines</w:t>
      </w:r>
      <w:r>
        <w:t>.</w:t>
      </w:r>
    </w:p>
    <w:p w14:paraId="3C74BC66" w14:textId="77777777" w:rsidR="000B7E4D" w:rsidRPr="000B7E4D" w:rsidRDefault="000B7E4D" w:rsidP="000B7E4D">
      <w:pPr>
        <w:spacing w:before="240" w:line="360" w:lineRule="auto"/>
        <w:jc w:val="both"/>
      </w:pPr>
      <w:r w:rsidRPr="000B7E4D">
        <w:t xml:space="preserve">World Tourism Organization. (2022). </w:t>
      </w:r>
      <w:r w:rsidRPr="000B7E4D">
        <w:rPr>
          <w:i/>
          <w:iCs/>
        </w:rPr>
        <w:t>Tourism and aviation: Exploring the connections</w:t>
      </w:r>
      <w:r w:rsidRPr="000B7E4D">
        <w:t>. Retrieved from https://www.unwto.org</w:t>
      </w:r>
    </w:p>
    <w:p w14:paraId="2D81B00A" w14:textId="77777777" w:rsidR="005E1208" w:rsidRDefault="005E1208">
      <w:pPr>
        <w:rPr>
          <w:rFonts w:ascii="Arial" w:hAnsi="Arial" w:cs="Arial"/>
          <w:szCs w:val="24"/>
        </w:rPr>
      </w:pPr>
    </w:p>
    <w:p w14:paraId="55C24D01" w14:textId="0A2D1D5B" w:rsidR="005E1208" w:rsidRDefault="005E1208" w:rsidP="00EB6D67">
      <w:pPr>
        <w:pStyle w:val="Heading1"/>
      </w:pPr>
      <w:bookmarkStart w:id="102" w:name="_Toc204480514"/>
      <w:r>
        <w:lastRenderedPageBreak/>
        <w:t>Appendix</w:t>
      </w:r>
      <w:bookmarkEnd w:id="102"/>
    </w:p>
    <w:p w14:paraId="1B0C50D8" w14:textId="04C4CAFB" w:rsidR="005E1208" w:rsidRDefault="005E1208">
      <w:pPr>
        <w:rPr>
          <w:rFonts w:ascii="Arial" w:hAnsi="Arial" w:cs="Arial"/>
          <w:szCs w:val="24"/>
        </w:rPr>
      </w:pPr>
    </w:p>
    <w:p w14:paraId="0FED771A" w14:textId="77777777" w:rsidR="009C6F03" w:rsidRDefault="009C6F03">
      <w:pPr>
        <w:spacing w:after="0" w:line="240" w:lineRule="auto"/>
        <w:rPr>
          <w:rFonts w:ascii="Arial" w:hAnsi="Arial" w:cs="Arial"/>
          <w:szCs w:val="24"/>
        </w:rPr>
      </w:pPr>
      <w:r w:rsidRPr="009C6F03">
        <w:rPr>
          <w:rFonts w:ascii="Arial" w:hAnsi="Arial" w:cs="Arial"/>
          <w:noProof/>
          <w:szCs w:val="24"/>
        </w:rPr>
        <w:drawing>
          <wp:inline distT="0" distB="0" distL="0" distR="0" wp14:anchorId="14BC2E05" wp14:editId="6AEFE33C">
            <wp:extent cx="4264531" cy="301752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75632" cy="3025375"/>
                    </a:xfrm>
                    <a:prstGeom prst="rect">
                      <a:avLst/>
                    </a:prstGeom>
                  </pic:spPr>
                </pic:pic>
              </a:graphicData>
            </a:graphic>
          </wp:inline>
        </w:drawing>
      </w:r>
    </w:p>
    <w:p w14:paraId="5097E4AB" w14:textId="77777777" w:rsidR="009C6F03" w:rsidRDefault="009C6F03">
      <w:pPr>
        <w:spacing w:after="0" w:line="240" w:lineRule="auto"/>
        <w:rPr>
          <w:rFonts w:ascii="Arial" w:hAnsi="Arial" w:cs="Arial"/>
          <w:szCs w:val="24"/>
        </w:rPr>
      </w:pPr>
      <w:r w:rsidRPr="009C6F03">
        <w:rPr>
          <w:rFonts w:ascii="Arial" w:hAnsi="Arial" w:cs="Arial"/>
          <w:noProof/>
          <w:szCs w:val="24"/>
        </w:rPr>
        <w:drawing>
          <wp:inline distT="0" distB="0" distL="0" distR="0" wp14:anchorId="78FB1D5E" wp14:editId="3A5B033C">
            <wp:extent cx="4264025" cy="2996662"/>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02565" cy="3023747"/>
                    </a:xfrm>
                    <a:prstGeom prst="rect">
                      <a:avLst/>
                    </a:prstGeom>
                  </pic:spPr>
                </pic:pic>
              </a:graphicData>
            </a:graphic>
          </wp:inline>
        </w:drawing>
      </w:r>
    </w:p>
    <w:p w14:paraId="5441E58D" w14:textId="77777777" w:rsidR="009C6F03" w:rsidRDefault="009C6F03">
      <w:pPr>
        <w:spacing w:after="0" w:line="240" w:lineRule="auto"/>
        <w:rPr>
          <w:rFonts w:ascii="Arial" w:hAnsi="Arial" w:cs="Arial"/>
          <w:szCs w:val="24"/>
        </w:rPr>
      </w:pPr>
      <w:r w:rsidRPr="009C6F03">
        <w:rPr>
          <w:rFonts w:ascii="Arial" w:hAnsi="Arial" w:cs="Arial"/>
          <w:noProof/>
          <w:szCs w:val="24"/>
        </w:rPr>
        <w:lastRenderedPageBreak/>
        <w:drawing>
          <wp:inline distT="0" distB="0" distL="0" distR="0" wp14:anchorId="0D75BAB7" wp14:editId="0D2B6156">
            <wp:extent cx="4300557" cy="3031067"/>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05716" cy="3034703"/>
                    </a:xfrm>
                    <a:prstGeom prst="rect">
                      <a:avLst/>
                    </a:prstGeom>
                  </pic:spPr>
                </pic:pic>
              </a:graphicData>
            </a:graphic>
          </wp:inline>
        </w:drawing>
      </w:r>
    </w:p>
    <w:p w14:paraId="136E9074" w14:textId="77777777" w:rsidR="009C6F03" w:rsidRDefault="009C6F03">
      <w:pPr>
        <w:spacing w:after="0" w:line="240" w:lineRule="auto"/>
        <w:rPr>
          <w:rFonts w:ascii="Arial" w:hAnsi="Arial" w:cs="Arial"/>
          <w:szCs w:val="24"/>
        </w:rPr>
      </w:pPr>
      <w:r w:rsidRPr="009C6F03">
        <w:rPr>
          <w:rFonts w:ascii="Arial" w:hAnsi="Arial" w:cs="Arial"/>
          <w:noProof/>
          <w:szCs w:val="24"/>
        </w:rPr>
        <w:drawing>
          <wp:inline distT="0" distB="0" distL="0" distR="0" wp14:anchorId="6A0FE474" wp14:editId="1EBEA938">
            <wp:extent cx="4317152" cy="3039533"/>
            <wp:effectExtent l="0" t="0" r="762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336917" cy="3053449"/>
                    </a:xfrm>
                    <a:prstGeom prst="rect">
                      <a:avLst/>
                    </a:prstGeom>
                  </pic:spPr>
                </pic:pic>
              </a:graphicData>
            </a:graphic>
          </wp:inline>
        </w:drawing>
      </w:r>
    </w:p>
    <w:p w14:paraId="700831CA" w14:textId="77777777" w:rsidR="009C6F03" w:rsidRDefault="009C6F03">
      <w:pPr>
        <w:spacing w:after="0" w:line="240" w:lineRule="auto"/>
        <w:rPr>
          <w:rFonts w:ascii="Arial" w:hAnsi="Arial" w:cs="Arial"/>
          <w:szCs w:val="24"/>
        </w:rPr>
      </w:pPr>
      <w:r w:rsidRPr="009C6F03">
        <w:rPr>
          <w:rFonts w:ascii="Arial" w:hAnsi="Arial" w:cs="Arial"/>
          <w:noProof/>
          <w:szCs w:val="24"/>
        </w:rPr>
        <w:lastRenderedPageBreak/>
        <w:drawing>
          <wp:inline distT="0" distB="0" distL="0" distR="0" wp14:anchorId="2148AD3C" wp14:editId="474D0010">
            <wp:extent cx="4353198" cy="3081655"/>
            <wp:effectExtent l="0" t="0" r="952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64835" cy="3089893"/>
                    </a:xfrm>
                    <a:prstGeom prst="rect">
                      <a:avLst/>
                    </a:prstGeom>
                  </pic:spPr>
                </pic:pic>
              </a:graphicData>
            </a:graphic>
          </wp:inline>
        </w:drawing>
      </w:r>
    </w:p>
    <w:p w14:paraId="05A997C2" w14:textId="77777777" w:rsidR="009C6F03" w:rsidRDefault="009C6F03">
      <w:pPr>
        <w:spacing w:after="0" w:line="240" w:lineRule="auto"/>
        <w:rPr>
          <w:rFonts w:ascii="Arial" w:hAnsi="Arial" w:cs="Arial"/>
          <w:szCs w:val="24"/>
        </w:rPr>
      </w:pPr>
      <w:r w:rsidRPr="009C6F03">
        <w:rPr>
          <w:rFonts w:ascii="Arial" w:hAnsi="Arial" w:cs="Arial"/>
          <w:noProof/>
          <w:szCs w:val="24"/>
        </w:rPr>
        <w:drawing>
          <wp:inline distT="0" distB="0" distL="0" distR="0" wp14:anchorId="2335C1F6" wp14:editId="4FE7B404">
            <wp:extent cx="4372879" cy="3107267"/>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80541" cy="3112711"/>
                    </a:xfrm>
                    <a:prstGeom prst="rect">
                      <a:avLst/>
                    </a:prstGeom>
                  </pic:spPr>
                </pic:pic>
              </a:graphicData>
            </a:graphic>
          </wp:inline>
        </w:drawing>
      </w:r>
    </w:p>
    <w:p w14:paraId="7F04825E" w14:textId="77777777" w:rsidR="009C6F03" w:rsidRDefault="009C6F03">
      <w:pPr>
        <w:spacing w:after="0" w:line="240" w:lineRule="auto"/>
        <w:rPr>
          <w:rFonts w:ascii="Arial" w:hAnsi="Arial" w:cs="Arial"/>
          <w:szCs w:val="24"/>
        </w:rPr>
      </w:pPr>
      <w:r>
        <w:rPr>
          <w:rFonts w:ascii="Arial" w:hAnsi="Arial" w:cs="Arial"/>
          <w:szCs w:val="24"/>
        </w:rPr>
        <w:br w:type="page"/>
      </w:r>
    </w:p>
    <w:p w14:paraId="562C94A8" w14:textId="77777777" w:rsidR="009C6F03" w:rsidRDefault="009C6F03">
      <w:pPr>
        <w:spacing w:after="0" w:line="240" w:lineRule="auto"/>
        <w:rPr>
          <w:rFonts w:ascii="Arial" w:hAnsi="Arial" w:cs="Arial"/>
          <w:szCs w:val="24"/>
        </w:rPr>
      </w:pPr>
      <w:r w:rsidRPr="009C6F03">
        <w:rPr>
          <w:rFonts w:ascii="Arial" w:hAnsi="Arial" w:cs="Arial"/>
          <w:noProof/>
          <w:szCs w:val="24"/>
        </w:rPr>
        <w:lastRenderedPageBreak/>
        <w:drawing>
          <wp:inline distT="0" distB="0" distL="0" distR="0" wp14:anchorId="02976274" wp14:editId="04A8AE1F">
            <wp:extent cx="4360622" cy="307340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66728" cy="3077704"/>
                    </a:xfrm>
                    <a:prstGeom prst="rect">
                      <a:avLst/>
                    </a:prstGeom>
                  </pic:spPr>
                </pic:pic>
              </a:graphicData>
            </a:graphic>
          </wp:inline>
        </w:drawing>
      </w:r>
    </w:p>
    <w:p w14:paraId="293C6190" w14:textId="138C82FD" w:rsidR="00EB6D67" w:rsidRDefault="009C6F03" w:rsidP="004C19CF">
      <w:pPr>
        <w:spacing w:after="0" w:line="240" w:lineRule="auto"/>
        <w:rPr>
          <w:rFonts w:ascii="Arial" w:hAnsi="Arial" w:cs="Arial"/>
          <w:szCs w:val="24"/>
        </w:rPr>
      </w:pPr>
      <w:r w:rsidRPr="009C6F03">
        <w:rPr>
          <w:rFonts w:ascii="Arial" w:hAnsi="Arial" w:cs="Arial"/>
          <w:noProof/>
          <w:szCs w:val="24"/>
        </w:rPr>
        <w:drawing>
          <wp:inline distT="0" distB="0" distL="0" distR="0" wp14:anchorId="176F9B10" wp14:editId="22C923B5">
            <wp:extent cx="4372798" cy="3098800"/>
            <wp:effectExtent l="0" t="0" r="889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96690" cy="3115731"/>
                    </a:xfrm>
                    <a:prstGeom prst="rect">
                      <a:avLst/>
                    </a:prstGeom>
                  </pic:spPr>
                </pic:pic>
              </a:graphicData>
            </a:graphic>
          </wp:inline>
        </w:drawing>
      </w:r>
    </w:p>
    <w:p w14:paraId="030E6861" w14:textId="6C130EAC" w:rsidR="003C37B1" w:rsidRPr="00804EAD" w:rsidRDefault="003C37B1" w:rsidP="004C19CF">
      <w:pPr>
        <w:spacing w:after="0" w:line="240" w:lineRule="auto"/>
        <w:rPr>
          <w:rFonts w:ascii="Arial" w:hAnsi="Arial" w:cs="Arial"/>
          <w:szCs w:val="24"/>
        </w:rPr>
      </w:pPr>
    </w:p>
    <w:sectPr w:rsidR="003C37B1" w:rsidRPr="00804EAD">
      <w:footerReference w:type="default" r:id="rId2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9C7970" w14:textId="77777777" w:rsidR="00447DA8" w:rsidRDefault="00447DA8">
      <w:pPr>
        <w:spacing w:line="240" w:lineRule="auto"/>
      </w:pPr>
      <w:r>
        <w:separator/>
      </w:r>
    </w:p>
  </w:endnote>
  <w:endnote w:type="continuationSeparator" w:id="0">
    <w:p w14:paraId="3D558A70" w14:textId="77777777" w:rsidR="00447DA8" w:rsidRDefault="00447D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5361503"/>
      <w:docPartObj>
        <w:docPartGallery w:val="AutoText"/>
      </w:docPartObj>
    </w:sdtPr>
    <w:sdtEndPr/>
    <w:sdtContent>
      <w:p w14:paraId="4DADF19C" w14:textId="77777777" w:rsidR="00646FEA" w:rsidRDefault="00646FEA">
        <w:pPr>
          <w:pStyle w:val="Footer"/>
          <w:jc w:val="right"/>
        </w:pPr>
        <w:r>
          <w:fldChar w:fldCharType="begin"/>
        </w:r>
        <w:r>
          <w:instrText xml:space="preserve"> PAGE   \* MERGEFORMAT </w:instrText>
        </w:r>
        <w:r>
          <w:fldChar w:fldCharType="separate"/>
        </w:r>
        <w:r w:rsidR="00D85900">
          <w:rPr>
            <w:noProof/>
          </w:rPr>
          <w:t>17</w:t>
        </w:r>
        <w:r>
          <w:fldChar w:fldCharType="end"/>
        </w:r>
      </w:p>
    </w:sdtContent>
  </w:sdt>
  <w:p w14:paraId="6EC81E07" w14:textId="77777777" w:rsidR="00646FEA" w:rsidRDefault="00646F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E878DD" w14:textId="77777777" w:rsidR="00447DA8" w:rsidRDefault="00447DA8">
      <w:pPr>
        <w:spacing w:after="0"/>
      </w:pPr>
      <w:r>
        <w:separator/>
      </w:r>
    </w:p>
  </w:footnote>
  <w:footnote w:type="continuationSeparator" w:id="0">
    <w:p w14:paraId="336D4270" w14:textId="77777777" w:rsidR="00447DA8" w:rsidRDefault="00447DA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C7D8D"/>
    <w:multiLevelType w:val="multilevel"/>
    <w:tmpl w:val="DE366CBE"/>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1">
    <w:nsid w:val="014C017C"/>
    <w:multiLevelType w:val="multilevel"/>
    <w:tmpl w:val="5ECE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E2E00"/>
    <w:multiLevelType w:val="multilevel"/>
    <w:tmpl w:val="C0EEE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1F782B"/>
    <w:multiLevelType w:val="multilevel"/>
    <w:tmpl w:val="990A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CA1128"/>
    <w:multiLevelType w:val="hybridMultilevel"/>
    <w:tmpl w:val="A1467152"/>
    <w:lvl w:ilvl="0" w:tplc="48090005">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
    <w:nsid w:val="058B61A6"/>
    <w:multiLevelType w:val="hybridMultilevel"/>
    <w:tmpl w:val="6782738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nsid w:val="06005F8A"/>
    <w:multiLevelType w:val="hybridMultilevel"/>
    <w:tmpl w:val="0088A7F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nsid w:val="075D30CB"/>
    <w:multiLevelType w:val="multilevel"/>
    <w:tmpl w:val="3A6E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77B2D07"/>
    <w:multiLevelType w:val="multilevel"/>
    <w:tmpl w:val="386E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7ED34B7"/>
    <w:multiLevelType w:val="hybridMultilevel"/>
    <w:tmpl w:val="098A564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nsid w:val="0943045F"/>
    <w:multiLevelType w:val="multilevel"/>
    <w:tmpl w:val="E304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570E17"/>
    <w:multiLevelType w:val="multilevel"/>
    <w:tmpl w:val="51C0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9E7255C"/>
    <w:multiLevelType w:val="multilevel"/>
    <w:tmpl w:val="C2329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B585D65"/>
    <w:multiLevelType w:val="multilevel"/>
    <w:tmpl w:val="4A0CF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E690EB3"/>
    <w:multiLevelType w:val="multilevel"/>
    <w:tmpl w:val="1D80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F6A1558"/>
    <w:multiLevelType w:val="multilevel"/>
    <w:tmpl w:val="FCD06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F887585"/>
    <w:multiLevelType w:val="multilevel"/>
    <w:tmpl w:val="9F32B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0803437"/>
    <w:multiLevelType w:val="multilevel"/>
    <w:tmpl w:val="B1B2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0D61184"/>
    <w:multiLevelType w:val="multilevel"/>
    <w:tmpl w:val="57FC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58139F9"/>
    <w:multiLevelType w:val="multilevel"/>
    <w:tmpl w:val="6CC4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62962D3"/>
    <w:multiLevelType w:val="multilevel"/>
    <w:tmpl w:val="E4E603E4"/>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21">
    <w:nsid w:val="163A6B0F"/>
    <w:multiLevelType w:val="multilevel"/>
    <w:tmpl w:val="F7E25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715265B"/>
    <w:multiLevelType w:val="multilevel"/>
    <w:tmpl w:val="3AD2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7571491"/>
    <w:multiLevelType w:val="multilevel"/>
    <w:tmpl w:val="6A2C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BBA54CB"/>
    <w:multiLevelType w:val="hybridMultilevel"/>
    <w:tmpl w:val="508A24CE"/>
    <w:lvl w:ilvl="0" w:tplc="48090001">
      <w:start w:val="1"/>
      <w:numFmt w:val="bullet"/>
      <w:lvlText w:val=""/>
      <w:lvlJc w:val="left"/>
      <w:pPr>
        <w:ind w:left="786"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nsid w:val="1BD158C6"/>
    <w:multiLevelType w:val="multilevel"/>
    <w:tmpl w:val="B65C8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BE14D7F"/>
    <w:multiLevelType w:val="multilevel"/>
    <w:tmpl w:val="AF82A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BFE20E8"/>
    <w:multiLevelType w:val="multilevel"/>
    <w:tmpl w:val="2D1A9DC6"/>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28">
    <w:nsid w:val="1DF16298"/>
    <w:multiLevelType w:val="multilevel"/>
    <w:tmpl w:val="36E68B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E3333DD"/>
    <w:multiLevelType w:val="multilevel"/>
    <w:tmpl w:val="BA44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E537E14"/>
    <w:multiLevelType w:val="multilevel"/>
    <w:tmpl w:val="2FDA4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FF125C1"/>
    <w:multiLevelType w:val="multilevel"/>
    <w:tmpl w:val="4A1C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0727604"/>
    <w:multiLevelType w:val="multilevel"/>
    <w:tmpl w:val="AA18CA6E"/>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0D307BB"/>
    <w:multiLevelType w:val="hybridMultilevel"/>
    <w:tmpl w:val="BA4C77E0"/>
    <w:lvl w:ilvl="0" w:tplc="48090003">
      <w:start w:val="1"/>
      <w:numFmt w:val="bullet"/>
      <w:lvlText w:val="o"/>
      <w:lvlJc w:val="left"/>
      <w:pPr>
        <w:ind w:left="1440" w:hanging="360"/>
      </w:pPr>
      <w:rPr>
        <w:rFonts w:ascii="Courier New" w:hAnsi="Courier New" w:cs="Courier New"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34">
    <w:nsid w:val="219B6EAB"/>
    <w:multiLevelType w:val="multilevel"/>
    <w:tmpl w:val="E7FA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2153F26"/>
    <w:multiLevelType w:val="multilevel"/>
    <w:tmpl w:val="8A426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FEA67EB"/>
    <w:multiLevelType w:val="multilevel"/>
    <w:tmpl w:val="F7E25E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0F73CDA"/>
    <w:multiLevelType w:val="multilevel"/>
    <w:tmpl w:val="6536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1110A30"/>
    <w:multiLevelType w:val="multilevel"/>
    <w:tmpl w:val="F6FC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1FC4FAB"/>
    <w:multiLevelType w:val="hybridMultilevel"/>
    <w:tmpl w:val="0D12DF14"/>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40">
    <w:nsid w:val="323A206B"/>
    <w:multiLevelType w:val="multilevel"/>
    <w:tmpl w:val="AD74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3644128"/>
    <w:multiLevelType w:val="multilevel"/>
    <w:tmpl w:val="BE78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4AB3D54"/>
    <w:multiLevelType w:val="multilevel"/>
    <w:tmpl w:val="EF7C23BC"/>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43">
    <w:nsid w:val="36CF6671"/>
    <w:multiLevelType w:val="multilevel"/>
    <w:tmpl w:val="96EEA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97A34B5"/>
    <w:multiLevelType w:val="multilevel"/>
    <w:tmpl w:val="78F8642A"/>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45">
    <w:nsid w:val="3AA47697"/>
    <w:multiLevelType w:val="multilevel"/>
    <w:tmpl w:val="C36C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AB73592"/>
    <w:multiLevelType w:val="multilevel"/>
    <w:tmpl w:val="AD16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0A121BB"/>
    <w:multiLevelType w:val="multilevel"/>
    <w:tmpl w:val="87BC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0B824D2"/>
    <w:multiLevelType w:val="multilevel"/>
    <w:tmpl w:val="A37A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0E71A70"/>
    <w:multiLevelType w:val="multilevel"/>
    <w:tmpl w:val="D354EC6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50">
    <w:nsid w:val="426A1A53"/>
    <w:multiLevelType w:val="hybridMultilevel"/>
    <w:tmpl w:val="16DEA7DE"/>
    <w:lvl w:ilvl="0" w:tplc="8D2C686C">
      <w:start w:val="1"/>
      <w:numFmt w:val="decimal"/>
      <w:lvlText w:val="%1."/>
      <w:lvlJc w:val="left"/>
      <w:pPr>
        <w:ind w:left="720" w:hanging="360"/>
      </w:pPr>
      <w:rPr>
        <w:rFonts w:ascii="Arial" w:hAnsi="Arial" w:cs="Arial"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1">
    <w:nsid w:val="42EF0348"/>
    <w:multiLevelType w:val="hybridMultilevel"/>
    <w:tmpl w:val="7E7CE68C"/>
    <w:lvl w:ilvl="0" w:tplc="48090005">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2">
    <w:nsid w:val="453B2D01"/>
    <w:multiLevelType w:val="multilevel"/>
    <w:tmpl w:val="67DC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7DD22EB"/>
    <w:multiLevelType w:val="multilevel"/>
    <w:tmpl w:val="ACDC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A0A13FA"/>
    <w:multiLevelType w:val="multilevel"/>
    <w:tmpl w:val="3958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CD84A06"/>
    <w:multiLevelType w:val="hybridMultilevel"/>
    <w:tmpl w:val="57E8B4AC"/>
    <w:lvl w:ilvl="0" w:tplc="B1964E7C">
      <w:start w:val="1"/>
      <w:numFmt w:val="decimal"/>
      <w:lvlText w:val="%1."/>
      <w:lvlJc w:val="left"/>
      <w:pPr>
        <w:ind w:left="720" w:hanging="360"/>
      </w:pPr>
      <w:rPr>
        <w:b/>
        <w:bCs/>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6">
    <w:nsid w:val="4D0B6554"/>
    <w:multiLevelType w:val="hybridMultilevel"/>
    <w:tmpl w:val="3AAAE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D4D4DDF"/>
    <w:multiLevelType w:val="multilevel"/>
    <w:tmpl w:val="65D8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3150C7B"/>
    <w:multiLevelType w:val="multilevel"/>
    <w:tmpl w:val="FCD062B8"/>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59">
    <w:nsid w:val="59112AA3"/>
    <w:multiLevelType w:val="multilevel"/>
    <w:tmpl w:val="F544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FFE5269"/>
    <w:multiLevelType w:val="multilevel"/>
    <w:tmpl w:val="A79C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0030C1D"/>
    <w:multiLevelType w:val="multilevel"/>
    <w:tmpl w:val="B9FA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020076D"/>
    <w:multiLevelType w:val="multilevel"/>
    <w:tmpl w:val="45DA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89E52FD"/>
    <w:multiLevelType w:val="multilevel"/>
    <w:tmpl w:val="E63A0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9B22296"/>
    <w:multiLevelType w:val="hybridMultilevel"/>
    <w:tmpl w:val="2D600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A4E77F9"/>
    <w:multiLevelType w:val="multilevel"/>
    <w:tmpl w:val="AF40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AF3399A"/>
    <w:multiLevelType w:val="multilevel"/>
    <w:tmpl w:val="140A4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AFC05BA"/>
    <w:multiLevelType w:val="multilevel"/>
    <w:tmpl w:val="E44A8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CC03F31"/>
    <w:multiLevelType w:val="multilevel"/>
    <w:tmpl w:val="EC4E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D290A11"/>
    <w:multiLevelType w:val="multilevel"/>
    <w:tmpl w:val="E190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DDF44EC"/>
    <w:multiLevelType w:val="multilevel"/>
    <w:tmpl w:val="A0D8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6E88339E"/>
    <w:multiLevelType w:val="multilevel"/>
    <w:tmpl w:val="D354EC6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72">
    <w:nsid w:val="77302CCC"/>
    <w:multiLevelType w:val="multilevel"/>
    <w:tmpl w:val="A1B0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7BA7F9A"/>
    <w:multiLevelType w:val="multilevel"/>
    <w:tmpl w:val="221A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BDF7580"/>
    <w:multiLevelType w:val="multilevel"/>
    <w:tmpl w:val="D304F19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7CCF6D77"/>
    <w:multiLevelType w:val="hybridMultilevel"/>
    <w:tmpl w:val="3AF42B12"/>
    <w:lvl w:ilvl="0" w:tplc="D84C98B4">
      <w:start w:val="1"/>
      <w:numFmt w:val="decimal"/>
      <w:lvlText w:val="%1."/>
      <w:lvlJc w:val="left"/>
      <w:pPr>
        <w:ind w:left="720" w:hanging="360"/>
      </w:pPr>
      <w:rPr>
        <w:rFonts w:ascii="Arial" w:hAnsi="Arial" w:cs="Arial" w:hint="default"/>
        <w:b/>
        <w:bCs/>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6">
    <w:nsid w:val="7D267EAA"/>
    <w:multiLevelType w:val="multilevel"/>
    <w:tmpl w:val="1B96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7D3D60FA"/>
    <w:multiLevelType w:val="multilevel"/>
    <w:tmpl w:val="1FF44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DF32F7B"/>
    <w:multiLevelType w:val="multilevel"/>
    <w:tmpl w:val="8EA0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FEB3A35"/>
    <w:multiLevelType w:val="multilevel"/>
    <w:tmpl w:val="7C6E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76"/>
  </w:num>
  <w:num w:numId="3">
    <w:abstractNumId w:val="1"/>
  </w:num>
  <w:num w:numId="4">
    <w:abstractNumId w:val="40"/>
  </w:num>
  <w:num w:numId="5">
    <w:abstractNumId w:val="66"/>
  </w:num>
  <w:num w:numId="6">
    <w:abstractNumId w:val="0"/>
  </w:num>
  <w:num w:numId="7">
    <w:abstractNumId w:val="34"/>
  </w:num>
  <w:num w:numId="8">
    <w:abstractNumId w:val="61"/>
  </w:num>
  <w:num w:numId="9">
    <w:abstractNumId w:val="59"/>
  </w:num>
  <w:num w:numId="10">
    <w:abstractNumId w:val="12"/>
  </w:num>
  <w:num w:numId="11">
    <w:abstractNumId w:val="52"/>
  </w:num>
  <w:num w:numId="12">
    <w:abstractNumId w:val="16"/>
  </w:num>
  <w:num w:numId="13">
    <w:abstractNumId w:val="63"/>
  </w:num>
  <w:num w:numId="14">
    <w:abstractNumId w:val="43"/>
  </w:num>
  <w:num w:numId="15">
    <w:abstractNumId w:val="13"/>
  </w:num>
  <w:num w:numId="16">
    <w:abstractNumId w:val="11"/>
  </w:num>
  <w:num w:numId="17">
    <w:abstractNumId w:val="38"/>
  </w:num>
  <w:num w:numId="18">
    <w:abstractNumId w:val="8"/>
  </w:num>
  <w:num w:numId="19">
    <w:abstractNumId w:val="77"/>
  </w:num>
  <w:num w:numId="20">
    <w:abstractNumId w:val="14"/>
  </w:num>
  <w:num w:numId="21">
    <w:abstractNumId w:val="70"/>
  </w:num>
  <w:num w:numId="22">
    <w:abstractNumId w:val="19"/>
  </w:num>
  <w:num w:numId="23">
    <w:abstractNumId w:val="26"/>
  </w:num>
  <w:num w:numId="24">
    <w:abstractNumId w:val="53"/>
  </w:num>
  <w:num w:numId="25">
    <w:abstractNumId w:val="10"/>
  </w:num>
  <w:num w:numId="26">
    <w:abstractNumId w:val="78"/>
  </w:num>
  <w:num w:numId="27">
    <w:abstractNumId w:val="30"/>
  </w:num>
  <w:num w:numId="28">
    <w:abstractNumId w:val="45"/>
  </w:num>
  <w:num w:numId="29">
    <w:abstractNumId w:val="65"/>
  </w:num>
  <w:num w:numId="30">
    <w:abstractNumId w:val="31"/>
  </w:num>
  <w:num w:numId="31">
    <w:abstractNumId w:val="54"/>
  </w:num>
  <w:num w:numId="32">
    <w:abstractNumId w:val="72"/>
  </w:num>
  <w:num w:numId="33">
    <w:abstractNumId w:val="18"/>
  </w:num>
  <w:num w:numId="34">
    <w:abstractNumId w:val="41"/>
  </w:num>
  <w:num w:numId="35">
    <w:abstractNumId w:val="73"/>
  </w:num>
  <w:num w:numId="36">
    <w:abstractNumId w:val="69"/>
  </w:num>
  <w:num w:numId="37">
    <w:abstractNumId w:val="39"/>
  </w:num>
  <w:num w:numId="38">
    <w:abstractNumId w:val="51"/>
  </w:num>
  <w:num w:numId="39">
    <w:abstractNumId w:val="4"/>
  </w:num>
  <w:num w:numId="40">
    <w:abstractNumId w:val="75"/>
  </w:num>
  <w:num w:numId="41">
    <w:abstractNumId w:val="9"/>
  </w:num>
  <w:num w:numId="42">
    <w:abstractNumId w:val="50"/>
  </w:num>
  <w:num w:numId="43">
    <w:abstractNumId w:val="29"/>
  </w:num>
  <w:num w:numId="44">
    <w:abstractNumId w:val="28"/>
  </w:num>
  <w:num w:numId="45">
    <w:abstractNumId w:val="58"/>
  </w:num>
  <w:num w:numId="46">
    <w:abstractNumId w:val="55"/>
  </w:num>
  <w:num w:numId="47">
    <w:abstractNumId w:val="33"/>
  </w:num>
  <w:num w:numId="48">
    <w:abstractNumId w:val="24"/>
  </w:num>
  <w:num w:numId="49">
    <w:abstractNumId w:val="15"/>
  </w:num>
  <w:num w:numId="50">
    <w:abstractNumId w:val="71"/>
  </w:num>
  <w:num w:numId="51">
    <w:abstractNumId w:val="42"/>
  </w:num>
  <w:num w:numId="52">
    <w:abstractNumId w:val="27"/>
  </w:num>
  <w:num w:numId="53">
    <w:abstractNumId w:val="32"/>
  </w:num>
  <w:num w:numId="54">
    <w:abstractNumId w:val="44"/>
  </w:num>
  <w:num w:numId="55">
    <w:abstractNumId w:val="20"/>
  </w:num>
  <w:num w:numId="56">
    <w:abstractNumId w:val="48"/>
  </w:num>
  <w:num w:numId="57">
    <w:abstractNumId w:val="23"/>
  </w:num>
  <w:num w:numId="58">
    <w:abstractNumId w:val="74"/>
  </w:num>
  <w:num w:numId="59">
    <w:abstractNumId w:val="21"/>
  </w:num>
  <w:num w:numId="60">
    <w:abstractNumId w:val="36"/>
  </w:num>
  <w:num w:numId="61">
    <w:abstractNumId w:val="6"/>
  </w:num>
  <w:num w:numId="62">
    <w:abstractNumId w:val="5"/>
  </w:num>
  <w:num w:numId="63">
    <w:abstractNumId w:val="67"/>
  </w:num>
  <w:num w:numId="64">
    <w:abstractNumId w:val="2"/>
  </w:num>
  <w:num w:numId="65">
    <w:abstractNumId w:val="68"/>
  </w:num>
  <w:num w:numId="66">
    <w:abstractNumId w:val="37"/>
  </w:num>
  <w:num w:numId="67">
    <w:abstractNumId w:val="3"/>
  </w:num>
  <w:num w:numId="68">
    <w:abstractNumId w:val="25"/>
  </w:num>
  <w:num w:numId="69">
    <w:abstractNumId w:val="60"/>
  </w:num>
  <w:num w:numId="70">
    <w:abstractNumId w:val="62"/>
  </w:num>
  <w:num w:numId="71">
    <w:abstractNumId w:val="79"/>
  </w:num>
  <w:num w:numId="72">
    <w:abstractNumId w:val="46"/>
  </w:num>
  <w:num w:numId="73">
    <w:abstractNumId w:val="7"/>
  </w:num>
  <w:num w:numId="74">
    <w:abstractNumId w:val="35"/>
  </w:num>
  <w:num w:numId="75">
    <w:abstractNumId w:val="17"/>
  </w:num>
  <w:num w:numId="76">
    <w:abstractNumId w:val="47"/>
  </w:num>
  <w:num w:numId="77">
    <w:abstractNumId w:val="57"/>
  </w:num>
  <w:num w:numId="78">
    <w:abstractNumId w:val="49"/>
  </w:num>
  <w:num w:numId="79">
    <w:abstractNumId w:val="64"/>
  </w:num>
  <w:num w:numId="80">
    <w:abstractNumId w:val="5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31A"/>
    <w:rsid w:val="00011D12"/>
    <w:rsid w:val="000262D0"/>
    <w:rsid w:val="000275AD"/>
    <w:rsid w:val="00034607"/>
    <w:rsid w:val="00042938"/>
    <w:rsid w:val="0005252A"/>
    <w:rsid w:val="00065F19"/>
    <w:rsid w:val="0006650E"/>
    <w:rsid w:val="0008361B"/>
    <w:rsid w:val="00096A8F"/>
    <w:rsid w:val="000B7E4D"/>
    <w:rsid w:val="000D443C"/>
    <w:rsid w:val="000F3854"/>
    <w:rsid w:val="00104940"/>
    <w:rsid w:val="001055E8"/>
    <w:rsid w:val="00105F92"/>
    <w:rsid w:val="00107A8B"/>
    <w:rsid w:val="00111E0E"/>
    <w:rsid w:val="00123FB0"/>
    <w:rsid w:val="00142E99"/>
    <w:rsid w:val="00147C21"/>
    <w:rsid w:val="001571E4"/>
    <w:rsid w:val="00177DF6"/>
    <w:rsid w:val="0018355C"/>
    <w:rsid w:val="001D1DE1"/>
    <w:rsid w:val="001E44C6"/>
    <w:rsid w:val="001F191E"/>
    <w:rsid w:val="00204940"/>
    <w:rsid w:val="00224FF4"/>
    <w:rsid w:val="00250D5A"/>
    <w:rsid w:val="00252BEF"/>
    <w:rsid w:val="00260C7F"/>
    <w:rsid w:val="0026511C"/>
    <w:rsid w:val="00267D69"/>
    <w:rsid w:val="002836E4"/>
    <w:rsid w:val="00285BB4"/>
    <w:rsid w:val="0028715B"/>
    <w:rsid w:val="002920B6"/>
    <w:rsid w:val="002D062C"/>
    <w:rsid w:val="002D6B51"/>
    <w:rsid w:val="002D7BD6"/>
    <w:rsid w:val="002F7F1C"/>
    <w:rsid w:val="00300D5A"/>
    <w:rsid w:val="00313EE8"/>
    <w:rsid w:val="00331C8E"/>
    <w:rsid w:val="00351C07"/>
    <w:rsid w:val="00360EB8"/>
    <w:rsid w:val="00370E19"/>
    <w:rsid w:val="00370F22"/>
    <w:rsid w:val="0037402E"/>
    <w:rsid w:val="00375622"/>
    <w:rsid w:val="00377907"/>
    <w:rsid w:val="00377C80"/>
    <w:rsid w:val="00381146"/>
    <w:rsid w:val="00381CED"/>
    <w:rsid w:val="00393EC3"/>
    <w:rsid w:val="0039509B"/>
    <w:rsid w:val="003A604B"/>
    <w:rsid w:val="003C049D"/>
    <w:rsid w:val="003C37B1"/>
    <w:rsid w:val="003E0FFB"/>
    <w:rsid w:val="003E259D"/>
    <w:rsid w:val="003E5494"/>
    <w:rsid w:val="00401F4B"/>
    <w:rsid w:val="004203D4"/>
    <w:rsid w:val="00441AE5"/>
    <w:rsid w:val="004429A1"/>
    <w:rsid w:val="00444421"/>
    <w:rsid w:val="00447DA8"/>
    <w:rsid w:val="004504B8"/>
    <w:rsid w:val="00491652"/>
    <w:rsid w:val="004A6163"/>
    <w:rsid w:val="004C13B4"/>
    <w:rsid w:val="004C19CF"/>
    <w:rsid w:val="004C23F9"/>
    <w:rsid w:val="004C4488"/>
    <w:rsid w:val="004C7540"/>
    <w:rsid w:val="004D0A27"/>
    <w:rsid w:val="004E0AE8"/>
    <w:rsid w:val="004E22F0"/>
    <w:rsid w:val="004E354E"/>
    <w:rsid w:val="004F1534"/>
    <w:rsid w:val="005010BD"/>
    <w:rsid w:val="0051149E"/>
    <w:rsid w:val="005155B5"/>
    <w:rsid w:val="00535A54"/>
    <w:rsid w:val="00547814"/>
    <w:rsid w:val="00551BCF"/>
    <w:rsid w:val="0057304B"/>
    <w:rsid w:val="00584CB6"/>
    <w:rsid w:val="00592AD7"/>
    <w:rsid w:val="0059585B"/>
    <w:rsid w:val="005A3F50"/>
    <w:rsid w:val="005A7B48"/>
    <w:rsid w:val="005B1E40"/>
    <w:rsid w:val="005B5805"/>
    <w:rsid w:val="005C222D"/>
    <w:rsid w:val="005E1208"/>
    <w:rsid w:val="005E1F4E"/>
    <w:rsid w:val="005F7001"/>
    <w:rsid w:val="005F7C2F"/>
    <w:rsid w:val="00602D65"/>
    <w:rsid w:val="00603122"/>
    <w:rsid w:val="0060619E"/>
    <w:rsid w:val="006116AC"/>
    <w:rsid w:val="006141B0"/>
    <w:rsid w:val="00620950"/>
    <w:rsid w:val="00624B4F"/>
    <w:rsid w:val="00632551"/>
    <w:rsid w:val="00646FEA"/>
    <w:rsid w:val="006511FB"/>
    <w:rsid w:val="0065184B"/>
    <w:rsid w:val="00653233"/>
    <w:rsid w:val="0065569E"/>
    <w:rsid w:val="00680208"/>
    <w:rsid w:val="006837DF"/>
    <w:rsid w:val="00683D3A"/>
    <w:rsid w:val="006871B4"/>
    <w:rsid w:val="006A0E16"/>
    <w:rsid w:val="006A20F6"/>
    <w:rsid w:val="006A4201"/>
    <w:rsid w:val="006B0395"/>
    <w:rsid w:val="006B0692"/>
    <w:rsid w:val="006B1CF0"/>
    <w:rsid w:val="006D1B38"/>
    <w:rsid w:val="006E124C"/>
    <w:rsid w:val="006F4A45"/>
    <w:rsid w:val="00701615"/>
    <w:rsid w:val="00701DBF"/>
    <w:rsid w:val="00707001"/>
    <w:rsid w:val="007142A4"/>
    <w:rsid w:val="00717A72"/>
    <w:rsid w:val="00723235"/>
    <w:rsid w:val="00730E4B"/>
    <w:rsid w:val="007369A6"/>
    <w:rsid w:val="00737BC6"/>
    <w:rsid w:val="00743450"/>
    <w:rsid w:val="007903B7"/>
    <w:rsid w:val="00794415"/>
    <w:rsid w:val="00795604"/>
    <w:rsid w:val="007A5758"/>
    <w:rsid w:val="007A731A"/>
    <w:rsid w:val="007C033B"/>
    <w:rsid w:val="007D125C"/>
    <w:rsid w:val="007D3B13"/>
    <w:rsid w:val="00804EAD"/>
    <w:rsid w:val="008112EF"/>
    <w:rsid w:val="00811BB9"/>
    <w:rsid w:val="00825D05"/>
    <w:rsid w:val="008319C3"/>
    <w:rsid w:val="00862418"/>
    <w:rsid w:val="008626F0"/>
    <w:rsid w:val="0086553E"/>
    <w:rsid w:val="00880955"/>
    <w:rsid w:val="008856A9"/>
    <w:rsid w:val="00887594"/>
    <w:rsid w:val="008933DB"/>
    <w:rsid w:val="008A6C68"/>
    <w:rsid w:val="008B46AA"/>
    <w:rsid w:val="008B63F0"/>
    <w:rsid w:val="008C19BC"/>
    <w:rsid w:val="008C43D9"/>
    <w:rsid w:val="008D14DA"/>
    <w:rsid w:val="008E00B8"/>
    <w:rsid w:val="0091072A"/>
    <w:rsid w:val="00920A51"/>
    <w:rsid w:val="00927AA2"/>
    <w:rsid w:val="00927B19"/>
    <w:rsid w:val="00940F62"/>
    <w:rsid w:val="00955ACE"/>
    <w:rsid w:val="0098603C"/>
    <w:rsid w:val="009966A9"/>
    <w:rsid w:val="009B0C92"/>
    <w:rsid w:val="009C291D"/>
    <w:rsid w:val="009C6F03"/>
    <w:rsid w:val="009C74F3"/>
    <w:rsid w:val="009D18B5"/>
    <w:rsid w:val="009D4389"/>
    <w:rsid w:val="009E7126"/>
    <w:rsid w:val="009F333F"/>
    <w:rsid w:val="00A00B3F"/>
    <w:rsid w:val="00A00DA7"/>
    <w:rsid w:val="00A01A71"/>
    <w:rsid w:val="00A10349"/>
    <w:rsid w:val="00A131A0"/>
    <w:rsid w:val="00A2285C"/>
    <w:rsid w:val="00A32622"/>
    <w:rsid w:val="00A40621"/>
    <w:rsid w:val="00A47B42"/>
    <w:rsid w:val="00A517C4"/>
    <w:rsid w:val="00A5749A"/>
    <w:rsid w:val="00A81E0B"/>
    <w:rsid w:val="00AA4709"/>
    <w:rsid w:val="00AA5B10"/>
    <w:rsid w:val="00AB5471"/>
    <w:rsid w:val="00AC75D6"/>
    <w:rsid w:val="00AD00B0"/>
    <w:rsid w:val="00AD0FAE"/>
    <w:rsid w:val="00AD7B94"/>
    <w:rsid w:val="00AE1BDC"/>
    <w:rsid w:val="00AE25E3"/>
    <w:rsid w:val="00AF25F8"/>
    <w:rsid w:val="00B10672"/>
    <w:rsid w:val="00B25618"/>
    <w:rsid w:val="00B30977"/>
    <w:rsid w:val="00B35449"/>
    <w:rsid w:val="00B46980"/>
    <w:rsid w:val="00B5023C"/>
    <w:rsid w:val="00B604AA"/>
    <w:rsid w:val="00B74CEE"/>
    <w:rsid w:val="00B82D15"/>
    <w:rsid w:val="00BB6F7E"/>
    <w:rsid w:val="00BE07F3"/>
    <w:rsid w:val="00C00E7D"/>
    <w:rsid w:val="00C25154"/>
    <w:rsid w:val="00C3012C"/>
    <w:rsid w:val="00C319B8"/>
    <w:rsid w:val="00C3651A"/>
    <w:rsid w:val="00C4287A"/>
    <w:rsid w:val="00C645BE"/>
    <w:rsid w:val="00C73D42"/>
    <w:rsid w:val="00C81392"/>
    <w:rsid w:val="00C85083"/>
    <w:rsid w:val="00CA4BBC"/>
    <w:rsid w:val="00CC4607"/>
    <w:rsid w:val="00CE7812"/>
    <w:rsid w:val="00CF56A8"/>
    <w:rsid w:val="00D154E3"/>
    <w:rsid w:val="00D357CB"/>
    <w:rsid w:val="00D4253D"/>
    <w:rsid w:val="00D4423E"/>
    <w:rsid w:val="00D85900"/>
    <w:rsid w:val="00D96BAF"/>
    <w:rsid w:val="00DA098A"/>
    <w:rsid w:val="00DA3008"/>
    <w:rsid w:val="00DA6B28"/>
    <w:rsid w:val="00DB64DF"/>
    <w:rsid w:val="00DC2229"/>
    <w:rsid w:val="00DE12D2"/>
    <w:rsid w:val="00DE7B0E"/>
    <w:rsid w:val="00DF6C3B"/>
    <w:rsid w:val="00E07247"/>
    <w:rsid w:val="00E116D2"/>
    <w:rsid w:val="00E17A86"/>
    <w:rsid w:val="00E20003"/>
    <w:rsid w:val="00E3323A"/>
    <w:rsid w:val="00E40FE0"/>
    <w:rsid w:val="00E43441"/>
    <w:rsid w:val="00E55908"/>
    <w:rsid w:val="00E60ED5"/>
    <w:rsid w:val="00E72B39"/>
    <w:rsid w:val="00E749C3"/>
    <w:rsid w:val="00E83836"/>
    <w:rsid w:val="00EA0EB0"/>
    <w:rsid w:val="00EA6896"/>
    <w:rsid w:val="00EB4786"/>
    <w:rsid w:val="00EB6D67"/>
    <w:rsid w:val="00EC0BBF"/>
    <w:rsid w:val="00EC4E07"/>
    <w:rsid w:val="00EE2B1B"/>
    <w:rsid w:val="00EE39E2"/>
    <w:rsid w:val="00EF714C"/>
    <w:rsid w:val="00F22BD0"/>
    <w:rsid w:val="00F23B8A"/>
    <w:rsid w:val="00F57D7F"/>
    <w:rsid w:val="00F60D20"/>
    <w:rsid w:val="00F627A8"/>
    <w:rsid w:val="00F633A2"/>
    <w:rsid w:val="00F645F0"/>
    <w:rsid w:val="00F85E08"/>
    <w:rsid w:val="00F85F2F"/>
    <w:rsid w:val="00FA42D7"/>
    <w:rsid w:val="00FA66F5"/>
    <w:rsid w:val="00FC60E0"/>
    <w:rsid w:val="00FF244C"/>
    <w:rsid w:val="33524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DEFCA"/>
  <w15:docId w15:val="{EF6A86D4-DDDA-472B-977F-9D846C4C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E99"/>
    <w:pPr>
      <w:spacing w:after="200" w:line="276" w:lineRule="auto"/>
    </w:pPr>
    <w:rPr>
      <w:rFonts w:ascii="Times New Roman" w:eastAsia="Calibri" w:hAnsi="Times New Roman" w:cs="Times New Roman"/>
      <w:sz w:val="24"/>
      <w:szCs w:val="22"/>
      <w:lang w:val="en-US" w:eastAsia="en-US"/>
    </w:rPr>
  </w:style>
  <w:style w:type="paragraph" w:styleId="Heading1">
    <w:name w:val="heading 1"/>
    <w:basedOn w:val="Normal"/>
    <w:next w:val="Normal"/>
    <w:link w:val="Heading1Char"/>
    <w:uiPriority w:val="9"/>
    <w:qFormat/>
    <w:rsid w:val="00142E99"/>
    <w:pPr>
      <w:keepNext/>
      <w:keepLines/>
      <w:spacing w:before="480" w:after="0"/>
      <w:jc w:val="center"/>
      <w:outlineLvl w:val="0"/>
    </w:pPr>
    <w:rPr>
      <w:rFonts w:eastAsiaTheme="majorEastAsia"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142E99"/>
    <w:pPr>
      <w:keepNext/>
      <w:keepLines/>
      <w:spacing w:before="200" w:after="0"/>
      <w:outlineLvl w:val="1"/>
    </w:pPr>
    <w:rPr>
      <w:rFonts w:eastAsiaTheme="majorEastAsia" w:cstheme="majorBidi"/>
      <w:b/>
      <w:bCs/>
      <w:color w:val="000000" w:themeColor="text1"/>
      <w:sz w:val="28"/>
      <w:szCs w:val="26"/>
    </w:rPr>
  </w:style>
  <w:style w:type="paragraph" w:styleId="Heading3">
    <w:name w:val="heading 3"/>
    <w:basedOn w:val="Normal"/>
    <w:next w:val="Normal"/>
    <w:link w:val="Heading3Char"/>
    <w:uiPriority w:val="9"/>
    <w:unhideWhenUsed/>
    <w:qFormat/>
    <w:rsid w:val="00EE39E2"/>
    <w:pPr>
      <w:keepNext/>
      <w:keepLines/>
      <w:spacing w:before="200" w:after="0"/>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42938"/>
    <w:pPr>
      <w:keepNext/>
      <w:keepLines/>
      <w:spacing w:before="40" w:after="0" w:line="259" w:lineRule="auto"/>
      <w:outlineLvl w:val="4"/>
    </w:pPr>
    <w:rPr>
      <w:rFonts w:asciiTheme="majorHAnsi" w:eastAsiaTheme="majorEastAsia" w:hAnsiTheme="majorHAnsi" w:cstheme="majorBidi"/>
      <w:color w:val="365F91" w:themeColor="accent1" w:themeShade="BF"/>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qFormat/>
    <w:rsid w:val="002920B6"/>
    <w:pPr>
      <w:tabs>
        <w:tab w:val="right" w:leader="dot" w:pos="9350"/>
      </w:tabs>
      <w:spacing w:after="100"/>
      <w:ind w:left="220"/>
    </w:pPr>
    <w:rPr>
      <w:rFonts w:ascii="Arial" w:hAnsi="Arial" w:cs="Arial"/>
      <w:b/>
      <w:noProof/>
    </w:rPr>
  </w:style>
  <w:style w:type="paragraph" w:styleId="TOC3">
    <w:name w:val="toc 3"/>
    <w:basedOn w:val="Normal"/>
    <w:next w:val="Normal"/>
    <w:autoRedefine/>
    <w:uiPriority w:val="39"/>
    <w:unhideWhenUsed/>
    <w:rsid w:val="00A81E0B"/>
    <w:pPr>
      <w:tabs>
        <w:tab w:val="right" w:leader="dot" w:pos="9350"/>
      </w:tabs>
      <w:spacing w:after="100"/>
      <w:ind w:left="440"/>
    </w:pPr>
    <w:rPr>
      <w:rFonts w:ascii="Arial" w:eastAsia="Times New Roman" w:hAnsi="Arial" w:cs="Arial"/>
      <w:noProof/>
      <w:lang w:eastAsia="en-SG"/>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character" w:customStyle="1" w:styleId="Heading1Char">
    <w:name w:val="Heading 1 Char"/>
    <w:basedOn w:val="DefaultParagraphFont"/>
    <w:link w:val="Heading1"/>
    <w:uiPriority w:val="9"/>
    <w:qFormat/>
    <w:rsid w:val="00142E99"/>
    <w:rPr>
      <w:rFonts w:ascii="Times New Roman" w:eastAsiaTheme="majorEastAsia" w:hAnsi="Times New Roman" w:cstheme="majorBidi"/>
      <w:b/>
      <w:bCs/>
      <w:color w:val="365F91" w:themeColor="accent1" w:themeShade="BF"/>
      <w:sz w:val="32"/>
      <w:szCs w:val="28"/>
      <w:lang w:val="en-US" w:eastAsia="en-US"/>
    </w:rPr>
  </w:style>
  <w:style w:type="paragraph" w:customStyle="1" w:styleId="TOCHeading1">
    <w:name w:val="TOC Heading1"/>
    <w:basedOn w:val="Heading1"/>
    <w:next w:val="Normal"/>
    <w:uiPriority w:val="39"/>
    <w:unhideWhenUsed/>
    <w:qFormat/>
    <w:pPr>
      <w:jc w:val="left"/>
      <w:outlineLvl w:val="9"/>
    </w:pPr>
    <w:rPr>
      <w:rFonts w:asciiTheme="majorHAnsi" w:hAnsiTheme="majorHAnsi"/>
      <w:sz w:val="28"/>
      <w:lang w:eastAsia="ja-JP"/>
    </w:rPr>
  </w:style>
  <w:style w:type="character" w:customStyle="1" w:styleId="Heading2Char">
    <w:name w:val="Heading 2 Char"/>
    <w:basedOn w:val="DefaultParagraphFont"/>
    <w:link w:val="Heading2"/>
    <w:uiPriority w:val="9"/>
    <w:rsid w:val="00142E99"/>
    <w:rPr>
      <w:rFonts w:ascii="Times New Roman" w:eastAsiaTheme="majorEastAsia" w:hAnsi="Times New Roman" w:cstheme="majorBidi"/>
      <w:b/>
      <w:bCs/>
      <w:color w:val="000000" w:themeColor="text1"/>
      <w:sz w:val="28"/>
      <w:szCs w:val="26"/>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US" w:eastAsia="en-US"/>
    </w:rPr>
  </w:style>
  <w:style w:type="character" w:customStyle="1" w:styleId="Heading3Char">
    <w:name w:val="Heading 3 Char"/>
    <w:basedOn w:val="DefaultParagraphFont"/>
    <w:link w:val="Heading3"/>
    <w:uiPriority w:val="9"/>
    <w:rsid w:val="00EE39E2"/>
    <w:rPr>
      <w:rFonts w:ascii="Times New Roman" w:eastAsiaTheme="majorEastAsia" w:hAnsi="Times New Roman" w:cstheme="majorBidi"/>
      <w:b/>
      <w:bCs/>
      <w:color w:val="000000" w:themeColor="text1"/>
      <w:sz w:val="24"/>
      <w:szCs w:val="22"/>
      <w:lang w:val="en-US" w:eastAsia="en-US"/>
    </w:r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5B1E40"/>
    <w:pPr>
      <w:spacing w:before="100" w:beforeAutospacing="1" w:after="100" w:afterAutospacing="1" w:line="240" w:lineRule="auto"/>
    </w:pPr>
    <w:rPr>
      <w:rFonts w:eastAsia="Times New Roman"/>
      <w:szCs w:val="24"/>
      <w:lang w:val="en-SG" w:eastAsia="en-SG"/>
    </w:rPr>
  </w:style>
  <w:style w:type="character" w:styleId="Strong">
    <w:name w:val="Strong"/>
    <w:basedOn w:val="DefaultParagraphFont"/>
    <w:uiPriority w:val="22"/>
    <w:qFormat/>
    <w:rsid w:val="005B1E40"/>
    <w:rPr>
      <w:b/>
      <w:bCs/>
    </w:rPr>
  </w:style>
  <w:style w:type="paragraph" w:styleId="ListParagraph">
    <w:name w:val="List Paragraph"/>
    <w:basedOn w:val="Normal"/>
    <w:uiPriority w:val="34"/>
    <w:qFormat/>
    <w:rsid w:val="00EA0EB0"/>
    <w:pPr>
      <w:spacing w:after="160" w:line="259" w:lineRule="auto"/>
      <w:ind w:left="720"/>
      <w:contextualSpacing/>
    </w:pPr>
    <w:rPr>
      <w:rFonts w:asciiTheme="minorHAnsi" w:eastAsiaTheme="minorHAnsi" w:hAnsiTheme="minorHAnsi" w:cstheme="minorBidi"/>
      <w:lang w:val="en-SG"/>
    </w:rPr>
  </w:style>
  <w:style w:type="character" w:customStyle="1" w:styleId="relative">
    <w:name w:val="relative"/>
    <w:basedOn w:val="DefaultParagraphFont"/>
    <w:rsid w:val="00EA0EB0"/>
  </w:style>
  <w:style w:type="paragraph" w:styleId="TOCHeading">
    <w:name w:val="TOC Heading"/>
    <w:basedOn w:val="Heading1"/>
    <w:next w:val="Normal"/>
    <w:uiPriority w:val="39"/>
    <w:unhideWhenUsed/>
    <w:qFormat/>
    <w:rsid w:val="006116AC"/>
    <w:pPr>
      <w:spacing w:before="240" w:line="259" w:lineRule="auto"/>
      <w:jc w:val="left"/>
      <w:outlineLvl w:val="9"/>
    </w:pPr>
    <w:rPr>
      <w:rFonts w:asciiTheme="majorHAnsi" w:hAnsiTheme="majorHAnsi"/>
      <w:b w:val="0"/>
      <w:bCs w:val="0"/>
      <w:szCs w:val="32"/>
    </w:rPr>
  </w:style>
  <w:style w:type="character" w:customStyle="1" w:styleId="Heading5Char">
    <w:name w:val="Heading 5 Char"/>
    <w:basedOn w:val="DefaultParagraphFont"/>
    <w:link w:val="Heading5"/>
    <w:uiPriority w:val="9"/>
    <w:rsid w:val="00042938"/>
    <w:rPr>
      <w:rFonts w:asciiTheme="majorHAnsi" w:eastAsiaTheme="majorEastAsia" w:hAnsiTheme="majorHAnsi" w:cstheme="majorBidi"/>
      <w:color w:val="365F91" w:themeColor="accent1" w:themeShade="BF"/>
      <w:sz w:val="22"/>
      <w:szCs w:val="22"/>
      <w:lang w:val="en-SG" w:eastAsia="en-US"/>
    </w:rPr>
  </w:style>
  <w:style w:type="character" w:styleId="Emphasis">
    <w:name w:val="Emphasis"/>
    <w:basedOn w:val="DefaultParagraphFont"/>
    <w:uiPriority w:val="20"/>
    <w:qFormat/>
    <w:rsid w:val="00551BCF"/>
    <w:rPr>
      <w:i/>
      <w:iCs/>
    </w:rPr>
  </w:style>
  <w:style w:type="character" w:customStyle="1" w:styleId="UnresolvedMention1">
    <w:name w:val="Unresolved Mention1"/>
    <w:basedOn w:val="DefaultParagraphFont"/>
    <w:uiPriority w:val="99"/>
    <w:semiHidden/>
    <w:unhideWhenUsed/>
    <w:rsid w:val="00551BCF"/>
    <w:rPr>
      <w:color w:val="605E5C"/>
      <w:shd w:val="clear" w:color="auto" w:fill="E1DFDD"/>
    </w:rPr>
  </w:style>
  <w:style w:type="character" w:customStyle="1" w:styleId="sr-only">
    <w:name w:val="sr-only"/>
    <w:basedOn w:val="DefaultParagraphFont"/>
    <w:rsid w:val="00DA6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864774">
      <w:bodyDiv w:val="1"/>
      <w:marLeft w:val="0"/>
      <w:marRight w:val="0"/>
      <w:marTop w:val="0"/>
      <w:marBottom w:val="0"/>
      <w:divBdr>
        <w:top w:val="none" w:sz="0" w:space="0" w:color="auto"/>
        <w:left w:val="none" w:sz="0" w:space="0" w:color="auto"/>
        <w:bottom w:val="none" w:sz="0" w:space="0" w:color="auto"/>
        <w:right w:val="none" w:sz="0" w:space="0" w:color="auto"/>
      </w:divBdr>
    </w:div>
    <w:div w:id="278339391">
      <w:bodyDiv w:val="1"/>
      <w:marLeft w:val="0"/>
      <w:marRight w:val="0"/>
      <w:marTop w:val="0"/>
      <w:marBottom w:val="0"/>
      <w:divBdr>
        <w:top w:val="none" w:sz="0" w:space="0" w:color="auto"/>
        <w:left w:val="none" w:sz="0" w:space="0" w:color="auto"/>
        <w:bottom w:val="none" w:sz="0" w:space="0" w:color="auto"/>
        <w:right w:val="none" w:sz="0" w:space="0" w:color="auto"/>
      </w:divBdr>
    </w:div>
    <w:div w:id="365982809">
      <w:bodyDiv w:val="1"/>
      <w:marLeft w:val="0"/>
      <w:marRight w:val="0"/>
      <w:marTop w:val="0"/>
      <w:marBottom w:val="0"/>
      <w:divBdr>
        <w:top w:val="none" w:sz="0" w:space="0" w:color="auto"/>
        <w:left w:val="none" w:sz="0" w:space="0" w:color="auto"/>
        <w:bottom w:val="none" w:sz="0" w:space="0" w:color="auto"/>
        <w:right w:val="none" w:sz="0" w:space="0" w:color="auto"/>
      </w:divBdr>
    </w:div>
    <w:div w:id="425418179">
      <w:bodyDiv w:val="1"/>
      <w:marLeft w:val="0"/>
      <w:marRight w:val="0"/>
      <w:marTop w:val="0"/>
      <w:marBottom w:val="0"/>
      <w:divBdr>
        <w:top w:val="none" w:sz="0" w:space="0" w:color="auto"/>
        <w:left w:val="none" w:sz="0" w:space="0" w:color="auto"/>
        <w:bottom w:val="none" w:sz="0" w:space="0" w:color="auto"/>
        <w:right w:val="none" w:sz="0" w:space="0" w:color="auto"/>
      </w:divBdr>
      <w:divsChild>
        <w:div w:id="130094269">
          <w:marLeft w:val="0"/>
          <w:marRight w:val="0"/>
          <w:marTop w:val="0"/>
          <w:marBottom w:val="0"/>
          <w:divBdr>
            <w:top w:val="none" w:sz="0" w:space="0" w:color="auto"/>
            <w:left w:val="none" w:sz="0" w:space="0" w:color="auto"/>
            <w:bottom w:val="none" w:sz="0" w:space="0" w:color="auto"/>
            <w:right w:val="none" w:sz="0" w:space="0" w:color="auto"/>
          </w:divBdr>
          <w:divsChild>
            <w:div w:id="1470398193">
              <w:marLeft w:val="0"/>
              <w:marRight w:val="0"/>
              <w:marTop w:val="0"/>
              <w:marBottom w:val="0"/>
              <w:divBdr>
                <w:top w:val="none" w:sz="0" w:space="0" w:color="auto"/>
                <w:left w:val="none" w:sz="0" w:space="0" w:color="auto"/>
                <w:bottom w:val="none" w:sz="0" w:space="0" w:color="auto"/>
                <w:right w:val="none" w:sz="0" w:space="0" w:color="auto"/>
              </w:divBdr>
              <w:divsChild>
                <w:div w:id="1001549426">
                  <w:marLeft w:val="0"/>
                  <w:marRight w:val="0"/>
                  <w:marTop w:val="0"/>
                  <w:marBottom w:val="0"/>
                  <w:divBdr>
                    <w:top w:val="none" w:sz="0" w:space="0" w:color="auto"/>
                    <w:left w:val="none" w:sz="0" w:space="0" w:color="auto"/>
                    <w:bottom w:val="none" w:sz="0" w:space="0" w:color="auto"/>
                    <w:right w:val="none" w:sz="0" w:space="0" w:color="auto"/>
                  </w:divBdr>
                  <w:divsChild>
                    <w:div w:id="1614899839">
                      <w:marLeft w:val="0"/>
                      <w:marRight w:val="0"/>
                      <w:marTop w:val="0"/>
                      <w:marBottom w:val="0"/>
                      <w:divBdr>
                        <w:top w:val="none" w:sz="0" w:space="0" w:color="auto"/>
                        <w:left w:val="none" w:sz="0" w:space="0" w:color="auto"/>
                        <w:bottom w:val="none" w:sz="0" w:space="0" w:color="auto"/>
                        <w:right w:val="none" w:sz="0" w:space="0" w:color="auto"/>
                      </w:divBdr>
                      <w:divsChild>
                        <w:div w:id="1159998002">
                          <w:marLeft w:val="0"/>
                          <w:marRight w:val="0"/>
                          <w:marTop w:val="0"/>
                          <w:marBottom w:val="0"/>
                          <w:divBdr>
                            <w:top w:val="none" w:sz="0" w:space="0" w:color="auto"/>
                            <w:left w:val="none" w:sz="0" w:space="0" w:color="auto"/>
                            <w:bottom w:val="none" w:sz="0" w:space="0" w:color="auto"/>
                            <w:right w:val="none" w:sz="0" w:space="0" w:color="auto"/>
                          </w:divBdr>
                          <w:divsChild>
                            <w:div w:id="4826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105720">
                  <w:marLeft w:val="0"/>
                  <w:marRight w:val="0"/>
                  <w:marTop w:val="0"/>
                  <w:marBottom w:val="0"/>
                  <w:divBdr>
                    <w:top w:val="none" w:sz="0" w:space="0" w:color="auto"/>
                    <w:left w:val="none" w:sz="0" w:space="0" w:color="auto"/>
                    <w:bottom w:val="none" w:sz="0" w:space="0" w:color="auto"/>
                    <w:right w:val="none" w:sz="0" w:space="0" w:color="auto"/>
                  </w:divBdr>
                  <w:divsChild>
                    <w:div w:id="91586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372483">
      <w:bodyDiv w:val="1"/>
      <w:marLeft w:val="0"/>
      <w:marRight w:val="0"/>
      <w:marTop w:val="0"/>
      <w:marBottom w:val="0"/>
      <w:divBdr>
        <w:top w:val="none" w:sz="0" w:space="0" w:color="auto"/>
        <w:left w:val="none" w:sz="0" w:space="0" w:color="auto"/>
        <w:bottom w:val="none" w:sz="0" w:space="0" w:color="auto"/>
        <w:right w:val="none" w:sz="0" w:space="0" w:color="auto"/>
      </w:divBdr>
    </w:div>
    <w:div w:id="558979574">
      <w:bodyDiv w:val="1"/>
      <w:marLeft w:val="0"/>
      <w:marRight w:val="0"/>
      <w:marTop w:val="0"/>
      <w:marBottom w:val="0"/>
      <w:divBdr>
        <w:top w:val="none" w:sz="0" w:space="0" w:color="auto"/>
        <w:left w:val="none" w:sz="0" w:space="0" w:color="auto"/>
        <w:bottom w:val="none" w:sz="0" w:space="0" w:color="auto"/>
        <w:right w:val="none" w:sz="0" w:space="0" w:color="auto"/>
      </w:divBdr>
    </w:div>
    <w:div w:id="560752804">
      <w:bodyDiv w:val="1"/>
      <w:marLeft w:val="0"/>
      <w:marRight w:val="0"/>
      <w:marTop w:val="0"/>
      <w:marBottom w:val="0"/>
      <w:divBdr>
        <w:top w:val="none" w:sz="0" w:space="0" w:color="auto"/>
        <w:left w:val="none" w:sz="0" w:space="0" w:color="auto"/>
        <w:bottom w:val="none" w:sz="0" w:space="0" w:color="auto"/>
        <w:right w:val="none" w:sz="0" w:space="0" w:color="auto"/>
      </w:divBdr>
    </w:div>
    <w:div w:id="672225807">
      <w:bodyDiv w:val="1"/>
      <w:marLeft w:val="0"/>
      <w:marRight w:val="0"/>
      <w:marTop w:val="0"/>
      <w:marBottom w:val="0"/>
      <w:divBdr>
        <w:top w:val="none" w:sz="0" w:space="0" w:color="auto"/>
        <w:left w:val="none" w:sz="0" w:space="0" w:color="auto"/>
        <w:bottom w:val="none" w:sz="0" w:space="0" w:color="auto"/>
        <w:right w:val="none" w:sz="0" w:space="0" w:color="auto"/>
      </w:divBdr>
    </w:div>
    <w:div w:id="878512845">
      <w:bodyDiv w:val="1"/>
      <w:marLeft w:val="0"/>
      <w:marRight w:val="0"/>
      <w:marTop w:val="0"/>
      <w:marBottom w:val="0"/>
      <w:divBdr>
        <w:top w:val="none" w:sz="0" w:space="0" w:color="auto"/>
        <w:left w:val="none" w:sz="0" w:space="0" w:color="auto"/>
        <w:bottom w:val="none" w:sz="0" w:space="0" w:color="auto"/>
        <w:right w:val="none" w:sz="0" w:space="0" w:color="auto"/>
      </w:divBdr>
    </w:div>
    <w:div w:id="966354206">
      <w:bodyDiv w:val="1"/>
      <w:marLeft w:val="0"/>
      <w:marRight w:val="0"/>
      <w:marTop w:val="0"/>
      <w:marBottom w:val="0"/>
      <w:divBdr>
        <w:top w:val="none" w:sz="0" w:space="0" w:color="auto"/>
        <w:left w:val="none" w:sz="0" w:space="0" w:color="auto"/>
        <w:bottom w:val="none" w:sz="0" w:space="0" w:color="auto"/>
        <w:right w:val="none" w:sz="0" w:space="0" w:color="auto"/>
      </w:divBdr>
    </w:div>
    <w:div w:id="985166731">
      <w:bodyDiv w:val="1"/>
      <w:marLeft w:val="0"/>
      <w:marRight w:val="0"/>
      <w:marTop w:val="0"/>
      <w:marBottom w:val="0"/>
      <w:divBdr>
        <w:top w:val="none" w:sz="0" w:space="0" w:color="auto"/>
        <w:left w:val="none" w:sz="0" w:space="0" w:color="auto"/>
        <w:bottom w:val="none" w:sz="0" w:space="0" w:color="auto"/>
        <w:right w:val="none" w:sz="0" w:space="0" w:color="auto"/>
      </w:divBdr>
    </w:div>
    <w:div w:id="1018850664">
      <w:bodyDiv w:val="1"/>
      <w:marLeft w:val="0"/>
      <w:marRight w:val="0"/>
      <w:marTop w:val="0"/>
      <w:marBottom w:val="0"/>
      <w:divBdr>
        <w:top w:val="none" w:sz="0" w:space="0" w:color="auto"/>
        <w:left w:val="none" w:sz="0" w:space="0" w:color="auto"/>
        <w:bottom w:val="none" w:sz="0" w:space="0" w:color="auto"/>
        <w:right w:val="none" w:sz="0" w:space="0" w:color="auto"/>
      </w:divBdr>
    </w:div>
    <w:div w:id="1021317861">
      <w:bodyDiv w:val="1"/>
      <w:marLeft w:val="0"/>
      <w:marRight w:val="0"/>
      <w:marTop w:val="0"/>
      <w:marBottom w:val="0"/>
      <w:divBdr>
        <w:top w:val="none" w:sz="0" w:space="0" w:color="auto"/>
        <w:left w:val="none" w:sz="0" w:space="0" w:color="auto"/>
        <w:bottom w:val="none" w:sz="0" w:space="0" w:color="auto"/>
        <w:right w:val="none" w:sz="0" w:space="0" w:color="auto"/>
      </w:divBdr>
    </w:div>
    <w:div w:id="1167206347">
      <w:bodyDiv w:val="1"/>
      <w:marLeft w:val="0"/>
      <w:marRight w:val="0"/>
      <w:marTop w:val="0"/>
      <w:marBottom w:val="0"/>
      <w:divBdr>
        <w:top w:val="none" w:sz="0" w:space="0" w:color="auto"/>
        <w:left w:val="none" w:sz="0" w:space="0" w:color="auto"/>
        <w:bottom w:val="none" w:sz="0" w:space="0" w:color="auto"/>
        <w:right w:val="none" w:sz="0" w:space="0" w:color="auto"/>
      </w:divBdr>
    </w:div>
    <w:div w:id="1174800157">
      <w:bodyDiv w:val="1"/>
      <w:marLeft w:val="0"/>
      <w:marRight w:val="0"/>
      <w:marTop w:val="0"/>
      <w:marBottom w:val="0"/>
      <w:divBdr>
        <w:top w:val="none" w:sz="0" w:space="0" w:color="auto"/>
        <w:left w:val="none" w:sz="0" w:space="0" w:color="auto"/>
        <w:bottom w:val="none" w:sz="0" w:space="0" w:color="auto"/>
        <w:right w:val="none" w:sz="0" w:space="0" w:color="auto"/>
      </w:divBdr>
    </w:div>
    <w:div w:id="1208953122">
      <w:bodyDiv w:val="1"/>
      <w:marLeft w:val="0"/>
      <w:marRight w:val="0"/>
      <w:marTop w:val="0"/>
      <w:marBottom w:val="0"/>
      <w:divBdr>
        <w:top w:val="none" w:sz="0" w:space="0" w:color="auto"/>
        <w:left w:val="none" w:sz="0" w:space="0" w:color="auto"/>
        <w:bottom w:val="none" w:sz="0" w:space="0" w:color="auto"/>
        <w:right w:val="none" w:sz="0" w:space="0" w:color="auto"/>
      </w:divBdr>
    </w:div>
    <w:div w:id="1362629220">
      <w:bodyDiv w:val="1"/>
      <w:marLeft w:val="0"/>
      <w:marRight w:val="0"/>
      <w:marTop w:val="0"/>
      <w:marBottom w:val="0"/>
      <w:divBdr>
        <w:top w:val="none" w:sz="0" w:space="0" w:color="auto"/>
        <w:left w:val="none" w:sz="0" w:space="0" w:color="auto"/>
        <w:bottom w:val="none" w:sz="0" w:space="0" w:color="auto"/>
        <w:right w:val="none" w:sz="0" w:space="0" w:color="auto"/>
      </w:divBdr>
    </w:div>
    <w:div w:id="1478759083">
      <w:bodyDiv w:val="1"/>
      <w:marLeft w:val="0"/>
      <w:marRight w:val="0"/>
      <w:marTop w:val="0"/>
      <w:marBottom w:val="0"/>
      <w:divBdr>
        <w:top w:val="none" w:sz="0" w:space="0" w:color="auto"/>
        <w:left w:val="none" w:sz="0" w:space="0" w:color="auto"/>
        <w:bottom w:val="none" w:sz="0" w:space="0" w:color="auto"/>
        <w:right w:val="none" w:sz="0" w:space="0" w:color="auto"/>
      </w:divBdr>
    </w:div>
    <w:div w:id="1583174408">
      <w:bodyDiv w:val="1"/>
      <w:marLeft w:val="0"/>
      <w:marRight w:val="0"/>
      <w:marTop w:val="0"/>
      <w:marBottom w:val="0"/>
      <w:divBdr>
        <w:top w:val="none" w:sz="0" w:space="0" w:color="auto"/>
        <w:left w:val="none" w:sz="0" w:space="0" w:color="auto"/>
        <w:bottom w:val="none" w:sz="0" w:space="0" w:color="auto"/>
        <w:right w:val="none" w:sz="0" w:space="0" w:color="auto"/>
      </w:divBdr>
    </w:div>
    <w:div w:id="1777090602">
      <w:bodyDiv w:val="1"/>
      <w:marLeft w:val="0"/>
      <w:marRight w:val="0"/>
      <w:marTop w:val="0"/>
      <w:marBottom w:val="0"/>
      <w:divBdr>
        <w:top w:val="none" w:sz="0" w:space="0" w:color="auto"/>
        <w:left w:val="none" w:sz="0" w:space="0" w:color="auto"/>
        <w:bottom w:val="none" w:sz="0" w:space="0" w:color="auto"/>
        <w:right w:val="none" w:sz="0" w:space="0" w:color="auto"/>
      </w:divBdr>
    </w:div>
    <w:div w:id="1855150688">
      <w:bodyDiv w:val="1"/>
      <w:marLeft w:val="0"/>
      <w:marRight w:val="0"/>
      <w:marTop w:val="0"/>
      <w:marBottom w:val="0"/>
      <w:divBdr>
        <w:top w:val="none" w:sz="0" w:space="0" w:color="auto"/>
        <w:left w:val="none" w:sz="0" w:space="0" w:color="auto"/>
        <w:bottom w:val="none" w:sz="0" w:space="0" w:color="auto"/>
        <w:right w:val="none" w:sz="0" w:space="0" w:color="auto"/>
      </w:divBdr>
    </w:div>
    <w:div w:id="1873616103">
      <w:bodyDiv w:val="1"/>
      <w:marLeft w:val="0"/>
      <w:marRight w:val="0"/>
      <w:marTop w:val="0"/>
      <w:marBottom w:val="0"/>
      <w:divBdr>
        <w:top w:val="none" w:sz="0" w:space="0" w:color="auto"/>
        <w:left w:val="none" w:sz="0" w:space="0" w:color="auto"/>
        <w:bottom w:val="none" w:sz="0" w:space="0" w:color="auto"/>
        <w:right w:val="none" w:sz="0" w:space="0" w:color="auto"/>
      </w:divBdr>
    </w:div>
    <w:div w:id="1876236040">
      <w:bodyDiv w:val="1"/>
      <w:marLeft w:val="0"/>
      <w:marRight w:val="0"/>
      <w:marTop w:val="0"/>
      <w:marBottom w:val="0"/>
      <w:divBdr>
        <w:top w:val="none" w:sz="0" w:space="0" w:color="auto"/>
        <w:left w:val="none" w:sz="0" w:space="0" w:color="auto"/>
        <w:bottom w:val="none" w:sz="0" w:space="0" w:color="auto"/>
        <w:right w:val="none" w:sz="0" w:space="0" w:color="auto"/>
      </w:divBdr>
    </w:div>
    <w:div w:id="1926957934">
      <w:bodyDiv w:val="1"/>
      <w:marLeft w:val="0"/>
      <w:marRight w:val="0"/>
      <w:marTop w:val="0"/>
      <w:marBottom w:val="0"/>
      <w:divBdr>
        <w:top w:val="none" w:sz="0" w:space="0" w:color="auto"/>
        <w:left w:val="none" w:sz="0" w:space="0" w:color="auto"/>
        <w:bottom w:val="none" w:sz="0" w:space="0" w:color="auto"/>
        <w:right w:val="none" w:sz="0" w:space="0" w:color="auto"/>
      </w:divBdr>
    </w:div>
    <w:div w:id="1930846414">
      <w:bodyDiv w:val="1"/>
      <w:marLeft w:val="0"/>
      <w:marRight w:val="0"/>
      <w:marTop w:val="0"/>
      <w:marBottom w:val="0"/>
      <w:divBdr>
        <w:top w:val="none" w:sz="0" w:space="0" w:color="auto"/>
        <w:left w:val="none" w:sz="0" w:space="0" w:color="auto"/>
        <w:bottom w:val="none" w:sz="0" w:space="0" w:color="auto"/>
        <w:right w:val="none" w:sz="0" w:space="0" w:color="auto"/>
      </w:divBdr>
    </w:div>
    <w:div w:id="1953583924">
      <w:bodyDiv w:val="1"/>
      <w:marLeft w:val="0"/>
      <w:marRight w:val="0"/>
      <w:marTop w:val="0"/>
      <w:marBottom w:val="0"/>
      <w:divBdr>
        <w:top w:val="none" w:sz="0" w:space="0" w:color="auto"/>
        <w:left w:val="none" w:sz="0" w:space="0" w:color="auto"/>
        <w:bottom w:val="none" w:sz="0" w:space="0" w:color="auto"/>
        <w:right w:val="none" w:sz="0" w:space="0" w:color="auto"/>
      </w:divBdr>
    </w:div>
    <w:div w:id="1984119038">
      <w:bodyDiv w:val="1"/>
      <w:marLeft w:val="0"/>
      <w:marRight w:val="0"/>
      <w:marTop w:val="0"/>
      <w:marBottom w:val="0"/>
      <w:divBdr>
        <w:top w:val="none" w:sz="0" w:space="0" w:color="auto"/>
        <w:left w:val="none" w:sz="0" w:space="0" w:color="auto"/>
        <w:bottom w:val="none" w:sz="0" w:space="0" w:color="auto"/>
        <w:right w:val="none" w:sz="0" w:space="0" w:color="auto"/>
      </w:divBdr>
    </w:div>
    <w:div w:id="2065327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504/IJBCRM.2021.116274"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www.iata.org/"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ab.gov.b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hyperlink" Target="https://www.caab.gov.bd/"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doi.org/10.3390/su11154066" TargetMode="External"/><Relationship Id="rId14" Type="http://schemas.openxmlformats.org/officeDocument/2006/relationships/hyperlink" Target="https://doi.org/10.1016/j.jairtraman.2022.102346"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B88B4-029C-4FA2-9137-88A2B87F3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46</Pages>
  <Words>8216</Words>
  <Characters>47572</Characters>
  <Application>Microsoft Office Word</Application>
  <DocSecurity>0</DocSecurity>
  <Lines>1018</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Microsoft account</cp:lastModifiedBy>
  <cp:revision>62</cp:revision>
  <cp:lastPrinted>2025-08-01T19:47:00Z</cp:lastPrinted>
  <dcterms:created xsi:type="dcterms:W3CDTF">2025-07-15T19:28:00Z</dcterms:created>
  <dcterms:modified xsi:type="dcterms:W3CDTF">2025-08-01T19:47:00Z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187AF9CAA9D747EAB078E5933A11656A_12</vt:lpwstr>
  </property>
  <property fmtid="{D5CDD505-2E9C-101B-9397-08002B2CF9AE}" pid="4" name="GrammarlyDocumentId">
    <vt:lpwstr>e3aead18-a989-4b73-bc86-04b8982cb9c0</vt:lpwstr>
  </property>
</Properties>
</file>