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852D60" w14:textId="77777777" w:rsidR="00F55629" w:rsidRPr="00150AE8" w:rsidRDefault="00F55629" w:rsidP="00150AE8">
      <w:pPr>
        <w:jc w:val="both"/>
        <w:rPr>
          <w:rFonts w:ascii="Times New Roman" w:hAnsi="Times New Roman" w:cs="Times New Roman"/>
          <w:noProof/>
        </w:rPr>
      </w:pPr>
    </w:p>
    <w:p w14:paraId="2F757D54" w14:textId="77777777" w:rsidR="00F55629" w:rsidRPr="00150AE8" w:rsidRDefault="00F55629" w:rsidP="00150AE8">
      <w:pPr>
        <w:jc w:val="both"/>
        <w:rPr>
          <w:rFonts w:ascii="Times New Roman" w:hAnsi="Times New Roman" w:cs="Times New Roman"/>
          <w:noProof/>
        </w:rPr>
      </w:pPr>
    </w:p>
    <w:p w14:paraId="79899761" w14:textId="77777777" w:rsidR="00F55629" w:rsidRPr="00150AE8" w:rsidRDefault="00F55629" w:rsidP="00150AE8">
      <w:pPr>
        <w:jc w:val="both"/>
        <w:rPr>
          <w:rFonts w:ascii="Times New Roman" w:hAnsi="Times New Roman" w:cs="Times New Roman"/>
          <w:noProof/>
        </w:rPr>
      </w:pPr>
    </w:p>
    <w:p w14:paraId="346FFACD" w14:textId="487033D9" w:rsidR="00F55629" w:rsidRPr="00150AE8" w:rsidRDefault="00F55629" w:rsidP="00150AE8">
      <w:pPr>
        <w:jc w:val="both"/>
        <w:rPr>
          <w:rFonts w:ascii="Times New Roman" w:hAnsi="Times New Roman" w:cs="Times New Roman"/>
          <w:noProof/>
        </w:rPr>
      </w:pPr>
    </w:p>
    <w:p w14:paraId="4F4CC047" w14:textId="7BCE0330" w:rsidR="00F55629" w:rsidRPr="00150AE8" w:rsidRDefault="002617DB" w:rsidP="00150AE8">
      <w:pPr>
        <w:jc w:val="center"/>
        <w:rPr>
          <w:rFonts w:ascii="Times New Roman" w:hAnsi="Times New Roman" w:cs="Times New Roman"/>
          <w:noProof/>
        </w:rPr>
      </w:pPr>
      <w:r w:rsidRPr="00150AE8">
        <w:rPr>
          <w:rFonts w:ascii="Times New Roman" w:hAnsi="Times New Roman" w:cs="Times New Roman"/>
          <w:noProof/>
          <w:lang w:bidi="ar-SA"/>
        </w:rPr>
        <w:drawing>
          <wp:inline distT="0" distB="0" distL="0" distR="0" wp14:anchorId="295D3203" wp14:editId="1C95624B">
            <wp:extent cx="4546121" cy="3259749"/>
            <wp:effectExtent l="0" t="0" r="0" b="0"/>
            <wp:docPr id="413915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915276" name="Picture 413915276"/>
                    <pic:cNvPicPr/>
                  </pic:nvPicPr>
                  <pic:blipFill>
                    <a:blip r:embed="rId9">
                      <a:extLst>
                        <a:ext uri="{28A0092B-C50C-407E-A947-70E740481C1C}">
                          <a14:useLocalDpi xmlns:a14="http://schemas.microsoft.com/office/drawing/2010/main" val="0"/>
                        </a:ext>
                      </a:extLst>
                    </a:blip>
                    <a:stretch>
                      <a:fillRect/>
                    </a:stretch>
                  </pic:blipFill>
                  <pic:spPr>
                    <a:xfrm>
                      <a:off x="0" y="0"/>
                      <a:ext cx="4563986" cy="3272559"/>
                    </a:xfrm>
                    <a:prstGeom prst="rect">
                      <a:avLst/>
                    </a:prstGeom>
                  </pic:spPr>
                </pic:pic>
              </a:graphicData>
            </a:graphic>
          </wp:inline>
        </w:drawing>
      </w:r>
    </w:p>
    <w:p w14:paraId="28B799EB" w14:textId="4DEB810F" w:rsidR="00F55629" w:rsidRPr="00150AE8" w:rsidRDefault="00F55629" w:rsidP="00150AE8">
      <w:pPr>
        <w:jc w:val="both"/>
        <w:rPr>
          <w:rFonts w:ascii="Times New Roman" w:hAnsi="Times New Roman" w:cs="Times New Roman"/>
        </w:rPr>
      </w:pPr>
    </w:p>
    <w:p w14:paraId="4E63F7AA" w14:textId="03F77F43" w:rsidR="002617DB" w:rsidRPr="00150AE8" w:rsidRDefault="002617DB" w:rsidP="00150AE8">
      <w:pPr>
        <w:spacing w:after="0"/>
        <w:jc w:val="center"/>
        <w:rPr>
          <w:rFonts w:ascii="Times New Roman" w:hAnsi="Times New Roman" w:cs="Times New Roman"/>
          <w:b/>
          <w:bCs/>
          <w:sz w:val="36"/>
          <w:szCs w:val="44"/>
        </w:rPr>
      </w:pPr>
      <w:r w:rsidRPr="00150AE8">
        <w:rPr>
          <w:rFonts w:ascii="Times New Roman" w:hAnsi="Times New Roman" w:cs="Times New Roman"/>
          <w:b/>
          <w:bCs/>
          <w:i/>
          <w:iCs/>
          <w:color w:val="000000" w:themeColor="text1"/>
          <w:sz w:val="52"/>
          <w:szCs w:val="52"/>
        </w:rPr>
        <w:t xml:space="preserve">How HR Adds Value in Factory </w:t>
      </w:r>
      <w:r w:rsidR="00120105" w:rsidRPr="00150AE8">
        <w:rPr>
          <w:rFonts w:ascii="Times New Roman" w:hAnsi="Times New Roman" w:cs="Times New Roman"/>
          <w:b/>
          <w:bCs/>
          <w:i/>
          <w:iCs/>
          <w:color w:val="000000" w:themeColor="text1"/>
          <w:sz w:val="52"/>
          <w:szCs w:val="52"/>
        </w:rPr>
        <w:t>Operations</w:t>
      </w:r>
      <w:r w:rsidR="00120105">
        <w:rPr>
          <w:rFonts w:ascii="Times New Roman" w:hAnsi="Times New Roman" w:cs="Times New Roman"/>
          <w:b/>
          <w:bCs/>
          <w:i/>
          <w:iCs/>
          <w:color w:val="000000" w:themeColor="text1"/>
          <w:sz w:val="52"/>
          <w:szCs w:val="52"/>
        </w:rPr>
        <w:t>:</w:t>
      </w:r>
      <w:r w:rsidR="00BB5463">
        <w:rPr>
          <w:rFonts w:ascii="Times New Roman" w:hAnsi="Times New Roman" w:cs="Times New Roman"/>
          <w:b/>
          <w:bCs/>
          <w:i/>
          <w:iCs/>
          <w:color w:val="000000" w:themeColor="text1"/>
          <w:sz w:val="52"/>
          <w:szCs w:val="52"/>
        </w:rPr>
        <w:t xml:space="preserve"> A Case Study </w:t>
      </w:r>
      <w:r w:rsidR="00EB5ED1">
        <w:rPr>
          <w:rFonts w:ascii="Times New Roman" w:hAnsi="Times New Roman" w:cs="Times New Roman"/>
          <w:b/>
          <w:bCs/>
          <w:i/>
          <w:iCs/>
          <w:color w:val="000000" w:themeColor="text1"/>
          <w:sz w:val="52"/>
          <w:szCs w:val="52"/>
        </w:rPr>
        <w:t>on</w:t>
      </w:r>
      <w:r w:rsidRPr="00150AE8">
        <w:rPr>
          <w:rFonts w:ascii="Times New Roman" w:hAnsi="Times New Roman" w:cs="Times New Roman"/>
          <w:b/>
          <w:bCs/>
          <w:i/>
          <w:iCs/>
          <w:color w:val="000000" w:themeColor="text1"/>
          <w:sz w:val="52"/>
          <w:szCs w:val="52"/>
        </w:rPr>
        <w:t xml:space="preserve"> Kazi &amp; Kazi Tea Estate Ltd.</w:t>
      </w:r>
    </w:p>
    <w:p w14:paraId="063793DD" w14:textId="2A3DD2F6" w:rsidR="00AE60E0" w:rsidRPr="00150AE8" w:rsidRDefault="00AE60E0" w:rsidP="00150AE8">
      <w:pPr>
        <w:tabs>
          <w:tab w:val="left" w:pos="3585"/>
        </w:tabs>
        <w:jc w:val="both"/>
        <w:rPr>
          <w:rFonts w:ascii="Times New Roman" w:hAnsi="Times New Roman" w:cs="Times New Roman"/>
          <w:sz w:val="56"/>
          <w:szCs w:val="56"/>
        </w:rPr>
        <w:sectPr w:rsidR="00AE60E0" w:rsidRPr="00150AE8" w:rsidSect="002617DB">
          <w:footerReference w:type="default" r:id="rId10"/>
          <w:pgSz w:w="11906" w:h="16838" w:code="9"/>
          <w:pgMar w:top="1440" w:right="1440" w:bottom="1440" w:left="1440" w:header="720" w:footer="720" w:gutter="0"/>
          <w:cols w:space="720"/>
          <w:docGrid w:linePitch="360"/>
        </w:sectPr>
      </w:pPr>
    </w:p>
    <w:p w14:paraId="1FA34D7F" w14:textId="77777777" w:rsidR="006847AF" w:rsidRPr="00150AE8" w:rsidRDefault="006847AF" w:rsidP="00150AE8">
      <w:pPr>
        <w:jc w:val="center"/>
        <w:rPr>
          <w:rFonts w:ascii="Times New Roman" w:hAnsi="Times New Roman" w:cs="Times New Roman"/>
          <w:b/>
          <w:bCs/>
          <w:sz w:val="56"/>
          <w:szCs w:val="56"/>
        </w:rPr>
      </w:pPr>
      <w:r w:rsidRPr="00150AE8">
        <w:rPr>
          <w:rFonts w:ascii="Times New Roman" w:hAnsi="Times New Roman" w:cs="Times New Roman"/>
          <w:b/>
          <w:bCs/>
          <w:noProof/>
          <w:sz w:val="56"/>
          <w:szCs w:val="56"/>
          <w:lang w:bidi="ar-SA"/>
        </w:rPr>
        <w:lastRenderedPageBreak/>
        <w:drawing>
          <wp:inline distT="0" distB="0" distL="0" distR="0" wp14:anchorId="105002F5" wp14:editId="688E37BD">
            <wp:extent cx="2076450" cy="180870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2655" cy="1814106"/>
                    </a:xfrm>
                    <a:prstGeom prst="rect">
                      <a:avLst/>
                    </a:prstGeom>
                  </pic:spPr>
                </pic:pic>
              </a:graphicData>
            </a:graphic>
          </wp:inline>
        </w:drawing>
      </w:r>
    </w:p>
    <w:p w14:paraId="56E0D162" w14:textId="7E856348" w:rsidR="006847AF" w:rsidRPr="00150AE8" w:rsidRDefault="006847AF" w:rsidP="00150AE8">
      <w:pPr>
        <w:spacing w:after="0" w:line="360" w:lineRule="auto"/>
        <w:jc w:val="center"/>
        <w:rPr>
          <w:rFonts w:ascii="Times New Roman" w:hAnsi="Times New Roman" w:cs="Times New Roman"/>
          <w:b/>
          <w:bCs/>
          <w:sz w:val="40"/>
          <w:szCs w:val="48"/>
        </w:rPr>
      </w:pPr>
      <w:r w:rsidRPr="00150AE8">
        <w:rPr>
          <w:rFonts w:ascii="Times New Roman" w:hAnsi="Times New Roman" w:cs="Times New Roman"/>
          <w:b/>
          <w:bCs/>
          <w:sz w:val="40"/>
          <w:szCs w:val="48"/>
        </w:rPr>
        <w:t>Internship Report On</w:t>
      </w:r>
    </w:p>
    <w:p w14:paraId="418AB887" w14:textId="56F74408" w:rsidR="006847AF" w:rsidRPr="00150AE8" w:rsidRDefault="006847AF" w:rsidP="00150AE8">
      <w:pPr>
        <w:spacing w:after="0" w:line="360" w:lineRule="auto"/>
        <w:jc w:val="center"/>
        <w:rPr>
          <w:rFonts w:ascii="Times New Roman" w:hAnsi="Times New Roman" w:cs="Times New Roman"/>
          <w:b/>
          <w:bCs/>
        </w:rPr>
      </w:pPr>
      <w:r w:rsidRPr="00150AE8">
        <w:rPr>
          <w:rFonts w:ascii="Times New Roman" w:hAnsi="Times New Roman" w:cs="Times New Roman"/>
          <w:b/>
          <w:bCs/>
          <w:i/>
          <w:iCs/>
          <w:color w:val="000000" w:themeColor="text1"/>
          <w:sz w:val="36"/>
          <w:szCs w:val="36"/>
        </w:rPr>
        <w:t>How HR Adds Value in Factory Operations</w:t>
      </w:r>
      <w:r w:rsidR="00120105">
        <w:rPr>
          <w:rFonts w:ascii="Times New Roman" w:hAnsi="Times New Roman" w:cs="Times New Roman"/>
          <w:b/>
          <w:bCs/>
          <w:i/>
          <w:iCs/>
          <w:color w:val="000000" w:themeColor="text1"/>
          <w:sz w:val="36"/>
          <w:szCs w:val="36"/>
        </w:rPr>
        <w:t xml:space="preserve">: A Case </w:t>
      </w:r>
      <w:r w:rsidR="00131679">
        <w:rPr>
          <w:rFonts w:ascii="Times New Roman" w:hAnsi="Times New Roman" w:cs="Times New Roman"/>
          <w:b/>
          <w:bCs/>
          <w:i/>
          <w:iCs/>
          <w:color w:val="000000" w:themeColor="text1"/>
          <w:sz w:val="36"/>
          <w:szCs w:val="36"/>
        </w:rPr>
        <w:t>Study</w:t>
      </w:r>
      <w:r w:rsidR="00120105">
        <w:rPr>
          <w:rFonts w:ascii="Times New Roman" w:hAnsi="Times New Roman" w:cs="Times New Roman"/>
          <w:b/>
          <w:bCs/>
          <w:i/>
          <w:iCs/>
          <w:color w:val="000000" w:themeColor="text1"/>
          <w:sz w:val="36"/>
          <w:szCs w:val="36"/>
        </w:rPr>
        <w:t xml:space="preserve"> </w:t>
      </w:r>
      <w:r w:rsidR="00EB5ED1">
        <w:rPr>
          <w:rFonts w:ascii="Times New Roman" w:hAnsi="Times New Roman" w:cs="Times New Roman"/>
          <w:b/>
          <w:bCs/>
          <w:i/>
          <w:iCs/>
          <w:color w:val="000000" w:themeColor="text1"/>
          <w:sz w:val="36"/>
          <w:szCs w:val="36"/>
        </w:rPr>
        <w:t>on</w:t>
      </w:r>
      <w:r w:rsidRPr="00150AE8">
        <w:rPr>
          <w:rFonts w:ascii="Times New Roman" w:hAnsi="Times New Roman" w:cs="Times New Roman"/>
          <w:b/>
          <w:bCs/>
          <w:i/>
          <w:iCs/>
          <w:color w:val="000000" w:themeColor="text1"/>
          <w:sz w:val="36"/>
          <w:szCs w:val="36"/>
        </w:rPr>
        <w:t xml:space="preserve"> Kazi &amp; Kazi Tea Estate Ltd.</w:t>
      </w:r>
    </w:p>
    <w:p w14:paraId="01D5FB92" w14:textId="567AFBDC" w:rsidR="006847AF" w:rsidRPr="00150AE8" w:rsidRDefault="000D33B0" w:rsidP="00150AE8">
      <w:pPr>
        <w:spacing w:after="0" w:line="360" w:lineRule="auto"/>
        <w:jc w:val="center"/>
        <w:rPr>
          <w:rFonts w:ascii="Times New Roman" w:hAnsi="Times New Roman" w:cs="Times New Roman"/>
          <w:b/>
          <w:bCs/>
          <w:sz w:val="40"/>
          <w:szCs w:val="40"/>
        </w:rPr>
      </w:pPr>
      <w:r w:rsidRPr="00150AE8">
        <w:rPr>
          <w:rFonts w:ascii="Times New Roman" w:hAnsi="Times New Roman" w:cs="Times New Roman"/>
          <w:b/>
          <w:bCs/>
          <w:sz w:val="40"/>
          <w:szCs w:val="40"/>
        </w:rPr>
        <w:t>INT 4399</w:t>
      </w:r>
    </w:p>
    <w:p w14:paraId="0920D26E" w14:textId="77777777" w:rsidR="006847AF" w:rsidRDefault="006847AF" w:rsidP="00150AE8">
      <w:pPr>
        <w:spacing w:after="0" w:line="240" w:lineRule="auto"/>
        <w:jc w:val="center"/>
        <w:rPr>
          <w:rFonts w:ascii="Times New Roman" w:hAnsi="Times New Roman" w:cs="Times New Roman"/>
          <w:b/>
          <w:bCs/>
          <w:i/>
          <w:iCs/>
          <w:sz w:val="28"/>
        </w:rPr>
      </w:pPr>
    </w:p>
    <w:p w14:paraId="66AF543F" w14:textId="77777777" w:rsidR="00AC4688" w:rsidRPr="00150AE8" w:rsidRDefault="00AC4688" w:rsidP="00150AE8">
      <w:pPr>
        <w:spacing w:after="0" w:line="240" w:lineRule="auto"/>
        <w:jc w:val="center"/>
        <w:rPr>
          <w:rFonts w:ascii="Times New Roman" w:hAnsi="Times New Roman" w:cs="Times New Roman"/>
          <w:b/>
          <w:bCs/>
          <w:i/>
          <w:iCs/>
          <w:sz w:val="28"/>
        </w:rPr>
      </w:pPr>
    </w:p>
    <w:p w14:paraId="101ABAE9" w14:textId="77777777" w:rsidR="006847AF" w:rsidRPr="00150AE8" w:rsidRDefault="006847AF" w:rsidP="00150AE8">
      <w:pPr>
        <w:spacing w:after="0" w:line="240" w:lineRule="auto"/>
        <w:jc w:val="center"/>
        <w:rPr>
          <w:rFonts w:ascii="Times New Roman" w:hAnsi="Times New Roman" w:cs="Times New Roman"/>
          <w:b/>
          <w:bCs/>
          <w:i/>
          <w:iCs/>
          <w:sz w:val="28"/>
        </w:rPr>
      </w:pPr>
    </w:p>
    <w:p w14:paraId="4B3576E4" w14:textId="77777777" w:rsidR="006847AF" w:rsidRPr="00BB5463" w:rsidRDefault="006847AF" w:rsidP="00150AE8">
      <w:pPr>
        <w:spacing w:after="0" w:line="360" w:lineRule="auto"/>
        <w:jc w:val="center"/>
        <w:rPr>
          <w:rFonts w:ascii="Times New Roman" w:hAnsi="Times New Roman" w:cs="Times New Roman"/>
          <w:b/>
          <w:bCs/>
          <w:i/>
          <w:iCs/>
          <w:sz w:val="28"/>
        </w:rPr>
      </w:pPr>
      <w:r w:rsidRPr="00BB5463">
        <w:rPr>
          <w:rFonts w:ascii="Times New Roman" w:hAnsi="Times New Roman" w:cs="Times New Roman"/>
          <w:b/>
          <w:bCs/>
          <w:i/>
          <w:iCs/>
          <w:sz w:val="28"/>
        </w:rPr>
        <w:t>Prepared for</w:t>
      </w:r>
    </w:p>
    <w:p w14:paraId="5D1EEAC0" w14:textId="4E467E92" w:rsidR="006847AF" w:rsidRPr="00150AE8" w:rsidRDefault="006847AF" w:rsidP="00150AE8">
      <w:pPr>
        <w:spacing w:after="0" w:line="360" w:lineRule="auto"/>
        <w:jc w:val="center"/>
        <w:rPr>
          <w:rFonts w:ascii="Times New Roman" w:hAnsi="Times New Roman" w:cs="Times New Roman"/>
          <w:sz w:val="24"/>
          <w:szCs w:val="24"/>
        </w:rPr>
      </w:pPr>
      <w:r w:rsidRPr="00150AE8">
        <w:rPr>
          <w:rFonts w:ascii="Times New Roman" w:hAnsi="Times New Roman" w:cs="Times New Roman"/>
          <w:sz w:val="24"/>
          <w:szCs w:val="24"/>
        </w:rPr>
        <w:t>Nasrin Akter</w:t>
      </w:r>
    </w:p>
    <w:p w14:paraId="0620A1D1" w14:textId="6FEB3668" w:rsidR="006847AF" w:rsidRPr="00150AE8" w:rsidRDefault="006847AF" w:rsidP="00150AE8">
      <w:pPr>
        <w:spacing w:after="0" w:line="360" w:lineRule="auto"/>
        <w:jc w:val="center"/>
        <w:rPr>
          <w:rFonts w:ascii="Times New Roman" w:hAnsi="Times New Roman" w:cs="Times New Roman"/>
          <w:sz w:val="24"/>
          <w:szCs w:val="24"/>
        </w:rPr>
      </w:pPr>
      <w:r w:rsidRPr="00150AE8">
        <w:rPr>
          <w:rFonts w:ascii="Times New Roman" w:hAnsi="Times New Roman" w:cs="Times New Roman"/>
          <w:sz w:val="24"/>
          <w:szCs w:val="24"/>
        </w:rPr>
        <w:t>Assistant Professor</w:t>
      </w:r>
    </w:p>
    <w:p w14:paraId="0A3C251C" w14:textId="77777777" w:rsidR="006847AF" w:rsidRDefault="006847AF" w:rsidP="00150AE8">
      <w:pPr>
        <w:spacing w:after="0" w:line="360" w:lineRule="auto"/>
        <w:jc w:val="center"/>
        <w:rPr>
          <w:rFonts w:ascii="Times New Roman" w:hAnsi="Times New Roman" w:cs="Times New Roman"/>
          <w:sz w:val="24"/>
          <w:szCs w:val="24"/>
        </w:rPr>
      </w:pPr>
      <w:r w:rsidRPr="00150AE8">
        <w:rPr>
          <w:rFonts w:ascii="Times New Roman" w:hAnsi="Times New Roman" w:cs="Times New Roman"/>
          <w:sz w:val="24"/>
          <w:szCs w:val="24"/>
        </w:rPr>
        <w:t>School of Business &amp; Economics</w:t>
      </w:r>
    </w:p>
    <w:p w14:paraId="3AD7FB1D" w14:textId="6C9DA68E" w:rsidR="00AC4688" w:rsidRPr="00150AE8" w:rsidRDefault="00AC4688" w:rsidP="00150AE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14:paraId="40684C28" w14:textId="77777777" w:rsidR="006847AF" w:rsidRPr="00150AE8" w:rsidRDefault="006847AF" w:rsidP="00150AE8">
      <w:pPr>
        <w:spacing w:after="0" w:line="360" w:lineRule="auto"/>
        <w:jc w:val="center"/>
        <w:rPr>
          <w:rFonts w:ascii="Times New Roman" w:hAnsi="Times New Roman" w:cs="Times New Roman"/>
          <w:sz w:val="24"/>
          <w:szCs w:val="24"/>
        </w:rPr>
      </w:pPr>
    </w:p>
    <w:p w14:paraId="482CEE6F" w14:textId="77777777" w:rsidR="006847AF" w:rsidRPr="00150AE8" w:rsidRDefault="006847AF" w:rsidP="00150AE8">
      <w:pPr>
        <w:spacing w:after="0" w:line="360" w:lineRule="auto"/>
        <w:jc w:val="center"/>
        <w:rPr>
          <w:rFonts w:ascii="Times New Roman" w:hAnsi="Times New Roman" w:cs="Times New Roman"/>
          <w:b/>
          <w:bCs/>
          <w:i/>
          <w:iCs/>
          <w:sz w:val="28"/>
        </w:rPr>
      </w:pPr>
    </w:p>
    <w:p w14:paraId="7EC3E7AC" w14:textId="77777777" w:rsidR="006847AF" w:rsidRPr="00150AE8" w:rsidRDefault="006847AF" w:rsidP="00150AE8">
      <w:pPr>
        <w:spacing w:after="0" w:line="360" w:lineRule="auto"/>
        <w:jc w:val="center"/>
        <w:rPr>
          <w:rFonts w:ascii="Times New Roman" w:hAnsi="Times New Roman" w:cs="Times New Roman"/>
          <w:b/>
          <w:bCs/>
          <w:i/>
          <w:iCs/>
          <w:sz w:val="28"/>
        </w:rPr>
      </w:pPr>
    </w:p>
    <w:p w14:paraId="3C9BA480" w14:textId="77777777" w:rsidR="006847AF" w:rsidRPr="00150AE8" w:rsidRDefault="006847AF" w:rsidP="00150AE8">
      <w:pPr>
        <w:spacing w:after="0" w:line="360" w:lineRule="auto"/>
        <w:jc w:val="center"/>
        <w:rPr>
          <w:rFonts w:ascii="Times New Roman" w:hAnsi="Times New Roman" w:cs="Times New Roman"/>
          <w:b/>
          <w:bCs/>
          <w:i/>
          <w:iCs/>
          <w:sz w:val="28"/>
        </w:rPr>
      </w:pPr>
      <w:r w:rsidRPr="00150AE8">
        <w:rPr>
          <w:rFonts w:ascii="Times New Roman" w:hAnsi="Times New Roman" w:cs="Times New Roman"/>
          <w:b/>
          <w:bCs/>
          <w:i/>
          <w:iCs/>
          <w:sz w:val="28"/>
        </w:rPr>
        <w:t>Prepared by</w:t>
      </w:r>
    </w:p>
    <w:p w14:paraId="3A029572" w14:textId="204A65A3" w:rsidR="006847AF" w:rsidRPr="00150AE8" w:rsidRDefault="006847AF" w:rsidP="00150AE8">
      <w:pPr>
        <w:spacing w:after="0" w:line="360" w:lineRule="auto"/>
        <w:jc w:val="center"/>
        <w:rPr>
          <w:rFonts w:ascii="Times New Roman" w:hAnsi="Times New Roman" w:cs="Times New Roman"/>
          <w:sz w:val="24"/>
        </w:rPr>
      </w:pPr>
      <w:r w:rsidRPr="00150AE8">
        <w:rPr>
          <w:rFonts w:ascii="Times New Roman" w:hAnsi="Times New Roman" w:cs="Times New Roman"/>
          <w:sz w:val="24"/>
        </w:rPr>
        <w:t>A.S.M. Zabin Sazzad</w:t>
      </w:r>
    </w:p>
    <w:p w14:paraId="42A66EA5" w14:textId="5C0D4E30" w:rsidR="006847AF" w:rsidRPr="00AC4688" w:rsidRDefault="006847AF" w:rsidP="00AC4688">
      <w:pPr>
        <w:spacing w:after="0" w:line="240" w:lineRule="auto"/>
        <w:jc w:val="center"/>
        <w:rPr>
          <w:rFonts w:ascii="Times New Roman" w:hAnsi="Times New Roman" w:cs="Times New Roman"/>
          <w:sz w:val="24"/>
        </w:rPr>
      </w:pPr>
      <w:r w:rsidRPr="00150AE8">
        <w:rPr>
          <w:rFonts w:ascii="Times New Roman" w:hAnsi="Times New Roman" w:cs="Times New Roman"/>
          <w:sz w:val="24"/>
        </w:rPr>
        <w:t>111191096</w:t>
      </w:r>
    </w:p>
    <w:p w14:paraId="36788065" w14:textId="77777777" w:rsidR="006847AF" w:rsidRPr="00150AE8" w:rsidRDefault="006847AF" w:rsidP="00150AE8">
      <w:pPr>
        <w:spacing w:after="0" w:line="240" w:lineRule="auto"/>
        <w:jc w:val="center"/>
        <w:rPr>
          <w:rFonts w:ascii="Times New Roman" w:hAnsi="Times New Roman" w:cs="Times New Roman"/>
          <w:b/>
          <w:bCs/>
          <w:sz w:val="24"/>
          <w:szCs w:val="24"/>
        </w:rPr>
      </w:pPr>
    </w:p>
    <w:p w14:paraId="0521FC0A" w14:textId="77777777" w:rsidR="006847AF" w:rsidRDefault="006847AF" w:rsidP="00150AE8">
      <w:pPr>
        <w:spacing w:after="0" w:line="240" w:lineRule="auto"/>
        <w:jc w:val="center"/>
        <w:rPr>
          <w:rFonts w:ascii="Times New Roman" w:hAnsi="Times New Roman" w:cs="Times New Roman"/>
          <w:b/>
          <w:bCs/>
          <w:sz w:val="24"/>
          <w:szCs w:val="24"/>
        </w:rPr>
      </w:pPr>
    </w:p>
    <w:p w14:paraId="6934FA81" w14:textId="77777777" w:rsidR="00AC4688" w:rsidRDefault="00AC4688" w:rsidP="00150AE8">
      <w:pPr>
        <w:spacing w:after="0" w:line="240" w:lineRule="auto"/>
        <w:jc w:val="center"/>
        <w:rPr>
          <w:rFonts w:ascii="Times New Roman" w:hAnsi="Times New Roman" w:cs="Times New Roman"/>
          <w:b/>
          <w:bCs/>
          <w:sz w:val="24"/>
          <w:szCs w:val="24"/>
        </w:rPr>
      </w:pPr>
    </w:p>
    <w:p w14:paraId="7F266DE3" w14:textId="77777777" w:rsidR="00AC4688" w:rsidRPr="00150AE8" w:rsidRDefault="00AC4688" w:rsidP="00150AE8">
      <w:pPr>
        <w:spacing w:after="0" w:line="240" w:lineRule="auto"/>
        <w:jc w:val="center"/>
        <w:rPr>
          <w:rFonts w:ascii="Times New Roman" w:hAnsi="Times New Roman" w:cs="Times New Roman"/>
          <w:b/>
          <w:bCs/>
          <w:sz w:val="24"/>
          <w:szCs w:val="24"/>
        </w:rPr>
      </w:pPr>
    </w:p>
    <w:p w14:paraId="0B43B49F" w14:textId="77777777" w:rsidR="006847AF" w:rsidRPr="00150AE8" w:rsidRDefault="006847AF" w:rsidP="00150AE8">
      <w:pPr>
        <w:spacing w:after="0" w:line="240" w:lineRule="auto"/>
        <w:jc w:val="center"/>
        <w:rPr>
          <w:rFonts w:ascii="Times New Roman" w:hAnsi="Times New Roman" w:cs="Times New Roman"/>
          <w:b/>
          <w:bCs/>
          <w:sz w:val="24"/>
          <w:szCs w:val="24"/>
        </w:rPr>
      </w:pPr>
    </w:p>
    <w:p w14:paraId="3F74E9BD" w14:textId="1899F795" w:rsidR="006847AF" w:rsidRPr="00150AE8" w:rsidRDefault="00ED238E" w:rsidP="00150AE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August 2</w:t>
      </w:r>
      <w:r w:rsidR="006847AF" w:rsidRPr="00150AE8">
        <w:rPr>
          <w:rFonts w:ascii="Times New Roman" w:hAnsi="Times New Roman" w:cs="Times New Roman"/>
          <w:b/>
          <w:bCs/>
          <w:sz w:val="24"/>
          <w:szCs w:val="24"/>
        </w:rPr>
        <w:t>, 2023</w:t>
      </w:r>
    </w:p>
    <w:p w14:paraId="0F8A4C12" w14:textId="7EE20AF5" w:rsidR="00813F83" w:rsidRPr="00202B40" w:rsidRDefault="006847AF" w:rsidP="00202B40">
      <w:pPr>
        <w:shd w:val="clear" w:color="auto" w:fill="E36C0A" w:themeFill="accent6" w:themeFillShade="BF"/>
        <w:spacing w:after="0" w:line="240" w:lineRule="auto"/>
        <w:jc w:val="center"/>
        <w:rPr>
          <w:rFonts w:ascii="Times New Roman" w:hAnsi="Times New Roman" w:cs="Times New Roman"/>
          <w:b/>
          <w:bCs/>
          <w:color w:val="FFFFFF" w:themeColor="background1"/>
          <w:sz w:val="52"/>
          <w:szCs w:val="52"/>
        </w:rPr>
        <w:sectPr w:rsidR="00813F83" w:rsidRPr="00202B40" w:rsidSect="000F0C40">
          <w:pgSz w:w="11906" w:h="16838" w:code="9"/>
          <w:pgMar w:top="1440" w:right="1440" w:bottom="1440" w:left="1440" w:header="720" w:footer="720" w:gutter="0"/>
          <w:cols w:space="720"/>
          <w:docGrid w:linePitch="360"/>
        </w:sectPr>
      </w:pPr>
      <w:r w:rsidRPr="00150AE8">
        <w:rPr>
          <w:rFonts w:ascii="Times New Roman" w:hAnsi="Times New Roman" w:cs="Times New Roman"/>
          <w:b/>
          <w:bCs/>
          <w:color w:val="FFFFFF" w:themeColor="background1"/>
          <w:sz w:val="52"/>
          <w:szCs w:val="52"/>
        </w:rPr>
        <w:t>United International University</w:t>
      </w:r>
    </w:p>
    <w:p w14:paraId="1BCE2C2E" w14:textId="77777777" w:rsidR="000D33B0" w:rsidRPr="00150AE8" w:rsidRDefault="000F0C40" w:rsidP="00202B40">
      <w:pPr>
        <w:pStyle w:val="Heading1"/>
        <w:jc w:val="center"/>
        <w:rPr>
          <w:rFonts w:ascii="Times New Roman" w:hAnsi="Times New Roman" w:cs="Times New Roman"/>
          <w:b/>
          <w:bCs/>
        </w:rPr>
      </w:pPr>
      <w:bookmarkStart w:id="0" w:name="_Toc141831035"/>
      <w:r w:rsidRPr="00150AE8">
        <w:rPr>
          <w:rFonts w:ascii="Times New Roman" w:hAnsi="Times New Roman" w:cs="Times New Roman"/>
          <w:b/>
          <w:bCs/>
        </w:rPr>
        <w:lastRenderedPageBreak/>
        <w:t>Letter of Transmittal</w:t>
      </w:r>
      <w:bookmarkEnd w:id="0"/>
    </w:p>
    <w:p w14:paraId="444E52AF" w14:textId="29CF30D2" w:rsidR="000F0C40" w:rsidRPr="009E1893" w:rsidRDefault="00ED238E" w:rsidP="00150AE8">
      <w:pPr>
        <w:jc w:val="both"/>
        <w:rPr>
          <w:rFonts w:ascii="Times New Roman" w:hAnsi="Times New Roman" w:cs="Times New Roman"/>
          <w:sz w:val="24"/>
          <w:szCs w:val="24"/>
        </w:rPr>
      </w:pPr>
      <w:r>
        <w:rPr>
          <w:rFonts w:ascii="Times New Roman" w:hAnsi="Times New Roman" w:cs="Times New Roman"/>
          <w:sz w:val="24"/>
          <w:szCs w:val="24"/>
        </w:rPr>
        <w:t>August 2</w:t>
      </w:r>
      <w:r w:rsidR="000F0C40" w:rsidRPr="009E1893">
        <w:rPr>
          <w:rFonts w:ascii="Times New Roman" w:hAnsi="Times New Roman" w:cs="Times New Roman"/>
          <w:sz w:val="24"/>
          <w:szCs w:val="24"/>
        </w:rPr>
        <w:t>, 2023</w:t>
      </w:r>
    </w:p>
    <w:p w14:paraId="7F53FDC4" w14:textId="5EB746B8" w:rsidR="000F0C40" w:rsidRPr="00150AE8" w:rsidRDefault="000F0C40" w:rsidP="00150AE8">
      <w:pPr>
        <w:spacing w:after="0" w:line="360" w:lineRule="auto"/>
        <w:jc w:val="both"/>
        <w:rPr>
          <w:rFonts w:ascii="Times New Roman" w:hAnsi="Times New Roman" w:cs="Times New Roman"/>
          <w:b/>
          <w:bCs/>
          <w:sz w:val="24"/>
          <w:szCs w:val="32"/>
        </w:rPr>
      </w:pPr>
      <w:r w:rsidRPr="00150AE8">
        <w:rPr>
          <w:rFonts w:ascii="Times New Roman" w:hAnsi="Times New Roman" w:cs="Times New Roman"/>
          <w:b/>
          <w:bCs/>
          <w:sz w:val="24"/>
          <w:szCs w:val="32"/>
        </w:rPr>
        <w:t>Nasrin Akter</w:t>
      </w:r>
    </w:p>
    <w:p w14:paraId="62075F80" w14:textId="508D6D0A" w:rsidR="000F0C40" w:rsidRPr="00150AE8" w:rsidRDefault="000F0C40" w:rsidP="00150AE8">
      <w:pPr>
        <w:spacing w:after="0" w:line="360" w:lineRule="auto"/>
        <w:jc w:val="both"/>
        <w:rPr>
          <w:rFonts w:ascii="Times New Roman" w:hAnsi="Times New Roman" w:cs="Times New Roman"/>
          <w:sz w:val="24"/>
          <w:szCs w:val="32"/>
        </w:rPr>
      </w:pPr>
      <w:r w:rsidRPr="00150AE8">
        <w:rPr>
          <w:rFonts w:ascii="Times New Roman" w:hAnsi="Times New Roman" w:cs="Times New Roman"/>
          <w:sz w:val="24"/>
          <w:szCs w:val="32"/>
        </w:rPr>
        <w:t>Assistant Professor</w:t>
      </w:r>
    </w:p>
    <w:p w14:paraId="0F1CBA75" w14:textId="78257181" w:rsidR="000F0C40" w:rsidRPr="00150AE8" w:rsidRDefault="000F0C40" w:rsidP="00150AE8">
      <w:pPr>
        <w:spacing w:after="0" w:line="360" w:lineRule="auto"/>
        <w:jc w:val="both"/>
        <w:rPr>
          <w:rFonts w:ascii="Times New Roman" w:hAnsi="Times New Roman" w:cs="Times New Roman"/>
          <w:sz w:val="24"/>
          <w:szCs w:val="32"/>
        </w:rPr>
      </w:pPr>
      <w:r w:rsidRPr="00150AE8">
        <w:rPr>
          <w:rFonts w:ascii="Times New Roman" w:hAnsi="Times New Roman" w:cs="Times New Roman"/>
          <w:sz w:val="24"/>
          <w:szCs w:val="32"/>
        </w:rPr>
        <w:t>School of Business &amp; Economics</w:t>
      </w:r>
    </w:p>
    <w:p w14:paraId="0B276DF7" w14:textId="173099D7" w:rsidR="004972FD" w:rsidRPr="00150AE8" w:rsidRDefault="000F0C40" w:rsidP="00150AE8">
      <w:pPr>
        <w:spacing w:after="0" w:line="360" w:lineRule="auto"/>
        <w:jc w:val="both"/>
        <w:rPr>
          <w:rFonts w:ascii="Times New Roman" w:hAnsi="Times New Roman" w:cs="Times New Roman"/>
          <w:sz w:val="24"/>
          <w:szCs w:val="32"/>
        </w:rPr>
      </w:pPr>
      <w:r w:rsidRPr="00150AE8">
        <w:rPr>
          <w:rFonts w:ascii="Times New Roman" w:hAnsi="Times New Roman" w:cs="Times New Roman"/>
          <w:sz w:val="24"/>
          <w:szCs w:val="32"/>
        </w:rPr>
        <w:t>United International University</w:t>
      </w:r>
    </w:p>
    <w:p w14:paraId="3A018AF8" w14:textId="77777777" w:rsidR="000D33B0" w:rsidRPr="00150AE8" w:rsidRDefault="000D33B0" w:rsidP="00150AE8">
      <w:pPr>
        <w:spacing w:after="0" w:line="360" w:lineRule="auto"/>
        <w:jc w:val="both"/>
        <w:rPr>
          <w:rFonts w:ascii="Times New Roman" w:hAnsi="Times New Roman" w:cs="Times New Roman"/>
          <w:sz w:val="24"/>
          <w:szCs w:val="32"/>
        </w:rPr>
      </w:pPr>
    </w:p>
    <w:p w14:paraId="31A5ABEC" w14:textId="5815CE22" w:rsidR="000F0C40" w:rsidRPr="00150AE8" w:rsidRDefault="00BC4485" w:rsidP="00150AE8">
      <w:pPr>
        <w:spacing w:after="0"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 xml:space="preserve">Subject: </w:t>
      </w:r>
      <w:r w:rsidR="004972FD" w:rsidRPr="00150AE8">
        <w:rPr>
          <w:rFonts w:ascii="Times New Roman" w:hAnsi="Times New Roman" w:cs="Times New Roman"/>
          <w:sz w:val="24"/>
          <w:szCs w:val="32"/>
        </w:rPr>
        <w:t xml:space="preserve">Submission of internship report on </w:t>
      </w:r>
      <w:r w:rsidR="00550E63" w:rsidRPr="00150AE8">
        <w:rPr>
          <w:rFonts w:ascii="Times New Roman" w:hAnsi="Times New Roman" w:cs="Times New Roman"/>
          <w:sz w:val="24"/>
        </w:rPr>
        <w:t>"How HR Adds Value in Factory Operations: A Case Study of Kazi and Kazi Tea."</w:t>
      </w:r>
    </w:p>
    <w:p w14:paraId="2612A1DC" w14:textId="77777777" w:rsidR="004972FD" w:rsidRPr="00150AE8" w:rsidRDefault="004972FD" w:rsidP="00150AE8">
      <w:pPr>
        <w:spacing w:after="0" w:line="360" w:lineRule="auto"/>
        <w:jc w:val="both"/>
        <w:rPr>
          <w:rFonts w:ascii="Times New Roman" w:hAnsi="Times New Roman" w:cs="Times New Roman"/>
          <w:sz w:val="24"/>
          <w:szCs w:val="32"/>
        </w:rPr>
      </w:pPr>
    </w:p>
    <w:p w14:paraId="487791D3" w14:textId="66D325E6" w:rsidR="004972FD" w:rsidRPr="00150AE8" w:rsidRDefault="004972FD" w:rsidP="00150AE8">
      <w:pPr>
        <w:spacing w:after="0" w:line="360" w:lineRule="auto"/>
        <w:jc w:val="both"/>
        <w:rPr>
          <w:rFonts w:ascii="Times New Roman" w:hAnsi="Times New Roman" w:cs="Times New Roman"/>
          <w:sz w:val="24"/>
          <w:szCs w:val="32"/>
        </w:rPr>
      </w:pPr>
      <w:r w:rsidRPr="00150AE8">
        <w:rPr>
          <w:rFonts w:ascii="Times New Roman" w:hAnsi="Times New Roman" w:cs="Times New Roman"/>
          <w:sz w:val="24"/>
          <w:szCs w:val="32"/>
        </w:rPr>
        <w:t>Dear Ma</w:t>
      </w:r>
      <w:r w:rsidR="00073E4D">
        <w:rPr>
          <w:rFonts w:ascii="Times New Roman" w:hAnsi="Times New Roman" w:cs="Times New Roman"/>
          <w:sz w:val="24"/>
          <w:szCs w:val="32"/>
        </w:rPr>
        <w:t>’a</w:t>
      </w:r>
      <w:r w:rsidRPr="00150AE8">
        <w:rPr>
          <w:rFonts w:ascii="Times New Roman" w:hAnsi="Times New Roman" w:cs="Times New Roman"/>
          <w:sz w:val="24"/>
          <w:szCs w:val="32"/>
        </w:rPr>
        <w:t>m,</w:t>
      </w:r>
    </w:p>
    <w:p w14:paraId="5D81E844" w14:textId="180D9DEC" w:rsidR="004972FD" w:rsidRPr="00150AE8" w:rsidRDefault="004972FD"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 xml:space="preserve">I am pleased to submit my internship report on </w:t>
      </w:r>
      <w:r w:rsidR="00550E63" w:rsidRPr="00131679">
        <w:rPr>
          <w:rFonts w:ascii="Times New Roman" w:hAnsi="Times New Roman" w:cs="Times New Roman"/>
          <w:b/>
          <w:bCs/>
          <w:sz w:val="24"/>
        </w:rPr>
        <w:t>"How HR Adds Value in Factory Operations: A Case Study o</w:t>
      </w:r>
      <w:r w:rsidR="00EB5ED1">
        <w:rPr>
          <w:rFonts w:ascii="Times New Roman" w:hAnsi="Times New Roman" w:cs="Times New Roman"/>
          <w:b/>
          <w:bCs/>
          <w:sz w:val="24"/>
        </w:rPr>
        <w:t>n</w:t>
      </w:r>
      <w:r w:rsidR="00550E63" w:rsidRPr="00131679">
        <w:rPr>
          <w:rFonts w:ascii="Times New Roman" w:hAnsi="Times New Roman" w:cs="Times New Roman"/>
          <w:b/>
          <w:bCs/>
          <w:sz w:val="24"/>
        </w:rPr>
        <w:t xml:space="preserve"> Kazi and Kazi Tea."</w:t>
      </w:r>
      <w:r w:rsidR="00550E63">
        <w:rPr>
          <w:rFonts w:ascii="Times New Roman" w:hAnsi="Times New Roman" w:cs="Times New Roman"/>
          <w:sz w:val="24"/>
        </w:rPr>
        <w:t xml:space="preserve"> </w:t>
      </w:r>
      <w:r w:rsidRPr="00150AE8">
        <w:rPr>
          <w:rFonts w:ascii="Times New Roman" w:hAnsi="Times New Roman" w:cs="Times New Roman"/>
          <w:sz w:val="24"/>
          <w:szCs w:val="32"/>
        </w:rPr>
        <w:t xml:space="preserve">as part of the requirements for the completion of my internship program at Kazi &amp; Kazi Tea Estate Ltd. </w:t>
      </w:r>
      <w:r w:rsidR="00BD19DA" w:rsidRPr="00150AE8">
        <w:rPr>
          <w:rFonts w:ascii="Times New Roman" w:hAnsi="Times New Roman" w:cs="Times New Roman"/>
          <w:sz w:val="24"/>
          <w:szCs w:val="32"/>
        </w:rPr>
        <w:t>In-depth study of HR's contribution to improving factory performance is provided in the report, which also shows HR's options for enhancing organizational value</w:t>
      </w:r>
      <w:r w:rsidRPr="00150AE8">
        <w:rPr>
          <w:rFonts w:ascii="Times New Roman" w:hAnsi="Times New Roman" w:cs="Times New Roman"/>
          <w:sz w:val="24"/>
          <w:szCs w:val="32"/>
        </w:rPr>
        <w:t>.</w:t>
      </w:r>
    </w:p>
    <w:p w14:paraId="1C4BF3F7" w14:textId="38C9C069" w:rsidR="00BD19DA" w:rsidRPr="00150AE8" w:rsidRDefault="004972FD"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I am also pleased to do my internship with your guidance.</w:t>
      </w:r>
      <w:r w:rsidR="003452C8" w:rsidRPr="00150AE8">
        <w:rPr>
          <w:rFonts w:ascii="Times New Roman" w:hAnsi="Times New Roman" w:cs="Times New Roman"/>
          <w:sz w:val="24"/>
          <w:szCs w:val="32"/>
        </w:rPr>
        <w:t xml:space="preserve"> </w:t>
      </w:r>
      <w:r w:rsidR="00BD19DA" w:rsidRPr="00150AE8">
        <w:rPr>
          <w:rFonts w:ascii="Times New Roman" w:hAnsi="Times New Roman" w:cs="Times New Roman"/>
          <w:sz w:val="24"/>
          <w:szCs w:val="32"/>
        </w:rPr>
        <w:t xml:space="preserve">The study goes into </w:t>
      </w:r>
      <w:r w:rsidR="0051702B" w:rsidRPr="00150AE8">
        <w:rPr>
          <w:rFonts w:ascii="Times New Roman" w:hAnsi="Times New Roman" w:cs="Times New Roman"/>
          <w:sz w:val="24"/>
          <w:szCs w:val="32"/>
        </w:rPr>
        <w:t>detail</w:t>
      </w:r>
      <w:r w:rsidR="00BD19DA" w:rsidRPr="00150AE8">
        <w:rPr>
          <w:rFonts w:ascii="Times New Roman" w:hAnsi="Times New Roman" w:cs="Times New Roman"/>
          <w:sz w:val="24"/>
          <w:szCs w:val="32"/>
        </w:rPr>
        <w:t xml:space="preserve"> about the HR practices that support these goals and how they affect the achievement of the organization.</w:t>
      </w:r>
    </w:p>
    <w:p w14:paraId="4B81EADC" w14:textId="0F5A7520" w:rsidR="004972FD" w:rsidRPr="00150AE8" w:rsidRDefault="004972FD"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 xml:space="preserve">I am grateful to my supervisor of Kazi &amp; Kazi Tea Estate Ltd.-PU </w:t>
      </w:r>
      <w:r w:rsidR="003452C8" w:rsidRPr="00150AE8">
        <w:rPr>
          <w:rFonts w:ascii="Times New Roman" w:hAnsi="Times New Roman" w:cs="Times New Roman"/>
          <w:sz w:val="24"/>
          <w:szCs w:val="32"/>
        </w:rPr>
        <w:t xml:space="preserve">Office team members and would like to thank Md. </w:t>
      </w:r>
      <w:proofErr w:type="spellStart"/>
      <w:r w:rsidR="003452C8" w:rsidRPr="00150AE8">
        <w:rPr>
          <w:rFonts w:ascii="Times New Roman" w:hAnsi="Times New Roman" w:cs="Times New Roman"/>
          <w:sz w:val="24"/>
          <w:szCs w:val="32"/>
        </w:rPr>
        <w:t>Faruk</w:t>
      </w:r>
      <w:proofErr w:type="spellEnd"/>
      <w:r w:rsidR="003452C8" w:rsidRPr="00150AE8">
        <w:rPr>
          <w:rFonts w:ascii="Times New Roman" w:hAnsi="Times New Roman" w:cs="Times New Roman"/>
          <w:sz w:val="24"/>
          <w:szCs w:val="32"/>
        </w:rPr>
        <w:t xml:space="preserve"> </w:t>
      </w:r>
      <w:proofErr w:type="spellStart"/>
      <w:r w:rsidR="003452C8" w:rsidRPr="00150AE8">
        <w:rPr>
          <w:rFonts w:ascii="Times New Roman" w:hAnsi="Times New Roman" w:cs="Times New Roman"/>
          <w:sz w:val="24"/>
          <w:szCs w:val="32"/>
        </w:rPr>
        <w:t>Hoss</w:t>
      </w:r>
      <w:r w:rsidR="00BD19DA" w:rsidRPr="00150AE8">
        <w:rPr>
          <w:rFonts w:ascii="Times New Roman" w:hAnsi="Times New Roman" w:cs="Times New Roman"/>
          <w:sz w:val="24"/>
          <w:szCs w:val="32"/>
        </w:rPr>
        <w:t>a</w:t>
      </w:r>
      <w:r w:rsidR="003452C8" w:rsidRPr="00150AE8">
        <w:rPr>
          <w:rFonts w:ascii="Times New Roman" w:hAnsi="Times New Roman" w:cs="Times New Roman"/>
          <w:sz w:val="24"/>
          <w:szCs w:val="32"/>
        </w:rPr>
        <w:t>n</w:t>
      </w:r>
      <w:proofErr w:type="spellEnd"/>
      <w:r w:rsidR="003452C8" w:rsidRPr="00150AE8">
        <w:rPr>
          <w:rFonts w:ascii="Times New Roman" w:hAnsi="Times New Roman" w:cs="Times New Roman"/>
          <w:sz w:val="24"/>
          <w:szCs w:val="32"/>
        </w:rPr>
        <w:t xml:space="preserve">, Assistant Manager of HR &amp; Admin, Kazi &amp; Kazi Tea Estate Ltd., Md. </w:t>
      </w:r>
      <w:proofErr w:type="spellStart"/>
      <w:r w:rsidR="003452C8" w:rsidRPr="00150AE8">
        <w:rPr>
          <w:rFonts w:ascii="Times New Roman" w:hAnsi="Times New Roman" w:cs="Times New Roman"/>
          <w:sz w:val="24"/>
          <w:szCs w:val="32"/>
        </w:rPr>
        <w:t>Latiful</w:t>
      </w:r>
      <w:proofErr w:type="spellEnd"/>
      <w:r w:rsidR="003452C8" w:rsidRPr="00150AE8">
        <w:rPr>
          <w:rFonts w:ascii="Times New Roman" w:hAnsi="Times New Roman" w:cs="Times New Roman"/>
          <w:sz w:val="24"/>
          <w:szCs w:val="32"/>
        </w:rPr>
        <w:t xml:space="preserve"> </w:t>
      </w:r>
      <w:proofErr w:type="spellStart"/>
      <w:r w:rsidR="003452C8" w:rsidRPr="00150AE8">
        <w:rPr>
          <w:rFonts w:ascii="Times New Roman" w:hAnsi="Times New Roman" w:cs="Times New Roman"/>
          <w:sz w:val="24"/>
          <w:szCs w:val="32"/>
        </w:rPr>
        <w:t>Kabir</w:t>
      </w:r>
      <w:proofErr w:type="spellEnd"/>
      <w:r w:rsidR="003452C8" w:rsidRPr="00150AE8">
        <w:rPr>
          <w:rFonts w:ascii="Times New Roman" w:hAnsi="Times New Roman" w:cs="Times New Roman"/>
          <w:sz w:val="24"/>
          <w:szCs w:val="32"/>
        </w:rPr>
        <w:t xml:space="preserve"> </w:t>
      </w:r>
      <w:proofErr w:type="spellStart"/>
      <w:r w:rsidR="003452C8" w:rsidRPr="00150AE8">
        <w:rPr>
          <w:rFonts w:ascii="Times New Roman" w:hAnsi="Times New Roman" w:cs="Times New Roman"/>
          <w:sz w:val="24"/>
          <w:szCs w:val="32"/>
        </w:rPr>
        <w:t>Mamun</w:t>
      </w:r>
      <w:proofErr w:type="spellEnd"/>
      <w:r w:rsidR="003452C8" w:rsidRPr="00150AE8">
        <w:rPr>
          <w:rFonts w:ascii="Times New Roman" w:hAnsi="Times New Roman" w:cs="Times New Roman"/>
          <w:sz w:val="24"/>
          <w:szCs w:val="32"/>
        </w:rPr>
        <w:t xml:space="preserve"> (Manager, Operations &amp; HR) for supporting &amp; instructing me to learn about the HR practices in Kazi &amp; Kazi Tea Estate Ltd.</w:t>
      </w:r>
    </w:p>
    <w:p w14:paraId="291BE49E" w14:textId="1098C2D5" w:rsidR="003452C8" w:rsidRPr="00150AE8" w:rsidRDefault="007D0610"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 xml:space="preserve">I'm hoping that this study will be useful in shedding light on important issues, helping to advance efforts to strengthen HR procedures and raise factory productivity. If you have any inquiries or need additional information, </w:t>
      </w:r>
      <w:r w:rsidR="006E6AA0">
        <w:rPr>
          <w:rFonts w:ascii="Times New Roman" w:hAnsi="Times New Roman" w:cs="Times New Roman"/>
          <w:sz w:val="24"/>
          <w:szCs w:val="32"/>
        </w:rPr>
        <w:t>please let me know</w:t>
      </w:r>
      <w:r w:rsidR="003452C8" w:rsidRPr="00150AE8">
        <w:rPr>
          <w:rFonts w:ascii="Times New Roman" w:hAnsi="Times New Roman" w:cs="Times New Roman"/>
          <w:sz w:val="24"/>
          <w:szCs w:val="32"/>
        </w:rPr>
        <w:t>.</w:t>
      </w:r>
    </w:p>
    <w:p w14:paraId="779BA504" w14:textId="33BA9402" w:rsidR="00ED238E" w:rsidRPr="00150AE8" w:rsidRDefault="003452C8" w:rsidP="00ED238E">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Thanks for your consideration.</w:t>
      </w:r>
      <w:bookmarkStart w:id="1" w:name="_GoBack"/>
      <w:bookmarkEnd w:id="1"/>
    </w:p>
    <w:p w14:paraId="56D0667E" w14:textId="63B24195" w:rsidR="003452C8" w:rsidRPr="00150AE8" w:rsidRDefault="003452C8" w:rsidP="00150AE8">
      <w:pPr>
        <w:spacing w:after="0" w:line="360" w:lineRule="auto"/>
        <w:jc w:val="both"/>
        <w:rPr>
          <w:rFonts w:ascii="Times New Roman" w:hAnsi="Times New Roman" w:cs="Times New Roman"/>
          <w:sz w:val="24"/>
          <w:szCs w:val="32"/>
        </w:rPr>
      </w:pPr>
      <w:r w:rsidRPr="00150AE8">
        <w:rPr>
          <w:rFonts w:ascii="Times New Roman" w:hAnsi="Times New Roman" w:cs="Times New Roman"/>
          <w:sz w:val="24"/>
          <w:szCs w:val="32"/>
        </w:rPr>
        <w:t>Sincerely</w:t>
      </w:r>
    </w:p>
    <w:p w14:paraId="366D3A36" w14:textId="67147746" w:rsidR="003452C8" w:rsidRPr="00150AE8" w:rsidRDefault="003452C8" w:rsidP="00150AE8">
      <w:pPr>
        <w:spacing w:after="0" w:line="360" w:lineRule="auto"/>
        <w:jc w:val="both"/>
        <w:rPr>
          <w:rFonts w:ascii="Times New Roman" w:hAnsi="Times New Roman" w:cs="Times New Roman"/>
          <w:sz w:val="24"/>
          <w:szCs w:val="32"/>
        </w:rPr>
      </w:pPr>
      <w:r w:rsidRPr="00150AE8">
        <w:rPr>
          <w:rFonts w:ascii="Times New Roman" w:hAnsi="Times New Roman" w:cs="Times New Roman"/>
          <w:sz w:val="24"/>
          <w:szCs w:val="32"/>
        </w:rPr>
        <w:t>A.S.M. Zabin Sazzad</w:t>
      </w:r>
    </w:p>
    <w:p w14:paraId="4342B8D7" w14:textId="77777777" w:rsidR="002617DB" w:rsidRPr="00150AE8" w:rsidRDefault="003452C8"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111191096</w:t>
      </w:r>
      <w:r w:rsidR="002617DB" w:rsidRPr="00150AE8">
        <w:rPr>
          <w:rFonts w:ascii="Times New Roman" w:hAnsi="Times New Roman" w:cs="Times New Roman"/>
          <w:sz w:val="24"/>
          <w:szCs w:val="32"/>
        </w:rPr>
        <w:br w:type="page"/>
      </w:r>
    </w:p>
    <w:p w14:paraId="7F407E18" w14:textId="0E829960" w:rsidR="00A75EA4" w:rsidRPr="00150AE8" w:rsidRDefault="00A75EA4" w:rsidP="00150AE8">
      <w:pPr>
        <w:pStyle w:val="Heading1"/>
        <w:spacing w:after="240"/>
        <w:jc w:val="both"/>
        <w:rPr>
          <w:rFonts w:ascii="Times New Roman" w:hAnsi="Times New Roman" w:cs="Times New Roman"/>
          <w:b/>
          <w:bCs/>
          <w:sz w:val="24"/>
        </w:rPr>
      </w:pPr>
      <w:bookmarkStart w:id="2" w:name="_Toc141831036"/>
      <w:r w:rsidRPr="00150AE8">
        <w:rPr>
          <w:rFonts w:ascii="Times New Roman" w:hAnsi="Times New Roman" w:cs="Times New Roman"/>
          <w:b/>
          <w:bCs/>
        </w:rPr>
        <w:lastRenderedPageBreak/>
        <w:t>Declaration of Student</w:t>
      </w:r>
      <w:bookmarkEnd w:id="2"/>
    </w:p>
    <w:p w14:paraId="68324F8F" w14:textId="0DE5B4DF" w:rsidR="00A75EA4" w:rsidRPr="00150AE8" w:rsidRDefault="00A75EA4" w:rsidP="00150AE8">
      <w:pPr>
        <w:spacing w:after="240" w:line="360" w:lineRule="auto"/>
        <w:jc w:val="both"/>
        <w:rPr>
          <w:rFonts w:ascii="Times New Roman" w:hAnsi="Times New Roman" w:cs="Times New Roman"/>
          <w:sz w:val="24"/>
        </w:rPr>
      </w:pPr>
      <w:r w:rsidRPr="00150AE8">
        <w:rPr>
          <w:rFonts w:ascii="Times New Roman" w:hAnsi="Times New Roman" w:cs="Times New Roman"/>
          <w:sz w:val="24"/>
        </w:rPr>
        <w:t xml:space="preserve">I am A.S.M. Zabin Sazzad and my id is 111191096. I am a student of </w:t>
      </w:r>
      <w:r w:rsidR="001C55EE" w:rsidRPr="00150AE8">
        <w:rPr>
          <w:rFonts w:ascii="Times New Roman" w:hAnsi="Times New Roman" w:cs="Times New Roman"/>
          <w:sz w:val="24"/>
        </w:rPr>
        <w:t xml:space="preserve">the </w:t>
      </w:r>
      <w:r w:rsidRPr="00150AE8">
        <w:rPr>
          <w:rFonts w:ascii="Times New Roman" w:hAnsi="Times New Roman" w:cs="Times New Roman"/>
          <w:sz w:val="24"/>
        </w:rPr>
        <w:t xml:space="preserve">BBA department with </w:t>
      </w:r>
      <w:r w:rsidR="001C55EE" w:rsidRPr="00150AE8">
        <w:rPr>
          <w:rFonts w:ascii="Times New Roman" w:hAnsi="Times New Roman" w:cs="Times New Roman"/>
          <w:sz w:val="24"/>
        </w:rPr>
        <w:t>a</w:t>
      </w:r>
      <w:r w:rsidRPr="00150AE8">
        <w:rPr>
          <w:rFonts w:ascii="Times New Roman" w:hAnsi="Times New Roman" w:cs="Times New Roman"/>
          <w:sz w:val="24"/>
        </w:rPr>
        <w:t xml:space="preserve"> major </w:t>
      </w:r>
      <w:r w:rsidR="001C55EE" w:rsidRPr="00150AE8">
        <w:rPr>
          <w:rFonts w:ascii="Times New Roman" w:hAnsi="Times New Roman" w:cs="Times New Roman"/>
          <w:sz w:val="24"/>
        </w:rPr>
        <w:t>in</w:t>
      </w:r>
      <w:r w:rsidRPr="00150AE8">
        <w:rPr>
          <w:rFonts w:ascii="Times New Roman" w:hAnsi="Times New Roman" w:cs="Times New Roman"/>
          <w:sz w:val="24"/>
        </w:rPr>
        <w:t xml:space="preserve"> Human Resource Management </w:t>
      </w:r>
      <w:r w:rsidR="001C55EE" w:rsidRPr="00150AE8">
        <w:rPr>
          <w:rFonts w:ascii="Times New Roman" w:hAnsi="Times New Roman" w:cs="Times New Roman"/>
          <w:sz w:val="24"/>
        </w:rPr>
        <w:t>at</w:t>
      </w:r>
      <w:r w:rsidRPr="00150AE8">
        <w:rPr>
          <w:rFonts w:ascii="Times New Roman" w:hAnsi="Times New Roman" w:cs="Times New Roman"/>
          <w:sz w:val="24"/>
        </w:rPr>
        <w:t xml:space="preserve"> </w:t>
      </w:r>
      <w:r w:rsidR="001C55EE" w:rsidRPr="00150AE8">
        <w:rPr>
          <w:rFonts w:ascii="Times New Roman" w:hAnsi="Times New Roman" w:cs="Times New Roman"/>
          <w:sz w:val="24"/>
        </w:rPr>
        <w:t xml:space="preserve">the </w:t>
      </w:r>
      <w:r w:rsidRPr="00150AE8">
        <w:rPr>
          <w:rFonts w:ascii="Times New Roman" w:hAnsi="Times New Roman" w:cs="Times New Roman"/>
          <w:sz w:val="24"/>
        </w:rPr>
        <w:t xml:space="preserve">School of Business &amp; Economics of United International University. I acknowledged that this report has been created </w:t>
      </w:r>
      <w:r w:rsidR="001C55EE" w:rsidRPr="00150AE8">
        <w:rPr>
          <w:rFonts w:ascii="Times New Roman" w:hAnsi="Times New Roman" w:cs="Times New Roman"/>
          <w:sz w:val="24"/>
        </w:rPr>
        <w:t>in</w:t>
      </w:r>
      <w:r w:rsidRPr="00150AE8">
        <w:rPr>
          <w:rFonts w:ascii="Times New Roman" w:hAnsi="Times New Roman" w:cs="Times New Roman"/>
          <w:sz w:val="24"/>
        </w:rPr>
        <w:t xml:space="preserve"> my own words and I have created it from </w:t>
      </w:r>
      <w:r w:rsidR="001C55EE" w:rsidRPr="00150AE8">
        <w:rPr>
          <w:rFonts w:ascii="Times New Roman" w:hAnsi="Times New Roman" w:cs="Times New Roman"/>
          <w:sz w:val="24"/>
        </w:rPr>
        <w:t>the</w:t>
      </w:r>
      <w:r w:rsidRPr="00150AE8">
        <w:rPr>
          <w:rFonts w:ascii="Times New Roman" w:hAnsi="Times New Roman" w:cs="Times New Roman"/>
          <w:sz w:val="24"/>
        </w:rPr>
        <w:t xml:space="preserve"> practices and knowledge which I learn from my workplace. I also confirmed that I am the only one who </w:t>
      </w:r>
      <w:r w:rsidR="001C55EE" w:rsidRPr="00150AE8">
        <w:rPr>
          <w:rFonts w:ascii="Times New Roman" w:hAnsi="Times New Roman" w:cs="Times New Roman"/>
          <w:sz w:val="24"/>
        </w:rPr>
        <w:t>has</w:t>
      </w:r>
      <w:r w:rsidRPr="00150AE8">
        <w:rPr>
          <w:rFonts w:ascii="Times New Roman" w:hAnsi="Times New Roman" w:cs="Times New Roman"/>
          <w:sz w:val="24"/>
        </w:rPr>
        <w:t xml:space="preserve"> created this report on my topic. </w:t>
      </w:r>
    </w:p>
    <w:p w14:paraId="6D231011" w14:textId="77777777"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I declare that all the information presented in this report is accurate and based on my personal experiences and observations during my internship at Kazi &amp; Kazi Tea Estate Ltd. Any references, citations, or sources used in this report have been duly acknowledged.</w:t>
      </w:r>
    </w:p>
    <w:p w14:paraId="752C4453" w14:textId="77777777"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I affirm that this report has not been submitted for any other academic or professional purpose, and it is solely prepared for the fulfillment of the requirements of my internship program.</w:t>
      </w:r>
    </w:p>
    <w:p w14:paraId="3E461093" w14:textId="77777777" w:rsidR="00A75EA4" w:rsidRPr="00150AE8" w:rsidRDefault="00A75EA4" w:rsidP="00150AE8">
      <w:pPr>
        <w:spacing w:line="360" w:lineRule="auto"/>
        <w:jc w:val="both"/>
        <w:rPr>
          <w:rFonts w:ascii="Times New Roman" w:hAnsi="Times New Roman" w:cs="Times New Roman"/>
          <w:sz w:val="24"/>
        </w:rPr>
      </w:pPr>
    </w:p>
    <w:p w14:paraId="20F6AAF3" w14:textId="77777777"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Sincerely Yours,</w:t>
      </w:r>
    </w:p>
    <w:p w14:paraId="3208F40F" w14:textId="77777777" w:rsidR="00A75EA4" w:rsidRPr="00150AE8" w:rsidRDefault="00A75EA4" w:rsidP="00150AE8">
      <w:pPr>
        <w:spacing w:after="0" w:line="360" w:lineRule="auto"/>
        <w:jc w:val="both"/>
        <w:rPr>
          <w:rFonts w:ascii="Times New Roman" w:hAnsi="Times New Roman" w:cs="Times New Roman"/>
          <w:sz w:val="24"/>
        </w:rPr>
      </w:pPr>
      <w:r w:rsidRPr="00150AE8">
        <w:rPr>
          <w:rFonts w:ascii="Times New Roman" w:hAnsi="Times New Roman" w:cs="Times New Roman"/>
          <w:sz w:val="24"/>
        </w:rPr>
        <w:t>A.S.M. Zabin Sazzad</w:t>
      </w:r>
    </w:p>
    <w:p w14:paraId="1C87BDBE" w14:textId="77777777" w:rsidR="00A75EA4" w:rsidRPr="00150AE8" w:rsidRDefault="00A75EA4" w:rsidP="00150AE8">
      <w:pPr>
        <w:spacing w:after="0" w:line="360" w:lineRule="auto"/>
        <w:jc w:val="both"/>
        <w:rPr>
          <w:rFonts w:ascii="Times New Roman" w:hAnsi="Times New Roman" w:cs="Times New Roman"/>
          <w:sz w:val="24"/>
        </w:rPr>
      </w:pPr>
      <w:r w:rsidRPr="00150AE8">
        <w:rPr>
          <w:rFonts w:ascii="Times New Roman" w:hAnsi="Times New Roman" w:cs="Times New Roman"/>
          <w:sz w:val="24"/>
        </w:rPr>
        <w:t>111191096</w:t>
      </w:r>
    </w:p>
    <w:p w14:paraId="1E86D0C8" w14:textId="77777777" w:rsidR="00A75EA4" w:rsidRPr="00150AE8" w:rsidRDefault="00A75EA4" w:rsidP="00150AE8">
      <w:pPr>
        <w:spacing w:after="0" w:line="360" w:lineRule="auto"/>
        <w:jc w:val="both"/>
        <w:rPr>
          <w:rFonts w:ascii="Times New Roman" w:hAnsi="Times New Roman" w:cs="Times New Roman"/>
          <w:sz w:val="24"/>
        </w:rPr>
      </w:pPr>
      <w:r w:rsidRPr="00150AE8">
        <w:rPr>
          <w:rFonts w:ascii="Times New Roman" w:hAnsi="Times New Roman" w:cs="Times New Roman"/>
          <w:sz w:val="24"/>
        </w:rPr>
        <w:t>BBA in Human Resource Management</w:t>
      </w:r>
    </w:p>
    <w:p w14:paraId="35044952" w14:textId="77777777" w:rsidR="00A75EA4" w:rsidRPr="00150AE8" w:rsidRDefault="00A75EA4" w:rsidP="00150AE8">
      <w:pPr>
        <w:spacing w:after="0" w:line="360" w:lineRule="auto"/>
        <w:jc w:val="both"/>
        <w:rPr>
          <w:rFonts w:ascii="Times New Roman" w:hAnsi="Times New Roman" w:cs="Times New Roman"/>
          <w:sz w:val="24"/>
        </w:rPr>
      </w:pPr>
      <w:r w:rsidRPr="00150AE8">
        <w:rPr>
          <w:rFonts w:ascii="Times New Roman" w:hAnsi="Times New Roman" w:cs="Times New Roman"/>
          <w:sz w:val="24"/>
        </w:rPr>
        <w:t>School of Business &amp; Economics</w:t>
      </w:r>
    </w:p>
    <w:p w14:paraId="007D9F44" w14:textId="77777777" w:rsidR="00A75EA4" w:rsidRPr="00150AE8" w:rsidRDefault="00A75EA4" w:rsidP="00150AE8">
      <w:pPr>
        <w:spacing w:after="0" w:line="360" w:lineRule="auto"/>
        <w:jc w:val="both"/>
        <w:rPr>
          <w:rFonts w:ascii="Times New Roman" w:hAnsi="Times New Roman" w:cs="Times New Roman"/>
          <w:sz w:val="24"/>
        </w:rPr>
      </w:pPr>
      <w:r w:rsidRPr="00150AE8">
        <w:rPr>
          <w:rFonts w:ascii="Times New Roman" w:hAnsi="Times New Roman" w:cs="Times New Roman"/>
          <w:sz w:val="24"/>
        </w:rPr>
        <w:t>United International University</w:t>
      </w:r>
    </w:p>
    <w:p w14:paraId="6E53AA53" w14:textId="77777777" w:rsidR="00A75EA4" w:rsidRPr="00150AE8" w:rsidRDefault="00A75EA4" w:rsidP="00150AE8">
      <w:pPr>
        <w:spacing w:line="360" w:lineRule="auto"/>
        <w:jc w:val="both"/>
        <w:rPr>
          <w:rFonts w:ascii="Times New Roman" w:hAnsi="Times New Roman" w:cs="Times New Roman"/>
          <w:sz w:val="24"/>
        </w:rPr>
      </w:pPr>
    </w:p>
    <w:p w14:paraId="1ABA1BF4" w14:textId="77777777"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br w:type="page"/>
      </w:r>
    </w:p>
    <w:p w14:paraId="70CF30EF" w14:textId="13E38CFF" w:rsidR="00A75EA4" w:rsidRPr="00150AE8" w:rsidRDefault="001C55EE" w:rsidP="00150AE8">
      <w:pPr>
        <w:pStyle w:val="Heading1"/>
        <w:spacing w:line="360" w:lineRule="auto"/>
        <w:jc w:val="both"/>
        <w:rPr>
          <w:rFonts w:ascii="Times New Roman" w:hAnsi="Times New Roman" w:cs="Times New Roman"/>
          <w:b/>
        </w:rPr>
      </w:pPr>
      <w:bookmarkStart w:id="3" w:name="_Toc141831037"/>
      <w:r w:rsidRPr="00150AE8">
        <w:rPr>
          <w:rFonts w:ascii="Times New Roman" w:hAnsi="Times New Roman" w:cs="Times New Roman"/>
          <w:b/>
        </w:rPr>
        <w:lastRenderedPageBreak/>
        <w:t>Acknowledgment</w:t>
      </w:r>
      <w:bookmarkEnd w:id="3"/>
    </w:p>
    <w:p w14:paraId="57954419" w14:textId="77777777"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 xml:space="preserve">To begin with, let me thank Almighty Allah for giving me the capacity to produce such a memorable, important, and successful report. </w:t>
      </w:r>
    </w:p>
    <w:p w14:paraId="146255EA" w14:textId="6DBD1DEC"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 xml:space="preserve">I want to express my sincere appreciation and respect to Nasrin Akter, an assistant professor at United International University's </w:t>
      </w:r>
      <w:r w:rsidR="001C55EE" w:rsidRPr="00150AE8">
        <w:rPr>
          <w:rFonts w:ascii="Times New Roman" w:hAnsi="Times New Roman" w:cs="Times New Roman"/>
          <w:sz w:val="24"/>
        </w:rPr>
        <w:t>School</w:t>
      </w:r>
      <w:r w:rsidRPr="00150AE8">
        <w:rPr>
          <w:rFonts w:ascii="Times New Roman" w:hAnsi="Times New Roman" w:cs="Times New Roman"/>
          <w:sz w:val="24"/>
        </w:rPr>
        <w:t xml:space="preserve"> of </w:t>
      </w:r>
      <w:r w:rsidR="001C55EE" w:rsidRPr="00150AE8">
        <w:rPr>
          <w:rFonts w:ascii="Times New Roman" w:hAnsi="Times New Roman" w:cs="Times New Roman"/>
          <w:sz w:val="24"/>
        </w:rPr>
        <w:t>Business</w:t>
      </w:r>
      <w:r w:rsidRPr="00150AE8">
        <w:rPr>
          <w:rFonts w:ascii="Times New Roman" w:hAnsi="Times New Roman" w:cs="Times New Roman"/>
          <w:sz w:val="24"/>
        </w:rPr>
        <w:t xml:space="preserve"> and </w:t>
      </w:r>
      <w:r w:rsidR="001C55EE" w:rsidRPr="00150AE8">
        <w:rPr>
          <w:rFonts w:ascii="Times New Roman" w:hAnsi="Times New Roman" w:cs="Times New Roman"/>
          <w:sz w:val="24"/>
        </w:rPr>
        <w:t>Economics</w:t>
      </w:r>
      <w:r w:rsidRPr="00150AE8">
        <w:rPr>
          <w:rFonts w:ascii="Times New Roman" w:hAnsi="Times New Roman" w:cs="Times New Roman"/>
          <w:sz w:val="24"/>
        </w:rPr>
        <w:t>. She was a great mentor to me and gave me all the tips and direction I needed to complete this report for a temporary position.</w:t>
      </w:r>
    </w:p>
    <w:p w14:paraId="1B86BBE4" w14:textId="15357D7C"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 xml:space="preserve">I also thank my organizational supervisor, Md. </w:t>
      </w:r>
      <w:proofErr w:type="spellStart"/>
      <w:r w:rsidRPr="00150AE8">
        <w:rPr>
          <w:rFonts w:ascii="Times New Roman" w:hAnsi="Times New Roman" w:cs="Times New Roman"/>
          <w:sz w:val="24"/>
        </w:rPr>
        <w:t>Faruk</w:t>
      </w:r>
      <w:proofErr w:type="spellEnd"/>
      <w:r w:rsidRPr="00150AE8">
        <w:rPr>
          <w:rFonts w:ascii="Times New Roman" w:hAnsi="Times New Roman" w:cs="Times New Roman"/>
          <w:sz w:val="24"/>
        </w:rPr>
        <w:t xml:space="preserve"> </w:t>
      </w:r>
      <w:proofErr w:type="spellStart"/>
      <w:r w:rsidRPr="00150AE8">
        <w:rPr>
          <w:rFonts w:ascii="Times New Roman" w:hAnsi="Times New Roman" w:cs="Times New Roman"/>
          <w:sz w:val="24"/>
        </w:rPr>
        <w:t>Hossan</w:t>
      </w:r>
      <w:proofErr w:type="spellEnd"/>
      <w:r w:rsidRPr="00150AE8">
        <w:rPr>
          <w:rFonts w:ascii="Times New Roman" w:hAnsi="Times New Roman" w:cs="Times New Roman"/>
          <w:sz w:val="24"/>
        </w:rPr>
        <w:t xml:space="preserve">, Assistant Manager of HR &amp; Admin in Kazi &amp; Kazi Tea Estate Ltd - PU. His instruction &amp; guideline helped me to understand the official environment and HR culture in Kazi &amp; Kazi Tea Estate Ltd – PU. He also </w:t>
      </w:r>
      <w:r w:rsidR="001C55EE" w:rsidRPr="00150AE8">
        <w:rPr>
          <w:rFonts w:ascii="Times New Roman" w:hAnsi="Times New Roman" w:cs="Times New Roman"/>
          <w:sz w:val="24"/>
        </w:rPr>
        <w:t>helps</w:t>
      </w:r>
      <w:r w:rsidRPr="00150AE8">
        <w:rPr>
          <w:rFonts w:ascii="Times New Roman" w:hAnsi="Times New Roman" w:cs="Times New Roman"/>
          <w:sz w:val="24"/>
        </w:rPr>
        <w:t xml:space="preserve"> me to complete my report &amp; internship journey smoothly </w:t>
      </w:r>
      <w:r w:rsidR="001C55EE" w:rsidRPr="00150AE8">
        <w:rPr>
          <w:rFonts w:ascii="Times New Roman" w:hAnsi="Times New Roman" w:cs="Times New Roman"/>
          <w:sz w:val="24"/>
        </w:rPr>
        <w:t>with</w:t>
      </w:r>
      <w:r w:rsidRPr="00150AE8">
        <w:rPr>
          <w:rFonts w:ascii="Times New Roman" w:hAnsi="Times New Roman" w:cs="Times New Roman"/>
          <w:sz w:val="24"/>
        </w:rPr>
        <w:t xml:space="preserve"> his fantastic concept, cooperation &amp; data collection.</w:t>
      </w:r>
    </w:p>
    <w:p w14:paraId="1AE2D10E" w14:textId="4B2AC561"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 xml:space="preserve">Additionally, I would like to </w:t>
      </w:r>
      <w:r w:rsidR="00893F6E" w:rsidRPr="00150AE8">
        <w:rPr>
          <w:rFonts w:ascii="Times New Roman" w:hAnsi="Times New Roman" w:cs="Times New Roman"/>
          <w:sz w:val="24"/>
        </w:rPr>
        <w:t>point out to</w:t>
      </w:r>
      <w:r w:rsidRPr="00150AE8">
        <w:rPr>
          <w:rFonts w:ascii="Times New Roman" w:hAnsi="Times New Roman" w:cs="Times New Roman"/>
          <w:sz w:val="24"/>
        </w:rPr>
        <w:t xml:space="preserve"> you that despite my best efforts to </w:t>
      </w:r>
      <w:r w:rsidR="005E47F4" w:rsidRPr="00150AE8">
        <w:rPr>
          <w:rFonts w:ascii="Times New Roman" w:hAnsi="Times New Roman" w:cs="Times New Roman"/>
          <w:sz w:val="24"/>
        </w:rPr>
        <w:t>ensure</w:t>
      </w:r>
      <w:r w:rsidRPr="00150AE8">
        <w:rPr>
          <w:rFonts w:ascii="Times New Roman" w:hAnsi="Times New Roman" w:cs="Times New Roman"/>
          <w:sz w:val="24"/>
        </w:rPr>
        <w:t xml:space="preserve"> accuracy, faults may nonetheless have sneaked into this report. Any errors, please accept my heartfelt apologies.</w:t>
      </w:r>
    </w:p>
    <w:p w14:paraId="0A7AB48C" w14:textId="77777777"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br w:type="page"/>
      </w:r>
    </w:p>
    <w:p w14:paraId="206D03A7" w14:textId="77777777" w:rsidR="00A75EA4" w:rsidRPr="00150AE8" w:rsidRDefault="00A75EA4" w:rsidP="0039234C">
      <w:pPr>
        <w:pStyle w:val="Heading1"/>
        <w:spacing w:line="360" w:lineRule="auto"/>
        <w:jc w:val="center"/>
        <w:rPr>
          <w:rFonts w:ascii="Times New Roman" w:hAnsi="Times New Roman" w:cs="Times New Roman"/>
          <w:b/>
        </w:rPr>
      </w:pPr>
      <w:bookmarkStart w:id="4" w:name="_Toc141831038"/>
      <w:r w:rsidRPr="00150AE8">
        <w:rPr>
          <w:rFonts w:ascii="Times New Roman" w:hAnsi="Times New Roman" w:cs="Times New Roman"/>
          <w:b/>
        </w:rPr>
        <w:lastRenderedPageBreak/>
        <w:t>Executive Summary</w:t>
      </w:r>
      <w:bookmarkEnd w:id="4"/>
    </w:p>
    <w:p w14:paraId="43076128" w14:textId="72B86CA1" w:rsidR="0054010F"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 xml:space="preserve">This internship report is based on the </w:t>
      </w:r>
      <w:r w:rsidR="00550E63" w:rsidRPr="00131679">
        <w:rPr>
          <w:rFonts w:ascii="Times New Roman" w:hAnsi="Times New Roman" w:cs="Times New Roman"/>
          <w:b/>
          <w:bCs/>
          <w:sz w:val="24"/>
        </w:rPr>
        <w:t>"How HR Adds Value in Factory Operations: A Case Study o</w:t>
      </w:r>
      <w:r w:rsidR="00EB5ED1">
        <w:rPr>
          <w:rFonts w:ascii="Times New Roman" w:hAnsi="Times New Roman" w:cs="Times New Roman"/>
          <w:b/>
          <w:bCs/>
          <w:sz w:val="24"/>
        </w:rPr>
        <w:t>n</w:t>
      </w:r>
      <w:r w:rsidR="00550E63" w:rsidRPr="00131679">
        <w:rPr>
          <w:rFonts w:ascii="Times New Roman" w:hAnsi="Times New Roman" w:cs="Times New Roman"/>
          <w:b/>
          <w:bCs/>
          <w:sz w:val="24"/>
        </w:rPr>
        <w:t xml:space="preserve"> Kazi and Kazi Tea." </w:t>
      </w:r>
      <w:r w:rsidRPr="00150AE8">
        <w:rPr>
          <w:rFonts w:ascii="Times New Roman" w:hAnsi="Times New Roman" w:cs="Times New Roman"/>
          <w:sz w:val="24"/>
        </w:rPr>
        <w:t xml:space="preserve">topic. United International University requires this report for the bachelor's degree. </w:t>
      </w:r>
    </w:p>
    <w:p w14:paraId="784E4EB3" w14:textId="72313354" w:rsidR="0054010F" w:rsidRPr="00150AE8" w:rsidRDefault="0054010F" w:rsidP="00150AE8">
      <w:pPr>
        <w:spacing w:line="360" w:lineRule="auto"/>
        <w:jc w:val="both"/>
        <w:rPr>
          <w:rFonts w:ascii="Times New Roman" w:hAnsi="Times New Roman" w:cs="Times New Roman"/>
          <w:sz w:val="24"/>
        </w:rPr>
      </w:pPr>
      <w:r w:rsidRPr="00150AE8">
        <w:rPr>
          <w:rFonts w:ascii="Times New Roman" w:hAnsi="Times New Roman" w:cs="Times New Roman"/>
          <w:sz w:val="24"/>
        </w:rPr>
        <w:t>The factory's performance and efficient operation are greatly dependent on the HR department. To prevent operational disruptions, HR makes sure that the plant is sufficiently filled with trained personnel through strategic workforce planning and recruitment. Additionally, HR places a strong emphasis on talent development and training, giving the workforce the ability to adapt to new technology and uphold high standards in tea manufacturing.</w:t>
      </w:r>
    </w:p>
    <w:p w14:paraId="7897C5B2" w14:textId="12CB7E9F" w:rsidR="0054010F" w:rsidRPr="00150AE8" w:rsidRDefault="0054010F" w:rsidP="00150AE8">
      <w:pPr>
        <w:spacing w:line="360" w:lineRule="auto"/>
        <w:jc w:val="both"/>
        <w:rPr>
          <w:rFonts w:ascii="Times New Roman" w:hAnsi="Times New Roman" w:cs="Times New Roman"/>
          <w:sz w:val="24"/>
        </w:rPr>
      </w:pPr>
      <w:r w:rsidRPr="00150AE8">
        <w:rPr>
          <w:rFonts w:ascii="Times New Roman" w:hAnsi="Times New Roman" w:cs="Times New Roman"/>
          <w:sz w:val="24"/>
        </w:rPr>
        <w:t>A happy work environment is a result of HR's efforts to increase employee motivation and engagement, which raises productivity and quality in industrial operations. HR aligns the efforts of manufacturing workers with corporate objectives by developing performance management systems that assist identify areas for improvement and offer chances for skill development. Additionally, HR is essential for assuring adherence to labor rules and regulations, reducing legal risks, and upholding a favorable employer-employee relationship.</w:t>
      </w:r>
    </w:p>
    <w:p w14:paraId="3216FEAA" w14:textId="23C56178" w:rsidR="002617DB" w:rsidRPr="00150AE8" w:rsidRDefault="0054010F" w:rsidP="00150AE8">
      <w:pPr>
        <w:spacing w:line="360" w:lineRule="auto"/>
        <w:jc w:val="both"/>
        <w:rPr>
          <w:rFonts w:ascii="Times New Roman" w:hAnsi="Times New Roman" w:cs="Times New Roman"/>
          <w:sz w:val="24"/>
          <w:szCs w:val="24"/>
        </w:rPr>
      </w:pPr>
      <w:r w:rsidRPr="00150AE8">
        <w:rPr>
          <w:rFonts w:ascii="Times New Roman" w:hAnsi="Times New Roman" w:cs="Times New Roman"/>
          <w:sz w:val="24"/>
        </w:rPr>
        <w:t xml:space="preserve">In general, Kazi &amp; Kazi Tea Estate Ltd.'s HR function contributes value to factory operations by strategically managing the workforce, cultivating talent, encouraging employee engagement, putting performance management tools in place, and guaranteeing compliance. By concentrating on these areas, HR helps the plant run more successfully and efficiently, allowing it to produce high-quality tea and keep a competitive edge in the market. </w:t>
      </w:r>
    </w:p>
    <w:p w14:paraId="1FA7AF80" w14:textId="77777777" w:rsidR="00813F83" w:rsidRPr="00150AE8" w:rsidRDefault="00813F83" w:rsidP="00150AE8">
      <w:pPr>
        <w:spacing w:line="360" w:lineRule="auto"/>
        <w:jc w:val="both"/>
        <w:rPr>
          <w:rFonts w:ascii="Times New Roman" w:hAnsi="Times New Roman" w:cs="Times New Roman"/>
          <w:sz w:val="24"/>
          <w:szCs w:val="24"/>
        </w:rPr>
      </w:pPr>
    </w:p>
    <w:p w14:paraId="47D69E78" w14:textId="77777777" w:rsidR="00813F83" w:rsidRPr="00150AE8" w:rsidRDefault="00813F83" w:rsidP="00150AE8">
      <w:pPr>
        <w:spacing w:line="360" w:lineRule="auto"/>
        <w:jc w:val="both"/>
        <w:rPr>
          <w:rFonts w:ascii="Times New Roman" w:hAnsi="Times New Roman" w:cs="Times New Roman"/>
          <w:sz w:val="24"/>
          <w:szCs w:val="24"/>
        </w:rPr>
        <w:sectPr w:rsidR="00813F83" w:rsidRPr="00150AE8" w:rsidSect="00813F83">
          <w:pgSz w:w="11906" w:h="16838" w:code="9"/>
          <w:pgMar w:top="1440" w:right="1440" w:bottom="1440" w:left="1440" w:header="720" w:footer="720" w:gutter="0"/>
          <w:pgNumType w:fmt="upperRoman" w:start="1"/>
          <w:cols w:space="720"/>
          <w:docGrid w:linePitch="360"/>
        </w:sectPr>
      </w:pPr>
    </w:p>
    <w:sdt>
      <w:sdtPr>
        <w:rPr>
          <w:rFonts w:ascii="Times New Roman" w:eastAsiaTheme="minorHAnsi" w:hAnsi="Times New Roman" w:cs="Times New Roman"/>
          <w:b/>
          <w:bCs/>
          <w:color w:val="auto"/>
          <w:kern w:val="2"/>
          <w:sz w:val="22"/>
          <w:szCs w:val="28"/>
          <w:lang w:bidi="bn-BD"/>
          <w14:ligatures w14:val="standardContextual"/>
        </w:rPr>
        <w:id w:val="-1544279931"/>
        <w:docPartObj>
          <w:docPartGallery w:val="Table of Contents"/>
          <w:docPartUnique/>
        </w:docPartObj>
      </w:sdtPr>
      <w:sdtEndPr>
        <w:rPr>
          <w:noProof/>
        </w:rPr>
      </w:sdtEndPr>
      <w:sdtContent>
        <w:p w14:paraId="227C893D" w14:textId="28C96A2A" w:rsidR="002617DB" w:rsidRPr="00550E63" w:rsidRDefault="002617DB" w:rsidP="00150AE8">
          <w:pPr>
            <w:pStyle w:val="TOCHeading"/>
            <w:jc w:val="both"/>
            <w:rPr>
              <w:rFonts w:ascii="Times New Roman" w:hAnsi="Times New Roman" w:cs="Times New Roman"/>
              <w:b/>
              <w:bCs/>
            </w:rPr>
          </w:pPr>
          <w:r w:rsidRPr="00550E63">
            <w:rPr>
              <w:rFonts w:ascii="Times New Roman" w:hAnsi="Times New Roman" w:cs="Times New Roman"/>
              <w:b/>
              <w:bCs/>
            </w:rPr>
            <w:t>Table of Contents</w:t>
          </w:r>
        </w:p>
        <w:p w14:paraId="5CF5F003" w14:textId="5F86EEFC" w:rsidR="00131679" w:rsidRDefault="002617DB">
          <w:pPr>
            <w:pStyle w:val="TOC1"/>
            <w:tabs>
              <w:tab w:val="right" w:leader="dot" w:pos="9016"/>
            </w:tabs>
            <w:rPr>
              <w:rFonts w:eastAsiaTheme="minorEastAsia" w:cstheme="minorBidi"/>
              <w:noProof/>
            </w:rPr>
          </w:pPr>
          <w:r w:rsidRPr="00150AE8">
            <w:rPr>
              <w:rFonts w:ascii="Times New Roman" w:hAnsi="Times New Roman" w:cs="Times New Roman"/>
            </w:rPr>
            <w:fldChar w:fldCharType="begin"/>
          </w:r>
          <w:r w:rsidRPr="00150AE8">
            <w:rPr>
              <w:rFonts w:ascii="Times New Roman" w:hAnsi="Times New Roman" w:cs="Times New Roman"/>
            </w:rPr>
            <w:instrText xml:space="preserve"> TOC \o "1-3" \h \z \u </w:instrText>
          </w:r>
          <w:r w:rsidRPr="00150AE8">
            <w:rPr>
              <w:rFonts w:ascii="Times New Roman" w:hAnsi="Times New Roman" w:cs="Times New Roman"/>
            </w:rPr>
            <w:fldChar w:fldCharType="separate"/>
          </w:r>
          <w:hyperlink w:anchor="_Toc141831035" w:history="1">
            <w:r w:rsidR="00131679" w:rsidRPr="009210F1">
              <w:rPr>
                <w:rStyle w:val="Hyperlink"/>
                <w:rFonts w:ascii="Times New Roman" w:hAnsi="Times New Roman" w:cs="Times New Roman"/>
                <w:b/>
                <w:bCs/>
                <w:noProof/>
                <w:lang w:bidi="ar-SA"/>
              </w:rPr>
              <w:t>Letter of Transmittal</w:t>
            </w:r>
            <w:r w:rsidR="00131679">
              <w:rPr>
                <w:noProof/>
                <w:webHidden/>
              </w:rPr>
              <w:tab/>
            </w:r>
            <w:r w:rsidR="00131679">
              <w:rPr>
                <w:noProof/>
                <w:webHidden/>
              </w:rPr>
              <w:fldChar w:fldCharType="begin"/>
            </w:r>
            <w:r w:rsidR="00131679">
              <w:rPr>
                <w:noProof/>
                <w:webHidden/>
              </w:rPr>
              <w:instrText xml:space="preserve"> PAGEREF _Toc141831035 \h </w:instrText>
            </w:r>
            <w:r w:rsidR="00131679">
              <w:rPr>
                <w:noProof/>
                <w:webHidden/>
              </w:rPr>
            </w:r>
            <w:r w:rsidR="00131679">
              <w:rPr>
                <w:noProof/>
                <w:webHidden/>
              </w:rPr>
              <w:fldChar w:fldCharType="separate"/>
            </w:r>
            <w:r w:rsidR="00131679">
              <w:rPr>
                <w:noProof/>
                <w:webHidden/>
              </w:rPr>
              <w:t>I</w:t>
            </w:r>
            <w:r w:rsidR="00131679">
              <w:rPr>
                <w:noProof/>
                <w:webHidden/>
              </w:rPr>
              <w:fldChar w:fldCharType="end"/>
            </w:r>
          </w:hyperlink>
        </w:p>
        <w:p w14:paraId="62059A73" w14:textId="1473B86C" w:rsidR="00131679" w:rsidRDefault="00234E56">
          <w:pPr>
            <w:pStyle w:val="TOC1"/>
            <w:tabs>
              <w:tab w:val="right" w:leader="dot" w:pos="9016"/>
            </w:tabs>
            <w:rPr>
              <w:rFonts w:eastAsiaTheme="minorEastAsia" w:cstheme="minorBidi"/>
              <w:noProof/>
            </w:rPr>
          </w:pPr>
          <w:hyperlink w:anchor="_Toc141831036" w:history="1">
            <w:r w:rsidR="00131679" w:rsidRPr="009210F1">
              <w:rPr>
                <w:rStyle w:val="Hyperlink"/>
                <w:rFonts w:ascii="Times New Roman" w:hAnsi="Times New Roman" w:cs="Times New Roman"/>
                <w:b/>
                <w:bCs/>
                <w:noProof/>
                <w:lang w:bidi="ar-SA"/>
              </w:rPr>
              <w:t>Declaration of Student</w:t>
            </w:r>
            <w:r w:rsidR="00131679">
              <w:rPr>
                <w:noProof/>
                <w:webHidden/>
              </w:rPr>
              <w:tab/>
            </w:r>
            <w:r w:rsidR="00131679">
              <w:rPr>
                <w:noProof/>
                <w:webHidden/>
              </w:rPr>
              <w:fldChar w:fldCharType="begin"/>
            </w:r>
            <w:r w:rsidR="00131679">
              <w:rPr>
                <w:noProof/>
                <w:webHidden/>
              </w:rPr>
              <w:instrText xml:space="preserve"> PAGEREF _Toc141831036 \h </w:instrText>
            </w:r>
            <w:r w:rsidR="00131679">
              <w:rPr>
                <w:noProof/>
                <w:webHidden/>
              </w:rPr>
            </w:r>
            <w:r w:rsidR="00131679">
              <w:rPr>
                <w:noProof/>
                <w:webHidden/>
              </w:rPr>
              <w:fldChar w:fldCharType="separate"/>
            </w:r>
            <w:r w:rsidR="00131679">
              <w:rPr>
                <w:noProof/>
                <w:webHidden/>
              </w:rPr>
              <w:t>II</w:t>
            </w:r>
            <w:r w:rsidR="00131679">
              <w:rPr>
                <w:noProof/>
                <w:webHidden/>
              </w:rPr>
              <w:fldChar w:fldCharType="end"/>
            </w:r>
          </w:hyperlink>
        </w:p>
        <w:p w14:paraId="0C03152F" w14:textId="3DFD91B7" w:rsidR="00131679" w:rsidRDefault="00234E56">
          <w:pPr>
            <w:pStyle w:val="TOC1"/>
            <w:tabs>
              <w:tab w:val="right" w:leader="dot" w:pos="9016"/>
            </w:tabs>
            <w:rPr>
              <w:rFonts w:eastAsiaTheme="minorEastAsia" w:cstheme="minorBidi"/>
              <w:noProof/>
            </w:rPr>
          </w:pPr>
          <w:hyperlink w:anchor="_Toc141831037" w:history="1">
            <w:r w:rsidR="00131679" w:rsidRPr="009210F1">
              <w:rPr>
                <w:rStyle w:val="Hyperlink"/>
                <w:rFonts w:ascii="Times New Roman" w:hAnsi="Times New Roman" w:cs="Times New Roman"/>
                <w:b/>
                <w:noProof/>
                <w:lang w:bidi="ar-SA"/>
              </w:rPr>
              <w:t>Acknowledgment</w:t>
            </w:r>
            <w:r w:rsidR="00131679">
              <w:rPr>
                <w:noProof/>
                <w:webHidden/>
              </w:rPr>
              <w:tab/>
            </w:r>
            <w:r w:rsidR="00131679">
              <w:rPr>
                <w:noProof/>
                <w:webHidden/>
              </w:rPr>
              <w:fldChar w:fldCharType="begin"/>
            </w:r>
            <w:r w:rsidR="00131679">
              <w:rPr>
                <w:noProof/>
                <w:webHidden/>
              </w:rPr>
              <w:instrText xml:space="preserve"> PAGEREF _Toc141831037 \h </w:instrText>
            </w:r>
            <w:r w:rsidR="00131679">
              <w:rPr>
                <w:noProof/>
                <w:webHidden/>
              </w:rPr>
            </w:r>
            <w:r w:rsidR="00131679">
              <w:rPr>
                <w:noProof/>
                <w:webHidden/>
              </w:rPr>
              <w:fldChar w:fldCharType="separate"/>
            </w:r>
            <w:r w:rsidR="00131679">
              <w:rPr>
                <w:noProof/>
                <w:webHidden/>
              </w:rPr>
              <w:t>III</w:t>
            </w:r>
            <w:r w:rsidR="00131679">
              <w:rPr>
                <w:noProof/>
                <w:webHidden/>
              </w:rPr>
              <w:fldChar w:fldCharType="end"/>
            </w:r>
          </w:hyperlink>
        </w:p>
        <w:p w14:paraId="6D5052A9" w14:textId="1CD882E4" w:rsidR="00131679" w:rsidRDefault="00234E56">
          <w:pPr>
            <w:pStyle w:val="TOC1"/>
            <w:tabs>
              <w:tab w:val="right" w:leader="dot" w:pos="9016"/>
            </w:tabs>
            <w:rPr>
              <w:rFonts w:eastAsiaTheme="minorEastAsia" w:cstheme="minorBidi"/>
              <w:noProof/>
            </w:rPr>
          </w:pPr>
          <w:hyperlink w:anchor="_Toc141831038" w:history="1">
            <w:r w:rsidR="00131679" w:rsidRPr="009210F1">
              <w:rPr>
                <w:rStyle w:val="Hyperlink"/>
                <w:rFonts w:ascii="Times New Roman" w:hAnsi="Times New Roman" w:cs="Times New Roman"/>
                <w:b/>
                <w:noProof/>
                <w:lang w:bidi="ar-SA"/>
              </w:rPr>
              <w:t>Executive Summary</w:t>
            </w:r>
            <w:r w:rsidR="00131679">
              <w:rPr>
                <w:noProof/>
                <w:webHidden/>
              </w:rPr>
              <w:tab/>
            </w:r>
            <w:r w:rsidR="00131679">
              <w:rPr>
                <w:noProof/>
                <w:webHidden/>
              </w:rPr>
              <w:fldChar w:fldCharType="begin"/>
            </w:r>
            <w:r w:rsidR="00131679">
              <w:rPr>
                <w:noProof/>
                <w:webHidden/>
              </w:rPr>
              <w:instrText xml:space="preserve"> PAGEREF _Toc141831038 \h </w:instrText>
            </w:r>
            <w:r w:rsidR="00131679">
              <w:rPr>
                <w:noProof/>
                <w:webHidden/>
              </w:rPr>
            </w:r>
            <w:r w:rsidR="00131679">
              <w:rPr>
                <w:noProof/>
                <w:webHidden/>
              </w:rPr>
              <w:fldChar w:fldCharType="separate"/>
            </w:r>
            <w:r w:rsidR="00131679">
              <w:rPr>
                <w:noProof/>
                <w:webHidden/>
              </w:rPr>
              <w:t>IV</w:t>
            </w:r>
            <w:r w:rsidR="00131679">
              <w:rPr>
                <w:noProof/>
                <w:webHidden/>
              </w:rPr>
              <w:fldChar w:fldCharType="end"/>
            </w:r>
          </w:hyperlink>
        </w:p>
        <w:p w14:paraId="3D800C24" w14:textId="6D752A10" w:rsidR="00131679" w:rsidRDefault="00234E56">
          <w:pPr>
            <w:pStyle w:val="TOC1"/>
            <w:tabs>
              <w:tab w:val="right" w:leader="dot" w:pos="9016"/>
            </w:tabs>
            <w:rPr>
              <w:rFonts w:eastAsiaTheme="minorEastAsia" w:cstheme="minorBidi"/>
              <w:noProof/>
            </w:rPr>
          </w:pPr>
          <w:hyperlink w:anchor="_Toc141831039" w:history="1">
            <w:r w:rsidR="00131679" w:rsidRPr="009210F1">
              <w:rPr>
                <w:rStyle w:val="Hyperlink"/>
                <w:rFonts w:ascii="Times New Roman" w:hAnsi="Times New Roman" w:cs="Times New Roman"/>
                <w:b/>
                <w:noProof/>
                <w:lang w:bidi="ar-SA"/>
              </w:rPr>
              <w:t>Chapter 1: Introduction</w:t>
            </w:r>
            <w:r w:rsidR="00131679">
              <w:rPr>
                <w:noProof/>
                <w:webHidden/>
              </w:rPr>
              <w:tab/>
            </w:r>
            <w:r w:rsidR="00131679">
              <w:rPr>
                <w:noProof/>
                <w:webHidden/>
              </w:rPr>
              <w:fldChar w:fldCharType="begin"/>
            </w:r>
            <w:r w:rsidR="00131679">
              <w:rPr>
                <w:noProof/>
                <w:webHidden/>
              </w:rPr>
              <w:instrText xml:space="preserve"> PAGEREF _Toc141831039 \h </w:instrText>
            </w:r>
            <w:r w:rsidR="00131679">
              <w:rPr>
                <w:noProof/>
                <w:webHidden/>
              </w:rPr>
            </w:r>
            <w:r w:rsidR="00131679">
              <w:rPr>
                <w:noProof/>
                <w:webHidden/>
              </w:rPr>
              <w:fldChar w:fldCharType="separate"/>
            </w:r>
            <w:r w:rsidR="00131679">
              <w:rPr>
                <w:noProof/>
                <w:webHidden/>
              </w:rPr>
              <w:t>6</w:t>
            </w:r>
            <w:r w:rsidR="00131679">
              <w:rPr>
                <w:noProof/>
                <w:webHidden/>
              </w:rPr>
              <w:fldChar w:fldCharType="end"/>
            </w:r>
          </w:hyperlink>
        </w:p>
        <w:p w14:paraId="745E8689" w14:textId="7815FA6A" w:rsidR="00131679" w:rsidRDefault="00234E56">
          <w:pPr>
            <w:pStyle w:val="TOC2"/>
            <w:tabs>
              <w:tab w:val="left" w:pos="880"/>
              <w:tab w:val="right" w:leader="dot" w:pos="9016"/>
            </w:tabs>
            <w:rPr>
              <w:rFonts w:eastAsiaTheme="minorEastAsia" w:cstheme="minorBidi"/>
              <w:noProof/>
            </w:rPr>
          </w:pPr>
          <w:hyperlink w:anchor="_Toc141831040" w:history="1">
            <w:r w:rsidR="00131679" w:rsidRPr="009210F1">
              <w:rPr>
                <w:rStyle w:val="Hyperlink"/>
                <w:rFonts w:ascii="Times New Roman" w:hAnsi="Times New Roman" w:cs="Times New Roman"/>
                <w:b/>
                <w:bCs/>
                <w:noProof/>
                <w:lang w:bidi="ar-SA"/>
              </w:rPr>
              <w:t>1.1.</w:t>
            </w:r>
            <w:r w:rsidR="00131679">
              <w:rPr>
                <w:rFonts w:eastAsiaTheme="minorEastAsia" w:cstheme="minorBidi"/>
                <w:noProof/>
              </w:rPr>
              <w:tab/>
            </w:r>
            <w:r w:rsidR="00131679" w:rsidRPr="009210F1">
              <w:rPr>
                <w:rStyle w:val="Hyperlink"/>
                <w:rFonts w:ascii="Times New Roman" w:hAnsi="Times New Roman" w:cs="Times New Roman"/>
                <w:b/>
                <w:bCs/>
                <w:noProof/>
                <w:lang w:bidi="ar-SA"/>
              </w:rPr>
              <w:t>Introduction of the topic</w:t>
            </w:r>
            <w:r w:rsidR="00131679">
              <w:rPr>
                <w:noProof/>
                <w:webHidden/>
              </w:rPr>
              <w:tab/>
            </w:r>
            <w:r w:rsidR="00131679">
              <w:rPr>
                <w:noProof/>
                <w:webHidden/>
              </w:rPr>
              <w:fldChar w:fldCharType="begin"/>
            </w:r>
            <w:r w:rsidR="00131679">
              <w:rPr>
                <w:noProof/>
                <w:webHidden/>
              </w:rPr>
              <w:instrText xml:space="preserve"> PAGEREF _Toc141831040 \h </w:instrText>
            </w:r>
            <w:r w:rsidR="00131679">
              <w:rPr>
                <w:noProof/>
                <w:webHidden/>
              </w:rPr>
            </w:r>
            <w:r w:rsidR="00131679">
              <w:rPr>
                <w:noProof/>
                <w:webHidden/>
              </w:rPr>
              <w:fldChar w:fldCharType="separate"/>
            </w:r>
            <w:r w:rsidR="00131679">
              <w:rPr>
                <w:noProof/>
                <w:webHidden/>
              </w:rPr>
              <w:t>7</w:t>
            </w:r>
            <w:r w:rsidR="00131679">
              <w:rPr>
                <w:noProof/>
                <w:webHidden/>
              </w:rPr>
              <w:fldChar w:fldCharType="end"/>
            </w:r>
          </w:hyperlink>
        </w:p>
        <w:p w14:paraId="695C1E38" w14:textId="75962083" w:rsidR="00131679" w:rsidRDefault="00234E56">
          <w:pPr>
            <w:pStyle w:val="TOC2"/>
            <w:tabs>
              <w:tab w:val="left" w:pos="880"/>
              <w:tab w:val="right" w:leader="dot" w:pos="9016"/>
            </w:tabs>
            <w:rPr>
              <w:rFonts w:eastAsiaTheme="minorEastAsia" w:cstheme="minorBidi"/>
              <w:noProof/>
            </w:rPr>
          </w:pPr>
          <w:hyperlink w:anchor="_Toc141831041" w:history="1">
            <w:r w:rsidR="00131679" w:rsidRPr="009210F1">
              <w:rPr>
                <w:rStyle w:val="Hyperlink"/>
                <w:rFonts w:ascii="Times New Roman" w:hAnsi="Times New Roman" w:cs="Times New Roman"/>
                <w:b/>
                <w:bCs/>
                <w:noProof/>
                <w:lang w:bidi="ar-SA"/>
              </w:rPr>
              <w:t>1.2.</w:t>
            </w:r>
            <w:r w:rsidR="00131679">
              <w:rPr>
                <w:rFonts w:eastAsiaTheme="minorEastAsia" w:cstheme="minorBidi"/>
                <w:noProof/>
              </w:rPr>
              <w:tab/>
            </w:r>
            <w:r w:rsidR="00131679" w:rsidRPr="009210F1">
              <w:rPr>
                <w:rStyle w:val="Hyperlink"/>
                <w:rFonts w:ascii="Times New Roman" w:hAnsi="Times New Roman" w:cs="Times New Roman"/>
                <w:b/>
                <w:noProof/>
                <w:lang w:bidi="ar-SA"/>
              </w:rPr>
              <w:t>Scope of the report</w:t>
            </w:r>
            <w:r w:rsidR="00131679">
              <w:rPr>
                <w:noProof/>
                <w:webHidden/>
              </w:rPr>
              <w:tab/>
            </w:r>
            <w:r w:rsidR="00131679">
              <w:rPr>
                <w:noProof/>
                <w:webHidden/>
              </w:rPr>
              <w:fldChar w:fldCharType="begin"/>
            </w:r>
            <w:r w:rsidR="00131679">
              <w:rPr>
                <w:noProof/>
                <w:webHidden/>
              </w:rPr>
              <w:instrText xml:space="preserve"> PAGEREF _Toc141831041 \h </w:instrText>
            </w:r>
            <w:r w:rsidR="00131679">
              <w:rPr>
                <w:noProof/>
                <w:webHidden/>
              </w:rPr>
            </w:r>
            <w:r w:rsidR="00131679">
              <w:rPr>
                <w:noProof/>
                <w:webHidden/>
              </w:rPr>
              <w:fldChar w:fldCharType="separate"/>
            </w:r>
            <w:r w:rsidR="00131679">
              <w:rPr>
                <w:noProof/>
                <w:webHidden/>
              </w:rPr>
              <w:t>7</w:t>
            </w:r>
            <w:r w:rsidR="00131679">
              <w:rPr>
                <w:noProof/>
                <w:webHidden/>
              </w:rPr>
              <w:fldChar w:fldCharType="end"/>
            </w:r>
          </w:hyperlink>
        </w:p>
        <w:p w14:paraId="0E002C47" w14:textId="451FCBEA" w:rsidR="00131679" w:rsidRDefault="00234E56">
          <w:pPr>
            <w:pStyle w:val="TOC2"/>
            <w:tabs>
              <w:tab w:val="left" w:pos="880"/>
              <w:tab w:val="right" w:leader="dot" w:pos="9016"/>
            </w:tabs>
            <w:rPr>
              <w:rFonts w:eastAsiaTheme="minorEastAsia" w:cstheme="minorBidi"/>
              <w:noProof/>
            </w:rPr>
          </w:pPr>
          <w:hyperlink w:anchor="_Toc141831042" w:history="1">
            <w:r w:rsidR="00131679" w:rsidRPr="009210F1">
              <w:rPr>
                <w:rStyle w:val="Hyperlink"/>
                <w:rFonts w:ascii="Times New Roman" w:hAnsi="Times New Roman" w:cs="Times New Roman"/>
                <w:b/>
                <w:bCs/>
                <w:noProof/>
                <w:lang w:bidi="ar-SA"/>
              </w:rPr>
              <w:t>1.3.</w:t>
            </w:r>
            <w:r w:rsidR="00131679">
              <w:rPr>
                <w:rFonts w:eastAsiaTheme="minorEastAsia" w:cstheme="minorBidi"/>
                <w:noProof/>
              </w:rPr>
              <w:tab/>
            </w:r>
            <w:r w:rsidR="00131679" w:rsidRPr="009210F1">
              <w:rPr>
                <w:rStyle w:val="Hyperlink"/>
                <w:rFonts w:ascii="Times New Roman" w:hAnsi="Times New Roman" w:cs="Times New Roman"/>
                <w:b/>
                <w:noProof/>
                <w:lang w:bidi="ar-SA"/>
              </w:rPr>
              <w:t>Objectives of the report</w:t>
            </w:r>
            <w:r w:rsidR="00131679">
              <w:rPr>
                <w:noProof/>
                <w:webHidden/>
              </w:rPr>
              <w:tab/>
            </w:r>
            <w:r w:rsidR="00131679">
              <w:rPr>
                <w:noProof/>
                <w:webHidden/>
              </w:rPr>
              <w:fldChar w:fldCharType="begin"/>
            </w:r>
            <w:r w:rsidR="00131679">
              <w:rPr>
                <w:noProof/>
                <w:webHidden/>
              </w:rPr>
              <w:instrText xml:space="preserve"> PAGEREF _Toc141831042 \h </w:instrText>
            </w:r>
            <w:r w:rsidR="00131679">
              <w:rPr>
                <w:noProof/>
                <w:webHidden/>
              </w:rPr>
            </w:r>
            <w:r w:rsidR="00131679">
              <w:rPr>
                <w:noProof/>
                <w:webHidden/>
              </w:rPr>
              <w:fldChar w:fldCharType="separate"/>
            </w:r>
            <w:r w:rsidR="00131679">
              <w:rPr>
                <w:noProof/>
                <w:webHidden/>
              </w:rPr>
              <w:t>8</w:t>
            </w:r>
            <w:r w:rsidR="00131679">
              <w:rPr>
                <w:noProof/>
                <w:webHidden/>
              </w:rPr>
              <w:fldChar w:fldCharType="end"/>
            </w:r>
          </w:hyperlink>
        </w:p>
        <w:p w14:paraId="37AF62C8" w14:textId="109BAFDA" w:rsidR="00131679" w:rsidRDefault="00234E56">
          <w:pPr>
            <w:pStyle w:val="TOC2"/>
            <w:tabs>
              <w:tab w:val="left" w:pos="880"/>
              <w:tab w:val="right" w:leader="dot" w:pos="9016"/>
            </w:tabs>
            <w:rPr>
              <w:rFonts w:eastAsiaTheme="minorEastAsia" w:cstheme="minorBidi"/>
              <w:noProof/>
            </w:rPr>
          </w:pPr>
          <w:hyperlink w:anchor="_Toc141831043" w:history="1">
            <w:r w:rsidR="00131679" w:rsidRPr="009210F1">
              <w:rPr>
                <w:rStyle w:val="Hyperlink"/>
                <w:rFonts w:ascii="Times New Roman" w:hAnsi="Times New Roman" w:cs="Times New Roman"/>
                <w:b/>
                <w:bCs/>
                <w:noProof/>
                <w:lang w:bidi="ar-SA"/>
              </w:rPr>
              <w:t>1.4.</w:t>
            </w:r>
            <w:r w:rsidR="00131679">
              <w:rPr>
                <w:rFonts w:eastAsiaTheme="minorEastAsia" w:cstheme="minorBidi"/>
                <w:noProof/>
              </w:rPr>
              <w:tab/>
            </w:r>
            <w:r w:rsidR="00131679" w:rsidRPr="009210F1">
              <w:rPr>
                <w:rStyle w:val="Hyperlink"/>
                <w:rFonts w:ascii="Times New Roman" w:hAnsi="Times New Roman" w:cs="Times New Roman"/>
                <w:b/>
                <w:noProof/>
                <w:lang w:bidi="ar-SA"/>
              </w:rPr>
              <w:t>Methodology</w:t>
            </w:r>
            <w:r w:rsidR="00131679">
              <w:rPr>
                <w:noProof/>
                <w:webHidden/>
              </w:rPr>
              <w:tab/>
            </w:r>
            <w:r w:rsidR="00131679">
              <w:rPr>
                <w:noProof/>
                <w:webHidden/>
              </w:rPr>
              <w:fldChar w:fldCharType="begin"/>
            </w:r>
            <w:r w:rsidR="00131679">
              <w:rPr>
                <w:noProof/>
                <w:webHidden/>
              </w:rPr>
              <w:instrText xml:space="preserve"> PAGEREF _Toc141831043 \h </w:instrText>
            </w:r>
            <w:r w:rsidR="00131679">
              <w:rPr>
                <w:noProof/>
                <w:webHidden/>
              </w:rPr>
            </w:r>
            <w:r w:rsidR="00131679">
              <w:rPr>
                <w:noProof/>
                <w:webHidden/>
              </w:rPr>
              <w:fldChar w:fldCharType="separate"/>
            </w:r>
            <w:r w:rsidR="00131679">
              <w:rPr>
                <w:noProof/>
                <w:webHidden/>
              </w:rPr>
              <w:t>8</w:t>
            </w:r>
            <w:r w:rsidR="00131679">
              <w:rPr>
                <w:noProof/>
                <w:webHidden/>
              </w:rPr>
              <w:fldChar w:fldCharType="end"/>
            </w:r>
          </w:hyperlink>
        </w:p>
        <w:p w14:paraId="5E6D54F7" w14:textId="501308DA" w:rsidR="00131679" w:rsidRDefault="00234E56">
          <w:pPr>
            <w:pStyle w:val="TOC3"/>
            <w:tabs>
              <w:tab w:val="left" w:pos="880"/>
              <w:tab w:val="right" w:leader="dot" w:pos="9016"/>
            </w:tabs>
            <w:rPr>
              <w:rFonts w:eastAsiaTheme="minorEastAsia" w:cstheme="minorBidi"/>
              <w:noProof/>
            </w:rPr>
          </w:pPr>
          <w:hyperlink w:anchor="_Toc141831044" w:history="1">
            <w:r w:rsidR="00131679" w:rsidRPr="009210F1">
              <w:rPr>
                <w:rStyle w:val="Hyperlink"/>
                <w:rFonts w:ascii="Times New Roman" w:hAnsi="Times New Roman" w:cs="Times New Roman"/>
                <w:b/>
                <w:noProof/>
                <w:lang w:bidi="ar-SA"/>
              </w:rPr>
              <w:t>i.</w:t>
            </w:r>
            <w:r w:rsidR="00131679">
              <w:rPr>
                <w:rFonts w:eastAsiaTheme="minorEastAsia" w:cstheme="minorBidi"/>
                <w:noProof/>
              </w:rPr>
              <w:tab/>
            </w:r>
            <w:r w:rsidR="00131679" w:rsidRPr="009210F1">
              <w:rPr>
                <w:rStyle w:val="Hyperlink"/>
                <w:rFonts w:ascii="Times New Roman" w:hAnsi="Times New Roman" w:cs="Times New Roman"/>
                <w:b/>
                <w:noProof/>
                <w:lang w:bidi="ar-SA"/>
              </w:rPr>
              <w:t>Primary data:</w:t>
            </w:r>
            <w:r w:rsidR="00131679">
              <w:rPr>
                <w:noProof/>
                <w:webHidden/>
              </w:rPr>
              <w:tab/>
            </w:r>
            <w:r w:rsidR="00131679">
              <w:rPr>
                <w:noProof/>
                <w:webHidden/>
              </w:rPr>
              <w:fldChar w:fldCharType="begin"/>
            </w:r>
            <w:r w:rsidR="00131679">
              <w:rPr>
                <w:noProof/>
                <w:webHidden/>
              </w:rPr>
              <w:instrText xml:space="preserve"> PAGEREF _Toc141831044 \h </w:instrText>
            </w:r>
            <w:r w:rsidR="00131679">
              <w:rPr>
                <w:noProof/>
                <w:webHidden/>
              </w:rPr>
            </w:r>
            <w:r w:rsidR="00131679">
              <w:rPr>
                <w:noProof/>
                <w:webHidden/>
              </w:rPr>
              <w:fldChar w:fldCharType="separate"/>
            </w:r>
            <w:r w:rsidR="00131679">
              <w:rPr>
                <w:noProof/>
                <w:webHidden/>
              </w:rPr>
              <w:t>8</w:t>
            </w:r>
            <w:r w:rsidR="00131679">
              <w:rPr>
                <w:noProof/>
                <w:webHidden/>
              </w:rPr>
              <w:fldChar w:fldCharType="end"/>
            </w:r>
          </w:hyperlink>
        </w:p>
        <w:p w14:paraId="23617E6B" w14:textId="2B08E083" w:rsidR="00131679" w:rsidRDefault="00234E56">
          <w:pPr>
            <w:pStyle w:val="TOC3"/>
            <w:tabs>
              <w:tab w:val="left" w:pos="880"/>
              <w:tab w:val="right" w:leader="dot" w:pos="9016"/>
            </w:tabs>
            <w:rPr>
              <w:rFonts w:eastAsiaTheme="minorEastAsia" w:cstheme="minorBidi"/>
              <w:noProof/>
            </w:rPr>
          </w:pPr>
          <w:hyperlink w:anchor="_Toc141831045" w:history="1">
            <w:r w:rsidR="00131679" w:rsidRPr="009210F1">
              <w:rPr>
                <w:rStyle w:val="Hyperlink"/>
                <w:rFonts w:ascii="Times New Roman" w:eastAsia="Arial Unicode MS" w:hAnsi="Times New Roman" w:cs="Times New Roman"/>
                <w:b/>
                <w:noProof/>
                <w:lang w:bidi="ar-SA"/>
              </w:rPr>
              <w:t>ii.</w:t>
            </w:r>
            <w:r w:rsidR="00131679">
              <w:rPr>
                <w:rFonts w:eastAsiaTheme="minorEastAsia" w:cstheme="minorBidi"/>
                <w:noProof/>
              </w:rPr>
              <w:tab/>
            </w:r>
            <w:r w:rsidR="00131679" w:rsidRPr="009210F1">
              <w:rPr>
                <w:rStyle w:val="Hyperlink"/>
                <w:rFonts w:ascii="Times New Roman" w:eastAsia="Arial Unicode MS" w:hAnsi="Times New Roman" w:cs="Times New Roman"/>
                <w:b/>
                <w:noProof/>
                <w:lang w:bidi="ar-SA"/>
              </w:rPr>
              <w:t>Secondary data:</w:t>
            </w:r>
            <w:r w:rsidR="00131679">
              <w:rPr>
                <w:noProof/>
                <w:webHidden/>
              </w:rPr>
              <w:tab/>
            </w:r>
            <w:r w:rsidR="00131679">
              <w:rPr>
                <w:noProof/>
                <w:webHidden/>
              </w:rPr>
              <w:fldChar w:fldCharType="begin"/>
            </w:r>
            <w:r w:rsidR="00131679">
              <w:rPr>
                <w:noProof/>
                <w:webHidden/>
              </w:rPr>
              <w:instrText xml:space="preserve"> PAGEREF _Toc141831045 \h </w:instrText>
            </w:r>
            <w:r w:rsidR="00131679">
              <w:rPr>
                <w:noProof/>
                <w:webHidden/>
              </w:rPr>
            </w:r>
            <w:r w:rsidR="00131679">
              <w:rPr>
                <w:noProof/>
                <w:webHidden/>
              </w:rPr>
              <w:fldChar w:fldCharType="separate"/>
            </w:r>
            <w:r w:rsidR="00131679">
              <w:rPr>
                <w:noProof/>
                <w:webHidden/>
              </w:rPr>
              <w:t>9</w:t>
            </w:r>
            <w:r w:rsidR="00131679">
              <w:rPr>
                <w:noProof/>
                <w:webHidden/>
              </w:rPr>
              <w:fldChar w:fldCharType="end"/>
            </w:r>
          </w:hyperlink>
        </w:p>
        <w:p w14:paraId="6E3B9DEB" w14:textId="07F7BC01" w:rsidR="00131679" w:rsidRDefault="00234E56">
          <w:pPr>
            <w:pStyle w:val="TOC2"/>
            <w:tabs>
              <w:tab w:val="left" w:pos="880"/>
              <w:tab w:val="right" w:leader="dot" w:pos="9016"/>
            </w:tabs>
            <w:rPr>
              <w:rFonts w:eastAsiaTheme="minorEastAsia" w:cstheme="minorBidi"/>
              <w:noProof/>
            </w:rPr>
          </w:pPr>
          <w:hyperlink w:anchor="_Toc141831046" w:history="1">
            <w:r w:rsidR="00131679" w:rsidRPr="009210F1">
              <w:rPr>
                <w:rStyle w:val="Hyperlink"/>
                <w:rFonts w:ascii="Times New Roman" w:hAnsi="Times New Roman" w:cs="Times New Roman"/>
                <w:b/>
                <w:bCs/>
                <w:noProof/>
                <w:lang w:bidi="ar-SA"/>
              </w:rPr>
              <w:t>1.5.</w:t>
            </w:r>
            <w:r w:rsidR="00131679">
              <w:rPr>
                <w:rFonts w:eastAsiaTheme="minorEastAsia" w:cstheme="minorBidi"/>
                <w:noProof/>
              </w:rPr>
              <w:tab/>
            </w:r>
            <w:r w:rsidR="00131679" w:rsidRPr="009210F1">
              <w:rPr>
                <w:rStyle w:val="Hyperlink"/>
                <w:rFonts w:ascii="Times New Roman" w:hAnsi="Times New Roman" w:cs="Times New Roman"/>
                <w:b/>
                <w:noProof/>
                <w:lang w:bidi="ar-SA"/>
              </w:rPr>
              <w:t>Limitation of the report</w:t>
            </w:r>
            <w:r w:rsidR="00131679">
              <w:rPr>
                <w:noProof/>
                <w:webHidden/>
              </w:rPr>
              <w:tab/>
            </w:r>
            <w:r w:rsidR="00131679">
              <w:rPr>
                <w:noProof/>
                <w:webHidden/>
              </w:rPr>
              <w:fldChar w:fldCharType="begin"/>
            </w:r>
            <w:r w:rsidR="00131679">
              <w:rPr>
                <w:noProof/>
                <w:webHidden/>
              </w:rPr>
              <w:instrText xml:space="preserve"> PAGEREF _Toc141831046 \h </w:instrText>
            </w:r>
            <w:r w:rsidR="00131679">
              <w:rPr>
                <w:noProof/>
                <w:webHidden/>
              </w:rPr>
            </w:r>
            <w:r w:rsidR="00131679">
              <w:rPr>
                <w:noProof/>
                <w:webHidden/>
              </w:rPr>
              <w:fldChar w:fldCharType="separate"/>
            </w:r>
            <w:r w:rsidR="00131679">
              <w:rPr>
                <w:noProof/>
                <w:webHidden/>
              </w:rPr>
              <w:t>9</w:t>
            </w:r>
            <w:r w:rsidR="00131679">
              <w:rPr>
                <w:noProof/>
                <w:webHidden/>
              </w:rPr>
              <w:fldChar w:fldCharType="end"/>
            </w:r>
          </w:hyperlink>
        </w:p>
        <w:p w14:paraId="0026326B" w14:textId="2A36DF76" w:rsidR="00131679" w:rsidRDefault="00234E56">
          <w:pPr>
            <w:pStyle w:val="TOC1"/>
            <w:tabs>
              <w:tab w:val="right" w:leader="dot" w:pos="9016"/>
            </w:tabs>
            <w:rPr>
              <w:rFonts w:eastAsiaTheme="minorEastAsia" w:cstheme="minorBidi"/>
              <w:noProof/>
            </w:rPr>
          </w:pPr>
          <w:hyperlink w:anchor="_Toc141831047" w:history="1">
            <w:r w:rsidR="00131679" w:rsidRPr="009210F1">
              <w:rPr>
                <w:rStyle w:val="Hyperlink"/>
                <w:rFonts w:ascii="Times New Roman" w:hAnsi="Times New Roman" w:cs="Times New Roman"/>
                <w:b/>
                <w:noProof/>
                <w:lang w:bidi="ar-SA"/>
              </w:rPr>
              <w:t>Chapter 2: Literature Review</w:t>
            </w:r>
            <w:r w:rsidR="00131679">
              <w:rPr>
                <w:noProof/>
                <w:webHidden/>
              </w:rPr>
              <w:tab/>
            </w:r>
            <w:r w:rsidR="00131679">
              <w:rPr>
                <w:noProof/>
                <w:webHidden/>
              </w:rPr>
              <w:fldChar w:fldCharType="begin"/>
            </w:r>
            <w:r w:rsidR="00131679">
              <w:rPr>
                <w:noProof/>
                <w:webHidden/>
              </w:rPr>
              <w:instrText xml:space="preserve"> PAGEREF _Toc141831047 \h </w:instrText>
            </w:r>
            <w:r w:rsidR="00131679">
              <w:rPr>
                <w:noProof/>
                <w:webHidden/>
              </w:rPr>
            </w:r>
            <w:r w:rsidR="00131679">
              <w:rPr>
                <w:noProof/>
                <w:webHidden/>
              </w:rPr>
              <w:fldChar w:fldCharType="separate"/>
            </w:r>
            <w:r w:rsidR="00131679">
              <w:rPr>
                <w:noProof/>
                <w:webHidden/>
              </w:rPr>
              <w:t>10</w:t>
            </w:r>
            <w:r w:rsidR="00131679">
              <w:rPr>
                <w:noProof/>
                <w:webHidden/>
              </w:rPr>
              <w:fldChar w:fldCharType="end"/>
            </w:r>
          </w:hyperlink>
        </w:p>
        <w:p w14:paraId="5468D1AA" w14:textId="18F9F2D7" w:rsidR="00131679" w:rsidRDefault="00234E56">
          <w:pPr>
            <w:pStyle w:val="TOC2"/>
            <w:tabs>
              <w:tab w:val="left" w:pos="880"/>
              <w:tab w:val="right" w:leader="dot" w:pos="9016"/>
            </w:tabs>
            <w:rPr>
              <w:rFonts w:eastAsiaTheme="minorEastAsia" w:cstheme="minorBidi"/>
              <w:noProof/>
            </w:rPr>
          </w:pPr>
          <w:hyperlink w:anchor="_Toc141831048" w:history="1">
            <w:r w:rsidR="00131679" w:rsidRPr="009210F1">
              <w:rPr>
                <w:rStyle w:val="Hyperlink"/>
                <w:rFonts w:ascii="Times New Roman" w:hAnsi="Times New Roman" w:cs="Times New Roman"/>
                <w:b/>
                <w:bCs/>
                <w:noProof/>
                <w:lang w:bidi="ar-SA"/>
              </w:rPr>
              <w:t>2.1.</w:t>
            </w:r>
            <w:r w:rsidR="00131679">
              <w:rPr>
                <w:rFonts w:eastAsiaTheme="minorEastAsia" w:cstheme="minorBidi"/>
                <w:noProof/>
              </w:rPr>
              <w:tab/>
            </w:r>
            <w:r w:rsidR="00131679" w:rsidRPr="009210F1">
              <w:rPr>
                <w:rStyle w:val="Hyperlink"/>
                <w:rFonts w:ascii="Times New Roman" w:hAnsi="Times New Roman" w:cs="Times New Roman"/>
                <w:b/>
                <w:bCs/>
                <w:noProof/>
                <w:lang w:bidi="ar-SA"/>
              </w:rPr>
              <w:t>Value Addition</w:t>
            </w:r>
            <w:r w:rsidR="00131679">
              <w:rPr>
                <w:noProof/>
                <w:webHidden/>
              </w:rPr>
              <w:tab/>
            </w:r>
            <w:r w:rsidR="00131679">
              <w:rPr>
                <w:noProof/>
                <w:webHidden/>
              </w:rPr>
              <w:fldChar w:fldCharType="begin"/>
            </w:r>
            <w:r w:rsidR="00131679">
              <w:rPr>
                <w:noProof/>
                <w:webHidden/>
              </w:rPr>
              <w:instrText xml:space="preserve"> PAGEREF _Toc141831048 \h </w:instrText>
            </w:r>
            <w:r w:rsidR="00131679">
              <w:rPr>
                <w:noProof/>
                <w:webHidden/>
              </w:rPr>
            </w:r>
            <w:r w:rsidR="00131679">
              <w:rPr>
                <w:noProof/>
                <w:webHidden/>
              </w:rPr>
              <w:fldChar w:fldCharType="separate"/>
            </w:r>
            <w:r w:rsidR="00131679">
              <w:rPr>
                <w:noProof/>
                <w:webHidden/>
              </w:rPr>
              <w:t>11</w:t>
            </w:r>
            <w:r w:rsidR="00131679">
              <w:rPr>
                <w:noProof/>
                <w:webHidden/>
              </w:rPr>
              <w:fldChar w:fldCharType="end"/>
            </w:r>
          </w:hyperlink>
        </w:p>
        <w:p w14:paraId="544059B3" w14:textId="22FC5669" w:rsidR="00131679" w:rsidRDefault="00234E56">
          <w:pPr>
            <w:pStyle w:val="TOC2"/>
            <w:tabs>
              <w:tab w:val="left" w:pos="880"/>
              <w:tab w:val="right" w:leader="dot" w:pos="9016"/>
            </w:tabs>
            <w:rPr>
              <w:rFonts w:eastAsiaTheme="minorEastAsia" w:cstheme="minorBidi"/>
              <w:noProof/>
            </w:rPr>
          </w:pPr>
          <w:hyperlink w:anchor="_Toc141831049" w:history="1">
            <w:r w:rsidR="00131679" w:rsidRPr="009210F1">
              <w:rPr>
                <w:rStyle w:val="Hyperlink"/>
                <w:rFonts w:ascii="Times New Roman" w:hAnsi="Times New Roman" w:cs="Times New Roman"/>
                <w:b/>
                <w:bCs/>
                <w:noProof/>
                <w:lang w:bidi="ar-SA"/>
              </w:rPr>
              <w:t>2.2.</w:t>
            </w:r>
            <w:r w:rsidR="00131679">
              <w:rPr>
                <w:rFonts w:eastAsiaTheme="minorEastAsia" w:cstheme="minorBidi"/>
                <w:noProof/>
              </w:rPr>
              <w:tab/>
            </w:r>
            <w:r w:rsidR="00131679" w:rsidRPr="009210F1">
              <w:rPr>
                <w:rStyle w:val="Hyperlink"/>
                <w:rFonts w:ascii="Times New Roman" w:hAnsi="Times New Roman" w:cs="Times New Roman"/>
                <w:b/>
                <w:bCs/>
                <w:noProof/>
                <w:lang w:bidi="ar-SA"/>
              </w:rPr>
              <w:t>How Value-Addition Helps an organization</w:t>
            </w:r>
            <w:r w:rsidR="00131679">
              <w:rPr>
                <w:noProof/>
                <w:webHidden/>
              </w:rPr>
              <w:tab/>
            </w:r>
            <w:r w:rsidR="00131679">
              <w:rPr>
                <w:noProof/>
                <w:webHidden/>
              </w:rPr>
              <w:fldChar w:fldCharType="begin"/>
            </w:r>
            <w:r w:rsidR="00131679">
              <w:rPr>
                <w:noProof/>
                <w:webHidden/>
              </w:rPr>
              <w:instrText xml:space="preserve"> PAGEREF _Toc141831049 \h </w:instrText>
            </w:r>
            <w:r w:rsidR="00131679">
              <w:rPr>
                <w:noProof/>
                <w:webHidden/>
              </w:rPr>
            </w:r>
            <w:r w:rsidR="00131679">
              <w:rPr>
                <w:noProof/>
                <w:webHidden/>
              </w:rPr>
              <w:fldChar w:fldCharType="separate"/>
            </w:r>
            <w:r w:rsidR="00131679">
              <w:rPr>
                <w:noProof/>
                <w:webHidden/>
              </w:rPr>
              <w:t>11</w:t>
            </w:r>
            <w:r w:rsidR="00131679">
              <w:rPr>
                <w:noProof/>
                <w:webHidden/>
              </w:rPr>
              <w:fldChar w:fldCharType="end"/>
            </w:r>
          </w:hyperlink>
        </w:p>
        <w:p w14:paraId="43BE0251" w14:textId="2F8890BB" w:rsidR="00131679" w:rsidRDefault="00234E56">
          <w:pPr>
            <w:pStyle w:val="TOC2"/>
            <w:tabs>
              <w:tab w:val="left" w:pos="880"/>
              <w:tab w:val="right" w:leader="dot" w:pos="9016"/>
            </w:tabs>
            <w:rPr>
              <w:rFonts w:eastAsiaTheme="minorEastAsia" w:cstheme="minorBidi"/>
              <w:noProof/>
            </w:rPr>
          </w:pPr>
          <w:hyperlink w:anchor="_Toc141831050" w:history="1">
            <w:r w:rsidR="00131679" w:rsidRPr="009210F1">
              <w:rPr>
                <w:rStyle w:val="Hyperlink"/>
                <w:rFonts w:ascii="Times New Roman" w:hAnsi="Times New Roman" w:cs="Times New Roman"/>
                <w:b/>
                <w:bCs/>
                <w:noProof/>
                <w:lang w:bidi="ar-SA"/>
              </w:rPr>
              <w:t>2.3.</w:t>
            </w:r>
            <w:r w:rsidR="00131679">
              <w:rPr>
                <w:rFonts w:eastAsiaTheme="minorEastAsia" w:cstheme="minorBidi"/>
                <w:noProof/>
              </w:rPr>
              <w:tab/>
            </w:r>
            <w:r w:rsidR="00131679" w:rsidRPr="009210F1">
              <w:rPr>
                <w:rStyle w:val="Hyperlink"/>
                <w:rFonts w:ascii="Times New Roman" w:hAnsi="Times New Roman" w:cs="Times New Roman"/>
                <w:b/>
                <w:bCs/>
                <w:noProof/>
                <w:lang w:bidi="ar-SA"/>
              </w:rPr>
              <w:t>Contribution of HR in Factory Management and Cost Reduction</w:t>
            </w:r>
            <w:r w:rsidR="00131679">
              <w:rPr>
                <w:noProof/>
                <w:webHidden/>
              </w:rPr>
              <w:tab/>
            </w:r>
            <w:r w:rsidR="00131679">
              <w:rPr>
                <w:noProof/>
                <w:webHidden/>
              </w:rPr>
              <w:fldChar w:fldCharType="begin"/>
            </w:r>
            <w:r w:rsidR="00131679">
              <w:rPr>
                <w:noProof/>
                <w:webHidden/>
              </w:rPr>
              <w:instrText xml:space="preserve"> PAGEREF _Toc141831050 \h </w:instrText>
            </w:r>
            <w:r w:rsidR="00131679">
              <w:rPr>
                <w:noProof/>
                <w:webHidden/>
              </w:rPr>
            </w:r>
            <w:r w:rsidR="00131679">
              <w:rPr>
                <w:noProof/>
                <w:webHidden/>
              </w:rPr>
              <w:fldChar w:fldCharType="separate"/>
            </w:r>
            <w:r w:rsidR="00131679">
              <w:rPr>
                <w:noProof/>
                <w:webHidden/>
              </w:rPr>
              <w:t>13</w:t>
            </w:r>
            <w:r w:rsidR="00131679">
              <w:rPr>
                <w:noProof/>
                <w:webHidden/>
              </w:rPr>
              <w:fldChar w:fldCharType="end"/>
            </w:r>
          </w:hyperlink>
        </w:p>
        <w:p w14:paraId="6B6BB28B" w14:textId="67338B4A" w:rsidR="00131679" w:rsidRDefault="00234E56">
          <w:pPr>
            <w:pStyle w:val="TOC2"/>
            <w:tabs>
              <w:tab w:val="left" w:pos="880"/>
              <w:tab w:val="right" w:leader="dot" w:pos="9016"/>
            </w:tabs>
            <w:rPr>
              <w:rFonts w:eastAsiaTheme="minorEastAsia" w:cstheme="minorBidi"/>
              <w:noProof/>
            </w:rPr>
          </w:pPr>
          <w:hyperlink w:anchor="_Toc141831051" w:history="1">
            <w:r w:rsidR="00131679" w:rsidRPr="009210F1">
              <w:rPr>
                <w:rStyle w:val="Hyperlink"/>
                <w:rFonts w:ascii="Times New Roman" w:hAnsi="Times New Roman" w:cs="Times New Roman"/>
                <w:b/>
                <w:bCs/>
                <w:noProof/>
                <w:lang w:bidi="ar-SA"/>
              </w:rPr>
              <w:t>2.4.</w:t>
            </w:r>
            <w:r w:rsidR="00131679">
              <w:rPr>
                <w:rFonts w:eastAsiaTheme="minorEastAsia" w:cstheme="minorBidi"/>
                <w:noProof/>
              </w:rPr>
              <w:tab/>
            </w:r>
            <w:r w:rsidR="00131679" w:rsidRPr="009210F1">
              <w:rPr>
                <w:rStyle w:val="Hyperlink"/>
                <w:rFonts w:ascii="Times New Roman" w:hAnsi="Times New Roman" w:cs="Times New Roman"/>
                <w:b/>
                <w:bCs/>
                <w:noProof/>
                <w:shd w:val="clear" w:color="auto" w:fill="FFFFFF"/>
                <w:lang w:bidi="ar-SA"/>
              </w:rPr>
              <w:t>How HR contributes development of organization</w:t>
            </w:r>
            <w:r w:rsidR="00131679">
              <w:rPr>
                <w:noProof/>
                <w:webHidden/>
              </w:rPr>
              <w:tab/>
            </w:r>
            <w:r w:rsidR="00131679">
              <w:rPr>
                <w:noProof/>
                <w:webHidden/>
              </w:rPr>
              <w:fldChar w:fldCharType="begin"/>
            </w:r>
            <w:r w:rsidR="00131679">
              <w:rPr>
                <w:noProof/>
                <w:webHidden/>
              </w:rPr>
              <w:instrText xml:space="preserve"> PAGEREF _Toc141831051 \h </w:instrText>
            </w:r>
            <w:r w:rsidR="00131679">
              <w:rPr>
                <w:noProof/>
                <w:webHidden/>
              </w:rPr>
            </w:r>
            <w:r w:rsidR="00131679">
              <w:rPr>
                <w:noProof/>
                <w:webHidden/>
              </w:rPr>
              <w:fldChar w:fldCharType="separate"/>
            </w:r>
            <w:r w:rsidR="00131679">
              <w:rPr>
                <w:noProof/>
                <w:webHidden/>
              </w:rPr>
              <w:t>14</w:t>
            </w:r>
            <w:r w:rsidR="00131679">
              <w:rPr>
                <w:noProof/>
                <w:webHidden/>
              </w:rPr>
              <w:fldChar w:fldCharType="end"/>
            </w:r>
          </w:hyperlink>
        </w:p>
        <w:p w14:paraId="1DAD6586" w14:textId="453A42D9" w:rsidR="00131679" w:rsidRDefault="00234E56">
          <w:pPr>
            <w:pStyle w:val="TOC1"/>
            <w:tabs>
              <w:tab w:val="right" w:leader="dot" w:pos="9016"/>
            </w:tabs>
            <w:rPr>
              <w:rFonts w:eastAsiaTheme="minorEastAsia" w:cstheme="minorBidi"/>
              <w:noProof/>
            </w:rPr>
          </w:pPr>
          <w:hyperlink w:anchor="_Toc141831052" w:history="1">
            <w:r w:rsidR="00131679" w:rsidRPr="009210F1">
              <w:rPr>
                <w:rStyle w:val="Hyperlink"/>
                <w:rFonts w:ascii="Times New Roman" w:hAnsi="Times New Roman" w:cs="Times New Roman"/>
                <w:b/>
                <w:noProof/>
                <w:lang w:bidi="ar-SA"/>
              </w:rPr>
              <w:t>Chapter 3: Organizational Overview</w:t>
            </w:r>
            <w:r w:rsidR="00131679">
              <w:rPr>
                <w:noProof/>
                <w:webHidden/>
              </w:rPr>
              <w:tab/>
            </w:r>
            <w:r w:rsidR="00131679">
              <w:rPr>
                <w:noProof/>
                <w:webHidden/>
              </w:rPr>
              <w:fldChar w:fldCharType="begin"/>
            </w:r>
            <w:r w:rsidR="00131679">
              <w:rPr>
                <w:noProof/>
                <w:webHidden/>
              </w:rPr>
              <w:instrText xml:space="preserve"> PAGEREF _Toc141831052 \h </w:instrText>
            </w:r>
            <w:r w:rsidR="00131679">
              <w:rPr>
                <w:noProof/>
                <w:webHidden/>
              </w:rPr>
            </w:r>
            <w:r w:rsidR="00131679">
              <w:rPr>
                <w:noProof/>
                <w:webHidden/>
              </w:rPr>
              <w:fldChar w:fldCharType="separate"/>
            </w:r>
            <w:r w:rsidR="00131679">
              <w:rPr>
                <w:noProof/>
                <w:webHidden/>
              </w:rPr>
              <w:t>16</w:t>
            </w:r>
            <w:r w:rsidR="00131679">
              <w:rPr>
                <w:noProof/>
                <w:webHidden/>
              </w:rPr>
              <w:fldChar w:fldCharType="end"/>
            </w:r>
          </w:hyperlink>
        </w:p>
        <w:p w14:paraId="201C963B" w14:textId="46001678" w:rsidR="00131679" w:rsidRDefault="00234E56">
          <w:pPr>
            <w:pStyle w:val="TOC2"/>
            <w:tabs>
              <w:tab w:val="right" w:leader="dot" w:pos="9016"/>
            </w:tabs>
            <w:rPr>
              <w:rFonts w:eastAsiaTheme="minorEastAsia" w:cstheme="minorBidi"/>
              <w:noProof/>
            </w:rPr>
          </w:pPr>
          <w:hyperlink w:anchor="_Toc141831053" w:history="1">
            <w:r w:rsidR="00131679" w:rsidRPr="009210F1">
              <w:rPr>
                <w:rStyle w:val="Hyperlink"/>
                <w:rFonts w:ascii="Times New Roman" w:hAnsi="Times New Roman" w:cs="Times New Roman"/>
                <w:b/>
                <w:bCs/>
                <w:noProof/>
                <w:lang w:bidi="ar-SA"/>
              </w:rPr>
              <w:t>3.1. About Kazi &amp; Kazi Tea Estate Ltd.</w:t>
            </w:r>
            <w:r w:rsidR="00131679">
              <w:rPr>
                <w:noProof/>
                <w:webHidden/>
              </w:rPr>
              <w:tab/>
            </w:r>
            <w:r w:rsidR="00131679">
              <w:rPr>
                <w:noProof/>
                <w:webHidden/>
              </w:rPr>
              <w:fldChar w:fldCharType="begin"/>
            </w:r>
            <w:r w:rsidR="00131679">
              <w:rPr>
                <w:noProof/>
                <w:webHidden/>
              </w:rPr>
              <w:instrText xml:space="preserve"> PAGEREF _Toc141831053 \h </w:instrText>
            </w:r>
            <w:r w:rsidR="00131679">
              <w:rPr>
                <w:noProof/>
                <w:webHidden/>
              </w:rPr>
            </w:r>
            <w:r w:rsidR="00131679">
              <w:rPr>
                <w:noProof/>
                <w:webHidden/>
              </w:rPr>
              <w:fldChar w:fldCharType="separate"/>
            </w:r>
            <w:r w:rsidR="00131679">
              <w:rPr>
                <w:noProof/>
                <w:webHidden/>
              </w:rPr>
              <w:t>17</w:t>
            </w:r>
            <w:r w:rsidR="00131679">
              <w:rPr>
                <w:noProof/>
                <w:webHidden/>
              </w:rPr>
              <w:fldChar w:fldCharType="end"/>
            </w:r>
          </w:hyperlink>
        </w:p>
        <w:p w14:paraId="03BC1307" w14:textId="551C0DB5" w:rsidR="00131679" w:rsidRDefault="00234E56">
          <w:pPr>
            <w:pStyle w:val="TOC2"/>
            <w:tabs>
              <w:tab w:val="right" w:leader="dot" w:pos="9016"/>
            </w:tabs>
            <w:rPr>
              <w:rFonts w:eastAsiaTheme="minorEastAsia" w:cstheme="minorBidi"/>
              <w:noProof/>
            </w:rPr>
          </w:pPr>
          <w:hyperlink w:anchor="_Toc141831054" w:history="1">
            <w:r w:rsidR="00131679" w:rsidRPr="009210F1">
              <w:rPr>
                <w:rStyle w:val="Hyperlink"/>
                <w:rFonts w:ascii="Times New Roman" w:hAnsi="Times New Roman" w:cs="Times New Roman"/>
                <w:b/>
                <w:bCs/>
                <w:noProof/>
                <w:lang w:bidi="ar-SA"/>
              </w:rPr>
              <w:t>3.2. Mission, Vision, and Values:</w:t>
            </w:r>
            <w:r w:rsidR="00131679">
              <w:rPr>
                <w:noProof/>
                <w:webHidden/>
              </w:rPr>
              <w:tab/>
            </w:r>
            <w:r w:rsidR="00131679">
              <w:rPr>
                <w:noProof/>
                <w:webHidden/>
              </w:rPr>
              <w:fldChar w:fldCharType="begin"/>
            </w:r>
            <w:r w:rsidR="00131679">
              <w:rPr>
                <w:noProof/>
                <w:webHidden/>
              </w:rPr>
              <w:instrText xml:space="preserve"> PAGEREF _Toc141831054 \h </w:instrText>
            </w:r>
            <w:r w:rsidR="00131679">
              <w:rPr>
                <w:noProof/>
                <w:webHidden/>
              </w:rPr>
            </w:r>
            <w:r w:rsidR="00131679">
              <w:rPr>
                <w:noProof/>
                <w:webHidden/>
              </w:rPr>
              <w:fldChar w:fldCharType="separate"/>
            </w:r>
            <w:r w:rsidR="00131679">
              <w:rPr>
                <w:noProof/>
                <w:webHidden/>
              </w:rPr>
              <w:t>17</w:t>
            </w:r>
            <w:r w:rsidR="00131679">
              <w:rPr>
                <w:noProof/>
                <w:webHidden/>
              </w:rPr>
              <w:fldChar w:fldCharType="end"/>
            </w:r>
          </w:hyperlink>
        </w:p>
        <w:p w14:paraId="6132B2DB" w14:textId="3A589580" w:rsidR="00131679" w:rsidRDefault="00234E56">
          <w:pPr>
            <w:pStyle w:val="TOC2"/>
            <w:tabs>
              <w:tab w:val="right" w:leader="dot" w:pos="9016"/>
            </w:tabs>
            <w:rPr>
              <w:rFonts w:eastAsiaTheme="minorEastAsia" w:cstheme="minorBidi"/>
              <w:noProof/>
            </w:rPr>
          </w:pPr>
          <w:hyperlink w:anchor="_Toc141831055" w:history="1">
            <w:r w:rsidR="00131679" w:rsidRPr="009210F1">
              <w:rPr>
                <w:rStyle w:val="Hyperlink"/>
                <w:rFonts w:ascii="Times New Roman" w:hAnsi="Times New Roman" w:cs="Times New Roman"/>
                <w:b/>
                <w:bCs/>
                <w:noProof/>
                <w:lang w:bidi="ar-SA"/>
              </w:rPr>
              <w:t>3.3. Products Categories:</w:t>
            </w:r>
            <w:r w:rsidR="00131679">
              <w:rPr>
                <w:noProof/>
                <w:webHidden/>
              </w:rPr>
              <w:tab/>
            </w:r>
            <w:r w:rsidR="00131679">
              <w:rPr>
                <w:noProof/>
                <w:webHidden/>
              </w:rPr>
              <w:fldChar w:fldCharType="begin"/>
            </w:r>
            <w:r w:rsidR="00131679">
              <w:rPr>
                <w:noProof/>
                <w:webHidden/>
              </w:rPr>
              <w:instrText xml:space="preserve"> PAGEREF _Toc141831055 \h </w:instrText>
            </w:r>
            <w:r w:rsidR="00131679">
              <w:rPr>
                <w:noProof/>
                <w:webHidden/>
              </w:rPr>
            </w:r>
            <w:r w:rsidR="00131679">
              <w:rPr>
                <w:noProof/>
                <w:webHidden/>
              </w:rPr>
              <w:fldChar w:fldCharType="separate"/>
            </w:r>
            <w:r w:rsidR="00131679">
              <w:rPr>
                <w:noProof/>
                <w:webHidden/>
              </w:rPr>
              <w:t>17</w:t>
            </w:r>
            <w:r w:rsidR="00131679">
              <w:rPr>
                <w:noProof/>
                <w:webHidden/>
              </w:rPr>
              <w:fldChar w:fldCharType="end"/>
            </w:r>
          </w:hyperlink>
        </w:p>
        <w:p w14:paraId="7104680D" w14:textId="794B149A" w:rsidR="00131679" w:rsidRDefault="00234E56">
          <w:pPr>
            <w:pStyle w:val="TOC2"/>
            <w:tabs>
              <w:tab w:val="right" w:leader="dot" w:pos="9016"/>
            </w:tabs>
            <w:rPr>
              <w:rFonts w:eastAsiaTheme="minorEastAsia" w:cstheme="minorBidi"/>
              <w:noProof/>
            </w:rPr>
          </w:pPr>
          <w:hyperlink w:anchor="_Toc141831056" w:history="1">
            <w:r w:rsidR="00131679" w:rsidRPr="009210F1">
              <w:rPr>
                <w:rStyle w:val="Hyperlink"/>
                <w:rFonts w:ascii="Times New Roman" w:hAnsi="Times New Roman" w:cs="Times New Roman"/>
                <w:b/>
                <w:bCs/>
                <w:noProof/>
                <w:lang w:bidi="ar-SA"/>
              </w:rPr>
              <w:t>3.4. Sustainable Practices:</w:t>
            </w:r>
            <w:r w:rsidR="00131679">
              <w:rPr>
                <w:noProof/>
                <w:webHidden/>
              </w:rPr>
              <w:tab/>
            </w:r>
            <w:r w:rsidR="00131679">
              <w:rPr>
                <w:noProof/>
                <w:webHidden/>
              </w:rPr>
              <w:fldChar w:fldCharType="begin"/>
            </w:r>
            <w:r w:rsidR="00131679">
              <w:rPr>
                <w:noProof/>
                <w:webHidden/>
              </w:rPr>
              <w:instrText xml:space="preserve"> PAGEREF _Toc141831056 \h </w:instrText>
            </w:r>
            <w:r w:rsidR="00131679">
              <w:rPr>
                <w:noProof/>
                <w:webHidden/>
              </w:rPr>
            </w:r>
            <w:r w:rsidR="00131679">
              <w:rPr>
                <w:noProof/>
                <w:webHidden/>
              </w:rPr>
              <w:fldChar w:fldCharType="separate"/>
            </w:r>
            <w:r w:rsidR="00131679">
              <w:rPr>
                <w:noProof/>
                <w:webHidden/>
              </w:rPr>
              <w:t>18</w:t>
            </w:r>
            <w:r w:rsidR="00131679">
              <w:rPr>
                <w:noProof/>
                <w:webHidden/>
              </w:rPr>
              <w:fldChar w:fldCharType="end"/>
            </w:r>
          </w:hyperlink>
        </w:p>
        <w:p w14:paraId="5118BB86" w14:textId="1872B84A" w:rsidR="00131679" w:rsidRDefault="00234E56">
          <w:pPr>
            <w:pStyle w:val="TOC2"/>
            <w:tabs>
              <w:tab w:val="right" w:leader="dot" w:pos="9016"/>
            </w:tabs>
            <w:rPr>
              <w:rFonts w:eastAsiaTheme="minorEastAsia" w:cstheme="minorBidi"/>
              <w:noProof/>
            </w:rPr>
          </w:pPr>
          <w:hyperlink w:anchor="_Toc141831057" w:history="1">
            <w:r w:rsidR="00131679" w:rsidRPr="009210F1">
              <w:rPr>
                <w:rStyle w:val="Hyperlink"/>
                <w:rFonts w:ascii="Times New Roman" w:hAnsi="Times New Roman" w:cs="Times New Roman"/>
                <w:b/>
                <w:bCs/>
                <w:noProof/>
                <w:lang w:bidi="ar-SA"/>
              </w:rPr>
              <w:t>3.5. Factory Operations:</w:t>
            </w:r>
            <w:r w:rsidR="00131679">
              <w:rPr>
                <w:noProof/>
                <w:webHidden/>
              </w:rPr>
              <w:tab/>
            </w:r>
            <w:r w:rsidR="00131679">
              <w:rPr>
                <w:noProof/>
                <w:webHidden/>
              </w:rPr>
              <w:fldChar w:fldCharType="begin"/>
            </w:r>
            <w:r w:rsidR="00131679">
              <w:rPr>
                <w:noProof/>
                <w:webHidden/>
              </w:rPr>
              <w:instrText xml:space="preserve"> PAGEREF _Toc141831057 \h </w:instrText>
            </w:r>
            <w:r w:rsidR="00131679">
              <w:rPr>
                <w:noProof/>
                <w:webHidden/>
              </w:rPr>
            </w:r>
            <w:r w:rsidR="00131679">
              <w:rPr>
                <w:noProof/>
                <w:webHidden/>
              </w:rPr>
              <w:fldChar w:fldCharType="separate"/>
            </w:r>
            <w:r w:rsidR="00131679">
              <w:rPr>
                <w:noProof/>
                <w:webHidden/>
              </w:rPr>
              <w:t>18</w:t>
            </w:r>
            <w:r w:rsidR="00131679">
              <w:rPr>
                <w:noProof/>
                <w:webHidden/>
              </w:rPr>
              <w:fldChar w:fldCharType="end"/>
            </w:r>
          </w:hyperlink>
        </w:p>
        <w:p w14:paraId="3CDEE6CF" w14:textId="249823F5" w:rsidR="00131679" w:rsidRDefault="00234E56">
          <w:pPr>
            <w:pStyle w:val="TOC2"/>
            <w:tabs>
              <w:tab w:val="right" w:leader="dot" w:pos="9016"/>
            </w:tabs>
            <w:rPr>
              <w:rFonts w:eastAsiaTheme="minorEastAsia" w:cstheme="minorBidi"/>
              <w:noProof/>
            </w:rPr>
          </w:pPr>
          <w:hyperlink w:anchor="_Toc141831058" w:history="1">
            <w:r w:rsidR="00131679" w:rsidRPr="009210F1">
              <w:rPr>
                <w:rStyle w:val="Hyperlink"/>
                <w:rFonts w:ascii="Times New Roman" w:hAnsi="Times New Roman" w:cs="Times New Roman"/>
                <w:b/>
                <w:bCs/>
                <w:noProof/>
                <w:lang w:bidi="ar-SA"/>
              </w:rPr>
              <w:t>3.6. Kazi &amp; Kazi Tea Packaging Unit:</w:t>
            </w:r>
            <w:r w:rsidR="00131679">
              <w:rPr>
                <w:noProof/>
                <w:webHidden/>
              </w:rPr>
              <w:tab/>
            </w:r>
            <w:r w:rsidR="00131679">
              <w:rPr>
                <w:noProof/>
                <w:webHidden/>
              </w:rPr>
              <w:fldChar w:fldCharType="begin"/>
            </w:r>
            <w:r w:rsidR="00131679">
              <w:rPr>
                <w:noProof/>
                <w:webHidden/>
              </w:rPr>
              <w:instrText xml:space="preserve"> PAGEREF _Toc141831058 \h </w:instrText>
            </w:r>
            <w:r w:rsidR="00131679">
              <w:rPr>
                <w:noProof/>
                <w:webHidden/>
              </w:rPr>
            </w:r>
            <w:r w:rsidR="00131679">
              <w:rPr>
                <w:noProof/>
                <w:webHidden/>
              </w:rPr>
              <w:fldChar w:fldCharType="separate"/>
            </w:r>
            <w:r w:rsidR="00131679">
              <w:rPr>
                <w:noProof/>
                <w:webHidden/>
              </w:rPr>
              <w:t>18</w:t>
            </w:r>
            <w:r w:rsidR="00131679">
              <w:rPr>
                <w:noProof/>
                <w:webHidden/>
              </w:rPr>
              <w:fldChar w:fldCharType="end"/>
            </w:r>
          </w:hyperlink>
        </w:p>
        <w:p w14:paraId="4E4978F4" w14:textId="5AF87CB5" w:rsidR="00131679" w:rsidRDefault="00234E56">
          <w:pPr>
            <w:pStyle w:val="TOC2"/>
            <w:tabs>
              <w:tab w:val="right" w:leader="dot" w:pos="9016"/>
            </w:tabs>
            <w:rPr>
              <w:rFonts w:eastAsiaTheme="minorEastAsia" w:cstheme="minorBidi"/>
              <w:noProof/>
            </w:rPr>
          </w:pPr>
          <w:hyperlink w:anchor="_Toc141831059" w:history="1">
            <w:r w:rsidR="00131679" w:rsidRPr="009210F1">
              <w:rPr>
                <w:rStyle w:val="Hyperlink"/>
                <w:rFonts w:ascii="Times New Roman" w:hAnsi="Times New Roman" w:cs="Times New Roman"/>
                <w:b/>
                <w:bCs/>
                <w:noProof/>
                <w:lang w:bidi="ar-SA"/>
              </w:rPr>
              <w:t>3.7. Corporate Social Responsibility (CSR):</w:t>
            </w:r>
            <w:r w:rsidR="00131679">
              <w:rPr>
                <w:noProof/>
                <w:webHidden/>
              </w:rPr>
              <w:tab/>
            </w:r>
            <w:r w:rsidR="00131679">
              <w:rPr>
                <w:noProof/>
                <w:webHidden/>
              </w:rPr>
              <w:fldChar w:fldCharType="begin"/>
            </w:r>
            <w:r w:rsidR="00131679">
              <w:rPr>
                <w:noProof/>
                <w:webHidden/>
              </w:rPr>
              <w:instrText xml:space="preserve"> PAGEREF _Toc141831059 \h </w:instrText>
            </w:r>
            <w:r w:rsidR="00131679">
              <w:rPr>
                <w:noProof/>
                <w:webHidden/>
              </w:rPr>
            </w:r>
            <w:r w:rsidR="00131679">
              <w:rPr>
                <w:noProof/>
                <w:webHidden/>
              </w:rPr>
              <w:fldChar w:fldCharType="separate"/>
            </w:r>
            <w:r w:rsidR="00131679">
              <w:rPr>
                <w:noProof/>
                <w:webHidden/>
              </w:rPr>
              <w:t>19</w:t>
            </w:r>
            <w:r w:rsidR="00131679">
              <w:rPr>
                <w:noProof/>
                <w:webHidden/>
              </w:rPr>
              <w:fldChar w:fldCharType="end"/>
            </w:r>
          </w:hyperlink>
        </w:p>
        <w:p w14:paraId="73B1F5BD" w14:textId="38598854" w:rsidR="00131679" w:rsidRDefault="00234E56">
          <w:pPr>
            <w:pStyle w:val="TOC1"/>
            <w:tabs>
              <w:tab w:val="right" w:leader="dot" w:pos="9016"/>
            </w:tabs>
            <w:rPr>
              <w:rFonts w:eastAsiaTheme="minorEastAsia" w:cstheme="minorBidi"/>
              <w:noProof/>
            </w:rPr>
          </w:pPr>
          <w:hyperlink w:anchor="_Toc141831060" w:history="1">
            <w:r w:rsidR="00131679" w:rsidRPr="009210F1">
              <w:rPr>
                <w:rStyle w:val="Hyperlink"/>
                <w:rFonts w:ascii="Times New Roman" w:hAnsi="Times New Roman" w:cs="Times New Roman"/>
                <w:b/>
                <w:bCs/>
                <w:noProof/>
                <w:lang w:bidi="ar-SA"/>
              </w:rPr>
              <w:t>Chapter 4: Analysis</w:t>
            </w:r>
            <w:r w:rsidR="00131679">
              <w:rPr>
                <w:noProof/>
                <w:webHidden/>
              </w:rPr>
              <w:tab/>
            </w:r>
            <w:r w:rsidR="00131679">
              <w:rPr>
                <w:noProof/>
                <w:webHidden/>
              </w:rPr>
              <w:fldChar w:fldCharType="begin"/>
            </w:r>
            <w:r w:rsidR="00131679">
              <w:rPr>
                <w:noProof/>
                <w:webHidden/>
              </w:rPr>
              <w:instrText xml:space="preserve"> PAGEREF _Toc141831060 \h </w:instrText>
            </w:r>
            <w:r w:rsidR="00131679">
              <w:rPr>
                <w:noProof/>
                <w:webHidden/>
              </w:rPr>
            </w:r>
            <w:r w:rsidR="00131679">
              <w:rPr>
                <w:noProof/>
                <w:webHidden/>
              </w:rPr>
              <w:fldChar w:fldCharType="separate"/>
            </w:r>
            <w:r w:rsidR="00131679">
              <w:rPr>
                <w:noProof/>
                <w:webHidden/>
              </w:rPr>
              <w:t>22</w:t>
            </w:r>
            <w:r w:rsidR="00131679">
              <w:rPr>
                <w:noProof/>
                <w:webHidden/>
              </w:rPr>
              <w:fldChar w:fldCharType="end"/>
            </w:r>
          </w:hyperlink>
        </w:p>
        <w:p w14:paraId="0D2D5058" w14:textId="120B2253" w:rsidR="00131679" w:rsidRDefault="00234E56">
          <w:pPr>
            <w:pStyle w:val="TOC2"/>
            <w:tabs>
              <w:tab w:val="left" w:pos="880"/>
              <w:tab w:val="right" w:leader="dot" w:pos="9016"/>
            </w:tabs>
            <w:rPr>
              <w:rFonts w:eastAsiaTheme="minorEastAsia" w:cstheme="minorBidi"/>
              <w:noProof/>
            </w:rPr>
          </w:pPr>
          <w:hyperlink w:anchor="_Toc141831061" w:history="1">
            <w:r w:rsidR="00131679" w:rsidRPr="009210F1">
              <w:rPr>
                <w:rStyle w:val="Hyperlink"/>
                <w:rFonts w:ascii="Times New Roman" w:hAnsi="Times New Roman" w:cs="Times New Roman"/>
                <w:b/>
                <w:bCs/>
                <w:noProof/>
                <w:lang w:bidi="ar-SA"/>
              </w:rPr>
              <w:t>4.1.</w:t>
            </w:r>
            <w:r w:rsidR="00131679">
              <w:rPr>
                <w:rFonts w:eastAsiaTheme="minorEastAsia" w:cstheme="minorBidi"/>
                <w:noProof/>
              </w:rPr>
              <w:tab/>
            </w:r>
            <w:r w:rsidR="00131679" w:rsidRPr="009210F1">
              <w:rPr>
                <w:rStyle w:val="Hyperlink"/>
                <w:rFonts w:ascii="Times New Roman" w:hAnsi="Times New Roman" w:cs="Times New Roman"/>
                <w:b/>
                <w:bCs/>
                <w:noProof/>
                <w:lang w:bidi="ar-SA"/>
              </w:rPr>
              <w:t>Analysis</w:t>
            </w:r>
            <w:r w:rsidR="00131679">
              <w:rPr>
                <w:noProof/>
                <w:webHidden/>
              </w:rPr>
              <w:tab/>
            </w:r>
            <w:r w:rsidR="00131679">
              <w:rPr>
                <w:noProof/>
                <w:webHidden/>
              </w:rPr>
              <w:fldChar w:fldCharType="begin"/>
            </w:r>
            <w:r w:rsidR="00131679">
              <w:rPr>
                <w:noProof/>
                <w:webHidden/>
              </w:rPr>
              <w:instrText xml:space="preserve"> PAGEREF _Toc141831061 \h </w:instrText>
            </w:r>
            <w:r w:rsidR="00131679">
              <w:rPr>
                <w:noProof/>
                <w:webHidden/>
              </w:rPr>
            </w:r>
            <w:r w:rsidR="00131679">
              <w:rPr>
                <w:noProof/>
                <w:webHidden/>
              </w:rPr>
              <w:fldChar w:fldCharType="separate"/>
            </w:r>
            <w:r w:rsidR="00131679">
              <w:rPr>
                <w:noProof/>
                <w:webHidden/>
              </w:rPr>
              <w:t>23</w:t>
            </w:r>
            <w:r w:rsidR="00131679">
              <w:rPr>
                <w:noProof/>
                <w:webHidden/>
              </w:rPr>
              <w:fldChar w:fldCharType="end"/>
            </w:r>
          </w:hyperlink>
        </w:p>
        <w:p w14:paraId="1E6FFD0A" w14:textId="68F35B3D" w:rsidR="00131679" w:rsidRDefault="00234E56">
          <w:pPr>
            <w:pStyle w:val="TOC1"/>
            <w:tabs>
              <w:tab w:val="right" w:leader="dot" w:pos="9016"/>
            </w:tabs>
            <w:rPr>
              <w:rFonts w:eastAsiaTheme="minorEastAsia" w:cstheme="minorBidi"/>
              <w:noProof/>
            </w:rPr>
          </w:pPr>
          <w:hyperlink w:anchor="_Toc141831062" w:history="1">
            <w:r w:rsidR="00131679" w:rsidRPr="009210F1">
              <w:rPr>
                <w:rStyle w:val="Hyperlink"/>
                <w:rFonts w:ascii="Times New Roman" w:hAnsi="Times New Roman" w:cs="Times New Roman"/>
                <w:b/>
                <w:bCs/>
                <w:noProof/>
                <w:lang w:bidi="ar-SA"/>
              </w:rPr>
              <w:t>Chapter 5: Findings, Conclusion &amp; Recommendation</w:t>
            </w:r>
            <w:r w:rsidR="00131679">
              <w:rPr>
                <w:noProof/>
                <w:webHidden/>
              </w:rPr>
              <w:tab/>
            </w:r>
            <w:r w:rsidR="00131679">
              <w:rPr>
                <w:noProof/>
                <w:webHidden/>
              </w:rPr>
              <w:fldChar w:fldCharType="begin"/>
            </w:r>
            <w:r w:rsidR="00131679">
              <w:rPr>
                <w:noProof/>
                <w:webHidden/>
              </w:rPr>
              <w:instrText xml:space="preserve"> PAGEREF _Toc141831062 \h </w:instrText>
            </w:r>
            <w:r w:rsidR="00131679">
              <w:rPr>
                <w:noProof/>
                <w:webHidden/>
              </w:rPr>
            </w:r>
            <w:r w:rsidR="00131679">
              <w:rPr>
                <w:noProof/>
                <w:webHidden/>
              </w:rPr>
              <w:fldChar w:fldCharType="separate"/>
            </w:r>
            <w:r w:rsidR="00131679">
              <w:rPr>
                <w:noProof/>
                <w:webHidden/>
              </w:rPr>
              <w:t>28</w:t>
            </w:r>
            <w:r w:rsidR="00131679">
              <w:rPr>
                <w:noProof/>
                <w:webHidden/>
              </w:rPr>
              <w:fldChar w:fldCharType="end"/>
            </w:r>
          </w:hyperlink>
        </w:p>
        <w:p w14:paraId="494B1D88" w14:textId="4E44FE60" w:rsidR="00131679" w:rsidRDefault="00234E56">
          <w:pPr>
            <w:pStyle w:val="TOC2"/>
            <w:tabs>
              <w:tab w:val="right" w:leader="dot" w:pos="9016"/>
            </w:tabs>
            <w:rPr>
              <w:rFonts w:eastAsiaTheme="minorEastAsia" w:cstheme="minorBidi"/>
              <w:noProof/>
            </w:rPr>
          </w:pPr>
          <w:hyperlink w:anchor="_Toc141831063" w:history="1">
            <w:r w:rsidR="00131679" w:rsidRPr="009210F1">
              <w:rPr>
                <w:rStyle w:val="Hyperlink"/>
                <w:rFonts w:ascii="Times New Roman" w:hAnsi="Times New Roman" w:cs="Times New Roman"/>
                <w:b/>
                <w:bCs/>
                <w:noProof/>
                <w:lang w:bidi="ar-SA"/>
              </w:rPr>
              <w:t>5.1. Findings:</w:t>
            </w:r>
            <w:r w:rsidR="00131679">
              <w:rPr>
                <w:noProof/>
                <w:webHidden/>
              </w:rPr>
              <w:tab/>
            </w:r>
            <w:r w:rsidR="00131679">
              <w:rPr>
                <w:noProof/>
                <w:webHidden/>
              </w:rPr>
              <w:fldChar w:fldCharType="begin"/>
            </w:r>
            <w:r w:rsidR="00131679">
              <w:rPr>
                <w:noProof/>
                <w:webHidden/>
              </w:rPr>
              <w:instrText xml:space="preserve"> PAGEREF _Toc141831063 \h </w:instrText>
            </w:r>
            <w:r w:rsidR="00131679">
              <w:rPr>
                <w:noProof/>
                <w:webHidden/>
              </w:rPr>
            </w:r>
            <w:r w:rsidR="00131679">
              <w:rPr>
                <w:noProof/>
                <w:webHidden/>
              </w:rPr>
              <w:fldChar w:fldCharType="separate"/>
            </w:r>
            <w:r w:rsidR="00131679">
              <w:rPr>
                <w:noProof/>
                <w:webHidden/>
              </w:rPr>
              <w:t>29</w:t>
            </w:r>
            <w:r w:rsidR="00131679">
              <w:rPr>
                <w:noProof/>
                <w:webHidden/>
              </w:rPr>
              <w:fldChar w:fldCharType="end"/>
            </w:r>
          </w:hyperlink>
        </w:p>
        <w:p w14:paraId="61B8CD63" w14:textId="08BC5B04" w:rsidR="00131679" w:rsidRDefault="00234E56">
          <w:pPr>
            <w:pStyle w:val="TOC2"/>
            <w:tabs>
              <w:tab w:val="right" w:leader="dot" w:pos="9016"/>
            </w:tabs>
            <w:rPr>
              <w:rFonts w:eastAsiaTheme="minorEastAsia" w:cstheme="minorBidi"/>
              <w:noProof/>
            </w:rPr>
          </w:pPr>
          <w:hyperlink w:anchor="_Toc141831064" w:history="1">
            <w:r w:rsidR="00131679" w:rsidRPr="009210F1">
              <w:rPr>
                <w:rStyle w:val="Hyperlink"/>
                <w:rFonts w:ascii="Times New Roman" w:hAnsi="Times New Roman" w:cs="Times New Roman"/>
                <w:b/>
                <w:bCs/>
                <w:noProof/>
                <w:lang w:bidi="ar-SA"/>
              </w:rPr>
              <w:t>5.2. Recommendations:</w:t>
            </w:r>
            <w:r w:rsidR="00131679">
              <w:rPr>
                <w:noProof/>
                <w:webHidden/>
              </w:rPr>
              <w:tab/>
            </w:r>
            <w:r w:rsidR="00131679">
              <w:rPr>
                <w:noProof/>
                <w:webHidden/>
              </w:rPr>
              <w:fldChar w:fldCharType="begin"/>
            </w:r>
            <w:r w:rsidR="00131679">
              <w:rPr>
                <w:noProof/>
                <w:webHidden/>
              </w:rPr>
              <w:instrText xml:space="preserve"> PAGEREF _Toc141831064 \h </w:instrText>
            </w:r>
            <w:r w:rsidR="00131679">
              <w:rPr>
                <w:noProof/>
                <w:webHidden/>
              </w:rPr>
            </w:r>
            <w:r w:rsidR="00131679">
              <w:rPr>
                <w:noProof/>
                <w:webHidden/>
              </w:rPr>
              <w:fldChar w:fldCharType="separate"/>
            </w:r>
            <w:r w:rsidR="00131679">
              <w:rPr>
                <w:noProof/>
                <w:webHidden/>
              </w:rPr>
              <w:t>31</w:t>
            </w:r>
            <w:r w:rsidR="00131679">
              <w:rPr>
                <w:noProof/>
                <w:webHidden/>
              </w:rPr>
              <w:fldChar w:fldCharType="end"/>
            </w:r>
          </w:hyperlink>
        </w:p>
        <w:p w14:paraId="09AC26C9" w14:textId="44A7AAF4" w:rsidR="00131679" w:rsidRDefault="00234E56">
          <w:pPr>
            <w:pStyle w:val="TOC2"/>
            <w:tabs>
              <w:tab w:val="left" w:pos="880"/>
              <w:tab w:val="right" w:leader="dot" w:pos="9016"/>
            </w:tabs>
            <w:rPr>
              <w:rFonts w:eastAsiaTheme="minorEastAsia" w:cstheme="minorBidi"/>
              <w:noProof/>
            </w:rPr>
          </w:pPr>
          <w:hyperlink w:anchor="_Toc141831065" w:history="1">
            <w:r w:rsidR="00131679" w:rsidRPr="009210F1">
              <w:rPr>
                <w:rStyle w:val="Hyperlink"/>
                <w:rFonts w:ascii="Times New Roman" w:hAnsi="Times New Roman" w:cs="Times New Roman"/>
                <w:b/>
                <w:bCs/>
                <w:noProof/>
                <w:lang w:bidi="ar-SA"/>
              </w:rPr>
              <w:t>5.3.</w:t>
            </w:r>
            <w:r w:rsidR="00131679">
              <w:rPr>
                <w:rFonts w:eastAsiaTheme="minorEastAsia" w:cstheme="minorBidi"/>
                <w:noProof/>
              </w:rPr>
              <w:tab/>
            </w:r>
            <w:r w:rsidR="00131679" w:rsidRPr="009210F1">
              <w:rPr>
                <w:rStyle w:val="Hyperlink"/>
                <w:rFonts w:ascii="Times New Roman" w:hAnsi="Times New Roman" w:cs="Times New Roman"/>
                <w:b/>
                <w:bCs/>
                <w:noProof/>
                <w:lang w:bidi="ar-SA"/>
              </w:rPr>
              <w:t>Conclusion:</w:t>
            </w:r>
            <w:r w:rsidR="00131679">
              <w:rPr>
                <w:noProof/>
                <w:webHidden/>
              </w:rPr>
              <w:tab/>
            </w:r>
            <w:r w:rsidR="00131679">
              <w:rPr>
                <w:noProof/>
                <w:webHidden/>
              </w:rPr>
              <w:fldChar w:fldCharType="begin"/>
            </w:r>
            <w:r w:rsidR="00131679">
              <w:rPr>
                <w:noProof/>
                <w:webHidden/>
              </w:rPr>
              <w:instrText xml:space="preserve"> PAGEREF _Toc141831065 \h </w:instrText>
            </w:r>
            <w:r w:rsidR="00131679">
              <w:rPr>
                <w:noProof/>
                <w:webHidden/>
              </w:rPr>
            </w:r>
            <w:r w:rsidR="00131679">
              <w:rPr>
                <w:noProof/>
                <w:webHidden/>
              </w:rPr>
              <w:fldChar w:fldCharType="separate"/>
            </w:r>
            <w:r w:rsidR="00131679">
              <w:rPr>
                <w:noProof/>
                <w:webHidden/>
              </w:rPr>
              <w:t>32</w:t>
            </w:r>
            <w:r w:rsidR="00131679">
              <w:rPr>
                <w:noProof/>
                <w:webHidden/>
              </w:rPr>
              <w:fldChar w:fldCharType="end"/>
            </w:r>
          </w:hyperlink>
        </w:p>
        <w:p w14:paraId="2C589C00" w14:textId="4C55DE94" w:rsidR="00131679" w:rsidRDefault="00234E56">
          <w:pPr>
            <w:pStyle w:val="TOC1"/>
            <w:tabs>
              <w:tab w:val="right" w:leader="dot" w:pos="9016"/>
            </w:tabs>
            <w:rPr>
              <w:rFonts w:eastAsiaTheme="minorEastAsia" w:cstheme="minorBidi"/>
              <w:noProof/>
            </w:rPr>
          </w:pPr>
          <w:hyperlink w:anchor="_Toc141831066" w:history="1">
            <w:r w:rsidR="00131679" w:rsidRPr="009210F1">
              <w:rPr>
                <w:rStyle w:val="Hyperlink"/>
                <w:rFonts w:ascii="Times New Roman" w:hAnsi="Times New Roman" w:cs="Times New Roman"/>
                <w:b/>
                <w:bCs/>
                <w:noProof/>
                <w:lang w:bidi="ar-SA"/>
              </w:rPr>
              <w:t>Bibliography</w:t>
            </w:r>
            <w:r w:rsidR="00131679">
              <w:rPr>
                <w:noProof/>
                <w:webHidden/>
              </w:rPr>
              <w:tab/>
            </w:r>
            <w:r w:rsidR="00131679">
              <w:rPr>
                <w:noProof/>
                <w:webHidden/>
              </w:rPr>
              <w:fldChar w:fldCharType="begin"/>
            </w:r>
            <w:r w:rsidR="00131679">
              <w:rPr>
                <w:noProof/>
                <w:webHidden/>
              </w:rPr>
              <w:instrText xml:space="preserve"> PAGEREF _Toc141831066 \h </w:instrText>
            </w:r>
            <w:r w:rsidR="00131679">
              <w:rPr>
                <w:noProof/>
                <w:webHidden/>
              </w:rPr>
            </w:r>
            <w:r w:rsidR="00131679">
              <w:rPr>
                <w:noProof/>
                <w:webHidden/>
              </w:rPr>
              <w:fldChar w:fldCharType="separate"/>
            </w:r>
            <w:r w:rsidR="00131679">
              <w:rPr>
                <w:noProof/>
                <w:webHidden/>
              </w:rPr>
              <w:t>AA</w:t>
            </w:r>
            <w:r w:rsidR="00131679">
              <w:rPr>
                <w:noProof/>
                <w:webHidden/>
              </w:rPr>
              <w:fldChar w:fldCharType="end"/>
            </w:r>
          </w:hyperlink>
        </w:p>
        <w:p w14:paraId="1EA9C04E" w14:textId="5E658191" w:rsidR="002617DB" w:rsidRPr="00150AE8" w:rsidRDefault="002617DB" w:rsidP="00150AE8">
          <w:pPr>
            <w:jc w:val="both"/>
            <w:rPr>
              <w:rFonts w:ascii="Times New Roman" w:hAnsi="Times New Roman" w:cs="Times New Roman"/>
            </w:rPr>
          </w:pPr>
          <w:r w:rsidRPr="00150AE8">
            <w:rPr>
              <w:rFonts w:ascii="Times New Roman" w:hAnsi="Times New Roman" w:cs="Times New Roman"/>
              <w:b/>
              <w:bCs/>
              <w:noProof/>
            </w:rPr>
            <w:fldChar w:fldCharType="end"/>
          </w:r>
        </w:p>
      </w:sdtContent>
    </w:sdt>
    <w:p w14:paraId="59F5DCF5" w14:textId="77777777" w:rsidR="00A75EA4" w:rsidRPr="00150AE8" w:rsidRDefault="00A75EA4" w:rsidP="00150AE8">
      <w:pPr>
        <w:spacing w:line="360" w:lineRule="auto"/>
        <w:jc w:val="both"/>
        <w:rPr>
          <w:rFonts w:ascii="Times New Roman" w:hAnsi="Times New Roman" w:cs="Times New Roman"/>
          <w:sz w:val="24"/>
          <w:szCs w:val="24"/>
        </w:rPr>
      </w:pPr>
    </w:p>
    <w:p w14:paraId="482A9485" w14:textId="77777777" w:rsidR="00A75EA4" w:rsidRPr="00150AE8" w:rsidRDefault="00A75EA4" w:rsidP="00150AE8">
      <w:pPr>
        <w:spacing w:line="360" w:lineRule="auto"/>
        <w:jc w:val="both"/>
        <w:rPr>
          <w:rFonts w:ascii="Times New Roman" w:hAnsi="Times New Roman" w:cs="Times New Roman"/>
          <w:sz w:val="24"/>
          <w:szCs w:val="24"/>
        </w:rPr>
      </w:pPr>
    </w:p>
    <w:p w14:paraId="24909347" w14:textId="77777777" w:rsidR="00A75EA4" w:rsidRPr="00150AE8" w:rsidRDefault="00A75EA4" w:rsidP="00150AE8">
      <w:pPr>
        <w:spacing w:line="360" w:lineRule="auto"/>
        <w:jc w:val="both"/>
        <w:rPr>
          <w:rFonts w:ascii="Times New Roman" w:hAnsi="Times New Roman" w:cs="Times New Roman"/>
          <w:sz w:val="24"/>
          <w:szCs w:val="24"/>
        </w:rPr>
      </w:pPr>
    </w:p>
    <w:p w14:paraId="596EBFEA" w14:textId="77777777" w:rsidR="00A75EA4" w:rsidRPr="00150AE8" w:rsidRDefault="00A75EA4" w:rsidP="00150AE8">
      <w:pPr>
        <w:spacing w:line="360" w:lineRule="auto"/>
        <w:jc w:val="both"/>
        <w:rPr>
          <w:rFonts w:ascii="Times New Roman" w:hAnsi="Times New Roman" w:cs="Times New Roman"/>
          <w:sz w:val="24"/>
          <w:szCs w:val="24"/>
        </w:rPr>
      </w:pPr>
    </w:p>
    <w:p w14:paraId="08C56BE6" w14:textId="77777777" w:rsidR="00A75EA4" w:rsidRPr="00150AE8" w:rsidRDefault="00A75EA4" w:rsidP="00150AE8">
      <w:pPr>
        <w:spacing w:line="360" w:lineRule="auto"/>
        <w:jc w:val="both"/>
        <w:rPr>
          <w:rFonts w:ascii="Times New Roman" w:hAnsi="Times New Roman" w:cs="Times New Roman"/>
          <w:sz w:val="24"/>
          <w:szCs w:val="24"/>
        </w:rPr>
      </w:pPr>
    </w:p>
    <w:p w14:paraId="18C8FBA6" w14:textId="77777777" w:rsidR="00A75EA4" w:rsidRPr="00150AE8" w:rsidRDefault="00A75EA4" w:rsidP="00150AE8">
      <w:pPr>
        <w:spacing w:line="360" w:lineRule="auto"/>
        <w:jc w:val="both"/>
        <w:rPr>
          <w:rFonts w:ascii="Times New Roman" w:hAnsi="Times New Roman" w:cs="Times New Roman"/>
          <w:sz w:val="24"/>
          <w:szCs w:val="24"/>
        </w:rPr>
      </w:pPr>
    </w:p>
    <w:p w14:paraId="716ABF68" w14:textId="77777777" w:rsidR="00A75EA4" w:rsidRPr="00150AE8" w:rsidRDefault="00A75EA4" w:rsidP="00150AE8">
      <w:pPr>
        <w:pStyle w:val="Heading1"/>
        <w:jc w:val="center"/>
        <w:rPr>
          <w:rFonts w:ascii="Times New Roman" w:hAnsi="Times New Roman" w:cs="Times New Roman"/>
          <w:b/>
          <w:sz w:val="72"/>
        </w:rPr>
      </w:pPr>
      <w:bookmarkStart w:id="5" w:name="_Toc141831039"/>
      <w:r w:rsidRPr="00150AE8">
        <w:rPr>
          <w:rFonts w:ascii="Times New Roman" w:hAnsi="Times New Roman" w:cs="Times New Roman"/>
          <w:b/>
          <w:sz w:val="72"/>
        </w:rPr>
        <w:t>Chapter 1: Introduction</w:t>
      </w:r>
      <w:bookmarkEnd w:id="5"/>
    </w:p>
    <w:p w14:paraId="0D4C86E7" w14:textId="6B58160A" w:rsidR="00A75EA4" w:rsidRPr="00150AE8" w:rsidRDefault="00A75EA4" w:rsidP="00150AE8">
      <w:pPr>
        <w:pStyle w:val="Heading2"/>
        <w:numPr>
          <w:ilvl w:val="1"/>
          <w:numId w:val="22"/>
        </w:numPr>
        <w:spacing w:line="360" w:lineRule="auto"/>
        <w:jc w:val="both"/>
        <w:rPr>
          <w:rFonts w:ascii="Times New Roman" w:hAnsi="Times New Roman" w:cs="Times New Roman"/>
          <w:b/>
          <w:bCs/>
        </w:rPr>
      </w:pPr>
      <w:r w:rsidRPr="00150AE8">
        <w:rPr>
          <w:rFonts w:ascii="Times New Roman" w:hAnsi="Times New Roman" w:cs="Times New Roman"/>
        </w:rPr>
        <w:br w:type="page"/>
      </w:r>
      <w:bookmarkStart w:id="6" w:name="_Toc141831040"/>
      <w:r w:rsidR="005E47F4" w:rsidRPr="00150AE8">
        <w:rPr>
          <w:rFonts w:ascii="Times New Roman" w:hAnsi="Times New Roman" w:cs="Times New Roman"/>
          <w:b/>
          <w:bCs/>
        </w:rPr>
        <w:lastRenderedPageBreak/>
        <w:t>Introduction</w:t>
      </w:r>
      <w:r w:rsidRPr="00150AE8">
        <w:rPr>
          <w:rFonts w:ascii="Times New Roman" w:hAnsi="Times New Roman" w:cs="Times New Roman"/>
          <w:b/>
          <w:bCs/>
        </w:rPr>
        <w:t xml:space="preserve"> of the topic</w:t>
      </w:r>
      <w:bookmarkEnd w:id="6"/>
    </w:p>
    <w:p w14:paraId="4BE01041" w14:textId="1A4F9630" w:rsidR="00A75EA4" w:rsidRPr="00150AE8" w:rsidRDefault="001C55EE" w:rsidP="00150AE8">
      <w:pPr>
        <w:spacing w:line="360" w:lineRule="auto"/>
        <w:jc w:val="both"/>
        <w:rPr>
          <w:rFonts w:ascii="Times New Roman" w:hAnsi="Times New Roman" w:cs="Times New Roman"/>
          <w:sz w:val="24"/>
        </w:rPr>
      </w:pPr>
      <w:r w:rsidRPr="00150AE8">
        <w:rPr>
          <w:rFonts w:ascii="Times New Roman" w:hAnsi="Times New Roman" w:cs="Times New Roman"/>
          <w:sz w:val="24"/>
        </w:rPr>
        <w:t>To</w:t>
      </w:r>
      <w:r w:rsidR="00A75EA4" w:rsidRPr="00150AE8">
        <w:rPr>
          <w:rFonts w:ascii="Times New Roman" w:hAnsi="Times New Roman" w:cs="Times New Roman"/>
          <w:sz w:val="24"/>
        </w:rPr>
        <w:t xml:space="preserve"> ensure an organization's profitability and efficiency, human resources (HR) play a critical part in manufacturing operations. Implementing efficient rules and processes, </w:t>
      </w:r>
      <w:r w:rsidRPr="00150AE8">
        <w:rPr>
          <w:rFonts w:ascii="Times New Roman" w:hAnsi="Times New Roman" w:cs="Times New Roman"/>
          <w:sz w:val="24"/>
        </w:rPr>
        <w:t>managing,</w:t>
      </w:r>
      <w:r w:rsidR="00A75EA4" w:rsidRPr="00150AE8">
        <w:rPr>
          <w:rFonts w:ascii="Times New Roman" w:hAnsi="Times New Roman" w:cs="Times New Roman"/>
          <w:sz w:val="24"/>
        </w:rPr>
        <w:t xml:space="preserve"> and training the personnel, and fostering a great workplace culture are all responsibilities of HR departments. HR is crucial in the context of factory operations because it maximizes employee performance and efficiency.</w:t>
      </w:r>
    </w:p>
    <w:p w14:paraId="6DDC5A43" w14:textId="77777777"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Kazi &amp; Kazi Tea, known for producing high-quality tea, is aware of the value of HR in its factory operations. For the business to achieve its objectives and keep a competitive advantage in the market, having a trained and engaged workforce is crucial. To maximize the value HR provides to its manufacturing operations, Kazi &amp; Kazi Tea focuses on HR procedures that improve employee engagement, talent acquisition, training and development, performance management, and general employee well-being.</w:t>
      </w:r>
    </w:p>
    <w:p w14:paraId="397FB593" w14:textId="3C95D8FC"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 xml:space="preserve">This internship report explores the subject of "How HR Adds Value in Factory Operations: A Case Study of Kazi and Kazi Tea." The purpose of the report is to examine the unique HR strategies used by Kazi and Kazi Tea and how they affect the factory operations of the company. This research aims to offer insights into the </w:t>
      </w:r>
      <w:r w:rsidR="001C55EE" w:rsidRPr="00150AE8">
        <w:rPr>
          <w:rFonts w:ascii="Times New Roman" w:hAnsi="Times New Roman" w:cs="Times New Roman"/>
          <w:sz w:val="24"/>
        </w:rPr>
        <w:t>way</w:t>
      </w:r>
      <w:r w:rsidRPr="00150AE8">
        <w:rPr>
          <w:rFonts w:ascii="Times New Roman" w:hAnsi="Times New Roman" w:cs="Times New Roman"/>
          <w:sz w:val="24"/>
        </w:rPr>
        <w:t xml:space="preserve"> HR contributes to the general success of the factory operations at Kazi and Kazi Tea by a thorough review of the company's HR strategy.</w:t>
      </w:r>
    </w:p>
    <w:p w14:paraId="73659E58" w14:textId="29824611"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 xml:space="preserve">The focus of this internship report is </w:t>
      </w:r>
      <w:r w:rsidRPr="0070574F">
        <w:rPr>
          <w:rFonts w:ascii="Times New Roman" w:hAnsi="Times New Roman" w:cs="Times New Roman"/>
          <w:b/>
          <w:bCs/>
          <w:sz w:val="24"/>
        </w:rPr>
        <w:t>"How HR Adds Value in Factory Operations: A Case Study of Kazi and Kazi Tea."</w:t>
      </w:r>
      <w:r w:rsidRPr="00150AE8">
        <w:rPr>
          <w:rFonts w:ascii="Times New Roman" w:hAnsi="Times New Roman" w:cs="Times New Roman"/>
          <w:sz w:val="24"/>
        </w:rPr>
        <w:t xml:space="preserve"> The purpose of the report is to examine the unique HR strategies used by Kazi and Kazi Tea and how they affect the organization's manufacturing processes. This research aims to offer insights into the </w:t>
      </w:r>
      <w:r w:rsidR="001C55EE" w:rsidRPr="00150AE8">
        <w:rPr>
          <w:rFonts w:ascii="Times New Roman" w:hAnsi="Times New Roman" w:cs="Times New Roman"/>
          <w:sz w:val="24"/>
        </w:rPr>
        <w:t>way</w:t>
      </w:r>
      <w:r w:rsidRPr="00150AE8">
        <w:rPr>
          <w:rFonts w:ascii="Times New Roman" w:hAnsi="Times New Roman" w:cs="Times New Roman"/>
          <w:sz w:val="24"/>
        </w:rPr>
        <w:t xml:space="preserve"> HR contributes to the overall success of the factory operations at Kazi and Kazi Tea </w:t>
      </w:r>
      <w:r w:rsidR="003D3179" w:rsidRPr="00150AE8">
        <w:rPr>
          <w:rFonts w:ascii="Times New Roman" w:hAnsi="Times New Roman" w:cs="Times New Roman"/>
          <w:sz w:val="24"/>
        </w:rPr>
        <w:t>through</w:t>
      </w:r>
      <w:r w:rsidRPr="00150AE8">
        <w:rPr>
          <w:rFonts w:ascii="Times New Roman" w:hAnsi="Times New Roman" w:cs="Times New Roman"/>
          <w:sz w:val="24"/>
        </w:rPr>
        <w:t xml:space="preserve"> a review of the company's HR initiatives.</w:t>
      </w:r>
    </w:p>
    <w:p w14:paraId="1C787CEC" w14:textId="4A6D2238"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 xml:space="preserve">This report's main objective is to clarify the role of HR in the production process and offer suggestions for further enhancing HR procedures at Kazi and Kazi Tea. Kazi &amp; Kazi Tea may continue to improve its HR strategy by utilizing the conclusions and suggestions from this research, </w:t>
      </w:r>
      <w:r w:rsidR="001C55EE" w:rsidRPr="00150AE8">
        <w:rPr>
          <w:rFonts w:ascii="Times New Roman" w:hAnsi="Times New Roman" w:cs="Times New Roman"/>
          <w:sz w:val="24"/>
        </w:rPr>
        <w:t>ensuring</w:t>
      </w:r>
      <w:r w:rsidRPr="00150AE8">
        <w:rPr>
          <w:rFonts w:ascii="Times New Roman" w:hAnsi="Times New Roman" w:cs="Times New Roman"/>
          <w:sz w:val="24"/>
        </w:rPr>
        <w:t xml:space="preserve"> a trained and motivated workforce that contributes to the expansion and accomplishment of the company's factory operations.</w:t>
      </w:r>
    </w:p>
    <w:p w14:paraId="555D3363" w14:textId="0E7A0248" w:rsidR="00A75EA4" w:rsidRPr="00150AE8" w:rsidRDefault="00A75EA4" w:rsidP="00150AE8">
      <w:pPr>
        <w:pStyle w:val="Heading2"/>
        <w:numPr>
          <w:ilvl w:val="1"/>
          <w:numId w:val="22"/>
        </w:numPr>
        <w:spacing w:line="360" w:lineRule="auto"/>
        <w:jc w:val="both"/>
        <w:rPr>
          <w:rFonts w:ascii="Times New Roman" w:hAnsi="Times New Roman" w:cs="Times New Roman"/>
          <w:b/>
        </w:rPr>
      </w:pPr>
      <w:bookmarkStart w:id="7" w:name="_Toc141831041"/>
      <w:r w:rsidRPr="00150AE8">
        <w:rPr>
          <w:rFonts w:ascii="Times New Roman" w:hAnsi="Times New Roman" w:cs="Times New Roman"/>
          <w:b/>
        </w:rPr>
        <w:lastRenderedPageBreak/>
        <w:t>Scope of the report</w:t>
      </w:r>
      <w:bookmarkEnd w:id="7"/>
    </w:p>
    <w:p w14:paraId="73894C01" w14:textId="3A588D06"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 xml:space="preserve">The scope of this internship report on </w:t>
      </w:r>
      <w:r w:rsidRPr="00150AE8">
        <w:rPr>
          <w:rFonts w:ascii="Times New Roman" w:hAnsi="Times New Roman" w:cs="Times New Roman"/>
          <w:b/>
          <w:bCs/>
          <w:sz w:val="24"/>
        </w:rPr>
        <w:t>"How HR Adds Value in Factory Operations</w:t>
      </w:r>
      <w:r w:rsidR="00EB5ED1">
        <w:rPr>
          <w:rFonts w:ascii="Times New Roman" w:hAnsi="Times New Roman" w:cs="Times New Roman"/>
          <w:b/>
          <w:bCs/>
          <w:sz w:val="24"/>
        </w:rPr>
        <w:t xml:space="preserve">: A Case Study </w:t>
      </w:r>
      <w:r w:rsidRPr="00150AE8">
        <w:rPr>
          <w:rFonts w:ascii="Times New Roman" w:hAnsi="Times New Roman" w:cs="Times New Roman"/>
          <w:b/>
          <w:bCs/>
          <w:sz w:val="24"/>
        </w:rPr>
        <w:t>o</w:t>
      </w:r>
      <w:r w:rsidR="00EB5ED1">
        <w:rPr>
          <w:rFonts w:ascii="Times New Roman" w:hAnsi="Times New Roman" w:cs="Times New Roman"/>
          <w:b/>
          <w:bCs/>
          <w:sz w:val="24"/>
        </w:rPr>
        <w:t>n</w:t>
      </w:r>
      <w:r w:rsidRPr="00150AE8">
        <w:rPr>
          <w:rFonts w:ascii="Times New Roman" w:hAnsi="Times New Roman" w:cs="Times New Roman"/>
          <w:b/>
          <w:bCs/>
          <w:sz w:val="24"/>
        </w:rPr>
        <w:t xml:space="preserve"> Kazi and Kazi Tea</w:t>
      </w:r>
      <w:r w:rsidR="00EB5ED1">
        <w:rPr>
          <w:rFonts w:ascii="Times New Roman" w:hAnsi="Times New Roman" w:cs="Times New Roman"/>
          <w:b/>
          <w:bCs/>
          <w:sz w:val="24"/>
        </w:rPr>
        <w:t xml:space="preserve"> Estate Ltd.</w:t>
      </w:r>
      <w:r w:rsidRPr="00150AE8">
        <w:rPr>
          <w:rFonts w:ascii="Times New Roman" w:hAnsi="Times New Roman" w:cs="Times New Roman"/>
          <w:b/>
          <w:bCs/>
          <w:sz w:val="24"/>
        </w:rPr>
        <w:t>"</w:t>
      </w:r>
      <w:r w:rsidRPr="00150AE8">
        <w:rPr>
          <w:rFonts w:ascii="Times New Roman" w:hAnsi="Times New Roman" w:cs="Times New Roman"/>
          <w:sz w:val="24"/>
        </w:rPr>
        <w:t xml:space="preserve"> is centered around examining the specific HR practices employed by Kazi and Kazi Tea and their impact on the organization's factory operations. The report focuses on several key areas within HR management that contribute to adding value to factory operations.</w:t>
      </w:r>
    </w:p>
    <w:p w14:paraId="7535C9E8" w14:textId="77777777" w:rsidR="00A75EA4" w:rsidRPr="00150AE8" w:rsidRDefault="00A75EA4" w:rsidP="00150AE8">
      <w:pPr>
        <w:pStyle w:val="Heading2"/>
        <w:numPr>
          <w:ilvl w:val="1"/>
          <w:numId w:val="22"/>
        </w:numPr>
        <w:spacing w:line="360" w:lineRule="auto"/>
        <w:jc w:val="both"/>
        <w:rPr>
          <w:rFonts w:ascii="Times New Roman" w:hAnsi="Times New Roman" w:cs="Times New Roman"/>
          <w:b/>
        </w:rPr>
      </w:pPr>
      <w:bookmarkStart w:id="8" w:name="_Toc141831042"/>
      <w:r w:rsidRPr="00150AE8">
        <w:rPr>
          <w:rFonts w:ascii="Times New Roman" w:hAnsi="Times New Roman" w:cs="Times New Roman"/>
          <w:b/>
        </w:rPr>
        <w:t>Objectives of the report</w:t>
      </w:r>
      <w:bookmarkEnd w:id="8"/>
    </w:p>
    <w:p w14:paraId="2B8FB9C0" w14:textId="3A51CD75"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 xml:space="preserve">There are two types of </w:t>
      </w:r>
      <w:r w:rsidR="001C55EE" w:rsidRPr="00150AE8">
        <w:rPr>
          <w:rFonts w:ascii="Times New Roman" w:hAnsi="Times New Roman" w:cs="Times New Roman"/>
          <w:sz w:val="24"/>
        </w:rPr>
        <w:t>objectives</w:t>
      </w:r>
      <w:r w:rsidRPr="00150AE8">
        <w:rPr>
          <w:rFonts w:ascii="Times New Roman" w:hAnsi="Times New Roman" w:cs="Times New Roman"/>
          <w:sz w:val="24"/>
        </w:rPr>
        <w:t xml:space="preserve"> in the report. They are Primary Objective &amp; Secondary Objectives.</w:t>
      </w:r>
    </w:p>
    <w:p w14:paraId="43D5C6F4" w14:textId="77777777" w:rsidR="00A75EA4" w:rsidRPr="00150AE8" w:rsidRDefault="00A75EA4" w:rsidP="00150AE8">
      <w:pPr>
        <w:pStyle w:val="ListParagraph"/>
        <w:numPr>
          <w:ilvl w:val="0"/>
          <w:numId w:val="2"/>
        </w:numPr>
        <w:spacing w:line="360" w:lineRule="auto"/>
        <w:jc w:val="both"/>
        <w:rPr>
          <w:rFonts w:ascii="Times New Roman" w:hAnsi="Times New Roman" w:cs="Times New Roman"/>
          <w:b/>
          <w:sz w:val="24"/>
        </w:rPr>
      </w:pPr>
      <w:r w:rsidRPr="00150AE8">
        <w:rPr>
          <w:rFonts w:ascii="Times New Roman" w:hAnsi="Times New Roman" w:cs="Times New Roman"/>
          <w:b/>
          <w:sz w:val="24"/>
        </w:rPr>
        <w:t>Primary Objective</w:t>
      </w:r>
    </w:p>
    <w:p w14:paraId="7B3E4E10" w14:textId="77777777"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The primary objective of the report is to evaluate the influence of various HR practices used by Kazi and Kazi Tea in their factory operations on the effectiveness and productivity of the organization.</w:t>
      </w:r>
    </w:p>
    <w:p w14:paraId="2045AA56" w14:textId="77777777" w:rsidR="00A75EA4" w:rsidRPr="00150AE8" w:rsidRDefault="00A75EA4" w:rsidP="00150AE8">
      <w:pPr>
        <w:pStyle w:val="ListParagraph"/>
        <w:numPr>
          <w:ilvl w:val="0"/>
          <w:numId w:val="2"/>
        </w:numPr>
        <w:spacing w:line="360" w:lineRule="auto"/>
        <w:jc w:val="both"/>
        <w:rPr>
          <w:rFonts w:ascii="Times New Roman" w:hAnsi="Times New Roman" w:cs="Times New Roman"/>
          <w:b/>
          <w:sz w:val="24"/>
        </w:rPr>
      </w:pPr>
      <w:r w:rsidRPr="00150AE8">
        <w:rPr>
          <w:rFonts w:ascii="Times New Roman" w:hAnsi="Times New Roman" w:cs="Times New Roman"/>
          <w:b/>
          <w:sz w:val="24"/>
        </w:rPr>
        <w:t>Secondary Objectives</w:t>
      </w:r>
    </w:p>
    <w:p w14:paraId="5A7961B0" w14:textId="77777777" w:rsidR="00A75EA4" w:rsidRPr="00150AE8" w:rsidRDefault="00A75EA4" w:rsidP="00150AE8">
      <w:pPr>
        <w:pStyle w:val="ListParagraph"/>
        <w:numPr>
          <w:ilvl w:val="0"/>
          <w:numId w:val="3"/>
        </w:numPr>
        <w:spacing w:line="360" w:lineRule="auto"/>
        <w:jc w:val="both"/>
        <w:rPr>
          <w:rFonts w:ascii="Times New Roman" w:hAnsi="Times New Roman" w:cs="Times New Roman"/>
          <w:sz w:val="24"/>
        </w:rPr>
      </w:pPr>
      <w:r w:rsidRPr="00150AE8">
        <w:rPr>
          <w:rFonts w:ascii="Times New Roman" w:hAnsi="Times New Roman" w:cs="Times New Roman"/>
          <w:sz w:val="24"/>
        </w:rPr>
        <w:t>To evaluate the company's activities for employee engagement and the effect they have on industrial workers' motivation and happiness.</w:t>
      </w:r>
    </w:p>
    <w:p w14:paraId="7DA581B6" w14:textId="77777777" w:rsidR="00A75EA4" w:rsidRPr="00150AE8" w:rsidRDefault="00A75EA4" w:rsidP="00150AE8">
      <w:pPr>
        <w:pStyle w:val="ListParagraph"/>
        <w:numPr>
          <w:ilvl w:val="0"/>
          <w:numId w:val="3"/>
        </w:numPr>
        <w:spacing w:line="360" w:lineRule="auto"/>
        <w:jc w:val="both"/>
        <w:rPr>
          <w:rFonts w:ascii="Times New Roman" w:hAnsi="Times New Roman" w:cs="Times New Roman"/>
          <w:sz w:val="24"/>
        </w:rPr>
      </w:pPr>
      <w:r w:rsidRPr="00150AE8">
        <w:rPr>
          <w:rFonts w:ascii="Times New Roman" w:hAnsi="Times New Roman" w:cs="Times New Roman"/>
          <w:sz w:val="24"/>
        </w:rPr>
        <w:t>To assess Kazi and Kazi Tea's training and development programs and how well they work to improve the knowledge and abilities of production workers.</w:t>
      </w:r>
    </w:p>
    <w:p w14:paraId="516E2F15" w14:textId="29E720B1" w:rsidR="00A75EA4" w:rsidRPr="00150AE8" w:rsidRDefault="00A75EA4" w:rsidP="00150AE8">
      <w:pPr>
        <w:pStyle w:val="ListParagraph"/>
        <w:numPr>
          <w:ilvl w:val="0"/>
          <w:numId w:val="3"/>
        </w:numPr>
        <w:spacing w:line="360" w:lineRule="auto"/>
        <w:jc w:val="both"/>
        <w:rPr>
          <w:rFonts w:ascii="Times New Roman" w:hAnsi="Times New Roman" w:cs="Times New Roman"/>
          <w:sz w:val="24"/>
        </w:rPr>
      </w:pPr>
      <w:r w:rsidRPr="00150AE8">
        <w:rPr>
          <w:rFonts w:ascii="Times New Roman" w:hAnsi="Times New Roman" w:cs="Times New Roman"/>
          <w:sz w:val="24"/>
        </w:rPr>
        <w:t xml:space="preserve">To review the steps </w:t>
      </w:r>
      <w:r w:rsidR="00893F6E" w:rsidRPr="00150AE8">
        <w:rPr>
          <w:rFonts w:ascii="Times New Roman" w:hAnsi="Times New Roman" w:cs="Times New Roman"/>
          <w:sz w:val="24"/>
        </w:rPr>
        <w:t>taken</w:t>
      </w:r>
      <w:r w:rsidRPr="00150AE8">
        <w:rPr>
          <w:rFonts w:ascii="Times New Roman" w:hAnsi="Times New Roman" w:cs="Times New Roman"/>
          <w:sz w:val="24"/>
        </w:rPr>
        <w:t xml:space="preserve"> by Kazi and Kazi Tea to give employee safety and well-being a priority in the factory.</w:t>
      </w:r>
    </w:p>
    <w:p w14:paraId="2ABEC318" w14:textId="77777777" w:rsidR="00A75EA4" w:rsidRPr="00150AE8" w:rsidRDefault="00A75EA4" w:rsidP="00150AE8">
      <w:pPr>
        <w:pStyle w:val="Heading2"/>
        <w:numPr>
          <w:ilvl w:val="1"/>
          <w:numId w:val="22"/>
        </w:numPr>
        <w:spacing w:line="360" w:lineRule="auto"/>
        <w:jc w:val="both"/>
        <w:rPr>
          <w:rFonts w:ascii="Times New Roman" w:hAnsi="Times New Roman" w:cs="Times New Roman"/>
          <w:b/>
        </w:rPr>
      </w:pPr>
      <w:bookmarkStart w:id="9" w:name="_Toc141831043"/>
      <w:r w:rsidRPr="00150AE8">
        <w:rPr>
          <w:rFonts w:ascii="Times New Roman" w:hAnsi="Times New Roman" w:cs="Times New Roman"/>
          <w:b/>
        </w:rPr>
        <w:t>Methodology</w:t>
      </w:r>
      <w:bookmarkEnd w:id="9"/>
    </w:p>
    <w:p w14:paraId="734F2C09" w14:textId="7924283A"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 xml:space="preserve">A research study's ability to be completed successfully depends on the consideration of an appropriate and effective technique. I </w:t>
      </w:r>
      <w:r w:rsidR="00893F6E" w:rsidRPr="00150AE8">
        <w:rPr>
          <w:rFonts w:ascii="Times New Roman" w:hAnsi="Times New Roman" w:cs="Times New Roman"/>
          <w:sz w:val="24"/>
        </w:rPr>
        <w:t>used</w:t>
      </w:r>
      <w:r w:rsidRPr="00150AE8">
        <w:rPr>
          <w:rFonts w:ascii="Times New Roman" w:hAnsi="Times New Roman" w:cs="Times New Roman"/>
          <w:sz w:val="24"/>
        </w:rPr>
        <w:t xml:space="preserve"> both primary and secondary sources of information to successfully prepare this report. I combined and assessed the information I had to produce this report.</w:t>
      </w:r>
    </w:p>
    <w:p w14:paraId="3F593793" w14:textId="1E6BC8B9" w:rsidR="00A75EA4" w:rsidRPr="00150AE8" w:rsidRDefault="0054010F" w:rsidP="00150AE8">
      <w:pPr>
        <w:spacing w:line="360" w:lineRule="auto"/>
        <w:jc w:val="both"/>
        <w:rPr>
          <w:rFonts w:ascii="Times New Roman" w:hAnsi="Times New Roman" w:cs="Times New Roman"/>
          <w:sz w:val="24"/>
        </w:rPr>
      </w:pPr>
      <w:r w:rsidRPr="00150AE8">
        <w:rPr>
          <w:rFonts w:ascii="Times New Roman" w:hAnsi="Times New Roman" w:cs="Times New Roman"/>
          <w:b/>
          <w:bCs/>
          <w:sz w:val="24"/>
        </w:rPr>
        <w:t>Data collection:</w:t>
      </w:r>
      <w:r w:rsidRPr="00150AE8">
        <w:rPr>
          <w:rFonts w:ascii="Times New Roman" w:hAnsi="Times New Roman" w:cs="Times New Roman"/>
          <w:sz w:val="24"/>
        </w:rPr>
        <w:t xml:space="preserve"> Relevant data and information were gathered from a variety of sources, including corporate records, studies, and published literature on human resources procedures in the industrial sector. </w:t>
      </w:r>
      <w:r w:rsidR="00A75EA4" w:rsidRPr="00150AE8">
        <w:rPr>
          <w:rFonts w:ascii="Times New Roman" w:hAnsi="Times New Roman" w:cs="Times New Roman"/>
          <w:sz w:val="24"/>
        </w:rPr>
        <w:t>Here are the two different methods I used for collecting data:</w:t>
      </w:r>
    </w:p>
    <w:p w14:paraId="5CB5E83A" w14:textId="77777777" w:rsidR="00A75EA4" w:rsidRPr="00150AE8" w:rsidRDefault="00A75EA4" w:rsidP="00150AE8">
      <w:pPr>
        <w:pStyle w:val="Heading3"/>
        <w:numPr>
          <w:ilvl w:val="0"/>
          <w:numId w:val="4"/>
        </w:numPr>
        <w:jc w:val="both"/>
        <w:rPr>
          <w:rFonts w:ascii="Times New Roman" w:hAnsi="Times New Roman" w:cs="Times New Roman"/>
          <w:b/>
          <w:color w:val="auto"/>
        </w:rPr>
      </w:pPr>
      <w:bookmarkStart w:id="10" w:name="_Toc133836011"/>
      <w:bookmarkStart w:id="11" w:name="_Toc141831044"/>
      <w:r w:rsidRPr="00150AE8">
        <w:rPr>
          <w:rFonts w:ascii="Times New Roman" w:hAnsi="Times New Roman" w:cs="Times New Roman"/>
          <w:b/>
          <w:color w:val="auto"/>
        </w:rPr>
        <w:lastRenderedPageBreak/>
        <w:t>Primary data:</w:t>
      </w:r>
      <w:bookmarkEnd w:id="10"/>
      <w:bookmarkEnd w:id="11"/>
    </w:p>
    <w:p w14:paraId="499AF381" w14:textId="77777777"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Primary data was gathered through internships, interviews with managers, seniors, and employees from other departments, as well as through my personal observations of routine functional and operational duties. My supervisor was able to provide me with the additional information I needed to finish my internship report.</w:t>
      </w:r>
    </w:p>
    <w:p w14:paraId="587C6E0F" w14:textId="77777777" w:rsidR="00A75EA4" w:rsidRPr="00150AE8" w:rsidRDefault="00A75EA4" w:rsidP="00150AE8">
      <w:pPr>
        <w:pStyle w:val="Heading3"/>
        <w:numPr>
          <w:ilvl w:val="0"/>
          <w:numId w:val="4"/>
        </w:numPr>
        <w:jc w:val="both"/>
        <w:rPr>
          <w:rFonts w:ascii="Times New Roman" w:eastAsia="Arial Unicode MS" w:hAnsi="Times New Roman" w:cs="Times New Roman"/>
          <w:b/>
          <w:color w:val="auto"/>
        </w:rPr>
      </w:pPr>
      <w:bookmarkStart w:id="12" w:name="_Toc133836012"/>
      <w:bookmarkStart w:id="13" w:name="_Toc141831045"/>
      <w:r w:rsidRPr="00150AE8">
        <w:rPr>
          <w:rFonts w:ascii="Times New Roman" w:eastAsia="Arial Unicode MS" w:hAnsi="Times New Roman" w:cs="Times New Roman"/>
          <w:b/>
          <w:color w:val="auto"/>
        </w:rPr>
        <w:t>Secondary data:</w:t>
      </w:r>
      <w:bookmarkEnd w:id="12"/>
      <w:bookmarkEnd w:id="13"/>
    </w:p>
    <w:p w14:paraId="38971941" w14:textId="77777777" w:rsidR="00A75EA4" w:rsidRPr="00150AE8" w:rsidRDefault="00A75EA4" w:rsidP="00150AE8">
      <w:pPr>
        <w:spacing w:line="360" w:lineRule="auto"/>
        <w:jc w:val="both"/>
        <w:rPr>
          <w:rFonts w:ascii="Times New Roman" w:hAnsi="Times New Roman" w:cs="Times New Roman"/>
          <w:sz w:val="24"/>
        </w:rPr>
      </w:pPr>
      <w:r w:rsidRPr="00150AE8">
        <w:rPr>
          <w:rFonts w:ascii="Times New Roman" w:hAnsi="Times New Roman" w:cs="Times New Roman"/>
          <w:sz w:val="24"/>
        </w:rPr>
        <w:t>I also collect data from several secondary sources. Like –</w:t>
      </w:r>
    </w:p>
    <w:p w14:paraId="17B0AA5B" w14:textId="77777777" w:rsidR="00A75EA4" w:rsidRPr="00150AE8" w:rsidRDefault="00A75EA4" w:rsidP="00150AE8">
      <w:pPr>
        <w:pStyle w:val="ListParagraph"/>
        <w:numPr>
          <w:ilvl w:val="0"/>
          <w:numId w:val="5"/>
        </w:numPr>
        <w:spacing w:line="360" w:lineRule="auto"/>
        <w:jc w:val="both"/>
        <w:rPr>
          <w:rFonts w:ascii="Times New Roman" w:hAnsi="Times New Roman" w:cs="Times New Roman"/>
          <w:sz w:val="24"/>
        </w:rPr>
      </w:pPr>
      <w:r w:rsidRPr="00150AE8">
        <w:rPr>
          <w:rFonts w:ascii="Times New Roman" w:hAnsi="Times New Roman" w:cs="Times New Roman"/>
          <w:sz w:val="24"/>
        </w:rPr>
        <w:t>Kazi &amp; Kazi Tea Estate Ltd. Official Website</w:t>
      </w:r>
    </w:p>
    <w:p w14:paraId="6F84336E" w14:textId="77777777" w:rsidR="00A75EA4" w:rsidRPr="00150AE8" w:rsidRDefault="00A75EA4" w:rsidP="00150AE8">
      <w:pPr>
        <w:pStyle w:val="ListParagraph"/>
        <w:numPr>
          <w:ilvl w:val="0"/>
          <w:numId w:val="5"/>
        </w:numPr>
        <w:spacing w:line="360" w:lineRule="auto"/>
        <w:jc w:val="both"/>
        <w:rPr>
          <w:rFonts w:ascii="Times New Roman" w:hAnsi="Times New Roman" w:cs="Times New Roman"/>
          <w:sz w:val="24"/>
        </w:rPr>
      </w:pPr>
      <w:proofErr w:type="spellStart"/>
      <w:r w:rsidRPr="00150AE8">
        <w:rPr>
          <w:rFonts w:ascii="Times New Roman" w:hAnsi="Times New Roman" w:cs="Times New Roman"/>
          <w:sz w:val="24"/>
        </w:rPr>
        <w:t>Gemcon</w:t>
      </w:r>
      <w:proofErr w:type="spellEnd"/>
      <w:r w:rsidRPr="00150AE8">
        <w:rPr>
          <w:rFonts w:ascii="Times New Roman" w:hAnsi="Times New Roman" w:cs="Times New Roman"/>
          <w:sz w:val="24"/>
        </w:rPr>
        <w:t xml:space="preserve"> Group HR Service Manual</w:t>
      </w:r>
    </w:p>
    <w:p w14:paraId="3DB60304" w14:textId="77777777" w:rsidR="00A75EA4" w:rsidRPr="00150AE8" w:rsidRDefault="00A75EA4" w:rsidP="00150AE8">
      <w:pPr>
        <w:pStyle w:val="ListParagraph"/>
        <w:numPr>
          <w:ilvl w:val="0"/>
          <w:numId w:val="5"/>
        </w:numPr>
        <w:spacing w:line="360" w:lineRule="auto"/>
        <w:jc w:val="both"/>
        <w:rPr>
          <w:rFonts w:ascii="Times New Roman" w:hAnsi="Times New Roman" w:cs="Times New Roman"/>
          <w:sz w:val="24"/>
        </w:rPr>
      </w:pPr>
      <w:r w:rsidRPr="00150AE8">
        <w:rPr>
          <w:rFonts w:ascii="Times New Roman" w:hAnsi="Times New Roman" w:cs="Times New Roman"/>
          <w:sz w:val="24"/>
        </w:rPr>
        <w:t>Kazi &amp; Kazi Tea Estate Ltd. – PU Production Manual</w:t>
      </w:r>
    </w:p>
    <w:p w14:paraId="0A9E7444" w14:textId="5845E3D9" w:rsidR="00A75EA4" w:rsidRPr="00150AE8" w:rsidRDefault="00A75EA4" w:rsidP="00150AE8">
      <w:pPr>
        <w:pStyle w:val="ListParagraph"/>
        <w:numPr>
          <w:ilvl w:val="0"/>
          <w:numId w:val="5"/>
        </w:numPr>
        <w:spacing w:line="360" w:lineRule="auto"/>
        <w:jc w:val="both"/>
        <w:rPr>
          <w:rFonts w:ascii="Times New Roman" w:hAnsi="Times New Roman" w:cs="Times New Roman"/>
          <w:sz w:val="24"/>
        </w:rPr>
      </w:pPr>
      <w:r w:rsidRPr="00150AE8">
        <w:rPr>
          <w:rFonts w:ascii="Times New Roman" w:hAnsi="Times New Roman" w:cs="Times New Roman"/>
          <w:sz w:val="24"/>
        </w:rPr>
        <w:t xml:space="preserve">Different Types of </w:t>
      </w:r>
      <w:r w:rsidR="001C55EE" w:rsidRPr="00150AE8">
        <w:rPr>
          <w:rFonts w:ascii="Times New Roman" w:hAnsi="Times New Roman" w:cs="Times New Roman"/>
          <w:sz w:val="24"/>
        </w:rPr>
        <w:t>Journals</w:t>
      </w:r>
      <w:r w:rsidRPr="00150AE8">
        <w:rPr>
          <w:rFonts w:ascii="Times New Roman" w:hAnsi="Times New Roman" w:cs="Times New Roman"/>
          <w:sz w:val="24"/>
        </w:rPr>
        <w:t xml:space="preserve">, News &amp; </w:t>
      </w:r>
      <w:r w:rsidR="001C55EE" w:rsidRPr="00150AE8">
        <w:rPr>
          <w:rFonts w:ascii="Times New Roman" w:hAnsi="Times New Roman" w:cs="Times New Roman"/>
          <w:sz w:val="24"/>
        </w:rPr>
        <w:t>Websites</w:t>
      </w:r>
    </w:p>
    <w:p w14:paraId="27E3DB34" w14:textId="73A5CEC0" w:rsidR="0054010F" w:rsidRPr="00150AE8" w:rsidRDefault="0054010F" w:rsidP="00150AE8">
      <w:pPr>
        <w:spacing w:line="360" w:lineRule="auto"/>
        <w:jc w:val="both"/>
        <w:rPr>
          <w:rFonts w:ascii="Times New Roman" w:hAnsi="Times New Roman" w:cs="Times New Roman"/>
          <w:sz w:val="24"/>
        </w:rPr>
      </w:pPr>
      <w:r w:rsidRPr="00150AE8">
        <w:rPr>
          <w:rFonts w:ascii="Times New Roman" w:hAnsi="Times New Roman" w:cs="Times New Roman"/>
          <w:b/>
          <w:bCs/>
          <w:sz w:val="24"/>
        </w:rPr>
        <w:t>Data Analysis:</w:t>
      </w:r>
      <w:r w:rsidRPr="00150AE8">
        <w:rPr>
          <w:rFonts w:ascii="Times New Roman" w:hAnsi="Times New Roman" w:cs="Times New Roman"/>
          <w:sz w:val="24"/>
        </w:rPr>
        <w:t xml:space="preserve"> The quantitative and qualitative data that were gathered were both evaluated utilizing the right methods of analysis. A thorough understanding of how HR contributes to industrial operations has been made possible by the themes and patterns that have been found.</w:t>
      </w:r>
    </w:p>
    <w:p w14:paraId="38C7CAA1" w14:textId="12E6C827" w:rsidR="0054010F" w:rsidRPr="00150AE8" w:rsidRDefault="0054010F" w:rsidP="00150AE8">
      <w:pPr>
        <w:spacing w:line="360" w:lineRule="auto"/>
        <w:jc w:val="both"/>
        <w:rPr>
          <w:rFonts w:ascii="Times New Roman" w:hAnsi="Times New Roman" w:cs="Times New Roman"/>
          <w:sz w:val="24"/>
        </w:rPr>
      </w:pPr>
      <w:r w:rsidRPr="00150AE8">
        <w:rPr>
          <w:rFonts w:ascii="Times New Roman" w:hAnsi="Times New Roman" w:cs="Times New Roman"/>
          <w:b/>
          <w:bCs/>
          <w:sz w:val="24"/>
        </w:rPr>
        <w:t>Cross-functional Collaboration:</w:t>
      </w:r>
      <w:r w:rsidRPr="00150AE8">
        <w:rPr>
          <w:rFonts w:ascii="Times New Roman" w:hAnsi="Times New Roman" w:cs="Times New Roman"/>
          <w:sz w:val="24"/>
        </w:rPr>
        <w:t xml:space="preserve"> Working with HR experts, factory managers, and other relevant stakeholders enabled the development of a comprehensive understanding of the influence of HR on factory operations. Through conversations and feedback, this method made sure that various points of view were considered.</w:t>
      </w:r>
    </w:p>
    <w:p w14:paraId="74B0601A" w14:textId="275E823B" w:rsidR="00CE25D7" w:rsidRPr="00150AE8" w:rsidRDefault="00CE25D7" w:rsidP="00150AE8">
      <w:pPr>
        <w:spacing w:line="360" w:lineRule="auto"/>
        <w:jc w:val="both"/>
        <w:rPr>
          <w:rFonts w:ascii="Times New Roman" w:hAnsi="Times New Roman" w:cs="Times New Roman"/>
          <w:sz w:val="24"/>
        </w:rPr>
      </w:pPr>
      <w:r w:rsidRPr="00150AE8">
        <w:rPr>
          <w:rFonts w:ascii="Times New Roman" w:hAnsi="Times New Roman" w:cs="Times New Roman"/>
          <w:b/>
          <w:bCs/>
          <w:sz w:val="24"/>
        </w:rPr>
        <w:t>Report Compilation:</w:t>
      </w:r>
      <w:r w:rsidRPr="00150AE8">
        <w:rPr>
          <w:rFonts w:ascii="Times New Roman" w:hAnsi="Times New Roman" w:cs="Times New Roman"/>
          <w:sz w:val="24"/>
        </w:rPr>
        <w:t xml:space="preserve"> To provide a comprehensive knowledge of how HR provides value to factory operations at Kazi &amp; Kazi Tea Estate Ltd., the analysis findings were combined and organized. The study was put together with an emphasis on essential ideas, advantages, and suggestions for improving HR procedures in the plant.</w:t>
      </w:r>
    </w:p>
    <w:p w14:paraId="7BDF16F0" w14:textId="77777777" w:rsidR="00A75EA4" w:rsidRPr="00150AE8" w:rsidRDefault="00A75EA4" w:rsidP="00150AE8">
      <w:pPr>
        <w:pStyle w:val="Heading2"/>
        <w:numPr>
          <w:ilvl w:val="1"/>
          <w:numId w:val="22"/>
        </w:numPr>
        <w:spacing w:line="360" w:lineRule="auto"/>
        <w:jc w:val="both"/>
        <w:rPr>
          <w:rFonts w:ascii="Times New Roman" w:hAnsi="Times New Roman" w:cs="Times New Roman"/>
          <w:b/>
        </w:rPr>
      </w:pPr>
      <w:bookmarkStart w:id="14" w:name="_Toc141831046"/>
      <w:r w:rsidRPr="00150AE8">
        <w:rPr>
          <w:rFonts w:ascii="Times New Roman" w:hAnsi="Times New Roman" w:cs="Times New Roman"/>
          <w:b/>
        </w:rPr>
        <w:t>Limitation of the report</w:t>
      </w:r>
      <w:bookmarkEnd w:id="14"/>
    </w:p>
    <w:p w14:paraId="387FE4E8" w14:textId="1633928F" w:rsidR="00A75EA4" w:rsidRPr="00150AE8" w:rsidRDefault="00A75EA4" w:rsidP="00150AE8">
      <w:p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 xml:space="preserve">Though I have tried to make a good internship report, there </w:t>
      </w:r>
      <w:r w:rsidR="001C55EE" w:rsidRPr="00150AE8">
        <w:rPr>
          <w:rFonts w:ascii="Times New Roman" w:hAnsi="Times New Roman" w:cs="Times New Roman"/>
          <w:sz w:val="24"/>
          <w:szCs w:val="24"/>
        </w:rPr>
        <w:t>have</w:t>
      </w:r>
      <w:r w:rsidRPr="00150AE8">
        <w:rPr>
          <w:rFonts w:ascii="Times New Roman" w:hAnsi="Times New Roman" w:cs="Times New Roman"/>
          <w:sz w:val="24"/>
          <w:szCs w:val="24"/>
        </w:rPr>
        <w:t xml:space="preserve"> also </w:t>
      </w:r>
      <w:r w:rsidR="001C55EE" w:rsidRPr="00150AE8">
        <w:rPr>
          <w:rFonts w:ascii="Times New Roman" w:hAnsi="Times New Roman" w:cs="Times New Roman"/>
          <w:sz w:val="24"/>
          <w:szCs w:val="24"/>
        </w:rPr>
        <w:t xml:space="preserve">been </w:t>
      </w:r>
      <w:r w:rsidRPr="00150AE8">
        <w:rPr>
          <w:rFonts w:ascii="Times New Roman" w:hAnsi="Times New Roman" w:cs="Times New Roman"/>
          <w:sz w:val="24"/>
          <w:szCs w:val="24"/>
        </w:rPr>
        <w:t xml:space="preserve">some </w:t>
      </w:r>
      <w:r w:rsidR="00893F6E" w:rsidRPr="00150AE8">
        <w:rPr>
          <w:rFonts w:ascii="Times New Roman" w:hAnsi="Times New Roman" w:cs="Times New Roman"/>
          <w:sz w:val="24"/>
          <w:szCs w:val="24"/>
        </w:rPr>
        <w:t>limitations</w:t>
      </w:r>
      <w:r w:rsidRPr="00150AE8">
        <w:rPr>
          <w:rFonts w:ascii="Times New Roman" w:hAnsi="Times New Roman" w:cs="Times New Roman"/>
          <w:sz w:val="24"/>
          <w:szCs w:val="24"/>
        </w:rPr>
        <w:t xml:space="preserve"> regarding the data collection.</w:t>
      </w:r>
    </w:p>
    <w:p w14:paraId="1D7D6B87" w14:textId="77777777" w:rsidR="00A75EA4" w:rsidRPr="00150AE8" w:rsidRDefault="00A75EA4" w:rsidP="00EB5ED1">
      <w:pPr>
        <w:pStyle w:val="ListParagraph"/>
        <w:numPr>
          <w:ilvl w:val="0"/>
          <w:numId w:val="6"/>
        </w:num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The report is based on data that was available during the internship program, which may have access and availability restrictions. Some information and insights might not be available right once or might need to be verified further.</w:t>
      </w:r>
    </w:p>
    <w:p w14:paraId="6F92EC50" w14:textId="64F10320" w:rsidR="00A75EA4" w:rsidRPr="00150AE8" w:rsidRDefault="00A75EA4" w:rsidP="00EB5ED1">
      <w:pPr>
        <w:pStyle w:val="ListParagraph"/>
        <w:numPr>
          <w:ilvl w:val="0"/>
          <w:numId w:val="6"/>
        </w:num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 xml:space="preserve">The depth and breadth of the study may be constrained because the report is focused on a narrow window of time during the internship program. It's possible that factors </w:t>
      </w:r>
      <w:r w:rsidRPr="00150AE8">
        <w:rPr>
          <w:rFonts w:ascii="Times New Roman" w:hAnsi="Times New Roman" w:cs="Times New Roman"/>
          <w:sz w:val="24"/>
          <w:szCs w:val="24"/>
        </w:rPr>
        <w:lastRenderedPageBreak/>
        <w:t xml:space="preserve">and developments that </w:t>
      </w:r>
      <w:r w:rsidR="001C55EE" w:rsidRPr="00150AE8">
        <w:rPr>
          <w:rFonts w:ascii="Times New Roman" w:hAnsi="Times New Roman" w:cs="Times New Roman"/>
          <w:sz w:val="24"/>
          <w:szCs w:val="24"/>
        </w:rPr>
        <w:t>happened</w:t>
      </w:r>
      <w:r w:rsidRPr="00150AE8">
        <w:rPr>
          <w:rFonts w:ascii="Times New Roman" w:hAnsi="Times New Roman" w:cs="Times New Roman"/>
          <w:sz w:val="24"/>
          <w:szCs w:val="24"/>
        </w:rPr>
        <w:t xml:space="preserve"> after the internship time weren't adequately considered.</w:t>
      </w:r>
    </w:p>
    <w:p w14:paraId="4C1A1C70" w14:textId="51008947" w:rsidR="00A75EA4" w:rsidRPr="00AB411D" w:rsidRDefault="00A75EA4" w:rsidP="00EB5ED1">
      <w:pPr>
        <w:pStyle w:val="ListParagraph"/>
        <w:numPr>
          <w:ilvl w:val="0"/>
          <w:numId w:val="6"/>
        </w:num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 xml:space="preserve">The report is based on observations made during the internship program and self-reporting. The ability and desire of employees and supervisors to offer accurate and thorough data </w:t>
      </w:r>
      <w:r w:rsidR="001C55EE" w:rsidRPr="00150AE8">
        <w:rPr>
          <w:rFonts w:ascii="Times New Roman" w:hAnsi="Times New Roman" w:cs="Times New Roman"/>
          <w:sz w:val="24"/>
          <w:szCs w:val="24"/>
        </w:rPr>
        <w:t>determine</w:t>
      </w:r>
      <w:r w:rsidRPr="00150AE8">
        <w:rPr>
          <w:rFonts w:ascii="Times New Roman" w:hAnsi="Times New Roman" w:cs="Times New Roman"/>
          <w:sz w:val="24"/>
          <w:szCs w:val="24"/>
        </w:rPr>
        <w:t xml:space="preserve"> the correctness and dependability of the information they supply.</w:t>
      </w:r>
      <w:r w:rsidRPr="00AB411D">
        <w:rPr>
          <w:rFonts w:ascii="Times New Roman" w:hAnsi="Times New Roman" w:cs="Times New Roman"/>
          <w:sz w:val="24"/>
          <w:szCs w:val="24"/>
        </w:rPr>
        <w:br w:type="page"/>
      </w:r>
    </w:p>
    <w:p w14:paraId="20C1CA7C" w14:textId="77777777" w:rsidR="00A75EA4" w:rsidRPr="00150AE8" w:rsidRDefault="00A75EA4" w:rsidP="00150AE8">
      <w:pPr>
        <w:spacing w:line="360" w:lineRule="auto"/>
        <w:jc w:val="both"/>
        <w:rPr>
          <w:rFonts w:ascii="Times New Roman" w:hAnsi="Times New Roman" w:cs="Times New Roman"/>
          <w:sz w:val="24"/>
          <w:szCs w:val="24"/>
        </w:rPr>
      </w:pPr>
    </w:p>
    <w:p w14:paraId="4581A9B3" w14:textId="77777777" w:rsidR="00A75EA4" w:rsidRPr="00150AE8" w:rsidRDefault="00A75EA4" w:rsidP="00150AE8">
      <w:pPr>
        <w:spacing w:line="360" w:lineRule="auto"/>
        <w:jc w:val="both"/>
        <w:rPr>
          <w:rFonts w:ascii="Times New Roman" w:hAnsi="Times New Roman" w:cs="Times New Roman"/>
          <w:sz w:val="24"/>
          <w:szCs w:val="24"/>
        </w:rPr>
      </w:pPr>
    </w:p>
    <w:p w14:paraId="1A5809C7" w14:textId="77777777" w:rsidR="00A75EA4" w:rsidRPr="00150AE8" w:rsidRDefault="00A75EA4" w:rsidP="00150AE8">
      <w:pPr>
        <w:spacing w:line="360" w:lineRule="auto"/>
        <w:jc w:val="both"/>
        <w:rPr>
          <w:rFonts w:ascii="Times New Roman" w:hAnsi="Times New Roman" w:cs="Times New Roman"/>
          <w:sz w:val="24"/>
          <w:szCs w:val="24"/>
        </w:rPr>
      </w:pPr>
    </w:p>
    <w:p w14:paraId="3E7BD14A" w14:textId="77777777" w:rsidR="00A75EA4" w:rsidRPr="00150AE8" w:rsidRDefault="00A75EA4" w:rsidP="00150AE8">
      <w:pPr>
        <w:spacing w:line="360" w:lineRule="auto"/>
        <w:jc w:val="both"/>
        <w:rPr>
          <w:rFonts w:ascii="Times New Roman" w:hAnsi="Times New Roman" w:cs="Times New Roman"/>
          <w:sz w:val="24"/>
          <w:szCs w:val="24"/>
        </w:rPr>
      </w:pPr>
    </w:p>
    <w:p w14:paraId="2F18CDFD" w14:textId="77777777" w:rsidR="00A75EA4" w:rsidRPr="00150AE8" w:rsidRDefault="00A75EA4" w:rsidP="00150AE8">
      <w:pPr>
        <w:spacing w:line="360" w:lineRule="auto"/>
        <w:jc w:val="both"/>
        <w:rPr>
          <w:rFonts w:ascii="Times New Roman" w:hAnsi="Times New Roman" w:cs="Times New Roman"/>
          <w:sz w:val="24"/>
          <w:szCs w:val="24"/>
        </w:rPr>
      </w:pPr>
    </w:p>
    <w:p w14:paraId="65A32F09" w14:textId="77777777" w:rsidR="00A75EA4" w:rsidRPr="00150AE8" w:rsidRDefault="00A75EA4" w:rsidP="00150AE8">
      <w:pPr>
        <w:spacing w:line="360" w:lineRule="auto"/>
        <w:jc w:val="both"/>
        <w:rPr>
          <w:rFonts w:ascii="Times New Roman" w:hAnsi="Times New Roman" w:cs="Times New Roman"/>
          <w:sz w:val="24"/>
          <w:szCs w:val="24"/>
        </w:rPr>
      </w:pPr>
    </w:p>
    <w:p w14:paraId="40505B17" w14:textId="77777777" w:rsidR="00A75EA4" w:rsidRPr="00150AE8" w:rsidRDefault="00A75EA4" w:rsidP="00150AE8">
      <w:pPr>
        <w:spacing w:line="360" w:lineRule="auto"/>
        <w:jc w:val="both"/>
        <w:rPr>
          <w:rFonts w:ascii="Times New Roman" w:hAnsi="Times New Roman" w:cs="Times New Roman"/>
          <w:sz w:val="24"/>
          <w:szCs w:val="24"/>
        </w:rPr>
      </w:pPr>
    </w:p>
    <w:p w14:paraId="65C34DA1" w14:textId="77777777" w:rsidR="00A75EA4" w:rsidRPr="00150AE8" w:rsidRDefault="00A75EA4" w:rsidP="00150AE8">
      <w:pPr>
        <w:spacing w:line="360" w:lineRule="auto"/>
        <w:jc w:val="both"/>
        <w:rPr>
          <w:rFonts w:ascii="Times New Roman" w:hAnsi="Times New Roman" w:cs="Times New Roman"/>
          <w:sz w:val="24"/>
          <w:szCs w:val="24"/>
        </w:rPr>
      </w:pPr>
    </w:p>
    <w:p w14:paraId="1086163F" w14:textId="77777777" w:rsidR="00A75EA4" w:rsidRPr="00150AE8" w:rsidRDefault="00A75EA4" w:rsidP="00150AE8">
      <w:pPr>
        <w:pStyle w:val="Heading1"/>
        <w:jc w:val="center"/>
        <w:rPr>
          <w:rFonts w:ascii="Times New Roman" w:hAnsi="Times New Roman" w:cs="Times New Roman"/>
          <w:b/>
          <w:sz w:val="72"/>
        </w:rPr>
      </w:pPr>
      <w:bookmarkStart w:id="15" w:name="_Toc141831047"/>
      <w:r w:rsidRPr="00150AE8">
        <w:rPr>
          <w:rFonts w:ascii="Times New Roman" w:hAnsi="Times New Roman" w:cs="Times New Roman"/>
          <w:b/>
          <w:sz w:val="72"/>
        </w:rPr>
        <w:t>Chapter 2: Literature Review</w:t>
      </w:r>
      <w:bookmarkEnd w:id="15"/>
    </w:p>
    <w:p w14:paraId="031032ED" w14:textId="77777777" w:rsidR="00A75EA4" w:rsidRPr="00150AE8" w:rsidRDefault="00A75EA4" w:rsidP="00150AE8">
      <w:pPr>
        <w:jc w:val="center"/>
        <w:rPr>
          <w:rFonts w:ascii="Times New Roman" w:hAnsi="Times New Roman" w:cs="Times New Roman"/>
        </w:rPr>
      </w:pPr>
      <w:r w:rsidRPr="00150AE8">
        <w:rPr>
          <w:rFonts w:ascii="Times New Roman" w:hAnsi="Times New Roman" w:cs="Times New Roman"/>
        </w:rPr>
        <w:br w:type="page"/>
      </w:r>
    </w:p>
    <w:p w14:paraId="50D68553" w14:textId="227761DB" w:rsidR="00146791" w:rsidRPr="00150AE8" w:rsidRDefault="00146791" w:rsidP="00150AE8">
      <w:pPr>
        <w:pStyle w:val="Heading2"/>
        <w:numPr>
          <w:ilvl w:val="1"/>
          <w:numId w:val="4"/>
        </w:numPr>
        <w:jc w:val="both"/>
        <w:rPr>
          <w:rFonts w:ascii="Times New Roman" w:hAnsi="Times New Roman" w:cs="Times New Roman"/>
          <w:b/>
          <w:bCs/>
        </w:rPr>
      </w:pPr>
      <w:bookmarkStart w:id="16" w:name="_Toc141831048"/>
      <w:r w:rsidRPr="00150AE8">
        <w:rPr>
          <w:rFonts w:ascii="Times New Roman" w:hAnsi="Times New Roman" w:cs="Times New Roman"/>
          <w:b/>
          <w:bCs/>
        </w:rPr>
        <w:lastRenderedPageBreak/>
        <w:t>Value Addition</w:t>
      </w:r>
      <w:bookmarkEnd w:id="16"/>
    </w:p>
    <w:p w14:paraId="5A839791" w14:textId="77777777" w:rsidR="000347B4" w:rsidRPr="000347B4" w:rsidRDefault="00277887" w:rsidP="000347B4">
      <w:p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 xml:space="preserve">Value addition is the process of increasing the worth of a good, service, or resource by adding new elements, making changes, or changing it in some way. It entails going beyond a product or service's fundamental or original form to produce something that provides users or consumers with more advantages or utility. </w:t>
      </w:r>
      <w:r w:rsidR="000347B4" w:rsidRPr="000347B4">
        <w:rPr>
          <w:rFonts w:ascii="Times New Roman" w:hAnsi="Times New Roman" w:cs="Times New Roman"/>
          <w:sz w:val="24"/>
          <w:szCs w:val="24"/>
        </w:rPr>
        <w:t xml:space="preserve">Value can be added at multiple different stages of the production and delivery process, including design, manufacturing, </w:t>
      </w:r>
      <w:proofErr w:type="gramStart"/>
      <w:r w:rsidR="000347B4" w:rsidRPr="000347B4">
        <w:rPr>
          <w:rFonts w:ascii="Times New Roman" w:hAnsi="Times New Roman" w:cs="Times New Roman"/>
          <w:sz w:val="24"/>
          <w:szCs w:val="24"/>
        </w:rPr>
        <w:t>packaging</w:t>
      </w:r>
      <w:proofErr w:type="gramEnd"/>
      <w:r w:rsidR="000347B4" w:rsidRPr="000347B4">
        <w:rPr>
          <w:rFonts w:ascii="Times New Roman" w:hAnsi="Times New Roman" w:cs="Times New Roman"/>
          <w:sz w:val="24"/>
          <w:szCs w:val="24"/>
        </w:rPr>
        <w:t>, marketing, and customer service.</w:t>
      </w:r>
    </w:p>
    <w:p w14:paraId="55278181" w14:textId="7C7749F6" w:rsidR="00580215" w:rsidRPr="00150AE8" w:rsidRDefault="000347B4" w:rsidP="000347B4">
      <w:pPr>
        <w:spacing w:line="360" w:lineRule="auto"/>
        <w:jc w:val="both"/>
        <w:rPr>
          <w:rFonts w:ascii="Times New Roman" w:hAnsi="Times New Roman" w:cs="Times New Roman"/>
          <w:sz w:val="24"/>
          <w:szCs w:val="24"/>
        </w:rPr>
      </w:pPr>
      <w:r w:rsidRPr="000347B4">
        <w:rPr>
          <w:rFonts w:ascii="Times New Roman" w:hAnsi="Times New Roman" w:cs="Times New Roman"/>
          <w:sz w:val="24"/>
          <w:szCs w:val="24"/>
        </w:rPr>
        <w:t>The phrase "value-added" in economics refers to the distinction between the price of commodities and the cost of the resources utilized to produce them. It is computed by taking the price of the products and services a company bought from other companies and subtracting it from its overall sales. This price includes profit as well as labor, salaries, interest, depreciation, rent, and taxes</w:t>
      </w:r>
      <w:r w:rsidR="007D0610" w:rsidRPr="00150AE8">
        <w:rPr>
          <w:rFonts w:ascii="Times New Roman" w:hAnsi="Times New Roman" w:cs="Times New Roman"/>
          <w:sz w:val="24"/>
          <w:szCs w:val="24"/>
        </w:rPr>
        <w:t>.</w:t>
      </w:r>
      <w:r w:rsidR="00277887" w:rsidRPr="00150AE8">
        <w:rPr>
          <w:rFonts w:ascii="Times New Roman" w:hAnsi="Times New Roman" w:cs="Times New Roman"/>
          <w:sz w:val="24"/>
          <w:szCs w:val="24"/>
        </w:rPr>
        <w:t xml:space="preserve"> </w:t>
      </w:r>
      <w:sdt>
        <w:sdtPr>
          <w:rPr>
            <w:rFonts w:ascii="Times New Roman" w:hAnsi="Times New Roman" w:cs="Times New Roman"/>
            <w:sz w:val="24"/>
            <w:szCs w:val="24"/>
          </w:rPr>
          <w:id w:val="1462844969"/>
          <w:citation/>
        </w:sdtPr>
        <w:sdtEndPr/>
        <w:sdtContent>
          <w:r w:rsidR="00286940" w:rsidRPr="00150AE8">
            <w:rPr>
              <w:rFonts w:ascii="Times New Roman" w:hAnsi="Times New Roman" w:cs="Times New Roman"/>
              <w:sz w:val="24"/>
              <w:szCs w:val="24"/>
            </w:rPr>
            <w:fldChar w:fldCharType="begin"/>
          </w:r>
          <w:r w:rsidR="00286940" w:rsidRPr="00150AE8">
            <w:rPr>
              <w:rFonts w:ascii="Times New Roman" w:hAnsi="Times New Roman" w:cs="Times New Roman"/>
              <w:sz w:val="24"/>
              <w:szCs w:val="24"/>
            </w:rPr>
            <w:instrText xml:space="preserve"> CITATION Ved22 \l 1033 </w:instrText>
          </w:r>
          <w:r w:rsidR="00286940" w:rsidRPr="00150AE8">
            <w:rPr>
              <w:rFonts w:ascii="Times New Roman" w:hAnsi="Times New Roman" w:cs="Times New Roman"/>
              <w:sz w:val="24"/>
              <w:szCs w:val="24"/>
            </w:rPr>
            <w:fldChar w:fldCharType="separate"/>
          </w:r>
          <w:r w:rsidR="004133B2" w:rsidRPr="004133B2">
            <w:rPr>
              <w:rFonts w:ascii="Times New Roman" w:hAnsi="Times New Roman" w:cs="Times New Roman"/>
              <w:noProof/>
              <w:sz w:val="24"/>
              <w:szCs w:val="24"/>
            </w:rPr>
            <w:t>(Vedders, 2022)</w:t>
          </w:r>
          <w:r w:rsidR="00286940" w:rsidRPr="00150AE8">
            <w:rPr>
              <w:rFonts w:ascii="Times New Roman" w:hAnsi="Times New Roman" w:cs="Times New Roman"/>
              <w:sz w:val="24"/>
              <w:szCs w:val="24"/>
            </w:rPr>
            <w:fldChar w:fldCharType="end"/>
          </w:r>
        </w:sdtContent>
      </w:sdt>
    </w:p>
    <w:p w14:paraId="095B6FDE" w14:textId="67172803" w:rsidR="005C5A91" w:rsidRPr="00150AE8" w:rsidRDefault="004B088F" w:rsidP="00150AE8">
      <w:pPr>
        <w:spacing w:line="360" w:lineRule="auto"/>
        <w:jc w:val="both"/>
        <w:rPr>
          <w:rFonts w:ascii="Times New Roman" w:hAnsi="Times New Roman" w:cs="Times New Roman"/>
        </w:rPr>
      </w:pPr>
      <w:r w:rsidRPr="00150AE8">
        <w:rPr>
          <w:rFonts w:ascii="Times New Roman" w:hAnsi="Times New Roman" w:cs="Times New Roman"/>
          <w:sz w:val="24"/>
          <w:szCs w:val="32"/>
        </w:rPr>
        <w:t xml:space="preserve">Value added is the process of increasing a product's economic worth by altering its location, time, and form features to ones that are more valued by customers. Producers should consider themselves employees of a food company that processes and sells goods to customers. </w:t>
      </w:r>
      <w:r w:rsidR="005C5A91" w:rsidRPr="00550E63">
        <w:rPr>
          <w:rFonts w:ascii="Times New Roman" w:hAnsi="Times New Roman" w:cs="Times New Roman"/>
          <w:sz w:val="24"/>
          <w:szCs w:val="32"/>
        </w:rPr>
        <w:fldChar w:fldCharType="begin" w:fldLock="1"/>
      </w:r>
      <w:r w:rsidR="00150AE8" w:rsidRPr="00550E63">
        <w:rPr>
          <w:rFonts w:ascii="Times New Roman" w:hAnsi="Times New Roman" w:cs="Times New Roman"/>
          <w:sz w:val="24"/>
          <w:szCs w:val="32"/>
        </w:rPr>
        <w:instrText>ADDIN CSL_CITATION {"citationItems":[{"id":"ITEM-1","itemData":{"author":[{"dropping-particle":"","family":"Coltrain","given":"David","non-dropping-particle":"","parse-names":false,"suffix":""},{"dropping-particle":"","family":"Barton","given":"David","non-dropping-particle":"","parse-names":false,"suffix":""},{"dropping-particle":"","family":"Boland","given":"Michael","non-dropping-particle":"","parse-names":false,"suffix":""}],"container-title":"Food Marketing","id":"ITEM-1","issue":"June","issued":{"date-parts":[["2000"]]},"page":"1-10","title":"VALUE ADDED : OPPORTUNITIES By","type":"article-journal"},"uris":["http://www.mendeley.com/documents/?uuid=1c50cc81-3942-45ad-99d3-1a6b56b2acd8"]}],"mendeley":{"formattedCitation":"(Coltrain, Barton and Boland, 2000)","plainTextFormattedCitation":"(Coltrain, Barton and Boland, 2000)","previouslyFormattedCitation":"(Coltrain, Barton and Boland, 2000)"},"properties":{"noteIndex":0},"schema":"https://github.com/citation-style-language/schema/raw/master/csl-citation.json"}</w:instrText>
      </w:r>
      <w:r w:rsidR="005C5A91" w:rsidRPr="00550E63">
        <w:rPr>
          <w:rFonts w:ascii="Times New Roman" w:hAnsi="Times New Roman" w:cs="Times New Roman"/>
          <w:sz w:val="24"/>
          <w:szCs w:val="32"/>
        </w:rPr>
        <w:fldChar w:fldCharType="separate"/>
      </w:r>
      <w:r w:rsidR="00DF5490" w:rsidRPr="00550E63">
        <w:rPr>
          <w:rFonts w:ascii="Times New Roman" w:hAnsi="Times New Roman" w:cs="Times New Roman"/>
          <w:noProof/>
          <w:sz w:val="24"/>
          <w:szCs w:val="32"/>
        </w:rPr>
        <w:t>(Coltrain, Barton and Boland, 2000)</w:t>
      </w:r>
      <w:r w:rsidR="005C5A91" w:rsidRPr="00550E63">
        <w:rPr>
          <w:rFonts w:ascii="Times New Roman" w:hAnsi="Times New Roman" w:cs="Times New Roman"/>
          <w:sz w:val="24"/>
          <w:szCs w:val="32"/>
        </w:rPr>
        <w:fldChar w:fldCharType="end"/>
      </w:r>
    </w:p>
    <w:p w14:paraId="4037D1D2" w14:textId="72E3627A" w:rsidR="004B088F" w:rsidRPr="00150AE8" w:rsidRDefault="004B088F" w:rsidP="00150AE8">
      <w:pPr>
        <w:spacing w:line="360" w:lineRule="auto"/>
        <w:jc w:val="both"/>
        <w:rPr>
          <w:rFonts w:ascii="Times New Roman" w:hAnsi="Times New Roman" w:cs="Times New Roman"/>
          <w:b/>
          <w:bCs/>
          <w:sz w:val="24"/>
          <w:szCs w:val="32"/>
        </w:rPr>
      </w:pPr>
      <w:r w:rsidRPr="00150AE8">
        <w:rPr>
          <w:rFonts w:ascii="Times New Roman" w:hAnsi="Times New Roman" w:cs="Times New Roman"/>
          <w:sz w:val="24"/>
          <w:szCs w:val="32"/>
        </w:rPr>
        <w:t xml:space="preserve">Value-Add </w:t>
      </w:r>
      <w:proofErr w:type="gramStart"/>
      <w:r w:rsidRPr="00150AE8">
        <w:rPr>
          <w:rFonts w:ascii="Times New Roman" w:hAnsi="Times New Roman" w:cs="Times New Roman"/>
          <w:sz w:val="24"/>
          <w:szCs w:val="32"/>
        </w:rPr>
        <w:t>is</w:t>
      </w:r>
      <w:proofErr w:type="gramEnd"/>
      <w:r w:rsidRPr="00150AE8">
        <w:rPr>
          <w:rFonts w:ascii="Times New Roman" w:hAnsi="Times New Roman" w:cs="Times New Roman"/>
          <w:sz w:val="24"/>
          <w:szCs w:val="32"/>
        </w:rPr>
        <w:t xml:space="preserve"> a term used to describe special improvements added to a product or service to increase its monetary value and desirability to consumers. It is often used to distinguish a product from competitors or increase profit margin by finding new uses for staple goods and services. </w:t>
      </w:r>
      <w:sdt>
        <w:sdtPr>
          <w:rPr>
            <w:rFonts w:ascii="Times New Roman" w:hAnsi="Times New Roman" w:cs="Times New Roman"/>
            <w:sz w:val="24"/>
            <w:szCs w:val="32"/>
          </w:rPr>
          <w:id w:val="1618791155"/>
          <w:citation/>
        </w:sdtPr>
        <w:sdtEndPr/>
        <w:sdtContent>
          <w:r w:rsidRPr="00150AE8">
            <w:rPr>
              <w:rFonts w:ascii="Times New Roman" w:hAnsi="Times New Roman" w:cs="Times New Roman"/>
              <w:sz w:val="24"/>
              <w:szCs w:val="32"/>
            </w:rPr>
            <w:fldChar w:fldCharType="begin"/>
          </w:r>
          <w:r w:rsidRPr="00150AE8">
            <w:rPr>
              <w:rFonts w:ascii="Times New Roman" w:hAnsi="Times New Roman" w:cs="Times New Roman"/>
              <w:sz w:val="24"/>
              <w:szCs w:val="32"/>
            </w:rPr>
            <w:instrText xml:space="preserve"> CITATION War23 \l 1033 </w:instrText>
          </w:r>
          <w:r w:rsidRPr="00150AE8">
            <w:rPr>
              <w:rFonts w:ascii="Times New Roman" w:hAnsi="Times New Roman" w:cs="Times New Roman"/>
              <w:sz w:val="24"/>
              <w:szCs w:val="32"/>
            </w:rPr>
            <w:fldChar w:fldCharType="separate"/>
          </w:r>
          <w:r w:rsidR="004133B2" w:rsidRPr="004133B2">
            <w:rPr>
              <w:rFonts w:ascii="Times New Roman" w:hAnsi="Times New Roman" w:cs="Times New Roman"/>
              <w:noProof/>
              <w:sz w:val="24"/>
              <w:szCs w:val="32"/>
            </w:rPr>
            <w:t>(Ward, 2023)</w:t>
          </w:r>
          <w:r w:rsidRPr="00150AE8">
            <w:rPr>
              <w:rFonts w:ascii="Times New Roman" w:hAnsi="Times New Roman" w:cs="Times New Roman"/>
              <w:sz w:val="24"/>
              <w:szCs w:val="32"/>
            </w:rPr>
            <w:fldChar w:fldCharType="end"/>
          </w:r>
        </w:sdtContent>
      </w:sdt>
    </w:p>
    <w:p w14:paraId="72832DC7" w14:textId="5DF2320E" w:rsidR="004B088F" w:rsidRPr="00150AE8" w:rsidRDefault="004B088F" w:rsidP="00150AE8">
      <w:pPr>
        <w:pStyle w:val="Heading2"/>
        <w:numPr>
          <w:ilvl w:val="1"/>
          <w:numId w:val="4"/>
        </w:numPr>
        <w:spacing w:line="360" w:lineRule="auto"/>
        <w:jc w:val="both"/>
        <w:rPr>
          <w:rFonts w:ascii="Times New Roman" w:hAnsi="Times New Roman" w:cs="Times New Roman"/>
          <w:b/>
          <w:bCs/>
          <w:sz w:val="24"/>
          <w:szCs w:val="32"/>
        </w:rPr>
      </w:pPr>
      <w:bookmarkStart w:id="17" w:name="_Toc141831049"/>
      <w:r w:rsidRPr="00150AE8">
        <w:rPr>
          <w:rFonts w:ascii="Times New Roman" w:hAnsi="Times New Roman" w:cs="Times New Roman"/>
          <w:b/>
          <w:bCs/>
        </w:rPr>
        <w:t xml:space="preserve">How Value-Addition </w:t>
      </w:r>
      <w:r w:rsidR="00EB5ED1">
        <w:rPr>
          <w:rFonts w:ascii="Times New Roman" w:hAnsi="Times New Roman" w:cs="Times New Roman"/>
          <w:b/>
          <w:bCs/>
        </w:rPr>
        <w:t>h</w:t>
      </w:r>
      <w:r w:rsidR="00893F6E" w:rsidRPr="00150AE8">
        <w:rPr>
          <w:rFonts w:ascii="Times New Roman" w:hAnsi="Times New Roman" w:cs="Times New Roman"/>
          <w:b/>
          <w:bCs/>
        </w:rPr>
        <w:t>elps</w:t>
      </w:r>
      <w:r w:rsidRPr="00150AE8">
        <w:rPr>
          <w:rFonts w:ascii="Times New Roman" w:hAnsi="Times New Roman" w:cs="Times New Roman"/>
          <w:b/>
          <w:bCs/>
        </w:rPr>
        <w:t xml:space="preserve"> an </w:t>
      </w:r>
      <w:r w:rsidR="0068555D" w:rsidRPr="00150AE8">
        <w:rPr>
          <w:rFonts w:ascii="Times New Roman" w:hAnsi="Times New Roman" w:cs="Times New Roman"/>
          <w:b/>
          <w:bCs/>
        </w:rPr>
        <w:t>organization</w:t>
      </w:r>
      <w:bookmarkEnd w:id="17"/>
    </w:p>
    <w:p w14:paraId="1F7E5EE1" w14:textId="6539DCB4" w:rsidR="00A75EA4" w:rsidRPr="009E1893" w:rsidRDefault="00FC402D" w:rsidP="00150AE8">
      <w:pPr>
        <w:spacing w:line="360" w:lineRule="auto"/>
        <w:jc w:val="both"/>
        <w:rPr>
          <w:rFonts w:ascii="Times New Roman" w:hAnsi="Times New Roman" w:cs="Times New Roman"/>
          <w:sz w:val="24"/>
          <w:szCs w:val="32"/>
        </w:rPr>
      </w:pPr>
      <w:r w:rsidRPr="009E1893">
        <w:rPr>
          <w:rFonts w:ascii="Times New Roman" w:hAnsi="Times New Roman" w:cs="Times New Roman"/>
          <w:sz w:val="24"/>
          <w:szCs w:val="32"/>
        </w:rPr>
        <w:t>Matthews explores organizational value models and libraries' traditional value creation strategies. He discusses the 5C's in the current information environment, including content creation, digitization, online portals, user-contributed content, knowledge management platforms, self-publishing, and social content.</w:t>
      </w:r>
      <w:r w:rsidR="00C8622A" w:rsidRPr="009E1893">
        <w:rPr>
          <w:rFonts w:ascii="Times New Roman" w:hAnsi="Times New Roman" w:cs="Times New Roman"/>
          <w:sz w:val="24"/>
          <w:szCs w:val="32"/>
        </w:rPr>
        <w:t xml:space="preserve"> </w:t>
      </w:r>
      <w:sdt>
        <w:sdtPr>
          <w:rPr>
            <w:rFonts w:ascii="Times New Roman" w:hAnsi="Times New Roman" w:cs="Times New Roman"/>
            <w:sz w:val="24"/>
            <w:szCs w:val="32"/>
          </w:rPr>
          <w:id w:val="1949880500"/>
          <w:citation/>
        </w:sdtPr>
        <w:sdtEndPr/>
        <w:sdtContent>
          <w:r w:rsidR="00C8622A" w:rsidRPr="009E1893">
            <w:rPr>
              <w:rFonts w:ascii="Times New Roman" w:hAnsi="Times New Roman" w:cs="Times New Roman"/>
              <w:sz w:val="24"/>
              <w:szCs w:val="32"/>
            </w:rPr>
            <w:fldChar w:fldCharType="begin"/>
          </w:r>
          <w:r w:rsidR="00C8622A" w:rsidRPr="009E1893">
            <w:rPr>
              <w:rFonts w:ascii="Times New Roman" w:hAnsi="Times New Roman" w:cs="Times New Roman"/>
              <w:sz w:val="24"/>
              <w:szCs w:val="32"/>
            </w:rPr>
            <w:instrText xml:space="preserve"> CITATION Jennifer \l 1033 </w:instrText>
          </w:r>
          <w:r w:rsidR="00C8622A" w:rsidRPr="009E1893">
            <w:rPr>
              <w:rFonts w:ascii="Times New Roman" w:hAnsi="Times New Roman" w:cs="Times New Roman"/>
              <w:sz w:val="24"/>
              <w:szCs w:val="32"/>
            </w:rPr>
            <w:fldChar w:fldCharType="separate"/>
          </w:r>
          <w:r w:rsidR="004133B2" w:rsidRPr="009E1893">
            <w:rPr>
              <w:rFonts w:ascii="Times New Roman" w:hAnsi="Times New Roman" w:cs="Times New Roman"/>
              <w:noProof/>
              <w:sz w:val="24"/>
              <w:szCs w:val="32"/>
            </w:rPr>
            <w:t>(Bartlett, 2016)</w:t>
          </w:r>
          <w:r w:rsidR="00C8622A" w:rsidRPr="009E1893">
            <w:rPr>
              <w:rFonts w:ascii="Times New Roman" w:hAnsi="Times New Roman" w:cs="Times New Roman"/>
              <w:sz w:val="24"/>
              <w:szCs w:val="32"/>
            </w:rPr>
            <w:fldChar w:fldCharType="end"/>
          </w:r>
        </w:sdtContent>
      </w:sdt>
      <w:r w:rsidR="00D51E22" w:rsidRPr="009E1893">
        <w:rPr>
          <w:rFonts w:ascii="Times New Roman" w:hAnsi="Times New Roman" w:cs="Times New Roman"/>
          <w:sz w:val="24"/>
          <w:szCs w:val="32"/>
        </w:rPr>
        <w:t xml:space="preserve">. </w:t>
      </w:r>
    </w:p>
    <w:p w14:paraId="7629C054" w14:textId="25097592" w:rsidR="00D51E22" w:rsidRPr="009E1893" w:rsidRDefault="00D51E22" w:rsidP="00150AE8">
      <w:pPr>
        <w:spacing w:line="360" w:lineRule="auto"/>
        <w:jc w:val="both"/>
        <w:rPr>
          <w:rFonts w:ascii="Times New Roman" w:hAnsi="Times New Roman" w:cs="Times New Roman"/>
          <w:sz w:val="24"/>
          <w:szCs w:val="32"/>
        </w:rPr>
      </w:pPr>
      <w:r w:rsidRPr="009E1893">
        <w:rPr>
          <w:rFonts w:ascii="Times New Roman" w:hAnsi="Times New Roman" w:cs="Times New Roman"/>
          <w:sz w:val="24"/>
          <w:szCs w:val="32"/>
        </w:rPr>
        <w:t>Employee engagement is all about a worker's emotional and intellectual commitment to a workplace community. An engaged employee is always eager and fully involved in the duties given to them</w:t>
      </w:r>
      <w:r w:rsidR="009D518E" w:rsidRPr="009E1893">
        <w:rPr>
          <w:rFonts w:ascii="Times New Roman" w:hAnsi="Times New Roman" w:cs="Times New Roman"/>
          <w:sz w:val="24"/>
          <w:szCs w:val="32"/>
        </w:rPr>
        <w:t>.</w:t>
      </w:r>
      <w:sdt>
        <w:sdtPr>
          <w:rPr>
            <w:rFonts w:ascii="Times New Roman" w:hAnsi="Times New Roman" w:cs="Times New Roman"/>
            <w:sz w:val="24"/>
            <w:szCs w:val="32"/>
          </w:rPr>
          <w:id w:val="690037262"/>
          <w:citation/>
        </w:sdtPr>
        <w:sdtEndPr/>
        <w:sdtContent>
          <w:r w:rsidR="00150AE8" w:rsidRPr="009E1893">
            <w:rPr>
              <w:rFonts w:ascii="Times New Roman" w:hAnsi="Times New Roman" w:cs="Times New Roman"/>
              <w:sz w:val="24"/>
              <w:szCs w:val="32"/>
            </w:rPr>
            <w:fldChar w:fldCharType="begin"/>
          </w:r>
          <w:r w:rsidR="00150AE8" w:rsidRPr="009E1893">
            <w:rPr>
              <w:rFonts w:ascii="Times New Roman" w:hAnsi="Times New Roman" w:cs="Times New Roman"/>
              <w:sz w:val="24"/>
              <w:szCs w:val="32"/>
            </w:rPr>
            <w:instrText xml:space="preserve"> CITATION Fal06 \l 1033 </w:instrText>
          </w:r>
          <w:r w:rsidR="00150AE8" w:rsidRPr="009E1893">
            <w:rPr>
              <w:rFonts w:ascii="Times New Roman" w:hAnsi="Times New Roman" w:cs="Times New Roman"/>
              <w:sz w:val="24"/>
              <w:szCs w:val="32"/>
            </w:rPr>
            <w:fldChar w:fldCharType="separate"/>
          </w:r>
          <w:r w:rsidR="004133B2" w:rsidRPr="009E1893">
            <w:rPr>
              <w:rFonts w:ascii="Times New Roman" w:hAnsi="Times New Roman" w:cs="Times New Roman"/>
              <w:noProof/>
              <w:sz w:val="24"/>
              <w:szCs w:val="32"/>
            </w:rPr>
            <w:t xml:space="preserve"> (Falcon, 2006)</w:t>
          </w:r>
          <w:r w:rsidR="00150AE8" w:rsidRPr="009E1893">
            <w:rPr>
              <w:rFonts w:ascii="Times New Roman" w:hAnsi="Times New Roman" w:cs="Times New Roman"/>
              <w:sz w:val="24"/>
              <w:szCs w:val="32"/>
            </w:rPr>
            <w:fldChar w:fldCharType="end"/>
          </w:r>
        </w:sdtContent>
      </w:sdt>
      <w:r w:rsidRPr="009E1893">
        <w:rPr>
          <w:rFonts w:ascii="Times New Roman" w:hAnsi="Times New Roman" w:cs="Times New Roman"/>
          <w:sz w:val="24"/>
          <w:szCs w:val="32"/>
        </w:rPr>
        <w:t>. Talented individuals will contribute more when they feel valued, which will help the organization achieve its goals. It enables them to feel acknowledged, respected, and inspired while also being in line with the goals and objectives of the firm</w:t>
      </w:r>
      <w:r w:rsidR="009D518E" w:rsidRPr="009E1893">
        <w:rPr>
          <w:rFonts w:ascii="Times New Roman" w:hAnsi="Times New Roman" w:cs="Times New Roman"/>
          <w:sz w:val="24"/>
          <w:szCs w:val="32"/>
        </w:rPr>
        <w:t>.</w:t>
      </w:r>
      <w:r w:rsidRPr="009E1893">
        <w:rPr>
          <w:rFonts w:ascii="Times New Roman" w:hAnsi="Times New Roman" w:cs="Times New Roman"/>
          <w:sz w:val="24"/>
          <w:szCs w:val="32"/>
        </w:rPr>
        <w:t xml:space="preserve"> </w:t>
      </w:r>
      <w:proofErr w:type="gramStart"/>
      <w:r w:rsidRPr="009E1893">
        <w:rPr>
          <w:rFonts w:ascii="Times New Roman" w:hAnsi="Times New Roman" w:cs="Times New Roman"/>
          <w:sz w:val="24"/>
          <w:szCs w:val="32"/>
        </w:rPr>
        <w:t>(Davies &amp; Davies, 2010).</w:t>
      </w:r>
      <w:proofErr w:type="gramEnd"/>
    </w:p>
    <w:p w14:paraId="25C09966" w14:textId="34A5096E" w:rsidR="009D518E" w:rsidRPr="009E1893" w:rsidRDefault="009D518E" w:rsidP="00150AE8">
      <w:pPr>
        <w:spacing w:line="360" w:lineRule="auto"/>
        <w:jc w:val="both"/>
        <w:rPr>
          <w:rFonts w:ascii="Times New Roman" w:hAnsi="Times New Roman" w:cs="Times New Roman"/>
          <w:sz w:val="24"/>
          <w:szCs w:val="32"/>
        </w:rPr>
      </w:pPr>
      <w:r w:rsidRPr="009E1893">
        <w:rPr>
          <w:rFonts w:ascii="Times New Roman" w:hAnsi="Times New Roman" w:cs="Times New Roman"/>
          <w:sz w:val="24"/>
          <w:szCs w:val="32"/>
        </w:rPr>
        <w:lastRenderedPageBreak/>
        <w:t>According to a survey conducted by the Society of Human Resources Management in 2012, talent management enables all employee levels to be focused on generating revenue, which will lead to increased employee engagement, better performance, happier customers, and a decrease in turnover and absenteeism. These effects will all influence the organization's bottom line.</w:t>
      </w:r>
    </w:p>
    <w:p w14:paraId="49C434CF" w14:textId="36AC6AF9" w:rsidR="009D518E" w:rsidRPr="009E1893" w:rsidRDefault="009D518E" w:rsidP="00150AE8">
      <w:pPr>
        <w:spacing w:line="360" w:lineRule="auto"/>
        <w:jc w:val="both"/>
        <w:rPr>
          <w:rFonts w:ascii="Times New Roman" w:hAnsi="Times New Roman" w:cs="Times New Roman"/>
          <w:sz w:val="24"/>
          <w:szCs w:val="32"/>
        </w:rPr>
      </w:pPr>
      <w:r w:rsidRPr="009E1893">
        <w:rPr>
          <w:rFonts w:ascii="Times New Roman" w:hAnsi="Times New Roman" w:cs="Times New Roman"/>
          <w:sz w:val="24"/>
          <w:szCs w:val="32"/>
        </w:rPr>
        <w:t xml:space="preserve">Many organizations placed a high focus on retaining talented individuals, and doing so is what makes human capital management unique. The difficulty of keeping talent as major corporations compete in the international markets is present today. </w:t>
      </w:r>
      <w:proofErr w:type="gramStart"/>
      <w:r w:rsidRPr="009E1893">
        <w:rPr>
          <w:rFonts w:ascii="Times New Roman" w:hAnsi="Times New Roman" w:cs="Times New Roman"/>
          <w:sz w:val="24"/>
          <w:szCs w:val="32"/>
        </w:rPr>
        <w:t>(Schuler et al., 2011; Scullion et al., 2010; Tarique &amp;Schuler, 2010).</w:t>
      </w:r>
      <w:proofErr w:type="gramEnd"/>
      <w:r w:rsidRPr="009E1893">
        <w:rPr>
          <w:rFonts w:ascii="Times New Roman" w:hAnsi="Times New Roman" w:cs="Times New Roman"/>
          <w:sz w:val="24"/>
          <w:szCs w:val="32"/>
        </w:rPr>
        <w:t xml:space="preserve"> </w:t>
      </w:r>
    </w:p>
    <w:p w14:paraId="35A7C562" w14:textId="22E4981E" w:rsidR="00D51E22" w:rsidRPr="009E1893" w:rsidRDefault="009D518E" w:rsidP="00150AE8">
      <w:pPr>
        <w:spacing w:line="360" w:lineRule="auto"/>
        <w:jc w:val="both"/>
        <w:rPr>
          <w:rFonts w:ascii="Times New Roman" w:hAnsi="Times New Roman" w:cs="Times New Roman"/>
          <w:sz w:val="24"/>
          <w:szCs w:val="32"/>
        </w:rPr>
      </w:pPr>
      <w:r w:rsidRPr="009E1893">
        <w:rPr>
          <w:rFonts w:ascii="Times New Roman" w:hAnsi="Times New Roman" w:cs="Times New Roman"/>
          <w:sz w:val="24"/>
          <w:szCs w:val="32"/>
        </w:rPr>
        <w:t xml:space="preserve">According to 75% of chief executive officers, managing organizational talent is their top responsibility. </w:t>
      </w:r>
      <w:proofErr w:type="gramStart"/>
      <w:r w:rsidRPr="009E1893">
        <w:rPr>
          <w:rFonts w:ascii="Times New Roman" w:hAnsi="Times New Roman" w:cs="Times New Roman"/>
          <w:sz w:val="24"/>
          <w:szCs w:val="32"/>
        </w:rPr>
        <w:t>(CIPD, 2010).</w:t>
      </w:r>
      <w:proofErr w:type="gramEnd"/>
      <w:r w:rsidRPr="009E1893">
        <w:rPr>
          <w:rFonts w:ascii="Times New Roman" w:hAnsi="Times New Roman" w:cs="Times New Roman"/>
          <w:sz w:val="24"/>
          <w:szCs w:val="32"/>
        </w:rPr>
        <w:t xml:space="preserve"> The success of an organization's strategy depends increasingly on people, intellectual capital, and skill. </w:t>
      </w:r>
      <w:proofErr w:type="gramStart"/>
      <w:r w:rsidRPr="009E1893">
        <w:rPr>
          <w:rFonts w:ascii="Times New Roman" w:hAnsi="Times New Roman" w:cs="Times New Roman"/>
          <w:sz w:val="24"/>
          <w:szCs w:val="32"/>
        </w:rPr>
        <w:t>(Frank &amp; Taylor, 2002).</w:t>
      </w:r>
      <w:proofErr w:type="gramEnd"/>
      <w:r w:rsidRPr="009E1893">
        <w:rPr>
          <w:rFonts w:ascii="Times New Roman" w:hAnsi="Times New Roman" w:cs="Times New Roman"/>
          <w:sz w:val="24"/>
          <w:szCs w:val="32"/>
        </w:rPr>
        <w:t xml:space="preserve"> Talent management is a technique to increase organizational capabilities through performance management, talent development, succession planning, and career planning, all of which finally result in organizational success. </w:t>
      </w:r>
      <w:proofErr w:type="gramStart"/>
      <w:r w:rsidRPr="009E1893">
        <w:rPr>
          <w:rFonts w:ascii="Times New Roman" w:hAnsi="Times New Roman" w:cs="Times New Roman"/>
          <w:sz w:val="24"/>
          <w:szCs w:val="32"/>
        </w:rPr>
        <w:t>(Iles, 2007).</w:t>
      </w:r>
      <w:proofErr w:type="gramEnd"/>
    </w:p>
    <w:p w14:paraId="10D0AE0E" w14:textId="51614C78" w:rsidR="009D518E" w:rsidRPr="009E1893" w:rsidRDefault="009D518E" w:rsidP="00150AE8">
      <w:pPr>
        <w:spacing w:line="360" w:lineRule="auto"/>
        <w:jc w:val="both"/>
        <w:rPr>
          <w:rFonts w:ascii="Times New Roman" w:hAnsi="Times New Roman" w:cs="Times New Roman"/>
          <w:sz w:val="24"/>
          <w:szCs w:val="32"/>
        </w:rPr>
      </w:pPr>
      <w:r w:rsidRPr="009E1893">
        <w:rPr>
          <w:rFonts w:ascii="Times New Roman" w:hAnsi="Times New Roman" w:cs="Times New Roman"/>
          <w:sz w:val="24"/>
          <w:szCs w:val="32"/>
        </w:rPr>
        <w:t xml:space="preserve">The "everybody counts mantra" is an overly simplistic view of organizational talent since employee talents and competencies provide value to the organization in varied degrees. In the end, talent management is different from other human resource strategies in this regard. Identification of the key designation arrangements that have the potential to differentially affect the organizational competitive advantage and subsequent filling of them with "A performers" are the two main goals of talent management. </w:t>
      </w:r>
      <w:proofErr w:type="gramStart"/>
      <w:r w:rsidRPr="009E1893">
        <w:rPr>
          <w:rFonts w:ascii="Times New Roman" w:hAnsi="Times New Roman" w:cs="Times New Roman"/>
          <w:sz w:val="24"/>
          <w:szCs w:val="32"/>
        </w:rPr>
        <w:t>(</w:t>
      </w:r>
      <w:proofErr w:type="spellStart"/>
      <w:r w:rsidRPr="009E1893">
        <w:rPr>
          <w:rFonts w:ascii="Times New Roman" w:hAnsi="Times New Roman" w:cs="Times New Roman"/>
          <w:sz w:val="24"/>
          <w:szCs w:val="32"/>
        </w:rPr>
        <w:t>Huselid</w:t>
      </w:r>
      <w:proofErr w:type="spellEnd"/>
      <w:r w:rsidRPr="009E1893">
        <w:rPr>
          <w:rFonts w:ascii="Times New Roman" w:hAnsi="Times New Roman" w:cs="Times New Roman"/>
          <w:sz w:val="24"/>
          <w:szCs w:val="32"/>
        </w:rPr>
        <w:t xml:space="preserve"> et al. 2005).</w:t>
      </w:r>
      <w:proofErr w:type="gramEnd"/>
    </w:p>
    <w:p w14:paraId="6406BC11" w14:textId="359D6CDB" w:rsidR="009D518E" w:rsidRPr="009E1893" w:rsidRDefault="009D518E" w:rsidP="00150AE8">
      <w:pPr>
        <w:spacing w:line="360" w:lineRule="auto"/>
        <w:jc w:val="both"/>
        <w:rPr>
          <w:rFonts w:ascii="Times New Roman" w:hAnsi="Times New Roman" w:cs="Times New Roman"/>
          <w:sz w:val="24"/>
          <w:szCs w:val="32"/>
        </w:rPr>
      </w:pPr>
      <w:r w:rsidRPr="009E1893">
        <w:rPr>
          <w:rFonts w:ascii="Times New Roman" w:hAnsi="Times New Roman" w:cs="Times New Roman"/>
          <w:sz w:val="24"/>
          <w:szCs w:val="32"/>
        </w:rPr>
        <w:t xml:space="preserve">Organizations realized that employing people management strategies that are strategically matched will aid an organization in accomplishing its objectives. Because of this, 73% of American executives concur that the business strategy and people management process work well together to ensure the success of the firms. </w:t>
      </w:r>
      <w:proofErr w:type="gramStart"/>
      <w:r w:rsidRPr="009E1893">
        <w:rPr>
          <w:rFonts w:ascii="Times New Roman" w:hAnsi="Times New Roman" w:cs="Times New Roman"/>
          <w:sz w:val="24"/>
          <w:szCs w:val="32"/>
        </w:rPr>
        <w:t>(Ramstad &amp; Boudreau, 2007).</w:t>
      </w:r>
      <w:proofErr w:type="gramEnd"/>
    </w:p>
    <w:p w14:paraId="2881D92F" w14:textId="5679D2C0" w:rsidR="009D518E" w:rsidRPr="009E1893" w:rsidRDefault="007D0610" w:rsidP="00150AE8">
      <w:pPr>
        <w:spacing w:line="360" w:lineRule="auto"/>
        <w:jc w:val="both"/>
        <w:rPr>
          <w:rFonts w:ascii="Times New Roman" w:hAnsi="Times New Roman" w:cs="Times New Roman"/>
          <w:sz w:val="24"/>
          <w:szCs w:val="32"/>
        </w:rPr>
      </w:pPr>
      <w:r w:rsidRPr="009E1893">
        <w:rPr>
          <w:rFonts w:ascii="Times New Roman" w:hAnsi="Times New Roman" w:cs="Times New Roman"/>
          <w:sz w:val="24"/>
          <w:szCs w:val="32"/>
        </w:rPr>
        <w:t xml:space="preserve">Employees are a terrific method to provide value to a firm by offering it a competitive edge in today's knowledge-based market. </w:t>
      </w:r>
      <w:r w:rsidR="0068555D" w:rsidRPr="009E1893">
        <w:rPr>
          <w:rFonts w:ascii="Times New Roman" w:hAnsi="Times New Roman" w:cs="Times New Roman"/>
          <w:sz w:val="24"/>
          <w:szCs w:val="32"/>
        </w:rPr>
        <w:t>Most</w:t>
      </w:r>
      <w:r w:rsidRPr="009E1893">
        <w:rPr>
          <w:rFonts w:ascii="Times New Roman" w:hAnsi="Times New Roman" w:cs="Times New Roman"/>
          <w:sz w:val="24"/>
          <w:szCs w:val="32"/>
        </w:rPr>
        <w:t xml:space="preserve"> researchers claim that knowledge workers are adept at solving everyday issues while being flexible enough to adapt to changes in the business environment. The organization's performance and productivity have increased as a result. </w:t>
      </w:r>
      <w:proofErr w:type="gramStart"/>
      <w:r w:rsidR="009D518E" w:rsidRPr="009E1893">
        <w:rPr>
          <w:rFonts w:ascii="Times New Roman" w:hAnsi="Times New Roman" w:cs="Times New Roman"/>
          <w:sz w:val="24"/>
          <w:szCs w:val="32"/>
        </w:rPr>
        <w:t>(Davenport et al., 2002).</w:t>
      </w:r>
      <w:proofErr w:type="gramEnd"/>
      <w:r w:rsidR="009D518E" w:rsidRPr="009E1893">
        <w:rPr>
          <w:rFonts w:ascii="Times New Roman" w:hAnsi="Times New Roman" w:cs="Times New Roman"/>
          <w:sz w:val="24"/>
          <w:szCs w:val="32"/>
        </w:rPr>
        <w:t xml:space="preserve"> It's crucial to offer opportunities for talent development that are based on business needs and competency standards. Employee competency and attitude </w:t>
      </w:r>
      <w:r w:rsidR="009D518E" w:rsidRPr="009E1893">
        <w:rPr>
          <w:rFonts w:ascii="Times New Roman" w:hAnsi="Times New Roman" w:cs="Times New Roman"/>
          <w:sz w:val="24"/>
          <w:szCs w:val="32"/>
        </w:rPr>
        <w:lastRenderedPageBreak/>
        <w:t>development as well as improved organizational performance are all made possible by high-quality talent management (Abel, 2008).</w:t>
      </w:r>
    </w:p>
    <w:p w14:paraId="07DEE33C" w14:textId="0724761B" w:rsidR="00A75EA4" w:rsidRPr="00150AE8" w:rsidRDefault="003854DB" w:rsidP="00150AE8">
      <w:pPr>
        <w:pStyle w:val="Heading2"/>
        <w:numPr>
          <w:ilvl w:val="1"/>
          <w:numId w:val="4"/>
        </w:numPr>
        <w:spacing w:line="360" w:lineRule="auto"/>
        <w:jc w:val="both"/>
        <w:rPr>
          <w:rFonts w:ascii="Times New Roman" w:hAnsi="Times New Roman" w:cs="Times New Roman"/>
          <w:b/>
          <w:bCs/>
        </w:rPr>
      </w:pPr>
      <w:bookmarkStart w:id="18" w:name="_Toc141831050"/>
      <w:r w:rsidRPr="00150AE8">
        <w:rPr>
          <w:rFonts w:ascii="Times New Roman" w:hAnsi="Times New Roman" w:cs="Times New Roman"/>
          <w:b/>
          <w:bCs/>
        </w:rPr>
        <w:t xml:space="preserve">Contribution of HR in </w:t>
      </w:r>
      <w:r w:rsidR="00D35327" w:rsidRPr="00150AE8">
        <w:rPr>
          <w:rFonts w:ascii="Times New Roman" w:hAnsi="Times New Roman" w:cs="Times New Roman"/>
          <w:b/>
          <w:bCs/>
        </w:rPr>
        <w:t>F</w:t>
      </w:r>
      <w:r w:rsidRPr="00150AE8">
        <w:rPr>
          <w:rFonts w:ascii="Times New Roman" w:hAnsi="Times New Roman" w:cs="Times New Roman"/>
          <w:b/>
          <w:bCs/>
        </w:rPr>
        <w:t xml:space="preserve">actory </w:t>
      </w:r>
      <w:r w:rsidR="00D35327" w:rsidRPr="00150AE8">
        <w:rPr>
          <w:rFonts w:ascii="Times New Roman" w:hAnsi="Times New Roman" w:cs="Times New Roman"/>
          <w:b/>
          <w:bCs/>
        </w:rPr>
        <w:t>M</w:t>
      </w:r>
      <w:r w:rsidRPr="00150AE8">
        <w:rPr>
          <w:rFonts w:ascii="Times New Roman" w:hAnsi="Times New Roman" w:cs="Times New Roman"/>
          <w:b/>
          <w:bCs/>
        </w:rPr>
        <w:t xml:space="preserve">anagement and </w:t>
      </w:r>
      <w:r w:rsidR="00D35327" w:rsidRPr="00150AE8">
        <w:rPr>
          <w:rFonts w:ascii="Times New Roman" w:hAnsi="Times New Roman" w:cs="Times New Roman"/>
          <w:b/>
          <w:bCs/>
        </w:rPr>
        <w:t>C</w:t>
      </w:r>
      <w:r w:rsidRPr="00150AE8">
        <w:rPr>
          <w:rFonts w:ascii="Times New Roman" w:hAnsi="Times New Roman" w:cs="Times New Roman"/>
          <w:b/>
          <w:bCs/>
        </w:rPr>
        <w:t xml:space="preserve">ost </w:t>
      </w:r>
      <w:r w:rsidR="00D35327" w:rsidRPr="00150AE8">
        <w:rPr>
          <w:rFonts w:ascii="Times New Roman" w:hAnsi="Times New Roman" w:cs="Times New Roman"/>
          <w:b/>
          <w:bCs/>
        </w:rPr>
        <w:t>R</w:t>
      </w:r>
      <w:r w:rsidRPr="00150AE8">
        <w:rPr>
          <w:rFonts w:ascii="Times New Roman" w:hAnsi="Times New Roman" w:cs="Times New Roman"/>
          <w:b/>
          <w:bCs/>
        </w:rPr>
        <w:t>eduction</w:t>
      </w:r>
      <w:bookmarkEnd w:id="18"/>
    </w:p>
    <w:p w14:paraId="0CC02C79" w14:textId="4BB95F7F" w:rsidR="00A75EA4" w:rsidRPr="009E1893" w:rsidRDefault="003854DB" w:rsidP="00150AE8">
      <w:pPr>
        <w:widowControl w:val="0"/>
        <w:autoSpaceDE w:val="0"/>
        <w:autoSpaceDN w:val="0"/>
        <w:adjustRightInd w:val="0"/>
        <w:spacing w:after="0" w:line="360" w:lineRule="auto"/>
        <w:jc w:val="both"/>
        <w:rPr>
          <w:rFonts w:ascii="Times New Roman" w:hAnsi="Times New Roman" w:cs="Times New Roman"/>
          <w:sz w:val="24"/>
          <w:szCs w:val="32"/>
        </w:rPr>
      </w:pPr>
      <w:r w:rsidRPr="009E1893">
        <w:rPr>
          <w:rFonts w:ascii="Times New Roman" w:hAnsi="Times New Roman" w:cs="Times New Roman"/>
          <w:sz w:val="24"/>
          <w:szCs w:val="32"/>
        </w:rPr>
        <w:t>It has been recognized in earlier studies (Blasco and Moya, 2002; Cristobal, 1996) that efficiency measures can be used to assess the performance of diversified organizations.</w:t>
      </w:r>
      <w:r w:rsidR="000F5BD3" w:rsidRPr="009E1893">
        <w:rPr>
          <w:rFonts w:ascii="Times New Roman" w:hAnsi="Times New Roman" w:cs="Times New Roman"/>
          <w:sz w:val="24"/>
          <w:szCs w:val="32"/>
        </w:rPr>
        <w:t xml:space="preserve"> </w:t>
      </w:r>
      <w:r w:rsidRPr="009E1893">
        <w:rPr>
          <w:rFonts w:ascii="Times New Roman" w:hAnsi="Times New Roman" w:cs="Times New Roman"/>
          <w:sz w:val="24"/>
          <w:szCs w:val="32"/>
        </w:rPr>
        <w:t>Productivity (Quirós and Picazo, 2001; Ferrel and Hartline, 2006), is defined as the ratio between inputs such as the number of employees</w:t>
      </w:r>
      <w:r w:rsidR="009D518E" w:rsidRPr="009E1893">
        <w:rPr>
          <w:rFonts w:ascii="Times New Roman" w:hAnsi="Times New Roman" w:cs="Times New Roman"/>
          <w:sz w:val="24"/>
          <w:szCs w:val="32"/>
        </w:rPr>
        <w:t>,</w:t>
      </w:r>
      <w:r w:rsidRPr="009E1893">
        <w:rPr>
          <w:rFonts w:ascii="Times New Roman" w:hAnsi="Times New Roman" w:cs="Times New Roman"/>
          <w:sz w:val="24"/>
          <w:szCs w:val="32"/>
        </w:rPr>
        <w:t xml:space="preserve"> and outputs such as the number of units produced or sold for a specific good or service</w:t>
      </w:r>
      <w:r w:rsidR="00150AE8" w:rsidRPr="009E1893">
        <w:rPr>
          <w:rFonts w:ascii="Times New Roman" w:hAnsi="Times New Roman" w:cs="Times New Roman"/>
          <w:sz w:val="24"/>
          <w:szCs w:val="32"/>
        </w:rPr>
        <w:t xml:space="preserve"> </w:t>
      </w:r>
      <w:sdt>
        <w:sdtPr>
          <w:rPr>
            <w:rFonts w:ascii="Times New Roman" w:hAnsi="Times New Roman" w:cs="Times New Roman"/>
            <w:sz w:val="24"/>
            <w:szCs w:val="32"/>
          </w:rPr>
          <w:id w:val="1343508952"/>
          <w:citation/>
        </w:sdtPr>
        <w:sdtEndPr/>
        <w:sdtContent>
          <w:r w:rsidR="00150AE8" w:rsidRPr="009E1893">
            <w:rPr>
              <w:rFonts w:ascii="Times New Roman" w:hAnsi="Times New Roman" w:cs="Times New Roman"/>
              <w:sz w:val="24"/>
              <w:szCs w:val="32"/>
            </w:rPr>
            <w:fldChar w:fldCharType="begin"/>
          </w:r>
          <w:r w:rsidR="00150AE8" w:rsidRPr="009E1893">
            <w:rPr>
              <w:rFonts w:ascii="Times New Roman" w:hAnsi="Times New Roman" w:cs="Times New Roman"/>
              <w:sz w:val="24"/>
              <w:szCs w:val="32"/>
            </w:rPr>
            <w:instrText xml:space="preserve"> CITATION Han07 \l 1033 </w:instrText>
          </w:r>
          <w:r w:rsidR="00150AE8" w:rsidRPr="009E1893">
            <w:rPr>
              <w:rFonts w:ascii="Times New Roman" w:hAnsi="Times New Roman" w:cs="Times New Roman"/>
              <w:sz w:val="24"/>
              <w:szCs w:val="32"/>
            </w:rPr>
            <w:fldChar w:fldCharType="separate"/>
          </w:r>
          <w:r w:rsidR="004133B2" w:rsidRPr="009E1893">
            <w:rPr>
              <w:rFonts w:ascii="Times New Roman" w:hAnsi="Times New Roman" w:cs="Times New Roman"/>
              <w:noProof/>
              <w:sz w:val="24"/>
              <w:szCs w:val="32"/>
            </w:rPr>
            <w:t>(Hansen, 2007)</w:t>
          </w:r>
          <w:r w:rsidR="00150AE8" w:rsidRPr="009E1893">
            <w:rPr>
              <w:rFonts w:ascii="Times New Roman" w:hAnsi="Times New Roman" w:cs="Times New Roman"/>
              <w:sz w:val="24"/>
              <w:szCs w:val="32"/>
            </w:rPr>
            <w:fldChar w:fldCharType="end"/>
          </w:r>
        </w:sdtContent>
      </w:sdt>
      <w:r w:rsidRPr="009E1893">
        <w:rPr>
          <w:rFonts w:ascii="Times New Roman" w:hAnsi="Times New Roman" w:cs="Times New Roman"/>
          <w:sz w:val="24"/>
          <w:szCs w:val="32"/>
        </w:rPr>
        <w:t xml:space="preserve">, is the most notable metric for gauging efficiency in the service sector. As a gauge of organizational productivity, the logarithm of revenue per person is also frequently utilized </w:t>
      </w:r>
      <w:r w:rsidR="00150AE8" w:rsidRPr="009E1893">
        <w:rPr>
          <w:rFonts w:ascii="Times New Roman" w:hAnsi="Times New Roman" w:cs="Times New Roman"/>
          <w:sz w:val="24"/>
          <w:szCs w:val="32"/>
        </w:rPr>
        <w:fldChar w:fldCharType="begin" w:fldLock="1"/>
      </w:r>
      <w:r w:rsidR="00150AE8" w:rsidRPr="009E1893">
        <w:rPr>
          <w:rFonts w:ascii="Times New Roman" w:hAnsi="Times New Roman" w:cs="Times New Roman"/>
          <w:sz w:val="24"/>
          <w:szCs w:val="32"/>
        </w:rPr>
        <w:instrText>ADDIN CSL_CITATION {"citationItems":[{"id":"ITEM-1","itemData":{"abstract":"We describe why human resource management (HRM) decisions are likely to have an important and unique influence on organizational performance. Our hope is that this research forum will help advance research on the link between HRM and organizational performance. We identify key unresolved questions in need of future study and make several suggestions intended to help researchers studying these questions build a more cumulative body of knowledge that will have key implications for both theory and practice. A rapidly changing economic environment, characterized by such phenomena as the globalization and deregulation of markets, changing customer and investor demands, and ever-increasing product-market competition, has become the norm for most organizations. To compete, they must continually improve their performance by reducing costs, innovating products and processes , and improving quality, productivity, and speed to market. With this Special Research Forum on Human Resource Management and Organizational Performance, we hope to contribute to a better understanding of the role of human resource decisions in creating and sustaining organizational performance and competitive advantage. The conceptual and empirical work relevant to this question has progressed far enough to suggest that the role of human resources can be crucial). However, given the importance and complexities of the issue, this body of work is relatively small, and most of the key questions are sorely in need of further attention. We hope that the publication of this special forum will encourage and reinforce interest in this area, as well as The authors contributed equally and are listed in alphabetical order.","author":[{"dropping-particle":"","family":"Ichniowski","given":"Shaw","non-dropping-particle":"","parse-names":false,"suffix":""},{"dropping-particle":"","family":"Prennushi","given":"","non-dropping-particle":"","parse-names":false,"suffix":""}],"container-title":"Gerhart &amp;amp; Milkovich","id":"ITEM-1","issue":"4","issued":{"date-parts":[["1996"]]},"page":"779","title":"Human Resource Management Systems and the Performance of U.S. Manufacturing Businesses","type":"article","volume":"39"},"uris":["http://www.mendeley.com/documents/?uuid=76bca6ef-4b08-4996-b4cb-a08f07b0a82e"]}],"mendeley":{"formattedCitation":"(Ichniowski and Prennushi, 1996)","plainTextFormattedCitation":"(Ichniowski and Prennushi, 1996)","previouslyFormattedCitation":"(Ichniowski and Prennushi, 1996)"},"properties":{"noteIndex":0},"schema":"https://github.com/citation-style-language/schema/raw/master/csl-citation.json"}</w:instrText>
      </w:r>
      <w:r w:rsidR="00150AE8" w:rsidRPr="009E1893">
        <w:rPr>
          <w:rFonts w:ascii="Times New Roman" w:hAnsi="Times New Roman" w:cs="Times New Roman"/>
          <w:sz w:val="24"/>
          <w:szCs w:val="32"/>
        </w:rPr>
        <w:fldChar w:fldCharType="separate"/>
      </w:r>
      <w:r w:rsidR="00150AE8" w:rsidRPr="009E1893">
        <w:rPr>
          <w:rFonts w:ascii="Times New Roman" w:hAnsi="Times New Roman" w:cs="Times New Roman"/>
          <w:noProof/>
          <w:sz w:val="24"/>
          <w:szCs w:val="32"/>
        </w:rPr>
        <w:t>(Ichniowski and Prennushi, 1996)</w:t>
      </w:r>
      <w:r w:rsidR="00150AE8" w:rsidRPr="009E1893">
        <w:rPr>
          <w:rFonts w:ascii="Times New Roman" w:hAnsi="Times New Roman" w:cs="Times New Roman"/>
          <w:sz w:val="24"/>
          <w:szCs w:val="32"/>
        </w:rPr>
        <w:fldChar w:fldCharType="end"/>
      </w:r>
      <w:r w:rsidRPr="009E1893">
        <w:rPr>
          <w:rFonts w:ascii="Times New Roman" w:hAnsi="Times New Roman" w:cs="Times New Roman"/>
          <w:sz w:val="24"/>
          <w:szCs w:val="32"/>
        </w:rPr>
        <w:t xml:space="preserve">. </w:t>
      </w:r>
      <w:r w:rsidR="0079103A" w:rsidRPr="0079103A">
        <w:rPr>
          <w:rFonts w:ascii="Times New Roman" w:hAnsi="Times New Roman" w:cs="Times New Roman"/>
          <w:sz w:val="24"/>
          <w:szCs w:val="32"/>
        </w:rPr>
        <w:t>Utilizing the logarithm of net income per employee is another method for measuring productivity.</w:t>
      </w:r>
      <w:sdt>
        <w:sdtPr>
          <w:rPr>
            <w:rFonts w:ascii="Times New Roman" w:hAnsi="Times New Roman" w:cs="Times New Roman"/>
            <w:sz w:val="24"/>
            <w:szCs w:val="32"/>
          </w:rPr>
          <w:id w:val="-118685122"/>
          <w:citation/>
        </w:sdtPr>
        <w:sdtEndPr/>
        <w:sdtContent>
          <w:r w:rsidR="00150AE8" w:rsidRPr="009E1893">
            <w:rPr>
              <w:rFonts w:ascii="Times New Roman" w:hAnsi="Times New Roman" w:cs="Times New Roman"/>
              <w:sz w:val="24"/>
              <w:szCs w:val="32"/>
            </w:rPr>
            <w:fldChar w:fldCharType="begin"/>
          </w:r>
          <w:r w:rsidR="00150AE8" w:rsidRPr="009E1893">
            <w:rPr>
              <w:rFonts w:ascii="Times New Roman" w:hAnsi="Times New Roman" w:cs="Times New Roman"/>
              <w:sz w:val="24"/>
              <w:szCs w:val="32"/>
            </w:rPr>
            <w:instrText xml:space="preserve"> CITATION HUS95 \l 1033 </w:instrText>
          </w:r>
          <w:r w:rsidR="00150AE8" w:rsidRPr="009E1893">
            <w:rPr>
              <w:rFonts w:ascii="Times New Roman" w:hAnsi="Times New Roman" w:cs="Times New Roman"/>
              <w:sz w:val="24"/>
              <w:szCs w:val="32"/>
            </w:rPr>
            <w:fldChar w:fldCharType="separate"/>
          </w:r>
          <w:r w:rsidR="004133B2" w:rsidRPr="009E1893">
            <w:rPr>
              <w:rFonts w:ascii="Times New Roman" w:hAnsi="Times New Roman" w:cs="Times New Roman"/>
              <w:noProof/>
              <w:sz w:val="24"/>
              <w:szCs w:val="32"/>
            </w:rPr>
            <w:t xml:space="preserve"> (HUSELID, 1995)</w:t>
          </w:r>
          <w:r w:rsidR="00150AE8" w:rsidRPr="009E1893">
            <w:rPr>
              <w:rFonts w:ascii="Times New Roman" w:hAnsi="Times New Roman" w:cs="Times New Roman"/>
              <w:sz w:val="24"/>
              <w:szCs w:val="32"/>
            </w:rPr>
            <w:fldChar w:fldCharType="end"/>
          </w:r>
        </w:sdtContent>
      </w:sdt>
      <w:r w:rsidRPr="009E1893">
        <w:rPr>
          <w:rFonts w:ascii="Times New Roman" w:hAnsi="Times New Roman" w:cs="Times New Roman"/>
          <w:sz w:val="24"/>
          <w:szCs w:val="32"/>
        </w:rPr>
        <w:t xml:space="preserve">. </w:t>
      </w:r>
      <w:sdt>
        <w:sdtPr>
          <w:rPr>
            <w:rFonts w:ascii="Times New Roman" w:hAnsi="Times New Roman" w:cs="Times New Roman"/>
            <w:sz w:val="24"/>
            <w:szCs w:val="32"/>
          </w:rPr>
          <w:id w:val="1761948946"/>
          <w:citation/>
        </w:sdtPr>
        <w:sdtEndPr/>
        <w:sdtContent>
          <w:r w:rsidRPr="009E1893">
            <w:rPr>
              <w:rFonts w:ascii="Times New Roman" w:hAnsi="Times New Roman" w:cs="Times New Roman"/>
              <w:sz w:val="24"/>
              <w:szCs w:val="32"/>
            </w:rPr>
            <w:fldChar w:fldCharType="begin"/>
          </w:r>
          <w:r w:rsidRPr="009E1893">
            <w:rPr>
              <w:rFonts w:ascii="Times New Roman" w:hAnsi="Times New Roman" w:cs="Times New Roman"/>
              <w:sz w:val="24"/>
              <w:szCs w:val="32"/>
            </w:rPr>
            <w:instrText xml:space="preserve"> CITATION Hal20 \l 1033 </w:instrText>
          </w:r>
          <w:r w:rsidRPr="009E1893">
            <w:rPr>
              <w:rFonts w:ascii="Times New Roman" w:hAnsi="Times New Roman" w:cs="Times New Roman"/>
              <w:sz w:val="24"/>
              <w:szCs w:val="32"/>
            </w:rPr>
            <w:fldChar w:fldCharType="separate"/>
          </w:r>
          <w:r w:rsidR="004133B2" w:rsidRPr="009E1893">
            <w:rPr>
              <w:rFonts w:ascii="Times New Roman" w:hAnsi="Times New Roman" w:cs="Times New Roman"/>
              <w:noProof/>
              <w:sz w:val="24"/>
              <w:szCs w:val="32"/>
            </w:rPr>
            <w:t>(Halima Begum, 2020)</w:t>
          </w:r>
          <w:r w:rsidRPr="009E1893">
            <w:rPr>
              <w:rFonts w:ascii="Times New Roman" w:hAnsi="Times New Roman" w:cs="Times New Roman"/>
              <w:sz w:val="24"/>
              <w:szCs w:val="32"/>
            </w:rPr>
            <w:fldChar w:fldCharType="end"/>
          </w:r>
        </w:sdtContent>
      </w:sdt>
    </w:p>
    <w:p w14:paraId="6700B439" w14:textId="77777777" w:rsidR="00150AE8" w:rsidRPr="00150AE8" w:rsidRDefault="00150AE8" w:rsidP="00150AE8">
      <w:pPr>
        <w:widowControl w:val="0"/>
        <w:autoSpaceDE w:val="0"/>
        <w:autoSpaceDN w:val="0"/>
        <w:adjustRightInd w:val="0"/>
        <w:spacing w:after="0" w:line="240" w:lineRule="auto"/>
        <w:rPr>
          <w:rFonts w:ascii="Times New Roman" w:hAnsi="Times New Roman"/>
          <w:kern w:val="0"/>
          <w:sz w:val="24"/>
          <w:szCs w:val="24"/>
        </w:rPr>
      </w:pPr>
    </w:p>
    <w:p w14:paraId="25305A5F" w14:textId="4A7E3E4E" w:rsidR="003854DB" w:rsidRPr="00150AE8" w:rsidRDefault="00E5507F"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 xml:space="preserve">The knowledge of workers and their productivity will be a 21st-century institution's most </w:t>
      </w:r>
      <w:proofErr w:type="gramStart"/>
      <w:r w:rsidRPr="00150AE8">
        <w:rPr>
          <w:rFonts w:ascii="Times New Roman" w:hAnsi="Times New Roman" w:cs="Times New Roman"/>
          <w:sz w:val="24"/>
          <w:szCs w:val="32"/>
        </w:rPr>
        <w:t>asset</w:t>
      </w:r>
      <w:proofErr w:type="gramEnd"/>
      <w:r w:rsidRPr="00150AE8">
        <w:rPr>
          <w:rFonts w:ascii="Times New Roman" w:hAnsi="Times New Roman" w:cs="Times New Roman"/>
          <w:sz w:val="24"/>
          <w:szCs w:val="32"/>
        </w:rPr>
        <w:t xml:space="preserve">, whether it be a business or non-business, according to Drucker </w:t>
      </w:r>
      <w:r w:rsidRPr="00150AE8">
        <w:rPr>
          <w:rFonts w:ascii="Times New Roman" w:hAnsi="Times New Roman" w:cs="Times New Roman"/>
          <w:b/>
          <w:bCs/>
          <w:sz w:val="24"/>
          <w:szCs w:val="32"/>
        </w:rPr>
        <w:t>(</w:t>
      </w:r>
      <w:r w:rsidRPr="009E1893">
        <w:rPr>
          <w:rFonts w:ascii="Times New Roman" w:hAnsi="Times New Roman" w:cs="Times New Roman"/>
          <w:sz w:val="24"/>
          <w:szCs w:val="32"/>
        </w:rPr>
        <w:t>1999a</w:t>
      </w:r>
      <w:r w:rsidRPr="00150AE8">
        <w:rPr>
          <w:rFonts w:ascii="Times New Roman" w:hAnsi="Times New Roman" w:cs="Times New Roman"/>
          <w:b/>
          <w:bCs/>
          <w:sz w:val="24"/>
          <w:szCs w:val="32"/>
        </w:rPr>
        <w:t>)</w:t>
      </w:r>
      <w:r w:rsidRPr="00150AE8">
        <w:rPr>
          <w:rFonts w:ascii="Times New Roman" w:hAnsi="Times New Roman" w:cs="Times New Roman"/>
          <w:sz w:val="24"/>
          <w:szCs w:val="32"/>
        </w:rPr>
        <w:t xml:space="preserve">. Increased productivity of knowledge work and knowledge workers is, in Drucker's words </w:t>
      </w:r>
      <w:r w:rsidRPr="00150AE8">
        <w:rPr>
          <w:rFonts w:ascii="Times New Roman" w:hAnsi="Times New Roman" w:cs="Times New Roman"/>
          <w:b/>
          <w:bCs/>
          <w:sz w:val="24"/>
          <w:szCs w:val="32"/>
        </w:rPr>
        <w:t>(</w:t>
      </w:r>
      <w:r w:rsidRPr="009E1893">
        <w:rPr>
          <w:rFonts w:ascii="Times New Roman" w:hAnsi="Times New Roman" w:cs="Times New Roman"/>
          <w:sz w:val="24"/>
          <w:szCs w:val="32"/>
        </w:rPr>
        <w:t>1999b</w:t>
      </w:r>
      <w:r w:rsidRPr="00150AE8">
        <w:rPr>
          <w:rFonts w:ascii="Times New Roman" w:hAnsi="Times New Roman" w:cs="Times New Roman"/>
          <w:b/>
          <w:bCs/>
          <w:sz w:val="24"/>
          <w:szCs w:val="32"/>
        </w:rPr>
        <w:t>)</w:t>
      </w:r>
      <w:r w:rsidRPr="00150AE8">
        <w:rPr>
          <w:rFonts w:ascii="Times New Roman" w:hAnsi="Times New Roman" w:cs="Times New Roman"/>
          <w:sz w:val="24"/>
          <w:szCs w:val="32"/>
        </w:rPr>
        <w:t xml:space="preserve">, "the most important contribution management needs to make in the 21st Century." Human capital encompasses an organization's know-how, capabilities, skills, and expertise, influencing its performance through collective interaction. It includes individual capabilities, knowledge, skills, and experience relevant to the task, as well as the capacity to add to this reservoir through individual learning. </w:t>
      </w:r>
      <w:sdt>
        <w:sdtPr>
          <w:rPr>
            <w:rFonts w:ascii="Times New Roman" w:hAnsi="Times New Roman" w:cs="Times New Roman"/>
            <w:sz w:val="24"/>
            <w:szCs w:val="32"/>
          </w:rPr>
          <w:id w:val="1041624915"/>
          <w:citation/>
        </w:sdtPr>
        <w:sdtEndPr/>
        <w:sdtContent>
          <w:r w:rsidRPr="00150AE8">
            <w:rPr>
              <w:rFonts w:ascii="Times New Roman" w:hAnsi="Times New Roman" w:cs="Times New Roman"/>
              <w:sz w:val="24"/>
              <w:szCs w:val="32"/>
            </w:rPr>
            <w:fldChar w:fldCharType="begin"/>
          </w:r>
          <w:r w:rsidRPr="00150AE8">
            <w:rPr>
              <w:rFonts w:ascii="Times New Roman" w:hAnsi="Times New Roman" w:cs="Times New Roman"/>
              <w:sz w:val="24"/>
              <w:szCs w:val="32"/>
            </w:rPr>
            <w:instrText xml:space="preserve"> CITATION Suj \l 1033 </w:instrText>
          </w:r>
          <w:r w:rsidRPr="00150AE8">
            <w:rPr>
              <w:rFonts w:ascii="Times New Roman" w:hAnsi="Times New Roman" w:cs="Times New Roman"/>
              <w:sz w:val="24"/>
              <w:szCs w:val="32"/>
            </w:rPr>
            <w:fldChar w:fldCharType="separate"/>
          </w:r>
          <w:r w:rsidR="004133B2" w:rsidRPr="004133B2">
            <w:rPr>
              <w:rFonts w:ascii="Times New Roman" w:hAnsi="Times New Roman" w:cs="Times New Roman"/>
              <w:noProof/>
              <w:sz w:val="24"/>
              <w:szCs w:val="32"/>
            </w:rPr>
            <w:t>(</w:t>
          </w:r>
          <w:r w:rsidR="004133B2" w:rsidRPr="009E1893">
            <w:rPr>
              <w:rFonts w:ascii="Times New Roman" w:hAnsi="Times New Roman" w:cs="Times New Roman"/>
              <w:noProof/>
              <w:sz w:val="24"/>
              <w:szCs w:val="32"/>
            </w:rPr>
            <w:t>Sujata</w:t>
          </w:r>
          <w:r w:rsidR="004133B2" w:rsidRPr="004133B2">
            <w:rPr>
              <w:rFonts w:ascii="Times New Roman" w:hAnsi="Times New Roman" w:cs="Times New Roman"/>
              <w:noProof/>
              <w:sz w:val="24"/>
              <w:szCs w:val="32"/>
            </w:rPr>
            <w:t xml:space="preserve"> </w:t>
          </w:r>
          <w:r w:rsidR="004133B2" w:rsidRPr="009E1893">
            <w:rPr>
              <w:rFonts w:ascii="Times New Roman" w:hAnsi="Times New Roman" w:cs="Times New Roman"/>
              <w:noProof/>
              <w:sz w:val="24"/>
              <w:szCs w:val="32"/>
            </w:rPr>
            <w:t>Priyambada</w:t>
          </w:r>
          <w:r w:rsidR="004133B2" w:rsidRPr="004133B2">
            <w:rPr>
              <w:rFonts w:ascii="Times New Roman" w:hAnsi="Times New Roman" w:cs="Times New Roman"/>
              <w:noProof/>
              <w:sz w:val="24"/>
              <w:szCs w:val="32"/>
            </w:rPr>
            <w:t xml:space="preserve"> Dash, n.d.)</w:t>
          </w:r>
          <w:r w:rsidRPr="00150AE8">
            <w:rPr>
              <w:rFonts w:ascii="Times New Roman" w:hAnsi="Times New Roman" w:cs="Times New Roman"/>
              <w:sz w:val="24"/>
              <w:szCs w:val="32"/>
            </w:rPr>
            <w:fldChar w:fldCharType="end"/>
          </w:r>
        </w:sdtContent>
      </w:sdt>
    </w:p>
    <w:p w14:paraId="7357214A" w14:textId="1847D733" w:rsidR="00E5507F" w:rsidRPr="00150AE8" w:rsidRDefault="00E5507F" w:rsidP="00150AE8">
      <w:pPr>
        <w:spacing w:line="360" w:lineRule="auto"/>
        <w:jc w:val="both"/>
        <w:rPr>
          <w:rFonts w:ascii="Times New Roman" w:hAnsi="Times New Roman" w:cs="Times New Roman"/>
          <w:b/>
          <w:bCs/>
          <w:sz w:val="28"/>
          <w:szCs w:val="36"/>
        </w:rPr>
      </w:pPr>
      <w:r w:rsidRPr="00150AE8">
        <w:rPr>
          <w:rFonts w:ascii="Times New Roman" w:hAnsi="Times New Roman" w:cs="Times New Roman"/>
          <w:color w:val="252525"/>
          <w:sz w:val="24"/>
          <w:szCs w:val="32"/>
          <w:shd w:val="clear" w:color="auto" w:fill="FFFFFF"/>
        </w:rPr>
        <w:t xml:space="preserve">The HR function plays a crucial role in manufacturing enterprises, ensuring efficient payroll, administrative duties, and liaison between management and employees. It plays a vital role in recruiting the right talent, handling training, and ensuring readiness for work. HR teams also manage benefits administration, evaluate overtime work, and ensure fair compensation. Reporting is essential for maintaining equipment efficiency and adherence to workplace safety guidelines. With increasing demands and investment interest, the industrial sector requires a full-fledged HR department for organizational success. HR plays a multifaceted role in intergenerational employee experiences, diversity and inclusion, workplace safety, and contractor management. </w:t>
      </w:r>
      <w:r w:rsidR="007D0610" w:rsidRPr="00150AE8">
        <w:rPr>
          <w:rFonts w:ascii="Times New Roman" w:hAnsi="Times New Roman" w:cs="Times New Roman"/>
          <w:color w:val="252525"/>
          <w:sz w:val="24"/>
          <w:szCs w:val="32"/>
          <w:shd w:val="clear" w:color="auto" w:fill="FFFFFF"/>
        </w:rPr>
        <w:t>HR management in the industrial and manufacturing industry needs more consideration and care than ever in the current dynamic global market</w:t>
      </w:r>
      <w:r w:rsidRPr="00150AE8">
        <w:rPr>
          <w:rFonts w:ascii="Times New Roman" w:hAnsi="Times New Roman" w:cs="Times New Roman"/>
          <w:color w:val="252525"/>
          <w:sz w:val="24"/>
          <w:szCs w:val="32"/>
          <w:shd w:val="clear" w:color="auto" w:fill="FFFFFF"/>
        </w:rPr>
        <w:t>.</w:t>
      </w:r>
      <w:r w:rsidR="000F5BD3" w:rsidRPr="00150AE8">
        <w:rPr>
          <w:rFonts w:ascii="Times New Roman" w:hAnsi="Times New Roman" w:cs="Times New Roman"/>
          <w:color w:val="252525"/>
          <w:sz w:val="24"/>
          <w:szCs w:val="32"/>
          <w:shd w:val="clear" w:color="auto" w:fill="FFFFFF"/>
        </w:rPr>
        <w:t xml:space="preserve"> </w:t>
      </w:r>
      <w:sdt>
        <w:sdtPr>
          <w:rPr>
            <w:rFonts w:ascii="Times New Roman" w:hAnsi="Times New Roman" w:cs="Times New Roman"/>
            <w:b/>
            <w:bCs/>
            <w:color w:val="252525"/>
            <w:sz w:val="24"/>
            <w:szCs w:val="32"/>
            <w:shd w:val="clear" w:color="auto" w:fill="FFFFFF"/>
          </w:rPr>
          <w:id w:val="-1390032427"/>
          <w:citation/>
        </w:sdtPr>
        <w:sdtEndPr/>
        <w:sdtContent>
          <w:r w:rsidR="000F5BD3" w:rsidRPr="00150AE8">
            <w:rPr>
              <w:rFonts w:ascii="Times New Roman" w:hAnsi="Times New Roman" w:cs="Times New Roman"/>
              <w:b/>
              <w:bCs/>
              <w:color w:val="252525"/>
              <w:sz w:val="24"/>
              <w:szCs w:val="32"/>
              <w:shd w:val="clear" w:color="auto" w:fill="FFFFFF"/>
            </w:rPr>
            <w:fldChar w:fldCharType="begin"/>
          </w:r>
          <w:r w:rsidR="000F5BD3" w:rsidRPr="00150AE8">
            <w:rPr>
              <w:rFonts w:ascii="Times New Roman" w:hAnsi="Times New Roman" w:cs="Times New Roman"/>
              <w:b/>
              <w:bCs/>
              <w:color w:val="252525"/>
              <w:sz w:val="24"/>
              <w:szCs w:val="32"/>
              <w:shd w:val="clear" w:color="auto" w:fill="FFFFFF"/>
            </w:rPr>
            <w:instrText xml:space="preserve"> CITATION Sus23 \l 1033 </w:instrText>
          </w:r>
          <w:r w:rsidR="000F5BD3" w:rsidRPr="00150AE8">
            <w:rPr>
              <w:rFonts w:ascii="Times New Roman" w:hAnsi="Times New Roman" w:cs="Times New Roman"/>
              <w:b/>
              <w:bCs/>
              <w:color w:val="252525"/>
              <w:sz w:val="24"/>
              <w:szCs w:val="32"/>
              <w:shd w:val="clear" w:color="auto" w:fill="FFFFFF"/>
            </w:rPr>
            <w:fldChar w:fldCharType="separate"/>
          </w:r>
          <w:r w:rsidR="004133B2" w:rsidRPr="004133B2">
            <w:rPr>
              <w:rFonts w:ascii="Times New Roman" w:hAnsi="Times New Roman" w:cs="Times New Roman"/>
              <w:noProof/>
              <w:color w:val="252525"/>
              <w:sz w:val="24"/>
              <w:szCs w:val="32"/>
              <w:shd w:val="clear" w:color="auto" w:fill="FFFFFF"/>
            </w:rPr>
            <w:t>(Nagendran, 2023)</w:t>
          </w:r>
          <w:r w:rsidR="000F5BD3" w:rsidRPr="00150AE8">
            <w:rPr>
              <w:rFonts w:ascii="Times New Roman" w:hAnsi="Times New Roman" w:cs="Times New Roman"/>
              <w:b/>
              <w:bCs/>
              <w:color w:val="252525"/>
              <w:sz w:val="24"/>
              <w:szCs w:val="32"/>
              <w:shd w:val="clear" w:color="auto" w:fill="FFFFFF"/>
            </w:rPr>
            <w:fldChar w:fldCharType="end"/>
          </w:r>
        </w:sdtContent>
      </w:sdt>
    </w:p>
    <w:p w14:paraId="4376CFDC" w14:textId="68BBDB3F" w:rsidR="00A75EA4" w:rsidRPr="00150AE8" w:rsidRDefault="007D0610" w:rsidP="00150AE8">
      <w:pPr>
        <w:spacing w:line="360" w:lineRule="auto"/>
        <w:jc w:val="both"/>
        <w:rPr>
          <w:rFonts w:ascii="Times New Roman" w:hAnsi="Times New Roman" w:cs="Times New Roman"/>
          <w:b/>
          <w:bCs/>
          <w:color w:val="252525"/>
          <w:sz w:val="24"/>
          <w:szCs w:val="32"/>
          <w:shd w:val="clear" w:color="auto" w:fill="FFFFFF"/>
        </w:rPr>
      </w:pPr>
      <w:r w:rsidRPr="00150AE8">
        <w:rPr>
          <w:rFonts w:ascii="Times New Roman" w:hAnsi="Times New Roman" w:cs="Times New Roman"/>
          <w:color w:val="252525"/>
          <w:sz w:val="24"/>
          <w:szCs w:val="32"/>
          <w:shd w:val="clear" w:color="auto" w:fill="FFFFFF"/>
        </w:rPr>
        <w:lastRenderedPageBreak/>
        <w:t xml:space="preserve">Organizations should prioritize finding, keeping, and using great people to cut expenses. HR can speed up hiring, onboarding, and employee engagement by utilizing digital technologies including robotic process automation (RPA), artificial intelligence (AI), voice-first solutions, and social media. Regular staff guidance and training can lower attrition and boost productivity. </w:t>
      </w:r>
      <w:r w:rsidR="00F22E6C" w:rsidRPr="00150AE8">
        <w:rPr>
          <w:rFonts w:ascii="Times New Roman" w:hAnsi="Times New Roman" w:cs="Times New Roman"/>
          <w:color w:val="252525"/>
          <w:sz w:val="24"/>
          <w:szCs w:val="32"/>
          <w:shd w:val="clear" w:color="auto" w:fill="FFFFFF"/>
        </w:rPr>
        <w:t xml:space="preserve">Automating repetitive processes can be a cost-saver, but businesses often miss out on 50% of all automation opportunities. Promoting talent mobility is crucial, but hiring external talent can be expensive and more time-consuming. Consolidating discretionary activities, such as office parties and team outings, can help optimize external resources and reduce costs. By focusing on these areas, organizations can reduce costs and improve overall performance. </w:t>
      </w:r>
      <w:sdt>
        <w:sdtPr>
          <w:rPr>
            <w:rFonts w:ascii="Times New Roman" w:hAnsi="Times New Roman" w:cs="Times New Roman"/>
            <w:b/>
            <w:bCs/>
            <w:color w:val="252525"/>
            <w:sz w:val="24"/>
            <w:szCs w:val="32"/>
            <w:shd w:val="clear" w:color="auto" w:fill="FFFFFF"/>
          </w:rPr>
          <w:id w:val="1429533165"/>
          <w:citation/>
        </w:sdtPr>
        <w:sdtEndPr/>
        <w:sdtContent>
          <w:r w:rsidR="00F22E6C" w:rsidRPr="00150AE8">
            <w:rPr>
              <w:rFonts w:ascii="Times New Roman" w:hAnsi="Times New Roman" w:cs="Times New Roman"/>
              <w:b/>
              <w:bCs/>
              <w:color w:val="252525"/>
              <w:sz w:val="24"/>
              <w:szCs w:val="32"/>
              <w:shd w:val="clear" w:color="auto" w:fill="FFFFFF"/>
            </w:rPr>
            <w:fldChar w:fldCharType="begin"/>
          </w:r>
          <w:r w:rsidR="00F22E6C" w:rsidRPr="00150AE8">
            <w:rPr>
              <w:rFonts w:ascii="Times New Roman" w:hAnsi="Times New Roman" w:cs="Times New Roman"/>
              <w:b/>
              <w:bCs/>
              <w:color w:val="252525"/>
              <w:sz w:val="24"/>
              <w:szCs w:val="32"/>
              <w:shd w:val="clear" w:color="auto" w:fill="FFFFFF"/>
            </w:rPr>
            <w:instrText xml:space="preserve"> CITATION Yes21 \l 1033 </w:instrText>
          </w:r>
          <w:r w:rsidR="00F22E6C" w:rsidRPr="00150AE8">
            <w:rPr>
              <w:rFonts w:ascii="Times New Roman" w:hAnsi="Times New Roman" w:cs="Times New Roman"/>
              <w:b/>
              <w:bCs/>
              <w:color w:val="252525"/>
              <w:sz w:val="24"/>
              <w:szCs w:val="32"/>
              <w:shd w:val="clear" w:color="auto" w:fill="FFFFFF"/>
            </w:rPr>
            <w:fldChar w:fldCharType="separate"/>
          </w:r>
          <w:r w:rsidR="004133B2" w:rsidRPr="004133B2">
            <w:rPr>
              <w:rFonts w:ascii="Times New Roman" w:hAnsi="Times New Roman" w:cs="Times New Roman"/>
              <w:noProof/>
              <w:color w:val="252525"/>
              <w:sz w:val="24"/>
              <w:szCs w:val="32"/>
              <w:shd w:val="clear" w:color="auto" w:fill="FFFFFF"/>
            </w:rPr>
            <w:t>(Giri, 2021)</w:t>
          </w:r>
          <w:r w:rsidR="00F22E6C" w:rsidRPr="00150AE8">
            <w:rPr>
              <w:rFonts w:ascii="Times New Roman" w:hAnsi="Times New Roman" w:cs="Times New Roman"/>
              <w:b/>
              <w:bCs/>
              <w:color w:val="252525"/>
              <w:sz w:val="24"/>
              <w:szCs w:val="32"/>
              <w:shd w:val="clear" w:color="auto" w:fill="FFFFFF"/>
            </w:rPr>
            <w:fldChar w:fldCharType="end"/>
          </w:r>
        </w:sdtContent>
      </w:sdt>
    </w:p>
    <w:p w14:paraId="58C75A99" w14:textId="38069937" w:rsidR="006556F9" w:rsidRPr="00150AE8" w:rsidRDefault="00DF2185" w:rsidP="00150AE8">
      <w:pPr>
        <w:pStyle w:val="Heading2"/>
        <w:numPr>
          <w:ilvl w:val="1"/>
          <w:numId w:val="4"/>
        </w:numPr>
        <w:spacing w:line="360" w:lineRule="auto"/>
        <w:jc w:val="both"/>
        <w:rPr>
          <w:rFonts w:ascii="Times New Roman" w:hAnsi="Times New Roman" w:cs="Times New Roman"/>
          <w:b/>
          <w:bCs/>
          <w:sz w:val="24"/>
          <w:szCs w:val="32"/>
        </w:rPr>
      </w:pPr>
      <w:bookmarkStart w:id="19" w:name="_Toc141831051"/>
      <w:r w:rsidRPr="00150AE8">
        <w:rPr>
          <w:rFonts w:ascii="Times New Roman" w:hAnsi="Times New Roman" w:cs="Times New Roman"/>
          <w:b/>
          <w:bCs/>
          <w:shd w:val="clear" w:color="auto" w:fill="FFFFFF"/>
        </w:rPr>
        <w:t>How HR contributes development of organization</w:t>
      </w:r>
      <w:bookmarkEnd w:id="19"/>
    </w:p>
    <w:p w14:paraId="401103B6" w14:textId="6FF22E61" w:rsidR="00A75EA4" w:rsidRPr="00150AE8" w:rsidRDefault="006E6AA0" w:rsidP="00150AE8">
      <w:pPr>
        <w:spacing w:line="360" w:lineRule="auto"/>
        <w:jc w:val="both"/>
        <w:rPr>
          <w:rFonts w:ascii="Times New Roman" w:hAnsi="Times New Roman" w:cs="Times New Roman"/>
          <w:color w:val="252525"/>
          <w:sz w:val="24"/>
          <w:szCs w:val="32"/>
          <w:shd w:val="clear" w:color="auto" w:fill="FFFFFF"/>
        </w:rPr>
      </w:pPr>
      <w:r w:rsidRPr="006E6AA0">
        <w:rPr>
          <w:rFonts w:ascii="Times New Roman" w:hAnsi="Times New Roman" w:cs="Times New Roman"/>
          <w:color w:val="252525"/>
          <w:sz w:val="24"/>
          <w:szCs w:val="32"/>
          <w:shd w:val="clear" w:color="auto" w:fill="FFFFFF"/>
        </w:rPr>
        <w:t xml:space="preserve">Organizational development (OD) focuses on enhancing productivity, effectiveness, efficiency, and knowledge inside an </w:t>
      </w:r>
      <w:r>
        <w:rPr>
          <w:rFonts w:ascii="Times New Roman" w:hAnsi="Times New Roman" w:cs="Times New Roman"/>
          <w:color w:val="252525"/>
          <w:sz w:val="24"/>
          <w:szCs w:val="32"/>
          <w:shd w:val="clear" w:color="auto" w:fill="FFFFFF"/>
        </w:rPr>
        <w:t>organization</w:t>
      </w:r>
      <w:r w:rsidRPr="006E6AA0">
        <w:rPr>
          <w:rFonts w:ascii="Times New Roman" w:hAnsi="Times New Roman" w:cs="Times New Roman"/>
          <w:color w:val="252525"/>
          <w:sz w:val="24"/>
          <w:szCs w:val="32"/>
          <w:shd w:val="clear" w:color="auto" w:fill="FFFFFF"/>
        </w:rPr>
        <w:t>; hence HR and OD are closely associated.</w:t>
      </w:r>
      <w:r>
        <w:rPr>
          <w:rFonts w:ascii="Times New Roman" w:hAnsi="Times New Roman" w:cs="Times New Roman"/>
          <w:color w:val="252525"/>
          <w:sz w:val="24"/>
          <w:szCs w:val="32"/>
          <w:shd w:val="clear" w:color="auto" w:fill="FFFFFF"/>
        </w:rPr>
        <w:t xml:space="preserve"> </w:t>
      </w:r>
      <w:r w:rsidR="00DF2185" w:rsidRPr="00150AE8">
        <w:rPr>
          <w:rFonts w:ascii="Times New Roman" w:hAnsi="Times New Roman" w:cs="Times New Roman"/>
          <w:color w:val="252525"/>
          <w:sz w:val="24"/>
          <w:szCs w:val="32"/>
          <w:shd w:val="clear" w:color="auto" w:fill="FFFFFF"/>
        </w:rPr>
        <w:t xml:space="preserve">HR focuses on developing and managing employees, while OD focuses on improving individual and team skills. Both OD and HR aim to enhance a company's efficiency by working together. </w:t>
      </w:r>
      <w:r w:rsidRPr="006E6AA0">
        <w:rPr>
          <w:rFonts w:ascii="Times New Roman" w:hAnsi="Times New Roman" w:cs="Times New Roman"/>
          <w:color w:val="252525"/>
          <w:sz w:val="24"/>
          <w:szCs w:val="32"/>
          <w:shd w:val="clear" w:color="auto" w:fill="FFFFFF"/>
        </w:rPr>
        <w:t>OD is strongly tied to human resource activities like hiring, paying, providing benefits, performance management, and employee relations.</w:t>
      </w:r>
      <w:r>
        <w:rPr>
          <w:rFonts w:ascii="Times New Roman" w:hAnsi="Times New Roman" w:cs="Times New Roman"/>
          <w:color w:val="252525"/>
          <w:sz w:val="24"/>
          <w:szCs w:val="32"/>
          <w:shd w:val="clear" w:color="auto" w:fill="FFFFFF"/>
        </w:rPr>
        <w:t xml:space="preserve"> </w:t>
      </w:r>
      <w:r w:rsidR="00DF2185" w:rsidRPr="00150AE8">
        <w:rPr>
          <w:rFonts w:ascii="Times New Roman" w:hAnsi="Times New Roman" w:cs="Times New Roman"/>
          <w:color w:val="252525"/>
          <w:sz w:val="24"/>
          <w:szCs w:val="32"/>
          <w:shd w:val="clear" w:color="auto" w:fill="FFFFFF"/>
        </w:rPr>
        <w:t xml:space="preserve">HR's direct relationship with OD helps them understand the company's needs and act, accordingly, ensuring efficient organizational development. </w:t>
      </w:r>
    </w:p>
    <w:p w14:paraId="1EBB5210" w14:textId="25913170" w:rsidR="001F4649" w:rsidRPr="00150AE8" w:rsidRDefault="001F4649" w:rsidP="00150AE8">
      <w:pPr>
        <w:spacing w:line="360" w:lineRule="auto"/>
        <w:jc w:val="both"/>
        <w:rPr>
          <w:rFonts w:ascii="Times New Roman" w:hAnsi="Times New Roman" w:cs="Times New Roman"/>
          <w:b/>
          <w:bCs/>
          <w:sz w:val="24"/>
          <w:szCs w:val="32"/>
        </w:rPr>
      </w:pPr>
      <w:r w:rsidRPr="00150AE8">
        <w:rPr>
          <w:rFonts w:ascii="Times New Roman" w:hAnsi="Times New Roman" w:cs="Times New Roman"/>
          <w:sz w:val="24"/>
          <w:szCs w:val="32"/>
        </w:rPr>
        <w:t>HR can significantly contribute to corporate strategy development by addressing human capital constraints and talent limitations and organizational flexibility. This can help firms overcome constraints and enhance their ability to execute their strategies effectively.</w:t>
      </w:r>
      <w:r w:rsidR="00D644AE" w:rsidRPr="00150AE8">
        <w:rPr>
          <w:rFonts w:ascii="Times New Roman" w:hAnsi="Times New Roman" w:cs="Times New Roman"/>
          <w:sz w:val="24"/>
          <w:szCs w:val="32"/>
        </w:rPr>
        <w:t xml:space="preserve"> </w:t>
      </w:r>
      <w:sdt>
        <w:sdtPr>
          <w:rPr>
            <w:rFonts w:ascii="Times New Roman" w:hAnsi="Times New Roman" w:cs="Times New Roman"/>
            <w:b/>
            <w:bCs/>
            <w:sz w:val="24"/>
            <w:szCs w:val="32"/>
          </w:rPr>
          <w:id w:val="1060906494"/>
          <w:citation/>
        </w:sdtPr>
        <w:sdtEndPr/>
        <w:sdtContent>
          <w:r w:rsidR="00D644AE" w:rsidRPr="00150AE8">
            <w:rPr>
              <w:rFonts w:ascii="Times New Roman" w:hAnsi="Times New Roman" w:cs="Times New Roman"/>
              <w:b/>
              <w:bCs/>
              <w:sz w:val="24"/>
              <w:szCs w:val="32"/>
            </w:rPr>
            <w:fldChar w:fldCharType="begin"/>
          </w:r>
          <w:r w:rsidR="00D644AE" w:rsidRPr="00150AE8">
            <w:rPr>
              <w:rFonts w:ascii="Times New Roman" w:hAnsi="Times New Roman" w:cs="Times New Roman"/>
              <w:b/>
              <w:bCs/>
              <w:sz w:val="24"/>
              <w:szCs w:val="32"/>
            </w:rPr>
            <w:instrText xml:space="preserve"> CITATION Moh98 \l 1033 </w:instrText>
          </w:r>
          <w:r w:rsidR="00D644AE" w:rsidRPr="00150AE8">
            <w:rPr>
              <w:rFonts w:ascii="Times New Roman" w:hAnsi="Times New Roman" w:cs="Times New Roman"/>
              <w:b/>
              <w:bCs/>
              <w:sz w:val="24"/>
              <w:szCs w:val="32"/>
            </w:rPr>
            <w:fldChar w:fldCharType="separate"/>
          </w:r>
          <w:r w:rsidR="004133B2" w:rsidRPr="004133B2">
            <w:rPr>
              <w:rFonts w:ascii="Times New Roman" w:hAnsi="Times New Roman" w:cs="Times New Roman"/>
              <w:noProof/>
              <w:sz w:val="24"/>
              <w:szCs w:val="32"/>
            </w:rPr>
            <w:t>(Mohrman, 1998)</w:t>
          </w:r>
          <w:r w:rsidR="00D644AE" w:rsidRPr="00150AE8">
            <w:rPr>
              <w:rFonts w:ascii="Times New Roman" w:hAnsi="Times New Roman" w:cs="Times New Roman"/>
              <w:b/>
              <w:bCs/>
              <w:sz w:val="24"/>
              <w:szCs w:val="32"/>
            </w:rPr>
            <w:fldChar w:fldCharType="end"/>
          </w:r>
        </w:sdtContent>
      </w:sdt>
    </w:p>
    <w:p w14:paraId="67C84052" w14:textId="500D93CA" w:rsidR="00A75EA4" w:rsidRPr="00150AE8" w:rsidRDefault="00E639C1"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 xml:space="preserve">The HR system is a strategic asset, consisting of scarce, appropriable, and specialized resources that give a firm a competitive advantage. A well-developed HR system is an "invisible asset" that enhances a firm's capabilities by embedding it in its operational systems. This interpretation aligns with Prahalad and Hamel's emphasis on core competencies, which are people-embodied skills. HR focuses on the level of practice, but the best practice effect is more likely to be in the "architecture" of a system. High-performance work systems have characteristics like employee performance being valued and rewarded, which have a generalizable effect on firm performance. The best HR system architecture may exist, but individual practices must align with each other and be consistent with the HR architecture to </w:t>
      </w:r>
      <w:r w:rsidRPr="00150AE8">
        <w:rPr>
          <w:rFonts w:ascii="Times New Roman" w:hAnsi="Times New Roman" w:cs="Times New Roman"/>
          <w:sz w:val="24"/>
          <w:szCs w:val="32"/>
        </w:rPr>
        <w:lastRenderedPageBreak/>
        <w:t xml:space="preserve">influence firm performance. Case studies of Lincoln Electric and Hewlett-Packard demonstrate that companies with different HR practices can have similar HR architectures, such as linking pay to desired behaviors and performance outcomes. </w:t>
      </w:r>
    </w:p>
    <w:p w14:paraId="712C607A" w14:textId="71BA4865" w:rsidR="00E639C1" w:rsidRPr="00150AE8" w:rsidRDefault="00E639C1"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 xml:space="preserve">Researching diverse business units with different objectives may shift researchers away from a standard metric. HR practices may contribute to profitability but not growth, and if defined solely by profitability or growth, an empirical study may find little relationship between HR and unit performance. </w:t>
      </w:r>
      <w:r w:rsidRPr="00150AE8">
        <w:rPr>
          <w:rFonts w:ascii="Times New Roman" w:hAnsi="Times New Roman" w:cs="Times New Roman"/>
          <w:b/>
          <w:bCs/>
          <w:sz w:val="24"/>
          <w:szCs w:val="32"/>
        </w:rPr>
        <w:fldChar w:fldCharType="begin" w:fldLock="1"/>
      </w:r>
      <w:r w:rsidR="00150AE8">
        <w:rPr>
          <w:rFonts w:ascii="Times New Roman" w:hAnsi="Times New Roman" w:cs="Times New Roman"/>
          <w:b/>
          <w:bCs/>
          <w:sz w:val="24"/>
          <w:szCs w:val="32"/>
        </w:rPr>
        <w:instrText>ADDIN CSL_CITATION {"citationItems":[{"id":"ITEM-1","itemData":{"DOI":"10.5465/256712","ISSN":"0001-4273","abstract":"We describe why human resource management (HRM) decisions are likely to have an important and unique influence on organizational performance. Our hope is that this research forum will help advance research on the link between HRM and organizational performance. We identify key unresolved questions in need of future study and make several suggestions intended to help researchers studying these questions build a more cumulative body of knowledge that will have key implications for both theory and practice.","author":[{"dropping-particle":"","family":"Becker","given":"Brian","non-dropping-particle":"","parse-names":false,"suffix":""},{"dropping-particle":"","family":"Gerhart","given":"Barry","non-dropping-particle":"","parse-names":false,"suffix":""}],"container-title":"Academy of Management Journal","id":"ITEM-1","issue":"4","issued":{"date-parts":[["1996"]]},"page":"779-801","title":"The Impact of Human Resource Management on Organizational Performance: Progress and Prospects","type":"article-journal","volume":"39"},"uris":["http://www.mendeley.com/documents/?uuid=b2fa6fa2-cc70-4468-8df3-5fe78ae3723a"]}],"mendeley":{"formattedCitation":"(Becker and Gerhart, 1996)","plainTextFormattedCitation":"(Becker and Gerhart, 1996)","previouslyFormattedCitation":"(Becker and Gerhart, 1996)"},"properties":{"noteIndex":0},"schema":"https://github.com/citation-style-language/schema/raw/master/csl-citation.json"}</w:instrText>
      </w:r>
      <w:r w:rsidRPr="00150AE8">
        <w:rPr>
          <w:rFonts w:ascii="Times New Roman" w:hAnsi="Times New Roman" w:cs="Times New Roman"/>
          <w:b/>
          <w:bCs/>
          <w:sz w:val="24"/>
          <w:szCs w:val="32"/>
        </w:rPr>
        <w:fldChar w:fldCharType="separate"/>
      </w:r>
      <w:r w:rsidR="00DF5490" w:rsidRPr="00150AE8">
        <w:rPr>
          <w:rFonts w:ascii="Times New Roman" w:hAnsi="Times New Roman" w:cs="Times New Roman"/>
          <w:bCs/>
          <w:noProof/>
          <w:sz w:val="24"/>
          <w:szCs w:val="32"/>
        </w:rPr>
        <w:t>(Becker and Gerhart, 1996)</w:t>
      </w:r>
      <w:r w:rsidRPr="00150AE8">
        <w:rPr>
          <w:rFonts w:ascii="Times New Roman" w:hAnsi="Times New Roman" w:cs="Times New Roman"/>
          <w:b/>
          <w:bCs/>
          <w:sz w:val="24"/>
          <w:szCs w:val="32"/>
        </w:rPr>
        <w:fldChar w:fldCharType="end"/>
      </w:r>
    </w:p>
    <w:p w14:paraId="08587684" w14:textId="77777777" w:rsidR="00A75EA4" w:rsidRPr="00150AE8" w:rsidRDefault="00A75EA4" w:rsidP="00150AE8">
      <w:pPr>
        <w:jc w:val="both"/>
        <w:rPr>
          <w:rFonts w:ascii="Times New Roman" w:hAnsi="Times New Roman" w:cs="Times New Roman"/>
        </w:rPr>
      </w:pPr>
    </w:p>
    <w:p w14:paraId="7AE5137A" w14:textId="77777777" w:rsidR="00E5507F" w:rsidRPr="00150AE8" w:rsidRDefault="00E5507F" w:rsidP="00150AE8">
      <w:pPr>
        <w:pStyle w:val="Heading1"/>
        <w:jc w:val="both"/>
        <w:rPr>
          <w:rFonts w:ascii="Times New Roman" w:hAnsi="Times New Roman" w:cs="Times New Roman"/>
          <w:b/>
          <w:sz w:val="72"/>
        </w:rPr>
      </w:pPr>
      <w:r w:rsidRPr="00150AE8">
        <w:rPr>
          <w:rFonts w:ascii="Times New Roman" w:hAnsi="Times New Roman" w:cs="Times New Roman"/>
          <w:b/>
          <w:sz w:val="72"/>
        </w:rPr>
        <w:br w:type="page"/>
      </w:r>
    </w:p>
    <w:p w14:paraId="614259C2" w14:textId="77777777" w:rsidR="00E5507F" w:rsidRPr="00150AE8" w:rsidRDefault="00E5507F" w:rsidP="00150AE8">
      <w:pPr>
        <w:pStyle w:val="Heading1"/>
        <w:jc w:val="both"/>
        <w:rPr>
          <w:rFonts w:ascii="Times New Roman" w:hAnsi="Times New Roman" w:cs="Times New Roman"/>
          <w:b/>
          <w:sz w:val="72"/>
        </w:rPr>
      </w:pPr>
    </w:p>
    <w:p w14:paraId="724DF06A" w14:textId="77777777" w:rsidR="00E5507F" w:rsidRPr="00150AE8" w:rsidRDefault="00E5507F" w:rsidP="00150AE8">
      <w:pPr>
        <w:pStyle w:val="Heading1"/>
        <w:jc w:val="both"/>
        <w:rPr>
          <w:rFonts w:ascii="Times New Roman" w:hAnsi="Times New Roman" w:cs="Times New Roman"/>
          <w:b/>
          <w:sz w:val="72"/>
        </w:rPr>
      </w:pPr>
    </w:p>
    <w:p w14:paraId="153ADCF9" w14:textId="77777777" w:rsidR="00E5507F" w:rsidRPr="00150AE8" w:rsidRDefault="00E5507F" w:rsidP="00150AE8">
      <w:pPr>
        <w:pStyle w:val="Heading1"/>
        <w:jc w:val="both"/>
        <w:rPr>
          <w:rFonts w:ascii="Times New Roman" w:hAnsi="Times New Roman" w:cs="Times New Roman"/>
          <w:b/>
          <w:sz w:val="72"/>
        </w:rPr>
      </w:pPr>
    </w:p>
    <w:p w14:paraId="2B4E228F" w14:textId="77777777" w:rsidR="00E5507F" w:rsidRPr="00150AE8" w:rsidRDefault="00E5507F" w:rsidP="00150AE8">
      <w:pPr>
        <w:pStyle w:val="Heading1"/>
        <w:jc w:val="both"/>
        <w:rPr>
          <w:rFonts w:ascii="Times New Roman" w:hAnsi="Times New Roman" w:cs="Times New Roman"/>
          <w:b/>
          <w:sz w:val="72"/>
        </w:rPr>
      </w:pPr>
    </w:p>
    <w:p w14:paraId="44C74892" w14:textId="0E3BE85E" w:rsidR="00A75EA4" w:rsidRPr="00150AE8" w:rsidRDefault="00A75EA4" w:rsidP="00150AE8">
      <w:pPr>
        <w:pStyle w:val="Heading1"/>
        <w:jc w:val="center"/>
        <w:rPr>
          <w:rFonts w:ascii="Times New Roman" w:hAnsi="Times New Roman" w:cs="Times New Roman"/>
          <w:b/>
          <w:sz w:val="72"/>
        </w:rPr>
      </w:pPr>
      <w:bookmarkStart w:id="20" w:name="_Toc141831052"/>
      <w:r w:rsidRPr="00150AE8">
        <w:rPr>
          <w:rFonts w:ascii="Times New Roman" w:hAnsi="Times New Roman" w:cs="Times New Roman"/>
          <w:b/>
          <w:sz w:val="72"/>
        </w:rPr>
        <w:t>Chapter 3: Organizational Overview</w:t>
      </w:r>
      <w:bookmarkEnd w:id="20"/>
    </w:p>
    <w:p w14:paraId="2C37DFBC" w14:textId="77777777" w:rsidR="00A75EA4" w:rsidRPr="00150AE8" w:rsidRDefault="00A75EA4" w:rsidP="00150AE8">
      <w:pPr>
        <w:jc w:val="both"/>
        <w:rPr>
          <w:rFonts w:ascii="Times New Roman" w:hAnsi="Times New Roman" w:cs="Times New Roman"/>
        </w:rPr>
      </w:pPr>
      <w:r w:rsidRPr="00150AE8">
        <w:rPr>
          <w:rFonts w:ascii="Times New Roman" w:hAnsi="Times New Roman" w:cs="Times New Roman"/>
        </w:rPr>
        <w:br w:type="page"/>
      </w:r>
    </w:p>
    <w:p w14:paraId="768EE8D7" w14:textId="77777777" w:rsidR="00A75EA4" w:rsidRPr="00150AE8" w:rsidRDefault="00A75EA4" w:rsidP="00150AE8">
      <w:pPr>
        <w:pStyle w:val="Heading2"/>
        <w:spacing w:line="360" w:lineRule="auto"/>
        <w:jc w:val="both"/>
        <w:rPr>
          <w:rFonts w:ascii="Times New Roman" w:hAnsi="Times New Roman" w:cs="Times New Roman"/>
          <w:b/>
          <w:bCs/>
        </w:rPr>
      </w:pPr>
      <w:bookmarkStart w:id="21" w:name="_Toc141831053"/>
      <w:r w:rsidRPr="00150AE8">
        <w:rPr>
          <w:rFonts w:ascii="Times New Roman" w:hAnsi="Times New Roman" w:cs="Times New Roman"/>
          <w:b/>
          <w:bCs/>
        </w:rPr>
        <w:lastRenderedPageBreak/>
        <w:t>3.1. About Kazi &amp; Kazi Tea Estate Ltd.</w:t>
      </w:r>
      <w:bookmarkEnd w:id="21"/>
    </w:p>
    <w:p w14:paraId="63876D20" w14:textId="4128E61A" w:rsidR="00A75EA4" w:rsidRPr="00150AE8" w:rsidRDefault="00A75EA4" w:rsidP="00150AE8">
      <w:p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 xml:space="preserve">Kazi &amp; Kazi Tea Estate is Bangladesh's first internationally recognized organic tea producer. The best quality tea is produced naturally in its own garden using organic fertilizers made from dung obtained from </w:t>
      </w:r>
      <w:r w:rsidR="001C55EE" w:rsidRPr="00150AE8">
        <w:rPr>
          <w:rFonts w:ascii="Times New Roman" w:hAnsi="Times New Roman" w:cs="Times New Roman"/>
          <w:sz w:val="24"/>
          <w:szCs w:val="24"/>
        </w:rPr>
        <w:t>cooperative</w:t>
      </w:r>
      <w:r w:rsidRPr="00150AE8">
        <w:rPr>
          <w:rFonts w:ascii="Times New Roman" w:hAnsi="Times New Roman" w:cs="Times New Roman"/>
          <w:sz w:val="24"/>
          <w:szCs w:val="24"/>
        </w:rPr>
        <w:t xml:space="preserve"> dairy and organic pesticides produced by herbs, which </w:t>
      </w:r>
      <w:r w:rsidR="001C55EE" w:rsidRPr="00150AE8">
        <w:rPr>
          <w:rFonts w:ascii="Times New Roman" w:hAnsi="Times New Roman" w:cs="Times New Roman"/>
          <w:sz w:val="24"/>
          <w:szCs w:val="24"/>
        </w:rPr>
        <w:t>play</w:t>
      </w:r>
      <w:r w:rsidRPr="00150AE8">
        <w:rPr>
          <w:rFonts w:ascii="Times New Roman" w:hAnsi="Times New Roman" w:cs="Times New Roman"/>
          <w:sz w:val="24"/>
          <w:szCs w:val="24"/>
        </w:rPr>
        <w:t xml:space="preserve"> an important role in preserving the biodiversity of nature. </w:t>
      </w:r>
    </w:p>
    <w:p w14:paraId="5D72498D" w14:textId="59105C6B" w:rsidR="00A75EA4" w:rsidRPr="00150AE8" w:rsidRDefault="00A75EA4" w:rsidP="00150AE8">
      <w:p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The journey started in 2000. In the meantime, it has been recognized internationally as the first 100% organic tea producer in Bangladesh certified by NOP/USDA, EU, JS, Rainforest Alliance, Fair Trade</w:t>
      </w:r>
      <w:r w:rsidR="001C55EE" w:rsidRPr="00150AE8">
        <w:rPr>
          <w:rFonts w:ascii="Times New Roman" w:hAnsi="Times New Roman" w:cs="Times New Roman"/>
          <w:sz w:val="24"/>
          <w:szCs w:val="24"/>
        </w:rPr>
        <w:t>,</w:t>
      </w:r>
      <w:r w:rsidRPr="00150AE8">
        <w:rPr>
          <w:rFonts w:ascii="Times New Roman" w:hAnsi="Times New Roman" w:cs="Times New Roman"/>
          <w:sz w:val="24"/>
          <w:szCs w:val="24"/>
        </w:rPr>
        <w:t xml:space="preserve"> and HACCP.</w:t>
      </w:r>
    </w:p>
    <w:p w14:paraId="047C99C4" w14:textId="2FF55B5C" w:rsidR="00A75EA4" w:rsidRPr="00150AE8" w:rsidRDefault="00A75EA4" w:rsidP="00150AE8">
      <w:p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 xml:space="preserve">Their flat tea estate is in </w:t>
      </w:r>
      <w:proofErr w:type="spellStart"/>
      <w:r w:rsidRPr="00150AE8">
        <w:rPr>
          <w:rFonts w:ascii="Times New Roman" w:hAnsi="Times New Roman" w:cs="Times New Roman"/>
          <w:sz w:val="24"/>
          <w:szCs w:val="24"/>
        </w:rPr>
        <w:t>Tetulia</w:t>
      </w:r>
      <w:proofErr w:type="spellEnd"/>
      <w:r w:rsidRPr="00150AE8">
        <w:rPr>
          <w:rFonts w:ascii="Times New Roman" w:hAnsi="Times New Roman" w:cs="Times New Roman"/>
          <w:sz w:val="24"/>
          <w:szCs w:val="24"/>
        </w:rPr>
        <w:t xml:space="preserve">, the northernmost district of </w:t>
      </w:r>
      <w:proofErr w:type="spellStart"/>
      <w:r w:rsidRPr="00150AE8">
        <w:rPr>
          <w:rFonts w:ascii="Times New Roman" w:hAnsi="Times New Roman" w:cs="Times New Roman"/>
          <w:sz w:val="24"/>
          <w:szCs w:val="24"/>
        </w:rPr>
        <w:t>Panchagarh</w:t>
      </w:r>
      <w:proofErr w:type="spellEnd"/>
      <w:r w:rsidRPr="00150AE8">
        <w:rPr>
          <w:rFonts w:ascii="Times New Roman" w:hAnsi="Times New Roman" w:cs="Times New Roman"/>
          <w:sz w:val="24"/>
          <w:szCs w:val="24"/>
        </w:rPr>
        <w:t xml:space="preserve">, Bangladesh, just 50 km south of Darjeeling. To maintain the natural organic processes of their garden, their tea production process uses neem-based bio-pesticides and </w:t>
      </w:r>
      <w:r w:rsidR="001C55EE" w:rsidRPr="00150AE8">
        <w:rPr>
          <w:rFonts w:ascii="Times New Roman" w:hAnsi="Times New Roman" w:cs="Times New Roman"/>
          <w:sz w:val="24"/>
          <w:szCs w:val="24"/>
        </w:rPr>
        <w:t>dung-based</w:t>
      </w:r>
      <w:r w:rsidRPr="00150AE8">
        <w:rPr>
          <w:rFonts w:ascii="Times New Roman" w:hAnsi="Times New Roman" w:cs="Times New Roman"/>
          <w:sz w:val="24"/>
          <w:szCs w:val="24"/>
        </w:rPr>
        <w:t xml:space="preserve"> organic fertilizers which are eco-friendly. They manage and market both forward and backward operations. They are known as "single garden tea" as their tea is not mixed with any other garden tea.</w:t>
      </w:r>
    </w:p>
    <w:p w14:paraId="1733DD99" w14:textId="6376A576" w:rsidR="007D0610" w:rsidRPr="00150AE8" w:rsidRDefault="007D0610"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With its several significant advantages, Kazi &amp; Kazi Tea has a rich flavor and heavenly aroma in every sip. They are driven to manufacture premium organic tea to satisfy rising domestic and international demand. Only top-tier tea is exported by them to nations throughout the world, including the USA, UK, Japan, and Germany.</w:t>
      </w:r>
    </w:p>
    <w:p w14:paraId="3BC8FA05" w14:textId="77777777" w:rsidR="007D0610" w:rsidRPr="00150AE8" w:rsidRDefault="007D0610"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In addition to making tea, they are driven to uphold social responsibility.</w:t>
      </w:r>
    </w:p>
    <w:p w14:paraId="6917B176" w14:textId="32B32514" w:rsidR="00A75EA4" w:rsidRPr="00150AE8" w:rsidRDefault="00A75EA4" w:rsidP="00150AE8">
      <w:pPr>
        <w:pStyle w:val="Heading2"/>
        <w:spacing w:line="360" w:lineRule="auto"/>
        <w:jc w:val="both"/>
        <w:rPr>
          <w:rFonts w:ascii="Times New Roman" w:hAnsi="Times New Roman" w:cs="Times New Roman"/>
          <w:b/>
          <w:bCs/>
        </w:rPr>
      </w:pPr>
      <w:bookmarkStart w:id="22" w:name="_Toc141831054"/>
      <w:r w:rsidRPr="00150AE8">
        <w:rPr>
          <w:rFonts w:ascii="Times New Roman" w:hAnsi="Times New Roman" w:cs="Times New Roman"/>
          <w:b/>
          <w:bCs/>
        </w:rPr>
        <w:t>3.2. Mission, Vision, and Values:</w:t>
      </w:r>
      <w:bookmarkEnd w:id="22"/>
    </w:p>
    <w:p w14:paraId="4CFFDB53" w14:textId="77777777" w:rsidR="00A75EA4" w:rsidRPr="00150AE8" w:rsidRDefault="00A75EA4" w:rsidP="00150AE8">
      <w:p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The obvious aim of Kazi and Kazi Tea is to deliver the highest caliber tea to customers while advancing fair-trade and sustainable business methods. Both within the business and the communities in which it conducts business, the organization is dedicated to preserving moral principles, environmental stewardship, and social welfare.</w:t>
      </w:r>
    </w:p>
    <w:p w14:paraId="0E8DE8BB" w14:textId="77777777" w:rsidR="00A75EA4" w:rsidRPr="00150AE8" w:rsidRDefault="00A75EA4" w:rsidP="00150AE8">
      <w:pPr>
        <w:pStyle w:val="Heading2"/>
        <w:jc w:val="both"/>
        <w:rPr>
          <w:rFonts w:ascii="Times New Roman" w:hAnsi="Times New Roman" w:cs="Times New Roman"/>
          <w:b/>
          <w:bCs/>
        </w:rPr>
      </w:pPr>
      <w:bookmarkStart w:id="23" w:name="_Toc141831055"/>
      <w:r w:rsidRPr="00150AE8">
        <w:rPr>
          <w:rFonts w:ascii="Times New Roman" w:hAnsi="Times New Roman" w:cs="Times New Roman"/>
          <w:b/>
          <w:bCs/>
        </w:rPr>
        <w:t>3.3. Products Categories:</w:t>
      </w:r>
      <w:bookmarkEnd w:id="23"/>
    </w:p>
    <w:p w14:paraId="7525FEC9" w14:textId="51BC6CA0" w:rsidR="00A75EA4" w:rsidRPr="00150AE8" w:rsidRDefault="00A75EA4" w:rsidP="00150AE8">
      <w:p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 xml:space="preserve">Black tea, </w:t>
      </w:r>
      <w:r w:rsidR="00EB5ED1">
        <w:rPr>
          <w:rFonts w:ascii="Times New Roman" w:hAnsi="Times New Roman" w:cs="Times New Roman"/>
          <w:sz w:val="24"/>
          <w:szCs w:val="24"/>
        </w:rPr>
        <w:t>G</w:t>
      </w:r>
      <w:r w:rsidRPr="00150AE8">
        <w:rPr>
          <w:rFonts w:ascii="Times New Roman" w:hAnsi="Times New Roman" w:cs="Times New Roman"/>
          <w:sz w:val="24"/>
          <w:szCs w:val="24"/>
        </w:rPr>
        <w:t xml:space="preserve">reen </w:t>
      </w:r>
      <w:r w:rsidR="00EB5ED1">
        <w:rPr>
          <w:rFonts w:ascii="Times New Roman" w:hAnsi="Times New Roman" w:cs="Times New Roman"/>
          <w:sz w:val="24"/>
          <w:szCs w:val="24"/>
        </w:rPr>
        <w:t>T</w:t>
      </w:r>
      <w:r w:rsidRPr="00150AE8">
        <w:rPr>
          <w:rFonts w:ascii="Times New Roman" w:hAnsi="Times New Roman" w:cs="Times New Roman"/>
          <w:sz w:val="24"/>
          <w:szCs w:val="24"/>
        </w:rPr>
        <w:t xml:space="preserve">ea, </w:t>
      </w:r>
      <w:proofErr w:type="spellStart"/>
      <w:r w:rsidRPr="00150AE8">
        <w:rPr>
          <w:rFonts w:ascii="Times New Roman" w:hAnsi="Times New Roman" w:cs="Times New Roman"/>
          <w:sz w:val="24"/>
          <w:szCs w:val="24"/>
        </w:rPr>
        <w:t>hite</w:t>
      </w:r>
      <w:proofErr w:type="spellEnd"/>
      <w:r w:rsidRPr="00150AE8">
        <w:rPr>
          <w:rFonts w:ascii="Times New Roman" w:hAnsi="Times New Roman" w:cs="Times New Roman"/>
          <w:sz w:val="24"/>
          <w:szCs w:val="24"/>
        </w:rPr>
        <w:t xml:space="preserve"> tea, Masala Tea, Ginger Tea, Orthodox Tea, Family Pack, Bai</w:t>
      </w:r>
      <w:r w:rsidR="00EB5ED1">
        <w:rPr>
          <w:rFonts w:ascii="Times New Roman" w:hAnsi="Times New Roman" w:cs="Times New Roman"/>
          <w:sz w:val="24"/>
          <w:szCs w:val="24"/>
        </w:rPr>
        <w:t>-</w:t>
      </w:r>
      <w:r w:rsidRPr="00150AE8">
        <w:rPr>
          <w:rFonts w:ascii="Times New Roman" w:hAnsi="Times New Roman" w:cs="Times New Roman"/>
          <w:sz w:val="24"/>
          <w:szCs w:val="24"/>
        </w:rPr>
        <w:t>mu</w:t>
      </w:r>
      <w:r w:rsidR="00EB5ED1">
        <w:rPr>
          <w:rFonts w:ascii="Times New Roman" w:hAnsi="Times New Roman" w:cs="Times New Roman"/>
          <w:sz w:val="24"/>
          <w:szCs w:val="24"/>
        </w:rPr>
        <w:t>-</w:t>
      </w:r>
      <w:r w:rsidRPr="00150AE8">
        <w:rPr>
          <w:rFonts w:ascii="Times New Roman" w:hAnsi="Times New Roman" w:cs="Times New Roman"/>
          <w:sz w:val="24"/>
          <w:szCs w:val="24"/>
        </w:rPr>
        <w:t>dan Tea</w:t>
      </w:r>
      <w:r w:rsidR="001C55EE" w:rsidRPr="00150AE8">
        <w:rPr>
          <w:rFonts w:ascii="Times New Roman" w:hAnsi="Times New Roman" w:cs="Times New Roman"/>
          <w:sz w:val="24"/>
          <w:szCs w:val="24"/>
        </w:rPr>
        <w:t>,</w:t>
      </w:r>
      <w:r w:rsidRPr="00150AE8">
        <w:rPr>
          <w:rFonts w:ascii="Times New Roman" w:hAnsi="Times New Roman" w:cs="Times New Roman"/>
          <w:sz w:val="24"/>
          <w:szCs w:val="24"/>
        </w:rPr>
        <w:t xml:space="preserve"> and specialty blends are among the many tea products that Kazi and Kazi Tea offer. To ensure great flavor and aroma, the firm only purchases its tea leaves from prestigious tea gardens. Kazi &amp; Kazi Tea strives to provide its consumers with a distinctive tea experience by focusing on organic and natural </w:t>
      </w:r>
      <w:r w:rsidR="001C55EE" w:rsidRPr="00150AE8">
        <w:rPr>
          <w:rFonts w:ascii="Times New Roman" w:hAnsi="Times New Roman" w:cs="Times New Roman"/>
          <w:sz w:val="24"/>
          <w:szCs w:val="24"/>
        </w:rPr>
        <w:t>growing</w:t>
      </w:r>
      <w:r w:rsidRPr="00150AE8">
        <w:rPr>
          <w:rFonts w:ascii="Times New Roman" w:hAnsi="Times New Roman" w:cs="Times New Roman"/>
          <w:sz w:val="24"/>
          <w:szCs w:val="24"/>
        </w:rPr>
        <w:t xml:space="preserve"> techniques.</w:t>
      </w:r>
    </w:p>
    <w:p w14:paraId="4DAC4F58" w14:textId="77777777" w:rsidR="00A75EA4" w:rsidRPr="00150AE8" w:rsidRDefault="00A75EA4" w:rsidP="00150AE8">
      <w:pPr>
        <w:pStyle w:val="Heading2"/>
        <w:jc w:val="both"/>
        <w:rPr>
          <w:rFonts w:ascii="Times New Roman" w:hAnsi="Times New Roman" w:cs="Times New Roman"/>
          <w:b/>
          <w:bCs/>
        </w:rPr>
      </w:pPr>
      <w:bookmarkStart w:id="24" w:name="_Toc141831056"/>
      <w:r w:rsidRPr="00150AE8">
        <w:rPr>
          <w:rFonts w:ascii="Times New Roman" w:hAnsi="Times New Roman" w:cs="Times New Roman"/>
          <w:b/>
          <w:bCs/>
        </w:rPr>
        <w:lastRenderedPageBreak/>
        <w:t>3.4. Sustainable Practices:</w:t>
      </w:r>
      <w:bookmarkEnd w:id="24"/>
      <w:r w:rsidRPr="00150AE8">
        <w:rPr>
          <w:rFonts w:ascii="Times New Roman" w:hAnsi="Times New Roman" w:cs="Times New Roman"/>
          <w:b/>
          <w:bCs/>
        </w:rPr>
        <w:t xml:space="preserve"> </w:t>
      </w:r>
    </w:p>
    <w:p w14:paraId="666CB337" w14:textId="77777777" w:rsidR="00A75EA4" w:rsidRPr="00150AE8" w:rsidRDefault="00A75EA4" w:rsidP="00150AE8">
      <w:p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Kazi &amp; Kazi Tea supports sustainable practices throughout all aspects of its operations because it is an ecologically conscientious company. The business emphasizes biodiversity preservation, organic farming methods, and a reduction in chemical use. To guarantee fair salaries and better living conditions for tea workers and farmers, Kazi &amp; Kazi Tea also promotes fair trade practices.</w:t>
      </w:r>
    </w:p>
    <w:p w14:paraId="7324336C" w14:textId="77777777" w:rsidR="00A75EA4" w:rsidRPr="00150AE8" w:rsidRDefault="00A75EA4" w:rsidP="00150AE8">
      <w:pPr>
        <w:pStyle w:val="Heading2"/>
        <w:jc w:val="both"/>
        <w:rPr>
          <w:rFonts w:ascii="Times New Roman" w:hAnsi="Times New Roman" w:cs="Times New Roman"/>
          <w:b/>
          <w:bCs/>
        </w:rPr>
      </w:pPr>
      <w:bookmarkStart w:id="25" w:name="_Toc141831057"/>
      <w:r w:rsidRPr="00150AE8">
        <w:rPr>
          <w:rFonts w:ascii="Times New Roman" w:hAnsi="Times New Roman" w:cs="Times New Roman"/>
          <w:b/>
          <w:bCs/>
        </w:rPr>
        <w:t>3.5. Factory Operations:</w:t>
      </w:r>
      <w:bookmarkEnd w:id="25"/>
      <w:r w:rsidRPr="00150AE8">
        <w:rPr>
          <w:rFonts w:ascii="Times New Roman" w:hAnsi="Times New Roman" w:cs="Times New Roman"/>
          <w:b/>
          <w:bCs/>
        </w:rPr>
        <w:t xml:space="preserve"> </w:t>
      </w:r>
    </w:p>
    <w:p w14:paraId="4ED5AC65" w14:textId="5E26DAD5" w:rsidR="00A75EA4" w:rsidRPr="00150AE8" w:rsidRDefault="00A75EA4" w:rsidP="00150AE8">
      <w:p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 xml:space="preserve">To ensure the manufacturing and processing of high-quality tea, the company's factory operations are essential. The plant for Kazi and Kazi Tea is outfitted with cutting-edge equipment and adheres to stringent quality control standards throughout the whole production process. The business makes use of educated professionals who are knowledgeable in the art of processing tea, guaranteeing the retention of </w:t>
      </w:r>
      <w:r w:rsidR="00D46AA9" w:rsidRPr="00150AE8">
        <w:rPr>
          <w:rFonts w:ascii="Times New Roman" w:hAnsi="Times New Roman" w:cs="Times New Roman"/>
          <w:sz w:val="24"/>
          <w:szCs w:val="24"/>
        </w:rPr>
        <w:t xml:space="preserve">the </w:t>
      </w:r>
      <w:r w:rsidRPr="00150AE8">
        <w:rPr>
          <w:rFonts w:ascii="Times New Roman" w:hAnsi="Times New Roman" w:cs="Times New Roman"/>
          <w:sz w:val="24"/>
          <w:szCs w:val="24"/>
        </w:rPr>
        <w:t>tea's original flavor and aroma.</w:t>
      </w:r>
    </w:p>
    <w:p w14:paraId="2CEFE2BF" w14:textId="385949E8" w:rsidR="00975565" w:rsidRPr="00150AE8" w:rsidRDefault="00975565" w:rsidP="00150AE8">
      <w:pPr>
        <w:pStyle w:val="Heading2"/>
        <w:spacing w:line="360" w:lineRule="auto"/>
        <w:jc w:val="both"/>
        <w:rPr>
          <w:rFonts w:ascii="Times New Roman" w:hAnsi="Times New Roman" w:cs="Times New Roman"/>
          <w:b/>
          <w:bCs/>
        </w:rPr>
      </w:pPr>
      <w:bookmarkStart w:id="26" w:name="_Toc141831058"/>
      <w:r w:rsidRPr="00150AE8">
        <w:rPr>
          <w:rFonts w:ascii="Times New Roman" w:hAnsi="Times New Roman" w:cs="Times New Roman"/>
          <w:b/>
          <w:bCs/>
        </w:rPr>
        <w:t>3.6. Kazi &amp; Kazi Tea Packaging Unit:</w:t>
      </w:r>
      <w:bookmarkEnd w:id="26"/>
    </w:p>
    <w:p w14:paraId="5E49C5C6" w14:textId="6CB23AC6" w:rsidR="00975565" w:rsidRPr="00150AE8" w:rsidRDefault="00975565" w:rsidP="00150AE8">
      <w:pPr>
        <w:spacing w:line="360" w:lineRule="auto"/>
        <w:jc w:val="both"/>
        <w:rPr>
          <w:rFonts w:ascii="Times New Roman" w:hAnsi="Times New Roman" w:cs="Times New Roman"/>
          <w:sz w:val="24"/>
          <w:szCs w:val="32"/>
          <w:lang w:bidi="ar-SA"/>
        </w:rPr>
      </w:pPr>
      <w:r w:rsidRPr="00150AE8">
        <w:rPr>
          <w:rFonts w:ascii="Times New Roman" w:hAnsi="Times New Roman" w:cs="Times New Roman"/>
          <w:sz w:val="24"/>
          <w:szCs w:val="32"/>
          <w:lang w:bidi="ar-SA"/>
        </w:rPr>
        <w:t xml:space="preserve">Kazi &amp; Kazi Tea Estate Ltd.’s Packaging Unit is situated in </w:t>
      </w:r>
      <w:proofErr w:type="spellStart"/>
      <w:r w:rsidRPr="00150AE8">
        <w:rPr>
          <w:rFonts w:ascii="Times New Roman" w:hAnsi="Times New Roman" w:cs="Times New Roman"/>
          <w:sz w:val="24"/>
          <w:szCs w:val="32"/>
          <w:lang w:bidi="ar-SA"/>
        </w:rPr>
        <w:t>Ramchandrapur</w:t>
      </w:r>
      <w:proofErr w:type="spellEnd"/>
      <w:r w:rsidRPr="00150AE8">
        <w:rPr>
          <w:rFonts w:ascii="Times New Roman" w:hAnsi="Times New Roman" w:cs="Times New Roman"/>
          <w:sz w:val="24"/>
          <w:szCs w:val="32"/>
          <w:lang w:bidi="ar-SA"/>
        </w:rPr>
        <w:t xml:space="preserve">, </w:t>
      </w:r>
      <w:proofErr w:type="spellStart"/>
      <w:r w:rsidRPr="00150AE8">
        <w:rPr>
          <w:rFonts w:ascii="Times New Roman" w:hAnsi="Times New Roman" w:cs="Times New Roman"/>
          <w:sz w:val="24"/>
          <w:szCs w:val="32"/>
          <w:lang w:bidi="ar-SA"/>
        </w:rPr>
        <w:t>Beribadh</w:t>
      </w:r>
      <w:proofErr w:type="spellEnd"/>
      <w:r w:rsidRPr="00150AE8">
        <w:rPr>
          <w:rFonts w:ascii="Times New Roman" w:hAnsi="Times New Roman" w:cs="Times New Roman"/>
          <w:sz w:val="24"/>
          <w:szCs w:val="32"/>
          <w:lang w:bidi="ar-SA"/>
        </w:rPr>
        <w:t xml:space="preserve">, </w:t>
      </w:r>
      <w:proofErr w:type="spellStart"/>
      <w:proofErr w:type="gramStart"/>
      <w:r w:rsidRPr="00150AE8">
        <w:rPr>
          <w:rFonts w:ascii="Times New Roman" w:hAnsi="Times New Roman" w:cs="Times New Roman"/>
          <w:sz w:val="24"/>
          <w:szCs w:val="32"/>
          <w:lang w:bidi="ar-SA"/>
        </w:rPr>
        <w:t>Mohammadpur</w:t>
      </w:r>
      <w:proofErr w:type="spellEnd"/>
      <w:proofErr w:type="gramEnd"/>
      <w:r w:rsidRPr="00150AE8">
        <w:rPr>
          <w:rFonts w:ascii="Times New Roman" w:hAnsi="Times New Roman" w:cs="Times New Roman"/>
          <w:sz w:val="24"/>
          <w:szCs w:val="32"/>
          <w:lang w:bidi="ar-SA"/>
        </w:rPr>
        <w:t>. After processing the tea, it reached the packaging unit for processing as a finished good. There are 3 processing rooms in the factory</w:t>
      </w:r>
      <w:r w:rsidR="005E4157" w:rsidRPr="00150AE8">
        <w:rPr>
          <w:rFonts w:ascii="Times New Roman" w:hAnsi="Times New Roman" w:cs="Times New Roman"/>
          <w:sz w:val="24"/>
          <w:szCs w:val="32"/>
          <w:lang w:bidi="ar-SA"/>
        </w:rPr>
        <w:t xml:space="preserve"> &amp; Office</w:t>
      </w:r>
      <w:r w:rsidRPr="00150AE8">
        <w:rPr>
          <w:rFonts w:ascii="Times New Roman" w:hAnsi="Times New Roman" w:cs="Times New Roman"/>
          <w:sz w:val="24"/>
          <w:szCs w:val="32"/>
          <w:lang w:bidi="ar-SA"/>
        </w:rPr>
        <w:t xml:space="preserve"> &amp; the</w:t>
      </w:r>
      <w:r w:rsidR="005E4157" w:rsidRPr="00150AE8">
        <w:rPr>
          <w:rFonts w:ascii="Times New Roman" w:hAnsi="Times New Roman" w:cs="Times New Roman"/>
          <w:sz w:val="24"/>
          <w:szCs w:val="32"/>
          <w:lang w:bidi="ar-SA"/>
        </w:rPr>
        <w:t xml:space="preserve"> rooms</w:t>
      </w:r>
      <w:r w:rsidRPr="00150AE8">
        <w:rPr>
          <w:rFonts w:ascii="Times New Roman" w:hAnsi="Times New Roman" w:cs="Times New Roman"/>
          <w:sz w:val="24"/>
          <w:szCs w:val="32"/>
          <w:lang w:bidi="ar-SA"/>
        </w:rPr>
        <w:t xml:space="preserve"> are the Production Room, Machine Room &amp; Storeroom. </w:t>
      </w:r>
    </w:p>
    <w:p w14:paraId="7E07BC45" w14:textId="5740810D" w:rsidR="005E4157" w:rsidRPr="00150AE8" w:rsidRDefault="005E4157" w:rsidP="00150AE8">
      <w:pPr>
        <w:spacing w:line="360" w:lineRule="auto"/>
        <w:jc w:val="both"/>
        <w:rPr>
          <w:rFonts w:ascii="Times New Roman" w:hAnsi="Times New Roman" w:cs="Times New Roman"/>
          <w:sz w:val="24"/>
          <w:szCs w:val="32"/>
          <w:lang w:bidi="ar-SA"/>
        </w:rPr>
      </w:pPr>
      <w:r w:rsidRPr="00150AE8">
        <w:rPr>
          <w:rFonts w:ascii="Times New Roman" w:hAnsi="Times New Roman" w:cs="Times New Roman"/>
          <w:noProof/>
          <w:sz w:val="24"/>
          <w:szCs w:val="32"/>
          <w:lang w:bidi="ar-SA"/>
        </w:rPr>
        <w:drawing>
          <wp:inline distT="0" distB="0" distL="0" distR="0" wp14:anchorId="60A3B5C6" wp14:editId="311F1C77">
            <wp:extent cx="5731510" cy="3223895"/>
            <wp:effectExtent l="0" t="0" r="0" b="0"/>
            <wp:docPr id="1598699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99984" name="Picture 1598699984"/>
                    <pic:cNvPicPr/>
                  </pic:nvPicPr>
                  <pic:blipFill>
                    <a:blip r:embed="rId12">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9171A70" w14:textId="020089B4" w:rsidR="005E4157" w:rsidRPr="00150AE8" w:rsidRDefault="005E4157" w:rsidP="00150AE8">
      <w:pPr>
        <w:spacing w:line="360" w:lineRule="auto"/>
        <w:jc w:val="center"/>
        <w:rPr>
          <w:rFonts w:ascii="Times New Roman" w:hAnsi="Times New Roman" w:cs="Times New Roman"/>
          <w:lang w:bidi="ar-SA"/>
        </w:rPr>
      </w:pPr>
      <w:r w:rsidRPr="00150AE8">
        <w:rPr>
          <w:rFonts w:ascii="Times New Roman" w:hAnsi="Times New Roman" w:cs="Times New Roman"/>
          <w:b/>
          <w:bCs/>
          <w:lang w:bidi="ar-SA"/>
        </w:rPr>
        <w:t>Fig:</w:t>
      </w:r>
      <w:r w:rsidRPr="00150AE8">
        <w:rPr>
          <w:rFonts w:ascii="Times New Roman" w:hAnsi="Times New Roman" w:cs="Times New Roman"/>
          <w:lang w:bidi="ar-SA"/>
        </w:rPr>
        <w:t xml:space="preserve"> Organogram of </w:t>
      </w:r>
      <w:proofErr w:type="spellStart"/>
      <w:r w:rsidRPr="00150AE8">
        <w:rPr>
          <w:rFonts w:ascii="Times New Roman" w:hAnsi="Times New Roman" w:cs="Times New Roman"/>
          <w:lang w:bidi="ar-SA"/>
        </w:rPr>
        <w:t>KKTea</w:t>
      </w:r>
      <w:proofErr w:type="spellEnd"/>
      <w:r w:rsidRPr="00150AE8">
        <w:rPr>
          <w:rFonts w:ascii="Times New Roman" w:hAnsi="Times New Roman" w:cs="Times New Roman"/>
          <w:lang w:bidi="ar-SA"/>
        </w:rPr>
        <w:t xml:space="preserve"> - PU</w:t>
      </w:r>
    </w:p>
    <w:p w14:paraId="7A8B587F" w14:textId="3A66BF05" w:rsidR="00975565" w:rsidRPr="00150AE8" w:rsidRDefault="000B54CE" w:rsidP="006E6AA0">
      <w:pPr>
        <w:jc w:val="center"/>
        <w:rPr>
          <w:rFonts w:ascii="Times New Roman" w:hAnsi="Times New Roman" w:cs="Times New Roman"/>
          <w:sz w:val="24"/>
          <w:szCs w:val="32"/>
          <w:lang w:bidi="ar-SA"/>
        </w:rPr>
      </w:pPr>
      <w:r w:rsidRPr="00150AE8">
        <w:rPr>
          <w:rFonts w:ascii="Times New Roman" w:hAnsi="Times New Roman" w:cs="Times New Roman"/>
          <w:noProof/>
          <w:sz w:val="24"/>
          <w:szCs w:val="32"/>
          <w:lang w:bidi="ar-SA"/>
        </w:rPr>
        <w:lastRenderedPageBreak/>
        <w:drawing>
          <wp:inline distT="0" distB="0" distL="0" distR="0" wp14:anchorId="12BAF192" wp14:editId="61E06B10">
            <wp:extent cx="5210355" cy="3346551"/>
            <wp:effectExtent l="0" t="0" r="9525" b="6350"/>
            <wp:docPr id="4120874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87451" name="Picture 41208745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27812" cy="3357763"/>
                    </a:xfrm>
                    <a:prstGeom prst="rect">
                      <a:avLst/>
                    </a:prstGeom>
                  </pic:spPr>
                </pic:pic>
              </a:graphicData>
            </a:graphic>
          </wp:inline>
        </w:drawing>
      </w:r>
    </w:p>
    <w:p w14:paraId="7924AEEA" w14:textId="7951DC43" w:rsidR="000B54CE" w:rsidRPr="00150AE8" w:rsidRDefault="000B54CE" w:rsidP="00150AE8">
      <w:pPr>
        <w:jc w:val="center"/>
        <w:rPr>
          <w:rFonts w:ascii="Times New Roman" w:hAnsi="Times New Roman" w:cs="Times New Roman"/>
          <w:lang w:bidi="ar-SA"/>
        </w:rPr>
      </w:pPr>
      <w:r w:rsidRPr="00150AE8">
        <w:rPr>
          <w:rFonts w:ascii="Times New Roman" w:hAnsi="Times New Roman" w:cs="Times New Roman"/>
          <w:b/>
          <w:bCs/>
          <w:lang w:bidi="ar-SA"/>
        </w:rPr>
        <w:t>Fig</w:t>
      </w:r>
      <w:r w:rsidR="005D425D" w:rsidRPr="00150AE8">
        <w:rPr>
          <w:rFonts w:ascii="Times New Roman" w:hAnsi="Times New Roman" w:cs="Times New Roman"/>
          <w:b/>
          <w:bCs/>
          <w:lang w:bidi="ar-SA"/>
        </w:rPr>
        <w:t xml:space="preserve"> 1</w:t>
      </w:r>
      <w:r w:rsidRPr="00150AE8">
        <w:rPr>
          <w:rFonts w:ascii="Times New Roman" w:hAnsi="Times New Roman" w:cs="Times New Roman"/>
          <w:b/>
          <w:bCs/>
          <w:lang w:bidi="ar-SA"/>
        </w:rPr>
        <w:t>:</w:t>
      </w:r>
      <w:r w:rsidRPr="00150AE8">
        <w:rPr>
          <w:rFonts w:ascii="Times New Roman" w:hAnsi="Times New Roman" w:cs="Times New Roman"/>
          <w:lang w:bidi="ar-SA"/>
        </w:rPr>
        <w:t xml:space="preserve"> Machine Room, </w:t>
      </w:r>
      <w:proofErr w:type="spellStart"/>
      <w:r w:rsidRPr="00150AE8">
        <w:rPr>
          <w:rFonts w:ascii="Times New Roman" w:hAnsi="Times New Roman" w:cs="Times New Roman"/>
          <w:lang w:bidi="ar-SA"/>
        </w:rPr>
        <w:t>KKTea</w:t>
      </w:r>
      <w:proofErr w:type="spellEnd"/>
      <w:r w:rsidRPr="00150AE8">
        <w:rPr>
          <w:rFonts w:ascii="Times New Roman" w:hAnsi="Times New Roman" w:cs="Times New Roman"/>
          <w:lang w:bidi="ar-SA"/>
        </w:rPr>
        <w:t>-PU</w:t>
      </w:r>
    </w:p>
    <w:p w14:paraId="35FCCFD7" w14:textId="2331578E" w:rsidR="000B54CE" w:rsidRPr="00150AE8" w:rsidRDefault="000B54CE" w:rsidP="006E6AA0">
      <w:pPr>
        <w:jc w:val="center"/>
        <w:rPr>
          <w:rFonts w:ascii="Times New Roman" w:hAnsi="Times New Roman" w:cs="Times New Roman"/>
          <w:sz w:val="24"/>
          <w:szCs w:val="32"/>
          <w:lang w:bidi="ar-SA"/>
        </w:rPr>
      </w:pPr>
      <w:r w:rsidRPr="00150AE8">
        <w:rPr>
          <w:rFonts w:ascii="Times New Roman" w:hAnsi="Times New Roman" w:cs="Times New Roman"/>
          <w:noProof/>
          <w:sz w:val="24"/>
          <w:szCs w:val="32"/>
          <w:lang w:bidi="ar-SA"/>
        </w:rPr>
        <w:drawing>
          <wp:inline distT="0" distB="0" distL="0" distR="0" wp14:anchorId="36F8ACB1" wp14:editId="3B54E439">
            <wp:extent cx="5248275" cy="3279140"/>
            <wp:effectExtent l="0" t="0" r="0" b="0"/>
            <wp:docPr id="1066307960" name="Picture 5" descr="A picture containing indoor, box, wall,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07960" name="Picture 5" descr="A picture containing indoor, box, wall, tabl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0138" cy="3292800"/>
                    </a:xfrm>
                    <a:prstGeom prst="rect">
                      <a:avLst/>
                    </a:prstGeom>
                  </pic:spPr>
                </pic:pic>
              </a:graphicData>
            </a:graphic>
          </wp:inline>
        </w:drawing>
      </w:r>
    </w:p>
    <w:p w14:paraId="7D721C40" w14:textId="62C01073" w:rsidR="000B54CE" w:rsidRPr="00150AE8" w:rsidRDefault="000B54CE" w:rsidP="00150AE8">
      <w:pPr>
        <w:jc w:val="center"/>
        <w:rPr>
          <w:rFonts w:ascii="Times New Roman" w:hAnsi="Times New Roman" w:cs="Times New Roman"/>
          <w:lang w:bidi="ar-SA"/>
        </w:rPr>
      </w:pPr>
      <w:r w:rsidRPr="00150AE8">
        <w:rPr>
          <w:rFonts w:ascii="Times New Roman" w:hAnsi="Times New Roman" w:cs="Times New Roman"/>
          <w:b/>
          <w:bCs/>
          <w:lang w:bidi="ar-SA"/>
        </w:rPr>
        <w:t>Fig</w:t>
      </w:r>
      <w:r w:rsidR="005D425D" w:rsidRPr="00150AE8">
        <w:rPr>
          <w:rFonts w:ascii="Times New Roman" w:hAnsi="Times New Roman" w:cs="Times New Roman"/>
          <w:b/>
          <w:bCs/>
          <w:lang w:bidi="ar-SA"/>
        </w:rPr>
        <w:t xml:space="preserve"> 2</w:t>
      </w:r>
      <w:r w:rsidRPr="00150AE8">
        <w:rPr>
          <w:rFonts w:ascii="Times New Roman" w:hAnsi="Times New Roman" w:cs="Times New Roman"/>
          <w:b/>
          <w:bCs/>
          <w:lang w:bidi="ar-SA"/>
        </w:rPr>
        <w:t>:</w:t>
      </w:r>
      <w:r w:rsidRPr="00150AE8">
        <w:rPr>
          <w:rFonts w:ascii="Times New Roman" w:hAnsi="Times New Roman" w:cs="Times New Roman"/>
          <w:lang w:bidi="ar-SA"/>
        </w:rPr>
        <w:t xml:space="preserve"> Packaging Room, </w:t>
      </w:r>
      <w:proofErr w:type="spellStart"/>
      <w:r w:rsidRPr="00150AE8">
        <w:rPr>
          <w:rFonts w:ascii="Times New Roman" w:hAnsi="Times New Roman" w:cs="Times New Roman"/>
          <w:lang w:bidi="ar-SA"/>
        </w:rPr>
        <w:t>KKTea</w:t>
      </w:r>
      <w:proofErr w:type="spellEnd"/>
      <w:r w:rsidRPr="00150AE8">
        <w:rPr>
          <w:rFonts w:ascii="Times New Roman" w:hAnsi="Times New Roman" w:cs="Times New Roman"/>
          <w:lang w:bidi="ar-SA"/>
        </w:rPr>
        <w:t>-PU</w:t>
      </w:r>
    </w:p>
    <w:p w14:paraId="764389C3" w14:textId="2C7811F2" w:rsidR="00A75EA4" w:rsidRPr="00150AE8" w:rsidRDefault="00A75EA4" w:rsidP="00150AE8">
      <w:pPr>
        <w:pStyle w:val="Heading2"/>
        <w:spacing w:after="240"/>
        <w:jc w:val="both"/>
        <w:rPr>
          <w:rFonts w:ascii="Times New Roman" w:hAnsi="Times New Roman" w:cs="Times New Roman"/>
          <w:b/>
          <w:bCs/>
        </w:rPr>
      </w:pPr>
      <w:bookmarkStart w:id="27" w:name="_Toc141831059"/>
      <w:r w:rsidRPr="00150AE8">
        <w:rPr>
          <w:rFonts w:ascii="Times New Roman" w:hAnsi="Times New Roman" w:cs="Times New Roman"/>
          <w:b/>
          <w:bCs/>
        </w:rPr>
        <w:t>3.</w:t>
      </w:r>
      <w:r w:rsidR="00975565" w:rsidRPr="00150AE8">
        <w:rPr>
          <w:rFonts w:ascii="Times New Roman" w:hAnsi="Times New Roman" w:cs="Times New Roman"/>
          <w:b/>
          <w:bCs/>
        </w:rPr>
        <w:t>7</w:t>
      </w:r>
      <w:r w:rsidRPr="00150AE8">
        <w:rPr>
          <w:rFonts w:ascii="Times New Roman" w:hAnsi="Times New Roman" w:cs="Times New Roman"/>
          <w:b/>
          <w:bCs/>
        </w:rPr>
        <w:t>. Corporate Social Responsibility (CSR):</w:t>
      </w:r>
      <w:bookmarkEnd w:id="27"/>
    </w:p>
    <w:p w14:paraId="4EF9BF97" w14:textId="26ADAFD4" w:rsidR="006E6AA0" w:rsidRDefault="008F6597" w:rsidP="006E6AA0">
      <w:pPr>
        <w:spacing w:after="240" w:line="360" w:lineRule="auto"/>
        <w:jc w:val="both"/>
        <w:rPr>
          <w:rFonts w:ascii="Times New Roman" w:hAnsi="Times New Roman" w:cs="Times New Roman"/>
          <w:sz w:val="24"/>
          <w:szCs w:val="24"/>
        </w:rPr>
      </w:pPr>
      <w:r w:rsidRPr="00150AE8">
        <w:rPr>
          <w:rFonts w:ascii="Times New Roman" w:hAnsi="Times New Roman" w:cs="Times New Roman"/>
          <w:sz w:val="24"/>
          <w:szCs w:val="24"/>
        </w:rPr>
        <w:t xml:space="preserve">The Kazi Shahid Ahmed (KSF) Foundation represents the </w:t>
      </w:r>
      <w:proofErr w:type="spellStart"/>
      <w:r w:rsidRPr="00150AE8">
        <w:rPr>
          <w:rFonts w:ascii="Times New Roman" w:hAnsi="Times New Roman" w:cs="Times New Roman"/>
          <w:sz w:val="24"/>
          <w:szCs w:val="24"/>
        </w:rPr>
        <w:t>Gemcon</w:t>
      </w:r>
      <w:proofErr w:type="spellEnd"/>
      <w:r w:rsidRPr="00150AE8">
        <w:rPr>
          <w:rFonts w:ascii="Times New Roman" w:hAnsi="Times New Roman" w:cs="Times New Roman"/>
          <w:sz w:val="24"/>
          <w:szCs w:val="24"/>
        </w:rPr>
        <w:t xml:space="preserve"> Group's CSR initiative. Kazi Shahid Ahmed, the head of the </w:t>
      </w:r>
      <w:proofErr w:type="spellStart"/>
      <w:r w:rsidRPr="00150AE8">
        <w:rPr>
          <w:rFonts w:ascii="Times New Roman" w:hAnsi="Times New Roman" w:cs="Times New Roman"/>
          <w:sz w:val="24"/>
          <w:szCs w:val="24"/>
        </w:rPr>
        <w:t>Gemcon</w:t>
      </w:r>
      <w:proofErr w:type="spellEnd"/>
      <w:r w:rsidRPr="00150AE8">
        <w:rPr>
          <w:rFonts w:ascii="Times New Roman" w:hAnsi="Times New Roman" w:cs="Times New Roman"/>
          <w:sz w:val="24"/>
          <w:szCs w:val="24"/>
        </w:rPr>
        <w:t xml:space="preserve"> Group, formed KSF. </w:t>
      </w:r>
      <w:r w:rsidR="0079103A" w:rsidRPr="0079103A">
        <w:rPr>
          <w:rFonts w:ascii="Times New Roman" w:hAnsi="Times New Roman" w:cs="Times New Roman"/>
          <w:sz w:val="24"/>
          <w:szCs w:val="24"/>
        </w:rPr>
        <w:t xml:space="preserve">KSF collaborates with Kazi &amp; Kazi Tea Estate (KKTE), the first and only organic garden in the country. </w:t>
      </w:r>
      <w:r w:rsidR="00275CEB" w:rsidRPr="0079103A">
        <w:rPr>
          <w:rFonts w:ascii="Times New Roman" w:hAnsi="Times New Roman" w:cs="Times New Roman"/>
          <w:sz w:val="24"/>
          <w:szCs w:val="24"/>
        </w:rPr>
        <w:t>To</w:t>
      </w:r>
      <w:r w:rsidR="0079103A" w:rsidRPr="0079103A">
        <w:rPr>
          <w:rFonts w:ascii="Times New Roman" w:hAnsi="Times New Roman" w:cs="Times New Roman"/>
          <w:sz w:val="24"/>
          <w:szCs w:val="24"/>
        </w:rPr>
        <w:t xml:space="preserve"> promote </w:t>
      </w:r>
      <w:r w:rsidR="0079103A" w:rsidRPr="0079103A">
        <w:rPr>
          <w:rFonts w:ascii="Times New Roman" w:hAnsi="Times New Roman" w:cs="Times New Roman"/>
          <w:sz w:val="24"/>
          <w:szCs w:val="24"/>
        </w:rPr>
        <w:lastRenderedPageBreak/>
        <w:t xml:space="preserve">rural electrification and further the goal of enhancing lives in this remote and undeveloped section of the area through the </w:t>
      </w:r>
      <w:proofErr w:type="spellStart"/>
      <w:r w:rsidR="0079103A" w:rsidRPr="0079103A">
        <w:rPr>
          <w:rFonts w:ascii="Times New Roman" w:hAnsi="Times New Roman" w:cs="Times New Roman"/>
          <w:sz w:val="24"/>
          <w:szCs w:val="24"/>
        </w:rPr>
        <w:t>KKTea</w:t>
      </w:r>
      <w:proofErr w:type="spellEnd"/>
      <w:r w:rsidR="0079103A" w:rsidRPr="0079103A">
        <w:rPr>
          <w:rFonts w:ascii="Times New Roman" w:hAnsi="Times New Roman" w:cs="Times New Roman"/>
          <w:sz w:val="24"/>
          <w:szCs w:val="24"/>
        </w:rPr>
        <w:t xml:space="preserve"> Tea industry, </w:t>
      </w:r>
      <w:proofErr w:type="spellStart"/>
      <w:r w:rsidR="0079103A" w:rsidRPr="0079103A">
        <w:rPr>
          <w:rFonts w:ascii="Times New Roman" w:hAnsi="Times New Roman" w:cs="Times New Roman"/>
          <w:sz w:val="24"/>
          <w:szCs w:val="24"/>
        </w:rPr>
        <w:t>Gemcon</w:t>
      </w:r>
      <w:proofErr w:type="spellEnd"/>
      <w:r w:rsidR="0079103A" w:rsidRPr="0079103A">
        <w:rPr>
          <w:rFonts w:ascii="Times New Roman" w:hAnsi="Times New Roman" w:cs="Times New Roman"/>
          <w:sz w:val="24"/>
          <w:szCs w:val="24"/>
        </w:rPr>
        <w:t xml:space="preserve"> first arrived in the district's northern region of our country. The KSF's infrastructure, including its organic vegetable farming, biofertilizer production, organic tea plucking, supply, and basic education initiatives, has helped women's assets and income grow rapidly. </w:t>
      </w:r>
      <w:r w:rsidR="006E6AA0" w:rsidRPr="006E6AA0">
        <w:rPr>
          <w:rFonts w:ascii="Times New Roman" w:hAnsi="Times New Roman" w:cs="Times New Roman"/>
          <w:sz w:val="24"/>
          <w:szCs w:val="24"/>
        </w:rPr>
        <w:t>The CSR programs of Kazi &amp; Kazi Tea Estate Ltd. concentrate on a few important areas, like:</w:t>
      </w:r>
    </w:p>
    <w:p w14:paraId="2ADFE605" w14:textId="3E5E9EAA" w:rsidR="00F47DDB" w:rsidRPr="006E6AA0" w:rsidRDefault="00F47DDB" w:rsidP="006E6AA0">
      <w:pPr>
        <w:pStyle w:val="ListParagraph"/>
        <w:numPr>
          <w:ilvl w:val="0"/>
          <w:numId w:val="26"/>
        </w:numPr>
        <w:spacing w:after="240" w:line="360" w:lineRule="auto"/>
        <w:jc w:val="both"/>
        <w:rPr>
          <w:rFonts w:ascii="Times New Roman" w:hAnsi="Times New Roman" w:cs="Times New Roman"/>
          <w:sz w:val="24"/>
          <w:szCs w:val="24"/>
        </w:rPr>
      </w:pPr>
      <w:r w:rsidRPr="006E6AA0">
        <w:rPr>
          <w:rFonts w:ascii="Times New Roman" w:hAnsi="Times New Roman" w:cs="Times New Roman"/>
          <w:sz w:val="24"/>
          <w:szCs w:val="24"/>
        </w:rPr>
        <w:t xml:space="preserve">KSF offers healthy beneficiaries a cow loan as an innovative approach to improve their economic and social status, particularly for rural women in </w:t>
      </w:r>
      <w:proofErr w:type="spellStart"/>
      <w:r w:rsidRPr="006E6AA0">
        <w:rPr>
          <w:rFonts w:ascii="Times New Roman" w:hAnsi="Times New Roman" w:cs="Times New Roman"/>
          <w:sz w:val="24"/>
          <w:szCs w:val="24"/>
        </w:rPr>
        <w:t>Panchagarah</w:t>
      </w:r>
      <w:proofErr w:type="spellEnd"/>
      <w:r w:rsidRPr="006E6AA0">
        <w:rPr>
          <w:rFonts w:ascii="Times New Roman" w:hAnsi="Times New Roman" w:cs="Times New Roman"/>
          <w:sz w:val="24"/>
          <w:szCs w:val="24"/>
        </w:rPr>
        <w:t>. This loan is repaid by selling milk and cow dung to KSF. The cow's beneficial nature and contract dairy farming improve their economic and social status.</w:t>
      </w:r>
    </w:p>
    <w:p w14:paraId="227BE969" w14:textId="258CAA1E" w:rsidR="00F47DDB" w:rsidRPr="00150AE8" w:rsidRDefault="00F47DDB" w:rsidP="00150AE8">
      <w:pPr>
        <w:pStyle w:val="ListParagraph"/>
        <w:numPr>
          <w:ilvl w:val="0"/>
          <w:numId w:val="17"/>
        </w:num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Ten years ago, the University of Liberal Arts introduced the KSF Biogas program to beneficiaries, but brick-layered plants caused disadvantages. KSF has signed a partner organization agreement to improve the program, offering cheaper cooking costs, continuous fertilizer supply, and eco-environment maintenance benefits.</w:t>
      </w:r>
    </w:p>
    <w:p w14:paraId="2C7FAD18" w14:textId="6FCF1D0E" w:rsidR="00F47DDB" w:rsidRPr="00150AE8" w:rsidRDefault="00F47DDB" w:rsidP="00150AE8">
      <w:pPr>
        <w:pStyle w:val="ListParagraph"/>
        <w:numPr>
          <w:ilvl w:val="0"/>
          <w:numId w:val="17"/>
        </w:num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 xml:space="preserve">KSF in </w:t>
      </w:r>
      <w:proofErr w:type="spellStart"/>
      <w:r w:rsidRPr="00150AE8">
        <w:rPr>
          <w:rFonts w:ascii="Times New Roman" w:hAnsi="Times New Roman" w:cs="Times New Roman"/>
          <w:sz w:val="24"/>
          <w:szCs w:val="24"/>
        </w:rPr>
        <w:t>Panchagarh</w:t>
      </w:r>
      <w:proofErr w:type="spellEnd"/>
      <w:r w:rsidRPr="00150AE8">
        <w:rPr>
          <w:rFonts w:ascii="Times New Roman" w:hAnsi="Times New Roman" w:cs="Times New Roman"/>
          <w:sz w:val="24"/>
          <w:szCs w:val="24"/>
        </w:rPr>
        <w:t xml:space="preserve"> has initiated organic tea plantations, encouraging native farmers to grow tea. The project covers 43.7 acres and can increase annually.</w:t>
      </w:r>
    </w:p>
    <w:p w14:paraId="7D8B19AA" w14:textId="4EFAF174" w:rsidR="00F47DDB" w:rsidRPr="00150AE8" w:rsidRDefault="00F47DDB" w:rsidP="00150AE8">
      <w:pPr>
        <w:pStyle w:val="ListParagraph"/>
        <w:numPr>
          <w:ilvl w:val="0"/>
          <w:numId w:val="17"/>
        </w:num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 xml:space="preserve">KSF introduces organic vegetable farming in </w:t>
      </w:r>
      <w:proofErr w:type="spellStart"/>
      <w:r w:rsidRPr="00150AE8">
        <w:rPr>
          <w:rFonts w:ascii="Times New Roman" w:hAnsi="Times New Roman" w:cs="Times New Roman"/>
          <w:sz w:val="24"/>
          <w:szCs w:val="24"/>
        </w:rPr>
        <w:t>Panchagarh</w:t>
      </w:r>
      <w:proofErr w:type="spellEnd"/>
      <w:r w:rsidRPr="00150AE8">
        <w:rPr>
          <w:rFonts w:ascii="Times New Roman" w:hAnsi="Times New Roman" w:cs="Times New Roman"/>
          <w:sz w:val="24"/>
          <w:szCs w:val="24"/>
        </w:rPr>
        <w:t>, providing financial capital, resource materials, and knowledge to support farmers in generating healthy food and reducing poverty by selling vegetables.</w:t>
      </w:r>
    </w:p>
    <w:p w14:paraId="0B81AD37" w14:textId="2DCC960F" w:rsidR="00F47DDB" w:rsidRDefault="00F47DDB" w:rsidP="00150AE8">
      <w:pPr>
        <w:pStyle w:val="ListParagraph"/>
        <w:numPr>
          <w:ilvl w:val="0"/>
          <w:numId w:val="17"/>
        </w:num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Two learning centers, '</w:t>
      </w:r>
      <w:proofErr w:type="spellStart"/>
      <w:r w:rsidRPr="00150AE8">
        <w:rPr>
          <w:rFonts w:ascii="Times New Roman" w:hAnsi="Times New Roman" w:cs="Times New Roman"/>
          <w:sz w:val="24"/>
          <w:szCs w:val="24"/>
        </w:rPr>
        <w:t>Kazi</w:t>
      </w:r>
      <w:proofErr w:type="spellEnd"/>
      <w:r w:rsidRPr="00150AE8">
        <w:rPr>
          <w:rFonts w:ascii="Times New Roman" w:hAnsi="Times New Roman" w:cs="Times New Roman"/>
          <w:sz w:val="24"/>
          <w:szCs w:val="24"/>
        </w:rPr>
        <w:t xml:space="preserve"> </w:t>
      </w:r>
      <w:proofErr w:type="spellStart"/>
      <w:r w:rsidRPr="00150AE8">
        <w:rPr>
          <w:rFonts w:ascii="Times New Roman" w:hAnsi="Times New Roman" w:cs="Times New Roman"/>
          <w:sz w:val="24"/>
          <w:szCs w:val="24"/>
        </w:rPr>
        <w:t>Shahid</w:t>
      </w:r>
      <w:proofErr w:type="spellEnd"/>
      <w:r w:rsidRPr="00150AE8">
        <w:rPr>
          <w:rFonts w:ascii="Times New Roman" w:hAnsi="Times New Roman" w:cs="Times New Roman"/>
          <w:sz w:val="24"/>
          <w:szCs w:val="24"/>
        </w:rPr>
        <w:t xml:space="preserve"> </w:t>
      </w:r>
      <w:proofErr w:type="spellStart"/>
      <w:r w:rsidRPr="00150AE8">
        <w:rPr>
          <w:rFonts w:ascii="Times New Roman" w:hAnsi="Times New Roman" w:cs="Times New Roman"/>
          <w:sz w:val="24"/>
          <w:szCs w:val="24"/>
        </w:rPr>
        <w:t>Shikhan</w:t>
      </w:r>
      <w:proofErr w:type="spellEnd"/>
      <w:r w:rsidRPr="00150AE8">
        <w:rPr>
          <w:rFonts w:ascii="Times New Roman" w:hAnsi="Times New Roman" w:cs="Times New Roman"/>
          <w:sz w:val="24"/>
          <w:szCs w:val="24"/>
        </w:rPr>
        <w:t xml:space="preserve"> Kendra' in </w:t>
      </w:r>
      <w:proofErr w:type="spellStart"/>
      <w:r w:rsidRPr="00150AE8">
        <w:rPr>
          <w:rFonts w:ascii="Times New Roman" w:hAnsi="Times New Roman" w:cs="Times New Roman"/>
          <w:sz w:val="24"/>
          <w:szCs w:val="24"/>
        </w:rPr>
        <w:t>Madhupur</w:t>
      </w:r>
      <w:proofErr w:type="spellEnd"/>
      <w:r w:rsidRPr="00150AE8">
        <w:rPr>
          <w:rFonts w:ascii="Times New Roman" w:hAnsi="Times New Roman" w:cs="Times New Roman"/>
          <w:sz w:val="24"/>
          <w:szCs w:val="24"/>
        </w:rPr>
        <w:t xml:space="preserve">, </w:t>
      </w:r>
      <w:proofErr w:type="spellStart"/>
      <w:r w:rsidRPr="00150AE8">
        <w:rPr>
          <w:rFonts w:ascii="Times New Roman" w:hAnsi="Times New Roman" w:cs="Times New Roman"/>
          <w:sz w:val="24"/>
          <w:szCs w:val="24"/>
        </w:rPr>
        <w:t>Panchagarh</w:t>
      </w:r>
      <w:proofErr w:type="spellEnd"/>
      <w:r w:rsidRPr="00150AE8">
        <w:rPr>
          <w:rFonts w:ascii="Times New Roman" w:hAnsi="Times New Roman" w:cs="Times New Roman"/>
          <w:sz w:val="24"/>
          <w:szCs w:val="24"/>
        </w:rPr>
        <w:t xml:space="preserve"> district, aim to create a warm, stimulating environment for children, promoting proper education and basic accomplishments for rural children without formal education access.</w:t>
      </w:r>
      <w:r w:rsidR="00B655EE">
        <w:rPr>
          <w:rFonts w:ascii="Times New Roman" w:hAnsi="Times New Roman" w:cs="Times New Roman"/>
          <w:sz w:val="24"/>
          <w:szCs w:val="24"/>
        </w:rPr>
        <w:t xml:space="preserve"> </w:t>
      </w:r>
    </w:p>
    <w:p w14:paraId="6CA77A4E" w14:textId="77777777" w:rsidR="00B655EE" w:rsidRDefault="00B655EE" w:rsidP="00B655EE">
      <w:pPr>
        <w:keepNext/>
        <w:spacing w:line="360" w:lineRule="auto"/>
        <w:jc w:val="center"/>
      </w:pPr>
      <w:r>
        <w:rPr>
          <w:rFonts w:ascii="Times New Roman" w:hAnsi="Times New Roman" w:cs="Times New Roman"/>
          <w:noProof/>
          <w:sz w:val="24"/>
          <w:szCs w:val="24"/>
          <w:lang w:bidi="ar-SA"/>
        </w:rPr>
        <w:drawing>
          <wp:inline distT="0" distB="0" distL="0" distR="0" wp14:anchorId="42D81F5A" wp14:editId="3B5F7D23">
            <wp:extent cx="3899754" cy="1900800"/>
            <wp:effectExtent l="0" t="0" r="5715" b="4445"/>
            <wp:docPr id="2109475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475982" name="Picture 210947598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37250" cy="1919076"/>
                    </a:xfrm>
                    <a:prstGeom prst="rect">
                      <a:avLst/>
                    </a:prstGeom>
                  </pic:spPr>
                </pic:pic>
              </a:graphicData>
            </a:graphic>
          </wp:inline>
        </w:drawing>
      </w:r>
    </w:p>
    <w:p w14:paraId="160BD62E" w14:textId="57B13706" w:rsidR="00B655EE" w:rsidRPr="00550E63" w:rsidRDefault="00B655EE" w:rsidP="00B655EE">
      <w:pPr>
        <w:pStyle w:val="Caption"/>
        <w:jc w:val="center"/>
        <w:rPr>
          <w:rFonts w:ascii="Times New Roman" w:hAnsi="Times New Roman" w:cs="Times New Roman"/>
          <w:b/>
          <w:bCs/>
          <w:color w:val="000000" w:themeColor="text1"/>
          <w:sz w:val="32"/>
          <w:szCs w:val="32"/>
        </w:rPr>
      </w:pPr>
      <w:r w:rsidRPr="00550E63">
        <w:rPr>
          <w:rFonts w:ascii="Times New Roman" w:hAnsi="Times New Roman" w:cs="Times New Roman"/>
          <w:b/>
          <w:bCs/>
          <w:color w:val="000000" w:themeColor="text1"/>
          <w:sz w:val="22"/>
          <w:szCs w:val="28"/>
        </w:rPr>
        <w:t>Fig: Two Children of Tea Workers of Kazi &amp; Kazi Tea Estate Ltd.</w:t>
      </w:r>
    </w:p>
    <w:p w14:paraId="7E9E4C3D" w14:textId="37327D3E" w:rsidR="00B655EE" w:rsidRPr="00B655EE" w:rsidRDefault="00B655EE" w:rsidP="00B655E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6944" behindDoc="1" locked="0" layoutInCell="1" allowOverlap="1" wp14:anchorId="1AE8C9F6" wp14:editId="789E7A98">
            <wp:simplePos x="0" y="0"/>
            <wp:positionH relativeFrom="margin">
              <wp:align>left</wp:align>
            </wp:positionH>
            <wp:positionV relativeFrom="paragraph">
              <wp:posOffset>892175</wp:posOffset>
            </wp:positionV>
            <wp:extent cx="2915285" cy="1514475"/>
            <wp:effectExtent l="0" t="0" r="0" b="9525"/>
            <wp:wrapTight wrapText="bothSides">
              <wp:wrapPolygon edited="0">
                <wp:start x="0" y="0"/>
                <wp:lineTo x="0" y="21464"/>
                <wp:lineTo x="21454" y="21464"/>
                <wp:lineTo x="21454" y="0"/>
                <wp:lineTo x="0" y="0"/>
              </wp:wrapPolygon>
            </wp:wrapTight>
            <wp:docPr id="1075221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22156" name="Picture 10752215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15285" cy="1514475"/>
                    </a:xfrm>
                    <a:prstGeom prst="rect">
                      <a:avLst/>
                    </a:prstGeom>
                  </pic:spPr>
                </pic:pic>
              </a:graphicData>
            </a:graphic>
            <wp14:sizeRelH relativeFrom="page">
              <wp14:pctWidth>0</wp14:pctWidth>
            </wp14:sizeRelH>
            <wp14:sizeRelV relativeFrom="page">
              <wp14:pctHeight>0</wp14:pctHeight>
            </wp14:sizeRelV>
          </wp:anchor>
        </w:drawing>
      </w:r>
      <w:r w:rsidR="00A75EA4" w:rsidRPr="00150AE8">
        <w:rPr>
          <w:rFonts w:ascii="Times New Roman" w:hAnsi="Times New Roman" w:cs="Times New Roman"/>
          <w:sz w:val="24"/>
          <w:szCs w:val="24"/>
        </w:rPr>
        <w:t>Community development programs are actively supported by Kazi &amp; Kazi Tea Estate Ltd. In the areas where it conducts business, the corporation supports several social initiatives, such as those that advance healthcare, infrastructure, and education.</w:t>
      </w:r>
      <w:r>
        <w:rPr>
          <w:noProof/>
        </w:rPr>
        <w:drawing>
          <wp:anchor distT="0" distB="0" distL="114300" distR="114300" simplePos="0" relativeHeight="251665920" behindDoc="1" locked="0" layoutInCell="1" allowOverlap="1" wp14:anchorId="40B8B98F" wp14:editId="0073DBEF">
            <wp:simplePos x="0" y="0"/>
            <wp:positionH relativeFrom="page">
              <wp:posOffset>3887470</wp:posOffset>
            </wp:positionH>
            <wp:positionV relativeFrom="paragraph">
              <wp:posOffset>9525</wp:posOffset>
            </wp:positionV>
            <wp:extent cx="2907030" cy="1468755"/>
            <wp:effectExtent l="0" t="0" r="7620" b="0"/>
            <wp:wrapTight wrapText="bothSides">
              <wp:wrapPolygon edited="0">
                <wp:start x="0" y="0"/>
                <wp:lineTo x="0" y="21292"/>
                <wp:lineTo x="21515" y="21292"/>
                <wp:lineTo x="21515" y="0"/>
                <wp:lineTo x="0" y="0"/>
              </wp:wrapPolygon>
            </wp:wrapTight>
            <wp:docPr id="11129305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930554" name="Picture 111293055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07030" cy="1468755"/>
                    </a:xfrm>
                    <a:prstGeom prst="rect">
                      <a:avLst/>
                    </a:prstGeom>
                  </pic:spPr>
                </pic:pic>
              </a:graphicData>
            </a:graphic>
            <wp14:sizeRelH relativeFrom="page">
              <wp14:pctWidth>0</wp14:pctWidth>
            </wp14:sizeRelH>
            <wp14:sizeRelV relativeFrom="page">
              <wp14:pctHeight>0</wp14:pctHeight>
            </wp14:sizeRelV>
          </wp:anchor>
        </w:drawing>
      </w:r>
    </w:p>
    <w:p w14:paraId="66A68764" w14:textId="3D62D764" w:rsidR="00A75EA4" w:rsidRPr="00150AE8" w:rsidRDefault="00A75EA4" w:rsidP="00150AE8">
      <w:pPr>
        <w:pStyle w:val="ListParagraph"/>
        <w:numPr>
          <w:ilvl w:val="0"/>
          <w:numId w:val="7"/>
        </w:num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t>The health and well-being of its employees is a top priority for Kazi &amp; Kazi Tea Estate Ltd. The business offers a secure and healthy work environment as well as training and development opportunities to improve employees' abilities and knowledge.</w:t>
      </w:r>
    </w:p>
    <w:p w14:paraId="1DA4F10E" w14:textId="77777777" w:rsidR="00A75EA4" w:rsidRPr="00150AE8" w:rsidRDefault="00A75EA4" w:rsidP="00150AE8">
      <w:pPr>
        <w:spacing w:line="360" w:lineRule="auto"/>
        <w:jc w:val="both"/>
        <w:rPr>
          <w:rFonts w:ascii="Times New Roman" w:hAnsi="Times New Roman" w:cs="Times New Roman"/>
          <w:sz w:val="24"/>
          <w:szCs w:val="24"/>
        </w:rPr>
      </w:pPr>
      <w:r w:rsidRPr="00150AE8">
        <w:rPr>
          <w:rFonts w:ascii="Times New Roman" w:hAnsi="Times New Roman" w:cs="Times New Roman"/>
          <w:sz w:val="24"/>
          <w:szCs w:val="24"/>
        </w:rPr>
        <w:br w:type="page"/>
      </w:r>
    </w:p>
    <w:p w14:paraId="5BC064E0" w14:textId="77777777" w:rsidR="00A75EA4" w:rsidRPr="00150AE8" w:rsidRDefault="00A75EA4" w:rsidP="00150AE8">
      <w:pPr>
        <w:spacing w:line="360" w:lineRule="auto"/>
        <w:jc w:val="both"/>
        <w:rPr>
          <w:rFonts w:ascii="Times New Roman" w:hAnsi="Times New Roman" w:cs="Times New Roman"/>
          <w:sz w:val="24"/>
          <w:szCs w:val="24"/>
        </w:rPr>
      </w:pPr>
    </w:p>
    <w:p w14:paraId="7EEAC774" w14:textId="77777777" w:rsidR="00A75EA4" w:rsidRPr="00150AE8" w:rsidRDefault="00A75EA4" w:rsidP="00150AE8">
      <w:pPr>
        <w:spacing w:line="360" w:lineRule="auto"/>
        <w:jc w:val="both"/>
        <w:rPr>
          <w:rFonts w:ascii="Times New Roman" w:hAnsi="Times New Roman" w:cs="Times New Roman"/>
          <w:sz w:val="24"/>
          <w:szCs w:val="24"/>
        </w:rPr>
      </w:pPr>
    </w:p>
    <w:p w14:paraId="0FF2A46E" w14:textId="77777777" w:rsidR="00A75EA4" w:rsidRPr="00150AE8" w:rsidRDefault="00A75EA4" w:rsidP="00150AE8">
      <w:pPr>
        <w:spacing w:line="360" w:lineRule="auto"/>
        <w:jc w:val="both"/>
        <w:rPr>
          <w:rFonts w:ascii="Times New Roman" w:hAnsi="Times New Roman" w:cs="Times New Roman"/>
          <w:sz w:val="24"/>
          <w:szCs w:val="24"/>
        </w:rPr>
      </w:pPr>
    </w:p>
    <w:p w14:paraId="6A9ACA07" w14:textId="77777777" w:rsidR="00A75EA4" w:rsidRPr="00150AE8" w:rsidRDefault="00A75EA4" w:rsidP="00150AE8">
      <w:pPr>
        <w:spacing w:line="360" w:lineRule="auto"/>
        <w:jc w:val="both"/>
        <w:rPr>
          <w:rFonts w:ascii="Times New Roman" w:hAnsi="Times New Roman" w:cs="Times New Roman"/>
          <w:sz w:val="24"/>
          <w:szCs w:val="24"/>
        </w:rPr>
      </w:pPr>
    </w:p>
    <w:p w14:paraId="4F4565FA" w14:textId="77777777" w:rsidR="00A75EA4" w:rsidRPr="00150AE8" w:rsidRDefault="00A75EA4" w:rsidP="00150AE8">
      <w:pPr>
        <w:spacing w:line="360" w:lineRule="auto"/>
        <w:jc w:val="both"/>
        <w:rPr>
          <w:rFonts w:ascii="Times New Roman" w:hAnsi="Times New Roman" w:cs="Times New Roman"/>
          <w:sz w:val="24"/>
          <w:szCs w:val="24"/>
        </w:rPr>
      </w:pPr>
    </w:p>
    <w:p w14:paraId="34661631" w14:textId="77777777" w:rsidR="00A75EA4" w:rsidRPr="00150AE8" w:rsidRDefault="00A75EA4" w:rsidP="00150AE8">
      <w:pPr>
        <w:spacing w:line="360" w:lineRule="auto"/>
        <w:jc w:val="both"/>
        <w:rPr>
          <w:rFonts w:ascii="Times New Roman" w:hAnsi="Times New Roman" w:cs="Times New Roman"/>
          <w:sz w:val="24"/>
          <w:szCs w:val="24"/>
        </w:rPr>
      </w:pPr>
    </w:p>
    <w:p w14:paraId="48E21628" w14:textId="77777777" w:rsidR="00A75EA4" w:rsidRPr="00150AE8" w:rsidRDefault="00A75EA4" w:rsidP="00150AE8">
      <w:pPr>
        <w:pStyle w:val="Heading1"/>
        <w:jc w:val="both"/>
        <w:rPr>
          <w:rFonts w:ascii="Times New Roman" w:hAnsi="Times New Roman" w:cs="Times New Roman"/>
          <w:b/>
          <w:bCs/>
          <w:sz w:val="72"/>
          <w:szCs w:val="72"/>
        </w:rPr>
      </w:pPr>
    </w:p>
    <w:p w14:paraId="4B6E1EA1" w14:textId="4A80C3BD" w:rsidR="00A75EA4" w:rsidRPr="00150AE8" w:rsidRDefault="00A75EA4" w:rsidP="00150AE8">
      <w:pPr>
        <w:pStyle w:val="Heading1"/>
        <w:jc w:val="center"/>
        <w:rPr>
          <w:rFonts w:ascii="Times New Roman" w:hAnsi="Times New Roman" w:cs="Times New Roman"/>
          <w:b/>
          <w:bCs/>
          <w:sz w:val="72"/>
          <w:szCs w:val="72"/>
        </w:rPr>
      </w:pPr>
      <w:bookmarkStart w:id="28" w:name="_Toc141831060"/>
      <w:r w:rsidRPr="00150AE8">
        <w:rPr>
          <w:rFonts w:ascii="Times New Roman" w:hAnsi="Times New Roman" w:cs="Times New Roman"/>
          <w:b/>
          <w:bCs/>
          <w:sz w:val="72"/>
          <w:szCs w:val="72"/>
        </w:rPr>
        <w:t>Chapter 4: Analysis</w:t>
      </w:r>
      <w:bookmarkEnd w:id="28"/>
    </w:p>
    <w:p w14:paraId="5A99F59B" w14:textId="77777777" w:rsidR="00A75EA4" w:rsidRPr="00150AE8" w:rsidRDefault="00A75EA4" w:rsidP="00150AE8">
      <w:pPr>
        <w:jc w:val="both"/>
        <w:rPr>
          <w:rFonts w:ascii="Times New Roman" w:hAnsi="Times New Roman" w:cs="Times New Roman"/>
        </w:rPr>
      </w:pPr>
    </w:p>
    <w:p w14:paraId="2A78B2DC" w14:textId="4F2A8477" w:rsidR="00A75EA4" w:rsidRPr="00150AE8" w:rsidRDefault="00A75EA4"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br w:type="page"/>
      </w:r>
    </w:p>
    <w:p w14:paraId="6E6F9F08" w14:textId="4BBC9951" w:rsidR="00A75EA4" w:rsidRPr="00150AE8" w:rsidRDefault="00A75EA4" w:rsidP="00131679">
      <w:pPr>
        <w:pStyle w:val="Heading2"/>
        <w:numPr>
          <w:ilvl w:val="1"/>
          <w:numId w:val="5"/>
        </w:numPr>
        <w:spacing w:line="360" w:lineRule="auto"/>
        <w:jc w:val="both"/>
        <w:rPr>
          <w:rFonts w:ascii="Times New Roman" w:hAnsi="Times New Roman" w:cs="Times New Roman"/>
          <w:b/>
          <w:bCs/>
        </w:rPr>
      </w:pPr>
      <w:bookmarkStart w:id="29" w:name="_Toc141831061"/>
      <w:r w:rsidRPr="00150AE8">
        <w:rPr>
          <w:rFonts w:ascii="Times New Roman" w:hAnsi="Times New Roman" w:cs="Times New Roman"/>
          <w:b/>
          <w:bCs/>
        </w:rPr>
        <w:lastRenderedPageBreak/>
        <w:t>Analysis</w:t>
      </w:r>
      <w:bookmarkEnd w:id="29"/>
    </w:p>
    <w:p w14:paraId="7CB41076" w14:textId="3BCC3D10" w:rsidR="00A75EA4" w:rsidRPr="00150AE8" w:rsidRDefault="00A75EA4"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Based on the internship report on how HR adds value in Factory operations of Kazi and Kazi Tea, the following analysis can be highlighted:</w:t>
      </w:r>
    </w:p>
    <w:p w14:paraId="4DC13774" w14:textId="6EA9754C" w:rsidR="00A75EA4" w:rsidRPr="00150AE8" w:rsidRDefault="005D425D" w:rsidP="00150AE8">
      <w:pPr>
        <w:pStyle w:val="ListParagraph"/>
        <w:numPr>
          <w:ilvl w:val="0"/>
          <w:numId w:val="8"/>
        </w:numPr>
        <w:spacing w:line="360" w:lineRule="auto"/>
        <w:jc w:val="both"/>
        <w:rPr>
          <w:rFonts w:ascii="Times New Roman" w:hAnsi="Times New Roman" w:cs="Times New Roman"/>
          <w:sz w:val="24"/>
          <w:szCs w:val="32"/>
        </w:rPr>
      </w:pPr>
      <w:r w:rsidRPr="00150AE8">
        <w:rPr>
          <w:rFonts w:ascii="Times New Roman" w:hAnsi="Times New Roman" w:cs="Times New Roman"/>
          <w:noProof/>
        </w:rPr>
        <w:drawing>
          <wp:anchor distT="0" distB="0" distL="114300" distR="114300" simplePos="0" relativeHeight="251664896" behindDoc="1" locked="0" layoutInCell="1" allowOverlap="1" wp14:anchorId="08A8FA6F" wp14:editId="07D655D3">
            <wp:simplePos x="0" y="0"/>
            <wp:positionH relativeFrom="margin">
              <wp:align>right</wp:align>
            </wp:positionH>
            <wp:positionV relativeFrom="paragraph">
              <wp:posOffset>1365885</wp:posOffset>
            </wp:positionV>
            <wp:extent cx="5727700" cy="1690370"/>
            <wp:effectExtent l="0" t="0" r="6350" b="5080"/>
            <wp:wrapTight wrapText="bothSides">
              <wp:wrapPolygon edited="0">
                <wp:start x="0" y="0"/>
                <wp:lineTo x="0" y="21421"/>
                <wp:lineTo x="18966" y="21421"/>
                <wp:lineTo x="18966" y="19474"/>
                <wp:lineTo x="21552" y="18744"/>
                <wp:lineTo x="21552" y="15579"/>
                <wp:lineTo x="18966" y="15579"/>
                <wp:lineTo x="21552" y="13388"/>
                <wp:lineTo x="21552" y="12902"/>
                <wp:lineTo x="18966" y="11684"/>
                <wp:lineTo x="20690" y="11684"/>
                <wp:lineTo x="21552" y="10467"/>
                <wp:lineTo x="21552" y="4138"/>
                <wp:lineTo x="7184" y="3895"/>
                <wp:lineTo x="21552" y="1217"/>
                <wp:lineTo x="21552" y="0"/>
                <wp:lineTo x="0" y="0"/>
              </wp:wrapPolygon>
            </wp:wrapTight>
            <wp:docPr id="4968846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7700" cy="169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75EA4" w:rsidRPr="00150AE8">
        <w:rPr>
          <w:rFonts w:ascii="Times New Roman" w:hAnsi="Times New Roman" w:cs="Times New Roman"/>
          <w:b/>
          <w:bCs/>
          <w:sz w:val="24"/>
          <w:szCs w:val="32"/>
        </w:rPr>
        <w:t>Strategic Workforce Planning:</w:t>
      </w:r>
      <w:r w:rsidR="00A75EA4" w:rsidRPr="00150AE8">
        <w:rPr>
          <w:rFonts w:ascii="Times New Roman" w:hAnsi="Times New Roman" w:cs="Times New Roman"/>
          <w:sz w:val="24"/>
          <w:szCs w:val="32"/>
        </w:rPr>
        <w:t xml:space="preserve"> The human resources (HR) department of Kazi and Kazi Tea serves as an example of the value of strategic staff planning in manufacturing operations. They guarantee that the correct talent is accessible at the appropriate time by coordinating human resource requirements with production objectives. The production process is less disrupted because </w:t>
      </w:r>
      <w:r w:rsidR="00EB5ED1" w:rsidRPr="00150AE8">
        <w:rPr>
          <w:rFonts w:ascii="Times New Roman" w:hAnsi="Times New Roman" w:cs="Times New Roman"/>
          <w:sz w:val="24"/>
          <w:szCs w:val="32"/>
        </w:rPr>
        <w:t>of</w:t>
      </w:r>
      <w:r w:rsidR="00A75EA4" w:rsidRPr="00150AE8">
        <w:rPr>
          <w:rFonts w:ascii="Times New Roman" w:hAnsi="Times New Roman" w:cs="Times New Roman"/>
          <w:sz w:val="24"/>
          <w:szCs w:val="32"/>
        </w:rPr>
        <w:t xml:space="preserve"> this tactical approach.</w:t>
      </w:r>
    </w:p>
    <w:p w14:paraId="16BB9EE2" w14:textId="77777777" w:rsidR="005D425D" w:rsidRPr="00150AE8" w:rsidRDefault="005D425D" w:rsidP="00150AE8">
      <w:pPr>
        <w:spacing w:after="0" w:line="360" w:lineRule="auto"/>
        <w:jc w:val="center"/>
        <w:rPr>
          <w:rFonts w:ascii="Times New Roman" w:hAnsi="Times New Roman" w:cs="Times New Roman"/>
          <w:sz w:val="24"/>
          <w:szCs w:val="32"/>
        </w:rPr>
      </w:pPr>
    </w:p>
    <w:p w14:paraId="36B22896" w14:textId="42036161" w:rsidR="005D425D" w:rsidRPr="00150AE8" w:rsidRDefault="005D425D" w:rsidP="00150AE8">
      <w:pPr>
        <w:spacing w:line="360" w:lineRule="auto"/>
        <w:jc w:val="center"/>
        <w:rPr>
          <w:rFonts w:ascii="Times New Roman" w:hAnsi="Times New Roman" w:cs="Times New Roman"/>
        </w:rPr>
      </w:pPr>
      <w:r w:rsidRPr="00150AE8">
        <w:rPr>
          <w:rFonts w:ascii="Times New Roman" w:hAnsi="Times New Roman" w:cs="Times New Roman"/>
          <w:b/>
          <w:bCs/>
        </w:rPr>
        <w:t>Fig 3:</w:t>
      </w:r>
      <w:r w:rsidRPr="00150AE8">
        <w:rPr>
          <w:rFonts w:ascii="Times New Roman" w:hAnsi="Times New Roman" w:cs="Times New Roman"/>
        </w:rPr>
        <w:t xml:space="preserve"> Manpower Planning</w:t>
      </w:r>
    </w:p>
    <w:p w14:paraId="502AACA4" w14:textId="6378481E" w:rsidR="00E72588" w:rsidRPr="00150AE8" w:rsidRDefault="00E72588" w:rsidP="00150AE8">
      <w:pPr>
        <w:spacing w:line="360" w:lineRule="auto"/>
        <w:ind w:left="720"/>
        <w:jc w:val="both"/>
        <w:rPr>
          <w:rFonts w:ascii="Times New Roman" w:hAnsi="Times New Roman" w:cs="Times New Roman"/>
          <w:sz w:val="24"/>
          <w:szCs w:val="32"/>
        </w:rPr>
      </w:pPr>
      <w:r w:rsidRPr="00150AE8">
        <w:rPr>
          <w:rFonts w:ascii="Times New Roman" w:hAnsi="Times New Roman" w:cs="Times New Roman"/>
          <w:sz w:val="24"/>
          <w:szCs w:val="32"/>
        </w:rPr>
        <w:t xml:space="preserve">As we know that, </w:t>
      </w:r>
      <w:r w:rsidR="00EB5ED1" w:rsidRPr="00150AE8">
        <w:rPr>
          <w:rFonts w:ascii="Times New Roman" w:hAnsi="Times New Roman" w:cs="Times New Roman"/>
          <w:sz w:val="24"/>
          <w:szCs w:val="32"/>
        </w:rPr>
        <w:t>the Production</w:t>
      </w:r>
      <w:r w:rsidR="000D62BD" w:rsidRPr="00150AE8">
        <w:rPr>
          <w:rFonts w:ascii="Times New Roman" w:hAnsi="Times New Roman" w:cs="Times New Roman"/>
          <w:sz w:val="24"/>
          <w:szCs w:val="32"/>
        </w:rPr>
        <w:t xml:space="preserve"> Forecast is </w:t>
      </w:r>
      <w:r w:rsidR="00275CEB" w:rsidRPr="00150AE8">
        <w:rPr>
          <w:rFonts w:ascii="Times New Roman" w:hAnsi="Times New Roman" w:cs="Times New Roman"/>
          <w:sz w:val="24"/>
          <w:szCs w:val="32"/>
        </w:rPr>
        <w:t>dependent</w:t>
      </w:r>
      <w:r w:rsidR="000D62BD" w:rsidRPr="00150AE8">
        <w:rPr>
          <w:rFonts w:ascii="Times New Roman" w:hAnsi="Times New Roman" w:cs="Times New Roman"/>
          <w:sz w:val="24"/>
          <w:szCs w:val="32"/>
        </w:rPr>
        <w:t xml:space="preserve"> on an organization’s yearly sales forecasting. </w:t>
      </w:r>
      <w:r w:rsidR="00EE1831" w:rsidRPr="00150AE8">
        <w:rPr>
          <w:rFonts w:ascii="Times New Roman" w:hAnsi="Times New Roman" w:cs="Times New Roman"/>
          <w:sz w:val="24"/>
          <w:szCs w:val="32"/>
        </w:rPr>
        <w:t>Kazi &amp; Kazi Tea Estate Limited also depends on forecasted data like other companies for production. From the above data we can get a similar idea. The target for tea sales in 2021 was 175 kg and in 2022 it was 200 kg. That means 25 kg of tea more than the previous year. But in 2021, there were 40 total workers in the factory. With a capacity of 40 workers, the production target was 180 kg against 175 kg. That is, production is done more to control the immediate situation than the sales forecast. Now it is possible to produce up to 180 kg with the capacity of 40 workers. However, to meet the target of 200 kg, additional manpower is required. 48 workers are required to meet the target of 200 kg in 2022. That is, if it is possible to meet the shortage of additional 8 workers through the human resource management department, production can be done properly.</w:t>
      </w:r>
    </w:p>
    <w:p w14:paraId="607F23F5" w14:textId="0FB9ECB4" w:rsidR="00EE1831" w:rsidRPr="00150AE8" w:rsidRDefault="00EE1831" w:rsidP="00150AE8">
      <w:pPr>
        <w:spacing w:line="360" w:lineRule="auto"/>
        <w:ind w:left="720"/>
        <w:jc w:val="both"/>
        <w:rPr>
          <w:rFonts w:ascii="Times New Roman" w:hAnsi="Times New Roman" w:cs="Times New Roman"/>
          <w:sz w:val="24"/>
          <w:szCs w:val="32"/>
        </w:rPr>
      </w:pPr>
      <w:r w:rsidRPr="00150AE8">
        <w:rPr>
          <w:rFonts w:ascii="Times New Roman" w:hAnsi="Times New Roman" w:cs="Times New Roman"/>
          <w:sz w:val="24"/>
          <w:szCs w:val="32"/>
        </w:rPr>
        <w:t xml:space="preserve">On the other hand, to meet the target of 200 kg, 219 kg is produced by 2022 with 50 people instead of 48 people. And this year </w:t>
      </w:r>
      <w:r w:rsidR="005D425D" w:rsidRPr="00150AE8">
        <w:rPr>
          <w:rFonts w:ascii="Times New Roman" w:hAnsi="Times New Roman" w:cs="Times New Roman"/>
          <w:sz w:val="24"/>
          <w:szCs w:val="32"/>
        </w:rPr>
        <w:t>i.e.,</w:t>
      </w:r>
      <w:r w:rsidRPr="00150AE8">
        <w:rPr>
          <w:rFonts w:ascii="Times New Roman" w:hAnsi="Times New Roman" w:cs="Times New Roman"/>
          <w:sz w:val="24"/>
          <w:szCs w:val="32"/>
        </w:rPr>
        <w:t xml:space="preserve"> in 2023 the target of tea sales has been set at 250 kg </w:t>
      </w:r>
      <w:r w:rsidR="00876399" w:rsidRPr="00150AE8">
        <w:rPr>
          <w:rFonts w:ascii="Times New Roman" w:hAnsi="Times New Roman" w:cs="Times New Roman"/>
          <w:sz w:val="24"/>
          <w:szCs w:val="32"/>
        </w:rPr>
        <w:t>i.e.,</w:t>
      </w:r>
      <w:r w:rsidRPr="00150AE8">
        <w:rPr>
          <w:rFonts w:ascii="Times New Roman" w:hAnsi="Times New Roman" w:cs="Times New Roman"/>
          <w:sz w:val="24"/>
          <w:szCs w:val="32"/>
        </w:rPr>
        <w:t xml:space="preserve"> 50 kg tea more than the previous year. But in 2022, </w:t>
      </w:r>
      <w:r w:rsidR="0082504C" w:rsidRPr="00150AE8">
        <w:rPr>
          <w:rFonts w:ascii="Times New Roman" w:hAnsi="Times New Roman" w:cs="Times New Roman"/>
          <w:sz w:val="24"/>
          <w:szCs w:val="32"/>
        </w:rPr>
        <w:t>a total of 50</w:t>
      </w:r>
      <w:r w:rsidRPr="00150AE8">
        <w:rPr>
          <w:rFonts w:ascii="Times New Roman" w:hAnsi="Times New Roman" w:cs="Times New Roman"/>
          <w:sz w:val="24"/>
          <w:szCs w:val="32"/>
        </w:rPr>
        <w:t xml:space="preserve"> workers in the factory were 50 people. Although it is possible to meet the target of </w:t>
      </w:r>
      <w:r w:rsidRPr="00150AE8">
        <w:rPr>
          <w:rFonts w:ascii="Times New Roman" w:hAnsi="Times New Roman" w:cs="Times New Roman"/>
          <w:sz w:val="24"/>
          <w:szCs w:val="32"/>
        </w:rPr>
        <w:lastRenderedPageBreak/>
        <w:t xml:space="preserve">200 kg with 50 workers, the production department has given the requirement of additional 8-10 workers to meet the target of 250 kg. </w:t>
      </w:r>
      <w:r w:rsidR="0082504C" w:rsidRPr="00150AE8">
        <w:rPr>
          <w:rFonts w:ascii="Times New Roman" w:hAnsi="Times New Roman" w:cs="Times New Roman"/>
          <w:sz w:val="24"/>
          <w:szCs w:val="32"/>
        </w:rPr>
        <w:t>The HR</w:t>
      </w:r>
      <w:r w:rsidRPr="00150AE8">
        <w:rPr>
          <w:rFonts w:ascii="Times New Roman" w:hAnsi="Times New Roman" w:cs="Times New Roman"/>
          <w:sz w:val="24"/>
          <w:szCs w:val="32"/>
        </w:rPr>
        <w:t xml:space="preserve"> department will recruit 8-10 more workers as per </w:t>
      </w:r>
      <w:r w:rsidR="00EB5ED1" w:rsidRPr="00150AE8">
        <w:rPr>
          <w:rFonts w:ascii="Times New Roman" w:hAnsi="Times New Roman" w:cs="Times New Roman"/>
          <w:sz w:val="24"/>
          <w:szCs w:val="32"/>
        </w:rPr>
        <w:t>the requirement</w:t>
      </w:r>
      <w:r w:rsidRPr="00150AE8">
        <w:rPr>
          <w:rFonts w:ascii="Times New Roman" w:hAnsi="Times New Roman" w:cs="Times New Roman"/>
          <w:sz w:val="24"/>
          <w:szCs w:val="32"/>
        </w:rPr>
        <w:t xml:space="preserve"> of </w:t>
      </w:r>
      <w:r w:rsidR="00275CEB" w:rsidRPr="00150AE8">
        <w:rPr>
          <w:rFonts w:ascii="Times New Roman" w:hAnsi="Times New Roman" w:cs="Times New Roman"/>
          <w:sz w:val="24"/>
          <w:szCs w:val="32"/>
        </w:rPr>
        <w:t>the production</w:t>
      </w:r>
      <w:r w:rsidRPr="00150AE8">
        <w:rPr>
          <w:rFonts w:ascii="Times New Roman" w:hAnsi="Times New Roman" w:cs="Times New Roman"/>
          <w:sz w:val="24"/>
          <w:szCs w:val="32"/>
        </w:rPr>
        <w:t xml:space="preserve"> department.</w:t>
      </w:r>
    </w:p>
    <w:p w14:paraId="12CE159A" w14:textId="47FFF04D" w:rsidR="00A75EA4" w:rsidRPr="00150AE8" w:rsidRDefault="0082504C" w:rsidP="00150AE8">
      <w:pPr>
        <w:pStyle w:val="ListParagraph"/>
        <w:numPr>
          <w:ilvl w:val="0"/>
          <w:numId w:val="8"/>
        </w:numPr>
        <w:spacing w:line="360" w:lineRule="auto"/>
        <w:jc w:val="both"/>
        <w:rPr>
          <w:rFonts w:ascii="Times New Roman" w:hAnsi="Times New Roman" w:cs="Times New Roman"/>
          <w:sz w:val="24"/>
          <w:szCs w:val="32"/>
        </w:rPr>
      </w:pPr>
      <w:r w:rsidRPr="00150AE8">
        <w:rPr>
          <w:rFonts w:ascii="Times New Roman" w:hAnsi="Times New Roman" w:cs="Times New Roman"/>
          <w:noProof/>
          <w:sz w:val="24"/>
          <w:szCs w:val="32"/>
          <w14:ligatures w14:val="standardContextual"/>
        </w:rPr>
        <w:drawing>
          <wp:anchor distT="0" distB="0" distL="114300" distR="114300" simplePos="0" relativeHeight="251657728" behindDoc="1" locked="0" layoutInCell="1" allowOverlap="1" wp14:anchorId="0B82EBC6" wp14:editId="43BA5F44">
            <wp:simplePos x="0" y="0"/>
            <wp:positionH relativeFrom="margin">
              <wp:align>right</wp:align>
            </wp:positionH>
            <wp:positionV relativeFrom="paragraph">
              <wp:posOffset>2235835</wp:posOffset>
            </wp:positionV>
            <wp:extent cx="1918335" cy="2964815"/>
            <wp:effectExtent l="0" t="8890" r="0" b="0"/>
            <wp:wrapTight wrapText="bothSides">
              <wp:wrapPolygon edited="0">
                <wp:start x="21700" y="65"/>
                <wp:lineTo x="250" y="65"/>
                <wp:lineTo x="250" y="21438"/>
                <wp:lineTo x="21700" y="21438"/>
                <wp:lineTo x="21700" y="65"/>
              </wp:wrapPolygon>
            </wp:wrapTight>
            <wp:docPr id="1182889492" name="Picture 3" descr="A close-up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889492" name="Picture 3" descr="A close-up of a document&#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rot="16200000">
                      <a:off x="0" y="0"/>
                      <a:ext cx="1918335" cy="2964815"/>
                    </a:xfrm>
                    <a:prstGeom prst="rect">
                      <a:avLst/>
                    </a:prstGeom>
                  </pic:spPr>
                </pic:pic>
              </a:graphicData>
            </a:graphic>
            <wp14:sizeRelH relativeFrom="page">
              <wp14:pctWidth>0</wp14:pctWidth>
            </wp14:sizeRelH>
            <wp14:sizeRelV relativeFrom="page">
              <wp14:pctHeight>0</wp14:pctHeight>
            </wp14:sizeRelV>
          </wp:anchor>
        </w:drawing>
      </w:r>
      <w:r w:rsidR="00A75EA4" w:rsidRPr="00150AE8">
        <w:rPr>
          <w:rFonts w:ascii="Times New Roman" w:hAnsi="Times New Roman" w:cs="Times New Roman"/>
          <w:b/>
          <w:bCs/>
          <w:sz w:val="24"/>
          <w:szCs w:val="32"/>
        </w:rPr>
        <w:t>Recruitment and Selection:</w:t>
      </w:r>
      <w:r w:rsidR="00A75EA4" w:rsidRPr="00150AE8">
        <w:rPr>
          <w:rFonts w:ascii="Times New Roman" w:hAnsi="Times New Roman" w:cs="Times New Roman"/>
          <w:sz w:val="24"/>
          <w:szCs w:val="32"/>
        </w:rPr>
        <w:t xml:space="preserve"> According to the report, HR is essential to the selection and hiring of qualified workers for factory operations. To attract applicants with the necessary experience and skills in tea manufacturing, the HR staff uses efficient recruitment tactics. </w:t>
      </w:r>
      <w:r w:rsidR="007F180B" w:rsidRPr="00150AE8">
        <w:rPr>
          <w:rFonts w:ascii="Times New Roman" w:hAnsi="Times New Roman" w:cs="Times New Roman"/>
          <w:sz w:val="24"/>
          <w:szCs w:val="32"/>
        </w:rPr>
        <w:t xml:space="preserve">First, the sales and production forecast are done. Then existing data analysis is done. That is, how much is the productivity in terms of manpower, in short, it is called Need Analysis. Then </w:t>
      </w:r>
      <w:r w:rsidR="007E76F9" w:rsidRPr="00150AE8">
        <w:rPr>
          <w:rFonts w:ascii="Times New Roman" w:hAnsi="Times New Roman" w:cs="Times New Roman"/>
          <w:sz w:val="24"/>
          <w:szCs w:val="32"/>
        </w:rPr>
        <w:t>the planning</w:t>
      </w:r>
      <w:r w:rsidR="007F180B" w:rsidRPr="00150AE8">
        <w:rPr>
          <w:rFonts w:ascii="Times New Roman" w:hAnsi="Times New Roman" w:cs="Times New Roman"/>
          <w:sz w:val="24"/>
          <w:szCs w:val="32"/>
        </w:rPr>
        <w:t xml:space="preserve"> is done. After planning, segmentation and recruitment are done as per requirement.</w:t>
      </w:r>
      <w:r w:rsidR="00EE1831" w:rsidRPr="00150AE8">
        <w:rPr>
          <w:rFonts w:ascii="Times New Roman" w:hAnsi="Times New Roman" w:cs="Times New Roman"/>
        </w:rPr>
        <w:t xml:space="preserve"> </w:t>
      </w:r>
      <w:r w:rsidR="00EE1831" w:rsidRPr="00150AE8">
        <w:rPr>
          <w:rFonts w:ascii="Times New Roman" w:hAnsi="Times New Roman" w:cs="Times New Roman"/>
          <w:sz w:val="24"/>
          <w:szCs w:val="32"/>
        </w:rPr>
        <w:t>Factory workers have a high turnover rate. And for this manpower is needed at different times. All arrangements are made by the HR department through the supervisor in charge of this requirement factory.</w:t>
      </w:r>
    </w:p>
    <w:p w14:paraId="0F50E506" w14:textId="046F96FC" w:rsidR="004A44ED" w:rsidRPr="00150AE8" w:rsidRDefault="00A75EA4" w:rsidP="00150AE8">
      <w:pPr>
        <w:pStyle w:val="ListParagraph"/>
        <w:numPr>
          <w:ilvl w:val="0"/>
          <w:numId w:val="8"/>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Training and Development:</w:t>
      </w:r>
      <w:r w:rsidRPr="00150AE8">
        <w:rPr>
          <w:rFonts w:ascii="Times New Roman" w:hAnsi="Times New Roman" w:cs="Times New Roman"/>
          <w:sz w:val="24"/>
          <w:szCs w:val="32"/>
        </w:rPr>
        <w:t xml:space="preserve"> The report emphasizes how important HR's efforts are in giving factory workers </w:t>
      </w:r>
      <w:r w:rsidR="007F180B" w:rsidRPr="00150AE8">
        <w:rPr>
          <w:rFonts w:ascii="Times New Roman" w:hAnsi="Times New Roman" w:cs="Times New Roman"/>
          <w:sz w:val="24"/>
          <w:szCs w:val="32"/>
        </w:rPr>
        <w:t>opportunities</w:t>
      </w:r>
      <w:r w:rsidRPr="00150AE8">
        <w:rPr>
          <w:rFonts w:ascii="Times New Roman" w:hAnsi="Times New Roman" w:cs="Times New Roman"/>
          <w:sz w:val="24"/>
          <w:szCs w:val="32"/>
        </w:rPr>
        <w:t xml:space="preserve"> for training and growth. HR provides the staff with essential skills and information through specialized training programs, workshops, and </w:t>
      </w:r>
      <w:r w:rsidR="007F180B" w:rsidRPr="00150AE8">
        <w:rPr>
          <w:rFonts w:ascii="Times New Roman" w:hAnsi="Times New Roman" w:cs="Times New Roman"/>
          <w:sz w:val="24"/>
          <w:szCs w:val="32"/>
        </w:rPr>
        <w:t>initiatives</w:t>
      </w:r>
      <w:r w:rsidRPr="00150AE8">
        <w:rPr>
          <w:rFonts w:ascii="Times New Roman" w:hAnsi="Times New Roman" w:cs="Times New Roman"/>
          <w:sz w:val="24"/>
          <w:szCs w:val="32"/>
        </w:rPr>
        <w:t xml:space="preserve"> to improve skill sets. The factory benefits from increased productivity, </w:t>
      </w:r>
      <w:r w:rsidR="005D425D" w:rsidRPr="00150AE8">
        <w:rPr>
          <w:rFonts w:ascii="Times New Roman" w:hAnsi="Times New Roman" w:cs="Times New Roman"/>
          <w:sz w:val="24"/>
          <w:szCs w:val="32"/>
        </w:rPr>
        <w:t>higher quality</w:t>
      </w:r>
      <w:r w:rsidRPr="00150AE8">
        <w:rPr>
          <w:rFonts w:ascii="Times New Roman" w:hAnsi="Times New Roman" w:cs="Times New Roman"/>
          <w:sz w:val="24"/>
          <w:szCs w:val="32"/>
        </w:rPr>
        <w:t xml:space="preserve"> goods, and innovation thanks to this investment in staff development.</w:t>
      </w:r>
      <w:r w:rsidR="007F180B" w:rsidRPr="00150AE8">
        <w:rPr>
          <w:rFonts w:ascii="Times New Roman" w:hAnsi="Times New Roman" w:cs="Times New Roman"/>
          <w:sz w:val="24"/>
          <w:szCs w:val="32"/>
        </w:rPr>
        <w:t xml:space="preserve"> </w:t>
      </w:r>
      <w:r w:rsidR="007B0D6D" w:rsidRPr="00150AE8">
        <w:rPr>
          <w:rFonts w:ascii="Times New Roman" w:hAnsi="Times New Roman" w:cs="Times New Roman"/>
          <w:sz w:val="24"/>
          <w:szCs w:val="32"/>
        </w:rPr>
        <w:t>First training needs analysis is done. Then the annual training calendar is made accordingly. Training arrangements are made following that calendar. After 2 months of training output feedback and an orientation program are arranged to show the development of the workers about their performance &amp; environment.</w:t>
      </w:r>
    </w:p>
    <w:p w14:paraId="610FB041" w14:textId="28C87A48" w:rsidR="007B0D6D" w:rsidRPr="00150AE8" w:rsidRDefault="00A75EA4" w:rsidP="00150AE8">
      <w:pPr>
        <w:pStyle w:val="ListParagraph"/>
        <w:numPr>
          <w:ilvl w:val="0"/>
          <w:numId w:val="8"/>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Employee Engagement and Retention:</w:t>
      </w:r>
      <w:r w:rsidRPr="00150AE8">
        <w:rPr>
          <w:rFonts w:ascii="Times New Roman" w:hAnsi="Times New Roman" w:cs="Times New Roman"/>
          <w:sz w:val="24"/>
          <w:szCs w:val="32"/>
        </w:rPr>
        <w:t xml:space="preserve"> The results show that HR concentrates on raising employee retention and engagement in factory operations. They carry out </w:t>
      </w:r>
      <w:r w:rsidR="00D15286" w:rsidRPr="00150AE8">
        <w:rPr>
          <w:rFonts w:ascii="Times New Roman" w:hAnsi="Times New Roman" w:cs="Times New Roman"/>
          <w:sz w:val="24"/>
          <w:szCs w:val="32"/>
        </w:rPr>
        <w:t>several</w:t>
      </w:r>
      <w:r w:rsidRPr="00150AE8">
        <w:rPr>
          <w:rFonts w:ascii="Times New Roman" w:hAnsi="Times New Roman" w:cs="Times New Roman"/>
          <w:sz w:val="24"/>
          <w:szCs w:val="32"/>
        </w:rPr>
        <w:t xml:space="preserve"> initiatives, including open channels of communication, team-building exercises, and staff recognition programs. </w:t>
      </w:r>
      <w:r w:rsidR="007B0D6D" w:rsidRPr="00150AE8">
        <w:rPr>
          <w:rFonts w:ascii="Times New Roman" w:hAnsi="Times New Roman" w:cs="Times New Roman"/>
          <w:sz w:val="24"/>
          <w:szCs w:val="32"/>
        </w:rPr>
        <w:t xml:space="preserve">Various segments or events are organized to increase employee engagement such as birthday greetings, warm-up speeches </w:t>
      </w:r>
      <w:r w:rsidR="007B0D6D" w:rsidRPr="00150AE8">
        <w:rPr>
          <w:rFonts w:ascii="Times New Roman" w:hAnsi="Times New Roman" w:cs="Times New Roman"/>
          <w:sz w:val="24"/>
          <w:szCs w:val="32"/>
        </w:rPr>
        <w:lastRenderedPageBreak/>
        <w:t xml:space="preserve">before starting work, annual banquets, idea-sharing </w:t>
      </w:r>
      <w:r w:rsidR="007E76F9" w:rsidRPr="00150AE8">
        <w:rPr>
          <w:rFonts w:ascii="Times New Roman" w:hAnsi="Times New Roman" w:cs="Times New Roman"/>
          <w:sz w:val="24"/>
          <w:szCs w:val="32"/>
        </w:rPr>
        <w:t>opportunities,</w:t>
      </w:r>
      <w:r w:rsidR="007B0D6D" w:rsidRPr="00150AE8">
        <w:rPr>
          <w:rFonts w:ascii="Times New Roman" w:hAnsi="Times New Roman" w:cs="Times New Roman"/>
          <w:sz w:val="24"/>
          <w:szCs w:val="32"/>
        </w:rPr>
        <w:t xml:space="preserve"> and performance rewards, etc.</w:t>
      </w:r>
    </w:p>
    <w:p w14:paraId="78FE6ABC" w14:textId="632C5469" w:rsidR="00A75EA4" w:rsidRPr="00150AE8" w:rsidRDefault="00A75EA4" w:rsidP="00150AE8">
      <w:pPr>
        <w:pStyle w:val="ListParagraph"/>
        <w:numPr>
          <w:ilvl w:val="0"/>
          <w:numId w:val="8"/>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Performance Management:</w:t>
      </w:r>
      <w:r w:rsidRPr="00150AE8">
        <w:rPr>
          <w:rFonts w:ascii="Times New Roman" w:hAnsi="Times New Roman" w:cs="Times New Roman"/>
          <w:sz w:val="24"/>
          <w:szCs w:val="32"/>
        </w:rPr>
        <w:t xml:space="preserve"> The relevance of HR's engagement in performance management procedures is emphasized in the report. HR puts into place thorough processes for performance evaluation, establishes precise performance objectives, and gives staff </w:t>
      </w:r>
      <w:proofErr w:type="gramStart"/>
      <w:r w:rsidRPr="00150AE8">
        <w:rPr>
          <w:rFonts w:ascii="Times New Roman" w:hAnsi="Times New Roman" w:cs="Times New Roman"/>
          <w:sz w:val="24"/>
          <w:szCs w:val="32"/>
        </w:rPr>
        <w:t>members</w:t>
      </w:r>
      <w:proofErr w:type="gramEnd"/>
      <w:r w:rsidRPr="00150AE8">
        <w:rPr>
          <w:rFonts w:ascii="Times New Roman" w:hAnsi="Times New Roman" w:cs="Times New Roman"/>
          <w:sz w:val="24"/>
          <w:szCs w:val="32"/>
        </w:rPr>
        <w:t xml:space="preserve"> regular feedback. </w:t>
      </w:r>
      <w:r w:rsidR="00412EC3" w:rsidRPr="00150AE8">
        <w:rPr>
          <w:rFonts w:ascii="Times New Roman" w:hAnsi="Times New Roman" w:cs="Times New Roman"/>
          <w:sz w:val="24"/>
          <w:szCs w:val="32"/>
        </w:rPr>
        <w:t xml:space="preserve">In Kazi &amp; Kazi Tea Estate Ltd, </w:t>
      </w:r>
      <w:r w:rsidR="007E76F9" w:rsidRPr="00150AE8">
        <w:rPr>
          <w:rFonts w:ascii="Times New Roman" w:hAnsi="Times New Roman" w:cs="Times New Roman"/>
          <w:sz w:val="24"/>
          <w:szCs w:val="32"/>
        </w:rPr>
        <w:t>there</w:t>
      </w:r>
      <w:r w:rsidR="00412EC3" w:rsidRPr="00150AE8">
        <w:rPr>
          <w:rFonts w:ascii="Times New Roman" w:hAnsi="Times New Roman" w:cs="Times New Roman"/>
          <w:sz w:val="24"/>
          <w:szCs w:val="32"/>
        </w:rPr>
        <w:t xml:space="preserve"> are several </w:t>
      </w:r>
      <w:r w:rsidR="007E76F9" w:rsidRPr="00150AE8">
        <w:rPr>
          <w:rFonts w:ascii="Times New Roman" w:hAnsi="Times New Roman" w:cs="Times New Roman"/>
          <w:sz w:val="24"/>
          <w:szCs w:val="32"/>
        </w:rPr>
        <w:t>steps</w:t>
      </w:r>
      <w:r w:rsidR="00412EC3" w:rsidRPr="00150AE8">
        <w:rPr>
          <w:rFonts w:ascii="Times New Roman" w:hAnsi="Times New Roman" w:cs="Times New Roman"/>
          <w:sz w:val="24"/>
          <w:szCs w:val="32"/>
        </w:rPr>
        <w:t xml:space="preserve"> </w:t>
      </w:r>
      <w:r w:rsidR="007E76F9" w:rsidRPr="00150AE8">
        <w:rPr>
          <w:rFonts w:ascii="Times New Roman" w:hAnsi="Times New Roman" w:cs="Times New Roman"/>
          <w:sz w:val="24"/>
          <w:szCs w:val="32"/>
        </w:rPr>
        <w:t>to follow</w:t>
      </w:r>
      <w:r w:rsidR="00412EC3" w:rsidRPr="00150AE8">
        <w:rPr>
          <w:rFonts w:ascii="Times New Roman" w:hAnsi="Times New Roman" w:cs="Times New Roman"/>
          <w:sz w:val="24"/>
          <w:szCs w:val="32"/>
        </w:rPr>
        <w:t xml:space="preserve"> in performance management. </w:t>
      </w:r>
    </w:p>
    <w:p w14:paraId="720A603A" w14:textId="56D96945" w:rsidR="00412EC3" w:rsidRPr="00150AE8" w:rsidRDefault="00412EC3" w:rsidP="00150AE8">
      <w:pPr>
        <w:pStyle w:val="ListParagraph"/>
        <w:numPr>
          <w:ilvl w:val="2"/>
          <w:numId w:val="15"/>
        </w:num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First KPIs are set for each worker.</w:t>
      </w:r>
    </w:p>
    <w:p w14:paraId="70B1D765" w14:textId="002FC2DF" w:rsidR="00412EC3" w:rsidRPr="00150AE8" w:rsidRDefault="00412EC3" w:rsidP="00150AE8">
      <w:pPr>
        <w:pStyle w:val="ListParagraph"/>
        <w:numPr>
          <w:ilvl w:val="2"/>
          <w:numId w:val="15"/>
        </w:num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It then updates the supervisor according to the KPI and sees whether the KPI criteria are filled up or not.</w:t>
      </w:r>
    </w:p>
    <w:p w14:paraId="77337A6B" w14:textId="4364DAB5" w:rsidR="00412EC3" w:rsidRPr="00150AE8" w:rsidRDefault="00412EC3" w:rsidP="00150AE8">
      <w:pPr>
        <w:pStyle w:val="ListParagraph"/>
        <w:numPr>
          <w:ilvl w:val="2"/>
          <w:numId w:val="15"/>
        </w:num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Productivity Reporting &amp; Idea Generation</w:t>
      </w:r>
    </w:p>
    <w:p w14:paraId="6C13BFA6" w14:textId="4AD5C145" w:rsidR="00412EC3" w:rsidRPr="00150AE8" w:rsidRDefault="006D34EB" w:rsidP="00150AE8">
      <w:pPr>
        <w:pStyle w:val="ListParagraph"/>
        <w:numPr>
          <w:ilvl w:val="2"/>
          <w:numId w:val="15"/>
        </w:num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After submission of supervisor report concerned officer (in charge) ensures it. Then the production manager reviews it.</w:t>
      </w:r>
    </w:p>
    <w:p w14:paraId="62D65486" w14:textId="1AD5376A" w:rsidR="006D34EB" w:rsidRPr="00150AE8" w:rsidRDefault="006D34EB" w:rsidP="00150AE8">
      <w:pPr>
        <w:spacing w:line="360" w:lineRule="auto"/>
        <w:ind w:left="720"/>
        <w:jc w:val="both"/>
        <w:rPr>
          <w:rFonts w:ascii="Times New Roman" w:hAnsi="Times New Roman" w:cs="Times New Roman"/>
          <w:sz w:val="24"/>
          <w:szCs w:val="32"/>
        </w:rPr>
      </w:pPr>
      <w:r w:rsidRPr="00150AE8">
        <w:rPr>
          <w:rFonts w:ascii="Times New Roman" w:hAnsi="Times New Roman" w:cs="Times New Roman"/>
          <w:sz w:val="24"/>
          <w:szCs w:val="32"/>
        </w:rPr>
        <w:t xml:space="preserve">At Kazi &amp; Kazi Tea Estate, 75% is counted from performance and 25% from behavior and after final review from Production Manager, HR department makes proposal regarding increment along with management. Then </w:t>
      </w:r>
      <w:proofErr w:type="gramStart"/>
      <w:r w:rsidRPr="00150AE8">
        <w:rPr>
          <w:rFonts w:ascii="Times New Roman" w:hAnsi="Times New Roman" w:cs="Times New Roman"/>
          <w:sz w:val="24"/>
          <w:szCs w:val="32"/>
        </w:rPr>
        <w:t>comes</w:t>
      </w:r>
      <w:proofErr w:type="gramEnd"/>
      <w:r w:rsidRPr="00150AE8">
        <w:rPr>
          <w:rFonts w:ascii="Times New Roman" w:hAnsi="Times New Roman" w:cs="Times New Roman"/>
          <w:sz w:val="24"/>
          <w:szCs w:val="32"/>
        </w:rPr>
        <w:t xml:space="preserve"> the final decision regarding the increment for the workers.</w:t>
      </w:r>
    </w:p>
    <w:p w14:paraId="00582DF9" w14:textId="6E1F517E" w:rsidR="00A75EA4" w:rsidRPr="00150AE8" w:rsidRDefault="00A75EA4" w:rsidP="00150AE8">
      <w:pPr>
        <w:pStyle w:val="ListParagraph"/>
        <w:numPr>
          <w:ilvl w:val="0"/>
          <w:numId w:val="8"/>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Health and Safety:</w:t>
      </w:r>
      <w:r w:rsidRPr="00150AE8">
        <w:rPr>
          <w:rFonts w:ascii="Times New Roman" w:hAnsi="Times New Roman" w:cs="Times New Roman"/>
          <w:sz w:val="24"/>
          <w:szCs w:val="32"/>
        </w:rPr>
        <w:t xml:space="preserve"> </w:t>
      </w:r>
      <w:r w:rsidR="00D15286" w:rsidRPr="00150AE8">
        <w:rPr>
          <w:rFonts w:ascii="Times New Roman" w:hAnsi="Times New Roman" w:cs="Times New Roman"/>
          <w:sz w:val="24"/>
          <w:szCs w:val="32"/>
        </w:rPr>
        <w:t>The analysis places a strong emphasis on HR's responsibility for preserving a secure and healthy working environment in the production &amp; packaging unit. To create and implement workplace health and safety regulations, HR works with the appropriate departments. By reducing workplace accidents and injuries, this commitment to employee well-being not only protects the workforce but also boosts productivity.</w:t>
      </w:r>
      <w:r w:rsidR="00554BA2" w:rsidRPr="00150AE8">
        <w:rPr>
          <w:rFonts w:ascii="Times New Roman" w:hAnsi="Times New Roman" w:cs="Times New Roman"/>
          <w:sz w:val="24"/>
          <w:szCs w:val="32"/>
        </w:rPr>
        <w:t xml:space="preserve"> </w:t>
      </w:r>
    </w:p>
    <w:p w14:paraId="0B03543B" w14:textId="0C6CEC05" w:rsidR="002F10FA" w:rsidRPr="002F10FA" w:rsidRDefault="00A75EA4" w:rsidP="002F10FA">
      <w:pPr>
        <w:pStyle w:val="ListParagraph"/>
        <w:numPr>
          <w:ilvl w:val="0"/>
          <w:numId w:val="8"/>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Continuous Improvement:</w:t>
      </w:r>
      <w:r w:rsidRPr="00150AE8">
        <w:rPr>
          <w:rFonts w:ascii="Times New Roman" w:hAnsi="Times New Roman" w:cs="Times New Roman"/>
          <w:sz w:val="24"/>
          <w:szCs w:val="32"/>
        </w:rPr>
        <w:t xml:space="preserve"> </w:t>
      </w:r>
      <w:r w:rsidR="00D15286" w:rsidRPr="00150AE8">
        <w:rPr>
          <w:rFonts w:ascii="Times New Roman" w:hAnsi="Times New Roman" w:cs="Times New Roman"/>
          <w:sz w:val="24"/>
          <w:szCs w:val="32"/>
        </w:rPr>
        <w:t>The results indicate that HR actively supports a continuous improvement culture inside manufacturing operations. HR promotes an innovative and effective attitude through employee suggestion programs, process optimization projects, and quality management systems. This commitment to ongoing improvement fuels manufacturing performance and boosts organizational success.</w:t>
      </w:r>
      <w:r w:rsidR="002F10FA">
        <w:rPr>
          <w:rFonts w:ascii="Times New Roman" w:hAnsi="Times New Roman" w:cs="Times New Roman"/>
          <w:sz w:val="24"/>
          <w:szCs w:val="32"/>
        </w:rPr>
        <w:t xml:space="preserve"> </w:t>
      </w:r>
    </w:p>
    <w:p w14:paraId="6BC8B1C6" w14:textId="77777777" w:rsidR="002F10FA" w:rsidRDefault="002F10FA" w:rsidP="002F10FA">
      <w:pPr>
        <w:pStyle w:val="ListParagraph"/>
        <w:spacing w:line="360" w:lineRule="auto"/>
        <w:jc w:val="both"/>
        <w:rPr>
          <w:rFonts w:ascii="Times New Roman" w:hAnsi="Times New Roman" w:cs="Times New Roman"/>
          <w:sz w:val="24"/>
          <w:szCs w:val="32"/>
        </w:rPr>
      </w:pPr>
    </w:p>
    <w:p w14:paraId="065F7DE6" w14:textId="528034A5" w:rsidR="002F10FA" w:rsidRPr="002F10FA" w:rsidRDefault="002F10FA" w:rsidP="002F10FA">
      <w:pPr>
        <w:pStyle w:val="ListParagraph"/>
        <w:spacing w:line="360" w:lineRule="auto"/>
        <w:jc w:val="both"/>
        <w:rPr>
          <w:rFonts w:ascii="Times New Roman" w:hAnsi="Times New Roman" w:cs="Times New Roman"/>
          <w:sz w:val="24"/>
          <w:szCs w:val="32"/>
        </w:rPr>
      </w:pPr>
      <w:r w:rsidRPr="002F10FA">
        <w:rPr>
          <w:rFonts w:ascii="Times New Roman" w:hAnsi="Times New Roman" w:cs="Times New Roman"/>
          <w:sz w:val="24"/>
          <w:szCs w:val="32"/>
        </w:rPr>
        <w:t>We can illustrate this point of continuous improvement through a case.</w:t>
      </w:r>
      <w:r>
        <w:rPr>
          <w:rFonts w:ascii="Times New Roman" w:hAnsi="Times New Roman" w:cs="Times New Roman"/>
          <w:sz w:val="24"/>
          <w:szCs w:val="32"/>
        </w:rPr>
        <w:t xml:space="preserve"> </w:t>
      </w:r>
      <w:r w:rsidR="00002BCC">
        <w:rPr>
          <w:rFonts w:ascii="Times New Roman" w:hAnsi="Times New Roman" w:cs="Times New Roman"/>
          <w:sz w:val="24"/>
          <w:szCs w:val="32"/>
        </w:rPr>
        <w:t>Suppose</w:t>
      </w:r>
      <w:r>
        <w:rPr>
          <w:rFonts w:ascii="Times New Roman" w:hAnsi="Times New Roman" w:cs="Times New Roman"/>
          <w:sz w:val="24"/>
          <w:szCs w:val="32"/>
        </w:rPr>
        <w:t xml:space="preserve"> </w:t>
      </w:r>
      <w:r w:rsidR="00002BCC">
        <w:rPr>
          <w:rFonts w:ascii="Times New Roman" w:hAnsi="Times New Roman" w:cs="Times New Roman"/>
          <w:sz w:val="24"/>
          <w:szCs w:val="32"/>
        </w:rPr>
        <w:t xml:space="preserve">Liza Akter </w:t>
      </w:r>
      <w:r w:rsidR="00002BCC" w:rsidRPr="00002BCC">
        <w:rPr>
          <w:rFonts w:ascii="Times New Roman" w:hAnsi="Times New Roman" w:cs="Times New Roman"/>
          <w:sz w:val="24"/>
          <w:szCs w:val="32"/>
        </w:rPr>
        <w:t xml:space="preserve">joined in January 2021. After joining he has worked for 1 year and his production target is 7 cartoons per hour. That is, his production target is 7 cartoons every 8 hours. And a new worker named </w:t>
      </w:r>
      <w:proofErr w:type="spellStart"/>
      <w:r w:rsidR="00002BCC">
        <w:rPr>
          <w:rFonts w:ascii="Times New Roman" w:hAnsi="Times New Roman" w:cs="Times New Roman"/>
          <w:sz w:val="24"/>
          <w:szCs w:val="32"/>
        </w:rPr>
        <w:t>Mim</w:t>
      </w:r>
      <w:proofErr w:type="spellEnd"/>
      <w:r w:rsidR="00002BCC" w:rsidRPr="00002BCC">
        <w:rPr>
          <w:rFonts w:ascii="Times New Roman" w:hAnsi="Times New Roman" w:cs="Times New Roman"/>
          <w:sz w:val="24"/>
          <w:szCs w:val="32"/>
        </w:rPr>
        <w:t xml:space="preserve"> has joined today, her target is 6 </w:t>
      </w:r>
      <w:r w:rsidR="00002BCC" w:rsidRPr="00002BCC">
        <w:rPr>
          <w:rFonts w:ascii="Times New Roman" w:hAnsi="Times New Roman" w:cs="Times New Roman"/>
          <w:sz w:val="24"/>
          <w:szCs w:val="32"/>
        </w:rPr>
        <w:lastRenderedPageBreak/>
        <w:t xml:space="preserve">cartoons. The question is, why the difference in the production target of Razia and Sultana? </w:t>
      </w:r>
      <w:proofErr w:type="gramStart"/>
      <w:r w:rsidR="00002BCC" w:rsidRPr="00002BCC">
        <w:rPr>
          <w:rFonts w:ascii="Times New Roman" w:hAnsi="Times New Roman" w:cs="Times New Roman"/>
          <w:sz w:val="24"/>
          <w:szCs w:val="32"/>
        </w:rPr>
        <w:t>Because Razia Expertise places are coming.</w:t>
      </w:r>
      <w:proofErr w:type="gramEnd"/>
      <w:r w:rsidR="00002BCC" w:rsidRPr="00002BCC">
        <w:rPr>
          <w:rFonts w:ascii="Times New Roman" w:hAnsi="Times New Roman" w:cs="Times New Roman"/>
          <w:sz w:val="24"/>
          <w:szCs w:val="32"/>
        </w:rPr>
        <w:t xml:space="preserve"> He can easily produce 7 cartoons in 7 hours without any trouble even after taking two breaks of half an hour a day. But in the case of Sultana, it will be seen in 3 months whether 6 cartoons can be produced. After 3 months of observation productivity analysis will be done then after management review will be made permanent and after another 1 month of observation if his productivity is satisfactory then production target will be increased, and his productivity analysis will be done every month and if then he cannot achieve that target then his Training is arranged, and motivation provided. Even if his results are not satisfactory then he is given separation.</w:t>
      </w:r>
    </w:p>
    <w:p w14:paraId="0EB15967" w14:textId="3D4E2750" w:rsidR="00EE1831" w:rsidRPr="00150AE8" w:rsidRDefault="001F68CD" w:rsidP="00150AE8">
      <w:pPr>
        <w:pStyle w:val="ListParagraph"/>
        <w:numPr>
          <w:ilvl w:val="0"/>
          <w:numId w:val="8"/>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Productivity</w:t>
      </w:r>
      <w:r w:rsidR="00EE1831" w:rsidRPr="00150AE8">
        <w:rPr>
          <w:rFonts w:ascii="Times New Roman" w:hAnsi="Times New Roman" w:cs="Times New Roman"/>
          <w:b/>
          <w:bCs/>
          <w:sz w:val="24"/>
          <w:szCs w:val="32"/>
        </w:rPr>
        <w:t xml:space="preserve"> Analysis:</w:t>
      </w:r>
      <w:r w:rsidRPr="00150AE8">
        <w:rPr>
          <w:rFonts w:ascii="Times New Roman" w:hAnsi="Times New Roman" w:cs="Times New Roman"/>
          <w:b/>
          <w:bCs/>
          <w:sz w:val="24"/>
          <w:szCs w:val="32"/>
        </w:rPr>
        <w:t xml:space="preserve"> </w:t>
      </w:r>
      <w:r w:rsidRPr="00150AE8">
        <w:rPr>
          <w:rFonts w:ascii="Times New Roman" w:hAnsi="Times New Roman" w:cs="Times New Roman"/>
          <w:sz w:val="24"/>
          <w:szCs w:val="32"/>
        </w:rPr>
        <w:t xml:space="preserve">In General, there are two categories in the factory and productivity </w:t>
      </w:r>
      <w:proofErr w:type="gramStart"/>
      <w:r w:rsidRPr="00150AE8">
        <w:rPr>
          <w:rFonts w:ascii="Times New Roman" w:hAnsi="Times New Roman" w:cs="Times New Roman"/>
          <w:sz w:val="24"/>
          <w:szCs w:val="32"/>
        </w:rPr>
        <w:t>analysis are</w:t>
      </w:r>
      <w:proofErr w:type="gramEnd"/>
      <w:r w:rsidRPr="00150AE8">
        <w:rPr>
          <w:rFonts w:ascii="Times New Roman" w:hAnsi="Times New Roman" w:cs="Times New Roman"/>
          <w:sz w:val="24"/>
          <w:szCs w:val="32"/>
        </w:rPr>
        <w:t xml:space="preserve"> also two types. Machine &amp; Manual. In my report, my </w:t>
      </w:r>
      <w:r w:rsidR="00550E63">
        <w:rPr>
          <w:rFonts w:ascii="Times New Roman" w:hAnsi="Times New Roman" w:cs="Times New Roman"/>
          <w:sz w:val="24"/>
          <w:szCs w:val="32"/>
        </w:rPr>
        <w:t>topic</w:t>
      </w:r>
      <w:r w:rsidRPr="00150AE8">
        <w:rPr>
          <w:rFonts w:ascii="Times New Roman" w:hAnsi="Times New Roman" w:cs="Times New Roman"/>
          <w:sz w:val="24"/>
          <w:szCs w:val="32"/>
        </w:rPr>
        <w:t xml:space="preserve"> is about Manual Productivity Analysis. Manual Productivity Analysis means Workers Productivity Analysis.</w:t>
      </w:r>
    </w:p>
    <w:p w14:paraId="2BBD8D08" w14:textId="2BDC0C88" w:rsidR="00152B49" w:rsidRPr="00150AE8" w:rsidRDefault="00152B49" w:rsidP="00150AE8">
      <w:pPr>
        <w:spacing w:after="0" w:line="360" w:lineRule="auto"/>
        <w:ind w:left="360"/>
        <w:jc w:val="center"/>
        <w:rPr>
          <w:rFonts w:ascii="Times New Roman" w:hAnsi="Times New Roman" w:cs="Times New Roman"/>
          <w:sz w:val="24"/>
          <w:szCs w:val="32"/>
        </w:rPr>
      </w:pPr>
      <w:r w:rsidRPr="00150AE8">
        <w:rPr>
          <w:rFonts w:ascii="Times New Roman" w:hAnsi="Times New Roman" w:cs="Times New Roman"/>
          <w:noProof/>
          <w:lang w:bidi="ar-SA"/>
        </w:rPr>
        <w:drawing>
          <wp:inline distT="0" distB="0" distL="0" distR="0" wp14:anchorId="71543433" wp14:editId="11C69C2E">
            <wp:extent cx="5505654" cy="2915285"/>
            <wp:effectExtent l="0" t="0" r="0" b="0"/>
            <wp:docPr id="17971559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42488" cy="2934789"/>
                    </a:xfrm>
                    <a:prstGeom prst="rect">
                      <a:avLst/>
                    </a:prstGeom>
                    <a:noFill/>
                    <a:ln>
                      <a:noFill/>
                    </a:ln>
                  </pic:spPr>
                </pic:pic>
              </a:graphicData>
            </a:graphic>
          </wp:inline>
        </w:drawing>
      </w:r>
    </w:p>
    <w:p w14:paraId="2699FEEA" w14:textId="1A1EF2EA" w:rsidR="00152B49" w:rsidRPr="00150AE8" w:rsidRDefault="00152B49" w:rsidP="00150AE8">
      <w:pPr>
        <w:spacing w:after="0" w:line="360" w:lineRule="auto"/>
        <w:ind w:left="360"/>
        <w:jc w:val="center"/>
        <w:rPr>
          <w:rFonts w:ascii="Times New Roman" w:hAnsi="Times New Roman" w:cs="Times New Roman"/>
          <w:b/>
          <w:bCs/>
        </w:rPr>
      </w:pPr>
      <w:r w:rsidRPr="00150AE8">
        <w:rPr>
          <w:rFonts w:ascii="Times New Roman" w:hAnsi="Times New Roman" w:cs="Times New Roman"/>
          <w:b/>
          <w:bCs/>
        </w:rPr>
        <w:t>Fig</w:t>
      </w:r>
      <w:r w:rsidR="005D425D" w:rsidRPr="00150AE8">
        <w:rPr>
          <w:rFonts w:ascii="Times New Roman" w:hAnsi="Times New Roman" w:cs="Times New Roman"/>
          <w:b/>
          <w:bCs/>
        </w:rPr>
        <w:t xml:space="preserve"> 4</w:t>
      </w:r>
      <w:r w:rsidRPr="00150AE8">
        <w:rPr>
          <w:rFonts w:ascii="Times New Roman" w:hAnsi="Times New Roman" w:cs="Times New Roman"/>
          <w:b/>
          <w:bCs/>
        </w:rPr>
        <w:t>: Productivity of Box (Yearly/Monthly/Hourly/Daily) Analysis of Packing Unit</w:t>
      </w:r>
    </w:p>
    <w:tbl>
      <w:tblPr>
        <w:tblW w:w="5946" w:type="dxa"/>
        <w:jc w:val="center"/>
        <w:tblLook w:val="04A0" w:firstRow="1" w:lastRow="0" w:firstColumn="1" w:lastColumn="0" w:noHBand="0" w:noVBand="1"/>
      </w:tblPr>
      <w:tblGrid>
        <w:gridCol w:w="4638"/>
        <w:gridCol w:w="1308"/>
      </w:tblGrid>
      <w:tr w:rsidR="00152B49" w:rsidRPr="00150AE8" w14:paraId="6994B333" w14:textId="77777777" w:rsidTr="00152B49">
        <w:trPr>
          <w:trHeight w:val="526"/>
          <w:jc w:val="center"/>
        </w:trPr>
        <w:tc>
          <w:tcPr>
            <w:tcW w:w="463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048C5C" w14:textId="674CB94A" w:rsidR="00152B49" w:rsidRPr="00150AE8" w:rsidRDefault="00152B49" w:rsidP="00150AE8">
            <w:pPr>
              <w:spacing w:after="0" w:line="240" w:lineRule="auto"/>
              <w:jc w:val="center"/>
              <w:rPr>
                <w:rFonts w:ascii="Times New Roman" w:eastAsia="Times New Roman" w:hAnsi="Times New Roman" w:cs="Times New Roman"/>
                <w:b/>
                <w:bCs/>
                <w:color w:val="000000"/>
                <w:kern w:val="0"/>
                <w:sz w:val="24"/>
                <w:szCs w:val="24"/>
                <w14:ligatures w14:val="none"/>
              </w:rPr>
            </w:pPr>
            <w:r w:rsidRPr="00150AE8">
              <w:rPr>
                <w:rFonts w:ascii="Times New Roman" w:eastAsia="Times New Roman" w:hAnsi="Times New Roman" w:cs="Times New Roman"/>
                <w:b/>
                <w:bCs/>
                <w:color w:val="000000"/>
                <w:kern w:val="0"/>
                <w:sz w:val="24"/>
                <w:szCs w:val="24"/>
                <w14:ligatures w14:val="none"/>
              </w:rPr>
              <w:t>Average Productivity</w:t>
            </w:r>
          </w:p>
        </w:tc>
        <w:tc>
          <w:tcPr>
            <w:tcW w:w="1308" w:type="dxa"/>
            <w:tcBorders>
              <w:top w:val="single" w:sz="4" w:space="0" w:color="auto"/>
              <w:left w:val="nil"/>
              <w:bottom w:val="single" w:sz="4" w:space="0" w:color="auto"/>
              <w:right w:val="single" w:sz="4" w:space="0" w:color="auto"/>
            </w:tcBorders>
            <w:shd w:val="clear" w:color="000000" w:fill="FFFFFF"/>
            <w:noWrap/>
            <w:vAlign w:val="center"/>
            <w:hideMark/>
          </w:tcPr>
          <w:p w14:paraId="77894E7B" w14:textId="77777777" w:rsidR="00152B49" w:rsidRPr="00150AE8" w:rsidRDefault="00152B49" w:rsidP="00150AE8">
            <w:pPr>
              <w:spacing w:after="0" w:line="240" w:lineRule="auto"/>
              <w:jc w:val="center"/>
              <w:rPr>
                <w:rFonts w:ascii="Times New Roman" w:eastAsia="Times New Roman" w:hAnsi="Times New Roman" w:cs="Times New Roman"/>
                <w:b/>
                <w:bCs/>
                <w:color w:val="000000"/>
                <w:kern w:val="0"/>
                <w:sz w:val="24"/>
                <w:szCs w:val="24"/>
                <w14:ligatures w14:val="none"/>
              </w:rPr>
            </w:pPr>
            <w:r w:rsidRPr="00150AE8">
              <w:rPr>
                <w:rFonts w:ascii="Times New Roman" w:eastAsia="Times New Roman" w:hAnsi="Times New Roman" w:cs="Times New Roman"/>
                <w:b/>
                <w:bCs/>
                <w:color w:val="000000"/>
                <w:kern w:val="0"/>
                <w:sz w:val="24"/>
                <w:szCs w:val="24"/>
                <w14:ligatures w14:val="none"/>
              </w:rPr>
              <w:t>Unit</w:t>
            </w:r>
          </w:p>
        </w:tc>
      </w:tr>
      <w:tr w:rsidR="00152B49" w:rsidRPr="00150AE8" w14:paraId="6EEBE612" w14:textId="77777777" w:rsidTr="00152B49">
        <w:trPr>
          <w:trHeight w:val="526"/>
          <w:jc w:val="center"/>
        </w:trPr>
        <w:tc>
          <w:tcPr>
            <w:tcW w:w="4638" w:type="dxa"/>
            <w:tcBorders>
              <w:top w:val="nil"/>
              <w:left w:val="single" w:sz="4" w:space="0" w:color="auto"/>
              <w:bottom w:val="single" w:sz="4" w:space="0" w:color="auto"/>
              <w:right w:val="single" w:sz="4" w:space="0" w:color="auto"/>
            </w:tcBorders>
            <w:shd w:val="clear" w:color="000000" w:fill="FFFFFF"/>
            <w:noWrap/>
            <w:vAlign w:val="center"/>
            <w:hideMark/>
          </w:tcPr>
          <w:p w14:paraId="08ABA8BC" w14:textId="70D76083" w:rsidR="00152B49" w:rsidRPr="00150AE8" w:rsidRDefault="00152B49" w:rsidP="00150AE8">
            <w:pPr>
              <w:spacing w:after="0" w:line="240" w:lineRule="auto"/>
              <w:jc w:val="center"/>
              <w:rPr>
                <w:rFonts w:ascii="Times New Roman" w:eastAsia="Times New Roman" w:hAnsi="Times New Roman" w:cs="Times New Roman"/>
                <w:color w:val="000000"/>
                <w:kern w:val="0"/>
                <w:sz w:val="24"/>
                <w:szCs w:val="24"/>
                <w14:ligatures w14:val="none"/>
              </w:rPr>
            </w:pPr>
            <w:r w:rsidRPr="00150AE8">
              <w:rPr>
                <w:rFonts w:ascii="Times New Roman" w:eastAsia="Times New Roman" w:hAnsi="Times New Roman" w:cs="Times New Roman"/>
                <w:color w:val="000000"/>
                <w:kern w:val="0"/>
                <w:sz w:val="24"/>
                <w:szCs w:val="24"/>
                <w14:ligatures w14:val="none"/>
              </w:rPr>
              <w:t>Average Productivity Per Year</w:t>
            </w:r>
          </w:p>
        </w:tc>
        <w:tc>
          <w:tcPr>
            <w:tcW w:w="1308" w:type="dxa"/>
            <w:tcBorders>
              <w:top w:val="nil"/>
              <w:left w:val="nil"/>
              <w:bottom w:val="single" w:sz="4" w:space="0" w:color="auto"/>
              <w:right w:val="single" w:sz="4" w:space="0" w:color="auto"/>
            </w:tcBorders>
            <w:shd w:val="clear" w:color="000000" w:fill="FFFFFF"/>
            <w:noWrap/>
            <w:vAlign w:val="center"/>
            <w:hideMark/>
          </w:tcPr>
          <w:p w14:paraId="3C74FBC7" w14:textId="77777777" w:rsidR="00152B49" w:rsidRPr="00150AE8" w:rsidRDefault="00152B49" w:rsidP="00150AE8">
            <w:pPr>
              <w:spacing w:after="0" w:line="240" w:lineRule="auto"/>
              <w:jc w:val="center"/>
              <w:rPr>
                <w:rFonts w:ascii="Times New Roman" w:eastAsia="Times New Roman" w:hAnsi="Times New Roman" w:cs="Times New Roman"/>
                <w:color w:val="000000"/>
                <w:kern w:val="0"/>
                <w:sz w:val="24"/>
                <w:szCs w:val="24"/>
                <w14:ligatures w14:val="none"/>
              </w:rPr>
            </w:pPr>
            <w:r w:rsidRPr="00150AE8">
              <w:rPr>
                <w:rFonts w:ascii="Times New Roman" w:eastAsia="Times New Roman" w:hAnsi="Times New Roman" w:cs="Times New Roman"/>
                <w:color w:val="000000"/>
                <w:kern w:val="0"/>
                <w:sz w:val="24"/>
                <w:szCs w:val="24"/>
                <w14:ligatures w14:val="none"/>
              </w:rPr>
              <w:t>85686</w:t>
            </w:r>
          </w:p>
        </w:tc>
      </w:tr>
      <w:tr w:rsidR="00152B49" w:rsidRPr="00150AE8" w14:paraId="5A86D0F1" w14:textId="77777777" w:rsidTr="00152B49">
        <w:trPr>
          <w:trHeight w:val="526"/>
          <w:jc w:val="center"/>
        </w:trPr>
        <w:tc>
          <w:tcPr>
            <w:tcW w:w="4638" w:type="dxa"/>
            <w:tcBorders>
              <w:top w:val="nil"/>
              <w:left w:val="single" w:sz="4" w:space="0" w:color="auto"/>
              <w:bottom w:val="single" w:sz="4" w:space="0" w:color="auto"/>
              <w:right w:val="single" w:sz="4" w:space="0" w:color="auto"/>
            </w:tcBorders>
            <w:shd w:val="clear" w:color="000000" w:fill="FFFFFF"/>
            <w:noWrap/>
            <w:vAlign w:val="center"/>
            <w:hideMark/>
          </w:tcPr>
          <w:p w14:paraId="6AE62624" w14:textId="1943315F" w:rsidR="00152B49" w:rsidRPr="00150AE8" w:rsidRDefault="00152B49" w:rsidP="00150AE8">
            <w:pPr>
              <w:spacing w:after="0" w:line="240" w:lineRule="auto"/>
              <w:jc w:val="center"/>
              <w:rPr>
                <w:rFonts w:ascii="Times New Roman" w:eastAsia="Times New Roman" w:hAnsi="Times New Roman" w:cs="Times New Roman"/>
                <w:color w:val="000000"/>
                <w:kern w:val="0"/>
                <w:sz w:val="24"/>
                <w:szCs w:val="24"/>
                <w14:ligatures w14:val="none"/>
              </w:rPr>
            </w:pPr>
            <w:r w:rsidRPr="00150AE8">
              <w:rPr>
                <w:rFonts w:ascii="Times New Roman" w:eastAsia="Times New Roman" w:hAnsi="Times New Roman" w:cs="Times New Roman"/>
                <w:color w:val="000000"/>
                <w:kern w:val="0"/>
                <w:sz w:val="24"/>
                <w:szCs w:val="24"/>
                <w14:ligatures w14:val="none"/>
              </w:rPr>
              <w:t>Average Productivity Per Month</w:t>
            </w:r>
          </w:p>
        </w:tc>
        <w:tc>
          <w:tcPr>
            <w:tcW w:w="1308" w:type="dxa"/>
            <w:tcBorders>
              <w:top w:val="nil"/>
              <w:left w:val="nil"/>
              <w:bottom w:val="single" w:sz="4" w:space="0" w:color="auto"/>
              <w:right w:val="single" w:sz="4" w:space="0" w:color="auto"/>
            </w:tcBorders>
            <w:shd w:val="clear" w:color="000000" w:fill="FFFFFF"/>
            <w:noWrap/>
            <w:vAlign w:val="center"/>
            <w:hideMark/>
          </w:tcPr>
          <w:p w14:paraId="1A52189C" w14:textId="77777777" w:rsidR="00152B49" w:rsidRPr="00150AE8" w:rsidRDefault="00152B49" w:rsidP="00150AE8">
            <w:pPr>
              <w:spacing w:after="0" w:line="240" w:lineRule="auto"/>
              <w:jc w:val="center"/>
              <w:rPr>
                <w:rFonts w:ascii="Times New Roman" w:eastAsia="Times New Roman" w:hAnsi="Times New Roman" w:cs="Times New Roman"/>
                <w:color w:val="000000"/>
                <w:kern w:val="0"/>
                <w:sz w:val="24"/>
                <w:szCs w:val="24"/>
                <w14:ligatures w14:val="none"/>
              </w:rPr>
            </w:pPr>
            <w:r w:rsidRPr="00150AE8">
              <w:rPr>
                <w:rFonts w:ascii="Times New Roman" w:eastAsia="Times New Roman" w:hAnsi="Times New Roman" w:cs="Times New Roman"/>
                <w:color w:val="000000"/>
                <w:kern w:val="0"/>
                <w:sz w:val="24"/>
                <w:szCs w:val="24"/>
                <w14:ligatures w14:val="none"/>
              </w:rPr>
              <w:t>7141</w:t>
            </w:r>
          </w:p>
        </w:tc>
      </w:tr>
      <w:tr w:rsidR="00152B49" w:rsidRPr="00150AE8" w14:paraId="48B2F552" w14:textId="77777777" w:rsidTr="00152B49">
        <w:trPr>
          <w:trHeight w:val="526"/>
          <w:jc w:val="center"/>
        </w:trPr>
        <w:tc>
          <w:tcPr>
            <w:tcW w:w="4638" w:type="dxa"/>
            <w:tcBorders>
              <w:top w:val="nil"/>
              <w:left w:val="single" w:sz="4" w:space="0" w:color="auto"/>
              <w:bottom w:val="single" w:sz="4" w:space="0" w:color="auto"/>
              <w:right w:val="single" w:sz="4" w:space="0" w:color="auto"/>
            </w:tcBorders>
            <w:shd w:val="clear" w:color="000000" w:fill="FFFFFF"/>
            <w:noWrap/>
            <w:vAlign w:val="center"/>
            <w:hideMark/>
          </w:tcPr>
          <w:p w14:paraId="010A9734" w14:textId="1B34F85D" w:rsidR="00152B49" w:rsidRPr="00150AE8" w:rsidRDefault="00152B49" w:rsidP="00150AE8">
            <w:pPr>
              <w:spacing w:after="0" w:line="240" w:lineRule="auto"/>
              <w:jc w:val="center"/>
              <w:rPr>
                <w:rFonts w:ascii="Times New Roman" w:eastAsia="Times New Roman" w:hAnsi="Times New Roman" w:cs="Times New Roman"/>
                <w:color w:val="000000"/>
                <w:kern w:val="0"/>
                <w:sz w:val="24"/>
                <w:szCs w:val="24"/>
                <w14:ligatures w14:val="none"/>
              </w:rPr>
            </w:pPr>
            <w:r w:rsidRPr="00150AE8">
              <w:rPr>
                <w:rFonts w:ascii="Times New Roman" w:eastAsia="Times New Roman" w:hAnsi="Times New Roman" w:cs="Times New Roman"/>
                <w:color w:val="000000"/>
                <w:kern w:val="0"/>
                <w:sz w:val="24"/>
                <w:szCs w:val="24"/>
                <w14:ligatures w14:val="none"/>
              </w:rPr>
              <w:t>Average Productivity Per Hour</w:t>
            </w:r>
          </w:p>
        </w:tc>
        <w:tc>
          <w:tcPr>
            <w:tcW w:w="1308" w:type="dxa"/>
            <w:tcBorders>
              <w:top w:val="nil"/>
              <w:left w:val="nil"/>
              <w:bottom w:val="single" w:sz="4" w:space="0" w:color="auto"/>
              <w:right w:val="single" w:sz="4" w:space="0" w:color="auto"/>
            </w:tcBorders>
            <w:shd w:val="clear" w:color="000000" w:fill="FFFFFF"/>
            <w:noWrap/>
            <w:vAlign w:val="center"/>
            <w:hideMark/>
          </w:tcPr>
          <w:p w14:paraId="0E575DB7" w14:textId="77777777" w:rsidR="00152B49" w:rsidRPr="00150AE8" w:rsidRDefault="00152B49" w:rsidP="00150AE8">
            <w:pPr>
              <w:spacing w:after="0" w:line="240" w:lineRule="auto"/>
              <w:jc w:val="center"/>
              <w:rPr>
                <w:rFonts w:ascii="Times New Roman" w:eastAsia="Times New Roman" w:hAnsi="Times New Roman" w:cs="Times New Roman"/>
                <w:color w:val="000000"/>
                <w:kern w:val="0"/>
                <w:sz w:val="24"/>
                <w:szCs w:val="24"/>
                <w14:ligatures w14:val="none"/>
              </w:rPr>
            </w:pPr>
            <w:r w:rsidRPr="00150AE8">
              <w:rPr>
                <w:rFonts w:ascii="Times New Roman" w:eastAsia="Times New Roman" w:hAnsi="Times New Roman" w:cs="Times New Roman"/>
                <w:color w:val="000000"/>
                <w:kern w:val="0"/>
                <w:sz w:val="24"/>
                <w:szCs w:val="24"/>
                <w14:ligatures w14:val="none"/>
              </w:rPr>
              <w:t>49</w:t>
            </w:r>
          </w:p>
        </w:tc>
      </w:tr>
      <w:tr w:rsidR="00152B49" w:rsidRPr="00150AE8" w14:paraId="4503CFFE" w14:textId="77777777" w:rsidTr="00152B49">
        <w:trPr>
          <w:trHeight w:val="526"/>
          <w:jc w:val="center"/>
        </w:trPr>
        <w:tc>
          <w:tcPr>
            <w:tcW w:w="4638" w:type="dxa"/>
            <w:tcBorders>
              <w:top w:val="nil"/>
              <w:left w:val="single" w:sz="4" w:space="0" w:color="auto"/>
              <w:bottom w:val="single" w:sz="4" w:space="0" w:color="auto"/>
              <w:right w:val="single" w:sz="4" w:space="0" w:color="auto"/>
            </w:tcBorders>
            <w:shd w:val="clear" w:color="000000" w:fill="FFFFFF"/>
            <w:noWrap/>
            <w:vAlign w:val="center"/>
            <w:hideMark/>
          </w:tcPr>
          <w:p w14:paraId="147A26D7" w14:textId="0280F571" w:rsidR="00152B49" w:rsidRPr="00150AE8" w:rsidRDefault="00152B49" w:rsidP="00150AE8">
            <w:pPr>
              <w:spacing w:after="0" w:line="240" w:lineRule="auto"/>
              <w:jc w:val="center"/>
              <w:rPr>
                <w:rFonts w:ascii="Times New Roman" w:eastAsia="Times New Roman" w:hAnsi="Times New Roman" w:cs="Times New Roman"/>
                <w:color w:val="000000"/>
                <w:kern w:val="0"/>
                <w:sz w:val="24"/>
                <w:szCs w:val="24"/>
                <w14:ligatures w14:val="none"/>
              </w:rPr>
            </w:pPr>
            <w:r w:rsidRPr="00150AE8">
              <w:rPr>
                <w:rFonts w:ascii="Times New Roman" w:eastAsia="Times New Roman" w:hAnsi="Times New Roman" w:cs="Times New Roman"/>
                <w:color w:val="000000"/>
                <w:kern w:val="0"/>
                <w:sz w:val="24"/>
                <w:szCs w:val="24"/>
                <w14:ligatures w14:val="none"/>
              </w:rPr>
              <w:t>Average Productivity Per Day</w:t>
            </w:r>
          </w:p>
        </w:tc>
        <w:tc>
          <w:tcPr>
            <w:tcW w:w="1308" w:type="dxa"/>
            <w:tcBorders>
              <w:top w:val="nil"/>
              <w:left w:val="nil"/>
              <w:bottom w:val="single" w:sz="4" w:space="0" w:color="auto"/>
              <w:right w:val="single" w:sz="4" w:space="0" w:color="auto"/>
            </w:tcBorders>
            <w:shd w:val="clear" w:color="000000" w:fill="FFFFFF"/>
            <w:noWrap/>
            <w:vAlign w:val="center"/>
            <w:hideMark/>
          </w:tcPr>
          <w:p w14:paraId="2D30D262" w14:textId="77777777" w:rsidR="00152B49" w:rsidRPr="00150AE8" w:rsidRDefault="00152B49" w:rsidP="00150AE8">
            <w:pPr>
              <w:spacing w:after="0" w:line="240" w:lineRule="auto"/>
              <w:jc w:val="center"/>
              <w:rPr>
                <w:rFonts w:ascii="Times New Roman" w:eastAsia="Times New Roman" w:hAnsi="Times New Roman" w:cs="Times New Roman"/>
                <w:color w:val="000000"/>
                <w:kern w:val="0"/>
                <w:sz w:val="24"/>
                <w:szCs w:val="24"/>
                <w14:ligatures w14:val="none"/>
              </w:rPr>
            </w:pPr>
            <w:r w:rsidRPr="00150AE8">
              <w:rPr>
                <w:rFonts w:ascii="Times New Roman" w:eastAsia="Times New Roman" w:hAnsi="Times New Roman" w:cs="Times New Roman"/>
                <w:color w:val="000000"/>
                <w:kern w:val="0"/>
                <w:sz w:val="24"/>
                <w:szCs w:val="24"/>
                <w14:ligatures w14:val="none"/>
              </w:rPr>
              <w:t>388</w:t>
            </w:r>
          </w:p>
        </w:tc>
      </w:tr>
    </w:tbl>
    <w:p w14:paraId="7AE6A052" w14:textId="031A83AB" w:rsidR="00152B49" w:rsidRPr="00150AE8" w:rsidRDefault="005D425D" w:rsidP="00150AE8">
      <w:pPr>
        <w:spacing w:line="360" w:lineRule="auto"/>
        <w:jc w:val="center"/>
        <w:rPr>
          <w:rFonts w:ascii="Times New Roman" w:hAnsi="Times New Roman" w:cs="Times New Roman"/>
          <w:b/>
          <w:bCs/>
        </w:rPr>
      </w:pPr>
      <w:r w:rsidRPr="00150AE8">
        <w:rPr>
          <w:rFonts w:ascii="Times New Roman" w:hAnsi="Times New Roman" w:cs="Times New Roman"/>
          <w:b/>
          <w:bCs/>
        </w:rPr>
        <w:lastRenderedPageBreak/>
        <w:t xml:space="preserve">Fig 5: Average Productivity of </w:t>
      </w:r>
      <w:proofErr w:type="spellStart"/>
      <w:r w:rsidRPr="00150AE8">
        <w:rPr>
          <w:rFonts w:ascii="Times New Roman" w:hAnsi="Times New Roman" w:cs="Times New Roman"/>
          <w:b/>
          <w:bCs/>
        </w:rPr>
        <w:t>KKTea</w:t>
      </w:r>
      <w:proofErr w:type="spellEnd"/>
      <w:r w:rsidRPr="00150AE8">
        <w:rPr>
          <w:rFonts w:ascii="Times New Roman" w:hAnsi="Times New Roman" w:cs="Times New Roman"/>
          <w:b/>
          <w:bCs/>
        </w:rPr>
        <w:t>-PU</w:t>
      </w:r>
    </w:p>
    <w:p w14:paraId="05190208" w14:textId="795991C5" w:rsidR="005D425D" w:rsidRPr="00150AE8" w:rsidRDefault="005D425D"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From Fig-</w:t>
      </w:r>
      <w:r w:rsidR="00EB5ED1">
        <w:rPr>
          <w:rFonts w:ascii="Times New Roman" w:hAnsi="Times New Roman" w:cs="Times New Roman"/>
          <w:sz w:val="24"/>
          <w:szCs w:val="32"/>
        </w:rPr>
        <w:t>5</w:t>
      </w:r>
      <w:r w:rsidRPr="00150AE8">
        <w:rPr>
          <w:rFonts w:ascii="Times New Roman" w:hAnsi="Times New Roman" w:cs="Times New Roman"/>
          <w:sz w:val="24"/>
          <w:szCs w:val="32"/>
        </w:rPr>
        <w:t xml:space="preserve">, the Average Productivity Per Hour of Kazi &amp; Kazi Tea Estate Ltd. is 49 Units (Box). That means, a </w:t>
      </w:r>
      <w:r w:rsidR="00AB411D" w:rsidRPr="00150AE8">
        <w:rPr>
          <w:rFonts w:ascii="Times New Roman" w:hAnsi="Times New Roman" w:cs="Times New Roman"/>
          <w:sz w:val="24"/>
          <w:szCs w:val="32"/>
        </w:rPr>
        <w:t>worker</w:t>
      </w:r>
      <w:r w:rsidRPr="00150AE8">
        <w:rPr>
          <w:rFonts w:ascii="Times New Roman" w:hAnsi="Times New Roman" w:cs="Times New Roman"/>
          <w:sz w:val="24"/>
          <w:szCs w:val="32"/>
        </w:rPr>
        <w:t xml:space="preserve"> produces 49 tea boxes in an hour &amp; in a day, he/she can produce 388 tea boxes. The Average Productivity </w:t>
      </w:r>
      <w:proofErr w:type="gramStart"/>
      <w:r w:rsidRPr="00150AE8">
        <w:rPr>
          <w:rFonts w:ascii="Times New Roman" w:hAnsi="Times New Roman" w:cs="Times New Roman"/>
          <w:sz w:val="24"/>
          <w:szCs w:val="32"/>
        </w:rPr>
        <w:t>Per</w:t>
      </w:r>
      <w:proofErr w:type="gramEnd"/>
      <w:r w:rsidRPr="00150AE8">
        <w:rPr>
          <w:rFonts w:ascii="Times New Roman" w:hAnsi="Times New Roman" w:cs="Times New Roman"/>
          <w:sz w:val="24"/>
          <w:szCs w:val="32"/>
        </w:rPr>
        <w:t xml:space="preserve"> Month is 7141 Units (box) &amp; Average Productivity Per Year is 85686 Units (box). </w:t>
      </w:r>
    </w:p>
    <w:p w14:paraId="6E833427" w14:textId="5F46311E" w:rsidR="005D425D" w:rsidRPr="00150AE8" w:rsidRDefault="005D425D"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The wastage rate is 4%. This means that 1 kg of tea contains 4% wastage.</w:t>
      </w:r>
    </w:p>
    <w:p w14:paraId="2D28B128" w14:textId="716F47FF" w:rsidR="003452C8" w:rsidRPr="00150AE8" w:rsidRDefault="00A75EA4"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t xml:space="preserve">Overall, the analysis of the internship report highlights the critical role of HR in adding value to factory operations at Kazi and Kazi Tea. The </w:t>
      </w:r>
      <w:r w:rsidR="00D15286" w:rsidRPr="00150AE8">
        <w:rPr>
          <w:rFonts w:ascii="Times New Roman" w:hAnsi="Times New Roman" w:cs="Times New Roman"/>
          <w:sz w:val="24"/>
          <w:szCs w:val="32"/>
        </w:rPr>
        <w:t xml:space="preserve">production </w:t>
      </w:r>
      <w:r w:rsidR="00AD07CD" w:rsidRPr="00150AE8">
        <w:rPr>
          <w:rFonts w:ascii="Times New Roman" w:hAnsi="Times New Roman" w:cs="Times New Roman"/>
          <w:sz w:val="24"/>
          <w:szCs w:val="32"/>
        </w:rPr>
        <w:t>endorses</w:t>
      </w:r>
      <w:r w:rsidRPr="00150AE8">
        <w:rPr>
          <w:rFonts w:ascii="Times New Roman" w:hAnsi="Times New Roman" w:cs="Times New Roman"/>
          <w:sz w:val="24"/>
          <w:szCs w:val="32"/>
        </w:rPr>
        <w:t xml:space="preserve"> planning, recruitment and selection, training and development, employee engagement, performance management, health and safety, and continuous improvement initiatives undertaken by the HR department </w:t>
      </w:r>
      <w:r w:rsidR="00AD07CD" w:rsidRPr="00150AE8">
        <w:rPr>
          <w:rFonts w:ascii="Times New Roman" w:hAnsi="Times New Roman" w:cs="Times New Roman"/>
          <w:sz w:val="24"/>
          <w:szCs w:val="32"/>
        </w:rPr>
        <w:t xml:space="preserve">to </w:t>
      </w:r>
      <w:r w:rsidRPr="00150AE8">
        <w:rPr>
          <w:rFonts w:ascii="Times New Roman" w:hAnsi="Times New Roman" w:cs="Times New Roman"/>
          <w:sz w:val="24"/>
          <w:szCs w:val="32"/>
        </w:rPr>
        <w:t>demonstrate their significant contribution to optimizing factory performance, ensuring quality tea production, and creating a positive work environment.</w:t>
      </w:r>
    </w:p>
    <w:p w14:paraId="0DF7E682" w14:textId="53D8EEA8" w:rsidR="00D15286" w:rsidRPr="00150AE8" w:rsidRDefault="00D15286"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br w:type="page"/>
      </w:r>
    </w:p>
    <w:p w14:paraId="44487D2C" w14:textId="77777777" w:rsidR="00D15286" w:rsidRPr="00150AE8" w:rsidRDefault="00D15286" w:rsidP="00150AE8">
      <w:pPr>
        <w:spacing w:line="360" w:lineRule="auto"/>
        <w:jc w:val="both"/>
        <w:rPr>
          <w:rFonts w:ascii="Times New Roman" w:hAnsi="Times New Roman" w:cs="Times New Roman"/>
          <w:sz w:val="24"/>
          <w:szCs w:val="32"/>
        </w:rPr>
      </w:pPr>
    </w:p>
    <w:p w14:paraId="3569E287" w14:textId="77777777" w:rsidR="00D15286" w:rsidRPr="00150AE8" w:rsidRDefault="00D15286" w:rsidP="00150AE8">
      <w:pPr>
        <w:spacing w:line="360" w:lineRule="auto"/>
        <w:jc w:val="both"/>
        <w:rPr>
          <w:rFonts w:ascii="Times New Roman" w:hAnsi="Times New Roman" w:cs="Times New Roman"/>
          <w:sz w:val="24"/>
          <w:szCs w:val="32"/>
        </w:rPr>
      </w:pPr>
    </w:p>
    <w:p w14:paraId="17A3573C" w14:textId="77777777" w:rsidR="00D15286" w:rsidRPr="00150AE8" w:rsidRDefault="00D15286" w:rsidP="00150AE8">
      <w:pPr>
        <w:spacing w:line="360" w:lineRule="auto"/>
        <w:jc w:val="both"/>
        <w:rPr>
          <w:rFonts w:ascii="Times New Roman" w:hAnsi="Times New Roman" w:cs="Times New Roman"/>
          <w:sz w:val="24"/>
          <w:szCs w:val="32"/>
        </w:rPr>
      </w:pPr>
    </w:p>
    <w:p w14:paraId="3C8A6AA4" w14:textId="77777777" w:rsidR="00D15286" w:rsidRPr="00150AE8" w:rsidRDefault="00D15286" w:rsidP="00150AE8">
      <w:pPr>
        <w:spacing w:line="360" w:lineRule="auto"/>
        <w:jc w:val="both"/>
        <w:rPr>
          <w:rFonts w:ascii="Times New Roman" w:hAnsi="Times New Roman" w:cs="Times New Roman"/>
          <w:sz w:val="24"/>
          <w:szCs w:val="32"/>
        </w:rPr>
      </w:pPr>
    </w:p>
    <w:p w14:paraId="54FAEBBB" w14:textId="77777777" w:rsidR="00D15286" w:rsidRPr="00150AE8" w:rsidRDefault="00D15286" w:rsidP="00150AE8">
      <w:pPr>
        <w:spacing w:line="360" w:lineRule="auto"/>
        <w:jc w:val="both"/>
        <w:rPr>
          <w:rFonts w:ascii="Times New Roman" w:hAnsi="Times New Roman" w:cs="Times New Roman"/>
          <w:sz w:val="24"/>
          <w:szCs w:val="32"/>
        </w:rPr>
      </w:pPr>
    </w:p>
    <w:p w14:paraId="5A67E387" w14:textId="77777777" w:rsidR="00D15286" w:rsidRPr="00150AE8" w:rsidRDefault="00D15286" w:rsidP="00150AE8">
      <w:pPr>
        <w:spacing w:line="360" w:lineRule="auto"/>
        <w:jc w:val="both"/>
        <w:rPr>
          <w:rFonts w:ascii="Times New Roman" w:hAnsi="Times New Roman" w:cs="Times New Roman"/>
          <w:sz w:val="24"/>
          <w:szCs w:val="32"/>
        </w:rPr>
      </w:pPr>
    </w:p>
    <w:p w14:paraId="6C52D7C0" w14:textId="243D45E7" w:rsidR="00D15286" w:rsidRPr="00150AE8" w:rsidRDefault="00D15286" w:rsidP="00150AE8">
      <w:pPr>
        <w:pStyle w:val="Heading1"/>
        <w:jc w:val="center"/>
        <w:rPr>
          <w:rFonts w:ascii="Times New Roman" w:hAnsi="Times New Roman" w:cs="Times New Roman"/>
          <w:b/>
          <w:bCs/>
          <w:sz w:val="72"/>
          <w:szCs w:val="72"/>
        </w:rPr>
      </w:pPr>
      <w:bookmarkStart w:id="30" w:name="_Toc141831062"/>
      <w:r w:rsidRPr="00150AE8">
        <w:rPr>
          <w:rFonts w:ascii="Times New Roman" w:hAnsi="Times New Roman" w:cs="Times New Roman"/>
          <w:b/>
          <w:bCs/>
          <w:sz w:val="72"/>
          <w:szCs w:val="72"/>
        </w:rPr>
        <w:t>Chapter 5: Findings, Conclusion &amp; Recommendation</w:t>
      </w:r>
      <w:bookmarkEnd w:id="30"/>
    </w:p>
    <w:p w14:paraId="2EA9A42E" w14:textId="1B075112" w:rsidR="00D15286" w:rsidRPr="00150AE8" w:rsidRDefault="00D15286" w:rsidP="00150AE8">
      <w:pPr>
        <w:jc w:val="both"/>
        <w:rPr>
          <w:rFonts w:ascii="Times New Roman" w:hAnsi="Times New Roman" w:cs="Times New Roman"/>
          <w:lang w:bidi="ar-SA"/>
        </w:rPr>
      </w:pPr>
      <w:r w:rsidRPr="00150AE8">
        <w:rPr>
          <w:rFonts w:ascii="Times New Roman" w:hAnsi="Times New Roman" w:cs="Times New Roman"/>
          <w:lang w:bidi="ar-SA"/>
        </w:rPr>
        <w:br w:type="page"/>
      </w:r>
    </w:p>
    <w:p w14:paraId="5880E388" w14:textId="7FC34BF6" w:rsidR="00D15286" w:rsidRPr="00150AE8" w:rsidRDefault="00D15286" w:rsidP="00150AE8">
      <w:pPr>
        <w:pStyle w:val="Heading2"/>
        <w:spacing w:line="360" w:lineRule="auto"/>
        <w:jc w:val="both"/>
        <w:rPr>
          <w:rFonts w:ascii="Times New Roman" w:hAnsi="Times New Roman" w:cs="Times New Roman"/>
          <w:b/>
          <w:bCs/>
        </w:rPr>
      </w:pPr>
      <w:bookmarkStart w:id="31" w:name="_Toc141831063"/>
      <w:r w:rsidRPr="00150AE8">
        <w:rPr>
          <w:rFonts w:ascii="Times New Roman" w:hAnsi="Times New Roman" w:cs="Times New Roman"/>
          <w:b/>
          <w:bCs/>
        </w:rPr>
        <w:lastRenderedPageBreak/>
        <w:t>5.1.</w:t>
      </w:r>
      <w:r w:rsidR="005D425D" w:rsidRPr="00150AE8">
        <w:rPr>
          <w:rFonts w:ascii="Times New Roman" w:hAnsi="Times New Roman" w:cs="Times New Roman"/>
          <w:b/>
          <w:bCs/>
        </w:rPr>
        <w:t xml:space="preserve"> </w:t>
      </w:r>
      <w:r w:rsidRPr="00150AE8">
        <w:rPr>
          <w:rFonts w:ascii="Times New Roman" w:hAnsi="Times New Roman" w:cs="Times New Roman"/>
          <w:b/>
          <w:bCs/>
        </w:rPr>
        <w:t>Findings:</w:t>
      </w:r>
      <w:bookmarkEnd w:id="31"/>
    </w:p>
    <w:p w14:paraId="63A5C341" w14:textId="585E4964" w:rsidR="00D15286" w:rsidRDefault="00D15286" w:rsidP="00150AE8">
      <w:pPr>
        <w:pStyle w:val="ListParagraph"/>
        <w:numPr>
          <w:ilvl w:val="0"/>
          <w:numId w:val="12"/>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Strategic Workforce Planning:</w:t>
      </w:r>
      <w:r w:rsidRPr="00150AE8">
        <w:rPr>
          <w:rFonts w:ascii="Times New Roman" w:hAnsi="Times New Roman" w:cs="Times New Roman"/>
          <w:sz w:val="24"/>
          <w:szCs w:val="32"/>
        </w:rPr>
        <w:t xml:space="preserve"> The HR department at Kazi and Kazi Tea effectively aligns human resource needs with production goals, ensuring the availability of the right talent at the right time.</w:t>
      </w:r>
      <w:r w:rsidR="00AB411D">
        <w:rPr>
          <w:rFonts w:ascii="Times New Roman" w:hAnsi="Times New Roman" w:cs="Times New Roman"/>
          <w:sz w:val="24"/>
          <w:szCs w:val="32"/>
        </w:rPr>
        <w:t xml:space="preserve"> In Kazi &amp; Kazi Tea Estate Ltd., some of the factors have been found. Like – </w:t>
      </w:r>
    </w:p>
    <w:p w14:paraId="3F041FC2" w14:textId="212FC3DD" w:rsidR="00AB411D" w:rsidRDefault="00AB411D" w:rsidP="00AB411D">
      <w:pPr>
        <w:pStyle w:val="ListParagraph"/>
        <w:numPr>
          <w:ilvl w:val="1"/>
          <w:numId w:val="12"/>
        </w:numPr>
        <w:spacing w:line="360" w:lineRule="auto"/>
        <w:jc w:val="both"/>
        <w:rPr>
          <w:rFonts w:ascii="Times New Roman" w:hAnsi="Times New Roman" w:cs="Times New Roman"/>
          <w:sz w:val="24"/>
          <w:szCs w:val="32"/>
        </w:rPr>
      </w:pPr>
      <w:r>
        <w:rPr>
          <w:rFonts w:ascii="Times New Roman" w:hAnsi="Times New Roman" w:cs="Times New Roman"/>
          <w:b/>
          <w:bCs/>
          <w:sz w:val="24"/>
          <w:szCs w:val="32"/>
        </w:rPr>
        <w:t xml:space="preserve">Turnover rate: </w:t>
      </w:r>
      <w:r w:rsidRPr="00AB411D">
        <w:rPr>
          <w:rFonts w:ascii="Times New Roman" w:hAnsi="Times New Roman" w:cs="Times New Roman"/>
          <w:sz w:val="24"/>
          <w:szCs w:val="32"/>
        </w:rPr>
        <w:t xml:space="preserve">In workforce planning, it has been found that the turnover rate is very high or increases during two periods of the year. Due to the high turnover rate during the two </w:t>
      </w:r>
      <w:r w:rsidR="00EB5ED1" w:rsidRPr="00AB411D">
        <w:rPr>
          <w:rFonts w:ascii="Times New Roman" w:hAnsi="Times New Roman" w:cs="Times New Roman"/>
          <w:sz w:val="24"/>
          <w:szCs w:val="32"/>
        </w:rPr>
        <w:t>Eid’s</w:t>
      </w:r>
      <w:r w:rsidRPr="00AB411D">
        <w:rPr>
          <w:rFonts w:ascii="Times New Roman" w:hAnsi="Times New Roman" w:cs="Times New Roman"/>
          <w:sz w:val="24"/>
          <w:szCs w:val="32"/>
        </w:rPr>
        <w:t xml:space="preserve"> of the year, workforce planning becomes challenging at times.</w:t>
      </w:r>
    </w:p>
    <w:p w14:paraId="4E3EA1F7" w14:textId="6F2C2438" w:rsidR="00AB411D" w:rsidRPr="00AB411D" w:rsidRDefault="00AB411D" w:rsidP="00AB411D">
      <w:pPr>
        <w:pStyle w:val="ListParagraph"/>
        <w:numPr>
          <w:ilvl w:val="1"/>
          <w:numId w:val="12"/>
        </w:numPr>
        <w:spacing w:line="360" w:lineRule="auto"/>
        <w:jc w:val="both"/>
        <w:rPr>
          <w:rFonts w:ascii="Times New Roman" w:hAnsi="Times New Roman" w:cs="Times New Roman"/>
          <w:sz w:val="24"/>
          <w:szCs w:val="32"/>
        </w:rPr>
      </w:pPr>
      <w:r w:rsidRPr="00AB411D">
        <w:rPr>
          <w:rFonts w:ascii="Times New Roman" w:hAnsi="Times New Roman" w:cs="Times New Roman"/>
          <w:sz w:val="24"/>
          <w:szCs w:val="32"/>
        </w:rPr>
        <w:t>Internally promotion for filling up vacant Ratio is quite low.</w:t>
      </w:r>
    </w:p>
    <w:p w14:paraId="69406F33" w14:textId="22CB12CC" w:rsidR="00D15286" w:rsidRDefault="00D15286" w:rsidP="00150AE8">
      <w:pPr>
        <w:pStyle w:val="ListParagraph"/>
        <w:numPr>
          <w:ilvl w:val="0"/>
          <w:numId w:val="12"/>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Recruitment and Selection:</w:t>
      </w:r>
      <w:r w:rsidRPr="00150AE8">
        <w:rPr>
          <w:rFonts w:ascii="Times New Roman" w:hAnsi="Times New Roman" w:cs="Times New Roman"/>
          <w:sz w:val="24"/>
          <w:szCs w:val="32"/>
        </w:rPr>
        <w:t xml:space="preserve"> </w:t>
      </w:r>
    </w:p>
    <w:p w14:paraId="579A2B9B" w14:textId="5C1F925C" w:rsidR="00AB411D" w:rsidRDefault="00D368D7" w:rsidP="00AB411D">
      <w:pPr>
        <w:pStyle w:val="ListParagraph"/>
        <w:numPr>
          <w:ilvl w:val="1"/>
          <w:numId w:val="12"/>
        </w:numPr>
        <w:spacing w:line="360" w:lineRule="auto"/>
        <w:jc w:val="both"/>
        <w:rPr>
          <w:rFonts w:ascii="Times New Roman" w:hAnsi="Times New Roman" w:cs="Times New Roman"/>
          <w:sz w:val="24"/>
          <w:szCs w:val="32"/>
        </w:rPr>
      </w:pPr>
      <w:r w:rsidRPr="00D368D7">
        <w:rPr>
          <w:rFonts w:ascii="Times New Roman" w:hAnsi="Times New Roman" w:cs="Times New Roman"/>
          <w:sz w:val="24"/>
          <w:szCs w:val="32"/>
        </w:rPr>
        <w:t>CVs are mostly collected from internal sources in recruiting workers. As a result, outsiders know less about recruitment.</w:t>
      </w:r>
    </w:p>
    <w:p w14:paraId="7B4FE093" w14:textId="165D8392" w:rsidR="00D368D7" w:rsidRDefault="00D368D7" w:rsidP="00AB411D">
      <w:pPr>
        <w:pStyle w:val="ListParagraph"/>
        <w:numPr>
          <w:ilvl w:val="1"/>
          <w:numId w:val="12"/>
        </w:numPr>
        <w:spacing w:line="360" w:lineRule="auto"/>
        <w:jc w:val="both"/>
        <w:rPr>
          <w:rFonts w:ascii="Times New Roman" w:hAnsi="Times New Roman" w:cs="Times New Roman"/>
          <w:sz w:val="24"/>
          <w:szCs w:val="32"/>
        </w:rPr>
      </w:pPr>
      <w:r w:rsidRPr="00D368D7">
        <w:rPr>
          <w:rFonts w:ascii="Times New Roman" w:hAnsi="Times New Roman" w:cs="Times New Roman"/>
          <w:sz w:val="24"/>
          <w:szCs w:val="32"/>
        </w:rPr>
        <w:t>CV collection from internal sources has a negative impact on the factory work environment.</w:t>
      </w:r>
    </w:p>
    <w:p w14:paraId="72A24C65" w14:textId="21C3F7F2" w:rsidR="00D368D7" w:rsidRPr="00150AE8" w:rsidRDefault="00D368D7" w:rsidP="00AB411D">
      <w:pPr>
        <w:pStyle w:val="ListParagraph"/>
        <w:numPr>
          <w:ilvl w:val="1"/>
          <w:numId w:val="12"/>
        </w:numPr>
        <w:spacing w:line="360" w:lineRule="auto"/>
        <w:jc w:val="both"/>
        <w:rPr>
          <w:rFonts w:ascii="Times New Roman" w:hAnsi="Times New Roman" w:cs="Times New Roman"/>
          <w:sz w:val="24"/>
          <w:szCs w:val="32"/>
        </w:rPr>
      </w:pPr>
      <w:r w:rsidRPr="00D368D7">
        <w:rPr>
          <w:rFonts w:ascii="Times New Roman" w:hAnsi="Times New Roman" w:cs="Times New Roman"/>
          <w:sz w:val="24"/>
          <w:szCs w:val="32"/>
        </w:rPr>
        <w:t xml:space="preserve">As workers are recruited as non-management. </w:t>
      </w:r>
      <w:r w:rsidR="0082504C" w:rsidRPr="00D368D7">
        <w:rPr>
          <w:rFonts w:ascii="Times New Roman" w:hAnsi="Times New Roman" w:cs="Times New Roman"/>
          <w:sz w:val="24"/>
          <w:szCs w:val="32"/>
        </w:rPr>
        <w:t>So,</w:t>
      </w:r>
      <w:r w:rsidRPr="00D368D7">
        <w:rPr>
          <w:rFonts w:ascii="Times New Roman" w:hAnsi="Times New Roman" w:cs="Times New Roman"/>
          <w:sz w:val="24"/>
          <w:szCs w:val="32"/>
        </w:rPr>
        <w:t xml:space="preserve"> in this case the whole process is done by the factory management. As a result, the direct role of HR is practically less in this regard.</w:t>
      </w:r>
    </w:p>
    <w:p w14:paraId="67F6E884" w14:textId="2BAC9AE7" w:rsidR="00D15286" w:rsidRDefault="00D15286" w:rsidP="00150AE8">
      <w:pPr>
        <w:pStyle w:val="ListParagraph"/>
        <w:numPr>
          <w:ilvl w:val="0"/>
          <w:numId w:val="12"/>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Training and Development:</w:t>
      </w:r>
      <w:r w:rsidRPr="00150AE8">
        <w:rPr>
          <w:rFonts w:ascii="Times New Roman" w:hAnsi="Times New Roman" w:cs="Times New Roman"/>
          <w:sz w:val="24"/>
          <w:szCs w:val="32"/>
        </w:rPr>
        <w:t xml:space="preserve"> HR's investment in training and development programs enhances employee knowledge and skills, leading to improved efficiency, product quality, and innovation.</w:t>
      </w:r>
      <w:r w:rsidR="00D368D7">
        <w:rPr>
          <w:rFonts w:ascii="Times New Roman" w:hAnsi="Times New Roman" w:cs="Times New Roman"/>
          <w:sz w:val="24"/>
          <w:szCs w:val="32"/>
        </w:rPr>
        <w:t xml:space="preserve"> But</w:t>
      </w:r>
      <w:r w:rsidR="00D368D7" w:rsidRPr="00D368D7">
        <w:rPr>
          <w:rFonts w:ascii="Times New Roman" w:hAnsi="Times New Roman" w:cs="Times New Roman"/>
          <w:sz w:val="24"/>
          <w:szCs w:val="32"/>
        </w:rPr>
        <w:t xml:space="preserve"> several problems have been noticed in the training and development in Kaji &amp; Kaji Tea factory, they are </w:t>
      </w:r>
      <w:r w:rsidR="00D368D7">
        <w:rPr>
          <w:rFonts w:ascii="Times New Roman" w:hAnsi="Times New Roman" w:cs="Times New Roman"/>
          <w:sz w:val="24"/>
          <w:szCs w:val="32"/>
        </w:rPr>
        <w:t>–</w:t>
      </w:r>
    </w:p>
    <w:p w14:paraId="60B4E64D" w14:textId="1FBB5291" w:rsidR="00D368D7" w:rsidRDefault="00D368D7" w:rsidP="00D368D7">
      <w:pPr>
        <w:pStyle w:val="ListParagraph"/>
        <w:numPr>
          <w:ilvl w:val="1"/>
          <w:numId w:val="12"/>
        </w:numPr>
        <w:spacing w:line="360" w:lineRule="auto"/>
        <w:jc w:val="both"/>
        <w:rPr>
          <w:rFonts w:ascii="Times New Roman" w:hAnsi="Times New Roman" w:cs="Times New Roman"/>
          <w:sz w:val="24"/>
          <w:szCs w:val="32"/>
        </w:rPr>
      </w:pPr>
      <w:r w:rsidRPr="00D368D7">
        <w:rPr>
          <w:rFonts w:ascii="Times New Roman" w:hAnsi="Times New Roman" w:cs="Times New Roman"/>
          <w:sz w:val="24"/>
          <w:szCs w:val="32"/>
        </w:rPr>
        <w:t>Workers do not receive any training in any other subject or section outside their assigned section.</w:t>
      </w:r>
    </w:p>
    <w:p w14:paraId="76D95E16" w14:textId="16907AA0" w:rsidR="00D368D7" w:rsidRPr="00150AE8" w:rsidRDefault="00D368D7" w:rsidP="00D368D7">
      <w:pPr>
        <w:pStyle w:val="ListParagraph"/>
        <w:numPr>
          <w:ilvl w:val="1"/>
          <w:numId w:val="12"/>
        </w:numPr>
        <w:spacing w:line="360" w:lineRule="auto"/>
        <w:jc w:val="both"/>
        <w:rPr>
          <w:rFonts w:ascii="Times New Roman" w:hAnsi="Times New Roman" w:cs="Times New Roman"/>
          <w:sz w:val="24"/>
          <w:szCs w:val="32"/>
        </w:rPr>
      </w:pPr>
      <w:r w:rsidRPr="00D368D7">
        <w:rPr>
          <w:rFonts w:ascii="Times New Roman" w:hAnsi="Times New Roman" w:cs="Times New Roman"/>
          <w:sz w:val="24"/>
          <w:szCs w:val="32"/>
        </w:rPr>
        <w:t xml:space="preserve">Workers have little interest or enthusiasm for self-development at </w:t>
      </w:r>
      <w:r w:rsidR="00431B60" w:rsidRPr="00D368D7">
        <w:rPr>
          <w:rFonts w:ascii="Times New Roman" w:hAnsi="Times New Roman" w:cs="Times New Roman"/>
          <w:sz w:val="24"/>
          <w:szCs w:val="32"/>
        </w:rPr>
        <w:t>work.</w:t>
      </w:r>
    </w:p>
    <w:p w14:paraId="555125E4" w14:textId="02156EC4" w:rsidR="00D15286" w:rsidRPr="00150AE8" w:rsidRDefault="00D15286" w:rsidP="00150AE8">
      <w:pPr>
        <w:pStyle w:val="ListParagraph"/>
        <w:numPr>
          <w:ilvl w:val="0"/>
          <w:numId w:val="12"/>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Performance Management:</w:t>
      </w:r>
      <w:r w:rsidRPr="00150AE8">
        <w:rPr>
          <w:rFonts w:ascii="Times New Roman" w:hAnsi="Times New Roman" w:cs="Times New Roman"/>
          <w:sz w:val="24"/>
          <w:szCs w:val="32"/>
        </w:rPr>
        <w:t xml:space="preserve"> HR's implementation of robust performance appraisal systems and goal-setting processes enhances accountability and aligns employee performance with factory objectives.</w:t>
      </w:r>
      <w:r w:rsidR="00431B60">
        <w:rPr>
          <w:rFonts w:ascii="Times New Roman" w:hAnsi="Times New Roman" w:cs="Times New Roman"/>
          <w:sz w:val="24"/>
          <w:szCs w:val="32"/>
        </w:rPr>
        <w:t xml:space="preserve"> </w:t>
      </w:r>
      <w:r w:rsidR="00431B60" w:rsidRPr="00431B60">
        <w:rPr>
          <w:rFonts w:ascii="Times New Roman" w:hAnsi="Times New Roman" w:cs="Times New Roman"/>
          <w:sz w:val="24"/>
          <w:szCs w:val="32"/>
        </w:rPr>
        <w:t>However, there is no half-yearly performance evaluation. Also, they are not informed about their scope of work. As a result, they cannot provide any kind of feedback. Again, the performance assessment or evaluation is done in English in the existing format, which is not possible for many workers to understand.</w:t>
      </w:r>
    </w:p>
    <w:p w14:paraId="25279118" w14:textId="74E98C2C" w:rsidR="00D15286" w:rsidRPr="00150AE8" w:rsidRDefault="00D15286" w:rsidP="00150AE8">
      <w:pPr>
        <w:pStyle w:val="ListParagraph"/>
        <w:numPr>
          <w:ilvl w:val="0"/>
          <w:numId w:val="12"/>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lastRenderedPageBreak/>
        <w:t>Health and Safety:</w:t>
      </w:r>
      <w:r w:rsidRPr="00150AE8">
        <w:rPr>
          <w:rFonts w:ascii="Times New Roman" w:hAnsi="Times New Roman" w:cs="Times New Roman"/>
          <w:sz w:val="24"/>
          <w:szCs w:val="32"/>
        </w:rPr>
        <w:t xml:space="preserve"> </w:t>
      </w:r>
      <w:r w:rsidR="00B470C5" w:rsidRPr="00B470C5">
        <w:rPr>
          <w:rFonts w:ascii="Times New Roman" w:hAnsi="Times New Roman" w:cs="Times New Roman"/>
          <w:sz w:val="24"/>
          <w:szCs w:val="32"/>
        </w:rPr>
        <w:t xml:space="preserve">Female workers are not specially warned about personal hygiene. Also, fire safety training is conducted for everyone in the </w:t>
      </w:r>
      <w:r w:rsidR="0082504C" w:rsidRPr="00B470C5">
        <w:rPr>
          <w:rFonts w:ascii="Times New Roman" w:hAnsi="Times New Roman" w:cs="Times New Roman"/>
          <w:sz w:val="24"/>
          <w:szCs w:val="32"/>
        </w:rPr>
        <w:t>factory,</w:t>
      </w:r>
      <w:r w:rsidR="00B470C5" w:rsidRPr="00B470C5">
        <w:rPr>
          <w:rFonts w:ascii="Times New Roman" w:hAnsi="Times New Roman" w:cs="Times New Roman"/>
          <w:sz w:val="24"/>
          <w:szCs w:val="32"/>
        </w:rPr>
        <w:t xml:space="preserve"> but the drill every 6 months is not effective.</w:t>
      </w:r>
    </w:p>
    <w:p w14:paraId="79F60375" w14:textId="5D06A5E4" w:rsidR="00D15286" w:rsidRDefault="00D15286" w:rsidP="00150AE8">
      <w:pPr>
        <w:pStyle w:val="ListParagraph"/>
        <w:numPr>
          <w:ilvl w:val="0"/>
          <w:numId w:val="12"/>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Continuous Improvement:</w:t>
      </w:r>
      <w:r w:rsidRPr="00150AE8">
        <w:rPr>
          <w:rFonts w:ascii="Times New Roman" w:hAnsi="Times New Roman" w:cs="Times New Roman"/>
          <w:sz w:val="24"/>
          <w:szCs w:val="32"/>
        </w:rPr>
        <w:t xml:space="preserve"> HR promotes a culture of continuous improvement through employee suggestion programs and process optimization, driving factory performance and innovation.</w:t>
      </w:r>
      <w:r w:rsidR="00B470C5">
        <w:rPr>
          <w:rFonts w:ascii="Times New Roman" w:hAnsi="Times New Roman" w:cs="Times New Roman"/>
          <w:sz w:val="24"/>
          <w:szCs w:val="32"/>
        </w:rPr>
        <w:t xml:space="preserve"> But there have some also problem on that. They are - </w:t>
      </w:r>
    </w:p>
    <w:p w14:paraId="3474A896" w14:textId="2191469A" w:rsidR="00B470C5" w:rsidRDefault="00B470C5" w:rsidP="00B470C5">
      <w:pPr>
        <w:pStyle w:val="ListParagraph"/>
        <w:numPr>
          <w:ilvl w:val="1"/>
          <w:numId w:val="12"/>
        </w:numPr>
        <w:spacing w:line="360" w:lineRule="auto"/>
        <w:jc w:val="both"/>
        <w:rPr>
          <w:rFonts w:ascii="Times New Roman" w:hAnsi="Times New Roman" w:cs="Times New Roman"/>
          <w:sz w:val="24"/>
          <w:szCs w:val="32"/>
        </w:rPr>
      </w:pPr>
      <w:r w:rsidRPr="00B470C5">
        <w:rPr>
          <w:rFonts w:ascii="Times New Roman" w:hAnsi="Times New Roman" w:cs="Times New Roman"/>
          <w:sz w:val="24"/>
          <w:szCs w:val="32"/>
        </w:rPr>
        <w:t xml:space="preserve">Productivity gap analysis is not done at the right time. As a </w:t>
      </w:r>
      <w:r w:rsidR="0082504C" w:rsidRPr="00B470C5">
        <w:rPr>
          <w:rFonts w:ascii="Times New Roman" w:hAnsi="Times New Roman" w:cs="Times New Roman"/>
          <w:sz w:val="24"/>
          <w:szCs w:val="32"/>
        </w:rPr>
        <w:t>result,</w:t>
      </w:r>
      <w:r w:rsidRPr="00B470C5">
        <w:rPr>
          <w:rFonts w:ascii="Times New Roman" w:hAnsi="Times New Roman" w:cs="Times New Roman"/>
          <w:sz w:val="24"/>
          <w:szCs w:val="32"/>
        </w:rPr>
        <w:t xml:space="preserve"> there is a chance of productivity decrease.</w:t>
      </w:r>
    </w:p>
    <w:p w14:paraId="247FA4AC" w14:textId="22973007" w:rsidR="0082504C" w:rsidRPr="00150AE8" w:rsidRDefault="0082504C" w:rsidP="00B470C5">
      <w:pPr>
        <w:pStyle w:val="ListParagraph"/>
        <w:numPr>
          <w:ilvl w:val="1"/>
          <w:numId w:val="12"/>
        </w:numPr>
        <w:spacing w:line="360" w:lineRule="auto"/>
        <w:jc w:val="both"/>
        <w:rPr>
          <w:rFonts w:ascii="Times New Roman" w:hAnsi="Times New Roman" w:cs="Times New Roman"/>
          <w:sz w:val="24"/>
          <w:szCs w:val="32"/>
        </w:rPr>
      </w:pPr>
      <w:r w:rsidRPr="0082504C">
        <w:rPr>
          <w:rFonts w:ascii="Times New Roman" w:hAnsi="Times New Roman" w:cs="Times New Roman"/>
          <w:sz w:val="24"/>
          <w:szCs w:val="32"/>
        </w:rPr>
        <w:t>Both male and female workers are given similar production targets. But sometimes it becomes difficult for female workers to achieve this production target.</w:t>
      </w:r>
    </w:p>
    <w:p w14:paraId="1560AF5B" w14:textId="502D5C3A" w:rsidR="00D15286" w:rsidRPr="00150AE8" w:rsidRDefault="00D15286" w:rsidP="00150AE8">
      <w:pPr>
        <w:spacing w:line="360" w:lineRule="auto"/>
        <w:ind w:left="360"/>
        <w:jc w:val="both"/>
        <w:rPr>
          <w:rFonts w:ascii="Times New Roman" w:hAnsi="Times New Roman" w:cs="Times New Roman"/>
          <w:sz w:val="24"/>
          <w:szCs w:val="32"/>
        </w:rPr>
      </w:pPr>
      <w:r w:rsidRPr="00150AE8">
        <w:rPr>
          <w:rFonts w:ascii="Times New Roman" w:hAnsi="Times New Roman" w:cs="Times New Roman"/>
          <w:sz w:val="24"/>
          <w:szCs w:val="32"/>
        </w:rPr>
        <w:br w:type="page"/>
      </w:r>
    </w:p>
    <w:p w14:paraId="3571C79C" w14:textId="456BF331" w:rsidR="00D15286" w:rsidRPr="00150AE8" w:rsidRDefault="005D425D" w:rsidP="00150AE8">
      <w:pPr>
        <w:pStyle w:val="Heading2"/>
        <w:spacing w:line="360" w:lineRule="auto"/>
        <w:jc w:val="both"/>
        <w:rPr>
          <w:rFonts w:ascii="Times New Roman" w:hAnsi="Times New Roman" w:cs="Times New Roman"/>
          <w:b/>
          <w:bCs/>
        </w:rPr>
      </w:pPr>
      <w:bookmarkStart w:id="32" w:name="_Toc141831064"/>
      <w:r w:rsidRPr="00150AE8">
        <w:rPr>
          <w:rFonts w:ascii="Times New Roman" w:hAnsi="Times New Roman" w:cs="Times New Roman"/>
          <w:b/>
          <w:bCs/>
        </w:rPr>
        <w:lastRenderedPageBreak/>
        <w:t xml:space="preserve">5.2. </w:t>
      </w:r>
      <w:r w:rsidR="00D15286" w:rsidRPr="00150AE8">
        <w:rPr>
          <w:rFonts w:ascii="Times New Roman" w:hAnsi="Times New Roman" w:cs="Times New Roman"/>
          <w:b/>
          <w:bCs/>
        </w:rPr>
        <w:t>Recommendations:</w:t>
      </w:r>
      <w:bookmarkEnd w:id="32"/>
    </w:p>
    <w:p w14:paraId="69036F41" w14:textId="58F64C4D" w:rsidR="00D15286" w:rsidRPr="00150AE8" w:rsidRDefault="00D15286" w:rsidP="00150AE8">
      <w:pPr>
        <w:pStyle w:val="ListParagraph"/>
        <w:numPr>
          <w:ilvl w:val="0"/>
          <w:numId w:val="11"/>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Strengthen Succession Planning:</w:t>
      </w:r>
      <w:r w:rsidRPr="00150AE8">
        <w:rPr>
          <w:rFonts w:ascii="Times New Roman" w:hAnsi="Times New Roman" w:cs="Times New Roman"/>
          <w:sz w:val="24"/>
          <w:szCs w:val="32"/>
        </w:rPr>
        <w:t xml:space="preserve"> HR can focus on developing a robust succession planning strategy to ensure a seamless transition of skilled employees in key positions, mitigating any potential talent gaps.</w:t>
      </w:r>
      <w:r w:rsidR="00002BCC">
        <w:rPr>
          <w:rFonts w:ascii="Times New Roman" w:hAnsi="Times New Roman" w:cs="Times New Roman"/>
          <w:sz w:val="24"/>
          <w:szCs w:val="32"/>
        </w:rPr>
        <w:t xml:space="preserve"> </w:t>
      </w:r>
      <w:r w:rsidR="00002BCC" w:rsidRPr="00002BCC">
        <w:rPr>
          <w:rFonts w:ascii="Times New Roman" w:hAnsi="Times New Roman" w:cs="Times New Roman"/>
          <w:sz w:val="24"/>
          <w:szCs w:val="32"/>
        </w:rPr>
        <w:t>Since the turnover rate is high during 2nd part of the year, alternative solutions should be kept. In addition, we should try to keep a ratio in the case of internal promotion.</w:t>
      </w:r>
    </w:p>
    <w:p w14:paraId="1F363E34" w14:textId="77777777" w:rsidR="00D15286" w:rsidRPr="00150AE8" w:rsidRDefault="00D15286" w:rsidP="00150AE8">
      <w:pPr>
        <w:pStyle w:val="ListParagraph"/>
        <w:numPr>
          <w:ilvl w:val="0"/>
          <w:numId w:val="11"/>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Foster a Learning Culture:</w:t>
      </w:r>
      <w:r w:rsidRPr="00150AE8">
        <w:rPr>
          <w:rFonts w:ascii="Times New Roman" w:hAnsi="Times New Roman" w:cs="Times New Roman"/>
          <w:sz w:val="24"/>
          <w:szCs w:val="32"/>
        </w:rPr>
        <w:t xml:space="preserve"> HR can encourage a culture of continuous learning and development by providing additional training opportunities, mentorship programs, and knowledge-sharing platforms within the factory.</w:t>
      </w:r>
    </w:p>
    <w:p w14:paraId="7EFD22EF" w14:textId="77777777" w:rsidR="00D15286" w:rsidRPr="00150AE8" w:rsidRDefault="00D15286" w:rsidP="00150AE8">
      <w:pPr>
        <w:pStyle w:val="ListParagraph"/>
        <w:numPr>
          <w:ilvl w:val="0"/>
          <w:numId w:val="11"/>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Leverage Technology:</w:t>
      </w:r>
      <w:r w:rsidRPr="00150AE8">
        <w:rPr>
          <w:rFonts w:ascii="Times New Roman" w:hAnsi="Times New Roman" w:cs="Times New Roman"/>
          <w:sz w:val="24"/>
          <w:szCs w:val="32"/>
        </w:rPr>
        <w:t xml:space="preserve"> HR should explore and adopt technological solutions, such as HR management systems and employee self-service portals, to streamline HR processes, enhance data analytics, and improve overall efficiency.</w:t>
      </w:r>
    </w:p>
    <w:p w14:paraId="5032270E" w14:textId="77777777" w:rsidR="00D15286" w:rsidRPr="00150AE8" w:rsidRDefault="00D15286" w:rsidP="00150AE8">
      <w:pPr>
        <w:pStyle w:val="ListParagraph"/>
        <w:numPr>
          <w:ilvl w:val="0"/>
          <w:numId w:val="11"/>
        </w:numPr>
        <w:spacing w:line="360" w:lineRule="auto"/>
        <w:jc w:val="both"/>
        <w:rPr>
          <w:rFonts w:ascii="Times New Roman" w:hAnsi="Times New Roman" w:cs="Times New Roman"/>
          <w:sz w:val="24"/>
          <w:szCs w:val="32"/>
        </w:rPr>
      </w:pPr>
      <w:r w:rsidRPr="00150AE8">
        <w:rPr>
          <w:rFonts w:ascii="Times New Roman" w:hAnsi="Times New Roman" w:cs="Times New Roman"/>
          <w:b/>
          <w:bCs/>
          <w:sz w:val="24"/>
          <w:szCs w:val="32"/>
        </w:rPr>
        <w:t>Regular Performance Feedback:</w:t>
      </w:r>
      <w:r w:rsidRPr="00150AE8">
        <w:rPr>
          <w:rFonts w:ascii="Times New Roman" w:hAnsi="Times New Roman" w:cs="Times New Roman"/>
          <w:sz w:val="24"/>
          <w:szCs w:val="32"/>
        </w:rPr>
        <w:t xml:space="preserve"> HR should ensure that performance feedback is provided to employees on a regular basis, fostering open communication and continuous improvement.</w:t>
      </w:r>
    </w:p>
    <w:p w14:paraId="2F112438" w14:textId="77777777" w:rsidR="00D15286" w:rsidRPr="00150AE8" w:rsidRDefault="00D15286" w:rsidP="00150AE8">
      <w:pPr>
        <w:spacing w:line="360" w:lineRule="auto"/>
        <w:jc w:val="both"/>
        <w:rPr>
          <w:rFonts w:ascii="Times New Roman" w:hAnsi="Times New Roman" w:cs="Times New Roman"/>
          <w:sz w:val="24"/>
          <w:szCs w:val="32"/>
          <w:lang w:bidi="ar-SA"/>
        </w:rPr>
      </w:pPr>
      <w:r w:rsidRPr="00150AE8">
        <w:rPr>
          <w:rFonts w:ascii="Times New Roman" w:hAnsi="Times New Roman" w:cs="Times New Roman"/>
          <w:sz w:val="24"/>
          <w:szCs w:val="32"/>
          <w:lang w:bidi="ar-SA"/>
        </w:rPr>
        <w:t>By implementing these recommendations, Kazi and Kazi Tea can further enhance the value addition of HR in factory operations, leading to improved productivity, employee satisfaction, and overall organizational success.</w:t>
      </w:r>
    </w:p>
    <w:p w14:paraId="77380033" w14:textId="297325D4" w:rsidR="00D15286" w:rsidRPr="00150AE8" w:rsidRDefault="00D15286" w:rsidP="00150AE8">
      <w:pPr>
        <w:spacing w:line="360" w:lineRule="auto"/>
        <w:jc w:val="both"/>
        <w:rPr>
          <w:rFonts w:ascii="Times New Roman" w:hAnsi="Times New Roman" w:cs="Times New Roman"/>
          <w:sz w:val="24"/>
          <w:szCs w:val="32"/>
        </w:rPr>
      </w:pPr>
      <w:r w:rsidRPr="00150AE8">
        <w:rPr>
          <w:rFonts w:ascii="Times New Roman" w:hAnsi="Times New Roman" w:cs="Times New Roman"/>
          <w:sz w:val="24"/>
          <w:szCs w:val="32"/>
        </w:rPr>
        <w:br w:type="page"/>
      </w:r>
    </w:p>
    <w:p w14:paraId="4262184D" w14:textId="0EF1E5C0" w:rsidR="00D15286" w:rsidRPr="00150AE8" w:rsidRDefault="00D15286" w:rsidP="00131679">
      <w:pPr>
        <w:pStyle w:val="Heading2"/>
        <w:numPr>
          <w:ilvl w:val="1"/>
          <w:numId w:val="27"/>
        </w:numPr>
        <w:spacing w:line="360" w:lineRule="auto"/>
        <w:jc w:val="both"/>
        <w:rPr>
          <w:rFonts w:ascii="Times New Roman" w:hAnsi="Times New Roman" w:cs="Times New Roman"/>
          <w:b/>
          <w:bCs/>
        </w:rPr>
      </w:pPr>
      <w:bookmarkStart w:id="33" w:name="_Toc141831065"/>
      <w:r w:rsidRPr="00150AE8">
        <w:rPr>
          <w:rFonts w:ascii="Times New Roman" w:hAnsi="Times New Roman" w:cs="Times New Roman"/>
          <w:b/>
          <w:bCs/>
        </w:rPr>
        <w:lastRenderedPageBreak/>
        <w:t>Conclusion:</w:t>
      </w:r>
      <w:bookmarkEnd w:id="33"/>
    </w:p>
    <w:p w14:paraId="156EE631" w14:textId="77777777" w:rsidR="00091601" w:rsidRPr="00150AE8" w:rsidRDefault="00D15286" w:rsidP="00150AE8">
      <w:pPr>
        <w:spacing w:line="360" w:lineRule="auto"/>
        <w:jc w:val="both"/>
        <w:rPr>
          <w:rFonts w:ascii="Times New Roman" w:hAnsi="Times New Roman" w:cs="Times New Roman"/>
          <w:sz w:val="24"/>
          <w:szCs w:val="32"/>
          <w:lang w:bidi="ar-SA"/>
        </w:rPr>
      </w:pPr>
      <w:r w:rsidRPr="00150AE8">
        <w:rPr>
          <w:rFonts w:ascii="Times New Roman" w:hAnsi="Times New Roman" w:cs="Times New Roman"/>
          <w:sz w:val="24"/>
          <w:szCs w:val="32"/>
          <w:lang w:bidi="ar-SA"/>
        </w:rPr>
        <w:t>The findings demonstrate that</w:t>
      </w:r>
      <w:r w:rsidR="00091601" w:rsidRPr="00150AE8">
        <w:rPr>
          <w:rFonts w:ascii="Times New Roman" w:hAnsi="Times New Roman" w:cs="Times New Roman"/>
          <w:sz w:val="24"/>
          <w:szCs w:val="32"/>
          <w:lang w:bidi="ar-SA"/>
        </w:rPr>
        <w:t>, at Kazi &amp; Kazi Tea Estate Ltd., HR is crucial to improving industrial operations. To maximize production levels and minimize operational disruptions, HR strategically manages the workforce to make sure that the factory is sufficiently staffed with trained people.</w:t>
      </w:r>
    </w:p>
    <w:p w14:paraId="661A9094" w14:textId="77777777" w:rsidR="00091601" w:rsidRPr="00150AE8" w:rsidRDefault="00091601" w:rsidP="00150AE8">
      <w:pPr>
        <w:spacing w:line="360" w:lineRule="auto"/>
        <w:jc w:val="both"/>
        <w:rPr>
          <w:rFonts w:ascii="Times New Roman" w:hAnsi="Times New Roman" w:cs="Times New Roman"/>
          <w:sz w:val="24"/>
          <w:szCs w:val="32"/>
          <w:lang w:bidi="ar-SA"/>
        </w:rPr>
      </w:pPr>
      <w:r w:rsidRPr="00150AE8">
        <w:rPr>
          <w:rFonts w:ascii="Times New Roman" w:hAnsi="Times New Roman" w:cs="Times New Roman"/>
          <w:sz w:val="24"/>
          <w:szCs w:val="32"/>
          <w:lang w:bidi="ar-SA"/>
        </w:rPr>
        <w:t>HR provides the staff with the required training and skills to adapt to new technologies and uphold high production standards for tea through talent development initiatives. Additionally, HR promotes a good work atmosphere where employees are inspired to perform at their highest level, resulting in enhanced efficiency and quality in industrial operations.</w:t>
      </w:r>
    </w:p>
    <w:p w14:paraId="33121F4D" w14:textId="77777777" w:rsidR="00091601" w:rsidRPr="00150AE8" w:rsidRDefault="00091601" w:rsidP="00150AE8">
      <w:pPr>
        <w:spacing w:line="360" w:lineRule="auto"/>
        <w:jc w:val="both"/>
        <w:rPr>
          <w:rFonts w:ascii="Times New Roman" w:hAnsi="Times New Roman" w:cs="Times New Roman"/>
          <w:sz w:val="24"/>
          <w:szCs w:val="32"/>
          <w:lang w:bidi="ar-SA"/>
        </w:rPr>
      </w:pPr>
      <w:r w:rsidRPr="00150AE8">
        <w:rPr>
          <w:rFonts w:ascii="Times New Roman" w:hAnsi="Times New Roman" w:cs="Times New Roman"/>
          <w:sz w:val="24"/>
          <w:szCs w:val="32"/>
          <w:lang w:bidi="ar-SA"/>
        </w:rPr>
        <w:t>The deployment of performance management systems by HR enables the identification of areas for improvement and presents chances for skill development, enabling factory workers' efforts to be in line with corporate objectives.</w:t>
      </w:r>
    </w:p>
    <w:p w14:paraId="749E7C29" w14:textId="1115C777" w:rsidR="00150AE8" w:rsidRPr="00150AE8" w:rsidRDefault="00091601" w:rsidP="00150AE8">
      <w:pPr>
        <w:spacing w:line="360" w:lineRule="auto"/>
        <w:jc w:val="both"/>
        <w:rPr>
          <w:rFonts w:ascii="Times New Roman" w:hAnsi="Times New Roman" w:cs="Times New Roman"/>
          <w:sz w:val="24"/>
          <w:szCs w:val="32"/>
          <w:lang w:bidi="ar-SA"/>
        </w:rPr>
        <w:sectPr w:rsidR="00150AE8" w:rsidRPr="00150AE8" w:rsidSect="000F0C40">
          <w:headerReference w:type="default" r:id="rId21"/>
          <w:footerReference w:type="default" r:id="rId22"/>
          <w:pgSz w:w="11906" w:h="16838" w:code="9"/>
          <w:pgMar w:top="1440" w:right="1440" w:bottom="1440" w:left="1440" w:header="720" w:footer="720" w:gutter="0"/>
          <w:cols w:space="720"/>
          <w:docGrid w:linePitch="360"/>
        </w:sectPr>
      </w:pPr>
      <w:r w:rsidRPr="00150AE8">
        <w:rPr>
          <w:rFonts w:ascii="Times New Roman" w:hAnsi="Times New Roman" w:cs="Times New Roman"/>
          <w:sz w:val="24"/>
          <w:szCs w:val="32"/>
          <w:lang w:bidi="ar-SA"/>
        </w:rPr>
        <w:t>Additionally, HR manages legal risks and promotes a favorable employer-employee relationship by ensuring compliance with labor laws and regulations. Overall, HR's contributions to Kazi &amp; Kazi Tea Estate Ltd. improve output, operational efficiency, and the company's market advantage.</w:t>
      </w:r>
      <w:r w:rsidR="00150AE8">
        <w:rPr>
          <w:rFonts w:ascii="Times New Roman" w:hAnsi="Times New Roman" w:cs="Times New Roman"/>
          <w:sz w:val="24"/>
          <w:szCs w:val="32"/>
          <w:lang w:bidi="ar-SA"/>
        </w:rPr>
        <w:t xml:space="preserve"> </w:t>
      </w:r>
    </w:p>
    <w:p w14:paraId="417F0EA8" w14:textId="1F20BF94" w:rsidR="005E0858" w:rsidRPr="00150AE8" w:rsidRDefault="005E0858" w:rsidP="00150AE8">
      <w:pPr>
        <w:spacing w:line="360" w:lineRule="auto"/>
        <w:jc w:val="both"/>
        <w:rPr>
          <w:rFonts w:ascii="Times New Roman" w:hAnsi="Times New Roman" w:cs="Times New Roman"/>
          <w:sz w:val="24"/>
          <w:szCs w:val="32"/>
          <w:lang w:bidi="ar-SA"/>
        </w:rPr>
      </w:pPr>
    </w:p>
    <w:bookmarkStart w:id="34" w:name="_Toc141831066" w:displacedByCustomXml="next"/>
    <w:sdt>
      <w:sdtPr>
        <w:rPr>
          <w:rFonts w:ascii="Times New Roman" w:eastAsiaTheme="minorHAnsi" w:hAnsi="Times New Roman" w:cs="Times New Roman"/>
          <w:b/>
          <w:bCs/>
          <w:color w:val="auto"/>
          <w:kern w:val="2"/>
          <w:sz w:val="22"/>
          <w:szCs w:val="28"/>
          <w:lang w:bidi="bn-BD"/>
          <w14:ligatures w14:val="standardContextual"/>
        </w:rPr>
        <w:id w:val="-226309858"/>
        <w:docPartObj>
          <w:docPartGallery w:val="Bibliographies"/>
          <w:docPartUnique/>
        </w:docPartObj>
      </w:sdtPr>
      <w:sdtEndPr>
        <w:rPr>
          <w:b w:val="0"/>
          <w:bCs w:val="0"/>
        </w:rPr>
      </w:sdtEndPr>
      <w:sdtContent>
        <w:p w14:paraId="099935C5" w14:textId="6832A06E" w:rsidR="00AE60E0" w:rsidRPr="00150AE8" w:rsidRDefault="00AE60E0" w:rsidP="00150AE8">
          <w:pPr>
            <w:pStyle w:val="Heading1"/>
            <w:jc w:val="both"/>
            <w:rPr>
              <w:rFonts w:ascii="Times New Roman" w:hAnsi="Times New Roman" w:cs="Times New Roman"/>
              <w:b/>
              <w:bCs/>
            </w:rPr>
          </w:pPr>
          <w:r w:rsidRPr="00150AE8">
            <w:rPr>
              <w:rFonts w:ascii="Times New Roman" w:hAnsi="Times New Roman" w:cs="Times New Roman"/>
              <w:b/>
              <w:bCs/>
            </w:rPr>
            <w:t>Bibliography</w:t>
          </w:r>
          <w:bookmarkEnd w:id="34"/>
        </w:p>
        <w:sdt>
          <w:sdtPr>
            <w:rPr>
              <w:rFonts w:ascii="Times New Roman" w:hAnsi="Times New Roman" w:cs="Times New Roman"/>
            </w:rPr>
            <w:id w:val="111145805"/>
            <w:bibliography/>
          </w:sdtPr>
          <w:sdtEndPr/>
          <w:sdtContent>
            <w:p w14:paraId="2BC47649" w14:textId="6F46F3FC" w:rsidR="004133B2" w:rsidRPr="004133B2" w:rsidRDefault="00AE60E0" w:rsidP="004133B2">
              <w:pPr>
                <w:pStyle w:val="Bibliography"/>
                <w:numPr>
                  <w:ilvl w:val="0"/>
                  <w:numId w:val="25"/>
                </w:numPr>
                <w:jc w:val="both"/>
                <w:rPr>
                  <w:rFonts w:ascii="Times New Roman" w:hAnsi="Times New Roman" w:cs="Times New Roman"/>
                  <w:noProof/>
                  <w:kern w:val="0"/>
                  <w:sz w:val="28"/>
                  <w14:ligatures w14:val="none"/>
                </w:rPr>
              </w:pPr>
              <w:r w:rsidRPr="004133B2">
                <w:rPr>
                  <w:rFonts w:ascii="Times New Roman" w:hAnsi="Times New Roman" w:cs="Times New Roman"/>
                  <w:sz w:val="24"/>
                  <w:szCs w:val="32"/>
                </w:rPr>
                <w:fldChar w:fldCharType="begin"/>
              </w:r>
              <w:r w:rsidRPr="004133B2">
                <w:rPr>
                  <w:rFonts w:ascii="Times New Roman" w:hAnsi="Times New Roman" w:cs="Times New Roman"/>
                  <w:sz w:val="24"/>
                  <w:szCs w:val="32"/>
                </w:rPr>
                <w:instrText xml:space="preserve"> BIBLIOGRAPHY </w:instrText>
              </w:r>
              <w:r w:rsidRPr="004133B2">
                <w:rPr>
                  <w:rFonts w:ascii="Times New Roman" w:hAnsi="Times New Roman" w:cs="Times New Roman"/>
                  <w:sz w:val="24"/>
                  <w:szCs w:val="32"/>
                </w:rPr>
                <w:fldChar w:fldCharType="separate"/>
              </w:r>
              <w:r w:rsidR="004133B2" w:rsidRPr="004133B2">
                <w:rPr>
                  <w:rFonts w:ascii="Times New Roman" w:hAnsi="Times New Roman" w:cs="Times New Roman"/>
                  <w:noProof/>
                  <w:sz w:val="24"/>
                  <w:szCs w:val="32"/>
                </w:rPr>
                <w:t xml:space="preserve">Bartlett, J. A., 2016. </w:t>
              </w:r>
              <w:r w:rsidR="004133B2" w:rsidRPr="004133B2">
                <w:rPr>
                  <w:rFonts w:ascii="Times New Roman" w:hAnsi="Times New Roman" w:cs="Times New Roman"/>
                  <w:i/>
                  <w:iCs/>
                  <w:noProof/>
                  <w:sz w:val="24"/>
                  <w:szCs w:val="32"/>
                </w:rPr>
                <w:t xml:space="preserve">U knowledge. </w:t>
              </w:r>
              <w:r w:rsidR="004133B2" w:rsidRPr="004133B2">
                <w:rPr>
                  <w:rFonts w:ascii="Times New Roman" w:hAnsi="Times New Roman" w:cs="Times New Roman"/>
                  <w:noProof/>
                  <w:sz w:val="24"/>
                  <w:szCs w:val="32"/>
                </w:rPr>
                <w:t xml:space="preserve">[Online] </w:t>
              </w:r>
              <w:r w:rsidR="004133B2" w:rsidRPr="004133B2">
                <w:rPr>
                  <w:rFonts w:ascii="Times New Roman" w:hAnsi="Times New Roman" w:cs="Times New Roman"/>
                  <w:noProof/>
                  <w:sz w:val="24"/>
                  <w:szCs w:val="32"/>
                </w:rPr>
                <w:br/>
                <w:t xml:space="preserve">Available at: </w:t>
              </w:r>
              <w:r w:rsidR="004133B2" w:rsidRPr="004133B2">
                <w:rPr>
                  <w:rFonts w:ascii="Times New Roman" w:hAnsi="Times New Roman" w:cs="Times New Roman"/>
                  <w:noProof/>
                  <w:sz w:val="24"/>
                  <w:szCs w:val="32"/>
                  <w:u w:val="single"/>
                </w:rPr>
                <w:t>https://uknowledge.uky.edu/cgi/viewcontent.cgi?article=1277&amp;context=libraries_facpub</w:t>
              </w:r>
            </w:p>
            <w:p w14:paraId="2AFA86B8" w14:textId="77777777" w:rsidR="004133B2" w:rsidRPr="004133B2" w:rsidRDefault="004133B2" w:rsidP="004133B2">
              <w:pPr>
                <w:pStyle w:val="Bibliography"/>
                <w:numPr>
                  <w:ilvl w:val="0"/>
                  <w:numId w:val="25"/>
                </w:numPr>
                <w:jc w:val="both"/>
                <w:rPr>
                  <w:rFonts w:ascii="Times New Roman" w:hAnsi="Times New Roman" w:cs="Times New Roman"/>
                  <w:noProof/>
                  <w:sz w:val="24"/>
                  <w:szCs w:val="32"/>
                </w:rPr>
              </w:pPr>
              <w:r w:rsidRPr="004133B2">
                <w:rPr>
                  <w:rFonts w:ascii="Times New Roman" w:hAnsi="Times New Roman" w:cs="Times New Roman"/>
                  <w:noProof/>
                  <w:sz w:val="24"/>
                  <w:szCs w:val="32"/>
                </w:rPr>
                <w:t xml:space="preserve">Division, F. S. a. E., n.d. Personal communication from the National Marine Fisheries Service, Silver Spring, MD. </w:t>
              </w:r>
            </w:p>
            <w:p w14:paraId="680EFD29" w14:textId="77777777" w:rsidR="004133B2" w:rsidRPr="004133B2" w:rsidRDefault="004133B2" w:rsidP="004133B2">
              <w:pPr>
                <w:pStyle w:val="Bibliography"/>
                <w:numPr>
                  <w:ilvl w:val="0"/>
                  <w:numId w:val="25"/>
                </w:numPr>
                <w:jc w:val="both"/>
                <w:rPr>
                  <w:rFonts w:ascii="Times New Roman" w:hAnsi="Times New Roman" w:cs="Times New Roman"/>
                  <w:noProof/>
                  <w:sz w:val="24"/>
                  <w:szCs w:val="32"/>
                </w:rPr>
              </w:pPr>
              <w:r w:rsidRPr="004133B2">
                <w:rPr>
                  <w:rFonts w:ascii="Times New Roman" w:hAnsi="Times New Roman" w:cs="Times New Roman"/>
                  <w:noProof/>
                  <w:sz w:val="24"/>
                  <w:szCs w:val="32"/>
                </w:rPr>
                <w:t xml:space="preserve">Falcon, 2006. Preserving restless top performers: keep your top performers engaged so they don't jump ship once job opportunities arise. </w:t>
              </w:r>
              <w:r w:rsidRPr="004133B2">
                <w:rPr>
                  <w:rFonts w:ascii="Times New Roman" w:hAnsi="Times New Roman" w:cs="Times New Roman"/>
                  <w:i/>
                  <w:iCs/>
                  <w:noProof/>
                  <w:sz w:val="24"/>
                  <w:szCs w:val="32"/>
                </w:rPr>
                <w:t xml:space="preserve">HR Magazine, </w:t>
              </w:r>
              <w:r w:rsidRPr="004133B2">
                <w:rPr>
                  <w:rFonts w:ascii="Times New Roman" w:hAnsi="Times New Roman" w:cs="Times New Roman"/>
                  <w:noProof/>
                  <w:sz w:val="24"/>
                  <w:szCs w:val="32"/>
                </w:rPr>
                <w:t>pp. 117-122.</w:t>
              </w:r>
            </w:p>
            <w:p w14:paraId="2212F034" w14:textId="1041152D" w:rsidR="004133B2" w:rsidRPr="004133B2" w:rsidRDefault="004133B2" w:rsidP="004133B2">
              <w:pPr>
                <w:pStyle w:val="Bibliography"/>
                <w:numPr>
                  <w:ilvl w:val="0"/>
                  <w:numId w:val="25"/>
                </w:numPr>
                <w:jc w:val="both"/>
                <w:rPr>
                  <w:rFonts w:ascii="Times New Roman" w:hAnsi="Times New Roman" w:cs="Times New Roman"/>
                  <w:noProof/>
                  <w:sz w:val="24"/>
                  <w:szCs w:val="32"/>
                </w:rPr>
              </w:pPr>
              <w:r w:rsidRPr="004133B2">
                <w:rPr>
                  <w:rFonts w:ascii="Times New Roman" w:hAnsi="Times New Roman" w:cs="Times New Roman"/>
                  <w:noProof/>
                  <w:sz w:val="24"/>
                  <w:szCs w:val="32"/>
                </w:rPr>
                <w:t xml:space="preserve">Giri, Y., 2021. </w:t>
              </w:r>
              <w:r w:rsidRPr="004133B2">
                <w:rPr>
                  <w:rFonts w:ascii="Times New Roman" w:hAnsi="Times New Roman" w:cs="Times New Roman"/>
                  <w:i/>
                  <w:iCs/>
                  <w:noProof/>
                  <w:sz w:val="24"/>
                  <w:szCs w:val="32"/>
                </w:rPr>
                <w:t xml:space="preserve">five strategic measures through which HR can reduce costs. </w:t>
              </w:r>
              <w:r w:rsidRPr="004133B2">
                <w:rPr>
                  <w:rFonts w:ascii="Times New Roman" w:hAnsi="Times New Roman" w:cs="Times New Roman"/>
                  <w:noProof/>
                  <w:sz w:val="24"/>
                  <w:szCs w:val="32"/>
                </w:rPr>
                <w:t xml:space="preserve">[Online] </w:t>
              </w:r>
              <w:r w:rsidRPr="004133B2">
                <w:rPr>
                  <w:rFonts w:ascii="Times New Roman" w:hAnsi="Times New Roman" w:cs="Times New Roman"/>
                  <w:noProof/>
                  <w:sz w:val="24"/>
                  <w:szCs w:val="32"/>
                </w:rPr>
                <w:br/>
                <w:t xml:space="preserve">Available at: </w:t>
              </w:r>
              <w:r w:rsidRPr="004133B2">
                <w:rPr>
                  <w:rFonts w:ascii="Times New Roman" w:hAnsi="Times New Roman" w:cs="Times New Roman"/>
                  <w:noProof/>
                  <w:sz w:val="24"/>
                  <w:szCs w:val="32"/>
                  <w:u w:val="single"/>
                </w:rPr>
                <w:t>https://www.randstad.in/hr-news/hr-trends/five-strategic-measures-through-which-hr-can-reduce-costs/</w:t>
              </w:r>
            </w:p>
            <w:p w14:paraId="4B95BA5B" w14:textId="4F85CFD9" w:rsidR="004133B2" w:rsidRPr="004133B2" w:rsidRDefault="004133B2" w:rsidP="004133B2">
              <w:pPr>
                <w:pStyle w:val="Bibliography"/>
                <w:numPr>
                  <w:ilvl w:val="0"/>
                  <w:numId w:val="25"/>
                </w:numPr>
                <w:jc w:val="both"/>
                <w:rPr>
                  <w:rFonts w:ascii="Times New Roman" w:hAnsi="Times New Roman" w:cs="Times New Roman"/>
                  <w:noProof/>
                  <w:sz w:val="24"/>
                  <w:szCs w:val="32"/>
                </w:rPr>
              </w:pPr>
              <w:r w:rsidRPr="004133B2">
                <w:rPr>
                  <w:rFonts w:ascii="Times New Roman" w:hAnsi="Times New Roman" w:cs="Times New Roman"/>
                  <w:noProof/>
                  <w:sz w:val="24"/>
                  <w:szCs w:val="32"/>
                </w:rPr>
                <w:t xml:space="preserve">Halima Begum, F. B. A. F. A. A. H. A. M. M. M., 2020. </w:t>
              </w:r>
              <w:r w:rsidRPr="004133B2">
                <w:rPr>
                  <w:rFonts w:ascii="Times New Roman" w:hAnsi="Times New Roman" w:cs="Times New Roman"/>
                  <w:i/>
                  <w:iCs/>
                  <w:noProof/>
                  <w:sz w:val="24"/>
                  <w:szCs w:val="32"/>
                </w:rPr>
                <w:t xml:space="preserve">Researchgate. </w:t>
              </w:r>
              <w:r w:rsidRPr="004133B2">
                <w:rPr>
                  <w:rFonts w:ascii="Times New Roman" w:hAnsi="Times New Roman" w:cs="Times New Roman"/>
                  <w:noProof/>
                  <w:sz w:val="24"/>
                  <w:szCs w:val="32"/>
                </w:rPr>
                <w:t xml:space="preserve">[Online] </w:t>
              </w:r>
              <w:r w:rsidRPr="004133B2">
                <w:rPr>
                  <w:rFonts w:ascii="Times New Roman" w:hAnsi="Times New Roman" w:cs="Times New Roman"/>
                  <w:noProof/>
                  <w:sz w:val="24"/>
                  <w:szCs w:val="32"/>
                </w:rPr>
                <w:br/>
                <w:t xml:space="preserve">Available at: </w:t>
              </w:r>
              <w:r w:rsidRPr="004133B2">
                <w:rPr>
                  <w:rFonts w:ascii="Times New Roman" w:hAnsi="Times New Roman" w:cs="Times New Roman"/>
                  <w:noProof/>
                  <w:sz w:val="24"/>
                  <w:szCs w:val="32"/>
                  <w:u w:val="single"/>
                </w:rPr>
                <w:t>https://www.researchgate.net/publication/340418876_Cost_reduction_and_productivity_improvement_through_HRIS</w:t>
              </w:r>
            </w:p>
            <w:p w14:paraId="4A1B0921" w14:textId="77777777" w:rsidR="004133B2" w:rsidRPr="004133B2" w:rsidRDefault="004133B2" w:rsidP="004133B2">
              <w:pPr>
                <w:pStyle w:val="Bibliography"/>
                <w:numPr>
                  <w:ilvl w:val="0"/>
                  <w:numId w:val="25"/>
                </w:numPr>
                <w:jc w:val="both"/>
                <w:rPr>
                  <w:rFonts w:ascii="Times New Roman" w:hAnsi="Times New Roman" w:cs="Times New Roman"/>
                  <w:noProof/>
                  <w:sz w:val="24"/>
                  <w:szCs w:val="32"/>
                </w:rPr>
              </w:pPr>
              <w:r w:rsidRPr="004133B2">
                <w:rPr>
                  <w:rFonts w:ascii="Times New Roman" w:hAnsi="Times New Roman" w:cs="Times New Roman"/>
                  <w:noProof/>
                  <w:sz w:val="24"/>
                  <w:szCs w:val="32"/>
                </w:rPr>
                <w:t xml:space="preserve">Hansen, D. R. M. M. M. &amp;. G. L., 2007. Cost Management. Accounting &amp; Control 6th Edition. </w:t>
              </w:r>
              <w:r w:rsidRPr="004133B2">
                <w:rPr>
                  <w:rFonts w:ascii="Times New Roman" w:hAnsi="Times New Roman" w:cs="Times New Roman"/>
                  <w:i/>
                  <w:iCs/>
                  <w:noProof/>
                  <w:sz w:val="24"/>
                  <w:szCs w:val="32"/>
                </w:rPr>
                <w:t>South-Western Cengage Learning.</w:t>
              </w:r>
            </w:p>
            <w:p w14:paraId="0A3A0930" w14:textId="77777777" w:rsidR="004133B2" w:rsidRPr="004133B2" w:rsidRDefault="004133B2" w:rsidP="004133B2">
              <w:pPr>
                <w:pStyle w:val="Bibliography"/>
                <w:numPr>
                  <w:ilvl w:val="0"/>
                  <w:numId w:val="25"/>
                </w:numPr>
                <w:jc w:val="both"/>
                <w:rPr>
                  <w:rFonts w:ascii="Times New Roman" w:hAnsi="Times New Roman" w:cs="Times New Roman"/>
                  <w:noProof/>
                  <w:sz w:val="24"/>
                  <w:szCs w:val="32"/>
                </w:rPr>
              </w:pPr>
              <w:r w:rsidRPr="004133B2">
                <w:rPr>
                  <w:rFonts w:ascii="Times New Roman" w:hAnsi="Times New Roman" w:cs="Times New Roman"/>
                  <w:noProof/>
                  <w:sz w:val="24"/>
                  <w:szCs w:val="32"/>
                </w:rPr>
                <w:t xml:space="preserve">HUSELID, M. A., 1995. THE IMPACT OF HUMAN RESOURCE MANAGEMENT PRACTICES ON TURNOVER,PRODUCTIVITY, AND CORPORATE. </w:t>
              </w:r>
              <w:r w:rsidRPr="004133B2">
                <w:rPr>
                  <w:rFonts w:ascii="Times New Roman" w:hAnsi="Times New Roman" w:cs="Times New Roman"/>
                  <w:i/>
                  <w:iCs/>
                  <w:noProof/>
                  <w:sz w:val="24"/>
                  <w:szCs w:val="32"/>
                </w:rPr>
                <w:t xml:space="preserve">Academy of Management Journal, </w:t>
              </w:r>
              <w:r w:rsidRPr="004133B2">
                <w:rPr>
                  <w:rFonts w:ascii="Times New Roman" w:hAnsi="Times New Roman" w:cs="Times New Roman"/>
                  <w:noProof/>
                  <w:sz w:val="24"/>
                  <w:szCs w:val="32"/>
                </w:rPr>
                <w:t>Volume 38, pp. 635-872.</w:t>
              </w:r>
            </w:p>
            <w:p w14:paraId="6F7F33E0" w14:textId="631ED225" w:rsidR="004133B2" w:rsidRPr="004133B2" w:rsidRDefault="004133B2" w:rsidP="004133B2">
              <w:pPr>
                <w:pStyle w:val="Bibliography"/>
                <w:numPr>
                  <w:ilvl w:val="0"/>
                  <w:numId w:val="25"/>
                </w:numPr>
                <w:jc w:val="both"/>
                <w:rPr>
                  <w:rFonts w:ascii="Times New Roman" w:hAnsi="Times New Roman" w:cs="Times New Roman"/>
                  <w:noProof/>
                  <w:sz w:val="24"/>
                  <w:szCs w:val="32"/>
                </w:rPr>
              </w:pPr>
              <w:r w:rsidRPr="004133B2">
                <w:rPr>
                  <w:rFonts w:ascii="Times New Roman" w:hAnsi="Times New Roman" w:cs="Times New Roman"/>
                  <w:noProof/>
                  <w:sz w:val="24"/>
                  <w:szCs w:val="32"/>
                </w:rPr>
                <w:t xml:space="preserve">Mohrman, G. &amp;. L., 1998. </w:t>
              </w:r>
              <w:r w:rsidRPr="004133B2">
                <w:rPr>
                  <w:rFonts w:ascii="Times New Roman" w:hAnsi="Times New Roman" w:cs="Times New Roman"/>
                  <w:i/>
                  <w:iCs/>
                  <w:noProof/>
                  <w:sz w:val="24"/>
                  <w:szCs w:val="32"/>
                </w:rPr>
                <w:t xml:space="preserve">HR AS A STRATEGIC PARTNER. </w:t>
              </w:r>
              <w:r w:rsidRPr="004133B2">
                <w:rPr>
                  <w:rFonts w:ascii="Times New Roman" w:hAnsi="Times New Roman" w:cs="Times New Roman"/>
                  <w:noProof/>
                  <w:sz w:val="24"/>
                  <w:szCs w:val="32"/>
                </w:rPr>
                <w:t xml:space="preserve">[Online] </w:t>
              </w:r>
              <w:r w:rsidRPr="004133B2">
                <w:rPr>
                  <w:rFonts w:ascii="Times New Roman" w:hAnsi="Times New Roman" w:cs="Times New Roman"/>
                  <w:noProof/>
                  <w:sz w:val="24"/>
                  <w:szCs w:val="32"/>
                </w:rPr>
                <w:br/>
                <w:t xml:space="preserve">Available at: </w:t>
              </w:r>
              <w:r w:rsidRPr="004133B2">
                <w:rPr>
                  <w:rFonts w:ascii="Times New Roman" w:hAnsi="Times New Roman" w:cs="Times New Roman"/>
                  <w:noProof/>
                  <w:sz w:val="24"/>
                  <w:szCs w:val="32"/>
                  <w:u w:val="single"/>
                </w:rPr>
                <w:t>https://www.washingtonandco.com/pdf/hr_strategic_partner.pdf</w:t>
              </w:r>
            </w:p>
            <w:p w14:paraId="7DF6167A" w14:textId="6F2381C3" w:rsidR="004133B2" w:rsidRPr="004133B2" w:rsidRDefault="004133B2" w:rsidP="004133B2">
              <w:pPr>
                <w:pStyle w:val="Bibliography"/>
                <w:numPr>
                  <w:ilvl w:val="0"/>
                  <w:numId w:val="25"/>
                </w:numPr>
                <w:jc w:val="both"/>
                <w:rPr>
                  <w:rFonts w:ascii="Times New Roman" w:hAnsi="Times New Roman" w:cs="Times New Roman"/>
                  <w:noProof/>
                  <w:sz w:val="24"/>
                  <w:szCs w:val="32"/>
                </w:rPr>
              </w:pPr>
              <w:r w:rsidRPr="004133B2">
                <w:rPr>
                  <w:rFonts w:ascii="Times New Roman" w:hAnsi="Times New Roman" w:cs="Times New Roman"/>
                  <w:noProof/>
                  <w:sz w:val="24"/>
                  <w:szCs w:val="32"/>
                </w:rPr>
                <w:t xml:space="preserve">Nagendran, S., 2023. </w:t>
              </w:r>
              <w:r w:rsidRPr="004133B2">
                <w:rPr>
                  <w:rFonts w:ascii="Times New Roman" w:hAnsi="Times New Roman" w:cs="Times New Roman"/>
                  <w:i/>
                  <w:iCs/>
                  <w:noProof/>
                  <w:sz w:val="24"/>
                  <w:szCs w:val="32"/>
                </w:rPr>
                <w:t xml:space="preserve">darwinbox. </w:t>
              </w:r>
              <w:r w:rsidRPr="004133B2">
                <w:rPr>
                  <w:rFonts w:ascii="Times New Roman" w:hAnsi="Times New Roman" w:cs="Times New Roman"/>
                  <w:noProof/>
                  <w:sz w:val="24"/>
                  <w:szCs w:val="32"/>
                </w:rPr>
                <w:t xml:space="preserve">[Online] </w:t>
              </w:r>
              <w:r w:rsidRPr="004133B2">
                <w:rPr>
                  <w:rFonts w:ascii="Times New Roman" w:hAnsi="Times New Roman" w:cs="Times New Roman"/>
                  <w:noProof/>
                  <w:sz w:val="24"/>
                  <w:szCs w:val="32"/>
                </w:rPr>
                <w:br/>
                <w:t xml:space="preserve">Available at: </w:t>
              </w:r>
              <w:r w:rsidRPr="004133B2">
                <w:rPr>
                  <w:rFonts w:ascii="Times New Roman" w:hAnsi="Times New Roman" w:cs="Times New Roman"/>
                  <w:noProof/>
                  <w:sz w:val="24"/>
                  <w:szCs w:val="32"/>
                  <w:u w:val="single"/>
                </w:rPr>
                <w:t>https://blog.darwinbox.com/hr-in-manufacturing-industry-issues-solution</w:t>
              </w:r>
            </w:p>
            <w:p w14:paraId="64C93B22" w14:textId="77777777" w:rsidR="004133B2" w:rsidRPr="004133B2" w:rsidRDefault="004133B2" w:rsidP="004133B2">
              <w:pPr>
                <w:pStyle w:val="Bibliography"/>
                <w:numPr>
                  <w:ilvl w:val="0"/>
                  <w:numId w:val="25"/>
                </w:numPr>
                <w:jc w:val="both"/>
                <w:rPr>
                  <w:rFonts w:ascii="Times New Roman" w:hAnsi="Times New Roman" w:cs="Times New Roman"/>
                  <w:noProof/>
                  <w:sz w:val="24"/>
                  <w:szCs w:val="32"/>
                </w:rPr>
              </w:pPr>
              <w:r w:rsidRPr="004133B2">
                <w:rPr>
                  <w:rFonts w:ascii="Times New Roman" w:hAnsi="Times New Roman" w:cs="Times New Roman"/>
                  <w:noProof/>
                  <w:sz w:val="24"/>
                  <w:szCs w:val="32"/>
                </w:rPr>
                <w:t xml:space="preserve">Sujata Priyambada Dash, V. A., n.d. </w:t>
              </w:r>
              <w:r w:rsidRPr="004133B2">
                <w:rPr>
                  <w:rFonts w:ascii="Times New Roman" w:hAnsi="Times New Roman" w:cs="Times New Roman"/>
                  <w:i/>
                  <w:iCs/>
                  <w:noProof/>
                  <w:sz w:val="24"/>
                  <w:szCs w:val="32"/>
                </w:rPr>
                <w:t xml:space="preserve">Role of Human Capital Management in Economic, </w:t>
              </w:r>
              <w:r w:rsidRPr="004133B2">
                <w:rPr>
                  <w:rFonts w:ascii="Times New Roman" w:hAnsi="Times New Roman" w:cs="Times New Roman"/>
                  <w:noProof/>
                  <w:sz w:val="24"/>
                  <w:szCs w:val="32"/>
                </w:rPr>
                <w:t>s.l.: s.n.</w:t>
              </w:r>
            </w:p>
            <w:p w14:paraId="16EE6816" w14:textId="76C48CA2" w:rsidR="004133B2" w:rsidRPr="004133B2" w:rsidRDefault="004133B2" w:rsidP="004133B2">
              <w:pPr>
                <w:pStyle w:val="Bibliography"/>
                <w:numPr>
                  <w:ilvl w:val="0"/>
                  <w:numId w:val="25"/>
                </w:numPr>
                <w:jc w:val="both"/>
                <w:rPr>
                  <w:rFonts w:ascii="Times New Roman" w:hAnsi="Times New Roman" w:cs="Times New Roman"/>
                  <w:noProof/>
                  <w:sz w:val="24"/>
                  <w:szCs w:val="32"/>
                </w:rPr>
              </w:pPr>
              <w:r w:rsidRPr="004133B2">
                <w:rPr>
                  <w:rFonts w:ascii="Times New Roman" w:hAnsi="Times New Roman" w:cs="Times New Roman"/>
                  <w:noProof/>
                  <w:sz w:val="24"/>
                  <w:szCs w:val="32"/>
                </w:rPr>
                <w:t xml:space="preserve">Vedders, J., 2022. </w:t>
              </w:r>
              <w:r w:rsidRPr="004133B2">
                <w:rPr>
                  <w:rFonts w:ascii="Times New Roman" w:hAnsi="Times New Roman" w:cs="Times New Roman"/>
                  <w:i/>
                  <w:iCs/>
                  <w:noProof/>
                  <w:sz w:val="24"/>
                  <w:szCs w:val="32"/>
                </w:rPr>
                <w:t xml:space="preserve">Understanding Value-Added Manufacturing. </w:t>
              </w:r>
              <w:r w:rsidRPr="004133B2">
                <w:rPr>
                  <w:rFonts w:ascii="Times New Roman" w:hAnsi="Times New Roman" w:cs="Times New Roman"/>
                  <w:noProof/>
                  <w:sz w:val="24"/>
                  <w:szCs w:val="32"/>
                </w:rPr>
                <w:t xml:space="preserve">[Online] </w:t>
              </w:r>
              <w:r w:rsidRPr="004133B2">
                <w:rPr>
                  <w:rFonts w:ascii="Times New Roman" w:hAnsi="Times New Roman" w:cs="Times New Roman"/>
                  <w:noProof/>
                  <w:sz w:val="24"/>
                  <w:szCs w:val="32"/>
                </w:rPr>
                <w:br/>
                <w:t xml:space="preserve">Available at: </w:t>
              </w:r>
              <w:r w:rsidRPr="004133B2">
                <w:rPr>
                  <w:rFonts w:ascii="Times New Roman" w:hAnsi="Times New Roman" w:cs="Times New Roman"/>
                  <w:noProof/>
                  <w:sz w:val="24"/>
                  <w:szCs w:val="32"/>
                  <w:u w:val="single"/>
                </w:rPr>
                <w:t>https://whittakerassociates.com/understanding-value-added-manufacturing/</w:t>
              </w:r>
            </w:p>
            <w:p w14:paraId="531BDA93" w14:textId="4E3C5424" w:rsidR="004133B2" w:rsidRDefault="004133B2" w:rsidP="004133B2">
              <w:pPr>
                <w:pStyle w:val="Bibliography"/>
                <w:numPr>
                  <w:ilvl w:val="0"/>
                  <w:numId w:val="25"/>
                </w:numPr>
                <w:jc w:val="both"/>
                <w:rPr>
                  <w:rFonts w:ascii="Times New Roman" w:hAnsi="Times New Roman" w:cs="Times New Roman"/>
                  <w:noProof/>
                  <w:sz w:val="24"/>
                  <w:szCs w:val="32"/>
                  <w:u w:val="single"/>
                </w:rPr>
              </w:pPr>
              <w:r w:rsidRPr="004133B2">
                <w:rPr>
                  <w:rFonts w:ascii="Times New Roman" w:hAnsi="Times New Roman" w:cs="Times New Roman"/>
                  <w:noProof/>
                  <w:sz w:val="24"/>
                  <w:szCs w:val="32"/>
                </w:rPr>
                <w:t xml:space="preserve">Ward, P., 2023. </w:t>
              </w:r>
              <w:r w:rsidRPr="004133B2">
                <w:rPr>
                  <w:rFonts w:ascii="Times New Roman" w:hAnsi="Times New Roman" w:cs="Times New Roman"/>
                  <w:i/>
                  <w:iCs/>
                  <w:noProof/>
                  <w:sz w:val="24"/>
                  <w:szCs w:val="32"/>
                </w:rPr>
                <w:t xml:space="preserve">Value-Add: Term Meaning and Usage in Business. </w:t>
              </w:r>
              <w:r w:rsidRPr="004133B2">
                <w:rPr>
                  <w:rFonts w:ascii="Times New Roman" w:hAnsi="Times New Roman" w:cs="Times New Roman"/>
                  <w:noProof/>
                  <w:sz w:val="24"/>
                  <w:szCs w:val="32"/>
                </w:rPr>
                <w:t xml:space="preserve">[Online] </w:t>
              </w:r>
              <w:r w:rsidRPr="004133B2">
                <w:rPr>
                  <w:rFonts w:ascii="Times New Roman" w:hAnsi="Times New Roman" w:cs="Times New Roman"/>
                  <w:noProof/>
                  <w:sz w:val="24"/>
                  <w:szCs w:val="32"/>
                </w:rPr>
                <w:br/>
                <w:t xml:space="preserve">Available at: </w:t>
              </w:r>
              <w:r w:rsidRPr="004133B2">
                <w:rPr>
                  <w:rFonts w:ascii="Times New Roman" w:hAnsi="Times New Roman" w:cs="Times New Roman"/>
                  <w:noProof/>
                  <w:sz w:val="24"/>
                  <w:szCs w:val="32"/>
                  <w:u w:val="single"/>
                </w:rPr>
                <w:t>https://nanoglobals.com/glossary/value-add/</w:t>
              </w:r>
            </w:p>
            <w:p w14:paraId="0B0F2B2E" w14:textId="77777777" w:rsidR="004133B2" w:rsidRPr="004133B2" w:rsidRDefault="004133B2" w:rsidP="004133B2">
              <w:pPr>
                <w:pStyle w:val="ListParagraph"/>
                <w:widowControl w:val="0"/>
                <w:numPr>
                  <w:ilvl w:val="0"/>
                  <w:numId w:val="25"/>
                </w:numPr>
                <w:autoSpaceDE w:val="0"/>
                <w:autoSpaceDN w:val="0"/>
                <w:adjustRightInd w:val="0"/>
                <w:spacing w:line="360" w:lineRule="auto"/>
                <w:jc w:val="both"/>
                <w:rPr>
                  <w:rFonts w:ascii="Times New Roman" w:hAnsi="Times New Roman" w:cs="Times New Roman"/>
                  <w:noProof/>
                  <w:sz w:val="24"/>
                </w:rPr>
              </w:pPr>
              <w:r w:rsidRPr="004133B2">
                <w:rPr>
                  <w:rFonts w:ascii="Times New Roman" w:hAnsi="Times New Roman" w:cs="Times New Roman"/>
                  <w:noProof/>
                  <w:sz w:val="24"/>
                  <w:szCs w:val="24"/>
                </w:rPr>
                <w:t xml:space="preserve">Ichniowski, S. and Prennushi (1996) </w:t>
              </w:r>
              <w:r w:rsidRPr="004133B2">
                <w:rPr>
                  <w:rFonts w:ascii="Times New Roman" w:hAnsi="Times New Roman" w:cs="Times New Roman"/>
                  <w:i/>
                  <w:iCs/>
                  <w:noProof/>
                  <w:sz w:val="24"/>
                  <w:szCs w:val="24"/>
                </w:rPr>
                <w:t xml:space="preserve">‘Human Resource Management Systems and the </w:t>
              </w:r>
              <w:r w:rsidRPr="004133B2">
                <w:rPr>
                  <w:rFonts w:ascii="Times New Roman" w:hAnsi="Times New Roman" w:cs="Times New Roman"/>
                  <w:i/>
                  <w:iCs/>
                  <w:noProof/>
                  <w:sz w:val="24"/>
                  <w:szCs w:val="24"/>
                </w:rPr>
                <w:lastRenderedPageBreak/>
                <w:t>Performance of U.S. Manufacturing Businesses’</w:t>
              </w:r>
              <w:r w:rsidRPr="004133B2">
                <w:rPr>
                  <w:rFonts w:ascii="Times New Roman" w:hAnsi="Times New Roman" w:cs="Times New Roman"/>
                  <w:noProof/>
                  <w:sz w:val="24"/>
                  <w:szCs w:val="24"/>
                </w:rPr>
                <w:t xml:space="preserve">, </w:t>
              </w:r>
              <w:r w:rsidRPr="004133B2">
                <w:rPr>
                  <w:rFonts w:ascii="Times New Roman" w:hAnsi="Times New Roman" w:cs="Times New Roman"/>
                  <w:i/>
                  <w:iCs/>
                  <w:noProof/>
                  <w:sz w:val="24"/>
                  <w:szCs w:val="24"/>
                </w:rPr>
                <w:t>Gerhart &amp;amp; Milkovich</w:t>
              </w:r>
              <w:r w:rsidRPr="004133B2">
                <w:rPr>
                  <w:rFonts w:ascii="Times New Roman" w:hAnsi="Times New Roman" w:cs="Times New Roman"/>
                  <w:noProof/>
                  <w:sz w:val="24"/>
                  <w:szCs w:val="24"/>
                </w:rPr>
                <w:t>, p. 779.</w:t>
              </w:r>
            </w:p>
            <w:p w14:paraId="7DC35460" w14:textId="5FF839E2" w:rsidR="004133B2" w:rsidRPr="004133B2" w:rsidRDefault="004133B2" w:rsidP="004133B2">
              <w:pPr>
                <w:pStyle w:val="ListParagraph"/>
                <w:numPr>
                  <w:ilvl w:val="0"/>
                  <w:numId w:val="25"/>
                </w:numPr>
                <w:rPr>
                  <w:sz w:val="24"/>
                  <w:szCs w:val="24"/>
                </w:rPr>
              </w:pPr>
              <w:r w:rsidRPr="004133B2">
                <w:rPr>
                  <w:rFonts w:ascii="Times New Roman" w:hAnsi="Times New Roman"/>
                  <w:sz w:val="24"/>
                  <w:szCs w:val="24"/>
                </w:rPr>
                <w:t xml:space="preserve">Becker, B. and Gerhart, B. (1996) ‘The Impact of Human Resource Management on Organizational Performance: Progress and Prospects’, </w:t>
              </w:r>
              <w:r w:rsidRPr="004133B2">
                <w:rPr>
                  <w:rFonts w:ascii="Times New Roman" w:hAnsi="Times New Roman"/>
                  <w:i/>
                  <w:iCs/>
                  <w:sz w:val="24"/>
                  <w:szCs w:val="24"/>
                </w:rPr>
                <w:t>Academy of Management Journal</w:t>
              </w:r>
              <w:r w:rsidRPr="004133B2">
                <w:rPr>
                  <w:rFonts w:ascii="Times New Roman" w:hAnsi="Times New Roman"/>
                  <w:sz w:val="24"/>
                  <w:szCs w:val="24"/>
                </w:rPr>
                <w:t>, 39(4), pp. 779–801. doi: 10.5465/256712.</w:t>
              </w:r>
            </w:p>
            <w:p w14:paraId="690D72EC" w14:textId="77777777" w:rsidR="004133B2" w:rsidRPr="004133B2" w:rsidRDefault="004133B2" w:rsidP="004133B2"/>
            <w:p w14:paraId="55B08475" w14:textId="0FAC8337" w:rsidR="00AE60E0" w:rsidRPr="00150AE8" w:rsidRDefault="00AE60E0" w:rsidP="004133B2">
              <w:pPr>
                <w:jc w:val="both"/>
                <w:rPr>
                  <w:rFonts w:ascii="Times New Roman" w:hAnsi="Times New Roman" w:cs="Times New Roman"/>
                </w:rPr>
              </w:pPr>
              <w:r w:rsidRPr="004133B2">
                <w:rPr>
                  <w:rFonts w:ascii="Times New Roman" w:hAnsi="Times New Roman" w:cs="Times New Roman"/>
                  <w:b/>
                  <w:bCs/>
                  <w:noProof/>
                  <w:sz w:val="24"/>
                  <w:szCs w:val="32"/>
                </w:rPr>
                <w:fldChar w:fldCharType="end"/>
              </w:r>
            </w:p>
          </w:sdtContent>
        </w:sdt>
      </w:sdtContent>
    </w:sdt>
    <w:p w14:paraId="68F5EF76" w14:textId="0D6DAE2A" w:rsidR="008F3140" w:rsidRPr="00150AE8" w:rsidRDefault="008F3140" w:rsidP="00150AE8">
      <w:pPr>
        <w:jc w:val="both"/>
        <w:rPr>
          <w:rFonts w:ascii="Times New Roman" w:hAnsi="Times New Roman" w:cs="Times New Roman"/>
        </w:rPr>
      </w:pPr>
    </w:p>
    <w:sectPr w:rsidR="008F3140" w:rsidRPr="00150AE8" w:rsidSect="00150AE8">
      <w:pgSz w:w="11906" w:h="16838" w:code="9"/>
      <w:pgMar w:top="1440" w:right="1440" w:bottom="1440" w:left="1440" w:header="720" w:footer="720" w:gutter="0"/>
      <w:pgNumType w:fmt="upperLetter" w:start="2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D8A788" w14:textId="77777777" w:rsidR="00234E56" w:rsidRDefault="00234E56" w:rsidP="007E76F9">
      <w:pPr>
        <w:spacing w:after="0" w:line="240" w:lineRule="auto"/>
      </w:pPr>
      <w:r>
        <w:separator/>
      </w:r>
    </w:p>
  </w:endnote>
  <w:endnote w:type="continuationSeparator" w:id="0">
    <w:p w14:paraId="46149EC9" w14:textId="77777777" w:rsidR="00234E56" w:rsidRDefault="00234E56" w:rsidP="007E7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Vrinda">
    <w:altName w:val="Courier New"/>
    <w:panose1 w:val="00000400000000000000"/>
    <w:charset w:val="01"/>
    <w:family w:val="roman"/>
    <w:notTrueType/>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3970090"/>
      <w:docPartObj>
        <w:docPartGallery w:val="Page Numbers (Bottom of Page)"/>
        <w:docPartUnique/>
      </w:docPartObj>
    </w:sdtPr>
    <w:sdtEndPr>
      <w:rPr>
        <w:noProof/>
      </w:rPr>
    </w:sdtEndPr>
    <w:sdtContent>
      <w:p w14:paraId="451FE196" w14:textId="02DBD3E8" w:rsidR="00AE60E0" w:rsidRDefault="00AE60E0">
        <w:pPr>
          <w:pStyle w:val="Footer"/>
          <w:jc w:val="right"/>
        </w:pPr>
        <w:r>
          <w:fldChar w:fldCharType="begin"/>
        </w:r>
        <w:r>
          <w:instrText xml:space="preserve"> PAGE   \* MERGEFORMAT </w:instrText>
        </w:r>
        <w:r>
          <w:fldChar w:fldCharType="separate"/>
        </w:r>
        <w:r w:rsidR="009350C2">
          <w:rPr>
            <w:noProof/>
          </w:rPr>
          <w:t>IV</w:t>
        </w:r>
        <w:r>
          <w:rPr>
            <w:noProof/>
          </w:rPr>
          <w:fldChar w:fldCharType="end"/>
        </w:r>
      </w:p>
    </w:sdtContent>
  </w:sdt>
  <w:p w14:paraId="6FF7DB2F" w14:textId="77777777" w:rsidR="00AE60E0" w:rsidRDefault="00AE60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CAA7BA" w14:textId="43F69909" w:rsidR="00D4282A" w:rsidRDefault="00D4282A">
    <w:pPr>
      <w:pStyle w:val="Footer"/>
      <w:pBdr>
        <w:top w:val="single" w:sz="4" w:space="1" w:color="D9D9D9" w:themeColor="background1" w:themeShade="D9"/>
      </w:pBdr>
      <w:jc w:val="right"/>
    </w:pPr>
    <w:r>
      <w:t>`</w:t>
    </w:r>
    <w:sdt>
      <w:sdtPr>
        <w:id w:val="-1992157594"/>
        <w:docPartObj>
          <w:docPartGallery w:val="Page Numbers (Bottom of Page)"/>
          <w:docPartUnique/>
        </w:docPartObj>
      </w:sdtPr>
      <w:sdtEndPr>
        <w:rPr>
          <w:color w:val="7F7F7F" w:themeColor="background1" w:themeShade="7F"/>
          <w:spacing w:val="60"/>
        </w:rPr>
      </w:sdtEndPr>
      <w:sdtContent>
        <w:r>
          <w:fldChar w:fldCharType="begin"/>
        </w:r>
        <w:r>
          <w:instrText xml:space="preserve"> PAGE   \* MERGEFORMAT </w:instrText>
        </w:r>
        <w:r>
          <w:fldChar w:fldCharType="separate"/>
        </w:r>
        <w:r w:rsidR="009350C2">
          <w:rPr>
            <w:noProof/>
          </w:rPr>
          <w:t>BB</w:t>
        </w:r>
        <w:r>
          <w:rPr>
            <w:noProof/>
          </w:rPr>
          <w:fldChar w:fldCharType="end"/>
        </w:r>
        <w:r>
          <w:t xml:space="preserve"> | </w:t>
        </w:r>
        <w:r>
          <w:rPr>
            <w:color w:val="7F7F7F" w:themeColor="background1" w:themeShade="7F"/>
            <w:spacing w:val="60"/>
          </w:rPr>
          <w:t>Page</w:t>
        </w:r>
      </w:sdtContent>
    </w:sdt>
  </w:p>
  <w:p w14:paraId="33AE9C4A" w14:textId="77777777" w:rsidR="00813F83" w:rsidRDefault="00813F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EAEF91" w14:textId="77777777" w:rsidR="00234E56" w:rsidRDefault="00234E56" w:rsidP="007E76F9">
      <w:pPr>
        <w:spacing w:after="0" w:line="240" w:lineRule="auto"/>
      </w:pPr>
      <w:r>
        <w:separator/>
      </w:r>
    </w:p>
  </w:footnote>
  <w:footnote w:type="continuationSeparator" w:id="0">
    <w:p w14:paraId="07AFC9BB" w14:textId="77777777" w:rsidR="00234E56" w:rsidRDefault="00234E56" w:rsidP="007E76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9E5FF" w14:textId="77777777" w:rsidR="00813F83" w:rsidRDefault="00813F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67B2A"/>
    <w:multiLevelType w:val="multilevel"/>
    <w:tmpl w:val="3CF86C4A"/>
    <w:lvl w:ilvl="0">
      <w:start w:val="1"/>
      <w:numFmt w:val="decimal"/>
      <w:lvlText w:val="%1."/>
      <w:lvlJc w:val="left"/>
      <w:pPr>
        <w:ind w:left="390" w:hanging="390"/>
      </w:pPr>
      <w:rPr>
        <w:rFonts w:asciiTheme="majorHAnsi" w:hAnsiTheme="majorHAnsi" w:cstheme="majorBidi" w:hint="default"/>
        <w:b w:val="0"/>
      </w:rPr>
    </w:lvl>
    <w:lvl w:ilvl="1">
      <w:start w:val="1"/>
      <w:numFmt w:val="decimal"/>
      <w:lvlText w:val="%1.%2."/>
      <w:lvlJc w:val="left"/>
      <w:pPr>
        <w:ind w:left="720" w:hanging="720"/>
      </w:pPr>
      <w:rPr>
        <w:rFonts w:ascii="Times New Roman" w:hAnsi="Times New Roman" w:cs="Times New Roman" w:hint="default"/>
        <w:b/>
        <w:bCs/>
        <w:sz w:val="28"/>
        <w:szCs w:val="28"/>
      </w:rPr>
    </w:lvl>
    <w:lvl w:ilvl="2">
      <w:start w:val="1"/>
      <w:numFmt w:val="upperLetter"/>
      <w:lvlText w:val="%1.%2.%3."/>
      <w:lvlJc w:val="left"/>
      <w:pPr>
        <w:ind w:left="720" w:hanging="720"/>
      </w:pPr>
      <w:rPr>
        <w:rFonts w:asciiTheme="majorHAnsi" w:hAnsiTheme="majorHAnsi" w:cstheme="majorBidi" w:hint="default"/>
        <w:b w:val="0"/>
      </w:rPr>
    </w:lvl>
    <w:lvl w:ilvl="3">
      <w:start w:val="1"/>
      <w:numFmt w:val="decimal"/>
      <w:lvlText w:val="%1.%2.%3.%4."/>
      <w:lvlJc w:val="left"/>
      <w:pPr>
        <w:ind w:left="1080" w:hanging="1080"/>
      </w:pPr>
      <w:rPr>
        <w:rFonts w:asciiTheme="majorHAnsi" w:hAnsiTheme="majorHAnsi" w:cstheme="majorBidi" w:hint="default"/>
        <w:b w:val="0"/>
      </w:rPr>
    </w:lvl>
    <w:lvl w:ilvl="4">
      <w:start w:val="1"/>
      <w:numFmt w:val="decimal"/>
      <w:lvlText w:val="%1.%2.%3.%4.%5."/>
      <w:lvlJc w:val="left"/>
      <w:pPr>
        <w:ind w:left="1080" w:hanging="1080"/>
      </w:pPr>
      <w:rPr>
        <w:rFonts w:asciiTheme="majorHAnsi" w:hAnsiTheme="majorHAnsi" w:cstheme="majorBidi" w:hint="default"/>
        <w:b w:val="0"/>
      </w:rPr>
    </w:lvl>
    <w:lvl w:ilvl="5">
      <w:start w:val="1"/>
      <w:numFmt w:val="decimal"/>
      <w:lvlText w:val="%1.%2.%3.%4.%5.%6."/>
      <w:lvlJc w:val="left"/>
      <w:pPr>
        <w:ind w:left="1440" w:hanging="1440"/>
      </w:pPr>
      <w:rPr>
        <w:rFonts w:asciiTheme="majorHAnsi" w:hAnsiTheme="majorHAnsi" w:cstheme="majorBidi" w:hint="default"/>
        <w:b w:val="0"/>
      </w:rPr>
    </w:lvl>
    <w:lvl w:ilvl="6">
      <w:start w:val="1"/>
      <w:numFmt w:val="decimal"/>
      <w:lvlText w:val="%1.%2.%3.%4.%5.%6.%7."/>
      <w:lvlJc w:val="left"/>
      <w:pPr>
        <w:ind w:left="1440" w:hanging="1440"/>
      </w:pPr>
      <w:rPr>
        <w:rFonts w:asciiTheme="majorHAnsi" w:hAnsiTheme="majorHAnsi" w:cstheme="majorBidi" w:hint="default"/>
        <w:b w:val="0"/>
      </w:rPr>
    </w:lvl>
    <w:lvl w:ilvl="7">
      <w:start w:val="1"/>
      <w:numFmt w:val="decimal"/>
      <w:lvlText w:val="%1.%2.%3.%4.%5.%6.%7.%8."/>
      <w:lvlJc w:val="left"/>
      <w:pPr>
        <w:ind w:left="1800" w:hanging="1800"/>
      </w:pPr>
      <w:rPr>
        <w:rFonts w:asciiTheme="majorHAnsi" w:hAnsiTheme="majorHAnsi" w:cstheme="majorBidi" w:hint="default"/>
        <w:b w:val="0"/>
      </w:rPr>
    </w:lvl>
    <w:lvl w:ilvl="8">
      <w:start w:val="1"/>
      <w:numFmt w:val="decimal"/>
      <w:lvlText w:val="%1.%2.%3.%4.%5.%6.%7.%8.%9."/>
      <w:lvlJc w:val="left"/>
      <w:pPr>
        <w:ind w:left="1800" w:hanging="1800"/>
      </w:pPr>
      <w:rPr>
        <w:rFonts w:asciiTheme="majorHAnsi" w:hAnsiTheme="majorHAnsi" w:cstheme="majorBidi" w:hint="default"/>
        <w:b w:val="0"/>
      </w:rPr>
    </w:lvl>
  </w:abstractNum>
  <w:abstractNum w:abstractNumId="1">
    <w:nsid w:val="04BB33EB"/>
    <w:multiLevelType w:val="multilevel"/>
    <w:tmpl w:val="085E5D1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0263D03"/>
    <w:multiLevelType w:val="hybridMultilevel"/>
    <w:tmpl w:val="D97E64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AD231E"/>
    <w:multiLevelType w:val="multilevel"/>
    <w:tmpl w:val="3048B21C"/>
    <w:lvl w:ilvl="0">
      <w:start w:val="1"/>
      <w:numFmt w:val="lowerRoman"/>
      <w:lvlText w:val="%1."/>
      <w:lvlJc w:val="right"/>
      <w:pPr>
        <w:ind w:left="720" w:hanging="360"/>
      </w:pPr>
      <w:rPr>
        <w:rFonts w:hint="default"/>
      </w:rPr>
    </w:lvl>
    <w:lvl w:ilvl="1">
      <w:start w:val="1"/>
      <w:numFmt w:val="decimal"/>
      <w:isLgl/>
      <w:lvlText w:val="%1.%2."/>
      <w:lvlJc w:val="left"/>
      <w:pPr>
        <w:ind w:left="1080" w:hanging="720"/>
      </w:pPr>
      <w:rPr>
        <w:rFonts w:hint="default"/>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3C40922"/>
    <w:multiLevelType w:val="hybridMultilevel"/>
    <w:tmpl w:val="28A4A1E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1450FB8"/>
    <w:multiLevelType w:val="multilevel"/>
    <w:tmpl w:val="E62E343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C7C40E3"/>
    <w:multiLevelType w:val="hybridMultilevel"/>
    <w:tmpl w:val="18C8F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DD459F"/>
    <w:multiLevelType w:val="hybridMultilevel"/>
    <w:tmpl w:val="69F8D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822012"/>
    <w:multiLevelType w:val="hybridMultilevel"/>
    <w:tmpl w:val="1CBE13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B80624"/>
    <w:multiLevelType w:val="multilevel"/>
    <w:tmpl w:val="6916CF3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nsid w:val="31890A89"/>
    <w:multiLevelType w:val="multilevel"/>
    <w:tmpl w:val="1BD4D46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1">
    <w:nsid w:val="31C92BA0"/>
    <w:multiLevelType w:val="hybridMultilevel"/>
    <w:tmpl w:val="1BDC3270"/>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7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31D90BAF"/>
    <w:multiLevelType w:val="hybridMultilevel"/>
    <w:tmpl w:val="AFE21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B92C7D"/>
    <w:multiLevelType w:val="hybridMultilevel"/>
    <w:tmpl w:val="043257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480E56"/>
    <w:multiLevelType w:val="multilevel"/>
    <w:tmpl w:val="566CFF4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565B22C1"/>
    <w:multiLevelType w:val="multilevel"/>
    <w:tmpl w:val="1BD4D46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6">
    <w:nsid w:val="5DB66BC9"/>
    <w:multiLevelType w:val="multilevel"/>
    <w:tmpl w:val="8312BAEE"/>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nsid w:val="5E5E7D7E"/>
    <w:multiLevelType w:val="hybridMultilevel"/>
    <w:tmpl w:val="94FAB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19854A5"/>
    <w:multiLevelType w:val="hybridMultilevel"/>
    <w:tmpl w:val="219A7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0454D2"/>
    <w:multiLevelType w:val="hybridMultilevel"/>
    <w:tmpl w:val="8CF65A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461228"/>
    <w:multiLevelType w:val="hybridMultilevel"/>
    <w:tmpl w:val="8A64C4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8478C6"/>
    <w:multiLevelType w:val="hybridMultilevel"/>
    <w:tmpl w:val="4BBE1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2878A0"/>
    <w:multiLevelType w:val="hybridMultilevel"/>
    <w:tmpl w:val="D6D073EA"/>
    <w:lvl w:ilvl="0" w:tplc="44B070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7874DB5"/>
    <w:multiLevelType w:val="hybridMultilevel"/>
    <w:tmpl w:val="1F2C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EA4825"/>
    <w:multiLevelType w:val="hybridMultilevel"/>
    <w:tmpl w:val="0DC0DC8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ABC4B15"/>
    <w:multiLevelType w:val="hybridMultilevel"/>
    <w:tmpl w:val="7D0829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D4F0943"/>
    <w:multiLevelType w:val="multilevel"/>
    <w:tmpl w:val="E62E343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21"/>
  </w:num>
  <w:num w:numId="3">
    <w:abstractNumId w:val="24"/>
  </w:num>
  <w:num w:numId="4">
    <w:abstractNumId w:val="3"/>
  </w:num>
  <w:num w:numId="5">
    <w:abstractNumId w:val="15"/>
  </w:num>
  <w:num w:numId="6">
    <w:abstractNumId w:val="13"/>
  </w:num>
  <w:num w:numId="7">
    <w:abstractNumId w:val="2"/>
  </w:num>
  <w:num w:numId="8">
    <w:abstractNumId w:val="19"/>
  </w:num>
  <w:num w:numId="9">
    <w:abstractNumId w:val="17"/>
  </w:num>
  <w:num w:numId="10">
    <w:abstractNumId w:val="10"/>
  </w:num>
  <w:num w:numId="11">
    <w:abstractNumId w:val="26"/>
  </w:num>
  <w:num w:numId="12">
    <w:abstractNumId w:val="25"/>
  </w:num>
  <w:num w:numId="13">
    <w:abstractNumId w:val="5"/>
  </w:num>
  <w:num w:numId="14">
    <w:abstractNumId w:val="23"/>
  </w:num>
  <w:num w:numId="15">
    <w:abstractNumId w:val="11"/>
  </w:num>
  <w:num w:numId="16">
    <w:abstractNumId w:val="1"/>
  </w:num>
  <w:num w:numId="17">
    <w:abstractNumId w:val="8"/>
  </w:num>
  <w:num w:numId="18">
    <w:abstractNumId w:val="4"/>
  </w:num>
  <w:num w:numId="19">
    <w:abstractNumId w:val="6"/>
  </w:num>
  <w:num w:numId="20">
    <w:abstractNumId w:val="12"/>
  </w:num>
  <w:num w:numId="21">
    <w:abstractNumId w:val="9"/>
  </w:num>
  <w:num w:numId="22">
    <w:abstractNumId w:val="0"/>
  </w:num>
  <w:num w:numId="23">
    <w:abstractNumId w:val="18"/>
  </w:num>
  <w:num w:numId="24">
    <w:abstractNumId w:val="7"/>
  </w:num>
  <w:num w:numId="25">
    <w:abstractNumId w:val="22"/>
  </w:num>
  <w:num w:numId="26">
    <w:abstractNumId w:val="2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sjQ3szQ1M7I0NTEwMzRQ0lEKTi0uzszPAykwMq4FAIxp2B8tAAAA"/>
  </w:docVars>
  <w:rsids>
    <w:rsidRoot w:val="000F0C40"/>
    <w:rsid w:val="00001E6F"/>
    <w:rsid w:val="00002BCC"/>
    <w:rsid w:val="000347B4"/>
    <w:rsid w:val="00073E4D"/>
    <w:rsid w:val="00091601"/>
    <w:rsid w:val="000B54CE"/>
    <w:rsid w:val="000D33B0"/>
    <w:rsid w:val="000D62BD"/>
    <w:rsid w:val="000F0C40"/>
    <w:rsid w:val="000F5BD3"/>
    <w:rsid w:val="00100798"/>
    <w:rsid w:val="00110B46"/>
    <w:rsid w:val="00120105"/>
    <w:rsid w:val="001264B2"/>
    <w:rsid w:val="00131679"/>
    <w:rsid w:val="00144DBC"/>
    <w:rsid w:val="00146791"/>
    <w:rsid w:val="00150AE8"/>
    <w:rsid w:val="00152B49"/>
    <w:rsid w:val="001802DC"/>
    <w:rsid w:val="001C55EE"/>
    <w:rsid w:val="001F4649"/>
    <w:rsid w:val="001F68CD"/>
    <w:rsid w:val="00202B40"/>
    <w:rsid w:val="00205DB8"/>
    <w:rsid w:val="00234E56"/>
    <w:rsid w:val="002617DB"/>
    <w:rsid w:val="00275CEB"/>
    <w:rsid w:val="00277887"/>
    <w:rsid w:val="00286940"/>
    <w:rsid w:val="002F10FA"/>
    <w:rsid w:val="00310A78"/>
    <w:rsid w:val="003208A7"/>
    <w:rsid w:val="003452C8"/>
    <w:rsid w:val="003850F2"/>
    <w:rsid w:val="003854DB"/>
    <w:rsid w:val="0039234C"/>
    <w:rsid w:val="003D3179"/>
    <w:rsid w:val="00412EC3"/>
    <w:rsid w:val="004133B2"/>
    <w:rsid w:val="00431B60"/>
    <w:rsid w:val="00446ACF"/>
    <w:rsid w:val="00465F01"/>
    <w:rsid w:val="004972FD"/>
    <w:rsid w:val="004A44ED"/>
    <w:rsid w:val="004B088F"/>
    <w:rsid w:val="004F4DA6"/>
    <w:rsid w:val="0051702B"/>
    <w:rsid w:val="0054010F"/>
    <w:rsid w:val="00550E63"/>
    <w:rsid w:val="00554BA2"/>
    <w:rsid w:val="00566E67"/>
    <w:rsid w:val="00580215"/>
    <w:rsid w:val="005A0E39"/>
    <w:rsid w:val="005C5A91"/>
    <w:rsid w:val="005D425D"/>
    <w:rsid w:val="005E0858"/>
    <w:rsid w:val="005E15E1"/>
    <w:rsid w:val="005E4157"/>
    <w:rsid w:val="005E47F4"/>
    <w:rsid w:val="006556F9"/>
    <w:rsid w:val="006847AF"/>
    <w:rsid w:val="0068555D"/>
    <w:rsid w:val="006A10AF"/>
    <w:rsid w:val="006B6DC8"/>
    <w:rsid w:val="006D34EB"/>
    <w:rsid w:val="006E6AA0"/>
    <w:rsid w:val="00704DCD"/>
    <w:rsid w:val="0070574F"/>
    <w:rsid w:val="00713175"/>
    <w:rsid w:val="00744280"/>
    <w:rsid w:val="0079103A"/>
    <w:rsid w:val="007B0D6D"/>
    <w:rsid w:val="007D0610"/>
    <w:rsid w:val="007E76F9"/>
    <w:rsid w:val="007F180B"/>
    <w:rsid w:val="00813F83"/>
    <w:rsid w:val="0082504C"/>
    <w:rsid w:val="00835FA7"/>
    <w:rsid w:val="00876399"/>
    <w:rsid w:val="00893F6E"/>
    <w:rsid w:val="008E30DF"/>
    <w:rsid w:val="008F3140"/>
    <w:rsid w:val="008F6597"/>
    <w:rsid w:val="009148E0"/>
    <w:rsid w:val="009350C2"/>
    <w:rsid w:val="009362A4"/>
    <w:rsid w:val="00947423"/>
    <w:rsid w:val="0096036C"/>
    <w:rsid w:val="00975565"/>
    <w:rsid w:val="009807B7"/>
    <w:rsid w:val="009944E5"/>
    <w:rsid w:val="009B3AF8"/>
    <w:rsid w:val="009B6DF0"/>
    <w:rsid w:val="009C5419"/>
    <w:rsid w:val="009D518E"/>
    <w:rsid w:val="009E1893"/>
    <w:rsid w:val="009F5504"/>
    <w:rsid w:val="00A14468"/>
    <w:rsid w:val="00A36E45"/>
    <w:rsid w:val="00A552B6"/>
    <w:rsid w:val="00A66E23"/>
    <w:rsid w:val="00A75EA4"/>
    <w:rsid w:val="00A911FE"/>
    <w:rsid w:val="00AB411D"/>
    <w:rsid w:val="00AC45EA"/>
    <w:rsid w:val="00AC4688"/>
    <w:rsid w:val="00AD07CD"/>
    <w:rsid w:val="00AE60E0"/>
    <w:rsid w:val="00B470C5"/>
    <w:rsid w:val="00B655EE"/>
    <w:rsid w:val="00BB5463"/>
    <w:rsid w:val="00BC4485"/>
    <w:rsid w:val="00BD19DA"/>
    <w:rsid w:val="00BF116E"/>
    <w:rsid w:val="00C21DFB"/>
    <w:rsid w:val="00C8622A"/>
    <w:rsid w:val="00CC114F"/>
    <w:rsid w:val="00CE25D7"/>
    <w:rsid w:val="00D15286"/>
    <w:rsid w:val="00D22FB7"/>
    <w:rsid w:val="00D2300B"/>
    <w:rsid w:val="00D35327"/>
    <w:rsid w:val="00D368D7"/>
    <w:rsid w:val="00D4282A"/>
    <w:rsid w:val="00D46AA9"/>
    <w:rsid w:val="00D51E22"/>
    <w:rsid w:val="00D644AE"/>
    <w:rsid w:val="00DE5185"/>
    <w:rsid w:val="00DF2185"/>
    <w:rsid w:val="00DF5490"/>
    <w:rsid w:val="00E5507F"/>
    <w:rsid w:val="00E639C1"/>
    <w:rsid w:val="00E72588"/>
    <w:rsid w:val="00E826C2"/>
    <w:rsid w:val="00E86A84"/>
    <w:rsid w:val="00E91C3E"/>
    <w:rsid w:val="00E944C9"/>
    <w:rsid w:val="00EB5ED1"/>
    <w:rsid w:val="00ED238E"/>
    <w:rsid w:val="00ED4082"/>
    <w:rsid w:val="00EE1831"/>
    <w:rsid w:val="00F22E6C"/>
    <w:rsid w:val="00F30EFA"/>
    <w:rsid w:val="00F47DDB"/>
    <w:rsid w:val="00F55629"/>
    <w:rsid w:val="00F875A1"/>
    <w:rsid w:val="00FC402D"/>
    <w:rsid w:val="00FC63E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B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8"/>
        <w:lang w:val="en-US" w:eastAsia="en-US" w:bidi="bn-BD"/>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7DB"/>
    <w:rPr>
      <w:rFonts w:cs="Vrinda"/>
    </w:rPr>
  </w:style>
  <w:style w:type="paragraph" w:styleId="Heading1">
    <w:name w:val="heading 1"/>
    <w:basedOn w:val="Normal"/>
    <w:next w:val="Normal"/>
    <w:link w:val="Heading1Char"/>
    <w:uiPriority w:val="9"/>
    <w:qFormat/>
    <w:rsid w:val="00A75EA4"/>
    <w:pPr>
      <w:keepNext/>
      <w:keepLines/>
      <w:spacing w:before="240" w:after="0" w:line="259" w:lineRule="auto"/>
      <w:outlineLvl w:val="0"/>
    </w:pPr>
    <w:rPr>
      <w:rFonts w:asciiTheme="majorHAnsi" w:eastAsiaTheme="majorEastAsia" w:hAnsiTheme="majorHAnsi" w:cstheme="majorBidi"/>
      <w:color w:val="365F91" w:themeColor="accent1" w:themeShade="BF"/>
      <w:kern w:val="0"/>
      <w:sz w:val="32"/>
      <w:szCs w:val="32"/>
      <w:lang w:bidi="ar-SA"/>
      <w14:ligatures w14:val="none"/>
    </w:rPr>
  </w:style>
  <w:style w:type="paragraph" w:styleId="Heading2">
    <w:name w:val="heading 2"/>
    <w:basedOn w:val="Normal"/>
    <w:next w:val="Normal"/>
    <w:link w:val="Heading2Char"/>
    <w:uiPriority w:val="9"/>
    <w:unhideWhenUsed/>
    <w:qFormat/>
    <w:rsid w:val="00A75EA4"/>
    <w:pPr>
      <w:keepNext/>
      <w:keepLines/>
      <w:spacing w:before="40" w:after="0" w:line="259" w:lineRule="auto"/>
      <w:outlineLvl w:val="1"/>
    </w:pPr>
    <w:rPr>
      <w:rFonts w:asciiTheme="majorHAnsi" w:eastAsiaTheme="majorEastAsia" w:hAnsiTheme="majorHAnsi" w:cstheme="majorBidi"/>
      <w:color w:val="365F91" w:themeColor="accent1" w:themeShade="BF"/>
      <w:kern w:val="0"/>
      <w:sz w:val="26"/>
      <w:szCs w:val="26"/>
      <w:lang w:bidi="ar-SA"/>
      <w14:ligatures w14:val="none"/>
    </w:rPr>
  </w:style>
  <w:style w:type="paragraph" w:styleId="Heading3">
    <w:name w:val="heading 3"/>
    <w:basedOn w:val="Normal"/>
    <w:next w:val="Normal"/>
    <w:link w:val="Heading3Char"/>
    <w:uiPriority w:val="9"/>
    <w:unhideWhenUsed/>
    <w:qFormat/>
    <w:rsid w:val="00A75EA4"/>
    <w:pPr>
      <w:keepNext/>
      <w:keepLines/>
      <w:spacing w:before="40" w:after="0"/>
      <w:outlineLvl w:val="2"/>
    </w:pPr>
    <w:rPr>
      <w:rFonts w:asciiTheme="majorHAnsi" w:eastAsiaTheme="majorEastAsia" w:hAnsiTheme="majorHAnsi" w:cstheme="majorBidi"/>
      <w:color w:val="243F60" w:themeColor="accent1" w:themeShade="7F"/>
      <w:kern w:val="0"/>
      <w:sz w:val="24"/>
      <w:szCs w:val="24"/>
      <w:lang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EA4"/>
    <w:rPr>
      <w:rFonts w:asciiTheme="majorHAnsi" w:eastAsiaTheme="majorEastAsia" w:hAnsiTheme="majorHAnsi" w:cstheme="majorBidi"/>
      <w:color w:val="365F91" w:themeColor="accent1" w:themeShade="BF"/>
      <w:kern w:val="0"/>
      <w:sz w:val="32"/>
      <w:szCs w:val="32"/>
      <w:lang w:bidi="ar-SA"/>
      <w14:ligatures w14:val="none"/>
    </w:rPr>
  </w:style>
  <w:style w:type="character" w:customStyle="1" w:styleId="Heading2Char">
    <w:name w:val="Heading 2 Char"/>
    <w:basedOn w:val="DefaultParagraphFont"/>
    <w:link w:val="Heading2"/>
    <w:uiPriority w:val="9"/>
    <w:rsid w:val="00A75EA4"/>
    <w:rPr>
      <w:rFonts w:asciiTheme="majorHAnsi" w:eastAsiaTheme="majorEastAsia" w:hAnsiTheme="majorHAnsi" w:cstheme="majorBidi"/>
      <w:color w:val="365F91" w:themeColor="accent1" w:themeShade="BF"/>
      <w:kern w:val="0"/>
      <w:sz w:val="26"/>
      <w:szCs w:val="26"/>
      <w:lang w:bidi="ar-SA"/>
      <w14:ligatures w14:val="none"/>
    </w:rPr>
  </w:style>
  <w:style w:type="character" w:customStyle="1" w:styleId="Heading3Char">
    <w:name w:val="Heading 3 Char"/>
    <w:basedOn w:val="DefaultParagraphFont"/>
    <w:link w:val="Heading3"/>
    <w:uiPriority w:val="9"/>
    <w:rsid w:val="00A75EA4"/>
    <w:rPr>
      <w:rFonts w:asciiTheme="majorHAnsi" w:eastAsiaTheme="majorEastAsia" w:hAnsiTheme="majorHAnsi" w:cstheme="majorBidi"/>
      <w:color w:val="243F60" w:themeColor="accent1" w:themeShade="7F"/>
      <w:kern w:val="0"/>
      <w:sz w:val="24"/>
      <w:szCs w:val="24"/>
      <w:lang w:bidi="ar-SA"/>
      <w14:ligatures w14:val="none"/>
    </w:rPr>
  </w:style>
  <w:style w:type="paragraph" w:styleId="ListParagraph">
    <w:name w:val="List Paragraph"/>
    <w:basedOn w:val="Normal"/>
    <w:uiPriority w:val="34"/>
    <w:qFormat/>
    <w:rsid w:val="00A75EA4"/>
    <w:pPr>
      <w:spacing w:after="160" w:line="259" w:lineRule="auto"/>
      <w:ind w:left="720"/>
      <w:contextualSpacing/>
    </w:pPr>
    <w:rPr>
      <w:rFonts w:cstheme="minorBidi"/>
      <w:kern w:val="0"/>
      <w:szCs w:val="22"/>
      <w:lang w:bidi="ar-SA"/>
      <w14:ligatures w14:val="none"/>
    </w:rPr>
  </w:style>
  <w:style w:type="character" w:styleId="Hyperlink">
    <w:name w:val="Hyperlink"/>
    <w:basedOn w:val="DefaultParagraphFont"/>
    <w:uiPriority w:val="99"/>
    <w:unhideWhenUsed/>
    <w:rsid w:val="005E0858"/>
    <w:rPr>
      <w:color w:val="0000FF" w:themeColor="hyperlink"/>
      <w:u w:val="single"/>
    </w:rPr>
  </w:style>
  <w:style w:type="character" w:customStyle="1" w:styleId="UnresolvedMention">
    <w:name w:val="Unresolved Mention"/>
    <w:basedOn w:val="DefaultParagraphFont"/>
    <w:uiPriority w:val="99"/>
    <w:semiHidden/>
    <w:unhideWhenUsed/>
    <w:rsid w:val="005E0858"/>
    <w:rPr>
      <w:color w:val="605E5C"/>
      <w:shd w:val="clear" w:color="auto" w:fill="E1DFDD"/>
    </w:rPr>
  </w:style>
  <w:style w:type="character" w:customStyle="1" w:styleId="anchor-text">
    <w:name w:val="anchor-text"/>
    <w:basedOn w:val="DefaultParagraphFont"/>
    <w:rsid w:val="00F875A1"/>
  </w:style>
  <w:style w:type="paragraph" w:styleId="Header">
    <w:name w:val="header"/>
    <w:basedOn w:val="Normal"/>
    <w:link w:val="HeaderChar"/>
    <w:uiPriority w:val="99"/>
    <w:unhideWhenUsed/>
    <w:rsid w:val="007E7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6F9"/>
    <w:rPr>
      <w:rFonts w:cs="Vrinda"/>
    </w:rPr>
  </w:style>
  <w:style w:type="paragraph" w:styleId="Footer">
    <w:name w:val="footer"/>
    <w:basedOn w:val="Normal"/>
    <w:link w:val="FooterChar"/>
    <w:uiPriority w:val="99"/>
    <w:unhideWhenUsed/>
    <w:rsid w:val="007E7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6F9"/>
    <w:rPr>
      <w:rFonts w:cs="Vrinda"/>
    </w:rPr>
  </w:style>
  <w:style w:type="paragraph" w:styleId="Bibliography">
    <w:name w:val="Bibliography"/>
    <w:basedOn w:val="Normal"/>
    <w:next w:val="Normal"/>
    <w:uiPriority w:val="37"/>
    <w:unhideWhenUsed/>
    <w:rsid w:val="00AE60E0"/>
  </w:style>
  <w:style w:type="paragraph" w:styleId="TOCHeading">
    <w:name w:val="TOC Heading"/>
    <w:basedOn w:val="Heading1"/>
    <w:next w:val="Normal"/>
    <w:uiPriority w:val="39"/>
    <w:unhideWhenUsed/>
    <w:qFormat/>
    <w:rsid w:val="002617DB"/>
    <w:pPr>
      <w:outlineLvl w:val="9"/>
    </w:pPr>
  </w:style>
  <w:style w:type="paragraph" w:styleId="TOC1">
    <w:name w:val="toc 1"/>
    <w:basedOn w:val="Normal"/>
    <w:next w:val="Normal"/>
    <w:autoRedefine/>
    <w:uiPriority w:val="39"/>
    <w:unhideWhenUsed/>
    <w:rsid w:val="002617DB"/>
    <w:pPr>
      <w:spacing w:after="100"/>
    </w:pPr>
  </w:style>
  <w:style w:type="paragraph" w:styleId="TOC2">
    <w:name w:val="toc 2"/>
    <w:basedOn w:val="Normal"/>
    <w:next w:val="Normal"/>
    <w:autoRedefine/>
    <w:uiPriority w:val="39"/>
    <w:unhideWhenUsed/>
    <w:rsid w:val="002617DB"/>
    <w:pPr>
      <w:spacing w:after="100"/>
      <w:ind w:left="220"/>
    </w:pPr>
  </w:style>
  <w:style w:type="paragraph" w:styleId="TOC3">
    <w:name w:val="toc 3"/>
    <w:basedOn w:val="Normal"/>
    <w:next w:val="Normal"/>
    <w:autoRedefine/>
    <w:uiPriority w:val="39"/>
    <w:unhideWhenUsed/>
    <w:rsid w:val="002617DB"/>
    <w:pPr>
      <w:spacing w:after="100"/>
      <w:ind w:left="440"/>
    </w:pPr>
  </w:style>
  <w:style w:type="paragraph" w:styleId="Caption">
    <w:name w:val="caption"/>
    <w:basedOn w:val="Normal"/>
    <w:next w:val="Normal"/>
    <w:uiPriority w:val="35"/>
    <w:unhideWhenUsed/>
    <w:qFormat/>
    <w:rsid w:val="00B655EE"/>
    <w:pPr>
      <w:spacing w:line="240" w:lineRule="auto"/>
    </w:pPr>
    <w:rPr>
      <w:i/>
      <w:iCs/>
      <w:color w:val="1F497D" w:themeColor="text2"/>
      <w:sz w:val="18"/>
      <w:szCs w:val="22"/>
    </w:rPr>
  </w:style>
  <w:style w:type="paragraph" w:styleId="BalloonText">
    <w:name w:val="Balloon Text"/>
    <w:basedOn w:val="Normal"/>
    <w:link w:val="BalloonTextChar"/>
    <w:uiPriority w:val="99"/>
    <w:semiHidden/>
    <w:unhideWhenUsed/>
    <w:rsid w:val="009350C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9350C2"/>
    <w:rPr>
      <w:rFonts w:ascii="Tahoma" w:hAnsi="Tahoma" w:cs="Tahoma"/>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8"/>
        <w:lang w:val="en-US" w:eastAsia="en-US" w:bidi="bn-BD"/>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7DB"/>
    <w:rPr>
      <w:rFonts w:cs="Vrinda"/>
    </w:rPr>
  </w:style>
  <w:style w:type="paragraph" w:styleId="Heading1">
    <w:name w:val="heading 1"/>
    <w:basedOn w:val="Normal"/>
    <w:next w:val="Normal"/>
    <w:link w:val="Heading1Char"/>
    <w:uiPriority w:val="9"/>
    <w:qFormat/>
    <w:rsid w:val="00A75EA4"/>
    <w:pPr>
      <w:keepNext/>
      <w:keepLines/>
      <w:spacing w:before="240" w:after="0" w:line="259" w:lineRule="auto"/>
      <w:outlineLvl w:val="0"/>
    </w:pPr>
    <w:rPr>
      <w:rFonts w:asciiTheme="majorHAnsi" w:eastAsiaTheme="majorEastAsia" w:hAnsiTheme="majorHAnsi" w:cstheme="majorBidi"/>
      <w:color w:val="365F91" w:themeColor="accent1" w:themeShade="BF"/>
      <w:kern w:val="0"/>
      <w:sz w:val="32"/>
      <w:szCs w:val="32"/>
      <w:lang w:bidi="ar-SA"/>
      <w14:ligatures w14:val="none"/>
    </w:rPr>
  </w:style>
  <w:style w:type="paragraph" w:styleId="Heading2">
    <w:name w:val="heading 2"/>
    <w:basedOn w:val="Normal"/>
    <w:next w:val="Normal"/>
    <w:link w:val="Heading2Char"/>
    <w:uiPriority w:val="9"/>
    <w:unhideWhenUsed/>
    <w:qFormat/>
    <w:rsid w:val="00A75EA4"/>
    <w:pPr>
      <w:keepNext/>
      <w:keepLines/>
      <w:spacing w:before="40" w:after="0" w:line="259" w:lineRule="auto"/>
      <w:outlineLvl w:val="1"/>
    </w:pPr>
    <w:rPr>
      <w:rFonts w:asciiTheme="majorHAnsi" w:eastAsiaTheme="majorEastAsia" w:hAnsiTheme="majorHAnsi" w:cstheme="majorBidi"/>
      <w:color w:val="365F91" w:themeColor="accent1" w:themeShade="BF"/>
      <w:kern w:val="0"/>
      <w:sz w:val="26"/>
      <w:szCs w:val="26"/>
      <w:lang w:bidi="ar-SA"/>
      <w14:ligatures w14:val="none"/>
    </w:rPr>
  </w:style>
  <w:style w:type="paragraph" w:styleId="Heading3">
    <w:name w:val="heading 3"/>
    <w:basedOn w:val="Normal"/>
    <w:next w:val="Normal"/>
    <w:link w:val="Heading3Char"/>
    <w:uiPriority w:val="9"/>
    <w:unhideWhenUsed/>
    <w:qFormat/>
    <w:rsid w:val="00A75EA4"/>
    <w:pPr>
      <w:keepNext/>
      <w:keepLines/>
      <w:spacing w:before="40" w:after="0"/>
      <w:outlineLvl w:val="2"/>
    </w:pPr>
    <w:rPr>
      <w:rFonts w:asciiTheme="majorHAnsi" w:eastAsiaTheme="majorEastAsia" w:hAnsiTheme="majorHAnsi" w:cstheme="majorBidi"/>
      <w:color w:val="243F60" w:themeColor="accent1" w:themeShade="7F"/>
      <w:kern w:val="0"/>
      <w:sz w:val="24"/>
      <w:szCs w:val="24"/>
      <w:lang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EA4"/>
    <w:rPr>
      <w:rFonts w:asciiTheme="majorHAnsi" w:eastAsiaTheme="majorEastAsia" w:hAnsiTheme="majorHAnsi" w:cstheme="majorBidi"/>
      <w:color w:val="365F91" w:themeColor="accent1" w:themeShade="BF"/>
      <w:kern w:val="0"/>
      <w:sz w:val="32"/>
      <w:szCs w:val="32"/>
      <w:lang w:bidi="ar-SA"/>
      <w14:ligatures w14:val="none"/>
    </w:rPr>
  </w:style>
  <w:style w:type="character" w:customStyle="1" w:styleId="Heading2Char">
    <w:name w:val="Heading 2 Char"/>
    <w:basedOn w:val="DefaultParagraphFont"/>
    <w:link w:val="Heading2"/>
    <w:uiPriority w:val="9"/>
    <w:rsid w:val="00A75EA4"/>
    <w:rPr>
      <w:rFonts w:asciiTheme="majorHAnsi" w:eastAsiaTheme="majorEastAsia" w:hAnsiTheme="majorHAnsi" w:cstheme="majorBidi"/>
      <w:color w:val="365F91" w:themeColor="accent1" w:themeShade="BF"/>
      <w:kern w:val="0"/>
      <w:sz w:val="26"/>
      <w:szCs w:val="26"/>
      <w:lang w:bidi="ar-SA"/>
      <w14:ligatures w14:val="none"/>
    </w:rPr>
  </w:style>
  <w:style w:type="character" w:customStyle="1" w:styleId="Heading3Char">
    <w:name w:val="Heading 3 Char"/>
    <w:basedOn w:val="DefaultParagraphFont"/>
    <w:link w:val="Heading3"/>
    <w:uiPriority w:val="9"/>
    <w:rsid w:val="00A75EA4"/>
    <w:rPr>
      <w:rFonts w:asciiTheme="majorHAnsi" w:eastAsiaTheme="majorEastAsia" w:hAnsiTheme="majorHAnsi" w:cstheme="majorBidi"/>
      <w:color w:val="243F60" w:themeColor="accent1" w:themeShade="7F"/>
      <w:kern w:val="0"/>
      <w:sz w:val="24"/>
      <w:szCs w:val="24"/>
      <w:lang w:bidi="ar-SA"/>
      <w14:ligatures w14:val="none"/>
    </w:rPr>
  </w:style>
  <w:style w:type="paragraph" w:styleId="ListParagraph">
    <w:name w:val="List Paragraph"/>
    <w:basedOn w:val="Normal"/>
    <w:uiPriority w:val="34"/>
    <w:qFormat/>
    <w:rsid w:val="00A75EA4"/>
    <w:pPr>
      <w:spacing w:after="160" w:line="259" w:lineRule="auto"/>
      <w:ind w:left="720"/>
      <w:contextualSpacing/>
    </w:pPr>
    <w:rPr>
      <w:rFonts w:cstheme="minorBidi"/>
      <w:kern w:val="0"/>
      <w:szCs w:val="22"/>
      <w:lang w:bidi="ar-SA"/>
      <w14:ligatures w14:val="none"/>
    </w:rPr>
  </w:style>
  <w:style w:type="character" w:styleId="Hyperlink">
    <w:name w:val="Hyperlink"/>
    <w:basedOn w:val="DefaultParagraphFont"/>
    <w:uiPriority w:val="99"/>
    <w:unhideWhenUsed/>
    <w:rsid w:val="005E0858"/>
    <w:rPr>
      <w:color w:val="0000FF" w:themeColor="hyperlink"/>
      <w:u w:val="single"/>
    </w:rPr>
  </w:style>
  <w:style w:type="character" w:customStyle="1" w:styleId="UnresolvedMention">
    <w:name w:val="Unresolved Mention"/>
    <w:basedOn w:val="DefaultParagraphFont"/>
    <w:uiPriority w:val="99"/>
    <w:semiHidden/>
    <w:unhideWhenUsed/>
    <w:rsid w:val="005E0858"/>
    <w:rPr>
      <w:color w:val="605E5C"/>
      <w:shd w:val="clear" w:color="auto" w:fill="E1DFDD"/>
    </w:rPr>
  </w:style>
  <w:style w:type="character" w:customStyle="1" w:styleId="anchor-text">
    <w:name w:val="anchor-text"/>
    <w:basedOn w:val="DefaultParagraphFont"/>
    <w:rsid w:val="00F875A1"/>
  </w:style>
  <w:style w:type="paragraph" w:styleId="Header">
    <w:name w:val="header"/>
    <w:basedOn w:val="Normal"/>
    <w:link w:val="HeaderChar"/>
    <w:uiPriority w:val="99"/>
    <w:unhideWhenUsed/>
    <w:rsid w:val="007E7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6F9"/>
    <w:rPr>
      <w:rFonts w:cs="Vrinda"/>
    </w:rPr>
  </w:style>
  <w:style w:type="paragraph" w:styleId="Footer">
    <w:name w:val="footer"/>
    <w:basedOn w:val="Normal"/>
    <w:link w:val="FooterChar"/>
    <w:uiPriority w:val="99"/>
    <w:unhideWhenUsed/>
    <w:rsid w:val="007E7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6F9"/>
    <w:rPr>
      <w:rFonts w:cs="Vrinda"/>
    </w:rPr>
  </w:style>
  <w:style w:type="paragraph" w:styleId="Bibliography">
    <w:name w:val="Bibliography"/>
    <w:basedOn w:val="Normal"/>
    <w:next w:val="Normal"/>
    <w:uiPriority w:val="37"/>
    <w:unhideWhenUsed/>
    <w:rsid w:val="00AE60E0"/>
  </w:style>
  <w:style w:type="paragraph" w:styleId="TOCHeading">
    <w:name w:val="TOC Heading"/>
    <w:basedOn w:val="Heading1"/>
    <w:next w:val="Normal"/>
    <w:uiPriority w:val="39"/>
    <w:unhideWhenUsed/>
    <w:qFormat/>
    <w:rsid w:val="002617DB"/>
    <w:pPr>
      <w:outlineLvl w:val="9"/>
    </w:pPr>
  </w:style>
  <w:style w:type="paragraph" w:styleId="TOC1">
    <w:name w:val="toc 1"/>
    <w:basedOn w:val="Normal"/>
    <w:next w:val="Normal"/>
    <w:autoRedefine/>
    <w:uiPriority w:val="39"/>
    <w:unhideWhenUsed/>
    <w:rsid w:val="002617DB"/>
    <w:pPr>
      <w:spacing w:after="100"/>
    </w:pPr>
  </w:style>
  <w:style w:type="paragraph" w:styleId="TOC2">
    <w:name w:val="toc 2"/>
    <w:basedOn w:val="Normal"/>
    <w:next w:val="Normal"/>
    <w:autoRedefine/>
    <w:uiPriority w:val="39"/>
    <w:unhideWhenUsed/>
    <w:rsid w:val="002617DB"/>
    <w:pPr>
      <w:spacing w:after="100"/>
      <w:ind w:left="220"/>
    </w:pPr>
  </w:style>
  <w:style w:type="paragraph" w:styleId="TOC3">
    <w:name w:val="toc 3"/>
    <w:basedOn w:val="Normal"/>
    <w:next w:val="Normal"/>
    <w:autoRedefine/>
    <w:uiPriority w:val="39"/>
    <w:unhideWhenUsed/>
    <w:rsid w:val="002617DB"/>
    <w:pPr>
      <w:spacing w:after="100"/>
      <w:ind w:left="440"/>
    </w:pPr>
  </w:style>
  <w:style w:type="paragraph" w:styleId="Caption">
    <w:name w:val="caption"/>
    <w:basedOn w:val="Normal"/>
    <w:next w:val="Normal"/>
    <w:uiPriority w:val="35"/>
    <w:unhideWhenUsed/>
    <w:qFormat/>
    <w:rsid w:val="00B655EE"/>
    <w:pPr>
      <w:spacing w:line="240" w:lineRule="auto"/>
    </w:pPr>
    <w:rPr>
      <w:i/>
      <w:iCs/>
      <w:color w:val="1F497D" w:themeColor="text2"/>
      <w:sz w:val="18"/>
      <w:szCs w:val="22"/>
    </w:rPr>
  </w:style>
  <w:style w:type="paragraph" w:styleId="BalloonText">
    <w:name w:val="Balloon Text"/>
    <w:basedOn w:val="Normal"/>
    <w:link w:val="BalloonTextChar"/>
    <w:uiPriority w:val="99"/>
    <w:semiHidden/>
    <w:unhideWhenUsed/>
    <w:rsid w:val="009350C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9350C2"/>
    <w:rPr>
      <w:rFonts w:ascii="Tahoma" w:hAnsi="Tahoma" w:cs="Tahoma"/>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21459">
      <w:bodyDiv w:val="1"/>
      <w:marLeft w:val="0"/>
      <w:marRight w:val="0"/>
      <w:marTop w:val="0"/>
      <w:marBottom w:val="0"/>
      <w:divBdr>
        <w:top w:val="none" w:sz="0" w:space="0" w:color="auto"/>
        <w:left w:val="none" w:sz="0" w:space="0" w:color="auto"/>
        <w:bottom w:val="none" w:sz="0" w:space="0" w:color="auto"/>
        <w:right w:val="none" w:sz="0" w:space="0" w:color="auto"/>
      </w:divBdr>
    </w:div>
    <w:div w:id="33232394">
      <w:bodyDiv w:val="1"/>
      <w:marLeft w:val="0"/>
      <w:marRight w:val="0"/>
      <w:marTop w:val="0"/>
      <w:marBottom w:val="0"/>
      <w:divBdr>
        <w:top w:val="none" w:sz="0" w:space="0" w:color="auto"/>
        <w:left w:val="none" w:sz="0" w:space="0" w:color="auto"/>
        <w:bottom w:val="none" w:sz="0" w:space="0" w:color="auto"/>
        <w:right w:val="none" w:sz="0" w:space="0" w:color="auto"/>
      </w:divBdr>
    </w:div>
    <w:div w:id="43994255">
      <w:bodyDiv w:val="1"/>
      <w:marLeft w:val="0"/>
      <w:marRight w:val="0"/>
      <w:marTop w:val="0"/>
      <w:marBottom w:val="0"/>
      <w:divBdr>
        <w:top w:val="none" w:sz="0" w:space="0" w:color="auto"/>
        <w:left w:val="none" w:sz="0" w:space="0" w:color="auto"/>
        <w:bottom w:val="none" w:sz="0" w:space="0" w:color="auto"/>
        <w:right w:val="none" w:sz="0" w:space="0" w:color="auto"/>
      </w:divBdr>
    </w:div>
    <w:div w:id="122189062">
      <w:bodyDiv w:val="1"/>
      <w:marLeft w:val="0"/>
      <w:marRight w:val="0"/>
      <w:marTop w:val="0"/>
      <w:marBottom w:val="0"/>
      <w:divBdr>
        <w:top w:val="none" w:sz="0" w:space="0" w:color="auto"/>
        <w:left w:val="none" w:sz="0" w:space="0" w:color="auto"/>
        <w:bottom w:val="none" w:sz="0" w:space="0" w:color="auto"/>
        <w:right w:val="none" w:sz="0" w:space="0" w:color="auto"/>
      </w:divBdr>
    </w:div>
    <w:div w:id="201864569">
      <w:bodyDiv w:val="1"/>
      <w:marLeft w:val="0"/>
      <w:marRight w:val="0"/>
      <w:marTop w:val="0"/>
      <w:marBottom w:val="0"/>
      <w:divBdr>
        <w:top w:val="none" w:sz="0" w:space="0" w:color="auto"/>
        <w:left w:val="none" w:sz="0" w:space="0" w:color="auto"/>
        <w:bottom w:val="none" w:sz="0" w:space="0" w:color="auto"/>
        <w:right w:val="none" w:sz="0" w:space="0" w:color="auto"/>
      </w:divBdr>
    </w:div>
    <w:div w:id="214390170">
      <w:bodyDiv w:val="1"/>
      <w:marLeft w:val="0"/>
      <w:marRight w:val="0"/>
      <w:marTop w:val="0"/>
      <w:marBottom w:val="0"/>
      <w:divBdr>
        <w:top w:val="none" w:sz="0" w:space="0" w:color="auto"/>
        <w:left w:val="none" w:sz="0" w:space="0" w:color="auto"/>
        <w:bottom w:val="none" w:sz="0" w:space="0" w:color="auto"/>
        <w:right w:val="none" w:sz="0" w:space="0" w:color="auto"/>
      </w:divBdr>
    </w:div>
    <w:div w:id="242883331">
      <w:bodyDiv w:val="1"/>
      <w:marLeft w:val="0"/>
      <w:marRight w:val="0"/>
      <w:marTop w:val="0"/>
      <w:marBottom w:val="0"/>
      <w:divBdr>
        <w:top w:val="none" w:sz="0" w:space="0" w:color="auto"/>
        <w:left w:val="none" w:sz="0" w:space="0" w:color="auto"/>
        <w:bottom w:val="none" w:sz="0" w:space="0" w:color="auto"/>
        <w:right w:val="none" w:sz="0" w:space="0" w:color="auto"/>
      </w:divBdr>
    </w:div>
    <w:div w:id="249436302">
      <w:bodyDiv w:val="1"/>
      <w:marLeft w:val="0"/>
      <w:marRight w:val="0"/>
      <w:marTop w:val="0"/>
      <w:marBottom w:val="0"/>
      <w:divBdr>
        <w:top w:val="none" w:sz="0" w:space="0" w:color="auto"/>
        <w:left w:val="none" w:sz="0" w:space="0" w:color="auto"/>
        <w:bottom w:val="none" w:sz="0" w:space="0" w:color="auto"/>
        <w:right w:val="none" w:sz="0" w:space="0" w:color="auto"/>
      </w:divBdr>
    </w:div>
    <w:div w:id="343094414">
      <w:bodyDiv w:val="1"/>
      <w:marLeft w:val="0"/>
      <w:marRight w:val="0"/>
      <w:marTop w:val="0"/>
      <w:marBottom w:val="0"/>
      <w:divBdr>
        <w:top w:val="none" w:sz="0" w:space="0" w:color="auto"/>
        <w:left w:val="none" w:sz="0" w:space="0" w:color="auto"/>
        <w:bottom w:val="none" w:sz="0" w:space="0" w:color="auto"/>
        <w:right w:val="none" w:sz="0" w:space="0" w:color="auto"/>
      </w:divBdr>
    </w:div>
    <w:div w:id="406810693">
      <w:bodyDiv w:val="1"/>
      <w:marLeft w:val="0"/>
      <w:marRight w:val="0"/>
      <w:marTop w:val="0"/>
      <w:marBottom w:val="0"/>
      <w:divBdr>
        <w:top w:val="none" w:sz="0" w:space="0" w:color="auto"/>
        <w:left w:val="none" w:sz="0" w:space="0" w:color="auto"/>
        <w:bottom w:val="none" w:sz="0" w:space="0" w:color="auto"/>
        <w:right w:val="none" w:sz="0" w:space="0" w:color="auto"/>
      </w:divBdr>
    </w:div>
    <w:div w:id="566962919">
      <w:bodyDiv w:val="1"/>
      <w:marLeft w:val="0"/>
      <w:marRight w:val="0"/>
      <w:marTop w:val="0"/>
      <w:marBottom w:val="0"/>
      <w:divBdr>
        <w:top w:val="none" w:sz="0" w:space="0" w:color="auto"/>
        <w:left w:val="none" w:sz="0" w:space="0" w:color="auto"/>
        <w:bottom w:val="none" w:sz="0" w:space="0" w:color="auto"/>
        <w:right w:val="none" w:sz="0" w:space="0" w:color="auto"/>
      </w:divBdr>
    </w:div>
    <w:div w:id="595402725">
      <w:bodyDiv w:val="1"/>
      <w:marLeft w:val="0"/>
      <w:marRight w:val="0"/>
      <w:marTop w:val="0"/>
      <w:marBottom w:val="0"/>
      <w:divBdr>
        <w:top w:val="none" w:sz="0" w:space="0" w:color="auto"/>
        <w:left w:val="none" w:sz="0" w:space="0" w:color="auto"/>
        <w:bottom w:val="none" w:sz="0" w:space="0" w:color="auto"/>
        <w:right w:val="none" w:sz="0" w:space="0" w:color="auto"/>
      </w:divBdr>
    </w:div>
    <w:div w:id="671645053">
      <w:bodyDiv w:val="1"/>
      <w:marLeft w:val="0"/>
      <w:marRight w:val="0"/>
      <w:marTop w:val="0"/>
      <w:marBottom w:val="0"/>
      <w:divBdr>
        <w:top w:val="none" w:sz="0" w:space="0" w:color="auto"/>
        <w:left w:val="none" w:sz="0" w:space="0" w:color="auto"/>
        <w:bottom w:val="none" w:sz="0" w:space="0" w:color="auto"/>
        <w:right w:val="none" w:sz="0" w:space="0" w:color="auto"/>
      </w:divBdr>
    </w:div>
    <w:div w:id="747339308">
      <w:bodyDiv w:val="1"/>
      <w:marLeft w:val="0"/>
      <w:marRight w:val="0"/>
      <w:marTop w:val="0"/>
      <w:marBottom w:val="0"/>
      <w:divBdr>
        <w:top w:val="none" w:sz="0" w:space="0" w:color="auto"/>
        <w:left w:val="none" w:sz="0" w:space="0" w:color="auto"/>
        <w:bottom w:val="none" w:sz="0" w:space="0" w:color="auto"/>
        <w:right w:val="none" w:sz="0" w:space="0" w:color="auto"/>
      </w:divBdr>
    </w:div>
    <w:div w:id="803042840">
      <w:bodyDiv w:val="1"/>
      <w:marLeft w:val="0"/>
      <w:marRight w:val="0"/>
      <w:marTop w:val="0"/>
      <w:marBottom w:val="0"/>
      <w:divBdr>
        <w:top w:val="none" w:sz="0" w:space="0" w:color="auto"/>
        <w:left w:val="none" w:sz="0" w:space="0" w:color="auto"/>
        <w:bottom w:val="none" w:sz="0" w:space="0" w:color="auto"/>
        <w:right w:val="none" w:sz="0" w:space="0" w:color="auto"/>
      </w:divBdr>
    </w:div>
    <w:div w:id="824858492">
      <w:bodyDiv w:val="1"/>
      <w:marLeft w:val="0"/>
      <w:marRight w:val="0"/>
      <w:marTop w:val="0"/>
      <w:marBottom w:val="0"/>
      <w:divBdr>
        <w:top w:val="none" w:sz="0" w:space="0" w:color="auto"/>
        <w:left w:val="none" w:sz="0" w:space="0" w:color="auto"/>
        <w:bottom w:val="none" w:sz="0" w:space="0" w:color="auto"/>
        <w:right w:val="none" w:sz="0" w:space="0" w:color="auto"/>
      </w:divBdr>
    </w:div>
    <w:div w:id="857961060">
      <w:bodyDiv w:val="1"/>
      <w:marLeft w:val="0"/>
      <w:marRight w:val="0"/>
      <w:marTop w:val="0"/>
      <w:marBottom w:val="0"/>
      <w:divBdr>
        <w:top w:val="none" w:sz="0" w:space="0" w:color="auto"/>
        <w:left w:val="none" w:sz="0" w:space="0" w:color="auto"/>
        <w:bottom w:val="none" w:sz="0" w:space="0" w:color="auto"/>
        <w:right w:val="none" w:sz="0" w:space="0" w:color="auto"/>
      </w:divBdr>
    </w:div>
    <w:div w:id="869102733">
      <w:bodyDiv w:val="1"/>
      <w:marLeft w:val="0"/>
      <w:marRight w:val="0"/>
      <w:marTop w:val="0"/>
      <w:marBottom w:val="0"/>
      <w:divBdr>
        <w:top w:val="none" w:sz="0" w:space="0" w:color="auto"/>
        <w:left w:val="none" w:sz="0" w:space="0" w:color="auto"/>
        <w:bottom w:val="none" w:sz="0" w:space="0" w:color="auto"/>
        <w:right w:val="none" w:sz="0" w:space="0" w:color="auto"/>
      </w:divBdr>
    </w:div>
    <w:div w:id="914238395">
      <w:bodyDiv w:val="1"/>
      <w:marLeft w:val="0"/>
      <w:marRight w:val="0"/>
      <w:marTop w:val="0"/>
      <w:marBottom w:val="0"/>
      <w:divBdr>
        <w:top w:val="none" w:sz="0" w:space="0" w:color="auto"/>
        <w:left w:val="none" w:sz="0" w:space="0" w:color="auto"/>
        <w:bottom w:val="none" w:sz="0" w:space="0" w:color="auto"/>
        <w:right w:val="none" w:sz="0" w:space="0" w:color="auto"/>
      </w:divBdr>
    </w:div>
    <w:div w:id="914513737">
      <w:bodyDiv w:val="1"/>
      <w:marLeft w:val="0"/>
      <w:marRight w:val="0"/>
      <w:marTop w:val="0"/>
      <w:marBottom w:val="0"/>
      <w:divBdr>
        <w:top w:val="none" w:sz="0" w:space="0" w:color="auto"/>
        <w:left w:val="none" w:sz="0" w:space="0" w:color="auto"/>
        <w:bottom w:val="none" w:sz="0" w:space="0" w:color="auto"/>
        <w:right w:val="none" w:sz="0" w:space="0" w:color="auto"/>
      </w:divBdr>
    </w:div>
    <w:div w:id="954562010">
      <w:bodyDiv w:val="1"/>
      <w:marLeft w:val="0"/>
      <w:marRight w:val="0"/>
      <w:marTop w:val="0"/>
      <w:marBottom w:val="0"/>
      <w:divBdr>
        <w:top w:val="none" w:sz="0" w:space="0" w:color="auto"/>
        <w:left w:val="none" w:sz="0" w:space="0" w:color="auto"/>
        <w:bottom w:val="none" w:sz="0" w:space="0" w:color="auto"/>
        <w:right w:val="none" w:sz="0" w:space="0" w:color="auto"/>
      </w:divBdr>
    </w:div>
    <w:div w:id="985426842">
      <w:bodyDiv w:val="1"/>
      <w:marLeft w:val="0"/>
      <w:marRight w:val="0"/>
      <w:marTop w:val="0"/>
      <w:marBottom w:val="0"/>
      <w:divBdr>
        <w:top w:val="none" w:sz="0" w:space="0" w:color="auto"/>
        <w:left w:val="none" w:sz="0" w:space="0" w:color="auto"/>
        <w:bottom w:val="none" w:sz="0" w:space="0" w:color="auto"/>
        <w:right w:val="none" w:sz="0" w:space="0" w:color="auto"/>
      </w:divBdr>
    </w:div>
    <w:div w:id="992297743">
      <w:bodyDiv w:val="1"/>
      <w:marLeft w:val="0"/>
      <w:marRight w:val="0"/>
      <w:marTop w:val="0"/>
      <w:marBottom w:val="0"/>
      <w:divBdr>
        <w:top w:val="none" w:sz="0" w:space="0" w:color="auto"/>
        <w:left w:val="none" w:sz="0" w:space="0" w:color="auto"/>
        <w:bottom w:val="none" w:sz="0" w:space="0" w:color="auto"/>
        <w:right w:val="none" w:sz="0" w:space="0" w:color="auto"/>
      </w:divBdr>
    </w:div>
    <w:div w:id="1065644158">
      <w:bodyDiv w:val="1"/>
      <w:marLeft w:val="0"/>
      <w:marRight w:val="0"/>
      <w:marTop w:val="0"/>
      <w:marBottom w:val="0"/>
      <w:divBdr>
        <w:top w:val="none" w:sz="0" w:space="0" w:color="auto"/>
        <w:left w:val="none" w:sz="0" w:space="0" w:color="auto"/>
        <w:bottom w:val="none" w:sz="0" w:space="0" w:color="auto"/>
        <w:right w:val="none" w:sz="0" w:space="0" w:color="auto"/>
      </w:divBdr>
    </w:div>
    <w:div w:id="1103109058">
      <w:bodyDiv w:val="1"/>
      <w:marLeft w:val="0"/>
      <w:marRight w:val="0"/>
      <w:marTop w:val="0"/>
      <w:marBottom w:val="0"/>
      <w:divBdr>
        <w:top w:val="none" w:sz="0" w:space="0" w:color="auto"/>
        <w:left w:val="none" w:sz="0" w:space="0" w:color="auto"/>
        <w:bottom w:val="none" w:sz="0" w:space="0" w:color="auto"/>
        <w:right w:val="none" w:sz="0" w:space="0" w:color="auto"/>
      </w:divBdr>
    </w:div>
    <w:div w:id="1125124727">
      <w:bodyDiv w:val="1"/>
      <w:marLeft w:val="0"/>
      <w:marRight w:val="0"/>
      <w:marTop w:val="0"/>
      <w:marBottom w:val="0"/>
      <w:divBdr>
        <w:top w:val="none" w:sz="0" w:space="0" w:color="auto"/>
        <w:left w:val="none" w:sz="0" w:space="0" w:color="auto"/>
        <w:bottom w:val="none" w:sz="0" w:space="0" w:color="auto"/>
        <w:right w:val="none" w:sz="0" w:space="0" w:color="auto"/>
      </w:divBdr>
    </w:div>
    <w:div w:id="1155728687">
      <w:bodyDiv w:val="1"/>
      <w:marLeft w:val="0"/>
      <w:marRight w:val="0"/>
      <w:marTop w:val="0"/>
      <w:marBottom w:val="0"/>
      <w:divBdr>
        <w:top w:val="none" w:sz="0" w:space="0" w:color="auto"/>
        <w:left w:val="none" w:sz="0" w:space="0" w:color="auto"/>
        <w:bottom w:val="none" w:sz="0" w:space="0" w:color="auto"/>
        <w:right w:val="none" w:sz="0" w:space="0" w:color="auto"/>
      </w:divBdr>
    </w:div>
    <w:div w:id="1191844195">
      <w:bodyDiv w:val="1"/>
      <w:marLeft w:val="0"/>
      <w:marRight w:val="0"/>
      <w:marTop w:val="0"/>
      <w:marBottom w:val="0"/>
      <w:divBdr>
        <w:top w:val="none" w:sz="0" w:space="0" w:color="auto"/>
        <w:left w:val="none" w:sz="0" w:space="0" w:color="auto"/>
        <w:bottom w:val="none" w:sz="0" w:space="0" w:color="auto"/>
        <w:right w:val="none" w:sz="0" w:space="0" w:color="auto"/>
      </w:divBdr>
    </w:div>
    <w:div w:id="1282415460">
      <w:bodyDiv w:val="1"/>
      <w:marLeft w:val="0"/>
      <w:marRight w:val="0"/>
      <w:marTop w:val="0"/>
      <w:marBottom w:val="0"/>
      <w:divBdr>
        <w:top w:val="none" w:sz="0" w:space="0" w:color="auto"/>
        <w:left w:val="none" w:sz="0" w:space="0" w:color="auto"/>
        <w:bottom w:val="none" w:sz="0" w:space="0" w:color="auto"/>
        <w:right w:val="none" w:sz="0" w:space="0" w:color="auto"/>
      </w:divBdr>
    </w:div>
    <w:div w:id="1301618855">
      <w:bodyDiv w:val="1"/>
      <w:marLeft w:val="0"/>
      <w:marRight w:val="0"/>
      <w:marTop w:val="0"/>
      <w:marBottom w:val="0"/>
      <w:divBdr>
        <w:top w:val="none" w:sz="0" w:space="0" w:color="auto"/>
        <w:left w:val="none" w:sz="0" w:space="0" w:color="auto"/>
        <w:bottom w:val="none" w:sz="0" w:space="0" w:color="auto"/>
        <w:right w:val="none" w:sz="0" w:space="0" w:color="auto"/>
      </w:divBdr>
    </w:div>
    <w:div w:id="1343241297">
      <w:bodyDiv w:val="1"/>
      <w:marLeft w:val="0"/>
      <w:marRight w:val="0"/>
      <w:marTop w:val="0"/>
      <w:marBottom w:val="0"/>
      <w:divBdr>
        <w:top w:val="none" w:sz="0" w:space="0" w:color="auto"/>
        <w:left w:val="none" w:sz="0" w:space="0" w:color="auto"/>
        <w:bottom w:val="none" w:sz="0" w:space="0" w:color="auto"/>
        <w:right w:val="none" w:sz="0" w:space="0" w:color="auto"/>
      </w:divBdr>
    </w:div>
    <w:div w:id="1368530638">
      <w:bodyDiv w:val="1"/>
      <w:marLeft w:val="0"/>
      <w:marRight w:val="0"/>
      <w:marTop w:val="0"/>
      <w:marBottom w:val="0"/>
      <w:divBdr>
        <w:top w:val="none" w:sz="0" w:space="0" w:color="auto"/>
        <w:left w:val="none" w:sz="0" w:space="0" w:color="auto"/>
        <w:bottom w:val="none" w:sz="0" w:space="0" w:color="auto"/>
        <w:right w:val="none" w:sz="0" w:space="0" w:color="auto"/>
      </w:divBdr>
    </w:div>
    <w:div w:id="1384937998">
      <w:bodyDiv w:val="1"/>
      <w:marLeft w:val="0"/>
      <w:marRight w:val="0"/>
      <w:marTop w:val="0"/>
      <w:marBottom w:val="0"/>
      <w:divBdr>
        <w:top w:val="none" w:sz="0" w:space="0" w:color="auto"/>
        <w:left w:val="none" w:sz="0" w:space="0" w:color="auto"/>
        <w:bottom w:val="none" w:sz="0" w:space="0" w:color="auto"/>
        <w:right w:val="none" w:sz="0" w:space="0" w:color="auto"/>
      </w:divBdr>
    </w:div>
    <w:div w:id="1391349418">
      <w:bodyDiv w:val="1"/>
      <w:marLeft w:val="0"/>
      <w:marRight w:val="0"/>
      <w:marTop w:val="0"/>
      <w:marBottom w:val="0"/>
      <w:divBdr>
        <w:top w:val="none" w:sz="0" w:space="0" w:color="auto"/>
        <w:left w:val="none" w:sz="0" w:space="0" w:color="auto"/>
        <w:bottom w:val="none" w:sz="0" w:space="0" w:color="auto"/>
        <w:right w:val="none" w:sz="0" w:space="0" w:color="auto"/>
      </w:divBdr>
    </w:div>
    <w:div w:id="1395200611">
      <w:bodyDiv w:val="1"/>
      <w:marLeft w:val="0"/>
      <w:marRight w:val="0"/>
      <w:marTop w:val="0"/>
      <w:marBottom w:val="0"/>
      <w:divBdr>
        <w:top w:val="none" w:sz="0" w:space="0" w:color="auto"/>
        <w:left w:val="none" w:sz="0" w:space="0" w:color="auto"/>
        <w:bottom w:val="none" w:sz="0" w:space="0" w:color="auto"/>
        <w:right w:val="none" w:sz="0" w:space="0" w:color="auto"/>
      </w:divBdr>
    </w:div>
    <w:div w:id="1442145636">
      <w:bodyDiv w:val="1"/>
      <w:marLeft w:val="0"/>
      <w:marRight w:val="0"/>
      <w:marTop w:val="0"/>
      <w:marBottom w:val="0"/>
      <w:divBdr>
        <w:top w:val="none" w:sz="0" w:space="0" w:color="auto"/>
        <w:left w:val="none" w:sz="0" w:space="0" w:color="auto"/>
        <w:bottom w:val="none" w:sz="0" w:space="0" w:color="auto"/>
        <w:right w:val="none" w:sz="0" w:space="0" w:color="auto"/>
      </w:divBdr>
    </w:div>
    <w:div w:id="1443843715">
      <w:bodyDiv w:val="1"/>
      <w:marLeft w:val="0"/>
      <w:marRight w:val="0"/>
      <w:marTop w:val="0"/>
      <w:marBottom w:val="0"/>
      <w:divBdr>
        <w:top w:val="none" w:sz="0" w:space="0" w:color="auto"/>
        <w:left w:val="none" w:sz="0" w:space="0" w:color="auto"/>
        <w:bottom w:val="none" w:sz="0" w:space="0" w:color="auto"/>
        <w:right w:val="none" w:sz="0" w:space="0" w:color="auto"/>
      </w:divBdr>
    </w:div>
    <w:div w:id="1464617022">
      <w:bodyDiv w:val="1"/>
      <w:marLeft w:val="0"/>
      <w:marRight w:val="0"/>
      <w:marTop w:val="0"/>
      <w:marBottom w:val="0"/>
      <w:divBdr>
        <w:top w:val="none" w:sz="0" w:space="0" w:color="auto"/>
        <w:left w:val="none" w:sz="0" w:space="0" w:color="auto"/>
        <w:bottom w:val="none" w:sz="0" w:space="0" w:color="auto"/>
        <w:right w:val="none" w:sz="0" w:space="0" w:color="auto"/>
      </w:divBdr>
    </w:div>
    <w:div w:id="1485775523">
      <w:bodyDiv w:val="1"/>
      <w:marLeft w:val="0"/>
      <w:marRight w:val="0"/>
      <w:marTop w:val="0"/>
      <w:marBottom w:val="0"/>
      <w:divBdr>
        <w:top w:val="none" w:sz="0" w:space="0" w:color="auto"/>
        <w:left w:val="none" w:sz="0" w:space="0" w:color="auto"/>
        <w:bottom w:val="none" w:sz="0" w:space="0" w:color="auto"/>
        <w:right w:val="none" w:sz="0" w:space="0" w:color="auto"/>
      </w:divBdr>
    </w:div>
    <w:div w:id="1521316371">
      <w:bodyDiv w:val="1"/>
      <w:marLeft w:val="0"/>
      <w:marRight w:val="0"/>
      <w:marTop w:val="0"/>
      <w:marBottom w:val="0"/>
      <w:divBdr>
        <w:top w:val="none" w:sz="0" w:space="0" w:color="auto"/>
        <w:left w:val="none" w:sz="0" w:space="0" w:color="auto"/>
        <w:bottom w:val="none" w:sz="0" w:space="0" w:color="auto"/>
        <w:right w:val="none" w:sz="0" w:space="0" w:color="auto"/>
      </w:divBdr>
    </w:div>
    <w:div w:id="1694460132">
      <w:bodyDiv w:val="1"/>
      <w:marLeft w:val="0"/>
      <w:marRight w:val="0"/>
      <w:marTop w:val="0"/>
      <w:marBottom w:val="0"/>
      <w:divBdr>
        <w:top w:val="none" w:sz="0" w:space="0" w:color="auto"/>
        <w:left w:val="none" w:sz="0" w:space="0" w:color="auto"/>
        <w:bottom w:val="none" w:sz="0" w:space="0" w:color="auto"/>
        <w:right w:val="none" w:sz="0" w:space="0" w:color="auto"/>
      </w:divBdr>
    </w:div>
    <w:div w:id="1707875172">
      <w:bodyDiv w:val="1"/>
      <w:marLeft w:val="0"/>
      <w:marRight w:val="0"/>
      <w:marTop w:val="0"/>
      <w:marBottom w:val="0"/>
      <w:divBdr>
        <w:top w:val="none" w:sz="0" w:space="0" w:color="auto"/>
        <w:left w:val="none" w:sz="0" w:space="0" w:color="auto"/>
        <w:bottom w:val="none" w:sz="0" w:space="0" w:color="auto"/>
        <w:right w:val="none" w:sz="0" w:space="0" w:color="auto"/>
      </w:divBdr>
    </w:div>
    <w:div w:id="1736854887">
      <w:bodyDiv w:val="1"/>
      <w:marLeft w:val="0"/>
      <w:marRight w:val="0"/>
      <w:marTop w:val="0"/>
      <w:marBottom w:val="0"/>
      <w:divBdr>
        <w:top w:val="none" w:sz="0" w:space="0" w:color="auto"/>
        <w:left w:val="none" w:sz="0" w:space="0" w:color="auto"/>
        <w:bottom w:val="none" w:sz="0" w:space="0" w:color="auto"/>
        <w:right w:val="none" w:sz="0" w:space="0" w:color="auto"/>
      </w:divBdr>
    </w:div>
    <w:div w:id="1778058170">
      <w:bodyDiv w:val="1"/>
      <w:marLeft w:val="0"/>
      <w:marRight w:val="0"/>
      <w:marTop w:val="0"/>
      <w:marBottom w:val="0"/>
      <w:divBdr>
        <w:top w:val="none" w:sz="0" w:space="0" w:color="auto"/>
        <w:left w:val="none" w:sz="0" w:space="0" w:color="auto"/>
        <w:bottom w:val="none" w:sz="0" w:space="0" w:color="auto"/>
        <w:right w:val="none" w:sz="0" w:space="0" w:color="auto"/>
      </w:divBdr>
    </w:div>
    <w:div w:id="1857040980">
      <w:bodyDiv w:val="1"/>
      <w:marLeft w:val="0"/>
      <w:marRight w:val="0"/>
      <w:marTop w:val="0"/>
      <w:marBottom w:val="0"/>
      <w:divBdr>
        <w:top w:val="none" w:sz="0" w:space="0" w:color="auto"/>
        <w:left w:val="none" w:sz="0" w:space="0" w:color="auto"/>
        <w:bottom w:val="none" w:sz="0" w:space="0" w:color="auto"/>
        <w:right w:val="none" w:sz="0" w:space="0" w:color="auto"/>
      </w:divBdr>
    </w:div>
    <w:div w:id="1955672257">
      <w:bodyDiv w:val="1"/>
      <w:marLeft w:val="0"/>
      <w:marRight w:val="0"/>
      <w:marTop w:val="0"/>
      <w:marBottom w:val="0"/>
      <w:divBdr>
        <w:top w:val="none" w:sz="0" w:space="0" w:color="auto"/>
        <w:left w:val="none" w:sz="0" w:space="0" w:color="auto"/>
        <w:bottom w:val="none" w:sz="0" w:space="0" w:color="auto"/>
        <w:right w:val="none" w:sz="0" w:space="0" w:color="auto"/>
      </w:divBdr>
    </w:div>
    <w:div w:id="2008826949">
      <w:bodyDiv w:val="1"/>
      <w:marLeft w:val="0"/>
      <w:marRight w:val="0"/>
      <w:marTop w:val="0"/>
      <w:marBottom w:val="0"/>
      <w:divBdr>
        <w:top w:val="none" w:sz="0" w:space="0" w:color="auto"/>
        <w:left w:val="none" w:sz="0" w:space="0" w:color="auto"/>
        <w:bottom w:val="none" w:sz="0" w:space="0" w:color="auto"/>
        <w:right w:val="none" w:sz="0" w:space="0" w:color="auto"/>
      </w:divBdr>
    </w:div>
    <w:div w:id="2029334635">
      <w:bodyDiv w:val="1"/>
      <w:marLeft w:val="0"/>
      <w:marRight w:val="0"/>
      <w:marTop w:val="0"/>
      <w:marBottom w:val="0"/>
      <w:divBdr>
        <w:top w:val="none" w:sz="0" w:space="0" w:color="auto"/>
        <w:left w:val="none" w:sz="0" w:space="0" w:color="auto"/>
        <w:bottom w:val="none" w:sz="0" w:space="0" w:color="auto"/>
        <w:right w:val="none" w:sz="0" w:space="0" w:color="auto"/>
      </w:divBdr>
    </w:div>
    <w:div w:id="2036350369">
      <w:bodyDiv w:val="1"/>
      <w:marLeft w:val="0"/>
      <w:marRight w:val="0"/>
      <w:marTop w:val="0"/>
      <w:marBottom w:val="0"/>
      <w:divBdr>
        <w:top w:val="none" w:sz="0" w:space="0" w:color="auto"/>
        <w:left w:val="none" w:sz="0" w:space="0" w:color="auto"/>
        <w:bottom w:val="none" w:sz="0" w:space="0" w:color="auto"/>
        <w:right w:val="none" w:sz="0" w:space="0" w:color="auto"/>
      </w:divBdr>
    </w:div>
    <w:div w:id="2060595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Fis</b:Tag>
    <b:SourceType>JournalArticle</b:SourceType>
    <b:Guid>{171499EC-F87B-489A-AA60-68A6CDA6EA50}</b:Guid>
    <b:Title>Personal communication from the National Marine Fisheries Service, Silver Spring, MD</b:Title>
    <b:Author>
      <b:Author>
        <b:NameList>
          <b:Person>
            <b:Last>Division</b:Last>
            <b:First>Fisheries</b:First>
            <b:Middle>Statistics and Economic</b:Middle>
          </b:Person>
        </b:NameList>
      </b:Author>
    </b:Author>
    <b:RefOrder>12</b:RefOrder>
  </b:Source>
  <b:Source>
    <b:Tag>Ved22</b:Tag>
    <b:SourceType>InternetSite</b:SourceType>
    <b:Guid>{94C8BDB2-D26E-4278-A197-D8EC81155E4E}</b:Guid>
    <b:Title>Understanding Value-Added Manufacturing</b:Title>
    <b:Year>2022</b:Year>
    <b:YearAccessed>2022</b:YearAccessed>
    <b:MonthAccessed>05</b:MonthAccessed>
    <b:DayAccessed>30</b:DayAccessed>
    <b:URL>https://whittakerassociates.com/understanding-value-added-manufacturing/</b:URL>
    <b:Author>
      <b:Author>
        <b:NameList>
          <b:Person>
            <b:Last>Vedders</b:Last>
            <b:First>Jeff</b:First>
          </b:Person>
        </b:NameList>
      </b:Author>
    </b:Author>
    <b:RefOrder>1</b:RefOrder>
  </b:Source>
  <b:Source>
    <b:Tag>War23</b:Tag>
    <b:SourceType>DocumentFromInternetSite</b:SourceType>
    <b:Guid>{14352056-6318-4C03-9C89-358D85DCA0D0}</b:Guid>
    <b:Title>Value-Add: Term Meaning and Usage in Business</b:Title>
    <b:Year>2023</b:Year>
    <b:YearAccessed>2023</b:YearAccessed>
    <b:MonthAccessed>May</b:MonthAccessed>
    <b:DayAccessed>30</b:DayAccessed>
    <b:URL>https://nanoglobals.com/glossary/value-add/</b:URL>
    <b:Month>May</b:Month>
    <b:Day>19</b:Day>
    <b:Author>
      <b:Author>
        <b:NameList>
          <b:Person>
            <b:Last>Ward</b:Last>
            <b:First>Patrick</b:First>
          </b:Person>
        </b:NameList>
      </b:Author>
    </b:Author>
    <b:RefOrder>2</b:RefOrder>
  </b:Source>
  <b:Source>
    <b:Tag>Jennifer</b:Tag>
    <b:SourceType>DocumentFromInternetSite</b:SourceType>
    <b:Guid>{0EFBAF9D-D50E-4F4B-B3FC-262609A7AEB2}</b:Guid>
    <b:Author>
      <b:Author>
        <b:NameList>
          <b:Person>
            <b:Last>Bartlett</b:Last>
            <b:First>Jennifer</b:First>
            <b:Middle>A.</b:Middle>
          </b:Person>
        </b:NameList>
      </b:Author>
    </b:Author>
    <b:Title>U knowledge</b:Title>
    <b:Year>2016</b:Year>
    <b:Month>August</b:Month>
    <b:YearAccessed>2023</b:YearAccessed>
    <b:MonthAccessed>July</b:MonthAccessed>
    <b:DayAccessed>1</b:DayAccessed>
    <b:URL>https://uknowledge.uky.edu/cgi/viewcontent.cgi?article=1277&amp;context=libraries_facpub</b:URL>
    <b:RefOrder>3</b:RefOrder>
  </b:Source>
  <b:Source>
    <b:Tag>Hal20</b:Tag>
    <b:SourceType>DocumentFromInternetSite</b:SourceType>
    <b:Guid>{58A01E69-C30D-4A4F-BF9C-EB2202D8EA49}</b:Guid>
    <b:Title>Researchgate</b:Title>
    <b:Year>2020</b:Year>
    <b:Month>April</b:Month>
    <b:YearAccessed>2023</b:YearAccessed>
    <b:MonthAccessed>July</b:MonthAccessed>
    <b:DayAccessed>1</b:DayAccessed>
    <b:URL>https://www.researchgate.net/publication/340418876_Cost_reduction_and_productivity_improvement_through_HRIS</b:URL>
    <b:Author>
      <b:Author>
        <b:NameList>
          <b:Person>
            <b:Last>Halima Begum</b:Last>
            <b:First>Faruk</b:First>
            <b:Middle>Bhuiyan, A.S.A. Ferdous Alam, Abd Hair Awang, Muhammad Mehedi Masud</b:Middle>
          </b:Person>
        </b:NameList>
      </b:Author>
    </b:Author>
    <b:RefOrder>7</b:RefOrder>
  </b:Source>
  <b:Source>
    <b:Tag>Suj</b:Tag>
    <b:SourceType>ElectronicSource</b:SourceType>
    <b:Guid>{ADB2356A-7B15-4A8F-B72D-2C8DBC49D00C}</b:Guid>
    <b:Title>Role of Human Capital Management in Economic</b:Title>
    <b:Author>
      <b:Author>
        <b:NameList>
          <b:Person>
            <b:Last>Sujata Priyambada Dash</b:Last>
            <b:First>Vijay</b:First>
            <b:Middle>Agrawal</b:Middle>
          </b:Person>
        </b:NameList>
      </b:Author>
    </b:Author>
    <b:RefOrder>8</b:RefOrder>
  </b:Source>
  <b:Source>
    <b:Tag>Sus23</b:Tag>
    <b:SourceType>DocumentFromInternetSite</b:SourceType>
    <b:Guid>{6DDA257F-5D3F-467B-B1AE-AD15977A5AC0}</b:Guid>
    <b:Title>darwinbox</b:Title>
    <b:Year>2023</b:Year>
    <b:Author>
      <b:Author>
        <b:NameList>
          <b:Person>
            <b:Last>Nagendran</b:Last>
            <b:First>Sushma</b:First>
          </b:Person>
        </b:NameList>
      </b:Author>
    </b:Author>
    <b:Month>March</b:Month>
    <b:Day>17</b:Day>
    <b:YearAccessed>2023</b:YearAccessed>
    <b:MonthAccessed>July</b:MonthAccessed>
    <b:DayAccessed>1</b:DayAccessed>
    <b:URL>https://blog.darwinbox.com/hr-in-manufacturing-industry-issues-solution</b:URL>
    <b:RefOrder>9</b:RefOrder>
  </b:Source>
  <b:Source>
    <b:Tag>Yes21</b:Tag>
    <b:SourceType>DocumentFromInternetSite</b:SourceType>
    <b:Guid>{211393B7-CE86-4D79-A301-D0CDB48F9FA0}</b:Guid>
    <b:Author>
      <b:Author>
        <b:NameList>
          <b:Person>
            <b:Last>Giri</b:Last>
            <b:First>Yeshab</b:First>
          </b:Person>
        </b:NameList>
      </b:Author>
    </b:Author>
    <b:Title>five strategic measures through which HR can reduce costs</b:Title>
    <b:Year>2021</b:Year>
    <b:Month>August</b:Month>
    <b:Day>29</b:Day>
    <b:YearAccessed>2023</b:YearAccessed>
    <b:MonthAccessed>July</b:MonthAccessed>
    <b:DayAccessed>1</b:DayAccessed>
    <b:URL>https://www.randstad.in/hr-news/hr-trends/five-strategic-measures-through-which-hr-can-reduce-costs/</b:URL>
    <b:RefOrder>10</b:RefOrder>
  </b:Source>
  <b:Source>
    <b:Tag>Moh98</b:Tag>
    <b:SourceType>DocumentFromInternetSite</b:SourceType>
    <b:Guid>{23EB063C-BFEC-4C61-B7DA-9C62D7CED494}</b:Guid>
    <b:Author>
      <b:Author>
        <b:NameList>
          <b:Person>
            <b:Last>Mohrman</b:Last>
            <b:First>Galbraith,</b:First>
            <b:Middle>&amp; Lawler</b:Middle>
          </b:Person>
        </b:NameList>
      </b:Author>
    </b:Author>
    <b:Title>HR AS A STRATEGIC PARTNER</b:Title>
    <b:Year>1998</b:Year>
    <b:YearAccessed>2023</b:YearAccessed>
    <b:MonthAccessed>July</b:MonthAccessed>
    <b:DayAccessed>2</b:DayAccessed>
    <b:URL>https://www.washingtonandco.com/pdf/hr_strategic_partner.pdf</b:URL>
    <b:RefOrder>11</b:RefOrder>
  </b:Source>
  <b:Source>
    <b:Tag>Fal06</b:Tag>
    <b:SourceType>JournalArticle</b:SourceType>
    <b:Guid>{099CA93B-CC6C-447D-BF88-4ED69DADE85C}</b:Guid>
    <b:Title>Preserving restless top performers: keep your top performers engaged so they don't jump ship once job opportunities arise</b:Title>
    <b:Year>2006</b:Year>
    <b:Author>
      <b:Author>
        <b:NameList>
          <b:Person>
            <b:Last>Falcon</b:Last>
          </b:Person>
        </b:NameList>
      </b:Author>
    </b:Author>
    <b:JournalName>HR Magazine</b:JournalName>
    <b:Pages>117-122</b:Pages>
    <b:RefOrder>4</b:RefOrder>
  </b:Source>
  <b:Source>
    <b:Tag>HUS95</b:Tag>
    <b:SourceType>JournalArticle</b:SourceType>
    <b:Guid>{95AE65D2-CBF4-4719-871D-ABD4D36EA68C}</b:Guid>
    <b:Author>
      <b:Author>
        <b:NameList>
          <b:Person>
            <b:Last>HUSELID</b:Last>
            <b:First>MARK</b:First>
            <b:Middle>A.</b:Middle>
          </b:Person>
        </b:NameList>
      </b:Author>
    </b:Author>
    <b:Title>THE IMPACT OF HUMAN RESOURCE MANAGEMENT PRACTICES ON TURNOVER,PRODUCTIVITY, AND CORPORATE</b:Title>
    <b:JournalName>Academy of Management Journal</b:JournalName>
    <b:Year>1995</b:Year>
    <b:Pages>635-872</b:Pages>
    <b:Volume>38</b:Volume>
    <b:RefOrder>6</b:RefOrder>
  </b:Source>
  <b:Source>
    <b:Tag>Han07</b:Tag>
    <b:SourceType>JournalArticle</b:SourceType>
    <b:Guid>{AD137854-6538-49B1-ADD3-E6A02DA32936}</b:Guid>
    <b:Author>
      <b:Author>
        <b:NameList>
          <b:Person>
            <b:Last>Hansen</b:Last>
            <b:First>D.</b:First>
            <b:Middle>R., Mowen, M. M., &amp; Guan, L.</b:Middle>
          </b:Person>
        </b:NameList>
      </b:Author>
    </b:Author>
    <b:Title>Cost Management. Accounting &amp; Control 6th Edition</b:Title>
    <b:JournalName>South-Western Cengage Learning</b:JournalName>
    <b:Year>2007</b:Year>
    <b:RefOrder>5</b:RefOrder>
  </b:Source>
</b:Sources>
</file>

<file path=customXml/itemProps1.xml><?xml version="1.0" encoding="utf-8"?>
<ds:datastoreItem xmlns:ds="http://schemas.openxmlformats.org/officeDocument/2006/customXml" ds:itemID="{FC6116F9-6CB8-47A0-9EE8-57016D584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37</Pages>
  <Words>7997</Words>
  <Characters>45585</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Sazzad</dc:creator>
  <cp:keywords/>
  <dc:description/>
  <cp:lastModifiedBy>Ms. Nasrin Akter</cp:lastModifiedBy>
  <cp:revision>26</cp:revision>
  <cp:lastPrinted>2023-07-15T04:32:00Z</cp:lastPrinted>
  <dcterms:created xsi:type="dcterms:W3CDTF">2023-07-14T15:49:00Z</dcterms:created>
  <dcterms:modified xsi:type="dcterms:W3CDTF">2023-08-13T07:54:00Z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a9c6494d2030f12935ae339201981a7d1562d4eceb288385fd49127c4ffc5697</vt:lpwstr>
  </property>
  <property fmtid="{D5CDD505-2E9C-101B-9397-08002B2CF9AE}" pid="3" name="Mendeley Document_1">
    <vt:lpwstr>True</vt:lpwstr>
  </property>
  <property fmtid="{D5CDD505-2E9C-101B-9397-08002B2CF9AE}" pid="4" name="Mendeley Citation Style_1">
    <vt:lpwstr>http://www.zotero.org/styles/harvard1</vt:lpwstr>
  </property>
  <property fmtid="{D5CDD505-2E9C-101B-9397-08002B2CF9AE}" pid="5" name="Mendeley Unique User Id_1">
    <vt:lpwstr>46eeed9d-a69a-391e-a734-c06c0edf65f4</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http://www.zotero.org/styles/harvard1</vt:lpwstr>
  </property>
  <property fmtid="{D5CDD505-2E9C-101B-9397-08002B2CF9AE}" pid="19" name="Mendeley Recent Style Name 6_1">
    <vt:lpwstr>Harvard reference format 1 (deprecated)</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