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152C5" w:rsidRDefault="009152C5" w:rsidP="009152C5">
      <w:pPr>
        <w:spacing w:line="0" w:lineRule="atLeast"/>
        <w:ind w:right="20"/>
        <w:jc w:val="center"/>
        <w:rPr>
          <w:rFonts w:ascii="Cambria" w:eastAsia="Cambria" w:hAnsi="Cambria"/>
          <w:b/>
          <w:sz w:val="48"/>
          <w:szCs w:val="48"/>
        </w:rPr>
      </w:pPr>
      <w:r w:rsidRPr="00FC327F">
        <w:rPr>
          <w:rFonts w:ascii="Cambria" w:eastAsia="Cambria" w:hAnsi="Cambria"/>
          <w:b/>
          <w:sz w:val="48"/>
          <w:szCs w:val="48"/>
        </w:rPr>
        <w:t xml:space="preserve">An Internship Report on </w:t>
      </w:r>
    </w:p>
    <w:p w:rsidR="00FC327F" w:rsidRPr="00FC327F" w:rsidRDefault="00FC327F" w:rsidP="009152C5">
      <w:pPr>
        <w:spacing w:line="0" w:lineRule="atLeast"/>
        <w:ind w:right="20"/>
        <w:jc w:val="center"/>
        <w:rPr>
          <w:rFonts w:ascii="Cambria" w:eastAsia="Cambria" w:hAnsi="Cambria"/>
          <w:b/>
          <w:sz w:val="48"/>
          <w:szCs w:val="48"/>
        </w:rPr>
      </w:pPr>
    </w:p>
    <w:p w:rsidR="00FC327F" w:rsidRPr="00FC327F" w:rsidRDefault="00B32A1D" w:rsidP="00FC327F">
      <w:pPr>
        <w:spacing w:line="0" w:lineRule="atLeast"/>
        <w:ind w:right="20"/>
        <w:jc w:val="both"/>
        <w:rPr>
          <w:rFonts w:ascii="Cambria" w:eastAsia="Cambria" w:hAnsi="Cambria"/>
          <w:b/>
          <w:color w:val="00B050"/>
          <w:sz w:val="56"/>
          <w:szCs w:val="56"/>
        </w:rPr>
      </w:pPr>
      <w:r>
        <w:rPr>
          <w:rFonts w:ascii="Cambria" w:eastAsia="Cambria" w:hAnsi="Cambria"/>
          <w:b/>
          <w:sz w:val="56"/>
          <w:szCs w:val="56"/>
        </w:rPr>
        <w:t>‘</w:t>
      </w:r>
      <w:r w:rsidR="009152C5" w:rsidRPr="00FC327F">
        <w:rPr>
          <w:rFonts w:ascii="Cambria" w:eastAsia="Cambria" w:hAnsi="Cambria"/>
          <w:b/>
          <w:sz w:val="56"/>
          <w:szCs w:val="56"/>
        </w:rPr>
        <w:t>Recruitment and Training Process of</w:t>
      </w:r>
      <w:r w:rsidR="009152C5" w:rsidRPr="00FC327F">
        <w:rPr>
          <w:rFonts w:ascii="Cambria" w:eastAsia="Cambria" w:hAnsi="Cambria"/>
          <w:b/>
          <w:color w:val="365F91" w:themeColor="accent1" w:themeShade="BF"/>
          <w:sz w:val="56"/>
          <w:szCs w:val="56"/>
        </w:rPr>
        <w:t xml:space="preserve"> </w:t>
      </w:r>
      <w:r w:rsidR="00FC327F" w:rsidRPr="004C5DAD">
        <w:rPr>
          <w:rFonts w:ascii="Cambria" w:eastAsia="Cambria" w:hAnsi="Cambria"/>
          <w:b/>
          <w:i/>
          <w:color w:val="00B050"/>
          <w:sz w:val="56"/>
          <w:szCs w:val="56"/>
        </w:rPr>
        <w:t>Social Islami Bank Limited (</w:t>
      </w:r>
      <w:r w:rsidR="009152C5" w:rsidRPr="004C5DAD">
        <w:rPr>
          <w:rFonts w:ascii="Cambria" w:eastAsia="Cambria" w:hAnsi="Cambria"/>
          <w:b/>
          <w:i/>
          <w:color w:val="00B050"/>
          <w:sz w:val="56"/>
          <w:szCs w:val="56"/>
        </w:rPr>
        <w:t>SIBL</w:t>
      </w:r>
      <w:r w:rsidR="00FC327F" w:rsidRPr="004C5DAD">
        <w:rPr>
          <w:rFonts w:ascii="Cambria" w:eastAsia="Cambria" w:hAnsi="Cambria"/>
          <w:b/>
          <w:i/>
          <w:color w:val="00B050"/>
          <w:sz w:val="56"/>
          <w:szCs w:val="56"/>
        </w:rPr>
        <w:t>)</w:t>
      </w:r>
      <w:r>
        <w:rPr>
          <w:rFonts w:ascii="Cambria" w:eastAsia="Cambria" w:hAnsi="Cambria"/>
          <w:b/>
          <w:i/>
          <w:color w:val="00B050"/>
          <w:sz w:val="56"/>
          <w:szCs w:val="56"/>
        </w:rPr>
        <w:t>’</w:t>
      </w:r>
    </w:p>
    <w:p w:rsidR="00AE2BDF" w:rsidRPr="009152C5" w:rsidRDefault="005F55D8" w:rsidP="00FC327F">
      <w:pPr>
        <w:spacing w:line="0" w:lineRule="atLeast"/>
        <w:ind w:right="20"/>
        <w:jc w:val="both"/>
        <w:rPr>
          <w:rFonts w:ascii="Cambria" w:eastAsia="Cambria" w:hAnsi="Cambria"/>
          <w:b/>
          <w:color w:val="365F91" w:themeColor="accent1" w:themeShade="BF"/>
          <w:sz w:val="48"/>
          <w:szCs w:val="48"/>
        </w:rPr>
      </w:pPr>
      <w:r>
        <w:rPr>
          <w:noProof/>
          <w:lang w:val="en-US" w:eastAsia="en-US"/>
        </w:rPr>
        <w:drawing>
          <wp:anchor distT="0" distB="0" distL="114300" distR="114300" simplePos="0" relativeHeight="251641344" behindDoc="0" locked="0" layoutInCell="1" allowOverlap="1">
            <wp:simplePos x="0" y="0"/>
            <wp:positionH relativeFrom="column">
              <wp:posOffset>962025</wp:posOffset>
            </wp:positionH>
            <wp:positionV relativeFrom="paragraph">
              <wp:posOffset>5722620</wp:posOffset>
            </wp:positionV>
            <wp:extent cx="3722370" cy="1215390"/>
            <wp:effectExtent l="0" t="0" r="0" b="0"/>
            <wp:wrapNone/>
            <wp:docPr id="55" name="Picture 55" descr="a2b1ca2858099288b40f59055d7ee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2b1ca2858099288b40f59055d7ee9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2370" cy="12153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42368" behindDoc="0" locked="0" layoutInCell="1" allowOverlap="1">
            <wp:simplePos x="0" y="0"/>
            <wp:positionH relativeFrom="column">
              <wp:posOffset>688975</wp:posOffset>
            </wp:positionH>
            <wp:positionV relativeFrom="paragraph">
              <wp:posOffset>737235</wp:posOffset>
            </wp:positionV>
            <wp:extent cx="4227830" cy="4227830"/>
            <wp:effectExtent l="0" t="0" r="0" b="0"/>
            <wp:wrapNone/>
            <wp:docPr id="56" name="Picture 5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7830" cy="4227830"/>
                    </a:xfrm>
                    <a:prstGeom prst="rect">
                      <a:avLst/>
                    </a:prstGeom>
                    <a:noFill/>
                  </pic:spPr>
                </pic:pic>
              </a:graphicData>
            </a:graphic>
            <wp14:sizeRelH relativeFrom="page">
              <wp14:pctWidth>0</wp14:pctWidth>
            </wp14:sizeRelH>
            <wp14:sizeRelV relativeFrom="page">
              <wp14:pctHeight>0</wp14:pctHeight>
            </wp14:sizeRelV>
          </wp:anchor>
        </w:drawing>
      </w:r>
      <w:r w:rsidR="009152C5">
        <w:rPr>
          <w:rFonts w:ascii="Cambria" w:eastAsia="Cambria" w:hAnsi="Cambria"/>
          <w:sz w:val="43"/>
        </w:rPr>
        <w:br w:type="page"/>
      </w:r>
      <w:r w:rsidR="00471364" w:rsidRPr="009152C5">
        <w:rPr>
          <w:rFonts w:ascii="Cambria" w:eastAsia="Cambria" w:hAnsi="Cambria"/>
          <w:b/>
          <w:color w:val="365F91" w:themeColor="accent1" w:themeShade="BF"/>
          <w:sz w:val="48"/>
          <w:szCs w:val="48"/>
        </w:rPr>
        <w:lastRenderedPageBreak/>
        <w:t>Recruitment and Training Process of SIBL</w:t>
      </w:r>
    </w:p>
    <w:p w:rsidR="00AE2BDF" w:rsidRDefault="00AE2BDF">
      <w:pPr>
        <w:spacing w:line="2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5F55D8">
      <w:pPr>
        <w:spacing w:line="200" w:lineRule="exact"/>
        <w:rPr>
          <w:rFonts w:ascii="Times New Roman" w:eastAsia="Times New Roman" w:hAnsi="Times New Roman"/>
          <w:sz w:val="24"/>
        </w:rPr>
      </w:pPr>
      <w:r>
        <w:rPr>
          <w:rFonts w:ascii="Times New Roman" w:eastAsia="Times New Roman" w:hAnsi="Times New Roman"/>
          <w:noProof/>
          <w:sz w:val="24"/>
          <w:lang w:val="en-US" w:eastAsia="en-US"/>
        </w:rPr>
        <w:drawing>
          <wp:anchor distT="0" distB="0" distL="114300" distR="114300" simplePos="0" relativeHeight="251640320" behindDoc="0" locked="0" layoutInCell="1" allowOverlap="1">
            <wp:simplePos x="0" y="0"/>
            <wp:positionH relativeFrom="column">
              <wp:posOffset>1938020</wp:posOffset>
            </wp:positionH>
            <wp:positionV relativeFrom="paragraph">
              <wp:posOffset>-635</wp:posOffset>
            </wp:positionV>
            <wp:extent cx="2082800" cy="1892935"/>
            <wp:effectExtent l="0" t="0" r="0" b="0"/>
            <wp:wrapNone/>
            <wp:docPr id="54" name="Picture 54" descr="UIU-Logo-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UIU-Logo-2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800" cy="1892935"/>
                    </a:xfrm>
                    <a:prstGeom prst="rect">
                      <a:avLst/>
                    </a:prstGeom>
                    <a:noFill/>
                  </pic:spPr>
                </pic:pic>
              </a:graphicData>
            </a:graphic>
            <wp14:sizeRelH relativeFrom="page">
              <wp14:pctWidth>0</wp14:pctWidth>
            </wp14:sizeRelH>
            <wp14:sizeRelV relativeFrom="page">
              <wp14:pctHeight>0</wp14:pctHeight>
            </wp14:sizeRelV>
          </wp:anchor>
        </w:drawing>
      </w: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rsidP="00166137">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200" w:lineRule="exact"/>
        <w:rPr>
          <w:rFonts w:ascii="Times New Roman" w:eastAsia="Times New Roman" w:hAnsi="Times New Roman"/>
          <w:sz w:val="24"/>
        </w:rPr>
      </w:pPr>
    </w:p>
    <w:p w:rsidR="00AE2BDF" w:rsidRDefault="00AE2BDF">
      <w:pPr>
        <w:spacing w:line="346" w:lineRule="exact"/>
        <w:rPr>
          <w:rFonts w:ascii="Times New Roman" w:eastAsia="Times New Roman" w:hAnsi="Times New Roman"/>
          <w:sz w:val="24"/>
        </w:rPr>
      </w:pPr>
    </w:p>
    <w:p w:rsidR="00EE5352" w:rsidRPr="009152C5" w:rsidRDefault="00EE5352" w:rsidP="00EE5352">
      <w:pPr>
        <w:spacing w:line="276" w:lineRule="auto"/>
        <w:jc w:val="center"/>
        <w:rPr>
          <w:rFonts w:ascii="Cambria" w:eastAsia="Times New Roman" w:hAnsi="Cambria"/>
          <w:b/>
          <w:color w:val="365F91" w:themeColor="accent1" w:themeShade="BF"/>
          <w:sz w:val="36"/>
          <w:szCs w:val="36"/>
          <w:u w:val="single"/>
        </w:rPr>
      </w:pPr>
      <w:r>
        <w:rPr>
          <w:rFonts w:ascii="Cambria" w:eastAsia="Times New Roman" w:hAnsi="Cambria"/>
          <w:b/>
          <w:color w:val="365F91" w:themeColor="accent1" w:themeShade="BF"/>
          <w:sz w:val="36"/>
          <w:szCs w:val="36"/>
          <w:u w:val="single"/>
        </w:rPr>
        <w:t>Submitted To</w:t>
      </w:r>
    </w:p>
    <w:p w:rsidR="00EE5352" w:rsidRDefault="00EE5352" w:rsidP="00EE5352">
      <w:pPr>
        <w:spacing w:line="276" w:lineRule="auto"/>
        <w:jc w:val="center"/>
        <w:rPr>
          <w:rFonts w:ascii="Times New Roman" w:eastAsia="Times New Roman" w:hAnsi="Times New Roman"/>
          <w:sz w:val="24"/>
        </w:rPr>
      </w:pPr>
    </w:p>
    <w:p w:rsidR="00EE5352" w:rsidRPr="009152C5" w:rsidRDefault="00EE5352" w:rsidP="00EE5352">
      <w:pPr>
        <w:spacing w:line="276" w:lineRule="auto"/>
        <w:jc w:val="center"/>
        <w:rPr>
          <w:rFonts w:ascii="Cambria" w:eastAsia="Times New Roman" w:hAnsi="Cambria"/>
          <w:b/>
          <w:color w:val="E36C0A" w:themeColor="accent6" w:themeShade="BF"/>
          <w:sz w:val="40"/>
          <w:szCs w:val="40"/>
        </w:rPr>
      </w:pPr>
      <w:r w:rsidRPr="009152C5">
        <w:rPr>
          <w:rFonts w:ascii="Cambria" w:eastAsia="Times New Roman" w:hAnsi="Cambria"/>
          <w:b/>
          <w:color w:val="E36C0A" w:themeColor="accent6" w:themeShade="BF"/>
          <w:sz w:val="40"/>
          <w:szCs w:val="40"/>
        </w:rPr>
        <w:t>Nasrin Akter</w:t>
      </w:r>
    </w:p>
    <w:p w:rsidR="00EE5352" w:rsidRPr="00B0396A" w:rsidRDefault="00EE5352" w:rsidP="00EE5352">
      <w:pPr>
        <w:spacing w:line="276" w:lineRule="auto"/>
        <w:jc w:val="center"/>
        <w:rPr>
          <w:rFonts w:ascii="Cambria" w:eastAsia="Times New Roman" w:hAnsi="Cambria"/>
          <w:b/>
          <w:sz w:val="36"/>
          <w:szCs w:val="36"/>
        </w:rPr>
      </w:pPr>
      <w:r w:rsidRPr="00B0396A">
        <w:rPr>
          <w:rFonts w:ascii="Cambria" w:eastAsia="Times New Roman" w:hAnsi="Cambria"/>
          <w:b/>
          <w:sz w:val="36"/>
          <w:szCs w:val="36"/>
        </w:rPr>
        <w:t>Assistant Professor,</w:t>
      </w:r>
    </w:p>
    <w:p w:rsidR="00EE5352" w:rsidRDefault="00EE5352" w:rsidP="00EE5352">
      <w:pPr>
        <w:spacing w:line="276" w:lineRule="auto"/>
        <w:jc w:val="center"/>
        <w:rPr>
          <w:rFonts w:ascii="Cambria" w:eastAsia="Times New Roman" w:hAnsi="Cambria"/>
          <w:sz w:val="28"/>
          <w:szCs w:val="28"/>
        </w:rPr>
      </w:pPr>
      <w:r>
        <w:rPr>
          <w:rFonts w:ascii="Cambria" w:eastAsia="Times New Roman" w:hAnsi="Cambria"/>
          <w:sz w:val="28"/>
          <w:szCs w:val="28"/>
        </w:rPr>
        <w:t>School of Business and Economics (SOBE)</w:t>
      </w:r>
    </w:p>
    <w:p w:rsidR="00EE5352" w:rsidRDefault="00EE5352" w:rsidP="00EE5352">
      <w:pPr>
        <w:spacing w:line="0" w:lineRule="atLeast"/>
        <w:jc w:val="center"/>
        <w:rPr>
          <w:rFonts w:ascii="Times New Roman" w:eastAsia="Times New Roman" w:hAnsi="Times New Roman"/>
          <w:b/>
          <w:sz w:val="21"/>
        </w:rPr>
      </w:pPr>
      <w:r>
        <w:rPr>
          <w:rFonts w:ascii="Cambria" w:eastAsia="Times New Roman" w:hAnsi="Cambria"/>
          <w:sz w:val="28"/>
          <w:szCs w:val="28"/>
        </w:rPr>
        <w:t>United International University</w:t>
      </w:r>
    </w:p>
    <w:p w:rsidR="00EE5352" w:rsidRDefault="00EE5352">
      <w:pPr>
        <w:spacing w:line="0" w:lineRule="atLeast"/>
        <w:jc w:val="center"/>
        <w:rPr>
          <w:rFonts w:ascii="Times New Roman" w:eastAsia="Times New Roman" w:hAnsi="Times New Roman"/>
          <w:b/>
          <w:color w:val="365F91" w:themeColor="accent1" w:themeShade="BF"/>
          <w:sz w:val="36"/>
          <w:szCs w:val="36"/>
          <w:u w:val="single"/>
        </w:rPr>
      </w:pPr>
    </w:p>
    <w:p w:rsidR="00AE2BDF" w:rsidRPr="009152C5" w:rsidRDefault="009152C5">
      <w:pPr>
        <w:spacing w:line="0" w:lineRule="atLeast"/>
        <w:jc w:val="center"/>
        <w:rPr>
          <w:rFonts w:ascii="Times New Roman" w:eastAsia="Times New Roman" w:hAnsi="Times New Roman"/>
          <w:b/>
          <w:color w:val="365F91" w:themeColor="accent1" w:themeShade="BF"/>
          <w:sz w:val="36"/>
          <w:szCs w:val="36"/>
          <w:u w:val="single"/>
        </w:rPr>
      </w:pPr>
      <w:r w:rsidRPr="009152C5">
        <w:rPr>
          <w:rFonts w:ascii="Times New Roman" w:eastAsia="Times New Roman" w:hAnsi="Times New Roman"/>
          <w:b/>
          <w:color w:val="365F91" w:themeColor="accent1" w:themeShade="BF"/>
          <w:sz w:val="36"/>
          <w:szCs w:val="36"/>
          <w:u w:val="single"/>
        </w:rPr>
        <w:t xml:space="preserve">Submitted By </w:t>
      </w:r>
    </w:p>
    <w:p w:rsidR="009152C5" w:rsidRPr="009152C5" w:rsidRDefault="009152C5">
      <w:pPr>
        <w:spacing w:line="0" w:lineRule="atLeast"/>
        <w:jc w:val="center"/>
        <w:rPr>
          <w:rFonts w:ascii="Times New Roman" w:eastAsia="Times New Roman" w:hAnsi="Times New Roman"/>
          <w:b/>
          <w:color w:val="365F91" w:themeColor="accent1" w:themeShade="BF"/>
          <w:sz w:val="28"/>
          <w:u w:val="single"/>
        </w:rPr>
      </w:pPr>
    </w:p>
    <w:p w:rsidR="009152C5" w:rsidRPr="009152C5" w:rsidRDefault="009152C5" w:rsidP="009152C5">
      <w:pPr>
        <w:spacing w:line="276" w:lineRule="auto"/>
        <w:jc w:val="center"/>
        <w:rPr>
          <w:rFonts w:ascii="Cambria" w:eastAsia="Times New Roman" w:hAnsi="Cambria"/>
          <w:b/>
          <w:color w:val="E36C0A" w:themeColor="accent6" w:themeShade="BF"/>
          <w:sz w:val="40"/>
          <w:szCs w:val="40"/>
        </w:rPr>
      </w:pPr>
      <w:r w:rsidRPr="009152C5">
        <w:rPr>
          <w:rFonts w:ascii="Cambria" w:eastAsia="Times New Roman" w:hAnsi="Cambria"/>
          <w:b/>
          <w:color w:val="E36C0A" w:themeColor="accent6" w:themeShade="BF"/>
          <w:sz w:val="40"/>
          <w:szCs w:val="40"/>
        </w:rPr>
        <w:t>Sanjana Tasnuva Pushan</w:t>
      </w:r>
    </w:p>
    <w:p w:rsidR="009152C5" w:rsidRPr="009152C5" w:rsidRDefault="009152C5" w:rsidP="009152C5">
      <w:pPr>
        <w:spacing w:line="276" w:lineRule="auto"/>
        <w:jc w:val="center"/>
        <w:rPr>
          <w:rFonts w:ascii="Cambria" w:eastAsia="Times New Roman" w:hAnsi="Cambria"/>
          <w:sz w:val="32"/>
          <w:szCs w:val="32"/>
        </w:rPr>
      </w:pPr>
      <w:r w:rsidRPr="009152C5">
        <w:rPr>
          <w:rFonts w:ascii="Cambria" w:eastAsia="Times New Roman" w:hAnsi="Cambria"/>
          <w:sz w:val="32"/>
          <w:szCs w:val="32"/>
        </w:rPr>
        <w:t>ID: 111 132 045</w:t>
      </w:r>
    </w:p>
    <w:p w:rsidR="009152C5" w:rsidRDefault="009152C5" w:rsidP="009152C5">
      <w:pPr>
        <w:spacing w:line="276" w:lineRule="auto"/>
        <w:jc w:val="center"/>
        <w:rPr>
          <w:rFonts w:ascii="Cambria" w:eastAsia="Times New Roman" w:hAnsi="Cambria"/>
          <w:sz w:val="28"/>
          <w:szCs w:val="28"/>
        </w:rPr>
      </w:pPr>
      <w:r>
        <w:rPr>
          <w:rFonts w:ascii="Cambria" w:eastAsia="Times New Roman" w:hAnsi="Cambria"/>
          <w:sz w:val="28"/>
          <w:szCs w:val="28"/>
        </w:rPr>
        <w:t>School of business and economics (SOBE)</w:t>
      </w:r>
    </w:p>
    <w:p w:rsidR="009152C5" w:rsidRDefault="009152C5" w:rsidP="009152C5">
      <w:pPr>
        <w:spacing w:line="276" w:lineRule="auto"/>
        <w:jc w:val="center"/>
        <w:rPr>
          <w:rFonts w:ascii="Cambria" w:eastAsia="Times New Roman" w:hAnsi="Cambria"/>
          <w:sz w:val="28"/>
          <w:szCs w:val="28"/>
        </w:rPr>
      </w:pPr>
      <w:r>
        <w:rPr>
          <w:rFonts w:ascii="Cambria" w:eastAsia="Times New Roman" w:hAnsi="Cambria"/>
          <w:sz w:val="28"/>
          <w:szCs w:val="28"/>
        </w:rPr>
        <w:t>United International University</w:t>
      </w:r>
    </w:p>
    <w:p w:rsidR="00AE2BDF" w:rsidRDefault="00AE2BDF" w:rsidP="00EE5352">
      <w:pPr>
        <w:spacing w:line="0" w:lineRule="atLeast"/>
        <w:rPr>
          <w:rFonts w:ascii="Times New Roman" w:eastAsia="Times New Roman" w:hAnsi="Times New Roman"/>
          <w:b/>
          <w:sz w:val="21"/>
        </w:rPr>
      </w:pPr>
    </w:p>
    <w:p w:rsidR="009152C5" w:rsidRDefault="009152C5">
      <w:pPr>
        <w:spacing w:line="0" w:lineRule="atLeast"/>
        <w:jc w:val="center"/>
        <w:rPr>
          <w:rFonts w:ascii="Times New Roman" w:eastAsia="Times New Roman" w:hAnsi="Times New Roman"/>
          <w:b/>
          <w:sz w:val="21"/>
        </w:rPr>
      </w:pPr>
    </w:p>
    <w:p w:rsidR="009152C5" w:rsidRPr="009152C5" w:rsidRDefault="009152C5" w:rsidP="009152C5">
      <w:pPr>
        <w:spacing w:line="0" w:lineRule="atLeast"/>
        <w:jc w:val="center"/>
        <w:rPr>
          <w:rFonts w:ascii="Times New Roman" w:eastAsia="Times New Roman" w:hAnsi="Times New Roman"/>
          <w:b/>
          <w:color w:val="365F91" w:themeColor="accent1" w:themeShade="BF"/>
          <w:sz w:val="32"/>
          <w:szCs w:val="32"/>
          <w:u w:val="single"/>
        </w:rPr>
      </w:pPr>
      <w:r w:rsidRPr="009152C5">
        <w:rPr>
          <w:rFonts w:ascii="Times New Roman" w:eastAsia="Times New Roman" w:hAnsi="Times New Roman"/>
          <w:b/>
          <w:color w:val="365F91" w:themeColor="accent1" w:themeShade="BF"/>
          <w:sz w:val="32"/>
          <w:szCs w:val="32"/>
          <w:u w:val="single"/>
        </w:rPr>
        <w:t>Date of Submission</w:t>
      </w:r>
      <w:bookmarkStart w:id="0" w:name="page2"/>
      <w:bookmarkEnd w:id="0"/>
    </w:p>
    <w:p w:rsidR="009152C5" w:rsidRDefault="009152C5" w:rsidP="009152C5">
      <w:pPr>
        <w:spacing w:line="0" w:lineRule="atLeast"/>
        <w:jc w:val="center"/>
        <w:rPr>
          <w:rFonts w:ascii="Times New Roman" w:eastAsia="Times New Roman" w:hAnsi="Times New Roman"/>
          <w:b/>
          <w:sz w:val="32"/>
          <w:szCs w:val="32"/>
          <w:u w:val="single"/>
        </w:rPr>
      </w:pPr>
    </w:p>
    <w:p w:rsidR="009152C5" w:rsidRPr="009152C5" w:rsidRDefault="005F55D8" w:rsidP="009152C5">
      <w:pPr>
        <w:spacing w:line="0" w:lineRule="atLeast"/>
        <w:jc w:val="center"/>
        <w:rPr>
          <w:rFonts w:ascii="Times New Roman" w:eastAsia="Times New Roman" w:hAnsi="Times New Roman"/>
          <w:sz w:val="32"/>
          <w:szCs w:val="32"/>
        </w:rPr>
      </w:pPr>
      <w:r>
        <w:rPr>
          <w:rFonts w:ascii="Times New Roman" w:eastAsia="Times New Roman" w:hAnsi="Times New Roman"/>
          <w:sz w:val="32"/>
          <w:szCs w:val="32"/>
        </w:rPr>
        <w:t>8</w:t>
      </w:r>
      <w:r w:rsidRPr="005F55D8">
        <w:rPr>
          <w:rFonts w:ascii="Times New Roman" w:eastAsia="Times New Roman" w:hAnsi="Times New Roman"/>
          <w:sz w:val="32"/>
          <w:szCs w:val="32"/>
          <w:vertAlign w:val="superscript"/>
        </w:rPr>
        <w:t>th</w:t>
      </w:r>
      <w:r>
        <w:rPr>
          <w:rFonts w:ascii="Times New Roman" w:eastAsia="Times New Roman" w:hAnsi="Times New Roman"/>
          <w:sz w:val="32"/>
          <w:szCs w:val="32"/>
        </w:rPr>
        <w:t xml:space="preserve"> </w:t>
      </w:r>
      <w:bookmarkStart w:id="1" w:name="_GoBack"/>
      <w:bookmarkEnd w:id="1"/>
      <w:r w:rsidR="009152C5" w:rsidRPr="009152C5">
        <w:rPr>
          <w:rFonts w:ascii="Times New Roman" w:eastAsia="Times New Roman" w:hAnsi="Times New Roman"/>
          <w:sz w:val="32"/>
          <w:szCs w:val="32"/>
        </w:rPr>
        <w:t xml:space="preserve"> / </w:t>
      </w:r>
      <w:r>
        <w:rPr>
          <w:rFonts w:ascii="Times New Roman" w:eastAsia="Times New Roman" w:hAnsi="Times New Roman"/>
          <w:sz w:val="32"/>
          <w:szCs w:val="32"/>
        </w:rPr>
        <w:t>October</w:t>
      </w:r>
      <w:r w:rsidR="009152C5" w:rsidRPr="009152C5">
        <w:rPr>
          <w:rFonts w:ascii="Times New Roman" w:eastAsia="Times New Roman" w:hAnsi="Times New Roman"/>
          <w:sz w:val="32"/>
          <w:szCs w:val="32"/>
        </w:rPr>
        <w:t xml:space="preserve"> / 2018</w:t>
      </w:r>
    </w:p>
    <w:p w:rsidR="00AE2BDF" w:rsidRPr="001E3746" w:rsidRDefault="00AE2BDF" w:rsidP="006A30CC">
      <w:pPr>
        <w:spacing w:line="0" w:lineRule="atLeast"/>
        <w:rPr>
          <w:rFonts w:ascii="Cambria" w:eastAsia="Cambria" w:hAnsi="Cambria"/>
          <w:b/>
          <w:color w:val="365F91"/>
          <w:sz w:val="72"/>
          <w:szCs w:val="72"/>
        </w:rPr>
      </w:pPr>
    </w:p>
    <w:p w:rsidR="00AE2BDF" w:rsidRDefault="00AE2BDF">
      <w:pPr>
        <w:spacing w:line="35" w:lineRule="exact"/>
        <w:rPr>
          <w:rFonts w:ascii="Times New Roman" w:eastAsia="Times New Roman" w:hAnsi="Times New Roman"/>
        </w:rPr>
      </w:pPr>
    </w:p>
    <w:p w:rsidR="00AE2BDF" w:rsidRPr="00414D9E" w:rsidRDefault="00AE2BDF">
      <w:pPr>
        <w:spacing w:line="20" w:lineRule="exact"/>
        <w:rPr>
          <w:rFonts w:asciiTheme="majorHAnsi" w:eastAsia="Times New Roman" w:hAnsiTheme="majorHAnsi"/>
        </w:rPr>
        <w:sectPr w:rsidR="00AE2BDF" w:rsidRPr="00414D9E" w:rsidSect="00A727E7">
          <w:headerReference w:type="even" r:id="rId10"/>
          <w:headerReference w:type="default" r:id="rId11"/>
          <w:footerReference w:type="default" r:id="rId12"/>
          <w:pgSz w:w="12240" w:h="15840"/>
          <w:pgMar w:top="1419" w:right="1440" w:bottom="445" w:left="1440" w:header="0" w:footer="1280" w:gutter="0"/>
          <w:cols w:space="0" w:equalWidth="0">
            <w:col w:w="9360"/>
          </w:cols>
          <w:titlePg/>
          <w:docGrid w:linePitch="360"/>
        </w:sectPr>
      </w:pPr>
    </w:p>
    <w:p w:rsidR="009D1CB2" w:rsidRPr="005C369D" w:rsidRDefault="006A30CC" w:rsidP="005C369D">
      <w:pPr>
        <w:pStyle w:val="Title"/>
        <w:spacing w:before="0" w:after="0"/>
        <w:rPr>
          <w:rFonts w:eastAsia="Cambria"/>
          <w:color w:val="365F91" w:themeColor="accent1" w:themeShade="BF"/>
          <w:sz w:val="36"/>
          <w:szCs w:val="36"/>
        </w:rPr>
      </w:pPr>
      <w:bookmarkStart w:id="2" w:name="_Toc523086206"/>
      <w:bookmarkStart w:id="3" w:name="_Toc523619734"/>
      <w:bookmarkStart w:id="4" w:name="_Toc526518096"/>
      <w:r>
        <w:rPr>
          <w:rFonts w:eastAsia="Cambria"/>
          <w:color w:val="365F91" w:themeColor="accent1" w:themeShade="BF"/>
          <w:sz w:val="36"/>
          <w:szCs w:val="36"/>
        </w:rPr>
        <w:lastRenderedPageBreak/>
        <w:br w:type="page"/>
      </w:r>
      <w:bookmarkStart w:id="5" w:name="_Toc526518189"/>
      <w:r w:rsidR="009D1CB2" w:rsidRPr="005C369D">
        <w:rPr>
          <w:rFonts w:eastAsia="Cambria"/>
          <w:color w:val="365F91" w:themeColor="accent1" w:themeShade="BF"/>
          <w:sz w:val="36"/>
          <w:szCs w:val="36"/>
        </w:rPr>
        <w:lastRenderedPageBreak/>
        <w:t>Letter of Transmittal</w:t>
      </w:r>
      <w:bookmarkEnd w:id="2"/>
      <w:bookmarkEnd w:id="3"/>
      <w:bookmarkEnd w:id="4"/>
      <w:bookmarkEnd w:id="5"/>
    </w:p>
    <w:p w:rsidR="009D1CB2" w:rsidRDefault="005F55D8" w:rsidP="009D1CB2">
      <w:pPr>
        <w:spacing w:line="276" w:lineRule="auto"/>
        <w:jc w:val="both"/>
        <w:rPr>
          <w:rFonts w:ascii="Cambria" w:eastAsia="Times New Roman" w:hAnsi="Cambria"/>
          <w:sz w:val="28"/>
          <w:szCs w:val="28"/>
        </w:rPr>
      </w:pPr>
      <w:r>
        <w:rPr>
          <w:rFonts w:ascii="Cambria" w:eastAsia="Times New Roman" w:hAnsi="Cambria"/>
          <w:sz w:val="28"/>
          <w:szCs w:val="28"/>
        </w:rPr>
        <w:t>8</w:t>
      </w:r>
      <w:r w:rsidRPr="005F55D8">
        <w:rPr>
          <w:rFonts w:ascii="Cambria" w:eastAsia="Times New Roman" w:hAnsi="Cambria"/>
          <w:sz w:val="28"/>
          <w:szCs w:val="28"/>
          <w:vertAlign w:val="superscript"/>
        </w:rPr>
        <w:t>th</w:t>
      </w:r>
      <w:r>
        <w:rPr>
          <w:rFonts w:ascii="Cambria" w:eastAsia="Times New Roman" w:hAnsi="Cambria"/>
          <w:sz w:val="28"/>
          <w:szCs w:val="28"/>
        </w:rPr>
        <w:t xml:space="preserve"> </w:t>
      </w:r>
      <w:r w:rsidR="009D1CB2">
        <w:rPr>
          <w:rFonts w:ascii="Cambria" w:eastAsia="Times New Roman" w:hAnsi="Cambria"/>
          <w:sz w:val="28"/>
          <w:szCs w:val="28"/>
        </w:rPr>
        <w:t xml:space="preserve"> </w:t>
      </w:r>
      <w:r>
        <w:rPr>
          <w:rFonts w:ascii="Cambria" w:eastAsia="Times New Roman" w:hAnsi="Cambria"/>
          <w:sz w:val="28"/>
          <w:szCs w:val="28"/>
        </w:rPr>
        <w:t>October</w:t>
      </w:r>
      <w:r w:rsidR="009D1CB2">
        <w:rPr>
          <w:rFonts w:ascii="Cambria" w:eastAsia="Times New Roman" w:hAnsi="Cambria"/>
          <w:sz w:val="28"/>
          <w:szCs w:val="28"/>
        </w:rPr>
        <w:t xml:space="preserve"> 2018</w:t>
      </w:r>
    </w:p>
    <w:p w:rsidR="009D1CB2" w:rsidRDefault="009D1CB2" w:rsidP="009D1CB2">
      <w:pPr>
        <w:spacing w:line="276" w:lineRule="auto"/>
        <w:jc w:val="both"/>
        <w:rPr>
          <w:rFonts w:ascii="Cambria" w:eastAsia="Times New Roman" w:hAnsi="Cambria"/>
          <w:sz w:val="28"/>
          <w:szCs w:val="28"/>
        </w:rPr>
      </w:pP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Nasrin Akter</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Assistant Professor,</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School of Business and Economics (SoBE)</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United International University.</w:t>
      </w:r>
    </w:p>
    <w:p w:rsidR="009D1CB2" w:rsidRDefault="009D1CB2" w:rsidP="009D1CB2">
      <w:pPr>
        <w:spacing w:line="276" w:lineRule="auto"/>
        <w:jc w:val="both"/>
        <w:rPr>
          <w:rFonts w:ascii="Cambria" w:eastAsia="Times New Roman" w:hAnsi="Cambria"/>
          <w:sz w:val="28"/>
          <w:szCs w:val="28"/>
        </w:rPr>
      </w:pPr>
    </w:p>
    <w:p w:rsidR="009D1CB2" w:rsidRDefault="009D1CB2" w:rsidP="009D1CB2">
      <w:pPr>
        <w:spacing w:line="0" w:lineRule="atLeast"/>
        <w:jc w:val="both"/>
        <w:rPr>
          <w:rFonts w:ascii="Cambria" w:eastAsia="Times New Roman" w:hAnsi="Cambria"/>
          <w:b/>
          <w:sz w:val="28"/>
          <w:szCs w:val="28"/>
        </w:rPr>
      </w:pPr>
      <w:r>
        <w:rPr>
          <w:rFonts w:ascii="Cambria" w:eastAsia="Times New Roman" w:hAnsi="Cambria"/>
          <w:b/>
          <w:sz w:val="28"/>
          <w:szCs w:val="28"/>
        </w:rPr>
        <w:t>Subject: Submission of Internship Report.</w:t>
      </w:r>
    </w:p>
    <w:p w:rsidR="009D1CB2" w:rsidRDefault="009D1CB2" w:rsidP="009D1CB2">
      <w:pPr>
        <w:spacing w:line="346" w:lineRule="exact"/>
        <w:jc w:val="both"/>
        <w:rPr>
          <w:rFonts w:ascii="Cambria" w:eastAsia="Times New Roman" w:hAnsi="Cambria"/>
          <w:sz w:val="28"/>
          <w:szCs w:val="28"/>
        </w:rPr>
      </w:pPr>
    </w:p>
    <w:p w:rsidR="009D1CB2" w:rsidRDefault="009D1CB2" w:rsidP="009D1CB2">
      <w:pPr>
        <w:spacing w:line="0" w:lineRule="atLeast"/>
        <w:jc w:val="both"/>
        <w:rPr>
          <w:rFonts w:ascii="Cambria" w:eastAsia="Times New Roman" w:hAnsi="Cambria"/>
          <w:sz w:val="28"/>
          <w:szCs w:val="28"/>
        </w:rPr>
      </w:pPr>
      <w:r>
        <w:rPr>
          <w:rFonts w:ascii="Cambria" w:eastAsia="Times New Roman" w:hAnsi="Cambria"/>
          <w:sz w:val="28"/>
          <w:szCs w:val="28"/>
        </w:rPr>
        <w:t>Dear Madam,</w:t>
      </w:r>
    </w:p>
    <w:p w:rsidR="009D1CB2" w:rsidRDefault="009D1CB2" w:rsidP="009D1CB2">
      <w:pPr>
        <w:spacing w:line="348" w:lineRule="exact"/>
        <w:jc w:val="both"/>
        <w:rPr>
          <w:rFonts w:ascii="Cambria" w:eastAsia="Times New Roman" w:hAnsi="Cambria"/>
          <w:sz w:val="28"/>
          <w:szCs w:val="28"/>
        </w:rPr>
      </w:pP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 xml:space="preserve">It is a great opportunity for me to submit my internship report on </w:t>
      </w:r>
      <w:r>
        <w:rPr>
          <w:rFonts w:ascii="Cambria" w:eastAsia="Cambria" w:hAnsi="Cambria"/>
          <w:b/>
          <w:i/>
          <w:sz w:val="28"/>
          <w:szCs w:val="28"/>
        </w:rPr>
        <w:t xml:space="preserve">Recruitment and Training Process of SIBL </w:t>
      </w:r>
      <w:r>
        <w:rPr>
          <w:rFonts w:ascii="Cambria" w:eastAsia="Times New Roman" w:hAnsi="Cambria"/>
          <w:sz w:val="28"/>
          <w:szCs w:val="28"/>
        </w:rPr>
        <w:t xml:space="preserve">which is an prerequisite for finishing the level of BBA Program. It is a great accomplishment for me to work under your dynamic supervision. </w:t>
      </w:r>
    </w:p>
    <w:p w:rsidR="009D1CB2" w:rsidRDefault="009D1CB2" w:rsidP="009D1CB2">
      <w:pPr>
        <w:spacing w:line="20" w:lineRule="exact"/>
        <w:rPr>
          <w:rFonts w:ascii="Times New Roman" w:eastAsia="Times New Roman" w:hAnsi="Times New Roman"/>
          <w:sz w:val="24"/>
        </w:rPr>
      </w:pPr>
    </w:p>
    <w:p w:rsidR="009D1CB2" w:rsidRDefault="009D1CB2" w:rsidP="009D1CB2">
      <w:pPr>
        <w:spacing w:line="276" w:lineRule="auto"/>
        <w:jc w:val="both"/>
        <w:rPr>
          <w:rFonts w:ascii="Cambria" w:eastAsia="Times New Roman" w:hAnsi="Cambria"/>
          <w:sz w:val="28"/>
          <w:szCs w:val="28"/>
        </w:rPr>
      </w:pP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Woking on Social Islami bank Limited as an intern at Mohammadpur brunch, I have learned a various types of banking activities performed by SIBL, among most of the work are similar with what I have learned during my BBA courses.</w:t>
      </w:r>
    </w:p>
    <w:p w:rsidR="009D1CB2" w:rsidRDefault="009D1CB2" w:rsidP="009D1CB2">
      <w:pPr>
        <w:spacing w:line="276" w:lineRule="auto"/>
        <w:jc w:val="both"/>
        <w:rPr>
          <w:rFonts w:ascii="Cambria" w:eastAsia="Times New Roman" w:hAnsi="Cambria"/>
          <w:sz w:val="28"/>
          <w:szCs w:val="28"/>
        </w:rPr>
      </w:pP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I pray, and hope that your honour would be great enough to accept my Internship report and oblige thereby</w:t>
      </w:r>
    </w:p>
    <w:p w:rsidR="009D1CB2" w:rsidRDefault="009D1CB2" w:rsidP="009D1CB2">
      <w:pPr>
        <w:spacing w:line="224" w:lineRule="exact"/>
        <w:jc w:val="both"/>
        <w:rPr>
          <w:rFonts w:ascii="Cambria" w:eastAsia="Times New Roman" w:hAnsi="Cambria"/>
          <w:sz w:val="28"/>
          <w:szCs w:val="28"/>
        </w:rPr>
      </w:pPr>
    </w:p>
    <w:p w:rsidR="009D1CB2" w:rsidRDefault="009D1CB2" w:rsidP="004F2BD3">
      <w:pPr>
        <w:jc w:val="both"/>
        <w:rPr>
          <w:rFonts w:ascii="Cambria" w:eastAsia="Times New Roman" w:hAnsi="Cambria"/>
          <w:sz w:val="28"/>
          <w:szCs w:val="28"/>
        </w:rPr>
      </w:pPr>
    </w:p>
    <w:p w:rsidR="009D1CB2" w:rsidRDefault="009D1CB2" w:rsidP="009D1CB2">
      <w:pPr>
        <w:spacing w:line="0" w:lineRule="atLeast"/>
        <w:jc w:val="both"/>
        <w:rPr>
          <w:rFonts w:ascii="Cambria" w:eastAsia="Times New Roman" w:hAnsi="Cambria"/>
          <w:sz w:val="28"/>
          <w:szCs w:val="28"/>
        </w:rPr>
      </w:pP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Sincerely yours,</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Name:</w:t>
      </w:r>
      <w:r w:rsidR="00155048">
        <w:rPr>
          <w:rFonts w:ascii="Cambria" w:eastAsia="Times New Roman" w:hAnsi="Cambria"/>
          <w:sz w:val="28"/>
          <w:szCs w:val="28"/>
        </w:rPr>
        <w:t xml:space="preserve"> </w:t>
      </w:r>
      <w:r>
        <w:rPr>
          <w:rFonts w:ascii="Cambria" w:eastAsia="Times New Roman" w:hAnsi="Cambria"/>
          <w:sz w:val="28"/>
          <w:szCs w:val="28"/>
        </w:rPr>
        <w:t>Sanjana Tasnuva Pushan</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ID: 111 132 045</w:t>
      </w:r>
    </w:p>
    <w:p w:rsidR="005C369D" w:rsidRDefault="005C369D" w:rsidP="009D1CB2">
      <w:pPr>
        <w:spacing w:line="276" w:lineRule="auto"/>
        <w:jc w:val="both"/>
        <w:rPr>
          <w:rFonts w:ascii="Cambria" w:eastAsia="Times New Roman" w:hAnsi="Cambria"/>
          <w:sz w:val="28"/>
          <w:szCs w:val="28"/>
        </w:rPr>
      </w:pPr>
      <w:r>
        <w:rPr>
          <w:rFonts w:ascii="Cambria" w:eastAsia="Times New Roman" w:hAnsi="Cambria"/>
          <w:sz w:val="28"/>
          <w:szCs w:val="28"/>
        </w:rPr>
        <w:t>School of business and economics</w:t>
      </w:r>
    </w:p>
    <w:p w:rsidR="009D1CB2" w:rsidRDefault="009D1CB2" w:rsidP="009D1CB2">
      <w:pPr>
        <w:spacing w:line="276" w:lineRule="auto"/>
        <w:jc w:val="both"/>
        <w:rPr>
          <w:rFonts w:ascii="Cambria" w:eastAsia="Times New Roman" w:hAnsi="Cambria"/>
          <w:sz w:val="28"/>
          <w:szCs w:val="28"/>
        </w:rPr>
      </w:pPr>
      <w:r>
        <w:rPr>
          <w:rFonts w:ascii="Cambria" w:eastAsia="Times New Roman" w:hAnsi="Cambria"/>
          <w:sz w:val="28"/>
          <w:szCs w:val="28"/>
        </w:rPr>
        <w:t>United International University</w:t>
      </w:r>
    </w:p>
    <w:p w:rsidR="009D1CB2" w:rsidRDefault="009D1CB2" w:rsidP="009D1CB2">
      <w:pPr>
        <w:spacing w:line="276" w:lineRule="auto"/>
        <w:jc w:val="both"/>
        <w:rPr>
          <w:rFonts w:ascii="Times New Roman" w:eastAsia="Times New Roman" w:hAnsi="Times New Roman"/>
          <w:sz w:val="24"/>
        </w:rPr>
      </w:pPr>
    </w:p>
    <w:p w:rsidR="009D1CB2" w:rsidRPr="005C369D" w:rsidRDefault="009D1CB2" w:rsidP="005C369D">
      <w:pPr>
        <w:pStyle w:val="Title"/>
        <w:jc w:val="left"/>
        <w:rPr>
          <w:color w:val="365F91" w:themeColor="accent1" w:themeShade="BF"/>
          <w:sz w:val="36"/>
          <w:szCs w:val="36"/>
        </w:rPr>
      </w:pPr>
      <w:r>
        <w:rPr>
          <w:sz w:val="28"/>
          <w:szCs w:val="28"/>
        </w:rPr>
        <w:br w:type="page"/>
      </w:r>
      <w:bookmarkStart w:id="6" w:name="_Toc523086207"/>
      <w:bookmarkStart w:id="7" w:name="_Toc523619735"/>
      <w:bookmarkStart w:id="8" w:name="_Toc526518097"/>
      <w:bookmarkStart w:id="9" w:name="_Toc526518190"/>
      <w:r w:rsidRPr="005C369D">
        <w:rPr>
          <w:color w:val="365F91" w:themeColor="accent1" w:themeShade="BF"/>
          <w:sz w:val="36"/>
          <w:szCs w:val="36"/>
        </w:rPr>
        <w:lastRenderedPageBreak/>
        <w:t>Executive Summary</w:t>
      </w:r>
      <w:bookmarkEnd w:id="6"/>
      <w:bookmarkEnd w:id="7"/>
      <w:bookmarkEnd w:id="8"/>
      <w:bookmarkEnd w:id="9"/>
    </w:p>
    <w:p w:rsidR="009D1CB2" w:rsidRDefault="005F55D8" w:rsidP="009D1CB2">
      <w:pPr>
        <w:spacing w:line="20" w:lineRule="exact"/>
        <w:jc w:val="both"/>
        <w:rPr>
          <w:rFonts w:ascii="Cambria" w:eastAsia="Times New Roman" w:hAnsi="Cambria"/>
          <w:sz w:val="28"/>
          <w:szCs w:val="28"/>
        </w:rPr>
      </w:pPr>
      <w:r>
        <w:rPr>
          <w:rFonts w:ascii="Cambria" w:eastAsia="Times New Roman" w:hAnsi="Cambria"/>
          <w:b/>
          <w:noProof/>
          <w:color w:val="365F91"/>
          <w:sz w:val="28"/>
          <w:szCs w:val="28"/>
          <w:lang w:val="en-US" w:eastAsia="en-US"/>
        </w:rPr>
        <w:drawing>
          <wp:anchor distT="0" distB="0" distL="0" distR="0" simplePos="0" relativeHeight="251657728" behindDoc="1" locked="0" layoutInCell="1" allowOverlap="1">
            <wp:simplePos x="0" y="0"/>
            <wp:positionH relativeFrom="column">
              <wp:posOffset>-17780</wp:posOffset>
            </wp:positionH>
            <wp:positionV relativeFrom="paragraph">
              <wp:posOffset>45720</wp:posOffset>
            </wp:positionV>
            <wp:extent cx="5978525" cy="7620"/>
            <wp:effectExtent l="0" t="0" r="0" b="0"/>
            <wp:wrapNone/>
            <wp:docPr id="4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9D1CB2" w:rsidRDefault="009D1CB2" w:rsidP="009D1CB2">
      <w:pPr>
        <w:spacing w:line="20" w:lineRule="exact"/>
        <w:jc w:val="both"/>
        <w:rPr>
          <w:rFonts w:ascii="Cambria" w:eastAsia="Times New Roman" w:hAnsi="Cambria"/>
          <w:sz w:val="28"/>
          <w:szCs w:val="28"/>
        </w:rPr>
        <w:sectPr w:rsidR="009D1CB2" w:rsidSect="00546680">
          <w:type w:val="continuous"/>
          <w:pgSz w:w="12240" w:h="15840"/>
          <w:pgMar w:top="794" w:right="1440" w:bottom="737" w:left="1440" w:header="0" w:footer="1002" w:gutter="0"/>
          <w:cols w:space="0" w:equalWidth="0">
            <w:col w:w="9360"/>
          </w:cols>
          <w:titlePg/>
          <w:docGrid w:linePitch="360"/>
        </w:sectPr>
      </w:pPr>
    </w:p>
    <w:p w:rsidR="009D1CB2" w:rsidRDefault="009D1CB2" w:rsidP="009D1CB2">
      <w:pPr>
        <w:spacing w:line="380" w:lineRule="exact"/>
        <w:jc w:val="both"/>
        <w:rPr>
          <w:rFonts w:ascii="Cambria" w:eastAsia="Times New Roman" w:hAnsi="Cambria"/>
          <w:sz w:val="28"/>
          <w:szCs w:val="28"/>
        </w:rPr>
      </w:pPr>
    </w:p>
    <w:p w:rsidR="002B7965" w:rsidRPr="002B7965" w:rsidRDefault="002B7965" w:rsidP="002B7965">
      <w:pPr>
        <w:spacing w:line="360" w:lineRule="auto"/>
        <w:jc w:val="both"/>
        <w:rPr>
          <w:rFonts w:ascii="Cambria" w:eastAsia="Times New Roman" w:hAnsi="Cambria"/>
          <w:sz w:val="28"/>
          <w:szCs w:val="28"/>
        </w:rPr>
      </w:pPr>
      <w:r w:rsidRPr="002B7965">
        <w:rPr>
          <w:rFonts w:ascii="Cambria" w:eastAsia="Times New Roman" w:hAnsi="Cambria"/>
          <w:sz w:val="28"/>
          <w:szCs w:val="28"/>
        </w:rPr>
        <w:t xml:space="preserve">SIBL is anything but an uncommon case of the dynamic universe of business where they stay with a mission of "Significance in Banking". One of the central money related banks of the country center to exhibit the impressiveness by impelled and particularly arranged workforce with a broad calling. </w:t>
      </w:r>
    </w:p>
    <w:p w:rsidR="002B7965" w:rsidRPr="004F2BD3" w:rsidRDefault="002B7965" w:rsidP="004F2BD3">
      <w:pPr>
        <w:jc w:val="both"/>
        <w:rPr>
          <w:rFonts w:ascii="Cambria" w:eastAsia="Times New Roman" w:hAnsi="Cambria"/>
          <w:sz w:val="16"/>
          <w:szCs w:val="16"/>
        </w:rPr>
      </w:pPr>
    </w:p>
    <w:p w:rsidR="002B7965" w:rsidRDefault="002B7965" w:rsidP="002B7965">
      <w:pPr>
        <w:spacing w:line="360" w:lineRule="auto"/>
        <w:jc w:val="both"/>
        <w:rPr>
          <w:rFonts w:ascii="Cambria" w:eastAsia="Times New Roman" w:hAnsi="Cambria"/>
          <w:sz w:val="28"/>
          <w:szCs w:val="28"/>
        </w:rPr>
      </w:pPr>
      <w:r w:rsidRPr="002B7965">
        <w:rPr>
          <w:rFonts w:ascii="Cambria" w:eastAsia="Times New Roman" w:hAnsi="Cambria"/>
          <w:sz w:val="28"/>
          <w:szCs w:val="28"/>
        </w:rPr>
        <w:t xml:space="preserve">The report concentrated generally on the Human Resource Division. As private business bank work weight is high in SIBL, so they require astoundingly capable people who are amazingly given to their work, for the most part, the whole task will mess up. This is an unimaginable test for any relationship to find such skilled people. </w:t>
      </w:r>
    </w:p>
    <w:p w:rsidR="002B7965" w:rsidRPr="004F2BD3" w:rsidRDefault="002B7965" w:rsidP="004F2BD3">
      <w:pPr>
        <w:jc w:val="both"/>
        <w:rPr>
          <w:rFonts w:ascii="Cambria" w:eastAsia="Times New Roman" w:hAnsi="Cambria"/>
          <w:sz w:val="16"/>
          <w:szCs w:val="16"/>
        </w:rPr>
      </w:pPr>
    </w:p>
    <w:p w:rsidR="002B7965" w:rsidRPr="002B7965" w:rsidRDefault="002B7965" w:rsidP="002B7965">
      <w:pPr>
        <w:spacing w:line="360" w:lineRule="auto"/>
        <w:jc w:val="both"/>
        <w:rPr>
          <w:rFonts w:ascii="Cambria" w:eastAsia="Times New Roman" w:hAnsi="Cambria"/>
          <w:sz w:val="28"/>
          <w:szCs w:val="28"/>
        </w:rPr>
      </w:pPr>
      <w:r w:rsidRPr="002B7965">
        <w:rPr>
          <w:rFonts w:ascii="Cambria" w:eastAsia="Times New Roman" w:hAnsi="Cambria"/>
          <w:sz w:val="28"/>
          <w:szCs w:val="28"/>
        </w:rPr>
        <w:t xml:space="preserve">To understand the upcoming enthusiasm of HR in SIBL, the Human Resources Division gives the different branches and divisions of the head office a general structure toward the beginning of the year. From the information amassed from these structures, the HR division gets an assessment of the work essentials for the year. The HR division at that point sets out to enroll and select the vital number of capable and viable people in the bank. SIBL sharpens both the enrollment and decision technique, anyway as it is a tremendous affiliation, the system contrasts for different work positions. </w:t>
      </w:r>
    </w:p>
    <w:p w:rsidR="002B7965" w:rsidRPr="004F2BD3" w:rsidRDefault="002B7965" w:rsidP="004F2BD3">
      <w:pPr>
        <w:jc w:val="both"/>
        <w:rPr>
          <w:rFonts w:ascii="Cambria" w:eastAsia="Times New Roman" w:hAnsi="Cambria"/>
          <w:sz w:val="16"/>
          <w:szCs w:val="16"/>
        </w:rPr>
      </w:pPr>
    </w:p>
    <w:p w:rsidR="009D1CB2" w:rsidRDefault="002B7965" w:rsidP="002B7965">
      <w:pPr>
        <w:spacing w:line="360" w:lineRule="auto"/>
        <w:jc w:val="both"/>
        <w:rPr>
          <w:rFonts w:ascii="Cambria" w:eastAsia="Times New Roman" w:hAnsi="Cambria"/>
          <w:sz w:val="28"/>
          <w:szCs w:val="28"/>
        </w:rPr>
      </w:pPr>
      <w:r w:rsidRPr="002B7965">
        <w:rPr>
          <w:rFonts w:ascii="Cambria" w:eastAsia="Times New Roman" w:hAnsi="Cambria"/>
          <w:sz w:val="28"/>
          <w:szCs w:val="28"/>
        </w:rPr>
        <w:t>A banking association must be sharp in perceiving the human resource and train and develop them to do what needs to be done the banking assignment genuinely. Training and Development of the worker are basic for a bank to run effectively. This development can enormously influence the economy of the country. Along these lines, a bank like Social Islami Bank Ltd should have a suitable training and development office to redesign the learning and productivity of the representatives. An authentic Human Resource Division with adequate training and development office can make Social Islami Bank Limited more capable and make it the best bank in Bangladesh.</w:t>
      </w:r>
    </w:p>
    <w:p w:rsidR="009D1CB2" w:rsidRDefault="009D1CB2" w:rsidP="006A30CC">
      <w:pPr>
        <w:spacing w:line="360" w:lineRule="auto"/>
        <w:jc w:val="both"/>
        <w:rPr>
          <w:rFonts w:ascii="Cambria" w:hAnsi="Cambria"/>
          <w:sz w:val="28"/>
          <w:szCs w:val="28"/>
        </w:rPr>
        <w:sectPr w:rsidR="009D1CB2" w:rsidSect="00185C02">
          <w:footerReference w:type="default" r:id="rId14"/>
          <w:type w:val="continuous"/>
          <w:pgSz w:w="12240" w:h="15840"/>
          <w:pgMar w:top="1437" w:right="1440" w:bottom="445" w:left="1440" w:header="0" w:footer="1138" w:gutter="0"/>
          <w:pgNumType w:start="1"/>
          <w:cols w:space="0" w:equalWidth="0">
            <w:col w:w="9360"/>
          </w:cols>
          <w:titlePg/>
          <w:docGrid w:linePitch="360"/>
        </w:sectPr>
      </w:pPr>
    </w:p>
    <w:p w:rsidR="009D1CB2" w:rsidRPr="00185C02" w:rsidRDefault="00185C02" w:rsidP="00185C02">
      <w:bookmarkStart w:id="10" w:name="page6"/>
      <w:bookmarkStart w:id="11" w:name="_Toc523086208"/>
      <w:bookmarkStart w:id="12" w:name="_Toc523619736"/>
      <w:bookmarkEnd w:id="10"/>
      <w:r>
        <w:rPr>
          <w:b/>
          <w:color w:val="365F91" w:themeColor="accent1" w:themeShade="BF"/>
          <w:sz w:val="36"/>
          <w:szCs w:val="36"/>
        </w:rPr>
        <w:lastRenderedPageBreak/>
        <w:br w:type="page"/>
      </w:r>
      <w:r w:rsidR="009D1CB2" w:rsidRPr="00ED61AC">
        <w:rPr>
          <w:b/>
          <w:color w:val="365F91" w:themeColor="accent1" w:themeShade="BF"/>
          <w:sz w:val="36"/>
          <w:szCs w:val="36"/>
        </w:rPr>
        <w:lastRenderedPageBreak/>
        <w:t>Acknowledgement</w:t>
      </w:r>
      <w:bookmarkEnd w:id="11"/>
      <w:bookmarkEnd w:id="12"/>
    </w:p>
    <w:p w:rsidR="009D1CB2" w:rsidRPr="00ED61AC" w:rsidRDefault="005F55D8" w:rsidP="00ED61AC">
      <w:pPr>
        <w:pStyle w:val="Heading1"/>
        <w:rPr>
          <w:color w:val="365F91" w:themeColor="accent1" w:themeShade="BF"/>
          <w:sz w:val="36"/>
          <w:szCs w:val="36"/>
        </w:rPr>
      </w:pPr>
      <w:r>
        <w:rPr>
          <w:noProof/>
          <w:color w:val="365F91" w:themeColor="accent1" w:themeShade="BF"/>
          <w:sz w:val="36"/>
          <w:szCs w:val="36"/>
          <w:lang w:val="en-US" w:eastAsia="en-US"/>
        </w:rPr>
        <w:drawing>
          <wp:anchor distT="0" distB="0" distL="0" distR="0" simplePos="0" relativeHeight="251658752" behindDoc="1" locked="0" layoutInCell="1" allowOverlap="1">
            <wp:simplePos x="0" y="0"/>
            <wp:positionH relativeFrom="column">
              <wp:posOffset>-17780</wp:posOffset>
            </wp:positionH>
            <wp:positionV relativeFrom="paragraph">
              <wp:posOffset>45720</wp:posOffset>
            </wp:positionV>
            <wp:extent cx="5978525" cy="7620"/>
            <wp:effectExtent l="0" t="0" r="0" b="0"/>
            <wp:wrapNone/>
            <wp:docPr id="4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9D1CB2" w:rsidRDefault="009D1CB2" w:rsidP="009D1CB2">
      <w:pPr>
        <w:spacing w:line="360" w:lineRule="auto"/>
        <w:jc w:val="both"/>
        <w:rPr>
          <w:rFonts w:ascii="Cambria" w:eastAsia="Times New Roman" w:hAnsi="Cambria"/>
          <w:sz w:val="28"/>
          <w:szCs w:val="28"/>
        </w:rPr>
      </w:pPr>
      <w:r>
        <w:rPr>
          <w:rFonts w:ascii="Cambria" w:eastAsia="Times New Roman" w:hAnsi="Cambria"/>
          <w:sz w:val="28"/>
          <w:szCs w:val="28"/>
        </w:rPr>
        <w:t xml:space="preserve">Most importantly, I express my profound appreciation to the Almighty Allah who made and support us in this short-lived world furthermore engaged me to </w:t>
      </w:r>
      <w:r w:rsidR="009538B4">
        <w:rPr>
          <w:rFonts w:ascii="Cambria" w:eastAsia="Times New Roman" w:hAnsi="Cambria"/>
          <w:sz w:val="28"/>
          <w:szCs w:val="28"/>
        </w:rPr>
        <w:t>create</w:t>
      </w:r>
      <w:r>
        <w:rPr>
          <w:rFonts w:ascii="Cambria" w:eastAsia="Times New Roman" w:hAnsi="Cambria"/>
          <w:sz w:val="28"/>
          <w:szCs w:val="28"/>
        </w:rPr>
        <w:t xml:space="preserve"> the report inside booked time.</w:t>
      </w:r>
    </w:p>
    <w:p w:rsidR="009D1CB2" w:rsidRPr="006A30CC" w:rsidRDefault="009D1CB2" w:rsidP="009D1CB2">
      <w:pPr>
        <w:spacing w:line="360" w:lineRule="auto"/>
        <w:jc w:val="both"/>
        <w:rPr>
          <w:rFonts w:ascii="Cambria" w:eastAsia="Times New Roman" w:hAnsi="Cambria"/>
          <w:sz w:val="16"/>
          <w:szCs w:val="16"/>
        </w:rPr>
      </w:pPr>
    </w:p>
    <w:p w:rsidR="009D1CB2" w:rsidRDefault="005F55D8" w:rsidP="009D1CB2">
      <w:pPr>
        <w:spacing w:line="360" w:lineRule="auto"/>
        <w:jc w:val="both"/>
        <w:rPr>
          <w:rFonts w:ascii="Cambria" w:eastAsia="Times New Roman" w:hAnsi="Cambria"/>
          <w:sz w:val="28"/>
          <w:szCs w:val="28"/>
        </w:rPr>
      </w:pPr>
      <w:r>
        <w:rPr>
          <w:rFonts w:ascii="Cambria" w:eastAsia="Times New Roman" w:hAnsi="Cambria"/>
          <w:noProof/>
          <w:sz w:val="28"/>
          <w:szCs w:val="28"/>
          <w:lang w:val="en-US" w:eastAsia="en-US"/>
        </w:rPr>
        <w:drawing>
          <wp:anchor distT="0" distB="0" distL="114300" distR="114300" simplePos="0" relativeHeight="251670016" behindDoc="1" locked="0" layoutInCell="1" allowOverlap="1">
            <wp:simplePos x="0" y="0"/>
            <wp:positionH relativeFrom="column">
              <wp:posOffset>1212850</wp:posOffset>
            </wp:positionH>
            <wp:positionV relativeFrom="paragraph">
              <wp:posOffset>834390</wp:posOffset>
            </wp:positionV>
            <wp:extent cx="3542030" cy="194183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9D1CB2">
        <w:rPr>
          <w:rFonts w:ascii="Cambria" w:eastAsia="Times New Roman" w:hAnsi="Cambria"/>
          <w:sz w:val="28"/>
          <w:szCs w:val="28"/>
        </w:rPr>
        <w:t xml:space="preserve">I might want to express my significant appreciation and wholehearted admiration to my Supervisor </w:t>
      </w:r>
      <w:r w:rsidR="009D1CB2" w:rsidRPr="00AD2144">
        <w:rPr>
          <w:rFonts w:ascii="Cambria" w:eastAsia="Times New Roman" w:hAnsi="Cambria"/>
          <w:i/>
          <w:sz w:val="30"/>
          <w:szCs w:val="30"/>
        </w:rPr>
        <w:t>Nasrin Akter</w:t>
      </w:r>
      <w:r w:rsidR="009D1CB2">
        <w:rPr>
          <w:rFonts w:ascii="Cambria" w:eastAsia="Times New Roman" w:hAnsi="Cambria"/>
          <w:sz w:val="28"/>
          <w:szCs w:val="28"/>
        </w:rPr>
        <w:t>,</w:t>
      </w:r>
      <w:r w:rsidR="009D1CB2" w:rsidRPr="00AD2144">
        <w:rPr>
          <w:rFonts w:ascii="Cambria" w:eastAsia="Times New Roman" w:hAnsi="Cambria"/>
          <w:sz w:val="28"/>
          <w:szCs w:val="28"/>
        </w:rPr>
        <w:t xml:space="preserve"> </w:t>
      </w:r>
      <w:r w:rsidR="009D1CB2" w:rsidRPr="00AD2144">
        <w:rPr>
          <w:rFonts w:ascii="Cambria" w:eastAsia="Times New Roman" w:hAnsi="Cambria"/>
          <w:i/>
          <w:sz w:val="28"/>
          <w:szCs w:val="28"/>
        </w:rPr>
        <w:t>Assistant professor, United International University</w:t>
      </w:r>
      <w:r w:rsidR="009D1CB2">
        <w:rPr>
          <w:rFonts w:ascii="Cambria" w:eastAsia="Times New Roman" w:hAnsi="Cambria"/>
          <w:sz w:val="28"/>
          <w:szCs w:val="28"/>
        </w:rPr>
        <w:t xml:space="preserve"> for his motivating rules, important proposal, productive feedback and consistent help in the </w:t>
      </w:r>
      <w:r w:rsidR="009538B4">
        <w:rPr>
          <w:rFonts w:ascii="Cambria" w:eastAsia="Times New Roman" w:hAnsi="Cambria"/>
          <w:sz w:val="28"/>
          <w:szCs w:val="28"/>
        </w:rPr>
        <w:t>mean time while I was creating</w:t>
      </w:r>
      <w:r w:rsidR="009D1CB2">
        <w:rPr>
          <w:rFonts w:ascii="Cambria" w:eastAsia="Times New Roman" w:hAnsi="Cambria"/>
          <w:sz w:val="28"/>
          <w:szCs w:val="28"/>
        </w:rPr>
        <w:t xml:space="preserve"> this report.</w:t>
      </w:r>
    </w:p>
    <w:p w:rsidR="009D1CB2" w:rsidRPr="006A30CC" w:rsidRDefault="009D1CB2" w:rsidP="009D1CB2">
      <w:pPr>
        <w:spacing w:line="360" w:lineRule="auto"/>
        <w:jc w:val="both"/>
        <w:rPr>
          <w:rFonts w:ascii="Cambria" w:eastAsia="Times New Roman" w:hAnsi="Cambria"/>
          <w:sz w:val="16"/>
          <w:szCs w:val="16"/>
        </w:rPr>
      </w:pPr>
    </w:p>
    <w:p w:rsidR="00185C02" w:rsidRDefault="009D1CB2" w:rsidP="00185C02">
      <w:pPr>
        <w:spacing w:line="360" w:lineRule="auto"/>
        <w:jc w:val="both"/>
        <w:rPr>
          <w:rFonts w:ascii="Castellar" w:eastAsia="Times New Roman" w:hAnsi="Castellar"/>
          <w:b/>
          <w:sz w:val="56"/>
          <w:szCs w:val="56"/>
        </w:rPr>
      </w:pPr>
      <w:r>
        <w:rPr>
          <w:rFonts w:ascii="Cambria" w:eastAsia="Times New Roman" w:hAnsi="Cambria"/>
          <w:sz w:val="28"/>
          <w:szCs w:val="28"/>
        </w:rPr>
        <w:t xml:space="preserve">For sure, I </w:t>
      </w:r>
      <w:r w:rsidR="009538B4">
        <w:rPr>
          <w:rFonts w:ascii="Cambria" w:eastAsia="Times New Roman" w:hAnsi="Cambria"/>
          <w:sz w:val="28"/>
          <w:szCs w:val="28"/>
        </w:rPr>
        <w:t>appreciate</w:t>
      </w:r>
      <w:r>
        <w:rPr>
          <w:rFonts w:ascii="Cambria" w:eastAsia="Times New Roman" w:hAnsi="Cambria"/>
          <w:sz w:val="28"/>
          <w:szCs w:val="28"/>
        </w:rPr>
        <w:t xml:space="preserve"> to all Faculty Members of United International University from whom I was roused and bolstered in different courses. Amid the exploration and at the season of study I am additionally paying off </w:t>
      </w:r>
      <w:r w:rsidR="009538B4">
        <w:rPr>
          <w:rFonts w:ascii="Cambria" w:eastAsia="Times New Roman" w:hAnsi="Cambria"/>
          <w:sz w:val="28"/>
          <w:szCs w:val="28"/>
        </w:rPr>
        <w:t>my humble honour</w:t>
      </w:r>
      <w:r>
        <w:rPr>
          <w:rFonts w:ascii="Cambria" w:eastAsia="Times New Roman" w:hAnsi="Cambria"/>
          <w:sz w:val="28"/>
          <w:szCs w:val="28"/>
        </w:rPr>
        <w:t xml:space="preserve"> to the manager Md.</w:t>
      </w:r>
      <w:r w:rsidR="00A003B0">
        <w:rPr>
          <w:rFonts w:ascii="Cambria" w:eastAsia="Times New Roman" w:hAnsi="Cambria"/>
          <w:sz w:val="28"/>
          <w:szCs w:val="28"/>
        </w:rPr>
        <w:t xml:space="preserve"> </w:t>
      </w:r>
      <w:r>
        <w:rPr>
          <w:rFonts w:ascii="Cambria" w:eastAsia="Times New Roman" w:hAnsi="Cambria"/>
          <w:sz w:val="28"/>
          <w:szCs w:val="28"/>
        </w:rPr>
        <w:t xml:space="preserve">Jashim uddin and other officer and staffs in the Social Islami Bank Ltd, Mohammadpur Branch. Every one of them helped me in taking an interest and performing distinctive authority </w:t>
      </w:r>
      <w:r w:rsidR="009538B4">
        <w:rPr>
          <w:rFonts w:ascii="Cambria" w:eastAsia="Times New Roman" w:hAnsi="Cambria"/>
          <w:sz w:val="28"/>
          <w:szCs w:val="28"/>
        </w:rPr>
        <w:t xml:space="preserve">of </w:t>
      </w:r>
      <w:r>
        <w:rPr>
          <w:rFonts w:ascii="Cambria" w:eastAsia="Times New Roman" w:hAnsi="Cambria"/>
          <w:sz w:val="28"/>
          <w:szCs w:val="28"/>
        </w:rPr>
        <w:t xml:space="preserve">works, information accumulation and other mental </w:t>
      </w:r>
      <w:r w:rsidR="009538B4">
        <w:rPr>
          <w:rFonts w:ascii="Cambria" w:eastAsia="Times New Roman" w:hAnsi="Cambria"/>
          <w:sz w:val="28"/>
          <w:szCs w:val="28"/>
        </w:rPr>
        <w:t>guidence</w:t>
      </w:r>
      <w:r>
        <w:rPr>
          <w:rFonts w:ascii="Cambria" w:eastAsia="Times New Roman" w:hAnsi="Cambria"/>
          <w:sz w:val="28"/>
          <w:szCs w:val="28"/>
        </w:rPr>
        <w:t xml:space="preserve"> while working in the bank while each exertion has made to guarantee exactness, </w:t>
      </w:r>
      <w:r w:rsidR="009538B4">
        <w:rPr>
          <w:rFonts w:ascii="Cambria" w:eastAsia="Times New Roman" w:hAnsi="Cambria"/>
          <w:sz w:val="28"/>
          <w:szCs w:val="28"/>
        </w:rPr>
        <w:t xml:space="preserve">Still though </w:t>
      </w:r>
      <w:r>
        <w:rPr>
          <w:rFonts w:ascii="Cambria" w:eastAsia="Times New Roman" w:hAnsi="Cambria"/>
          <w:sz w:val="28"/>
          <w:szCs w:val="28"/>
        </w:rPr>
        <w:t xml:space="preserve">it cannot be </w:t>
      </w:r>
      <w:r w:rsidR="009538B4">
        <w:rPr>
          <w:rFonts w:ascii="Cambria" w:eastAsia="Times New Roman" w:hAnsi="Cambria"/>
          <w:sz w:val="28"/>
          <w:szCs w:val="28"/>
        </w:rPr>
        <w:t>assured</w:t>
      </w:r>
      <w:r>
        <w:rPr>
          <w:rFonts w:ascii="Cambria" w:eastAsia="Times New Roman" w:hAnsi="Cambria"/>
          <w:sz w:val="28"/>
          <w:szCs w:val="28"/>
        </w:rPr>
        <w:t xml:space="preserve"> that the report is completely mistake free. If there should arise an occurrence of any amendment, perplexity or uncertainty of any part of this report, I might be </w:t>
      </w:r>
      <w:r w:rsidR="009538B4">
        <w:rPr>
          <w:rFonts w:ascii="Cambria" w:eastAsia="Times New Roman" w:hAnsi="Cambria"/>
          <w:sz w:val="28"/>
          <w:szCs w:val="28"/>
        </w:rPr>
        <w:t>changed</w:t>
      </w:r>
      <w:r>
        <w:rPr>
          <w:rFonts w:ascii="Cambria" w:eastAsia="Times New Roman" w:hAnsi="Cambria"/>
          <w:sz w:val="28"/>
          <w:szCs w:val="28"/>
        </w:rPr>
        <w:t xml:space="preserve"> whenever</w:t>
      </w:r>
      <w:r w:rsidR="009538B4">
        <w:rPr>
          <w:rFonts w:ascii="Cambria" w:eastAsia="Times New Roman" w:hAnsi="Cambria"/>
          <w:sz w:val="28"/>
          <w:szCs w:val="28"/>
        </w:rPr>
        <w:t xml:space="preserve"> it is necessary</w:t>
      </w:r>
      <w:r>
        <w:rPr>
          <w:rFonts w:ascii="Cambria" w:eastAsia="Times New Roman" w:hAnsi="Cambria"/>
          <w:sz w:val="28"/>
          <w:szCs w:val="28"/>
        </w:rPr>
        <w:t>.</w:t>
      </w:r>
      <w:r w:rsidR="00185C02" w:rsidRPr="00E7107D">
        <w:rPr>
          <w:rFonts w:ascii="Castellar" w:eastAsia="Times New Roman" w:hAnsi="Castellar"/>
          <w:b/>
          <w:sz w:val="56"/>
          <w:szCs w:val="56"/>
        </w:rPr>
        <w:t xml:space="preserve"> </w:t>
      </w:r>
    </w:p>
    <w:p w:rsidR="006A30CC" w:rsidRPr="001E3746" w:rsidRDefault="00185C02" w:rsidP="006A30CC">
      <w:pPr>
        <w:spacing w:line="0" w:lineRule="atLeast"/>
        <w:jc w:val="center"/>
        <w:rPr>
          <w:rFonts w:ascii="Cambria" w:eastAsia="Cambria" w:hAnsi="Cambria"/>
          <w:b/>
          <w:color w:val="365F91"/>
          <w:sz w:val="72"/>
          <w:szCs w:val="72"/>
        </w:rPr>
      </w:pPr>
      <w:r>
        <w:rPr>
          <w:rFonts w:ascii="Castellar" w:eastAsia="Times New Roman" w:hAnsi="Castellar"/>
          <w:b/>
          <w:sz w:val="56"/>
          <w:szCs w:val="56"/>
        </w:rPr>
        <w:br w:type="page"/>
      </w:r>
      <w:r w:rsidR="006A30CC" w:rsidRPr="001E3746">
        <w:rPr>
          <w:rFonts w:ascii="Cambria" w:eastAsia="Cambria" w:hAnsi="Cambria"/>
          <w:b/>
          <w:color w:val="365F91"/>
          <w:sz w:val="72"/>
          <w:szCs w:val="72"/>
        </w:rPr>
        <w:lastRenderedPageBreak/>
        <w:t>Table of Contents</w:t>
      </w:r>
    </w:p>
    <w:p w:rsidR="006A30CC" w:rsidRPr="00A727E7" w:rsidRDefault="006A30CC" w:rsidP="00A727E7">
      <w:pPr>
        <w:pStyle w:val="TOC1"/>
        <w:rPr>
          <w:rFonts w:eastAsiaTheme="minorEastAsia"/>
          <w:color w:val="auto"/>
        </w:rPr>
      </w:pPr>
      <w:r w:rsidRPr="00A727E7">
        <w:t>Chapter 1</w:t>
      </w:r>
      <w:r w:rsidR="00A84907">
        <w:rPr>
          <w:lang w:val="it-IT"/>
        </w:rPr>
        <w:fldChar w:fldCharType="begin"/>
      </w:r>
      <w:r w:rsidRPr="00A727E7">
        <w:instrText xml:space="preserve"> TOC \o "1-3" \h \z \u </w:instrText>
      </w:r>
      <w:r w:rsidR="00A84907">
        <w:rPr>
          <w:lang w:val="it-IT"/>
        </w:rPr>
        <w:fldChar w:fldCharType="separate"/>
      </w:r>
    </w:p>
    <w:p w:rsidR="006A30CC" w:rsidRPr="006A30CC" w:rsidRDefault="0064755E" w:rsidP="00A727E7">
      <w:pPr>
        <w:pStyle w:val="TOC1"/>
        <w:rPr>
          <w:rFonts w:eastAsiaTheme="minorEastAsia"/>
        </w:rPr>
      </w:pPr>
      <w:hyperlink w:anchor="_Toc526518191" w:history="1">
        <w:r w:rsidR="006A30CC" w:rsidRPr="006A30CC">
          <w:rPr>
            <w:rStyle w:val="Hyperlink"/>
            <w:rFonts w:asciiTheme="majorHAnsi" w:hAnsiTheme="majorHAnsi"/>
            <w:color w:val="auto"/>
            <w:sz w:val="28"/>
            <w:szCs w:val="28"/>
          </w:rPr>
          <w:t>Introduction Part</w:t>
        </w:r>
        <w:r w:rsidR="006A30CC" w:rsidRPr="006A30CC">
          <w:rPr>
            <w:webHidden/>
          </w:rPr>
          <w:tab/>
        </w:r>
        <w:r w:rsidR="00A84907" w:rsidRPr="006A30CC">
          <w:rPr>
            <w:webHidden/>
          </w:rPr>
          <w:fldChar w:fldCharType="begin"/>
        </w:r>
        <w:r w:rsidR="006A30CC" w:rsidRPr="006A30CC">
          <w:rPr>
            <w:webHidden/>
          </w:rPr>
          <w:instrText xml:space="preserve"> PAGEREF _Toc526518191 \h </w:instrText>
        </w:r>
        <w:r w:rsidR="00A84907" w:rsidRPr="006A30CC">
          <w:rPr>
            <w:webHidden/>
          </w:rPr>
        </w:r>
        <w:r w:rsidR="00A84907" w:rsidRPr="006A30CC">
          <w:rPr>
            <w:webHidden/>
          </w:rPr>
          <w:fldChar w:fldCharType="separate"/>
        </w:r>
        <w:r w:rsidR="006A30CC" w:rsidRPr="006A30CC">
          <w:rPr>
            <w:webHidden/>
          </w:rPr>
          <w:t>4</w:t>
        </w:r>
        <w:r w:rsidR="00A84907" w:rsidRPr="006A30CC">
          <w:rPr>
            <w:webHidden/>
          </w:rPr>
          <w:fldChar w:fldCharType="end"/>
        </w:r>
      </w:hyperlink>
    </w:p>
    <w:p w:rsidR="006A30CC" w:rsidRPr="006A30CC" w:rsidRDefault="0064755E" w:rsidP="00A727E7">
      <w:pPr>
        <w:pStyle w:val="TOC1"/>
        <w:rPr>
          <w:rFonts w:eastAsiaTheme="minorEastAsia"/>
        </w:rPr>
      </w:pPr>
      <w:hyperlink w:anchor="_Toc526518192" w:history="1">
        <w:r w:rsidR="00801ED4">
          <w:rPr>
            <w:rStyle w:val="Hyperlink"/>
            <w:rFonts w:asciiTheme="majorHAnsi" w:hAnsiTheme="majorHAnsi"/>
            <w:color w:val="auto"/>
            <w:sz w:val="28"/>
            <w:szCs w:val="28"/>
          </w:rPr>
          <w:t>I.</w:t>
        </w:r>
        <w:r w:rsidR="006A30CC" w:rsidRPr="006A30CC">
          <w:rPr>
            <w:rStyle w:val="Hyperlink"/>
            <w:rFonts w:asciiTheme="majorHAnsi" w:hAnsiTheme="majorHAnsi"/>
            <w:color w:val="auto"/>
            <w:sz w:val="28"/>
            <w:szCs w:val="28"/>
          </w:rPr>
          <w:t xml:space="preserve">    Background of the study</w:t>
        </w:r>
        <w:r w:rsidR="006A30CC" w:rsidRPr="006A30CC">
          <w:rPr>
            <w:webHidden/>
          </w:rPr>
          <w:tab/>
        </w:r>
        <w:r w:rsidR="00A84907" w:rsidRPr="006A30CC">
          <w:rPr>
            <w:webHidden/>
          </w:rPr>
          <w:fldChar w:fldCharType="begin"/>
        </w:r>
        <w:r w:rsidR="006A30CC" w:rsidRPr="006A30CC">
          <w:rPr>
            <w:webHidden/>
          </w:rPr>
          <w:instrText xml:space="preserve"> PAGEREF _Toc526518192 \h </w:instrText>
        </w:r>
        <w:r w:rsidR="00A84907" w:rsidRPr="006A30CC">
          <w:rPr>
            <w:webHidden/>
          </w:rPr>
        </w:r>
        <w:r w:rsidR="00A84907" w:rsidRPr="006A30CC">
          <w:rPr>
            <w:webHidden/>
          </w:rPr>
          <w:fldChar w:fldCharType="separate"/>
        </w:r>
        <w:r w:rsidR="006A30CC" w:rsidRPr="006A30CC">
          <w:rPr>
            <w:webHidden/>
          </w:rPr>
          <w:t>5</w:t>
        </w:r>
        <w:r w:rsidR="00A84907" w:rsidRPr="006A30CC">
          <w:rPr>
            <w:webHidden/>
          </w:rPr>
          <w:fldChar w:fldCharType="end"/>
        </w:r>
      </w:hyperlink>
    </w:p>
    <w:p w:rsidR="006A30CC" w:rsidRPr="006A30CC" w:rsidRDefault="0064755E" w:rsidP="00A727E7">
      <w:pPr>
        <w:pStyle w:val="TOC1"/>
        <w:rPr>
          <w:rFonts w:eastAsiaTheme="minorEastAsia"/>
        </w:rPr>
      </w:pPr>
      <w:hyperlink w:anchor="_Toc526518193" w:history="1">
        <w:r w:rsidR="00801ED4">
          <w:rPr>
            <w:rStyle w:val="Hyperlink"/>
            <w:rFonts w:asciiTheme="majorHAnsi" w:hAnsiTheme="majorHAnsi"/>
            <w:color w:val="auto"/>
            <w:sz w:val="28"/>
            <w:szCs w:val="28"/>
          </w:rPr>
          <w:t>II.</w:t>
        </w:r>
        <w:r w:rsidR="006A30CC" w:rsidRPr="006A30CC">
          <w:rPr>
            <w:rStyle w:val="Hyperlink"/>
            <w:rFonts w:asciiTheme="majorHAnsi" w:hAnsiTheme="majorHAnsi"/>
            <w:color w:val="auto"/>
            <w:sz w:val="28"/>
            <w:szCs w:val="28"/>
          </w:rPr>
          <w:t xml:space="preserve">     Origin of the report</w:t>
        </w:r>
        <w:r w:rsidR="006A30CC" w:rsidRPr="006A30CC">
          <w:rPr>
            <w:webHidden/>
          </w:rPr>
          <w:tab/>
        </w:r>
        <w:r w:rsidR="00A84907" w:rsidRPr="006A30CC">
          <w:rPr>
            <w:webHidden/>
          </w:rPr>
          <w:fldChar w:fldCharType="begin"/>
        </w:r>
        <w:r w:rsidR="006A30CC" w:rsidRPr="006A30CC">
          <w:rPr>
            <w:webHidden/>
          </w:rPr>
          <w:instrText xml:space="preserve"> PAGEREF _Toc526518193 \h </w:instrText>
        </w:r>
        <w:r w:rsidR="00A84907" w:rsidRPr="006A30CC">
          <w:rPr>
            <w:webHidden/>
          </w:rPr>
        </w:r>
        <w:r w:rsidR="00A84907" w:rsidRPr="006A30CC">
          <w:rPr>
            <w:webHidden/>
          </w:rPr>
          <w:fldChar w:fldCharType="separate"/>
        </w:r>
        <w:r w:rsidR="006A30CC" w:rsidRPr="006A30CC">
          <w:rPr>
            <w:webHidden/>
          </w:rPr>
          <w:t>6</w:t>
        </w:r>
        <w:r w:rsidR="00A84907" w:rsidRPr="006A30CC">
          <w:rPr>
            <w:webHidden/>
          </w:rPr>
          <w:fldChar w:fldCharType="end"/>
        </w:r>
      </w:hyperlink>
    </w:p>
    <w:p w:rsidR="006A30CC" w:rsidRPr="006A30CC" w:rsidRDefault="0064755E" w:rsidP="00A727E7">
      <w:pPr>
        <w:pStyle w:val="TOC1"/>
        <w:rPr>
          <w:rFonts w:eastAsiaTheme="minorEastAsia"/>
        </w:rPr>
      </w:pPr>
      <w:hyperlink w:anchor="_Toc526518194" w:history="1">
        <w:r w:rsidR="00801ED4">
          <w:rPr>
            <w:rStyle w:val="Hyperlink"/>
            <w:rFonts w:asciiTheme="majorHAnsi" w:hAnsiTheme="majorHAnsi"/>
            <w:color w:val="auto"/>
            <w:sz w:val="28"/>
            <w:szCs w:val="28"/>
          </w:rPr>
          <w:t>III.</w:t>
        </w:r>
        <w:r w:rsidR="006A30CC" w:rsidRPr="006A30CC">
          <w:rPr>
            <w:rStyle w:val="Hyperlink"/>
            <w:rFonts w:asciiTheme="majorHAnsi" w:hAnsiTheme="majorHAnsi"/>
            <w:color w:val="auto"/>
            <w:sz w:val="28"/>
            <w:szCs w:val="28"/>
          </w:rPr>
          <w:t xml:space="preserve">    Scope of the Study:</w:t>
        </w:r>
        <w:r w:rsidR="006A30CC" w:rsidRPr="006A30CC">
          <w:rPr>
            <w:webHidden/>
          </w:rPr>
          <w:tab/>
        </w:r>
        <w:r w:rsidR="00A84907" w:rsidRPr="006A30CC">
          <w:rPr>
            <w:webHidden/>
          </w:rPr>
          <w:fldChar w:fldCharType="begin"/>
        </w:r>
        <w:r w:rsidR="006A30CC" w:rsidRPr="006A30CC">
          <w:rPr>
            <w:webHidden/>
          </w:rPr>
          <w:instrText xml:space="preserve"> PAGEREF _Toc526518194 \h </w:instrText>
        </w:r>
        <w:r w:rsidR="00A84907" w:rsidRPr="006A30CC">
          <w:rPr>
            <w:webHidden/>
          </w:rPr>
        </w:r>
        <w:r w:rsidR="00A84907" w:rsidRPr="006A30CC">
          <w:rPr>
            <w:webHidden/>
          </w:rPr>
          <w:fldChar w:fldCharType="separate"/>
        </w:r>
        <w:r w:rsidR="006A30CC" w:rsidRPr="006A30CC">
          <w:rPr>
            <w:webHidden/>
          </w:rPr>
          <w:t>6</w:t>
        </w:r>
        <w:r w:rsidR="00A84907" w:rsidRPr="006A30CC">
          <w:rPr>
            <w:webHidden/>
          </w:rPr>
          <w:fldChar w:fldCharType="end"/>
        </w:r>
      </w:hyperlink>
    </w:p>
    <w:p w:rsidR="006A30CC" w:rsidRPr="006A30CC" w:rsidRDefault="0064755E" w:rsidP="00A727E7">
      <w:pPr>
        <w:pStyle w:val="TOC1"/>
        <w:rPr>
          <w:rFonts w:eastAsiaTheme="minorEastAsia"/>
        </w:rPr>
      </w:pPr>
      <w:hyperlink w:anchor="_Toc526518195" w:history="1">
        <w:r w:rsidR="00801ED4">
          <w:rPr>
            <w:rStyle w:val="Hyperlink"/>
            <w:rFonts w:asciiTheme="majorHAnsi" w:hAnsiTheme="majorHAnsi"/>
            <w:color w:val="auto"/>
            <w:sz w:val="28"/>
            <w:szCs w:val="28"/>
          </w:rPr>
          <w:t>V.</w:t>
        </w:r>
        <w:r w:rsidR="006A30CC" w:rsidRPr="006A30CC">
          <w:rPr>
            <w:rStyle w:val="Hyperlink"/>
            <w:rFonts w:asciiTheme="majorHAnsi" w:hAnsiTheme="majorHAnsi"/>
            <w:color w:val="auto"/>
            <w:sz w:val="28"/>
            <w:szCs w:val="28"/>
          </w:rPr>
          <w:t xml:space="preserve">    Objectives of the Report:</w:t>
        </w:r>
        <w:r w:rsidR="006A30CC" w:rsidRPr="006A30CC">
          <w:rPr>
            <w:webHidden/>
          </w:rPr>
          <w:tab/>
        </w:r>
        <w:r w:rsidR="00A84907" w:rsidRPr="006A30CC">
          <w:rPr>
            <w:webHidden/>
          </w:rPr>
          <w:fldChar w:fldCharType="begin"/>
        </w:r>
        <w:r w:rsidR="006A30CC" w:rsidRPr="006A30CC">
          <w:rPr>
            <w:webHidden/>
          </w:rPr>
          <w:instrText xml:space="preserve"> PAGEREF _Toc526518195 \h </w:instrText>
        </w:r>
        <w:r w:rsidR="00A84907" w:rsidRPr="006A30CC">
          <w:rPr>
            <w:webHidden/>
          </w:rPr>
        </w:r>
        <w:r w:rsidR="00A84907" w:rsidRPr="006A30CC">
          <w:rPr>
            <w:webHidden/>
          </w:rPr>
          <w:fldChar w:fldCharType="separate"/>
        </w:r>
        <w:r w:rsidR="006A30CC" w:rsidRPr="006A30CC">
          <w:rPr>
            <w:webHidden/>
          </w:rPr>
          <w:t>6</w:t>
        </w:r>
        <w:r w:rsidR="00A84907" w:rsidRPr="006A30CC">
          <w:rPr>
            <w:webHidden/>
          </w:rPr>
          <w:fldChar w:fldCharType="end"/>
        </w:r>
      </w:hyperlink>
    </w:p>
    <w:p w:rsidR="006A30CC" w:rsidRPr="006A30CC" w:rsidRDefault="0064755E" w:rsidP="00A727E7">
      <w:pPr>
        <w:pStyle w:val="TOC1"/>
        <w:rPr>
          <w:rFonts w:eastAsiaTheme="minorEastAsia"/>
        </w:rPr>
      </w:pPr>
      <w:hyperlink w:anchor="_Toc526518196" w:history="1">
        <w:r w:rsidR="00801ED4">
          <w:rPr>
            <w:rStyle w:val="Hyperlink"/>
            <w:rFonts w:asciiTheme="majorHAnsi" w:hAnsiTheme="majorHAnsi"/>
            <w:color w:val="auto"/>
            <w:sz w:val="28"/>
            <w:szCs w:val="28"/>
          </w:rPr>
          <w:t>VI.</w:t>
        </w:r>
        <w:r w:rsidR="006A30CC" w:rsidRPr="006A30CC">
          <w:rPr>
            <w:rStyle w:val="Hyperlink"/>
            <w:rFonts w:asciiTheme="majorHAnsi" w:hAnsiTheme="majorHAnsi"/>
            <w:color w:val="auto"/>
            <w:sz w:val="28"/>
            <w:szCs w:val="28"/>
          </w:rPr>
          <w:t xml:space="preserve">   Sources of Data</w:t>
        </w:r>
        <w:r w:rsidR="006A30CC" w:rsidRPr="006A30CC">
          <w:rPr>
            <w:webHidden/>
          </w:rPr>
          <w:tab/>
        </w:r>
        <w:r w:rsidR="00A84907" w:rsidRPr="006A30CC">
          <w:rPr>
            <w:webHidden/>
          </w:rPr>
          <w:fldChar w:fldCharType="begin"/>
        </w:r>
        <w:r w:rsidR="006A30CC" w:rsidRPr="006A30CC">
          <w:rPr>
            <w:webHidden/>
          </w:rPr>
          <w:instrText xml:space="preserve"> PAGEREF _Toc526518196 \h </w:instrText>
        </w:r>
        <w:r w:rsidR="00A84907" w:rsidRPr="006A30CC">
          <w:rPr>
            <w:webHidden/>
          </w:rPr>
        </w:r>
        <w:r w:rsidR="00A84907" w:rsidRPr="006A30CC">
          <w:rPr>
            <w:webHidden/>
          </w:rPr>
          <w:fldChar w:fldCharType="separate"/>
        </w:r>
        <w:r w:rsidR="006A30CC" w:rsidRPr="006A30CC">
          <w:rPr>
            <w:webHidden/>
          </w:rPr>
          <w:t>7</w:t>
        </w:r>
        <w:r w:rsidR="00A84907" w:rsidRPr="006A30CC">
          <w:rPr>
            <w:webHidden/>
          </w:rPr>
          <w:fldChar w:fldCharType="end"/>
        </w:r>
      </w:hyperlink>
    </w:p>
    <w:p w:rsidR="006A30CC" w:rsidRPr="006A30CC" w:rsidRDefault="0064755E" w:rsidP="00A727E7">
      <w:pPr>
        <w:pStyle w:val="TOC1"/>
        <w:rPr>
          <w:rFonts w:eastAsiaTheme="minorEastAsia"/>
        </w:rPr>
      </w:pPr>
      <w:hyperlink w:anchor="_Toc526518197" w:history="1">
        <w:r w:rsidR="00801ED4">
          <w:rPr>
            <w:rStyle w:val="Hyperlink"/>
            <w:rFonts w:asciiTheme="majorHAnsi" w:hAnsiTheme="majorHAnsi"/>
            <w:color w:val="auto"/>
            <w:sz w:val="28"/>
            <w:szCs w:val="28"/>
          </w:rPr>
          <w:t>VII.</w:t>
        </w:r>
        <w:r w:rsidR="006A30CC" w:rsidRPr="006A30CC">
          <w:rPr>
            <w:rStyle w:val="Hyperlink"/>
            <w:rFonts w:asciiTheme="majorHAnsi" w:hAnsiTheme="majorHAnsi"/>
            <w:color w:val="auto"/>
            <w:sz w:val="28"/>
            <w:szCs w:val="28"/>
          </w:rPr>
          <w:t xml:space="preserve">     Limitation</w:t>
        </w:r>
        <w:r w:rsidR="006A30CC" w:rsidRPr="006A30CC">
          <w:rPr>
            <w:webHidden/>
          </w:rPr>
          <w:tab/>
        </w:r>
        <w:r w:rsidR="00A84907" w:rsidRPr="006A30CC">
          <w:rPr>
            <w:webHidden/>
          </w:rPr>
          <w:fldChar w:fldCharType="begin"/>
        </w:r>
        <w:r w:rsidR="006A30CC" w:rsidRPr="006A30CC">
          <w:rPr>
            <w:webHidden/>
          </w:rPr>
          <w:instrText xml:space="preserve"> PAGEREF _Toc526518197 \h </w:instrText>
        </w:r>
        <w:r w:rsidR="00A84907" w:rsidRPr="006A30CC">
          <w:rPr>
            <w:webHidden/>
          </w:rPr>
        </w:r>
        <w:r w:rsidR="00A84907" w:rsidRPr="006A30CC">
          <w:rPr>
            <w:webHidden/>
          </w:rPr>
          <w:fldChar w:fldCharType="separate"/>
        </w:r>
        <w:r w:rsidR="006A30CC" w:rsidRPr="006A30CC">
          <w:rPr>
            <w:webHidden/>
          </w:rPr>
          <w:t>8</w:t>
        </w:r>
        <w:r w:rsidR="00A84907" w:rsidRPr="006A30CC">
          <w:rPr>
            <w:webHidden/>
          </w:rPr>
          <w:fldChar w:fldCharType="end"/>
        </w:r>
      </w:hyperlink>
    </w:p>
    <w:p w:rsidR="00A727E7" w:rsidRDefault="00A727E7" w:rsidP="00A727E7">
      <w:pPr>
        <w:pStyle w:val="TOC1"/>
      </w:pPr>
    </w:p>
    <w:p w:rsidR="006A30CC" w:rsidRPr="006A30CC" w:rsidRDefault="006A30CC" w:rsidP="00A727E7">
      <w:pPr>
        <w:pStyle w:val="TOC1"/>
        <w:rPr>
          <w:rStyle w:val="Hyperlink"/>
          <w:color w:val="auto"/>
          <w:sz w:val="28"/>
          <w:szCs w:val="28"/>
        </w:rPr>
      </w:pPr>
      <w:r w:rsidRPr="006A30CC">
        <w:t>Chapter</w:t>
      </w:r>
      <w:r>
        <w:t xml:space="preserve"> 2</w:t>
      </w:r>
      <w:r w:rsidRPr="006A30CC">
        <w:rPr>
          <w:rStyle w:val="Hyperlink"/>
          <w:sz w:val="28"/>
          <w:szCs w:val="28"/>
        </w:rPr>
        <w:t xml:space="preserve"> </w:t>
      </w:r>
    </w:p>
    <w:p w:rsidR="006A30CC" w:rsidRPr="006A30CC" w:rsidRDefault="0064755E" w:rsidP="00A727E7">
      <w:pPr>
        <w:pStyle w:val="TOC1"/>
        <w:rPr>
          <w:rFonts w:eastAsiaTheme="minorEastAsia"/>
        </w:rPr>
      </w:pPr>
      <w:hyperlink w:anchor="_Toc526518198" w:history="1">
        <w:r w:rsidR="006A30CC" w:rsidRPr="006A30CC">
          <w:rPr>
            <w:rStyle w:val="Hyperlink"/>
            <w:rFonts w:asciiTheme="majorHAnsi" w:hAnsiTheme="majorHAnsi"/>
            <w:color w:val="auto"/>
            <w:sz w:val="28"/>
            <w:szCs w:val="28"/>
          </w:rPr>
          <w:t>Literature Review</w:t>
        </w:r>
        <w:r w:rsidR="006A30CC" w:rsidRPr="006A30CC">
          <w:rPr>
            <w:webHidden/>
          </w:rPr>
          <w:tab/>
        </w:r>
        <w:r w:rsidR="00A84907" w:rsidRPr="006A30CC">
          <w:rPr>
            <w:webHidden/>
          </w:rPr>
          <w:fldChar w:fldCharType="begin"/>
        </w:r>
        <w:r w:rsidR="006A30CC" w:rsidRPr="006A30CC">
          <w:rPr>
            <w:webHidden/>
          </w:rPr>
          <w:instrText xml:space="preserve"> PAGEREF _Toc526518198 \h </w:instrText>
        </w:r>
        <w:r w:rsidR="00A84907" w:rsidRPr="006A30CC">
          <w:rPr>
            <w:webHidden/>
          </w:rPr>
        </w:r>
        <w:r w:rsidR="00A84907" w:rsidRPr="006A30CC">
          <w:rPr>
            <w:webHidden/>
          </w:rPr>
          <w:fldChar w:fldCharType="separate"/>
        </w:r>
        <w:r w:rsidR="006A30CC" w:rsidRPr="006A30CC">
          <w:rPr>
            <w:webHidden/>
          </w:rPr>
          <w:t>9</w:t>
        </w:r>
        <w:r w:rsidR="00A84907" w:rsidRPr="006A30CC">
          <w:rPr>
            <w:webHidden/>
          </w:rPr>
          <w:fldChar w:fldCharType="end"/>
        </w:r>
      </w:hyperlink>
    </w:p>
    <w:p w:rsidR="006A30CC" w:rsidRPr="006A30CC" w:rsidRDefault="0064755E" w:rsidP="00A727E7">
      <w:pPr>
        <w:pStyle w:val="TOC1"/>
        <w:rPr>
          <w:rFonts w:eastAsiaTheme="minorEastAsia"/>
        </w:rPr>
      </w:pPr>
      <w:hyperlink w:anchor="_Toc526518199" w:history="1">
        <w:r w:rsidR="00801ED4">
          <w:rPr>
            <w:rStyle w:val="Hyperlink"/>
            <w:rFonts w:asciiTheme="majorHAnsi" w:hAnsiTheme="majorHAnsi"/>
            <w:color w:val="auto"/>
            <w:sz w:val="28"/>
            <w:szCs w:val="28"/>
          </w:rPr>
          <w:t>I.</w:t>
        </w:r>
        <w:r w:rsidR="006A30CC" w:rsidRPr="006A30CC">
          <w:rPr>
            <w:rStyle w:val="Hyperlink"/>
            <w:rFonts w:asciiTheme="majorHAnsi" w:hAnsiTheme="majorHAnsi"/>
            <w:color w:val="auto"/>
            <w:sz w:val="28"/>
            <w:szCs w:val="28"/>
          </w:rPr>
          <w:t xml:space="preserve">  Definition of Training</w:t>
        </w:r>
        <w:r w:rsidR="006A30CC" w:rsidRPr="006A30CC">
          <w:rPr>
            <w:webHidden/>
          </w:rPr>
          <w:tab/>
        </w:r>
        <w:r w:rsidR="00A84907" w:rsidRPr="006A30CC">
          <w:rPr>
            <w:webHidden/>
          </w:rPr>
          <w:fldChar w:fldCharType="begin"/>
        </w:r>
        <w:r w:rsidR="006A30CC" w:rsidRPr="006A30CC">
          <w:rPr>
            <w:webHidden/>
          </w:rPr>
          <w:instrText xml:space="preserve"> PAGEREF _Toc526518199 \h </w:instrText>
        </w:r>
        <w:r w:rsidR="00A84907" w:rsidRPr="006A30CC">
          <w:rPr>
            <w:webHidden/>
          </w:rPr>
        </w:r>
        <w:r w:rsidR="00A84907" w:rsidRPr="006A30CC">
          <w:rPr>
            <w:webHidden/>
          </w:rPr>
          <w:fldChar w:fldCharType="separate"/>
        </w:r>
        <w:r w:rsidR="006A30CC" w:rsidRPr="006A30CC">
          <w:rPr>
            <w:webHidden/>
          </w:rPr>
          <w:t>11</w:t>
        </w:r>
        <w:r w:rsidR="00A84907" w:rsidRPr="006A30CC">
          <w:rPr>
            <w:webHidden/>
          </w:rPr>
          <w:fldChar w:fldCharType="end"/>
        </w:r>
      </w:hyperlink>
    </w:p>
    <w:p w:rsidR="006A30CC" w:rsidRPr="006A30CC" w:rsidRDefault="0064755E" w:rsidP="00A727E7">
      <w:pPr>
        <w:pStyle w:val="TOC1"/>
        <w:rPr>
          <w:rFonts w:eastAsiaTheme="minorEastAsia"/>
        </w:rPr>
      </w:pPr>
      <w:hyperlink w:anchor="_Toc526518200" w:history="1">
        <w:r w:rsidR="00801ED4">
          <w:rPr>
            <w:rStyle w:val="Hyperlink"/>
            <w:rFonts w:asciiTheme="majorHAnsi" w:hAnsiTheme="majorHAnsi"/>
            <w:color w:val="auto"/>
            <w:sz w:val="28"/>
            <w:szCs w:val="28"/>
          </w:rPr>
          <w:t>II.</w:t>
        </w:r>
        <w:r w:rsidR="006A30CC" w:rsidRPr="006A30CC">
          <w:rPr>
            <w:rStyle w:val="Hyperlink"/>
            <w:rFonts w:asciiTheme="majorHAnsi" w:hAnsiTheme="majorHAnsi"/>
            <w:color w:val="auto"/>
            <w:sz w:val="28"/>
            <w:szCs w:val="28"/>
          </w:rPr>
          <w:t xml:space="preserve"> Approaches of Training:</w:t>
        </w:r>
        <w:r w:rsidR="006A30CC" w:rsidRPr="006A30CC">
          <w:rPr>
            <w:webHidden/>
          </w:rPr>
          <w:tab/>
        </w:r>
        <w:r w:rsidR="00A84907" w:rsidRPr="006A30CC">
          <w:rPr>
            <w:webHidden/>
          </w:rPr>
          <w:fldChar w:fldCharType="begin"/>
        </w:r>
        <w:r w:rsidR="006A30CC" w:rsidRPr="006A30CC">
          <w:rPr>
            <w:webHidden/>
          </w:rPr>
          <w:instrText xml:space="preserve"> PAGEREF _Toc526518200 \h </w:instrText>
        </w:r>
        <w:r w:rsidR="00A84907" w:rsidRPr="006A30CC">
          <w:rPr>
            <w:webHidden/>
          </w:rPr>
        </w:r>
        <w:r w:rsidR="00A84907" w:rsidRPr="006A30CC">
          <w:rPr>
            <w:webHidden/>
          </w:rPr>
          <w:fldChar w:fldCharType="separate"/>
        </w:r>
        <w:r w:rsidR="006A30CC" w:rsidRPr="006A30CC">
          <w:rPr>
            <w:webHidden/>
          </w:rPr>
          <w:t>11</w:t>
        </w:r>
        <w:r w:rsidR="00A84907" w:rsidRPr="006A30CC">
          <w:rPr>
            <w:webHidden/>
          </w:rPr>
          <w:fldChar w:fldCharType="end"/>
        </w:r>
      </w:hyperlink>
    </w:p>
    <w:p w:rsidR="00801ED4" w:rsidRDefault="00801ED4" w:rsidP="00A727E7">
      <w:pPr>
        <w:pStyle w:val="TOC1"/>
      </w:pPr>
      <w:r w:rsidRPr="006A30CC">
        <w:t>Chapter</w:t>
      </w:r>
      <w:r>
        <w:t xml:space="preserve"> 3</w:t>
      </w:r>
    </w:p>
    <w:p w:rsidR="006A30CC" w:rsidRPr="006A30CC" w:rsidRDefault="0064755E" w:rsidP="00A727E7">
      <w:pPr>
        <w:pStyle w:val="TOC1"/>
        <w:rPr>
          <w:rFonts w:eastAsiaTheme="minorEastAsia"/>
        </w:rPr>
      </w:pPr>
      <w:hyperlink w:anchor="_Toc526518201" w:history="1">
        <w:r w:rsidR="006A30CC" w:rsidRPr="006A30CC">
          <w:rPr>
            <w:rStyle w:val="Hyperlink"/>
            <w:rFonts w:asciiTheme="majorHAnsi" w:hAnsiTheme="majorHAnsi"/>
            <w:color w:val="auto"/>
            <w:sz w:val="28"/>
            <w:szCs w:val="28"/>
          </w:rPr>
          <w:t>Organizational profile</w:t>
        </w:r>
        <w:r w:rsidR="006A30CC" w:rsidRPr="006A30CC">
          <w:rPr>
            <w:webHidden/>
          </w:rPr>
          <w:tab/>
        </w:r>
        <w:r w:rsidR="00A84907" w:rsidRPr="006A30CC">
          <w:rPr>
            <w:webHidden/>
          </w:rPr>
          <w:fldChar w:fldCharType="begin"/>
        </w:r>
        <w:r w:rsidR="006A30CC" w:rsidRPr="006A30CC">
          <w:rPr>
            <w:webHidden/>
          </w:rPr>
          <w:instrText xml:space="preserve"> PAGEREF _Toc526518201 \h </w:instrText>
        </w:r>
        <w:r w:rsidR="00A84907" w:rsidRPr="006A30CC">
          <w:rPr>
            <w:webHidden/>
          </w:rPr>
        </w:r>
        <w:r w:rsidR="00A84907" w:rsidRPr="006A30CC">
          <w:rPr>
            <w:webHidden/>
          </w:rPr>
          <w:fldChar w:fldCharType="separate"/>
        </w:r>
        <w:r w:rsidR="006A30CC" w:rsidRPr="006A30CC">
          <w:rPr>
            <w:webHidden/>
          </w:rPr>
          <w:t>12</w:t>
        </w:r>
        <w:r w:rsidR="00A84907" w:rsidRPr="006A30CC">
          <w:rPr>
            <w:webHidden/>
          </w:rPr>
          <w:fldChar w:fldCharType="end"/>
        </w:r>
      </w:hyperlink>
    </w:p>
    <w:p w:rsidR="006A30CC" w:rsidRPr="006A30CC" w:rsidRDefault="0064755E" w:rsidP="00A727E7">
      <w:pPr>
        <w:pStyle w:val="TOC1"/>
        <w:rPr>
          <w:rFonts w:eastAsiaTheme="minorEastAsia"/>
        </w:rPr>
      </w:pPr>
      <w:hyperlink w:anchor="_Toc526518202" w:history="1">
        <w:r w:rsidR="00801ED4">
          <w:rPr>
            <w:rStyle w:val="Hyperlink"/>
            <w:rFonts w:asciiTheme="majorHAnsi" w:hAnsiTheme="majorHAnsi"/>
            <w:color w:val="auto"/>
            <w:sz w:val="28"/>
            <w:szCs w:val="28"/>
          </w:rPr>
          <w:t>I.</w:t>
        </w:r>
        <w:r w:rsidR="006A30CC" w:rsidRPr="006A30CC">
          <w:rPr>
            <w:rStyle w:val="Hyperlink"/>
            <w:rFonts w:asciiTheme="majorHAnsi" w:hAnsiTheme="majorHAnsi"/>
            <w:color w:val="auto"/>
            <w:sz w:val="28"/>
            <w:szCs w:val="28"/>
          </w:rPr>
          <w:t xml:space="preserve">  Functions of Social Islami Bank</w:t>
        </w:r>
        <w:r w:rsidR="006A30CC" w:rsidRPr="006A30CC">
          <w:rPr>
            <w:webHidden/>
          </w:rPr>
          <w:tab/>
        </w:r>
        <w:r w:rsidR="00A84907" w:rsidRPr="006A30CC">
          <w:rPr>
            <w:webHidden/>
          </w:rPr>
          <w:fldChar w:fldCharType="begin"/>
        </w:r>
        <w:r w:rsidR="006A30CC" w:rsidRPr="006A30CC">
          <w:rPr>
            <w:webHidden/>
          </w:rPr>
          <w:instrText xml:space="preserve"> PAGEREF _Toc526518202 \h </w:instrText>
        </w:r>
        <w:r w:rsidR="00A84907" w:rsidRPr="006A30CC">
          <w:rPr>
            <w:webHidden/>
          </w:rPr>
        </w:r>
        <w:r w:rsidR="00A84907" w:rsidRPr="006A30CC">
          <w:rPr>
            <w:webHidden/>
          </w:rPr>
          <w:fldChar w:fldCharType="separate"/>
        </w:r>
        <w:r w:rsidR="006A30CC" w:rsidRPr="006A30CC">
          <w:rPr>
            <w:webHidden/>
          </w:rPr>
          <w:t>15</w:t>
        </w:r>
        <w:r w:rsidR="00A84907" w:rsidRPr="006A30CC">
          <w:rPr>
            <w:webHidden/>
          </w:rPr>
          <w:fldChar w:fldCharType="end"/>
        </w:r>
      </w:hyperlink>
    </w:p>
    <w:p w:rsidR="006A30CC" w:rsidRPr="006A30CC" w:rsidRDefault="0064755E" w:rsidP="00A727E7">
      <w:pPr>
        <w:pStyle w:val="TOC1"/>
        <w:rPr>
          <w:rFonts w:eastAsiaTheme="minorEastAsia"/>
        </w:rPr>
      </w:pPr>
      <w:hyperlink w:anchor="_Toc526518203" w:history="1">
        <w:r w:rsidR="00801ED4">
          <w:rPr>
            <w:rStyle w:val="Hyperlink"/>
            <w:rFonts w:asciiTheme="majorHAnsi" w:hAnsiTheme="majorHAnsi"/>
            <w:color w:val="auto"/>
            <w:sz w:val="28"/>
            <w:szCs w:val="28"/>
          </w:rPr>
          <w:t>II.</w:t>
        </w:r>
        <w:r w:rsidR="006A30CC" w:rsidRPr="006A30CC">
          <w:rPr>
            <w:rStyle w:val="Hyperlink"/>
            <w:rFonts w:asciiTheme="majorHAnsi" w:hAnsiTheme="majorHAnsi"/>
            <w:color w:val="auto"/>
            <w:sz w:val="28"/>
            <w:szCs w:val="28"/>
          </w:rPr>
          <w:t xml:space="preserve">  SIBL Core Value</w:t>
        </w:r>
        <w:r w:rsidR="006A30CC" w:rsidRPr="006A30CC">
          <w:rPr>
            <w:webHidden/>
          </w:rPr>
          <w:tab/>
        </w:r>
        <w:r w:rsidR="00A84907" w:rsidRPr="006A30CC">
          <w:rPr>
            <w:webHidden/>
          </w:rPr>
          <w:fldChar w:fldCharType="begin"/>
        </w:r>
        <w:r w:rsidR="006A30CC" w:rsidRPr="006A30CC">
          <w:rPr>
            <w:webHidden/>
          </w:rPr>
          <w:instrText xml:space="preserve"> PAGEREF _Toc526518203 \h </w:instrText>
        </w:r>
        <w:r w:rsidR="00A84907" w:rsidRPr="006A30CC">
          <w:rPr>
            <w:webHidden/>
          </w:rPr>
        </w:r>
        <w:r w:rsidR="00A84907" w:rsidRPr="006A30CC">
          <w:rPr>
            <w:webHidden/>
          </w:rPr>
          <w:fldChar w:fldCharType="separate"/>
        </w:r>
        <w:r w:rsidR="006A30CC" w:rsidRPr="006A30CC">
          <w:rPr>
            <w:webHidden/>
          </w:rPr>
          <w:t>17</w:t>
        </w:r>
        <w:r w:rsidR="00A84907" w:rsidRPr="006A30CC">
          <w:rPr>
            <w:webHidden/>
          </w:rPr>
          <w:fldChar w:fldCharType="end"/>
        </w:r>
      </w:hyperlink>
    </w:p>
    <w:p w:rsidR="006A30CC" w:rsidRPr="006A30CC" w:rsidRDefault="0064755E" w:rsidP="00A727E7">
      <w:pPr>
        <w:pStyle w:val="TOC1"/>
        <w:rPr>
          <w:rFonts w:eastAsiaTheme="minorEastAsia"/>
        </w:rPr>
      </w:pPr>
      <w:hyperlink w:anchor="_Toc526518204" w:history="1">
        <w:r w:rsidR="00801ED4">
          <w:rPr>
            <w:rStyle w:val="Hyperlink"/>
            <w:color w:val="auto"/>
            <w:sz w:val="28"/>
            <w:szCs w:val="28"/>
          </w:rPr>
          <w:t>III.</w:t>
        </w:r>
        <w:r w:rsidR="006A30CC">
          <w:rPr>
            <w:rStyle w:val="Hyperlink"/>
            <w:color w:val="auto"/>
            <w:sz w:val="28"/>
            <w:szCs w:val="28"/>
          </w:rPr>
          <w:t xml:space="preserve"> </w:t>
        </w:r>
        <w:r w:rsidR="006A30CC" w:rsidRPr="006A30CC">
          <w:rPr>
            <w:rStyle w:val="Hyperlink"/>
            <w:rFonts w:asciiTheme="majorHAnsi" w:hAnsiTheme="majorHAnsi"/>
            <w:color w:val="auto"/>
            <w:sz w:val="28"/>
            <w:szCs w:val="28"/>
          </w:rPr>
          <w:t>Mission of SIBL</w:t>
        </w:r>
        <w:r w:rsidR="006A30CC" w:rsidRPr="006A30CC">
          <w:rPr>
            <w:webHidden/>
          </w:rPr>
          <w:tab/>
        </w:r>
        <w:r w:rsidR="00A84907" w:rsidRPr="006A30CC">
          <w:rPr>
            <w:webHidden/>
          </w:rPr>
          <w:fldChar w:fldCharType="begin"/>
        </w:r>
        <w:r w:rsidR="006A30CC" w:rsidRPr="006A30CC">
          <w:rPr>
            <w:webHidden/>
          </w:rPr>
          <w:instrText xml:space="preserve"> PAGEREF _Toc526518204 \h </w:instrText>
        </w:r>
        <w:r w:rsidR="00A84907" w:rsidRPr="006A30CC">
          <w:rPr>
            <w:webHidden/>
          </w:rPr>
        </w:r>
        <w:r w:rsidR="00A84907" w:rsidRPr="006A30CC">
          <w:rPr>
            <w:webHidden/>
          </w:rPr>
          <w:fldChar w:fldCharType="separate"/>
        </w:r>
        <w:r w:rsidR="006A30CC" w:rsidRPr="006A30CC">
          <w:rPr>
            <w:webHidden/>
          </w:rPr>
          <w:t>17</w:t>
        </w:r>
        <w:r w:rsidR="00A84907" w:rsidRPr="006A30CC">
          <w:rPr>
            <w:webHidden/>
          </w:rPr>
          <w:fldChar w:fldCharType="end"/>
        </w:r>
      </w:hyperlink>
    </w:p>
    <w:p w:rsidR="006A30CC" w:rsidRDefault="0064755E" w:rsidP="00A727E7">
      <w:pPr>
        <w:pStyle w:val="TOC1"/>
        <w:rPr>
          <w:rStyle w:val="Hyperlink"/>
          <w:color w:val="auto"/>
          <w:sz w:val="28"/>
          <w:szCs w:val="28"/>
        </w:rPr>
      </w:pPr>
      <w:hyperlink w:anchor="_Toc526518205" w:history="1">
        <w:r w:rsidR="00801ED4">
          <w:rPr>
            <w:rStyle w:val="Hyperlink"/>
            <w:rFonts w:asciiTheme="majorHAnsi" w:hAnsiTheme="majorHAnsi"/>
            <w:color w:val="auto"/>
            <w:sz w:val="28"/>
            <w:szCs w:val="28"/>
          </w:rPr>
          <w:t>IV.</w:t>
        </w:r>
        <w:r w:rsidR="006A30CC" w:rsidRPr="006A30CC">
          <w:rPr>
            <w:rStyle w:val="Hyperlink"/>
            <w:rFonts w:asciiTheme="majorHAnsi" w:hAnsiTheme="majorHAnsi"/>
            <w:color w:val="auto"/>
            <w:sz w:val="28"/>
            <w:szCs w:val="28"/>
          </w:rPr>
          <w:t xml:space="preserve">  Vision of SIBL</w:t>
        </w:r>
        <w:r w:rsidR="006A30CC" w:rsidRPr="006A30CC">
          <w:rPr>
            <w:webHidden/>
          </w:rPr>
          <w:tab/>
        </w:r>
        <w:r w:rsidR="00A84907" w:rsidRPr="006A30CC">
          <w:rPr>
            <w:webHidden/>
          </w:rPr>
          <w:fldChar w:fldCharType="begin"/>
        </w:r>
        <w:r w:rsidR="006A30CC" w:rsidRPr="006A30CC">
          <w:rPr>
            <w:webHidden/>
          </w:rPr>
          <w:instrText xml:space="preserve"> PAGEREF _Toc526518205 \h </w:instrText>
        </w:r>
        <w:r w:rsidR="00A84907" w:rsidRPr="006A30CC">
          <w:rPr>
            <w:webHidden/>
          </w:rPr>
        </w:r>
        <w:r w:rsidR="00A84907" w:rsidRPr="006A30CC">
          <w:rPr>
            <w:webHidden/>
          </w:rPr>
          <w:fldChar w:fldCharType="separate"/>
        </w:r>
        <w:r w:rsidR="006A30CC" w:rsidRPr="006A30CC">
          <w:rPr>
            <w:webHidden/>
          </w:rPr>
          <w:t>18</w:t>
        </w:r>
        <w:r w:rsidR="00A84907" w:rsidRPr="006A30CC">
          <w:rPr>
            <w:webHidden/>
          </w:rPr>
          <w:fldChar w:fldCharType="end"/>
        </w:r>
      </w:hyperlink>
    </w:p>
    <w:p w:rsidR="00A727E7" w:rsidRDefault="00A727E7" w:rsidP="006A30CC">
      <w:pPr>
        <w:rPr>
          <w:b/>
          <w:color w:val="4F6228" w:themeColor="accent3" w:themeShade="80"/>
          <w:sz w:val="36"/>
          <w:szCs w:val="36"/>
        </w:rPr>
      </w:pPr>
    </w:p>
    <w:p w:rsidR="006A30CC" w:rsidRPr="006A30CC" w:rsidRDefault="006A30CC" w:rsidP="006A30CC">
      <w:pPr>
        <w:rPr>
          <w:color w:val="000000" w:themeColor="text1"/>
          <w:sz w:val="36"/>
          <w:szCs w:val="36"/>
        </w:rPr>
      </w:pPr>
      <w:r w:rsidRPr="006A30CC">
        <w:rPr>
          <w:b/>
          <w:color w:val="4F6228" w:themeColor="accent3" w:themeShade="80"/>
          <w:sz w:val="36"/>
          <w:szCs w:val="36"/>
        </w:rPr>
        <w:t>Chapter</w:t>
      </w:r>
      <w:r>
        <w:rPr>
          <w:b/>
          <w:color w:val="4F6228" w:themeColor="accent3" w:themeShade="80"/>
          <w:sz w:val="36"/>
          <w:szCs w:val="36"/>
        </w:rPr>
        <w:t xml:space="preserve"> 4</w:t>
      </w:r>
    </w:p>
    <w:p w:rsidR="006A30CC" w:rsidRPr="006A30CC" w:rsidRDefault="0064755E" w:rsidP="00A727E7">
      <w:pPr>
        <w:pStyle w:val="TOC1"/>
        <w:rPr>
          <w:rFonts w:eastAsiaTheme="minorEastAsia"/>
        </w:rPr>
      </w:pPr>
      <w:hyperlink w:anchor="_Toc526518206" w:history="1">
        <w:r w:rsidR="006A30CC" w:rsidRPr="006A30CC">
          <w:rPr>
            <w:rStyle w:val="Hyperlink"/>
            <w:rFonts w:asciiTheme="majorHAnsi" w:hAnsiTheme="majorHAnsi"/>
            <w:color w:val="000000" w:themeColor="text1"/>
            <w:sz w:val="28"/>
            <w:szCs w:val="28"/>
          </w:rPr>
          <w:t>Recruitment process of</w:t>
        </w:r>
      </w:hyperlink>
      <w:r w:rsidR="006A30CC" w:rsidRPr="006A30CC">
        <w:rPr>
          <w:rStyle w:val="Hyperlink"/>
          <w:color w:val="000000" w:themeColor="text1"/>
          <w:sz w:val="28"/>
          <w:szCs w:val="28"/>
        </w:rPr>
        <w:t xml:space="preserve"> </w:t>
      </w:r>
      <w:hyperlink w:anchor="_Toc526518207" w:history="1">
        <w:r w:rsidR="006A30CC" w:rsidRPr="006A30CC">
          <w:rPr>
            <w:rStyle w:val="Hyperlink"/>
            <w:rFonts w:asciiTheme="majorHAnsi" w:hAnsiTheme="majorHAnsi"/>
            <w:color w:val="000000" w:themeColor="text1"/>
            <w:sz w:val="28"/>
            <w:szCs w:val="28"/>
          </w:rPr>
          <w:t>Social Islami Bank Limited</w:t>
        </w:r>
        <w:r w:rsidR="006A30CC" w:rsidRPr="006A30CC">
          <w:rPr>
            <w:webHidden/>
          </w:rPr>
          <w:tab/>
        </w:r>
        <w:r w:rsidR="00A84907" w:rsidRPr="006A30CC">
          <w:rPr>
            <w:webHidden/>
          </w:rPr>
          <w:fldChar w:fldCharType="begin"/>
        </w:r>
        <w:r w:rsidR="006A30CC" w:rsidRPr="006A30CC">
          <w:rPr>
            <w:webHidden/>
          </w:rPr>
          <w:instrText xml:space="preserve"> PAGEREF _Toc526518207 \h </w:instrText>
        </w:r>
        <w:r w:rsidR="00A84907" w:rsidRPr="006A30CC">
          <w:rPr>
            <w:webHidden/>
          </w:rPr>
        </w:r>
        <w:r w:rsidR="00A84907" w:rsidRPr="006A30CC">
          <w:rPr>
            <w:webHidden/>
          </w:rPr>
          <w:fldChar w:fldCharType="separate"/>
        </w:r>
        <w:r w:rsidR="006A30CC" w:rsidRPr="006A30CC">
          <w:rPr>
            <w:webHidden/>
          </w:rPr>
          <w:t>19</w:t>
        </w:r>
        <w:r w:rsidR="00A84907" w:rsidRPr="006A30CC">
          <w:rPr>
            <w:webHidden/>
          </w:rPr>
          <w:fldChar w:fldCharType="end"/>
        </w:r>
      </w:hyperlink>
    </w:p>
    <w:p w:rsidR="006A30CC" w:rsidRPr="006A30CC" w:rsidRDefault="0064755E" w:rsidP="00A727E7">
      <w:pPr>
        <w:pStyle w:val="TOC1"/>
        <w:rPr>
          <w:rFonts w:eastAsiaTheme="minorEastAsia"/>
        </w:rPr>
      </w:pPr>
      <w:hyperlink w:anchor="_Toc526518208" w:history="1">
        <w:r w:rsidR="00801ED4">
          <w:rPr>
            <w:rStyle w:val="Hyperlink"/>
            <w:rFonts w:asciiTheme="majorHAnsi" w:hAnsiTheme="majorHAnsi"/>
            <w:color w:val="000000" w:themeColor="text1"/>
            <w:sz w:val="28"/>
            <w:szCs w:val="28"/>
          </w:rPr>
          <w:t>I.</w:t>
        </w:r>
        <w:r w:rsidR="006A30CC" w:rsidRPr="006A30CC">
          <w:rPr>
            <w:rStyle w:val="Hyperlink"/>
            <w:rFonts w:asciiTheme="majorHAnsi" w:hAnsiTheme="majorHAnsi"/>
            <w:color w:val="000000" w:themeColor="text1"/>
            <w:sz w:val="28"/>
            <w:szCs w:val="28"/>
          </w:rPr>
          <w:t xml:space="preserve">  Recruitment process of Social Islami Bank Limited</w:t>
        </w:r>
        <w:r w:rsidR="006A30CC" w:rsidRPr="006A30CC">
          <w:rPr>
            <w:webHidden/>
          </w:rPr>
          <w:tab/>
        </w:r>
        <w:r w:rsidR="00A84907" w:rsidRPr="006A30CC">
          <w:rPr>
            <w:webHidden/>
          </w:rPr>
          <w:fldChar w:fldCharType="begin"/>
        </w:r>
        <w:r w:rsidR="006A30CC" w:rsidRPr="006A30CC">
          <w:rPr>
            <w:webHidden/>
          </w:rPr>
          <w:instrText xml:space="preserve"> PAGEREF _Toc526518208 \h </w:instrText>
        </w:r>
        <w:r w:rsidR="00A84907" w:rsidRPr="006A30CC">
          <w:rPr>
            <w:webHidden/>
          </w:rPr>
        </w:r>
        <w:r w:rsidR="00A84907" w:rsidRPr="006A30CC">
          <w:rPr>
            <w:webHidden/>
          </w:rPr>
          <w:fldChar w:fldCharType="separate"/>
        </w:r>
        <w:r w:rsidR="006A30CC" w:rsidRPr="006A30CC">
          <w:rPr>
            <w:webHidden/>
          </w:rPr>
          <w:t>20</w:t>
        </w:r>
        <w:r w:rsidR="00A84907" w:rsidRPr="006A30CC">
          <w:rPr>
            <w:webHidden/>
          </w:rPr>
          <w:fldChar w:fldCharType="end"/>
        </w:r>
      </w:hyperlink>
    </w:p>
    <w:p w:rsidR="006A30CC" w:rsidRPr="006A30CC" w:rsidRDefault="0064755E" w:rsidP="00A727E7">
      <w:pPr>
        <w:pStyle w:val="TOC1"/>
        <w:rPr>
          <w:rFonts w:eastAsiaTheme="minorEastAsia"/>
        </w:rPr>
      </w:pPr>
      <w:hyperlink w:anchor="_Toc526518209" w:history="1">
        <w:r w:rsidR="00801ED4">
          <w:rPr>
            <w:rStyle w:val="Hyperlink"/>
            <w:rFonts w:asciiTheme="majorHAnsi" w:hAnsiTheme="majorHAnsi"/>
            <w:color w:val="000000" w:themeColor="text1"/>
            <w:sz w:val="28"/>
            <w:szCs w:val="28"/>
          </w:rPr>
          <w:t>II.</w:t>
        </w:r>
        <w:r w:rsidR="006A30CC" w:rsidRPr="006A30CC">
          <w:t xml:space="preserve"> </w:t>
        </w:r>
        <w:r w:rsidR="006A30CC" w:rsidRPr="006A30CC">
          <w:rPr>
            <w:rStyle w:val="Hyperlink"/>
            <w:color w:val="000000" w:themeColor="text1"/>
            <w:sz w:val="28"/>
            <w:szCs w:val="28"/>
          </w:rPr>
          <w:t xml:space="preserve"> </w:t>
        </w:r>
        <w:r w:rsidR="006A30CC" w:rsidRPr="006A30CC">
          <w:rPr>
            <w:rStyle w:val="Hyperlink"/>
            <w:rFonts w:asciiTheme="majorHAnsi" w:hAnsiTheme="majorHAnsi"/>
            <w:color w:val="000000" w:themeColor="text1"/>
            <w:sz w:val="28"/>
            <w:szCs w:val="28"/>
          </w:rPr>
          <w:t>Internal Recruitment</w:t>
        </w:r>
        <w:r w:rsidR="006A30CC" w:rsidRPr="006A30CC">
          <w:rPr>
            <w:webHidden/>
          </w:rPr>
          <w:tab/>
        </w:r>
        <w:r w:rsidR="00A84907" w:rsidRPr="006A30CC">
          <w:rPr>
            <w:webHidden/>
          </w:rPr>
          <w:fldChar w:fldCharType="begin"/>
        </w:r>
        <w:r w:rsidR="006A30CC" w:rsidRPr="006A30CC">
          <w:rPr>
            <w:webHidden/>
          </w:rPr>
          <w:instrText xml:space="preserve"> PAGEREF _Toc526518209 \h </w:instrText>
        </w:r>
        <w:r w:rsidR="00A84907" w:rsidRPr="006A30CC">
          <w:rPr>
            <w:webHidden/>
          </w:rPr>
        </w:r>
        <w:r w:rsidR="00A84907" w:rsidRPr="006A30CC">
          <w:rPr>
            <w:webHidden/>
          </w:rPr>
          <w:fldChar w:fldCharType="separate"/>
        </w:r>
        <w:r w:rsidR="006A30CC" w:rsidRPr="006A30CC">
          <w:rPr>
            <w:webHidden/>
          </w:rPr>
          <w:t>21</w:t>
        </w:r>
        <w:r w:rsidR="00A84907" w:rsidRPr="006A30CC">
          <w:rPr>
            <w:webHidden/>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0" w:history="1">
        <w:r w:rsidR="006A30CC" w:rsidRPr="006A30CC">
          <w:rPr>
            <w:rStyle w:val="Hyperlink"/>
            <w:rFonts w:asciiTheme="majorHAnsi" w:eastAsia="Wingdings" w:hAnsiTheme="majorHAnsi"/>
            <w:b/>
            <w:noProof/>
            <w:color w:val="000000" w:themeColor="text1"/>
            <w:sz w:val="28"/>
            <w:szCs w:val="28"/>
          </w:rPr>
          <w:t>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Promotions and Transfers: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_Toc526518210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21</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1" w:history="1">
        <w:r w:rsidR="006A30CC" w:rsidRPr="006A30CC">
          <w:rPr>
            <w:rStyle w:val="Hyperlink"/>
            <w:rFonts w:asciiTheme="majorHAnsi" w:eastAsia="Wingdings" w:hAnsiTheme="majorHAnsi"/>
            <w:b/>
            <w:noProof/>
            <w:color w:val="000000" w:themeColor="text1"/>
            <w:sz w:val="28"/>
            <w:szCs w:val="28"/>
          </w:rPr>
          <w:t>II.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Employee referrals: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_Toc526518211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21</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2" w:history="1">
        <w:r w:rsidR="006A30CC" w:rsidRPr="006A30CC">
          <w:rPr>
            <w:rStyle w:val="Hyperlink"/>
            <w:rFonts w:asciiTheme="majorHAnsi" w:eastAsia="Wingdings" w:hAnsiTheme="majorHAnsi"/>
            <w:b/>
            <w:noProof/>
            <w:color w:val="000000" w:themeColor="text1"/>
            <w:sz w:val="28"/>
            <w:szCs w:val="28"/>
          </w:rPr>
          <w:t>III.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Previous Employees: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_Toc526518212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22</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3" w:history="1">
        <w:r w:rsidR="006A30CC" w:rsidRPr="006A30CC">
          <w:rPr>
            <w:rStyle w:val="Hyperlink"/>
            <w:rFonts w:asciiTheme="majorHAnsi" w:eastAsia="Wingdings" w:hAnsiTheme="majorHAnsi"/>
            <w:b/>
            <w:noProof/>
            <w:color w:val="000000" w:themeColor="text1"/>
            <w:sz w:val="28"/>
            <w:szCs w:val="28"/>
          </w:rPr>
          <w:t>IV.</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Dependents of deceased employees: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_Toc526518213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22</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4" w:history="1">
        <w:r w:rsidR="006A30CC" w:rsidRPr="006A30CC">
          <w:rPr>
            <w:rStyle w:val="Hyperlink"/>
            <w:rFonts w:asciiTheme="majorHAnsi" w:eastAsia="Wingdings" w:hAnsiTheme="majorHAnsi"/>
            <w:b/>
            <w:noProof/>
            <w:color w:val="000000" w:themeColor="text1"/>
            <w:sz w:val="28"/>
            <w:szCs w:val="28"/>
          </w:rPr>
          <w:t>V.</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Reviews: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_Toc526518214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22</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5" w:history="1">
        <w:r w:rsidR="006A30CC" w:rsidRPr="006A30CC">
          <w:rPr>
            <w:rStyle w:val="Hyperlink"/>
            <w:rFonts w:asciiTheme="majorHAnsi" w:eastAsia="Wingdings" w:hAnsiTheme="majorHAnsi"/>
            <w:b/>
            <w:noProof/>
            <w:color w:val="000000" w:themeColor="text1"/>
            <w:sz w:val="28"/>
            <w:szCs w:val="28"/>
          </w:rPr>
          <w:t>VI.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Retirements: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_Toc526518215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22</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6" w:history="1">
        <w:r w:rsidR="006A30CC" w:rsidRPr="006A30CC">
          <w:rPr>
            <w:rStyle w:val="Hyperlink"/>
            <w:rFonts w:asciiTheme="majorHAnsi" w:eastAsia="Wingdings" w:hAnsiTheme="majorHAnsi"/>
            <w:b/>
            <w:noProof/>
            <w:color w:val="000000" w:themeColor="text1"/>
            <w:sz w:val="28"/>
            <w:szCs w:val="28"/>
          </w:rPr>
          <w:t>VII.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Inside warning (promotion):</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_Toc526518216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23</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rsidP="00A727E7">
      <w:pPr>
        <w:pStyle w:val="TOC1"/>
        <w:rPr>
          <w:rFonts w:eastAsiaTheme="minorEastAsia"/>
        </w:rPr>
      </w:pPr>
      <w:hyperlink w:anchor="_Toc526518217" w:history="1">
        <w:r w:rsidR="006A30CC" w:rsidRPr="006A30CC">
          <w:rPr>
            <w:rStyle w:val="Hyperlink"/>
            <w:rFonts w:asciiTheme="majorHAnsi" w:hAnsiTheme="majorHAnsi"/>
            <w:color w:val="000000" w:themeColor="text1"/>
            <w:sz w:val="28"/>
            <w:szCs w:val="28"/>
          </w:rPr>
          <w:t>2.</w:t>
        </w:r>
        <w:r w:rsidR="006A30CC" w:rsidRPr="006A30CC">
          <w:rPr>
            <w:rStyle w:val="Hyperlink"/>
            <w:color w:val="000000" w:themeColor="text1"/>
            <w:sz w:val="28"/>
            <w:szCs w:val="28"/>
          </w:rPr>
          <w:t xml:space="preserve"> </w:t>
        </w:r>
        <w:r w:rsidR="006A30CC" w:rsidRPr="006A30CC">
          <w:rPr>
            <w:rStyle w:val="Hyperlink"/>
            <w:rFonts w:asciiTheme="majorHAnsi" w:hAnsiTheme="majorHAnsi"/>
            <w:color w:val="000000" w:themeColor="text1"/>
            <w:sz w:val="28"/>
            <w:szCs w:val="28"/>
          </w:rPr>
          <w:t>External Recruitment</w:t>
        </w:r>
        <w:r w:rsidR="006A30CC" w:rsidRPr="006A30CC">
          <w:rPr>
            <w:webHidden/>
          </w:rPr>
          <w:tab/>
        </w:r>
        <w:r w:rsidR="00A84907" w:rsidRPr="006A30CC">
          <w:rPr>
            <w:webHidden/>
          </w:rPr>
          <w:fldChar w:fldCharType="begin"/>
        </w:r>
        <w:r w:rsidR="006A30CC" w:rsidRPr="006A30CC">
          <w:rPr>
            <w:webHidden/>
          </w:rPr>
          <w:instrText xml:space="preserve"> PAGEREF _Toc526518217 \h </w:instrText>
        </w:r>
        <w:r w:rsidR="00A84907" w:rsidRPr="006A30CC">
          <w:rPr>
            <w:webHidden/>
          </w:rPr>
        </w:r>
        <w:r w:rsidR="00A84907" w:rsidRPr="006A30CC">
          <w:rPr>
            <w:webHidden/>
          </w:rPr>
          <w:fldChar w:fldCharType="separate"/>
        </w:r>
        <w:r w:rsidR="006A30CC" w:rsidRPr="006A30CC">
          <w:rPr>
            <w:webHidden/>
          </w:rPr>
          <w:t>23</w:t>
        </w:r>
        <w:r w:rsidR="00A84907" w:rsidRPr="006A30CC">
          <w:rPr>
            <w:webHidden/>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8" w:history="1">
        <w:r w:rsidR="006A30CC" w:rsidRPr="006A30CC">
          <w:rPr>
            <w:rStyle w:val="Hyperlink"/>
            <w:rFonts w:asciiTheme="majorHAnsi" w:eastAsia="Wingdings" w:hAnsiTheme="majorHAnsi"/>
            <w:b/>
            <w:noProof/>
            <w:color w:val="000000" w:themeColor="text1"/>
            <w:sz w:val="28"/>
            <w:szCs w:val="28"/>
          </w:rPr>
          <w:t>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Expert or Trade Associations: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_Toc526518218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23</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19" w:history="1">
        <w:r w:rsidR="006A30CC" w:rsidRPr="006A30CC">
          <w:rPr>
            <w:rStyle w:val="Hyperlink"/>
            <w:rFonts w:asciiTheme="majorHAnsi" w:eastAsia="Wingdings" w:hAnsiTheme="majorHAnsi"/>
            <w:b/>
            <w:noProof/>
            <w:color w:val="000000" w:themeColor="text1"/>
            <w:sz w:val="28"/>
            <w:szCs w:val="28"/>
          </w:rPr>
          <w:t>II.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Advertisements: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_Toc526518219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24</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0" w:history="1">
        <w:r w:rsidR="006A30CC" w:rsidRPr="006A30CC">
          <w:rPr>
            <w:rStyle w:val="Hyperlink"/>
            <w:rFonts w:asciiTheme="majorHAnsi" w:eastAsia="Wingdings" w:hAnsiTheme="majorHAnsi"/>
            <w:b/>
            <w:noProof/>
            <w:color w:val="000000" w:themeColor="text1"/>
            <w:sz w:val="28"/>
            <w:szCs w:val="28"/>
          </w:rPr>
          <w:t>III.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Employment Exchanges: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_Toc526518220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24</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1" w:history="1">
        <w:r w:rsidR="006A30CC" w:rsidRPr="006A30CC">
          <w:rPr>
            <w:rStyle w:val="Hyperlink"/>
            <w:rFonts w:asciiTheme="majorHAnsi" w:eastAsia="Wingdings" w:hAnsiTheme="majorHAnsi"/>
            <w:b/>
            <w:noProof/>
            <w:color w:val="000000" w:themeColor="text1"/>
            <w:sz w:val="28"/>
            <w:szCs w:val="28"/>
          </w:rPr>
          <w:t>IV.</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Contractual workers: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_Toc526518221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25</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2" w:history="1">
        <w:r w:rsidR="006A30CC" w:rsidRPr="006A30CC">
          <w:rPr>
            <w:rStyle w:val="Hyperlink"/>
            <w:rFonts w:asciiTheme="majorHAnsi" w:eastAsia="Wingdings" w:hAnsiTheme="majorHAnsi"/>
            <w:b/>
            <w:noProof/>
            <w:color w:val="000000" w:themeColor="text1"/>
            <w:sz w:val="28"/>
            <w:szCs w:val="28"/>
          </w:rPr>
          <w:t>V.</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Specialists: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_Toc526518222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25</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3" w:history="1">
        <w:r w:rsidR="006A30CC" w:rsidRPr="006A30CC">
          <w:rPr>
            <w:rStyle w:val="Hyperlink"/>
            <w:rFonts w:asciiTheme="majorHAnsi" w:eastAsia="Wingdings" w:hAnsiTheme="majorHAnsi"/>
            <w:b/>
            <w:noProof/>
            <w:color w:val="000000" w:themeColor="text1"/>
            <w:sz w:val="28"/>
            <w:szCs w:val="28"/>
          </w:rPr>
          <w:t>VI.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Head Hunters: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_Toc526518223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25</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rsidP="00A727E7">
      <w:pPr>
        <w:pStyle w:val="TOC1"/>
        <w:rPr>
          <w:rFonts w:eastAsiaTheme="minorEastAsia"/>
        </w:rPr>
      </w:pPr>
      <w:hyperlink w:anchor="_Toc526518224" w:history="1">
        <w:r w:rsidR="006A30CC" w:rsidRPr="006A30CC">
          <w:rPr>
            <w:rStyle w:val="Hyperlink"/>
            <w:rFonts w:asciiTheme="majorHAnsi" w:hAnsiTheme="majorHAnsi"/>
            <w:color w:val="000000" w:themeColor="text1"/>
            <w:sz w:val="28"/>
            <w:szCs w:val="28"/>
          </w:rPr>
          <w:t>4.2  Recruitment Process Followed By Social Islami Bank Limited:</w:t>
        </w:r>
        <w:r w:rsidR="006A30CC" w:rsidRPr="006A30CC">
          <w:rPr>
            <w:webHidden/>
          </w:rPr>
          <w:tab/>
        </w:r>
        <w:r w:rsidR="00A84907" w:rsidRPr="006A30CC">
          <w:rPr>
            <w:webHidden/>
          </w:rPr>
          <w:fldChar w:fldCharType="begin"/>
        </w:r>
        <w:r w:rsidR="006A30CC" w:rsidRPr="006A30CC">
          <w:rPr>
            <w:webHidden/>
          </w:rPr>
          <w:instrText xml:space="preserve"> PAGEREF _Toc526518224 \h </w:instrText>
        </w:r>
        <w:r w:rsidR="00A84907" w:rsidRPr="006A30CC">
          <w:rPr>
            <w:webHidden/>
          </w:rPr>
        </w:r>
        <w:r w:rsidR="00A84907" w:rsidRPr="006A30CC">
          <w:rPr>
            <w:webHidden/>
          </w:rPr>
          <w:fldChar w:fldCharType="separate"/>
        </w:r>
        <w:r w:rsidR="006A30CC" w:rsidRPr="006A30CC">
          <w:rPr>
            <w:webHidden/>
          </w:rPr>
          <w:t>26</w:t>
        </w:r>
        <w:r w:rsidR="00A84907" w:rsidRPr="006A30CC">
          <w:rPr>
            <w:webHidden/>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5" w:history="1">
        <w:r w:rsidR="00801ED4">
          <w:rPr>
            <w:rStyle w:val="Hyperlink"/>
            <w:rFonts w:asciiTheme="majorHAnsi" w:hAnsiTheme="majorHAnsi"/>
            <w:b/>
            <w:noProof/>
            <w:color w:val="000000" w:themeColor="text1"/>
            <w:sz w:val="28"/>
            <w:szCs w:val="28"/>
          </w:rPr>
          <w:t>I.</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Identifying and prioritizing jobs: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_Toc526518225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28</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6" w:history="1">
        <w:r w:rsidR="00801ED4">
          <w:rPr>
            <w:rStyle w:val="Hyperlink"/>
            <w:rFonts w:asciiTheme="majorHAnsi" w:hAnsiTheme="majorHAnsi"/>
            <w:b/>
            <w:noProof/>
            <w:color w:val="000000" w:themeColor="text1"/>
            <w:sz w:val="28"/>
            <w:szCs w:val="28"/>
          </w:rPr>
          <w:t>II</w:t>
        </w:r>
        <w:r w:rsidR="006A30CC" w:rsidRPr="006A30CC">
          <w:rPr>
            <w:rStyle w:val="Hyperlink"/>
            <w:rFonts w:asciiTheme="majorHAnsi" w:hAnsiTheme="majorHAnsi"/>
            <w:b/>
            <w:noProof/>
            <w:color w:val="000000" w:themeColor="text1"/>
            <w:sz w:val="28"/>
            <w:szCs w:val="28"/>
          </w:rPr>
          <w:t>.</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Candidates target:</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_Toc526518226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28</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7" w:history="1">
        <w:r w:rsidR="00801ED4">
          <w:rPr>
            <w:rStyle w:val="Hyperlink"/>
            <w:rFonts w:asciiTheme="majorHAnsi" w:hAnsiTheme="majorHAnsi"/>
            <w:b/>
            <w:noProof/>
            <w:color w:val="000000" w:themeColor="text1"/>
            <w:sz w:val="28"/>
            <w:szCs w:val="28"/>
          </w:rPr>
          <w:t>III</w:t>
        </w:r>
        <w:r w:rsidR="006A30CC" w:rsidRPr="006A30CC">
          <w:rPr>
            <w:rStyle w:val="Hyperlink"/>
            <w:rFonts w:asciiTheme="majorHAnsi" w:hAnsiTheme="majorHAnsi"/>
            <w:b/>
            <w:noProof/>
            <w:color w:val="000000" w:themeColor="text1"/>
            <w:sz w:val="28"/>
            <w:szCs w:val="28"/>
          </w:rPr>
          <w:t>.</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Sources of recruitment:</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_Toc526518227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30</w:t>
        </w:r>
        <w:r w:rsidR="00A84907" w:rsidRPr="006A30CC">
          <w:rPr>
            <w:rFonts w:asciiTheme="majorHAnsi" w:hAnsiTheme="majorHAnsi"/>
            <w:noProof/>
            <w:webHidden/>
            <w:color w:val="000000" w:themeColor="text1"/>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color w:val="000000" w:themeColor="text1"/>
          <w:sz w:val="28"/>
          <w:szCs w:val="28"/>
          <w:lang w:val="en-GB" w:eastAsia="en-GB"/>
        </w:rPr>
      </w:pPr>
      <w:hyperlink w:anchor="_Toc526518228" w:history="1">
        <w:r w:rsidR="00801ED4">
          <w:rPr>
            <w:rStyle w:val="Hyperlink"/>
            <w:rFonts w:asciiTheme="majorHAnsi" w:hAnsiTheme="majorHAnsi"/>
            <w:b/>
            <w:noProof/>
            <w:color w:val="000000" w:themeColor="text1"/>
            <w:sz w:val="28"/>
            <w:szCs w:val="28"/>
          </w:rPr>
          <w:t>IV</w:t>
        </w:r>
        <w:r w:rsidR="006A30CC" w:rsidRPr="006A30CC">
          <w:rPr>
            <w:rStyle w:val="Hyperlink"/>
            <w:rFonts w:asciiTheme="majorHAnsi" w:hAnsiTheme="majorHAnsi"/>
            <w:b/>
            <w:noProof/>
            <w:color w:val="000000" w:themeColor="text1"/>
            <w:sz w:val="28"/>
            <w:szCs w:val="28"/>
          </w:rPr>
          <w:t>.</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Trained recruiters: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_Toc526518228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30</w:t>
        </w:r>
        <w:r w:rsidR="00A84907" w:rsidRPr="006A30CC">
          <w:rPr>
            <w:rFonts w:asciiTheme="majorHAnsi" w:hAnsiTheme="majorHAnsi"/>
            <w:noProof/>
            <w:webHidden/>
            <w:color w:val="000000" w:themeColor="text1"/>
            <w:sz w:val="28"/>
            <w:szCs w:val="28"/>
          </w:rPr>
          <w:fldChar w:fldCharType="end"/>
        </w:r>
      </w:hyperlink>
    </w:p>
    <w:p w:rsidR="006A30CC" w:rsidRDefault="0064755E">
      <w:pPr>
        <w:pStyle w:val="TOC2"/>
        <w:tabs>
          <w:tab w:val="left" w:pos="660"/>
          <w:tab w:val="right" w:leader="dot" w:pos="9350"/>
        </w:tabs>
        <w:rPr>
          <w:rStyle w:val="Hyperlink"/>
          <w:rFonts w:asciiTheme="majorHAnsi" w:hAnsiTheme="majorHAnsi"/>
          <w:noProof/>
          <w:color w:val="000000" w:themeColor="text1"/>
          <w:sz w:val="28"/>
          <w:szCs w:val="28"/>
        </w:rPr>
      </w:pPr>
      <w:hyperlink w:anchor="_Toc526518229" w:history="1">
        <w:r w:rsidR="00801ED4">
          <w:rPr>
            <w:rStyle w:val="Hyperlink"/>
            <w:rFonts w:asciiTheme="majorHAnsi" w:hAnsiTheme="majorHAnsi"/>
            <w:b/>
            <w:noProof/>
            <w:color w:val="000000" w:themeColor="text1"/>
            <w:sz w:val="28"/>
            <w:szCs w:val="28"/>
          </w:rPr>
          <w:t>V</w:t>
        </w:r>
        <w:r w:rsidR="006A30CC" w:rsidRPr="006A30CC">
          <w:rPr>
            <w:rStyle w:val="Hyperlink"/>
            <w:rFonts w:asciiTheme="majorHAnsi" w:hAnsiTheme="majorHAnsi"/>
            <w:b/>
            <w:noProof/>
            <w:color w:val="000000" w:themeColor="text1"/>
            <w:sz w:val="28"/>
            <w:szCs w:val="28"/>
          </w:rPr>
          <w:t>.</w:t>
        </w:r>
        <w:r w:rsidR="006A30CC" w:rsidRPr="006A30CC">
          <w:rPr>
            <w:rFonts w:asciiTheme="majorHAnsi" w:eastAsiaTheme="minorEastAsia" w:hAnsiTheme="majorHAnsi" w:cstheme="minorBidi"/>
            <w:noProof/>
            <w:color w:val="000000" w:themeColor="text1"/>
            <w:sz w:val="28"/>
            <w:szCs w:val="28"/>
            <w:lang w:val="en-GB" w:eastAsia="en-GB"/>
          </w:rPr>
          <w:tab/>
        </w:r>
        <w:r w:rsidR="006A30CC" w:rsidRPr="006A30CC">
          <w:rPr>
            <w:rStyle w:val="Hyperlink"/>
            <w:rFonts w:asciiTheme="majorHAnsi" w:hAnsiTheme="majorHAnsi"/>
            <w:b/>
            <w:noProof/>
            <w:color w:val="000000" w:themeColor="text1"/>
            <w:sz w:val="28"/>
            <w:szCs w:val="28"/>
          </w:rPr>
          <w:t>Evaluate the candidates:</w:t>
        </w:r>
        <w:r w:rsidR="006A30CC" w:rsidRPr="006A30CC">
          <w:rPr>
            <w:rFonts w:asciiTheme="majorHAnsi" w:hAnsiTheme="majorHAnsi"/>
            <w:noProof/>
            <w:webHidden/>
            <w:color w:val="000000" w:themeColor="text1"/>
            <w:sz w:val="28"/>
            <w:szCs w:val="28"/>
          </w:rPr>
          <w:tab/>
        </w:r>
        <w:r w:rsidR="00A84907" w:rsidRPr="006A30CC">
          <w:rPr>
            <w:rFonts w:asciiTheme="majorHAnsi" w:hAnsiTheme="majorHAnsi"/>
            <w:noProof/>
            <w:webHidden/>
            <w:color w:val="000000" w:themeColor="text1"/>
            <w:sz w:val="28"/>
            <w:szCs w:val="28"/>
          </w:rPr>
          <w:fldChar w:fldCharType="begin"/>
        </w:r>
        <w:r w:rsidR="006A30CC" w:rsidRPr="006A30CC">
          <w:rPr>
            <w:rFonts w:asciiTheme="majorHAnsi" w:hAnsiTheme="majorHAnsi"/>
            <w:noProof/>
            <w:webHidden/>
            <w:color w:val="000000" w:themeColor="text1"/>
            <w:sz w:val="28"/>
            <w:szCs w:val="28"/>
          </w:rPr>
          <w:instrText xml:space="preserve"> PAGEREF _Toc526518229 \h </w:instrText>
        </w:r>
        <w:r w:rsidR="00A84907" w:rsidRPr="006A30CC">
          <w:rPr>
            <w:rFonts w:asciiTheme="majorHAnsi" w:hAnsiTheme="majorHAnsi"/>
            <w:noProof/>
            <w:webHidden/>
            <w:color w:val="000000" w:themeColor="text1"/>
            <w:sz w:val="28"/>
            <w:szCs w:val="28"/>
          </w:rPr>
        </w:r>
        <w:r w:rsidR="00A84907" w:rsidRPr="006A30CC">
          <w:rPr>
            <w:rFonts w:asciiTheme="majorHAnsi" w:hAnsiTheme="majorHAnsi"/>
            <w:noProof/>
            <w:webHidden/>
            <w:color w:val="000000" w:themeColor="text1"/>
            <w:sz w:val="28"/>
            <w:szCs w:val="28"/>
          </w:rPr>
          <w:fldChar w:fldCharType="separate"/>
        </w:r>
        <w:r w:rsidR="006A30CC" w:rsidRPr="006A30CC">
          <w:rPr>
            <w:rFonts w:asciiTheme="majorHAnsi" w:hAnsiTheme="majorHAnsi"/>
            <w:noProof/>
            <w:webHidden/>
            <w:color w:val="000000" w:themeColor="text1"/>
            <w:sz w:val="28"/>
            <w:szCs w:val="28"/>
          </w:rPr>
          <w:t>30</w:t>
        </w:r>
        <w:r w:rsidR="00A84907" w:rsidRPr="006A30CC">
          <w:rPr>
            <w:rFonts w:asciiTheme="majorHAnsi" w:hAnsiTheme="majorHAnsi"/>
            <w:noProof/>
            <w:webHidden/>
            <w:color w:val="000000" w:themeColor="text1"/>
            <w:sz w:val="28"/>
            <w:szCs w:val="28"/>
          </w:rPr>
          <w:fldChar w:fldCharType="end"/>
        </w:r>
      </w:hyperlink>
    </w:p>
    <w:p w:rsidR="00A727E7" w:rsidRDefault="00A727E7" w:rsidP="006A30CC">
      <w:pPr>
        <w:rPr>
          <w:rFonts w:asciiTheme="majorHAnsi" w:hAnsiTheme="majorHAnsi"/>
          <w:b/>
          <w:color w:val="4F6228" w:themeColor="accent3" w:themeShade="80"/>
          <w:sz w:val="36"/>
          <w:szCs w:val="36"/>
          <w:lang w:val="it-IT" w:eastAsia="en-US"/>
        </w:rPr>
      </w:pPr>
    </w:p>
    <w:p w:rsidR="006A30CC" w:rsidRPr="006A30CC" w:rsidRDefault="006A30CC" w:rsidP="006A30CC">
      <w:pPr>
        <w:rPr>
          <w:rFonts w:asciiTheme="majorHAnsi" w:hAnsiTheme="majorHAnsi"/>
          <w:b/>
          <w:color w:val="000000" w:themeColor="text1"/>
          <w:sz w:val="36"/>
          <w:szCs w:val="36"/>
          <w:lang w:val="it-IT" w:eastAsia="en-US"/>
        </w:rPr>
      </w:pPr>
      <w:r w:rsidRPr="006A30CC">
        <w:rPr>
          <w:rFonts w:asciiTheme="majorHAnsi" w:hAnsiTheme="majorHAnsi"/>
          <w:b/>
          <w:color w:val="4F6228" w:themeColor="accent3" w:themeShade="80"/>
          <w:sz w:val="36"/>
          <w:szCs w:val="36"/>
          <w:lang w:val="it-IT" w:eastAsia="en-US"/>
        </w:rPr>
        <w:t>Chapter</w:t>
      </w:r>
      <w:r>
        <w:rPr>
          <w:rFonts w:asciiTheme="majorHAnsi" w:hAnsiTheme="majorHAnsi"/>
          <w:b/>
          <w:color w:val="4F6228" w:themeColor="accent3" w:themeShade="80"/>
          <w:sz w:val="36"/>
          <w:szCs w:val="36"/>
          <w:lang w:val="it-IT" w:eastAsia="en-US"/>
        </w:rPr>
        <w:t xml:space="preserve"> 5</w:t>
      </w:r>
    </w:p>
    <w:p w:rsidR="006A30CC" w:rsidRPr="006A30CC" w:rsidRDefault="00801ED4" w:rsidP="00A727E7">
      <w:pPr>
        <w:pStyle w:val="TOC1"/>
        <w:rPr>
          <w:rFonts w:eastAsiaTheme="minorEastAsia"/>
        </w:rPr>
      </w:pPr>
      <w:r>
        <w:t xml:space="preserve">   </w:t>
      </w:r>
      <w:hyperlink w:anchor="_Toc526518230" w:history="1">
        <w:r w:rsidRPr="00801ED4">
          <w:rPr>
            <w:rStyle w:val="Hyperlink"/>
            <w:rFonts w:asciiTheme="majorHAnsi" w:hAnsiTheme="majorHAnsi"/>
            <w:color w:val="000000" w:themeColor="text1"/>
            <w:sz w:val="28"/>
            <w:szCs w:val="28"/>
          </w:rPr>
          <w:t>I.</w:t>
        </w:r>
        <w:r w:rsidR="006A30CC" w:rsidRPr="00801ED4">
          <w:rPr>
            <w:rStyle w:val="Hyperlink"/>
            <w:rFonts w:asciiTheme="majorHAnsi" w:hAnsiTheme="majorHAnsi"/>
            <w:color w:val="000000" w:themeColor="text1"/>
            <w:sz w:val="28"/>
            <w:szCs w:val="28"/>
          </w:rPr>
          <w:t xml:space="preserve">   T</w:t>
        </w:r>
        <w:r w:rsidR="006A30CC" w:rsidRPr="006A30CC">
          <w:rPr>
            <w:rStyle w:val="Hyperlink"/>
            <w:rFonts w:asciiTheme="majorHAnsi" w:hAnsiTheme="majorHAnsi"/>
            <w:color w:val="000000" w:themeColor="text1"/>
            <w:sz w:val="28"/>
            <w:szCs w:val="28"/>
          </w:rPr>
          <w:t>raining process</w:t>
        </w:r>
        <w:r w:rsidR="006A30CC" w:rsidRPr="006A30CC">
          <w:rPr>
            <w:webHidden/>
          </w:rPr>
          <w:tab/>
        </w:r>
        <w:r w:rsidR="00A84907" w:rsidRPr="006A30CC">
          <w:rPr>
            <w:webHidden/>
          </w:rPr>
          <w:fldChar w:fldCharType="begin"/>
        </w:r>
        <w:r w:rsidR="006A30CC" w:rsidRPr="006A30CC">
          <w:rPr>
            <w:webHidden/>
          </w:rPr>
          <w:instrText xml:space="preserve"> PAGEREF _Toc526518230 \h </w:instrText>
        </w:r>
        <w:r w:rsidR="00A84907" w:rsidRPr="006A30CC">
          <w:rPr>
            <w:webHidden/>
          </w:rPr>
        </w:r>
        <w:r w:rsidR="00A84907" w:rsidRPr="006A30CC">
          <w:rPr>
            <w:webHidden/>
          </w:rPr>
          <w:fldChar w:fldCharType="separate"/>
        </w:r>
        <w:r w:rsidR="006A30CC" w:rsidRPr="006A30CC">
          <w:rPr>
            <w:webHidden/>
          </w:rPr>
          <w:t>32</w:t>
        </w:r>
        <w:r w:rsidR="00A84907" w:rsidRPr="006A30CC">
          <w:rPr>
            <w:webHidden/>
          </w:rPr>
          <w:fldChar w:fldCharType="end"/>
        </w:r>
      </w:hyperlink>
    </w:p>
    <w:p w:rsidR="006A30CC" w:rsidRPr="006A30CC" w:rsidRDefault="0064755E">
      <w:pPr>
        <w:pStyle w:val="TOC2"/>
        <w:tabs>
          <w:tab w:val="left" w:pos="880"/>
          <w:tab w:val="right" w:leader="dot" w:pos="9350"/>
        </w:tabs>
        <w:rPr>
          <w:rFonts w:asciiTheme="majorHAnsi" w:eastAsiaTheme="minorEastAsia" w:hAnsiTheme="majorHAnsi" w:cstheme="minorBidi"/>
          <w:noProof/>
          <w:sz w:val="28"/>
          <w:szCs w:val="28"/>
          <w:lang w:val="en-GB" w:eastAsia="en-GB"/>
        </w:rPr>
      </w:pPr>
      <w:hyperlink w:anchor="_Toc526518231" w:history="1">
        <w:r w:rsidR="00801ED4">
          <w:rPr>
            <w:rStyle w:val="Hyperlink"/>
            <w:rFonts w:asciiTheme="majorHAnsi" w:hAnsiTheme="majorHAnsi"/>
            <w:b/>
            <w:noProof/>
            <w:sz w:val="28"/>
            <w:szCs w:val="28"/>
          </w:rPr>
          <w:t>II.</w:t>
        </w:r>
        <w:r w:rsidR="006A30CC" w:rsidRPr="006A30CC">
          <w:rPr>
            <w:rFonts w:asciiTheme="majorHAnsi" w:eastAsiaTheme="minorEastAsia" w:hAnsiTheme="majorHAnsi" w:cstheme="minorBidi"/>
            <w:noProof/>
            <w:sz w:val="28"/>
            <w:szCs w:val="28"/>
            <w:lang w:val="en-GB" w:eastAsia="en-GB"/>
          </w:rPr>
          <w:tab/>
        </w:r>
        <w:r w:rsidR="006A30CC" w:rsidRPr="006A30CC">
          <w:rPr>
            <w:rStyle w:val="Hyperlink"/>
            <w:rFonts w:asciiTheme="majorHAnsi" w:hAnsiTheme="majorHAnsi"/>
            <w:b/>
            <w:noProof/>
            <w:sz w:val="28"/>
            <w:szCs w:val="28"/>
          </w:rPr>
          <w:t>Steps of Training:</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_Toc526518231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36</w:t>
        </w:r>
        <w:r w:rsidR="00A84907" w:rsidRPr="006A30CC">
          <w:rPr>
            <w:rFonts w:asciiTheme="majorHAnsi" w:hAnsiTheme="majorHAnsi"/>
            <w:noProof/>
            <w:webHidden/>
            <w:sz w:val="28"/>
            <w:szCs w:val="28"/>
          </w:rPr>
          <w:fldChar w:fldCharType="end"/>
        </w:r>
      </w:hyperlink>
    </w:p>
    <w:p w:rsidR="006A30CC" w:rsidRPr="006A30CC" w:rsidRDefault="0064755E">
      <w:pPr>
        <w:pStyle w:val="TOC2"/>
        <w:tabs>
          <w:tab w:val="right" w:leader="dot" w:pos="9350"/>
        </w:tabs>
        <w:rPr>
          <w:rFonts w:asciiTheme="majorHAnsi" w:eastAsiaTheme="minorEastAsia" w:hAnsiTheme="majorHAnsi" w:cstheme="minorBidi"/>
          <w:noProof/>
          <w:sz w:val="28"/>
          <w:szCs w:val="28"/>
          <w:lang w:val="en-GB" w:eastAsia="en-GB"/>
        </w:rPr>
      </w:pPr>
      <w:hyperlink w:anchor="_Toc526518232" w:history="1">
        <w:r w:rsidR="00801ED4">
          <w:rPr>
            <w:rStyle w:val="Hyperlink"/>
            <w:rFonts w:asciiTheme="majorHAnsi" w:hAnsiTheme="majorHAnsi"/>
            <w:b/>
            <w:noProof/>
            <w:sz w:val="28"/>
            <w:szCs w:val="28"/>
          </w:rPr>
          <w:t>III.</w:t>
        </w:r>
        <w:r w:rsidR="006A30CC" w:rsidRPr="006A30CC">
          <w:rPr>
            <w:rStyle w:val="Hyperlink"/>
            <w:rFonts w:asciiTheme="majorHAnsi" w:hAnsiTheme="majorHAnsi"/>
            <w:b/>
            <w:noProof/>
            <w:sz w:val="28"/>
            <w:szCs w:val="28"/>
          </w:rPr>
          <w:t xml:space="preserve">   Methods of Training:</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_Toc526518232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36</w:t>
        </w:r>
        <w:r w:rsidR="00A84907" w:rsidRPr="006A30CC">
          <w:rPr>
            <w:rFonts w:asciiTheme="majorHAnsi" w:hAnsiTheme="majorHAnsi"/>
            <w:noProof/>
            <w:webHidden/>
            <w:sz w:val="28"/>
            <w:szCs w:val="28"/>
          </w:rPr>
          <w:fldChar w:fldCharType="end"/>
        </w:r>
      </w:hyperlink>
    </w:p>
    <w:p w:rsidR="006A30CC" w:rsidRPr="006A30CC" w:rsidRDefault="0064755E">
      <w:pPr>
        <w:pStyle w:val="TOC2"/>
        <w:tabs>
          <w:tab w:val="left" w:pos="660"/>
          <w:tab w:val="right" w:leader="dot" w:pos="9350"/>
        </w:tabs>
        <w:rPr>
          <w:rFonts w:asciiTheme="majorHAnsi" w:eastAsiaTheme="minorEastAsia" w:hAnsiTheme="majorHAnsi" w:cstheme="minorBidi"/>
          <w:noProof/>
          <w:sz w:val="28"/>
          <w:szCs w:val="28"/>
          <w:lang w:val="en-GB" w:eastAsia="en-GB"/>
        </w:rPr>
      </w:pPr>
      <w:hyperlink w:anchor="_Toc526518233" w:history="1">
        <w:r w:rsidR="00801ED4">
          <w:rPr>
            <w:rStyle w:val="Hyperlink"/>
            <w:rFonts w:asciiTheme="majorHAnsi" w:hAnsiTheme="majorHAnsi"/>
            <w:b/>
            <w:noProof/>
            <w:sz w:val="28"/>
            <w:szCs w:val="28"/>
          </w:rPr>
          <w:t>IV.</w:t>
        </w:r>
        <w:r w:rsidR="006A30CC" w:rsidRPr="006A30CC">
          <w:rPr>
            <w:rFonts w:asciiTheme="majorHAnsi" w:eastAsiaTheme="minorEastAsia" w:hAnsiTheme="majorHAnsi" w:cstheme="minorBidi"/>
            <w:noProof/>
            <w:sz w:val="28"/>
            <w:szCs w:val="28"/>
            <w:lang w:val="en-GB" w:eastAsia="en-GB"/>
          </w:rPr>
          <w:tab/>
        </w:r>
        <w:r w:rsidR="006A30CC" w:rsidRPr="006A30CC">
          <w:rPr>
            <w:rStyle w:val="Hyperlink"/>
            <w:rFonts w:asciiTheme="majorHAnsi" w:hAnsiTheme="majorHAnsi"/>
            <w:b/>
            <w:noProof/>
            <w:sz w:val="28"/>
            <w:szCs w:val="28"/>
          </w:rPr>
          <w:t>Foundation training:</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_Toc526518233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38</w:t>
        </w:r>
        <w:r w:rsidR="00A84907" w:rsidRPr="006A30CC">
          <w:rPr>
            <w:rFonts w:asciiTheme="majorHAnsi" w:hAnsiTheme="majorHAnsi"/>
            <w:noProof/>
            <w:webHidden/>
            <w:sz w:val="28"/>
            <w:szCs w:val="28"/>
          </w:rPr>
          <w:fldChar w:fldCharType="end"/>
        </w:r>
      </w:hyperlink>
    </w:p>
    <w:p w:rsidR="006A30CC" w:rsidRDefault="0064755E">
      <w:pPr>
        <w:pStyle w:val="TOC2"/>
        <w:tabs>
          <w:tab w:val="left" w:pos="660"/>
          <w:tab w:val="right" w:leader="dot" w:pos="9350"/>
        </w:tabs>
        <w:rPr>
          <w:rStyle w:val="Hyperlink"/>
          <w:rFonts w:asciiTheme="majorHAnsi" w:hAnsiTheme="majorHAnsi"/>
          <w:noProof/>
          <w:sz w:val="28"/>
          <w:szCs w:val="28"/>
        </w:rPr>
      </w:pPr>
      <w:hyperlink w:anchor="_Toc526518234" w:history="1">
        <w:r w:rsidR="00801ED4">
          <w:rPr>
            <w:rStyle w:val="Hyperlink"/>
            <w:rFonts w:asciiTheme="majorHAnsi" w:hAnsiTheme="majorHAnsi"/>
            <w:b/>
            <w:noProof/>
            <w:sz w:val="28"/>
            <w:szCs w:val="28"/>
          </w:rPr>
          <w:t>V</w:t>
        </w:r>
        <w:r w:rsidR="006A30CC" w:rsidRPr="006A30CC">
          <w:rPr>
            <w:rFonts w:asciiTheme="majorHAnsi" w:eastAsiaTheme="minorEastAsia" w:hAnsiTheme="majorHAnsi" w:cstheme="minorBidi"/>
            <w:noProof/>
            <w:sz w:val="28"/>
            <w:szCs w:val="28"/>
            <w:lang w:val="en-GB" w:eastAsia="en-GB"/>
          </w:rPr>
          <w:tab/>
        </w:r>
        <w:r w:rsidR="006A30CC" w:rsidRPr="006A30CC">
          <w:rPr>
            <w:rStyle w:val="Hyperlink"/>
            <w:rFonts w:asciiTheme="majorHAnsi" w:hAnsiTheme="majorHAnsi"/>
            <w:b/>
            <w:noProof/>
            <w:sz w:val="28"/>
            <w:szCs w:val="28"/>
          </w:rPr>
          <w:t>Workshops:</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_Toc526518234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39</w:t>
        </w:r>
        <w:r w:rsidR="00A84907" w:rsidRPr="006A30CC">
          <w:rPr>
            <w:rFonts w:asciiTheme="majorHAnsi" w:hAnsiTheme="majorHAnsi"/>
            <w:noProof/>
            <w:webHidden/>
            <w:sz w:val="28"/>
            <w:szCs w:val="28"/>
          </w:rPr>
          <w:fldChar w:fldCharType="end"/>
        </w:r>
      </w:hyperlink>
    </w:p>
    <w:p w:rsidR="006A30CC" w:rsidRDefault="006A30CC" w:rsidP="006A30CC">
      <w:pPr>
        <w:rPr>
          <w:b/>
          <w:sz w:val="36"/>
          <w:szCs w:val="36"/>
        </w:rPr>
      </w:pPr>
    </w:p>
    <w:p w:rsidR="006A30CC" w:rsidRDefault="006A30CC" w:rsidP="006A30CC">
      <w:pPr>
        <w:rPr>
          <w:b/>
          <w:sz w:val="36"/>
          <w:szCs w:val="36"/>
        </w:rPr>
      </w:pPr>
    </w:p>
    <w:p w:rsidR="00A727E7" w:rsidRDefault="00A727E7" w:rsidP="006A30CC">
      <w:pPr>
        <w:rPr>
          <w:b/>
          <w:sz w:val="36"/>
          <w:szCs w:val="36"/>
        </w:rPr>
      </w:pPr>
    </w:p>
    <w:p w:rsidR="00A727E7" w:rsidRDefault="00A727E7" w:rsidP="006A30CC">
      <w:pPr>
        <w:rPr>
          <w:b/>
          <w:sz w:val="36"/>
          <w:szCs w:val="36"/>
        </w:rPr>
      </w:pPr>
    </w:p>
    <w:p w:rsidR="006A30CC" w:rsidRPr="006A30CC" w:rsidRDefault="006A30CC" w:rsidP="006A30CC">
      <w:pPr>
        <w:rPr>
          <w:rFonts w:asciiTheme="majorHAnsi" w:hAnsiTheme="majorHAnsi"/>
          <w:sz w:val="36"/>
          <w:szCs w:val="36"/>
          <w:lang w:val="it-IT" w:eastAsia="en-US"/>
        </w:rPr>
      </w:pPr>
      <w:r w:rsidRPr="006A30CC">
        <w:rPr>
          <w:rFonts w:asciiTheme="majorHAnsi" w:hAnsiTheme="majorHAnsi"/>
          <w:b/>
          <w:color w:val="4F6228" w:themeColor="accent3" w:themeShade="80"/>
          <w:sz w:val="36"/>
          <w:szCs w:val="36"/>
        </w:rPr>
        <w:t>Chapter 6</w:t>
      </w:r>
    </w:p>
    <w:p w:rsidR="006A30CC" w:rsidRPr="006A30CC" w:rsidRDefault="0064755E" w:rsidP="00A727E7">
      <w:pPr>
        <w:pStyle w:val="TOC1"/>
        <w:rPr>
          <w:rFonts w:eastAsiaTheme="minorEastAsia"/>
        </w:rPr>
      </w:pPr>
      <w:hyperlink w:anchor="_Toc526518235" w:history="1">
        <w:r w:rsidR="006A30CC" w:rsidRPr="006A30CC">
          <w:rPr>
            <w:rStyle w:val="Hyperlink"/>
            <w:rFonts w:asciiTheme="majorHAnsi" w:eastAsia="Calibri" w:hAnsiTheme="majorHAnsi"/>
            <w:color w:val="auto"/>
            <w:sz w:val="28"/>
            <w:szCs w:val="28"/>
          </w:rPr>
          <w:t>Findings and Recommendations</w:t>
        </w:r>
        <w:r w:rsidR="006A30CC" w:rsidRPr="006A30CC">
          <w:rPr>
            <w:webHidden/>
          </w:rPr>
          <w:tab/>
        </w:r>
        <w:r w:rsidR="00A84907" w:rsidRPr="006A30CC">
          <w:rPr>
            <w:webHidden/>
          </w:rPr>
          <w:fldChar w:fldCharType="begin"/>
        </w:r>
        <w:r w:rsidR="006A30CC" w:rsidRPr="006A30CC">
          <w:rPr>
            <w:webHidden/>
          </w:rPr>
          <w:instrText xml:space="preserve"> PAGEREF _Toc526518235 \h </w:instrText>
        </w:r>
        <w:r w:rsidR="00A84907" w:rsidRPr="006A30CC">
          <w:rPr>
            <w:webHidden/>
          </w:rPr>
        </w:r>
        <w:r w:rsidR="00A84907" w:rsidRPr="006A30CC">
          <w:rPr>
            <w:webHidden/>
          </w:rPr>
          <w:fldChar w:fldCharType="separate"/>
        </w:r>
        <w:r w:rsidR="006A30CC" w:rsidRPr="006A30CC">
          <w:rPr>
            <w:webHidden/>
          </w:rPr>
          <w:t>41</w:t>
        </w:r>
        <w:r w:rsidR="00A84907" w:rsidRPr="006A30CC">
          <w:rPr>
            <w:webHidden/>
          </w:rPr>
          <w:fldChar w:fldCharType="end"/>
        </w:r>
      </w:hyperlink>
    </w:p>
    <w:p w:rsidR="006A30CC" w:rsidRPr="006A30CC" w:rsidRDefault="0064755E">
      <w:pPr>
        <w:pStyle w:val="TOC2"/>
        <w:tabs>
          <w:tab w:val="right" w:leader="dot" w:pos="9350"/>
        </w:tabs>
        <w:rPr>
          <w:rFonts w:asciiTheme="majorHAnsi" w:eastAsiaTheme="minorEastAsia" w:hAnsiTheme="majorHAnsi" w:cstheme="minorBidi"/>
          <w:noProof/>
          <w:sz w:val="28"/>
          <w:szCs w:val="28"/>
          <w:lang w:val="en-GB" w:eastAsia="en-GB"/>
        </w:rPr>
      </w:pPr>
      <w:hyperlink w:anchor="_Toc526518237" w:history="1">
        <w:r w:rsidR="006A30CC" w:rsidRPr="006A30CC">
          <w:rPr>
            <w:rStyle w:val="Hyperlink"/>
            <w:rFonts w:asciiTheme="majorHAnsi" w:hAnsiTheme="majorHAnsi"/>
            <w:b/>
            <w:noProof/>
            <w:sz w:val="28"/>
            <w:szCs w:val="28"/>
          </w:rPr>
          <w:t>STEP-I: Conducting SWOT Analysis of SIBL</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_Toc526518237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43</w:t>
        </w:r>
        <w:r w:rsidR="00A84907" w:rsidRPr="006A30CC">
          <w:rPr>
            <w:rFonts w:asciiTheme="majorHAnsi" w:hAnsiTheme="majorHAnsi"/>
            <w:noProof/>
            <w:webHidden/>
            <w:sz w:val="28"/>
            <w:szCs w:val="28"/>
          </w:rPr>
          <w:fldChar w:fldCharType="end"/>
        </w:r>
      </w:hyperlink>
    </w:p>
    <w:p w:rsidR="006A30CC" w:rsidRPr="006A30CC" w:rsidRDefault="0064755E">
      <w:pPr>
        <w:pStyle w:val="TOC2"/>
        <w:tabs>
          <w:tab w:val="right" w:leader="dot" w:pos="9350"/>
        </w:tabs>
        <w:rPr>
          <w:rFonts w:asciiTheme="majorHAnsi" w:eastAsiaTheme="minorEastAsia" w:hAnsiTheme="majorHAnsi" w:cstheme="minorBidi"/>
          <w:noProof/>
          <w:sz w:val="28"/>
          <w:szCs w:val="28"/>
          <w:lang w:val="en-GB" w:eastAsia="en-GB"/>
        </w:rPr>
      </w:pPr>
      <w:hyperlink w:anchor="_Toc526518238" w:history="1">
        <w:r w:rsidR="006A30CC" w:rsidRPr="006A30CC">
          <w:rPr>
            <w:rStyle w:val="Hyperlink"/>
            <w:rFonts w:asciiTheme="majorHAnsi" w:eastAsia="Symbol" w:hAnsiTheme="majorHAnsi"/>
            <w:b/>
            <w:noProof/>
            <w:sz w:val="28"/>
            <w:szCs w:val="28"/>
          </w:rPr>
          <w:t>STEP-2: SWOT Analysis on Human Resources of SIBL</w:t>
        </w:r>
        <w:r w:rsidR="006A30CC" w:rsidRPr="006A30CC">
          <w:rPr>
            <w:rFonts w:asciiTheme="majorHAnsi" w:hAnsiTheme="majorHAnsi"/>
            <w:noProof/>
            <w:webHidden/>
            <w:sz w:val="28"/>
            <w:szCs w:val="28"/>
          </w:rPr>
          <w:tab/>
        </w:r>
        <w:r w:rsidR="00A84907" w:rsidRPr="006A30CC">
          <w:rPr>
            <w:rFonts w:asciiTheme="majorHAnsi" w:hAnsiTheme="majorHAnsi"/>
            <w:noProof/>
            <w:webHidden/>
            <w:sz w:val="28"/>
            <w:szCs w:val="28"/>
          </w:rPr>
          <w:fldChar w:fldCharType="begin"/>
        </w:r>
        <w:r w:rsidR="006A30CC" w:rsidRPr="006A30CC">
          <w:rPr>
            <w:rFonts w:asciiTheme="majorHAnsi" w:hAnsiTheme="majorHAnsi"/>
            <w:noProof/>
            <w:webHidden/>
            <w:sz w:val="28"/>
            <w:szCs w:val="28"/>
          </w:rPr>
          <w:instrText xml:space="preserve"> PAGEREF _Toc526518238 \h </w:instrText>
        </w:r>
        <w:r w:rsidR="00A84907" w:rsidRPr="006A30CC">
          <w:rPr>
            <w:rFonts w:asciiTheme="majorHAnsi" w:hAnsiTheme="majorHAnsi"/>
            <w:noProof/>
            <w:webHidden/>
            <w:sz w:val="28"/>
            <w:szCs w:val="28"/>
          </w:rPr>
        </w:r>
        <w:r w:rsidR="00A84907" w:rsidRPr="006A30CC">
          <w:rPr>
            <w:rFonts w:asciiTheme="majorHAnsi" w:hAnsiTheme="majorHAnsi"/>
            <w:noProof/>
            <w:webHidden/>
            <w:sz w:val="28"/>
            <w:szCs w:val="28"/>
          </w:rPr>
          <w:fldChar w:fldCharType="separate"/>
        </w:r>
        <w:r w:rsidR="006A30CC" w:rsidRPr="006A30CC">
          <w:rPr>
            <w:rFonts w:asciiTheme="majorHAnsi" w:hAnsiTheme="majorHAnsi"/>
            <w:noProof/>
            <w:webHidden/>
            <w:sz w:val="28"/>
            <w:szCs w:val="28"/>
          </w:rPr>
          <w:t>46</w:t>
        </w:r>
        <w:r w:rsidR="00A84907" w:rsidRPr="006A30CC">
          <w:rPr>
            <w:rFonts w:asciiTheme="majorHAnsi" w:hAnsiTheme="majorHAnsi"/>
            <w:noProof/>
            <w:webHidden/>
            <w:sz w:val="28"/>
            <w:szCs w:val="28"/>
          </w:rPr>
          <w:fldChar w:fldCharType="end"/>
        </w:r>
      </w:hyperlink>
    </w:p>
    <w:p w:rsidR="006A30CC" w:rsidRPr="006A30CC" w:rsidRDefault="0064755E" w:rsidP="00A727E7">
      <w:pPr>
        <w:pStyle w:val="TOC1"/>
        <w:rPr>
          <w:rFonts w:eastAsiaTheme="minorEastAsia"/>
        </w:rPr>
      </w:pPr>
      <w:hyperlink w:anchor="_Toc526518239" w:history="1">
        <w:r w:rsidR="006A30CC" w:rsidRPr="006A30CC">
          <w:rPr>
            <w:rStyle w:val="Hyperlink"/>
            <w:rFonts w:asciiTheme="majorHAnsi" w:hAnsiTheme="majorHAnsi"/>
            <w:sz w:val="28"/>
            <w:szCs w:val="28"/>
          </w:rPr>
          <w:t>6.2    Recommendations</w:t>
        </w:r>
        <w:r w:rsidR="006A30CC" w:rsidRPr="006A30CC">
          <w:rPr>
            <w:webHidden/>
          </w:rPr>
          <w:tab/>
        </w:r>
        <w:r w:rsidR="00A84907" w:rsidRPr="006A30CC">
          <w:rPr>
            <w:webHidden/>
          </w:rPr>
          <w:fldChar w:fldCharType="begin"/>
        </w:r>
        <w:r w:rsidR="006A30CC" w:rsidRPr="006A30CC">
          <w:rPr>
            <w:webHidden/>
          </w:rPr>
          <w:instrText xml:space="preserve"> PAGEREF _Toc526518239 \h </w:instrText>
        </w:r>
        <w:r w:rsidR="00A84907" w:rsidRPr="006A30CC">
          <w:rPr>
            <w:webHidden/>
          </w:rPr>
        </w:r>
        <w:r w:rsidR="00A84907" w:rsidRPr="006A30CC">
          <w:rPr>
            <w:webHidden/>
          </w:rPr>
          <w:fldChar w:fldCharType="separate"/>
        </w:r>
        <w:r w:rsidR="006A30CC" w:rsidRPr="006A30CC">
          <w:rPr>
            <w:webHidden/>
          </w:rPr>
          <w:t>49</w:t>
        </w:r>
        <w:r w:rsidR="00A84907" w:rsidRPr="006A30CC">
          <w:rPr>
            <w:webHidden/>
          </w:rPr>
          <w:fldChar w:fldCharType="end"/>
        </w:r>
      </w:hyperlink>
    </w:p>
    <w:p w:rsidR="006A30CC" w:rsidRPr="006A30CC" w:rsidRDefault="0064755E" w:rsidP="00A727E7">
      <w:pPr>
        <w:pStyle w:val="TOC1"/>
        <w:rPr>
          <w:rFonts w:eastAsiaTheme="minorEastAsia"/>
        </w:rPr>
      </w:pPr>
      <w:hyperlink w:anchor="_Toc526518240" w:history="1">
        <w:r w:rsidR="006A30CC" w:rsidRPr="006A30CC">
          <w:rPr>
            <w:rStyle w:val="Hyperlink"/>
            <w:rFonts w:asciiTheme="majorHAnsi" w:hAnsiTheme="majorHAnsi"/>
            <w:sz w:val="28"/>
            <w:szCs w:val="28"/>
          </w:rPr>
          <w:t>6.3    Conclusion</w:t>
        </w:r>
        <w:r w:rsidR="006A30CC" w:rsidRPr="006A30CC">
          <w:rPr>
            <w:webHidden/>
          </w:rPr>
          <w:tab/>
        </w:r>
        <w:r w:rsidR="00A84907" w:rsidRPr="006A30CC">
          <w:rPr>
            <w:webHidden/>
          </w:rPr>
          <w:fldChar w:fldCharType="begin"/>
        </w:r>
        <w:r w:rsidR="006A30CC" w:rsidRPr="006A30CC">
          <w:rPr>
            <w:webHidden/>
          </w:rPr>
          <w:instrText xml:space="preserve"> PAGEREF _Toc526518240 \h </w:instrText>
        </w:r>
        <w:r w:rsidR="00A84907" w:rsidRPr="006A30CC">
          <w:rPr>
            <w:webHidden/>
          </w:rPr>
        </w:r>
        <w:r w:rsidR="00A84907" w:rsidRPr="006A30CC">
          <w:rPr>
            <w:webHidden/>
          </w:rPr>
          <w:fldChar w:fldCharType="separate"/>
        </w:r>
        <w:r w:rsidR="006A30CC" w:rsidRPr="006A30CC">
          <w:rPr>
            <w:webHidden/>
          </w:rPr>
          <w:t>50</w:t>
        </w:r>
        <w:r w:rsidR="00A84907" w:rsidRPr="006A30CC">
          <w:rPr>
            <w:webHidden/>
          </w:rPr>
          <w:fldChar w:fldCharType="end"/>
        </w:r>
      </w:hyperlink>
    </w:p>
    <w:p w:rsidR="006A30CC" w:rsidRDefault="0064755E" w:rsidP="00A727E7">
      <w:pPr>
        <w:pStyle w:val="TOC1"/>
        <w:rPr>
          <w:rFonts w:asciiTheme="minorHAnsi" w:eastAsiaTheme="minorEastAsia" w:hAnsiTheme="minorHAnsi"/>
          <w:sz w:val="22"/>
          <w:szCs w:val="22"/>
        </w:rPr>
      </w:pPr>
      <w:hyperlink w:anchor="_Toc526518241" w:history="1">
        <w:r w:rsidR="006A30CC" w:rsidRPr="006A30CC">
          <w:rPr>
            <w:rStyle w:val="Hyperlink"/>
            <w:rFonts w:asciiTheme="majorHAnsi" w:hAnsiTheme="majorHAnsi"/>
            <w:sz w:val="28"/>
            <w:szCs w:val="28"/>
          </w:rPr>
          <w:t>Bibliography</w:t>
        </w:r>
        <w:r w:rsidR="006A30CC" w:rsidRPr="006A30CC">
          <w:rPr>
            <w:webHidden/>
          </w:rPr>
          <w:tab/>
        </w:r>
        <w:r w:rsidR="00A84907" w:rsidRPr="006A30CC">
          <w:rPr>
            <w:webHidden/>
          </w:rPr>
          <w:fldChar w:fldCharType="begin"/>
        </w:r>
        <w:r w:rsidR="006A30CC" w:rsidRPr="006A30CC">
          <w:rPr>
            <w:webHidden/>
          </w:rPr>
          <w:instrText xml:space="preserve"> PAGEREF _Toc526518241 \h </w:instrText>
        </w:r>
        <w:r w:rsidR="00A84907" w:rsidRPr="006A30CC">
          <w:rPr>
            <w:webHidden/>
          </w:rPr>
        </w:r>
        <w:r w:rsidR="00A84907" w:rsidRPr="006A30CC">
          <w:rPr>
            <w:webHidden/>
          </w:rPr>
          <w:fldChar w:fldCharType="separate"/>
        </w:r>
        <w:r w:rsidR="006A30CC" w:rsidRPr="006A30CC">
          <w:rPr>
            <w:webHidden/>
          </w:rPr>
          <w:t>51</w:t>
        </w:r>
        <w:r w:rsidR="00A84907" w:rsidRPr="006A30CC">
          <w:rPr>
            <w:webHidden/>
          </w:rPr>
          <w:fldChar w:fldCharType="end"/>
        </w:r>
      </w:hyperlink>
    </w:p>
    <w:p w:rsidR="006A30CC" w:rsidRDefault="00A84907">
      <w:pPr>
        <w:rPr>
          <w:lang w:val="it-IT"/>
        </w:rPr>
      </w:pPr>
      <w:r>
        <w:rPr>
          <w:lang w:val="it-IT"/>
        </w:rPr>
        <w:fldChar w:fldCharType="end"/>
      </w:r>
    </w:p>
    <w:p w:rsidR="00A727E7" w:rsidRDefault="006A30CC" w:rsidP="00185C02">
      <w:pPr>
        <w:spacing w:line="360" w:lineRule="auto"/>
        <w:jc w:val="center"/>
        <w:rPr>
          <w:rFonts w:ascii="Castellar" w:eastAsia="Times New Roman" w:hAnsi="Castellar"/>
          <w:b/>
          <w:sz w:val="56"/>
          <w:szCs w:val="56"/>
        </w:rPr>
      </w:pPr>
      <w:r>
        <w:rPr>
          <w:rFonts w:ascii="Castellar" w:eastAsia="Times New Roman" w:hAnsi="Castellar"/>
          <w:b/>
          <w:sz w:val="56"/>
          <w:szCs w:val="56"/>
        </w:rPr>
        <w:br w:type="page"/>
      </w:r>
    </w:p>
    <w:p w:rsidR="00A727E7" w:rsidRDefault="00A727E7" w:rsidP="00185C02">
      <w:pPr>
        <w:spacing w:line="360" w:lineRule="auto"/>
        <w:jc w:val="center"/>
        <w:rPr>
          <w:rFonts w:ascii="Castellar" w:eastAsia="Times New Roman" w:hAnsi="Castellar"/>
          <w:b/>
          <w:sz w:val="56"/>
          <w:szCs w:val="56"/>
        </w:rPr>
      </w:pPr>
    </w:p>
    <w:p w:rsidR="009D1CB2" w:rsidRPr="005D22D0" w:rsidRDefault="009D1CB2" w:rsidP="00185C02">
      <w:pPr>
        <w:spacing w:line="360" w:lineRule="auto"/>
        <w:jc w:val="center"/>
        <w:rPr>
          <w:rFonts w:ascii="Castellar" w:eastAsia="Times New Roman" w:hAnsi="Castellar"/>
          <w:b/>
          <w:sz w:val="56"/>
          <w:szCs w:val="56"/>
        </w:rPr>
      </w:pPr>
      <w:r w:rsidRPr="00E7107D">
        <w:rPr>
          <w:rFonts w:ascii="Castellar" w:eastAsia="Times New Roman" w:hAnsi="Castellar"/>
          <w:b/>
          <w:sz w:val="56"/>
          <w:szCs w:val="56"/>
        </w:rPr>
        <w:t>Chapter 1</w:t>
      </w:r>
    </w:p>
    <w:p w:rsidR="009D1CB2" w:rsidRPr="005C369D" w:rsidRDefault="005C369D" w:rsidP="005C369D">
      <w:pPr>
        <w:pStyle w:val="Title"/>
        <w:rPr>
          <w:color w:val="365F91" w:themeColor="accent1" w:themeShade="BF"/>
          <w:sz w:val="96"/>
          <w:szCs w:val="96"/>
        </w:rPr>
      </w:pPr>
      <w:bookmarkStart w:id="13" w:name="_Toc523086209"/>
      <w:bookmarkStart w:id="14" w:name="_Toc523619737"/>
      <w:bookmarkStart w:id="15" w:name="_Toc526518098"/>
      <w:bookmarkStart w:id="16" w:name="_Toc526518191"/>
      <w:r>
        <w:rPr>
          <w:color w:val="365F91" w:themeColor="accent1" w:themeShade="BF"/>
          <w:sz w:val="96"/>
          <w:szCs w:val="96"/>
        </w:rPr>
        <w:t>Introduction P</w:t>
      </w:r>
      <w:r w:rsidR="009D1CB2" w:rsidRPr="005C369D">
        <w:rPr>
          <w:color w:val="365F91" w:themeColor="accent1" w:themeShade="BF"/>
          <w:sz w:val="96"/>
          <w:szCs w:val="96"/>
        </w:rPr>
        <w:t>art</w:t>
      </w:r>
      <w:bookmarkEnd w:id="13"/>
      <w:bookmarkEnd w:id="14"/>
      <w:bookmarkEnd w:id="15"/>
      <w:bookmarkEnd w:id="16"/>
    </w:p>
    <w:p w:rsidR="00FC327F" w:rsidRDefault="00FC327F" w:rsidP="009D1CB2">
      <w:pPr>
        <w:spacing w:line="0" w:lineRule="atLeast"/>
        <w:ind w:right="20"/>
        <w:jc w:val="center"/>
        <w:rPr>
          <w:rFonts w:ascii="Cambria" w:eastAsia="Times New Roman" w:hAnsi="Cambria"/>
          <w:b/>
          <w:sz w:val="44"/>
          <w:szCs w:val="44"/>
        </w:rPr>
      </w:pPr>
    </w:p>
    <w:p w:rsidR="009D1CB2" w:rsidRPr="00FC327F" w:rsidRDefault="009D1CB2" w:rsidP="009D1CB2">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9D1CB2" w:rsidRPr="00FC327F" w:rsidRDefault="009D1CB2" w:rsidP="009D1CB2">
      <w:pPr>
        <w:spacing w:line="358" w:lineRule="auto"/>
        <w:jc w:val="center"/>
        <w:rPr>
          <w:rFonts w:ascii="Cambria" w:eastAsia="Times New Roman" w:hAnsi="Cambria"/>
          <w:b/>
          <w:color w:val="00B050"/>
          <w:sz w:val="44"/>
          <w:szCs w:val="44"/>
        </w:rPr>
      </w:pPr>
    </w:p>
    <w:p w:rsidR="009D1CB2" w:rsidRDefault="009D1CB2" w:rsidP="009D1CB2">
      <w:pPr>
        <w:spacing w:line="358" w:lineRule="auto"/>
        <w:jc w:val="both"/>
        <w:rPr>
          <w:rFonts w:ascii="Cambria" w:eastAsia="Times New Roman" w:hAnsi="Cambria"/>
          <w:sz w:val="28"/>
          <w:szCs w:val="28"/>
        </w:rPr>
      </w:pPr>
    </w:p>
    <w:p w:rsidR="009D1CB2" w:rsidRDefault="009D1CB2" w:rsidP="009D1CB2">
      <w:pPr>
        <w:rPr>
          <w:rFonts w:ascii="Cambria" w:eastAsia="Times New Roman" w:hAnsi="Cambria"/>
          <w:sz w:val="28"/>
          <w:szCs w:val="28"/>
        </w:rPr>
      </w:pPr>
    </w:p>
    <w:p w:rsidR="009D1CB2" w:rsidRPr="007F0C3B" w:rsidRDefault="005F55D8" w:rsidP="007F0C3B">
      <w:pPr>
        <w:pStyle w:val="Title"/>
        <w:spacing w:line="360" w:lineRule="auto"/>
        <w:jc w:val="left"/>
        <w:rPr>
          <w:color w:val="365F91" w:themeColor="accent1" w:themeShade="BF"/>
        </w:rPr>
      </w:pPr>
      <w:r>
        <w:rPr>
          <w:noProof/>
          <w:lang w:val="en-US" w:eastAsia="en-US"/>
        </w:rPr>
        <w:drawing>
          <wp:anchor distT="0" distB="0" distL="114300" distR="114300" simplePos="0" relativeHeight="251643392" behindDoc="0" locked="0" layoutInCell="1" allowOverlap="1">
            <wp:simplePos x="0" y="0"/>
            <wp:positionH relativeFrom="column">
              <wp:posOffset>841375</wp:posOffset>
            </wp:positionH>
            <wp:positionV relativeFrom="paragraph">
              <wp:posOffset>-768350</wp:posOffset>
            </wp:positionV>
            <wp:extent cx="4227830" cy="4227830"/>
            <wp:effectExtent l="0" t="0" r="0" b="0"/>
            <wp:wrapNone/>
            <wp:docPr id="59" name="Picture 59"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7830" cy="4227830"/>
                    </a:xfrm>
                    <a:prstGeom prst="rect">
                      <a:avLst/>
                    </a:prstGeom>
                    <a:noFill/>
                  </pic:spPr>
                </pic:pic>
              </a:graphicData>
            </a:graphic>
            <wp14:sizeRelH relativeFrom="page">
              <wp14:pctWidth>0</wp14:pctWidth>
            </wp14:sizeRelH>
            <wp14:sizeRelV relativeFrom="page">
              <wp14:pctHeight>0</wp14:pctHeight>
            </wp14:sizeRelV>
          </wp:anchor>
        </w:drawing>
      </w:r>
      <w:r w:rsidR="009538B4">
        <w:br w:type="page"/>
      </w:r>
      <w:bookmarkStart w:id="17" w:name="_Toc523086210"/>
      <w:bookmarkStart w:id="18" w:name="_Toc523619738"/>
      <w:bookmarkStart w:id="19" w:name="_Toc526518099"/>
      <w:bookmarkStart w:id="20" w:name="_Toc526518192"/>
      <w:r w:rsidR="005C369D" w:rsidRPr="005C369D">
        <w:rPr>
          <w:color w:val="365F91" w:themeColor="accent1" w:themeShade="BF"/>
        </w:rPr>
        <w:lastRenderedPageBreak/>
        <w:t>1.1</w:t>
      </w:r>
      <w:r w:rsidR="005C369D">
        <w:rPr>
          <w:color w:val="365F91" w:themeColor="accent1" w:themeShade="BF"/>
        </w:rPr>
        <w:t xml:space="preserve">  </w:t>
      </w:r>
      <w:r w:rsidR="005C369D" w:rsidRPr="005C369D">
        <w:rPr>
          <w:color w:val="365F91" w:themeColor="accent1" w:themeShade="BF"/>
        </w:rPr>
        <w:t xml:space="preserve"> </w:t>
      </w:r>
      <w:r w:rsidR="00482EBB">
        <w:rPr>
          <w:color w:val="365F91" w:themeColor="accent1" w:themeShade="BF"/>
        </w:rPr>
        <w:t xml:space="preserve">  </w:t>
      </w:r>
      <w:r w:rsidR="009D1CB2" w:rsidRPr="005C369D">
        <w:rPr>
          <w:color w:val="365F91" w:themeColor="accent1" w:themeShade="BF"/>
        </w:rPr>
        <w:t>Background of the study</w:t>
      </w:r>
      <w:bookmarkEnd w:id="17"/>
      <w:bookmarkEnd w:id="18"/>
      <w:bookmarkEnd w:id="19"/>
      <w:bookmarkEnd w:id="20"/>
    </w:p>
    <w:p w:rsidR="00306AE5" w:rsidRPr="007F0C3B" w:rsidRDefault="00306AE5" w:rsidP="007F0C3B">
      <w:pPr>
        <w:spacing w:line="360" w:lineRule="auto"/>
        <w:jc w:val="both"/>
        <w:rPr>
          <w:rFonts w:ascii="Cambria" w:eastAsia="Times New Roman" w:hAnsi="Cambria"/>
          <w:sz w:val="28"/>
          <w:szCs w:val="28"/>
        </w:rPr>
      </w:pPr>
      <w:r w:rsidRPr="007F0C3B">
        <w:rPr>
          <w:rFonts w:ascii="Cambria" w:eastAsia="Times New Roman" w:hAnsi="Cambria"/>
          <w:b/>
          <w:sz w:val="28"/>
          <w:szCs w:val="28"/>
        </w:rPr>
        <w:t>Social Islami Bank Limited (SIBL)</w:t>
      </w:r>
      <w:r w:rsidRPr="007F0C3B">
        <w:rPr>
          <w:rFonts w:ascii="Cambria" w:eastAsia="Times New Roman" w:hAnsi="Cambria"/>
          <w:sz w:val="28"/>
          <w:szCs w:val="28"/>
        </w:rPr>
        <w:t xml:space="preserve"> is a 2nd era Islami bank </w:t>
      </w:r>
      <w:r w:rsidR="007F0C3B">
        <w:rPr>
          <w:rFonts w:ascii="Cambria" w:eastAsia="Times New Roman" w:hAnsi="Cambria"/>
          <w:sz w:val="28"/>
          <w:szCs w:val="28"/>
        </w:rPr>
        <w:t>performing banking activities</w:t>
      </w:r>
      <w:r w:rsidRPr="007F0C3B">
        <w:rPr>
          <w:rFonts w:ascii="Cambria" w:eastAsia="Times New Roman" w:hAnsi="Cambria"/>
          <w:sz w:val="28"/>
          <w:szCs w:val="28"/>
        </w:rPr>
        <w:t xml:space="preserve"> since 22 November 1995 </w:t>
      </w:r>
      <w:r w:rsidR="007F0C3B">
        <w:rPr>
          <w:rFonts w:ascii="Cambria" w:eastAsia="Times New Roman" w:hAnsi="Cambria"/>
          <w:sz w:val="28"/>
          <w:szCs w:val="28"/>
        </w:rPr>
        <w:t>focusing</w:t>
      </w:r>
      <w:r w:rsidRPr="007F0C3B">
        <w:rPr>
          <w:rFonts w:ascii="Cambria" w:eastAsia="Times New Roman" w:hAnsi="Cambria"/>
          <w:sz w:val="28"/>
          <w:szCs w:val="28"/>
        </w:rPr>
        <w:t xml:space="preserve"> Shariah Principles. Presently, SIBL has 95 branches everywhere throughout the nation with 2 backup organizations SIBL securities ltd. as well as, SIBL investment ltd. The bank opened 10 branches in 2013 to bring more individuals under the inclusion of banking administration. SIBL was a new Bank with an approved capital of Taka 10,000,000,000 out of 2013 and paid up capital of Taka 7,031,415,640 of every 2013 and furthermore taka 6,393,925,700 separately as of December 2012. </w:t>
      </w:r>
    </w:p>
    <w:p w:rsidR="00306AE5" w:rsidRPr="007F0C3B" w:rsidRDefault="00306AE5" w:rsidP="007F0C3B">
      <w:pPr>
        <w:spacing w:after="120" w:line="360" w:lineRule="auto"/>
        <w:jc w:val="both"/>
        <w:rPr>
          <w:rFonts w:ascii="Cambria" w:eastAsia="Times New Roman" w:hAnsi="Cambria"/>
          <w:sz w:val="28"/>
          <w:szCs w:val="28"/>
        </w:rPr>
      </w:pPr>
      <w:r w:rsidRPr="007F0C3B">
        <w:rPr>
          <w:rFonts w:ascii="Cambria" w:eastAsia="Times New Roman" w:hAnsi="Cambria"/>
          <w:sz w:val="28"/>
          <w:szCs w:val="28"/>
        </w:rPr>
        <w:t xml:space="preserve">Branch activity part will portray the item and administration gave to the clients by a branch. For planning my temporary job I have been set in Social Islami Bank Limited, Mohammadpur Branch, Dhaka. There are 03 areas in Mohammadpur Branch. They are: </w:t>
      </w:r>
    </w:p>
    <w:p w:rsidR="00306AE5" w:rsidRPr="007F0C3B" w:rsidRDefault="00306AE5" w:rsidP="007F0C3B">
      <w:pPr>
        <w:spacing w:line="360" w:lineRule="auto"/>
        <w:jc w:val="both"/>
        <w:rPr>
          <w:rFonts w:ascii="Cambria" w:eastAsia="Times New Roman" w:hAnsi="Cambria"/>
          <w:sz w:val="28"/>
          <w:szCs w:val="28"/>
        </w:rPr>
      </w:pPr>
      <w:r w:rsidRPr="007F0C3B">
        <w:rPr>
          <w:rFonts w:ascii="Cambria" w:eastAsia="Times New Roman" w:hAnsi="Cambria"/>
          <w:sz w:val="28"/>
          <w:szCs w:val="28"/>
        </w:rPr>
        <w:t xml:space="preserve">1) General and HR exercises Banking. </w:t>
      </w:r>
    </w:p>
    <w:p w:rsidR="00306AE5" w:rsidRPr="007F0C3B" w:rsidRDefault="00306AE5" w:rsidP="007F0C3B">
      <w:pPr>
        <w:spacing w:line="360" w:lineRule="auto"/>
        <w:jc w:val="both"/>
        <w:rPr>
          <w:rFonts w:ascii="Cambria" w:eastAsia="Times New Roman" w:hAnsi="Cambria"/>
          <w:sz w:val="28"/>
          <w:szCs w:val="28"/>
        </w:rPr>
      </w:pPr>
      <w:r w:rsidRPr="007F0C3B">
        <w:rPr>
          <w:rFonts w:ascii="Cambria" w:eastAsia="Times New Roman" w:hAnsi="Cambria"/>
          <w:sz w:val="28"/>
          <w:szCs w:val="28"/>
        </w:rPr>
        <w:t xml:space="preserve">2) Investment Department </w:t>
      </w:r>
    </w:p>
    <w:p w:rsidR="00306AE5" w:rsidRPr="007F0C3B" w:rsidRDefault="00306AE5" w:rsidP="007F0C3B">
      <w:pPr>
        <w:spacing w:after="120" w:line="360" w:lineRule="auto"/>
        <w:jc w:val="both"/>
        <w:rPr>
          <w:rFonts w:ascii="Cambria" w:eastAsia="Times New Roman" w:hAnsi="Cambria"/>
          <w:sz w:val="28"/>
          <w:szCs w:val="28"/>
        </w:rPr>
      </w:pPr>
      <w:r w:rsidRPr="007F0C3B">
        <w:rPr>
          <w:rFonts w:ascii="Cambria" w:eastAsia="Times New Roman" w:hAnsi="Cambria"/>
          <w:sz w:val="28"/>
          <w:szCs w:val="28"/>
        </w:rPr>
        <w:t xml:space="preserve">3) Foreign Exchange Department. </w:t>
      </w:r>
    </w:p>
    <w:p w:rsidR="009D1CB2" w:rsidRDefault="00306AE5" w:rsidP="007F0C3B">
      <w:pPr>
        <w:spacing w:line="360" w:lineRule="auto"/>
        <w:jc w:val="both"/>
        <w:rPr>
          <w:rFonts w:ascii="Cambria" w:eastAsia="Times New Roman" w:hAnsi="Cambria"/>
          <w:sz w:val="28"/>
          <w:szCs w:val="28"/>
        </w:rPr>
      </w:pPr>
      <w:r w:rsidRPr="007F0C3B">
        <w:rPr>
          <w:rFonts w:ascii="Cambria" w:eastAsia="Times New Roman" w:hAnsi="Cambria"/>
          <w:sz w:val="28"/>
          <w:szCs w:val="28"/>
        </w:rPr>
        <w:t xml:space="preserve">I will work primarily on general banking and HR areas. I will give my most extreme exertion and thoughtfulness regarding taking in HR's capacities. After finishing the entry-level position, I will render my learning to exhibit the provide details regarding Recruitment and preparing elements of Social Islami Bank Limited-A Special Focus on the </w:t>
      </w:r>
      <w:r w:rsidR="007F0C3B" w:rsidRPr="007F0C3B">
        <w:rPr>
          <w:rFonts w:ascii="Cambria" w:eastAsia="Times New Roman" w:hAnsi="Cambria"/>
          <w:sz w:val="28"/>
          <w:szCs w:val="28"/>
        </w:rPr>
        <w:t>recruitment</w:t>
      </w:r>
      <w:r w:rsidRPr="007F0C3B">
        <w:rPr>
          <w:rFonts w:ascii="Cambria" w:eastAsia="Times New Roman" w:hAnsi="Cambria"/>
          <w:sz w:val="28"/>
          <w:szCs w:val="28"/>
        </w:rPr>
        <w:t xml:space="preserve"> procedure and </w:t>
      </w:r>
      <w:r w:rsidR="007F0C3B">
        <w:rPr>
          <w:rFonts w:ascii="Cambria" w:eastAsia="Times New Roman" w:hAnsi="Cambria"/>
          <w:sz w:val="28"/>
          <w:szCs w:val="28"/>
        </w:rPr>
        <w:t>training</w:t>
      </w:r>
      <w:r w:rsidRPr="007F0C3B">
        <w:rPr>
          <w:rFonts w:ascii="Cambria" w:eastAsia="Times New Roman" w:hAnsi="Cambria"/>
          <w:sz w:val="28"/>
          <w:szCs w:val="28"/>
        </w:rPr>
        <w:t xml:space="preserve"> process. In the hierarchical part will quickly depict a review of the banks' verifiable foundation, capacities, business reasoning, possession design, remote journalists and abroad tasks and advantages gave to clients by the bank.</w:t>
      </w:r>
    </w:p>
    <w:p w:rsidR="00185C02" w:rsidRPr="007F0C3B" w:rsidRDefault="00185C02" w:rsidP="007F0C3B">
      <w:pPr>
        <w:spacing w:line="360" w:lineRule="auto"/>
        <w:jc w:val="both"/>
        <w:rPr>
          <w:rFonts w:ascii="Cambria" w:eastAsia="Times New Roman" w:hAnsi="Cambria"/>
          <w:sz w:val="28"/>
          <w:szCs w:val="28"/>
        </w:rPr>
      </w:pPr>
    </w:p>
    <w:p w:rsidR="009D1CB2" w:rsidRPr="005C369D" w:rsidRDefault="009D1CB2" w:rsidP="005C369D">
      <w:pPr>
        <w:pStyle w:val="Title"/>
        <w:jc w:val="left"/>
        <w:rPr>
          <w:color w:val="365F91" w:themeColor="accent1" w:themeShade="BF"/>
        </w:rPr>
      </w:pPr>
      <w:bookmarkStart w:id="21" w:name="_Toc523086211"/>
      <w:bookmarkStart w:id="22" w:name="_Toc523619739"/>
      <w:bookmarkStart w:id="23" w:name="_Toc526518100"/>
      <w:bookmarkStart w:id="24" w:name="_Toc526518193"/>
      <w:r w:rsidRPr="005C369D">
        <w:rPr>
          <w:color w:val="365F91" w:themeColor="accent1" w:themeShade="BF"/>
        </w:rPr>
        <w:lastRenderedPageBreak/>
        <w:t xml:space="preserve">1.2 </w:t>
      </w:r>
      <w:r w:rsidR="00482EBB">
        <w:rPr>
          <w:color w:val="365F91" w:themeColor="accent1" w:themeShade="BF"/>
        </w:rPr>
        <w:t xml:space="preserve">    </w:t>
      </w:r>
      <w:r w:rsidRPr="005C369D">
        <w:rPr>
          <w:color w:val="365F91" w:themeColor="accent1" w:themeShade="BF"/>
        </w:rPr>
        <w:t>Origin of the report</w:t>
      </w:r>
      <w:bookmarkEnd w:id="21"/>
      <w:bookmarkEnd w:id="22"/>
      <w:bookmarkEnd w:id="23"/>
      <w:bookmarkEnd w:id="24"/>
    </w:p>
    <w:p w:rsidR="009D1CB2" w:rsidRDefault="009D1CB2" w:rsidP="009D1CB2">
      <w:pPr>
        <w:spacing w:line="338" w:lineRule="exact"/>
        <w:jc w:val="both"/>
        <w:rPr>
          <w:rFonts w:ascii="Cambria" w:eastAsia="Times New Roman" w:hAnsi="Cambria"/>
          <w:sz w:val="28"/>
          <w:szCs w:val="28"/>
        </w:rPr>
      </w:pPr>
    </w:p>
    <w:p w:rsidR="009D1CB2" w:rsidRDefault="00A003B0" w:rsidP="009D1CB2">
      <w:pPr>
        <w:spacing w:line="362" w:lineRule="auto"/>
        <w:ind w:left="360" w:right="240"/>
        <w:jc w:val="both"/>
        <w:rPr>
          <w:rFonts w:ascii="Cambria" w:eastAsia="Times New Roman" w:hAnsi="Cambria"/>
          <w:sz w:val="28"/>
          <w:szCs w:val="28"/>
        </w:rPr>
      </w:pPr>
      <w:r w:rsidRPr="00A003B0">
        <w:rPr>
          <w:rFonts w:ascii="Cambria" w:eastAsia="Times New Roman" w:hAnsi="Cambria"/>
          <w:sz w:val="28"/>
          <w:szCs w:val="28"/>
        </w:rPr>
        <w:t xml:space="preserve">As an </w:t>
      </w:r>
      <w:r w:rsidR="002B7965" w:rsidRPr="00A003B0">
        <w:rPr>
          <w:rFonts w:ascii="Cambria" w:eastAsia="Times New Roman" w:hAnsi="Cambria"/>
          <w:sz w:val="28"/>
          <w:szCs w:val="28"/>
        </w:rPr>
        <w:t>component</w:t>
      </w:r>
      <w:r w:rsidRPr="00A003B0">
        <w:rPr>
          <w:rFonts w:ascii="Cambria" w:eastAsia="Times New Roman" w:hAnsi="Cambria"/>
          <w:sz w:val="28"/>
          <w:szCs w:val="28"/>
        </w:rPr>
        <w:t xml:space="preserve"> of the Bachelor  of Business Administration (BBA) prerequisite, it is a 12 weeks in length internship program </w:t>
      </w:r>
      <w:r w:rsidR="002B7965">
        <w:rPr>
          <w:rFonts w:ascii="Cambria" w:eastAsia="Times New Roman" w:hAnsi="Cambria"/>
          <w:sz w:val="28"/>
          <w:szCs w:val="28"/>
        </w:rPr>
        <w:t>that teaches a student a proper practical knowledge by working in an organization</w:t>
      </w:r>
      <w:r w:rsidRPr="00A003B0">
        <w:rPr>
          <w:rFonts w:ascii="Cambria" w:eastAsia="Times New Roman" w:hAnsi="Cambria"/>
          <w:sz w:val="28"/>
          <w:szCs w:val="28"/>
        </w:rPr>
        <w:t xml:space="preserve">. I took the internship with Social Islami Bank </w:t>
      </w:r>
      <w:r w:rsidR="002B7965">
        <w:rPr>
          <w:rFonts w:ascii="Cambria" w:eastAsia="Times New Roman" w:hAnsi="Cambria"/>
          <w:sz w:val="28"/>
          <w:szCs w:val="28"/>
        </w:rPr>
        <w:t>Limited</w:t>
      </w:r>
      <w:r w:rsidRPr="00A003B0">
        <w:rPr>
          <w:rFonts w:ascii="Cambria" w:eastAsia="Times New Roman" w:hAnsi="Cambria"/>
          <w:sz w:val="28"/>
          <w:szCs w:val="28"/>
        </w:rPr>
        <w:t xml:space="preserve">. I am pleased to </w:t>
      </w:r>
      <w:r w:rsidR="002B7965">
        <w:rPr>
          <w:rFonts w:ascii="Cambria" w:eastAsia="Times New Roman" w:hAnsi="Cambria"/>
          <w:sz w:val="28"/>
          <w:szCs w:val="28"/>
        </w:rPr>
        <w:t>got an chance</w:t>
      </w:r>
      <w:r w:rsidRPr="00A003B0">
        <w:rPr>
          <w:rFonts w:ascii="Cambria" w:eastAsia="Times New Roman" w:hAnsi="Cambria"/>
          <w:sz w:val="28"/>
          <w:szCs w:val="28"/>
        </w:rPr>
        <w:t xml:space="preserve"> as an intern </w:t>
      </w:r>
      <w:r w:rsidR="002B7965">
        <w:rPr>
          <w:rFonts w:ascii="Cambria" w:eastAsia="Times New Roman" w:hAnsi="Cambria"/>
          <w:sz w:val="28"/>
          <w:szCs w:val="28"/>
        </w:rPr>
        <w:t xml:space="preserve">in </w:t>
      </w:r>
      <w:r w:rsidRPr="00A003B0">
        <w:rPr>
          <w:rFonts w:ascii="Cambria" w:eastAsia="Times New Roman" w:hAnsi="Cambria"/>
          <w:sz w:val="28"/>
          <w:szCs w:val="28"/>
        </w:rPr>
        <w:t xml:space="preserve"> SIBL and this experience will unquestionably </w:t>
      </w:r>
      <w:r w:rsidR="002B7965">
        <w:rPr>
          <w:rFonts w:ascii="Cambria" w:eastAsia="Times New Roman" w:hAnsi="Cambria"/>
          <w:sz w:val="28"/>
          <w:szCs w:val="28"/>
        </w:rPr>
        <w:t>assist</w:t>
      </w:r>
      <w:r w:rsidRPr="00A003B0">
        <w:rPr>
          <w:rFonts w:ascii="Cambria" w:eastAsia="Times New Roman" w:hAnsi="Cambria"/>
          <w:sz w:val="28"/>
          <w:szCs w:val="28"/>
        </w:rPr>
        <w:t xml:space="preserve"> me</w:t>
      </w:r>
      <w:r w:rsidR="002B7965">
        <w:rPr>
          <w:rFonts w:ascii="Cambria" w:eastAsia="Times New Roman" w:hAnsi="Cambria"/>
          <w:sz w:val="28"/>
          <w:szCs w:val="28"/>
        </w:rPr>
        <w:t xml:space="preserve"> a lot in my future</w:t>
      </w:r>
      <w:r w:rsidRPr="00A003B0">
        <w:rPr>
          <w:rFonts w:ascii="Cambria" w:eastAsia="Times New Roman" w:hAnsi="Cambria"/>
          <w:sz w:val="28"/>
          <w:szCs w:val="28"/>
        </w:rPr>
        <w:t>. The internship program and the investigation have following purposes:</w:t>
      </w:r>
    </w:p>
    <w:p w:rsidR="00A003B0" w:rsidRPr="002A6EB1" w:rsidRDefault="00A003B0" w:rsidP="002A6EB1">
      <w:pPr>
        <w:ind w:left="360" w:right="240"/>
        <w:jc w:val="both"/>
        <w:rPr>
          <w:rFonts w:ascii="Cambria" w:eastAsia="Times New Roman" w:hAnsi="Cambria"/>
          <w:sz w:val="16"/>
          <w:szCs w:val="16"/>
        </w:rPr>
      </w:pPr>
    </w:p>
    <w:p w:rsidR="009D1CB2" w:rsidRDefault="009538B4" w:rsidP="009D1CB2">
      <w:pPr>
        <w:spacing w:line="0" w:lineRule="atLeast"/>
        <w:jc w:val="both"/>
        <w:rPr>
          <w:rFonts w:ascii="Cambria" w:eastAsia="Times New Roman" w:hAnsi="Cambria"/>
          <w:sz w:val="28"/>
          <w:szCs w:val="28"/>
        </w:rPr>
      </w:pPr>
      <w:r>
        <w:rPr>
          <w:rFonts w:ascii="Cambria" w:eastAsia="Times New Roman" w:hAnsi="Cambria"/>
          <w:sz w:val="28"/>
          <w:szCs w:val="28"/>
        </w:rPr>
        <w:t xml:space="preserve">     </w:t>
      </w:r>
      <w:r w:rsidR="009D1CB2">
        <w:rPr>
          <w:rFonts w:ascii="Cambria" w:eastAsia="Times New Roman" w:hAnsi="Cambria"/>
          <w:sz w:val="28"/>
          <w:szCs w:val="28"/>
        </w:rPr>
        <w:t>To get and organize detail knowledge on the job responsibility.</w:t>
      </w:r>
    </w:p>
    <w:p w:rsidR="009D1CB2" w:rsidRDefault="009D1CB2" w:rsidP="009D1CB2">
      <w:pPr>
        <w:spacing w:line="302" w:lineRule="exact"/>
        <w:jc w:val="both"/>
        <w:rPr>
          <w:rFonts w:ascii="Cambria" w:eastAsia="Times New Roman" w:hAnsi="Cambria"/>
          <w:sz w:val="28"/>
          <w:szCs w:val="28"/>
        </w:rPr>
      </w:pPr>
    </w:p>
    <w:p w:rsidR="009D1CB2" w:rsidRPr="009538B4" w:rsidRDefault="009D1CB2" w:rsidP="009F2F3B">
      <w:pPr>
        <w:numPr>
          <w:ilvl w:val="0"/>
          <w:numId w:val="10"/>
        </w:numPr>
        <w:tabs>
          <w:tab w:val="left" w:pos="1080"/>
        </w:tabs>
        <w:spacing w:line="360" w:lineRule="auto"/>
        <w:jc w:val="both"/>
        <w:rPr>
          <w:rFonts w:ascii="Cambria" w:eastAsia="Arial" w:hAnsi="Cambria"/>
          <w:sz w:val="28"/>
          <w:szCs w:val="28"/>
        </w:rPr>
      </w:pPr>
      <w:r>
        <w:rPr>
          <w:rFonts w:ascii="Cambria" w:eastAsia="Times New Roman" w:hAnsi="Cambria"/>
          <w:sz w:val="28"/>
          <w:szCs w:val="28"/>
        </w:rPr>
        <w:t>To experience the real business world.</w:t>
      </w:r>
    </w:p>
    <w:p w:rsidR="009D1CB2" w:rsidRPr="009538B4" w:rsidRDefault="009D1CB2" w:rsidP="009F2F3B">
      <w:pPr>
        <w:numPr>
          <w:ilvl w:val="0"/>
          <w:numId w:val="10"/>
        </w:numPr>
        <w:tabs>
          <w:tab w:val="left" w:pos="1080"/>
        </w:tabs>
        <w:spacing w:line="360" w:lineRule="auto"/>
        <w:rPr>
          <w:rFonts w:ascii="Cambria" w:eastAsia="Arial" w:hAnsi="Cambria"/>
          <w:sz w:val="28"/>
          <w:szCs w:val="28"/>
        </w:rPr>
      </w:pPr>
      <w:r w:rsidRPr="00AD2144">
        <w:rPr>
          <w:rFonts w:ascii="Cambria" w:eastAsia="Times New Roman" w:hAnsi="Cambria"/>
          <w:sz w:val="28"/>
          <w:szCs w:val="28"/>
        </w:rPr>
        <w:t xml:space="preserve">To compare the real scenario with the lessons learned at </w:t>
      </w:r>
      <w:r>
        <w:rPr>
          <w:rFonts w:ascii="Cambria" w:eastAsia="Times New Roman" w:hAnsi="Cambria"/>
          <w:sz w:val="28"/>
          <w:szCs w:val="28"/>
        </w:rPr>
        <w:t xml:space="preserve">United </w:t>
      </w:r>
      <w:r w:rsidR="009538B4">
        <w:rPr>
          <w:rFonts w:ascii="Cambria" w:eastAsia="Times New Roman" w:hAnsi="Cambria"/>
          <w:sz w:val="28"/>
          <w:szCs w:val="28"/>
        </w:rPr>
        <w:t xml:space="preserve">           </w:t>
      </w:r>
      <w:r>
        <w:rPr>
          <w:rFonts w:ascii="Cambria" w:eastAsia="Times New Roman" w:hAnsi="Cambria"/>
          <w:sz w:val="28"/>
          <w:szCs w:val="28"/>
        </w:rPr>
        <w:t>International University</w:t>
      </w:r>
    </w:p>
    <w:p w:rsidR="009D1CB2" w:rsidRDefault="009D1CB2" w:rsidP="009F2F3B">
      <w:pPr>
        <w:numPr>
          <w:ilvl w:val="0"/>
          <w:numId w:val="10"/>
        </w:numPr>
        <w:tabs>
          <w:tab w:val="left" w:pos="1080"/>
        </w:tabs>
        <w:spacing w:line="360" w:lineRule="auto"/>
        <w:jc w:val="both"/>
        <w:rPr>
          <w:rFonts w:ascii="Cambria" w:eastAsia="Arial" w:hAnsi="Cambria"/>
          <w:sz w:val="28"/>
          <w:szCs w:val="28"/>
        </w:rPr>
      </w:pPr>
      <w:r>
        <w:rPr>
          <w:rFonts w:ascii="Cambria" w:eastAsia="Times New Roman" w:hAnsi="Cambria"/>
          <w:sz w:val="28"/>
          <w:szCs w:val="28"/>
        </w:rPr>
        <w:t>To fulfill the requirement of BBA Program.</w:t>
      </w:r>
    </w:p>
    <w:p w:rsidR="009D1CB2" w:rsidRPr="002A6EB1" w:rsidRDefault="009D1CB2" w:rsidP="009D1CB2">
      <w:pPr>
        <w:spacing w:line="230" w:lineRule="exact"/>
        <w:jc w:val="both"/>
        <w:rPr>
          <w:rFonts w:ascii="Cambria" w:eastAsia="Times New Roman" w:hAnsi="Cambria"/>
          <w:sz w:val="16"/>
          <w:szCs w:val="16"/>
        </w:rPr>
      </w:pPr>
    </w:p>
    <w:p w:rsidR="009D1CB2" w:rsidRPr="005C369D" w:rsidRDefault="009D1CB2" w:rsidP="005C369D">
      <w:pPr>
        <w:pStyle w:val="Title"/>
        <w:jc w:val="left"/>
        <w:rPr>
          <w:color w:val="365F91" w:themeColor="accent1" w:themeShade="BF"/>
        </w:rPr>
      </w:pPr>
      <w:bookmarkStart w:id="25" w:name="_Toc523086212"/>
      <w:bookmarkStart w:id="26" w:name="_Toc523619740"/>
      <w:bookmarkStart w:id="27" w:name="_Toc526518101"/>
      <w:bookmarkStart w:id="28" w:name="_Toc526518194"/>
      <w:r w:rsidRPr="005C369D">
        <w:rPr>
          <w:color w:val="365F91" w:themeColor="accent1" w:themeShade="BF"/>
        </w:rPr>
        <w:t xml:space="preserve">1.3 </w:t>
      </w:r>
      <w:r w:rsidR="00482EBB">
        <w:rPr>
          <w:color w:val="365F91" w:themeColor="accent1" w:themeShade="BF"/>
        </w:rPr>
        <w:t xml:space="preserve">   </w:t>
      </w:r>
      <w:r w:rsidRPr="005C369D">
        <w:rPr>
          <w:color w:val="365F91" w:themeColor="accent1" w:themeShade="BF"/>
        </w:rPr>
        <w:t>Scope of the Study:</w:t>
      </w:r>
      <w:bookmarkEnd w:id="25"/>
      <w:bookmarkEnd w:id="26"/>
      <w:bookmarkEnd w:id="27"/>
      <w:bookmarkEnd w:id="28"/>
    </w:p>
    <w:p w:rsidR="009D1CB2" w:rsidRDefault="009D1CB2" w:rsidP="009D1CB2">
      <w:pPr>
        <w:spacing w:line="200" w:lineRule="exact"/>
        <w:jc w:val="both"/>
        <w:rPr>
          <w:rFonts w:ascii="Cambria" w:eastAsia="Times New Roman" w:hAnsi="Cambria"/>
          <w:sz w:val="28"/>
          <w:szCs w:val="28"/>
        </w:rPr>
      </w:pPr>
    </w:p>
    <w:p w:rsidR="009D1CB2" w:rsidRPr="002A6EB1" w:rsidRDefault="009D1CB2" w:rsidP="009D1CB2">
      <w:pPr>
        <w:spacing w:line="220" w:lineRule="exact"/>
        <w:jc w:val="both"/>
        <w:rPr>
          <w:rFonts w:ascii="Cambria" w:eastAsia="Times New Roman" w:hAnsi="Cambria"/>
          <w:sz w:val="16"/>
          <w:szCs w:val="16"/>
        </w:rPr>
      </w:pPr>
    </w:p>
    <w:p w:rsidR="009D1CB2" w:rsidRDefault="0026134A" w:rsidP="00185C02">
      <w:pPr>
        <w:spacing w:line="370" w:lineRule="auto"/>
        <w:ind w:left="360" w:right="60"/>
        <w:jc w:val="both"/>
        <w:rPr>
          <w:rFonts w:ascii="Cambria" w:eastAsia="Times New Roman" w:hAnsi="Cambria"/>
          <w:sz w:val="28"/>
          <w:szCs w:val="28"/>
        </w:rPr>
      </w:pPr>
      <w:r>
        <w:rPr>
          <w:rFonts w:ascii="Cambria" w:eastAsia="Times New Roman" w:hAnsi="Cambria"/>
          <w:sz w:val="28"/>
          <w:szCs w:val="28"/>
        </w:rPr>
        <w:t>The s</w:t>
      </w:r>
      <w:r w:rsidR="009E4D9B">
        <w:rPr>
          <w:rFonts w:ascii="Cambria" w:eastAsia="Times New Roman" w:hAnsi="Cambria"/>
          <w:sz w:val="28"/>
          <w:szCs w:val="28"/>
        </w:rPr>
        <w:t>cope of my internship is</w:t>
      </w:r>
      <w:r>
        <w:rPr>
          <w:rFonts w:ascii="Cambria" w:eastAsia="Times New Roman" w:hAnsi="Cambria"/>
          <w:sz w:val="28"/>
          <w:szCs w:val="28"/>
        </w:rPr>
        <w:t xml:space="preserve"> so greater as I was taken to work various sections</w:t>
      </w:r>
      <w:r w:rsidR="009E4D9B">
        <w:rPr>
          <w:rFonts w:ascii="Cambria" w:eastAsia="Times New Roman" w:hAnsi="Cambria"/>
          <w:sz w:val="28"/>
          <w:szCs w:val="28"/>
        </w:rPr>
        <w:t xml:space="preserve"> </w:t>
      </w:r>
      <w:r>
        <w:rPr>
          <w:rFonts w:ascii="Cambria" w:eastAsia="Times New Roman" w:hAnsi="Cambria"/>
          <w:sz w:val="28"/>
          <w:szCs w:val="28"/>
        </w:rPr>
        <w:t xml:space="preserve"> </w:t>
      </w:r>
      <w:r w:rsidR="009D1CB2">
        <w:rPr>
          <w:rFonts w:ascii="Cambria" w:eastAsia="Times New Roman" w:hAnsi="Cambria"/>
          <w:sz w:val="28"/>
          <w:szCs w:val="28"/>
        </w:rPr>
        <w:t>of</w:t>
      </w:r>
      <w:r>
        <w:rPr>
          <w:rFonts w:ascii="Cambria" w:eastAsia="Times New Roman" w:hAnsi="Cambria"/>
          <w:sz w:val="28"/>
          <w:szCs w:val="28"/>
        </w:rPr>
        <w:t xml:space="preserve"> the bank in Mohammadpur Branch. There, I observed and learnt a lot from the HR </w:t>
      </w:r>
      <w:r w:rsidR="009D1CB2">
        <w:rPr>
          <w:rFonts w:ascii="Cambria" w:eastAsia="Times New Roman" w:hAnsi="Cambria"/>
          <w:sz w:val="28"/>
          <w:szCs w:val="28"/>
        </w:rPr>
        <w:t>especially Recruitment an</w:t>
      </w:r>
      <w:r>
        <w:rPr>
          <w:rFonts w:ascii="Cambria" w:eastAsia="Times New Roman" w:hAnsi="Cambria"/>
          <w:sz w:val="28"/>
          <w:szCs w:val="28"/>
        </w:rPr>
        <w:t xml:space="preserve">d training activities and various daily </w:t>
      </w:r>
      <w:r w:rsidR="009D1CB2">
        <w:rPr>
          <w:rFonts w:ascii="Cambria" w:eastAsia="Times New Roman" w:hAnsi="Cambria"/>
          <w:sz w:val="28"/>
          <w:szCs w:val="28"/>
        </w:rPr>
        <w:t xml:space="preserve">functions perform in this </w:t>
      </w:r>
      <w:r>
        <w:rPr>
          <w:rFonts w:ascii="Cambria" w:eastAsia="Times New Roman" w:hAnsi="Cambria"/>
          <w:sz w:val="28"/>
          <w:szCs w:val="28"/>
        </w:rPr>
        <w:t>bank</w:t>
      </w:r>
      <w:r w:rsidR="009D1CB2">
        <w:rPr>
          <w:rFonts w:ascii="Cambria" w:eastAsia="Times New Roman" w:hAnsi="Cambria"/>
          <w:sz w:val="28"/>
          <w:szCs w:val="28"/>
        </w:rPr>
        <w:t xml:space="preserve">. </w:t>
      </w:r>
    </w:p>
    <w:p w:rsidR="009D1CB2" w:rsidRDefault="009D1CB2" w:rsidP="005C369D">
      <w:pPr>
        <w:pStyle w:val="Title"/>
        <w:jc w:val="left"/>
        <w:rPr>
          <w:color w:val="365F91" w:themeColor="accent1" w:themeShade="BF"/>
        </w:rPr>
      </w:pPr>
      <w:bookmarkStart w:id="29" w:name="_Toc523086213"/>
      <w:bookmarkStart w:id="30" w:name="_Toc523619741"/>
      <w:bookmarkStart w:id="31" w:name="_Toc526518102"/>
      <w:bookmarkStart w:id="32" w:name="_Toc526518195"/>
      <w:r w:rsidRPr="005C369D">
        <w:rPr>
          <w:color w:val="365F91" w:themeColor="accent1" w:themeShade="BF"/>
        </w:rPr>
        <w:t xml:space="preserve">1.4 </w:t>
      </w:r>
      <w:r w:rsidR="00482EBB">
        <w:rPr>
          <w:color w:val="365F91" w:themeColor="accent1" w:themeShade="BF"/>
        </w:rPr>
        <w:t xml:space="preserve">   </w:t>
      </w:r>
      <w:r w:rsidRPr="005C369D">
        <w:rPr>
          <w:color w:val="365F91" w:themeColor="accent1" w:themeShade="BF"/>
        </w:rPr>
        <w:t>Objectives of the Report:</w:t>
      </w:r>
      <w:bookmarkEnd w:id="29"/>
      <w:bookmarkEnd w:id="30"/>
      <w:bookmarkEnd w:id="31"/>
      <w:bookmarkEnd w:id="32"/>
    </w:p>
    <w:p w:rsidR="005C369D" w:rsidRPr="005C369D" w:rsidRDefault="005C369D" w:rsidP="005C369D"/>
    <w:p w:rsidR="009D1CB2" w:rsidRDefault="009D1CB2" w:rsidP="009D1CB2">
      <w:pPr>
        <w:spacing w:line="376" w:lineRule="auto"/>
        <w:ind w:left="360" w:right="40"/>
        <w:jc w:val="both"/>
        <w:rPr>
          <w:rFonts w:ascii="Cambria" w:eastAsia="Times New Roman" w:hAnsi="Cambria"/>
          <w:sz w:val="28"/>
          <w:szCs w:val="28"/>
        </w:rPr>
      </w:pPr>
      <w:r>
        <w:rPr>
          <w:rFonts w:ascii="Cambria" w:eastAsia="Times New Roman" w:hAnsi="Cambria"/>
          <w:sz w:val="28"/>
          <w:szCs w:val="28"/>
        </w:rPr>
        <w:t xml:space="preserve">The </w:t>
      </w:r>
      <w:r w:rsidR="009E4D9B">
        <w:rPr>
          <w:rFonts w:ascii="Cambria" w:eastAsia="Times New Roman" w:hAnsi="Cambria"/>
          <w:sz w:val="28"/>
          <w:szCs w:val="28"/>
        </w:rPr>
        <w:t xml:space="preserve">Primary </w:t>
      </w:r>
      <w:r>
        <w:rPr>
          <w:rFonts w:ascii="Cambria" w:eastAsia="Times New Roman" w:hAnsi="Cambria"/>
          <w:sz w:val="28"/>
          <w:szCs w:val="28"/>
        </w:rPr>
        <w:t xml:space="preserve">objective of </w:t>
      </w:r>
      <w:r w:rsidR="009E4D9B">
        <w:rPr>
          <w:rFonts w:ascii="Cambria" w:eastAsia="Times New Roman" w:hAnsi="Cambria"/>
          <w:sz w:val="28"/>
          <w:szCs w:val="28"/>
        </w:rPr>
        <w:t>the internship</w:t>
      </w:r>
      <w:r>
        <w:rPr>
          <w:rFonts w:ascii="Cambria" w:eastAsia="Times New Roman" w:hAnsi="Cambria"/>
          <w:sz w:val="28"/>
          <w:szCs w:val="28"/>
        </w:rPr>
        <w:t xml:space="preserve"> report is to </w:t>
      </w:r>
      <w:r w:rsidR="009E4D9B">
        <w:rPr>
          <w:rFonts w:ascii="Cambria" w:eastAsia="Times New Roman" w:hAnsi="Cambria"/>
          <w:sz w:val="28"/>
          <w:szCs w:val="28"/>
        </w:rPr>
        <w:t>conclude</w:t>
      </w:r>
      <w:r>
        <w:rPr>
          <w:rFonts w:ascii="Cambria" w:eastAsia="Times New Roman" w:hAnsi="Cambria"/>
          <w:sz w:val="28"/>
          <w:szCs w:val="28"/>
        </w:rPr>
        <w:t xml:space="preserve"> my BBA program and to acquire</w:t>
      </w:r>
      <w:r w:rsidR="009E4D9B">
        <w:rPr>
          <w:rFonts w:ascii="Cambria" w:eastAsia="Times New Roman" w:hAnsi="Cambria"/>
          <w:sz w:val="28"/>
          <w:szCs w:val="28"/>
        </w:rPr>
        <w:t xml:space="preserve"> real life</w:t>
      </w:r>
      <w:r>
        <w:rPr>
          <w:rFonts w:ascii="Cambria" w:eastAsia="Times New Roman" w:hAnsi="Cambria"/>
          <w:sz w:val="28"/>
          <w:szCs w:val="28"/>
        </w:rPr>
        <w:t xml:space="preserve"> </w:t>
      </w:r>
      <w:r w:rsidR="009E4D9B">
        <w:rPr>
          <w:rFonts w:ascii="Cambria" w:eastAsia="Times New Roman" w:hAnsi="Cambria"/>
          <w:sz w:val="28"/>
          <w:szCs w:val="28"/>
        </w:rPr>
        <w:t>experience</w:t>
      </w:r>
      <w:r>
        <w:rPr>
          <w:rFonts w:ascii="Cambria" w:eastAsia="Times New Roman" w:hAnsi="Cambria"/>
          <w:sz w:val="28"/>
          <w:szCs w:val="28"/>
        </w:rPr>
        <w:t xml:space="preserve"> of banking</w:t>
      </w:r>
      <w:r w:rsidR="009E4D9B">
        <w:rPr>
          <w:rFonts w:ascii="Cambria" w:eastAsia="Times New Roman" w:hAnsi="Cambria"/>
          <w:sz w:val="28"/>
          <w:szCs w:val="28"/>
        </w:rPr>
        <w:t xml:space="preserve"> activities</w:t>
      </w:r>
      <w:r>
        <w:rPr>
          <w:rFonts w:ascii="Cambria" w:eastAsia="Times New Roman" w:hAnsi="Cambria"/>
          <w:sz w:val="28"/>
          <w:szCs w:val="28"/>
        </w:rPr>
        <w:t xml:space="preserve"> </w:t>
      </w:r>
      <w:r w:rsidR="009E4D9B">
        <w:rPr>
          <w:rFonts w:ascii="Cambria" w:eastAsia="Times New Roman" w:hAnsi="Cambria"/>
          <w:sz w:val="28"/>
          <w:szCs w:val="28"/>
        </w:rPr>
        <w:t>in Bangladesh</w:t>
      </w:r>
      <w:r>
        <w:rPr>
          <w:rFonts w:ascii="Cambria" w:eastAsia="Times New Roman" w:hAnsi="Cambria"/>
          <w:sz w:val="28"/>
          <w:szCs w:val="28"/>
        </w:rPr>
        <w:t xml:space="preserve">. </w:t>
      </w:r>
      <w:r w:rsidR="009E4D9B">
        <w:rPr>
          <w:rFonts w:ascii="Cambria" w:eastAsia="Times New Roman" w:hAnsi="Cambria"/>
          <w:sz w:val="28"/>
          <w:szCs w:val="28"/>
        </w:rPr>
        <w:t>There are also some others important objectives. The</w:t>
      </w:r>
      <w:r>
        <w:rPr>
          <w:rFonts w:ascii="Cambria" w:eastAsia="Times New Roman" w:hAnsi="Cambria"/>
          <w:sz w:val="28"/>
          <w:szCs w:val="28"/>
        </w:rPr>
        <w:t xml:space="preserve">se objectives are </w:t>
      </w:r>
      <w:r w:rsidR="009E4D9B">
        <w:rPr>
          <w:rFonts w:ascii="Cambria" w:eastAsia="Times New Roman" w:hAnsi="Cambria"/>
          <w:sz w:val="28"/>
          <w:szCs w:val="28"/>
        </w:rPr>
        <w:t xml:space="preserve">given </w:t>
      </w:r>
      <w:r>
        <w:rPr>
          <w:rFonts w:ascii="Cambria" w:eastAsia="Times New Roman" w:hAnsi="Cambria"/>
          <w:sz w:val="28"/>
          <w:szCs w:val="28"/>
        </w:rPr>
        <w:t xml:space="preserve"> as follows:</w:t>
      </w:r>
    </w:p>
    <w:p w:rsidR="009D1CB2" w:rsidRDefault="009D1CB2" w:rsidP="009D1CB2">
      <w:pPr>
        <w:jc w:val="both"/>
        <w:rPr>
          <w:rFonts w:ascii="Cambria" w:eastAsia="Times New Roman" w:hAnsi="Cambria"/>
          <w:sz w:val="28"/>
          <w:szCs w:val="28"/>
        </w:rPr>
      </w:pPr>
    </w:p>
    <w:p w:rsidR="009D1CB2" w:rsidRDefault="009D1CB2" w:rsidP="009F2F3B">
      <w:pPr>
        <w:pStyle w:val="ListParagraph"/>
        <w:numPr>
          <w:ilvl w:val="0"/>
          <w:numId w:val="9"/>
        </w:numPr>
        <w:tabs>
          <w:tab w:val="left" w:pos="1080"/>
        </w:tabs>
        <w:ind w:right="80"/>
        <w:jc w:val="both"/>
        <w:rPr>
          <w:rFonts w:ascii="Cambria" w:eastAsia="Arial" w:hAnsi="Cambria"/>
          <w:sz w:val="28"/>
          <w:szCs w:val="28"/>
        </w:rPr>
      </w:pPr>
      <w:r>
        <w:rPr>
          <w:rFonts w:ascii="Cambria" w:eastAsia="Times New Roman" w:hAnsi="Cambria"/>
          <w:sz w:val="28"/>
          <w:szCs w:val="28"/>
        </w:rPr>
        <w:t xml:space="preserve">To </w:t>
      </w:r>
      <w:r w:rsidR="009E4D9B">
        <w:rPr>
          <w:rFonts w:ascii="Cambria" w:eastAsia="Times New Roman" w:hAnsi="Cambria"/>
          <w:sz w:val="28"/>
          <w:szCs w:val="28"/>
        </w:rPr>
        <w:t>collect practical</w:t>
      </w:r>
      <w:r>
        <w:rPr>
          <w:rFonts w:ascii="Cambria" w:eastAsia="Times New Roman" w:hAnsi="Cambria"/>
          <w:sz w:val="28"/>
          <w:szCs w:val="28"/>
        </w:rPr>
        <w:t xml:space="preserve"> knowledge about the functions of HRM departments of the bank.</w:t>
      </w:r>
    </w:p>
    <w:p w:rsidR="009D1CB2" w:rsidRDefault="009D1CB2" w:rsidP="00890331">
      <w:pPr>
        <w:tabs>
          <w:tab w:val="left" w:pos="1080"/>
        </w:tabs>
        <w:ind w:left="1080" w:right="80"/>
        <w:jc w:val="both"/>
        <w:rPr>
          <w:rFonts w:ascii="Cambria" w:eastAsia="Arial" w:hAnsi="Cambria"/>
          <w:sz w:val="28"/>
          <w:szCs w:val="28"/>
        </w:rPr>
      </w:pPr>
    </w:p>
    <w:p w:rsidR="009D1CB2" w:rsidRDefault="009D1CB2" w:rsidP="009F2F3B">
      <w:pPr>
        <w:pStyle w:val="ListParagraph"/>
        <w:numPr>
          <w:ilvl w:val="0"/>
          <w:numId w:val="9"/>
        </w:numPr>
        <w:tabs>
          <w:tab w:val="left" w:pos="1080"/>
        </w:tabs>
        <w:jc w:val="both"/>
        <w:rPr>
          <w:rFonts w:ascii="Cambria" w:eastAsia="Arial" w:hAnsi="Cambria"/>
          <w:sz w:val="28"/>
          <w:szCs w:val="28"/>
        </w:rPr>
      </w:pPr>
      <w:r>
        <w:rPr>
          <w:rFonts w:ascii="Cambria" w:eastAsia="Times New Roman" w:hAnsi="Cambria"/>
          <w:sz w:val="28"/>
          <w:szCs w:val="28"/>
        </w:rPr>
        <w:t>To analysis employee recruitment process of Social Islami Bank Limited.</w:t>
      </w:r>
    </w:p>
    <w:p w:rsidR="009D1CB2" w:rsidRDefault="009D1CB2" w:rsidP="00890331">
      <w:pPr>
        <w:pStyle w:val="ListParagraph"/>
        <w:ind w:left="1080"/>
        <w:jc w:val="both"/>
        <w:rPr>
          <w:rFonts w:ascii="Cambria" w:eastAsia="Arial" w:hAnsi="Cambria"/>
          <w:sz w:val="28"/>
          <w:szCs w:val="28"/>
        </w:rPr>
      </w:pPr>
    </w:p>
    <w:p w:rsidR="009D1CB2" w:rsidRDefault="009D1CB2" w:rsidP="009F2F3B">
      <w:pPr>
        <w:pStyle w:val="ListParagraph"/>
        <w:numPr>
          <w:ilvl w:val="0"/>
          <w:numId w:val="9"/>
        </w:numPr>
        <w:tabs>
          <w:tab w:val="left" w:pos="1080"/>
        </w:tabs>
        <w:jc w:val="both"/>
        <w:rPr>
          <w:rFonts w:ascii="Cambria" w:eastAsia="Arial" w:hAnsi="Cambria"/>
          <w:sz w:val="28"/>
          <w:szCs w:val="28"/>
        </w:rPr>
      </w:pPr>
      <w:r>
        <w:rPr>
          <w:rFonts w:ascii="Cambria" w:eastAsia="Times New Roman" w:hAnsi="Cambria"/>
          <w:sz w:val="28"/>
          <w:szCs w:val="28"/>
        </w:rPr>
        <w:t xml:space="preserve">To </w:t>
      </w:r>
      <w:r w:rsidR="009E4D9B">
        <w:rPr>
          <w:rFonts w:ascii="Cambria" w:eastAsia="Times New Roman" w:hAnsi="Cambria"/>
          <w:sz w:val="28"/>
          <w:szCs w:val="28"/>
        </w:rPr>
        <w:t>learn</w:t>
      </w:r>
      <w:r>
        <w:rPr>
          <w:rFonts w:ascii="Cambria" w:eastAsia="Times New Roman" w:hAnsi="Cambria"/>
          <w:sz w:val="28"/>
          <w:szCs w:val="28"/>
        </w:rPr>
        <w:t xml:space="preserve"> Training process and programs of Social Islami Bank Limited.</w:t>
      </w:r>
    </w:p>
    <w:p w:rsidR="009D1CB2" w:rsidRDefault="009D1CB2" w:rsidP="009172FD">
      <w:pPr>
        <w:pStyle w:val="ListParagraph"/>
        <w:tabs>
          <w:tab w:val="left" w:pos="851"/>
        </w:tabs>
        <w:ind w:left="0"/>
        <w:jc w:val="both"/>
        <w:rPr>
          <w:rFonts w:ascii="Cambria" w:eastAsia="Times New Roman" w:hAnsi="Cambria"/>
          <w:sz w:val="28"/>
          <w:szCs w:val="28"/>
        </w:rPr>
      </w:pPr>
    </w:p>
    <w:p w:rsidR="009D1CB2" w:rsidRPr="005C369D" w:rsidRDefault="009D1CB2" w:rsidP="005C369D">
      <w:pPr>
        <w:pStyle w:val="Title"/>
        <w:jc w:val="left"/>
        <w:rPr>
          <w:color w:val="365F91" w:themeColor="accent1" w:themeShade="BF"/>
        </w:rPr>
      </w:pPr>
      <w:bookmarkStart w:id="33" w:name="_Toc523086214"/>
      <w:bookmarkStart w:id="34" w:name="_Toc523619742"/>
      <w:bookmarkStart w:id="35" w:name="_Toc526518103"/>
      <w:bookmarkStart w:id="36" w:name="_Toc526518196"/>
      <w:r w:rsidRPr="005C369D">
        <w:rPr>
          <w:color w:val="365F91" w:themeColor="accent1" w:themeShade="BF"/>
        </w:rPr>
        <w:t xml:space="preserve">1.5 </w:t>
      </w:r>
      <w:r w:rsidR="00482EBB">
        <w:rPr>
          <w:color w:val="365F91" w:themeColor="accent1" w:themeShade="BF"/>
        </w:rPr>
        <w:t xml:space="preserve">  </w:t>
      </w:r>
      <w:r w:rsidRPr="005C369D">
        <w:rPr>
          <w:color w:val="365F91" w:themeColor="accent1" w:themeShade="BF"/>
        </w:rPr>
        <w:t>Sources of Data</w:t>
      </w:r>
      <w:bookmarkEnd w:id="33"/>
      <w:bookmarkEnd w:id="34"/>
      <w:bookmarkEnd w:id="35"/>
      <w:bookmarkEnd w:id="36"/>
    </w:p>
    <w:p w:rsidR="009D1CB2" w:rsidRDefault="009D1CB2" w:rsidP="009D1CB2">
      <w:pPr>
        <w:spacing w:line="338" w:lineRule="exact"/>
        <w:jc w:val="both"/>
        <w:rPr>
          <w:rFonts w:ascii="Cambria" w:eastAsia="Times New Roman" w:hAnsi="Cambria"/>
          <w:sz w:val="28"/>
          <w:szCs w:val="28"/>
        </w:rPr>
      </w:pPr>
    </w:p>
    <w:p w:rsidR="009D1CB2" w:rsidRDefault="009E4D9B" w:rsidP="00801ED4">
      <w:pPr>
        <w:spacing w:line="360" w:lineRule="auto"/>
        <w:ind w:left="520" w:right="160"/>
        <w:jc w:val="both"/>
        <w:rPr>
          <w:rFonts w:ascii="Cambria" w:eastAsia="Times New Roman" w:hAnsi="Cambria"/>
          <w:sz w:val="28"/>
          <w:szCs w:val="28"/>
        </w:rPr>
      </w:pPr>
      <w:r>
        <w:rPr>
          <w:rFonts w:ascii="Cambria" w:eastAsia="Times New Roman" w:hAnsi="Cambria"/>
          <w:sz w:val="28"/>
          <w:szCs w:val="28"/>
        </w:rPr>
        <w:t>There are a lot of source from where I had collected data. Mainly, these all sources can be divided into 2 parts</w:t>
      </w:r>
      <w:r w:rsidR="009D1CB2">
        <w:rPr>
          <w:rFonts w:ascii="Cambria" w:eastAsia="Times New Roman" w:hAnsi="Cambria"/>
          <w:sz w:val="28"/>
          <w:szCs w:val="28"/>
        </w:rPr>
        <w:t>:</w:t>
      </w:r>
    </w:p>
    <w:p w:rsidR="009D1CB2" w:rsidRPr="00801ED4" w:rsidRDefault="009D1CB2" w:rsidP="00801ED4">
      <w:pPr>
        <w:numPr>
          <w:ilvl w:val="0"/>
          <w:numId w:val="11"/>
        </w:numPr>
        <w:tabs>
          <w:tab w:val="left" w:pos="1240"/>
        </w:tabs>
        <w:spacing w:line="360" w:lineRule="auto"/>
        <w:ind w:left="1240" w:hanging="549"/>
        <w:jc w:val="both"/>
        <w:rPr>
          <w:rFonts w:ascii="Cambria" w:eastAsia="Times New Roman" w:hAnsi="Cambria"/>
          <w:sz w:val="28"/>
          <w:szCs w:val="28"/>
        </w:rPr>
      </w:pPr>
      <w:r>
        <w:rPr>
          <w:rFonts w:ascii="Cambria" w:eastAsia="Times New Roman" w:hAnsi="Cambria"/>
          <w:sz w:val="28"/>
          <w:szCs w:val="28"/>
        </w:rPr>
        <w:t>Primary Source.</w:t>
      </w:r>
    </w:p>
    <w:p w:rsidR="00A003B0" w:rsidRDefault="009D1CB2" w:rsidP="00801ED4">
      <w:pPr>
        <w:numPr>
          <w:ilvl w:val="0"/>
          <w:numId w:val="11"/>
        </w:numPr>
        <w:tabs>
          <w:tab w:val="left" w:pos="1260"/>
        </w:tabs>
        <w:spacing w:line="360" w:lineRule="auto"/>
        <w:ind w:left="1260" w:hanging="569"/>
        <w:jc w:val="both"/>
        <w:rPr>
          <w:rFonts w:ascii="Cambria" w:eastAsia="Times New Roman" w:hAnsi="Cambria"/>
          <w:sz w:val="28"/>
          <w:szCs w:val="28"/>
        </w:rPr>
      </w:pPr>
      <w:r>
        <w:rPr>
          <w:rFonts w:ascii="Cambria" w:eastAsia="Times New Roman" w:hAnsi="Cambria"/>
          <w:sz w:val="28"/>
          <w:szCs w:val="28"/>
        </w:rPr>
        <w:t>Secondary Source.</w:t>
      </w:r>
    </w:p>
    <w:p w:rsidR="00801ED4" w:rsidRDefault="00801ED4" w:rsidP="00185C02">
      <w:pPr>
        <w:tabs>
          <w:tab w:val="left" w:pos="1260"/>
        </w:tabs>
        <w:spacing w:line="360" w:lineRule="auto"/>
        <w:jc w:val="both"/>
        <w:rPr>
          <w:rFonts w:ascii="Cambria" w:eastAsia="Times New Roman" w:hAnsi="Cambria"/>
          <w:i/>
          <w:sz w:val="28"/>
          <w:szCs w:val="28"/>
          <w:u w:val="single"/>
        </w:rPr>
      </w:pPr>
    </w:p>
    <w:p w:rsidR="009D1CB2" w:rsidRDefault="009D1CB2" w:rsidP="00185C02">
      <w:pPr>
        <w:tabs>
          <w:tab w:val="left" w:pos="1260"/>
        </w:tabs>
        <w:spacing w:line="360" w:lineRule="auto"/>
        <w:jc w:val="both"/>
        <w:rPr>
          <w:rFonts w:ascii="Cambria" w:eastAsia="Times New Roman" w:hAnsi="Cambria"/>
          <w:sz w:val="28"/>
          <w:szCs w:val="28"/>
        </w:rPr>
      </w:pPr>
      <w:r w:rsidRPr="00AD2144">
        <w:rPr>
          <w:rFonts w:ascii="Cambria" w:eastAsia="Times New Roman" w:hAnsi="Cambria"/>
          <w:i/>
          <w:sz w:val="28"/>
          <w:szCs w:val="28"/>
          <w:u w:val="single"/>
        </w:rPr>
        <w:t xml:space="preserve">The </w:t>
      </w:r>
      <w:r w:rsidRPr="00AD2144">
        <w:rPr>
          <w:rFonts w:ascii="Cambria" w:eastAsia="Times New Roman" w:hAnsi="Cambria"/>
          <w:b/>
          <w:i/>
          <w:sz w:val="28"/>
          <w:szCs w:val="28"/>
          <w:u w:val="single"/>
        </w:rPr>
        <w:t>“Primary Sources”</w:t>
      </w:r>
      <w:r w:rsidRPr="00AD2144">
        <w:rPr>
          <w:rFonts w:ascii="Cambria" w:eastAsia="Times New Roman" w:hAnsi="Cambria"/>
          <w:i/>
          <w:sz w:val="28"/>
          <w:szCs w:val="28"/>
          <w:u w:val="single"/>
        </w:rPr>
        <w:t xml:space="preserve"> are as follows:</w:t>
      </w:r>
    </w:p>
    <w:p w:rsidR="007F0C3B" w:rsidRPr="007F0C3B" w:rsidRDefault="007F0C3B" w:rsidP="00185C02">
      <w:pPr>
        <w:spacing w:line="360" w:lineRule="auto"/>
        <w:jc w:val="both"/>
        <w:rPr>
          <w:rFonts w:ascii="Cambria" w:eastAsia="Times New Roman" w:hAnsi="Cambria"/>
          <w:sz w:val="28"/>
          <w:szCs w:val="28"/>
        </w:rPr>
      </w:pPr>
      <w:r w:rsidRPr="007F0C3B">
        <w:rPr>
          <w:rFonts w:ascii="Cambria" w:eastAsia="Times New Roman" w:hAnsi="Cambria"/>
          <w:sz w:val="28"/>
          <w:szCs w:val="28"/>
        </w:rPr>
        <w:t xml:space="preserve">Information, gathered out the first time, is called primary information. The strategies used to gather such information include: </w:t>
      </w:r>
    </w:p>
    <w:p w:rsidR="007F0C3B" w:rsidRPr="00185C02" w:rsidRDefault="007F0C3B" w:rsidP="00185C02">
      <w:pPr>
        <w:numPr>
          <w:ilvl w:val="0"/>
          <w:numId w:val="36"/>
        </w:numPr>
        <w:spacing w:line="360" w:lineRule="auto"/>
        <w:jc w:val="both"/>
        <w:rPr>
          <w:rFonts w:ascii="Cambria" w:eastAsia="Times New Roman" w:hAnsi="Cambria"/>
          <w:sz w:val="28"/>
          <w:szCs w:val="28"/>
        </w:rPr>
      </w:pPr>
      <w:r w:rsidRPr="009E4D9B">
        <w:rPr>
          <w:rFonts w:ascii="Cambria" w:eastAsia="Times New Roman" w:hAnsi="Cambria"/>
          <w:sz w:val="28"/>
          <w:szCs w:val="28"/>
        </w:rPr>
        <w:t xml:space="preserve">Formal and Informal discussion with the customers. </w:t>
      </w:r>
    </w:p>
    <w:p w:rsidR="009D1CB2" w:rsidRPr="00185C02" w:rsidRDefault="007F0C3B" w:rsidP="00185C02">
      <w:pPr>
        <w:numPr>
          <w:ilvl w:val="0"/>
          <w:numId w:val="36"/>
        </w:numPr>
        <w:spacing w:line="360" w:lineRule="auto"/>
        <w:jc w:val="both"/>
        <w:rPr>
          <w:rFonts w:ascii="Cambria" w:eastAsia="Arial" w:hAnsi="Cambria"/>
          <w:sz w:val="16"/>
          <w:szCs w:val="16"/>
        </w:rPr>
      </w:pPr>
      <w:r w:rsidRPr="009E4D9B">
        <w:rPr>
          <w:rFonts w:ascii="Cambria" w:eastAsia="Times New Roman" w:hAnsi="Cambria"/>
          <w:sz w:val="28"/>
          <w:szCs w:val="28"/>
        </w:rPr>
        <w:t>Practical experience from the distinctive work areas of the Branch.</w:t>
      </w:r>
    </w:p>
    <w:p w:rsidR="009D1CB2" w:rsidRPr="00AD2144" w:rsidRDefault="009D1CB2" w:rsidP="009D1CB2">
      <w:pPr>
        <w:spacing w:line="0" w:lineRule="atLeast"/>
        <w:ind w:left="480"/>
        <w:jc w:val="both"/>
        <w:rPr>
          <w:rFonts w:ascii="Cambria" w:eastAsia="Times New Roman" w:hAnsi="Cambria"/>
          <w:i/>
          <w:sz w:val="28"/>
          <w:szCs w:val="28"/>
          <w:u w:val="single"/>
        </w:rPr>
      </w:pPr>
      <w:r w:rsidRPr="00AD2144">
        <w:rPr>
          <w:rFonts w:ascii="Cambria" w:eastAsia="Times New Roman" w:hAnsi="Cambria"/>
          <w:i/>
          <w:sz w:val="28"/>
          <w:szCs w:val="28"/>
          <w:u w:val="single"/>
        </w:rPr>
        <w:t xml:space="preserve">The </w:t>
      </w:r>
      <w:r w:rsidRPr="00AD2144">
        <w:rPr>
          <w:rFonts w:ascii="Cambria" w:eastAsia="Times New Roman" w:hAnsi="Cambria"/>
          <w:b/>
          <w:i/>
          <w:sz w:val="28"/>
          <w:szCs w:val="28"/>
          <w:u w:val="single"/>
        </w:rPr>
        <w:t>“Secondary Sources”</w:t>
      </w:r>
      <w:r w:rsidRPr="00AD2144">
        <w:rPr>
          <w:rFonts w:ascii="Cambria" w:eastAsia="Times New Roman" w:hAnsi="Cambria"/>
          <w:i/>
          <w:sz w:val="28"/>
          <w:szCs w:val="28"/>
          <w:u w:val="single"/>
        </w:rPr>
        <w:t xml:space="preserve"> of data and information are:</w:t>
      </w:r>
    </w:p>
    <w:p w:rsidR="009D1CB2" w:rsidRDefault="009D1CB2" w:rsidP="009D1CB2">
      <w:pPr>
        <w:spacing w:line="144" w:lineRule="exact"/>
        <w:jc w:val="both"/>
        <w:rPr>
          <w:rFonts w:ascii="Cambria" w:eastAsia="Times New Roman" w:hAnsi="Cambria"/>
          <w:sz w:val="28"/>
          <w:szCs w:val="28"/>
        </w:rPr>
      </w:pPr>
    </w:p>
    <w:p w:rsidR="009D1CB2" w:rsidRDefault="009D1CB2" w:rsidP="009D1CB2">
      <w:pPr>
        <w:spacing w:line="360" w:lineRule="auto"/>
        <w:ind w:left="520" w:right="140"/>
        <w:jc w:val="both"/>
        <w:rPr>
          <w:rFonts w:ascii="Cambria" w:eastAsia="Times New Roman" w:hAnsi="Cambria"/>
          <w:sz w:val="28"/>
          <w:szCs w:val="28"/>
        </w:rPr>
      </w:pPr>
      <w:r>
        <w:rPr>
          <w:rFonts w:ascii="Cambria" w:eastAsia="Times New Roman" w:hAnsi="Cambria"/>
          <w:sz w:val="28"/>
          <w:szCs w:val="28"/>
        </w:rPr>
        <w:t xml:space="preserve">The secondary data sources are annual reports, manuals, and brochures of </w:t>
      </w:r>
      <w:r w:rsidR="00A003B0">
        <w:rPr>
          <w:rFonts w:ascii="Cambria" w:eastAsia="Times New Roman" w:hAnsi="Cambria"/>
          <w:sz w:val="28"/>
          <w:szCs w:val="28"/>
        </w:rPr>
        <w:t>SIBL</w:t>
      </w:r>
      <w:r>
        <w:rPr>
          <w:rFonts w:ascii="Cambria" w:eastAsia="Times New Roman" w:hAnsi="Cambria"/>
          <w:sz w:val="28"/>
          <w:szCs w:val="28"/>
        </w:rPr>
        <w:t xml:space="preserve"> and different publications of Bank. </w:t>
      </w:r>
    </w:p>
    <w:p w:rsidR="009D1CB2" w:rsidRPr="002A6EB1" w:rsidRDefault="009D1CB2" w:rsidP="002A6EB1">
      <w:pPr>
        <w:ind w:left="520" w:right="140"/>
        <w:jc w:val="both"/>
        <w:rPr>
          <w:rFonts w:ascii="Cambria" w:eastAsia="Times New Roman" w:hAnsi="Cambria"/>
          <w:sz w:val="16"/>
          <w:szCs w:val="16"/>
        </w:rPr>
      </w:pPr>
    </w:p>
    <w:p w:rsidR="009D1CB2" w:rsidRDefault="009D1CB2" w:rsidP="009D1CB2">
      <w:pPr>
        <w:spacing w:line="0" w:lineRule="atLeast"/>
        <w:ind w:left="520"/>
        <w:jc w:val="both"/>
        <w:rPr>
          <w:rFonts w:ascii="Cambria" w:eastAsia="Times New Roman" w:hAnsi="Cambria"/>
          <w:sz w:val="28"/>
          <w:szCs w:val="28"/>
          <w:u w:val="single"/>
        </w:rPr>
      </w:pPr>
      <w:r>
        <w:rPr>
          <w:rFonts w:ascii="Cambria" w:eastAsia="Times New Roman" w:hAnsi="Cambria"/>
          <w:sz w:val="28"/>
          <w:szCs w:val="28"/>
          <w:u w:val="single"/>
        </w:rPr>
        <w:t xml:space="preserve">Methods used to collect </w:t>
      </w:r>
      <w:r w:rsidRPr="00AD2144">
        <w:rPr>
          <w:rFonts w:ascii="Cambria" w:eastAsia="Times New Roman" w:hAnsi="Cambria"/>
          <w:b/>
          <w:i/>
          <w:sz w:val="28"/>
          <w:szCs w:val="28"/>
          <w:u w:val="single"/>
        </w:rPr>
        <w:t>secondary data</w:t>
      </w:r>
      <w:r>
        <w:rPr>
          <w:rFonts w:ascii="Cambria" w:eastAsia="Times New Roman" w:hAnsi="Cambria"/>
          <w:sz w:val="28"/>
          <w:szCs w:val="28"/>
          <w:u w:val="single"/>
        </w:rPr>
        <w:t xml:space="preserve"> includes:</w:t>
      </w:r>
    </w:p>
    <w:p w:rsidR="009D1CB2" w:rsidRDefault="009D1CB2" w:rsidP="009D1CB2">
      <w:pPr>
        <w:spacing w:line="154" w:lineRule="exact"/>
        <w:jc w:val="both"/>
        <w:rPr>
          <w:rFonts w:ascii="Cambria" w:eastAsia="Times New Roman" w:hAnsi="Cambria"/>
          <w:sz w:val="28"/>
          <w:szCs w:val="28"/>
        </w:rPr>
      </w:pPr>
    </w:p>
    <w:p w:rsidR="009D1CB2" w:rsidRDefault="009D1CB2" w:rsidP="009D1CB2">
      <w:pPr>
        <w:spacing w:line="154" w:lineRule="exact"/>
        <w:jc w:val="both"/>
        <w:rPr>
          <w:rFonts w:ascii="Cambria" w:eastAsia="Times New Roman" w:hAnsi="Cambria"/>
          <w:sz w:val="28"/>
          <w:szCs w:val="28"/>
        </w:rPr>
      </w:pPr>
    </w:p>
    <w:p w:rsidR="009D1CB2" w:rsidRDefault="009D1CB2" w:rsidP="009F2F3B">
      <w:pPr>
        <w:numPr>
          <w:ilvl w:val="0"/>
          <w:numId w:val="3"/>
        </w:numPr>
        <w:tabs>
          <w:tab w:val="left" w:pos="1080"/>
        </w:tabs>
        <w:spacing w:line="0" w:lineRule="atLeast"/>
        <w:ind w:left="1080" w:hanging="360"/>
        <w:jc w:val="both"/>
        <w:rPr>
          <w:rFonts w:ascii="Cambria" w:eastAsia="Arial" w:hAnsi="Cambria"/>
          <w:sz w:val="28"/>
          <w:szCs w:val="28"/>
        </w:rPr>
      </w:pPr>
      <w:r>
        <w:rPr>
          <w:rFonts w:ascii="Cambria" w:eastAsia="Times New Roman" w:hAnsi="Cambria"/>
          <w:sz w:val="28"/>
          <w:szCs w:val="28"/>
        </w:rPr>
        <w:t>Annual R</w:t>
      </w:r>
      <w:r w:rsidR="009172FD">
        <w:rPr>
          <w:rFonts w:ascii="Cambria" w:eastAsia="Times New Roman" w:hAnsi="Cambria"/>
          <w:sz w:val="28"/>
          <w:szCs w:val="28"/>
        </w:rPr>
        <w:t>eport of Social Islami Bank Ltd.</w:t>
      </w:r>
    </w:p>
    <w:p w:rsidR="009D1CB2" w:rsidRDefault="009D1CB2" w:rsidP="009D1CB2">
      <w:pPr>
        <w:spacing w:line="154" w:lineRule="exact"/>
        <w:jc w:val="both"/>
        <w:rPr>
          <w:rFonts w:ascii="Cambria" w:eastAsia="Arial" w:hAnsi="Cambria"/>
          <w:sz w:val="28"/>
          <w:szCs w:val="28"/>
        </w:rPr>
      </w:pPr>
    </w:p>
    <w:p w:rsidR="009D1CB2" w:rsidRDefault="009D1CB2" w:rsidP="009F2F3B">
      <w:pPr>
        <w:numPr>
          <w:ilvl w:val="0"/>
          <w:numId w:val="3"/>
        </w:numPr>
        <w:tabs>
          <w:tab w:val="left" w:pos="1080"/>
        </w:tabs>
        <w:spacing w:line="0" w:lineRule="atLeast"/>
        <w:ind w:left="1080" w:hanging="360"/>
        <w:jc w:val="both"/>
        <w:rPr>
          <w:rFonts w:ascii="Cambria" w:eastAsia="Arial" w:hAnsi="Cambria"/>
          <w:sz w:val="28"/>
          <w:szCs w:val="28"/>
        </w:rPr>
      </w:pPr>
      <w:r>
        <w:rPr>
          <w:rFonts w:ascii="Cambria" w:eastAsia="Times New Roman" w:hAnsi="Cambria"/>
          <w:sz w:val="28"/>
          <w:szCs w:val="28"/>
        </w:rPr>
        <w:t>Internet.</w:t>
      </w:r>
    </w:p>
    <w:p w:rsidR="009D1CB2" w:rsidRDefault="009D1CB2" w:rsidP="009D1CB2">
      <w:pPr>
        <w:spacing w:line="200" w:lineRule="exact"/>
        <w:jc w:val="both"/>
        <w:rPr>
          <w:rFonts w:ascii="Cambria" w:eastAsia="Times New Roman" w:hAnsi="Cambria"/>
          <w:sz w:val="28"/>
          <w:szCs w:val="28"/>
        </w:rPr>
      </w:pPr>
    </w:p>
    <w:p w:rsidR="009D1CB2" w:rsidRDefault="009D1CB2" w:rsidP="009D1CB2">
      <w:pPr>
        <w:spacing w:line="351" w:lineRule="exact"/>
        <w:jc w:val="both"/>
        <w:rPr>
          <w:rFonts w:ascii="Cambria" w:eastAsia="Times New Roman" w:hAnsi="Cambria"/>
          <w:sz w:val="28"/>
          <w:szCs w:val="28"/>
        </w:rPr>
      </w:pPr>
    </w:p>
    <w:p w:rsidR="00801ED4" w:rsidRDefault="00801ED4" w:rsidP="005C369D">
      <w:pPr>
        <w:pStyle w:val="Title"/>
        <w:jc w:val="left"/>
        <w:rPr>
          <w:color w:val="365F91" w:themeColor="accent1" w:themeShade="BF"/>
        </w:rPr>
      </w:pPr>
      <w:bookmarkStart w:id="37" w:name="_Toc523086215"/>
      <w:bookmarkStart w:id="38" w:name="_Toc523619743"/>
      <w:bookmarkStart w:id="39" w:name="_Toc526518104"/>
      <w:bookmarkStart w:id="40" w:name="_Toc526518197"/>
    </w:p>
    <w:p w:rsidR="009D1CB2" w:rsidRPr="005C369D" w:rsidRDefault="009D1CB2" w:rsidP="005C369D">
      <w:pPr>
        <w:pStyle w:val="Title"/>
        <w:jc w:val="left"/>
        <w:rPr>
          <w:color w:val="365F91" w:themeColor="accent1" w:themeShade="BF"/>
        </w:rPr>
      </w:pPr>
      <w:r w:rsidRPr="005C369D">
        <w:rPr>
          <w:color w:val="365F91" w:themeColor="accent1" w:themeShade="BF"/>
        </w:rPr>
        <w:t xml:space="preserve">1.6 </w:t>
      </w:r>
      <w:r w:rsidR="00482EBB">
        <w:rPr>
          <w:color w:val="365F91" w:themeColor="accent1" w:themeShade="BF"/>
        </w:rPr>
        <w:t xml:space="preserve">    </w:t>
      </w:r>
      <w:r w:rsidRPr="005C369D">
        <w:rPr>
          <w:color w:val="365F91" w:themeColor="accent1" w:themeShade="BF"/>
        </w:rPr>
        <w:t>Limitation</w:t>
      </w:r>
      <w:bookmarkEnd w:id="37"/>
      <w:bookmarkEnd w:id="38"/>
      <w:bookmarkEnd w:id="39"/>
      <w:bookmarkEnd w:id="40"/>
    </w:p>
    <w:p w:rsidR="009D1CB2" w:rsidRDefault="009D1CB2" w:rsidP="009D1CB2">
      <w:pPr>
        <w:spacing w:line="338" w:lineRule="exact"/>
        <w:jc w:val="both"/>
        <w:rPr>
          <w:rFonts w:ascii="Cambria" w:eastAsia="Times New Roman" w:hAnsi="Cambria"/>
          <w:sz w:val="28"/>
          <w:szCs w:val="28"/>
        </w:rPr>
      </w:pPr>
    </w:p>
    <w:p w:rsidR="000E4698" w:rsidRPr="000E4698" w:rsidRDefault="000E4698" w:rsidP="00306AE5">
      <w:pPr>
        <w:pStyle w:val="ListParagraph"/>
        <w:spacing w:line="360" w:lineRule="auto"/>
        <w:rPr>
          <w:rFonts w:ascii="Cambria" w:eastAsia="Times New Roman" w:hAnsi="Cambria"/>
          <w:sz w:val="28"/>
          <w:szCs w:val="28"/>
        </w:rPr>
      </w:pPr>
      <w:r w:rsidRPr="000E4698">
        <w:rPr>
          <w:rFonts w:ascii="Cambria" w:eastAsia="Times New Roman" w:hAnsi="Cambria"/>
          <w:sz w:val="28"/>
          <w:szCs w:val="28"/>
        </w:rPr>
        <w:t xml:space="preserve">Clearly, every Study has a few </w:t>
      </w:r>
      <w:r w:rsidR="00306AE5">
        <w:rPr>
          <w:rFonts w:ascii="Cambria" w:eastAsia="Times New Roman" w:hAnsi="Cambria"/>
          <w:sz w:val="28"/>
          <w:szCs w:val="28"/>
        </w:rPr>
        <w:t>limitation</w:t>
      </w:r>
      <w:r w:rsidRPr="000E4698">
        <w:rPr>
          <w:rFonts w:ascii="Cambria" w:eastAsia="Times New Roman" w:hAnsi="Cambria"/>
          <w:sz w:val="28"/>
          <w:szCs w:val="28"/>
        </w:rPr>
        <w:t xml:space="preserve">s. The </w:t>
      </w:r>
      <w:r w:rsidR="00306AE5">
        <w:rPr>
          <w:rFonts w:ascii="Cambria" w:eastAsia="Times New Roman" w:hAnsi="Cambria"/>
          <w:sz w:val="28"/>
          <w:szCs w:val="28"/>
        </w:rPr>
        <w:t>report</w:t>
      </w:r>
      <w:r w:rsidRPr="000E4698">
        <w:rPr>
          <w:rFonts w:ascii="Cambria" w:eastAsia="Times New Roman" w:hAnsi="Cambria"/>
          <w:sz w:val="28"/>
          <w:szCs w:val="28"/>
        </w:rPr>
        <w:t xml:space="preserve"> I have made is of awesome significance and required me colossal work. Those restricting variables that hampered my smooth workings in the bank lastly in setting up this report are as per the following: </w:t>
      </w:r>
    </w:p>
    <w:p w:rsidR="000E4698" w:rsidRPr="000E4698" w:rsidRDefault="000E4698" w:rsidP="00185C02">
      <w:pPr>
        <w:pStyle w:val="ListParagraph"/>
        <w:rPr>
          <w:rFonts w:ascii="Cambria" w:eastAsia="Times New Roman" w:hAnsi="Cambria"/>
          <w:sz w:val="28"/>
          <w:szCs w:val="28"/>
        </w:rPr>
      </w:pPr>
    </w:p>
    <w:p w:rsidR="000E4698" w:rsidRPr="000E4698" w:rsidRDefault="000E4698" w:rsidP="00306AE5">
      <w:pPr>
        <w:pStyle w:val="ListParagraph"/>
        <w:numPr>
          <w:ilvl w:val="2"/>
          <w:numId w:val="32"/>
        </w:numPr>
        <w:spacing w:line="360" w:lineRule="auto"/>
        <w:rPr>
          <w:rFonts w:ascii="Cambria" w:eastAsia="Times New Roman" w:hAnsi="Cambria"/>
          <w:sz w:val="28"/>
          <w:szCs w:val="28"/>
        </w:rPr>
      </w:pPr>
      <w:r w:rsidRPr="000E4698">
        <w:rPr>
          <w:rFonts w:ascii="Cambria" w:eastAsia="Times New Roman" w:hAnsi="Cambria"/>
          <w:sz w:val="28"/>
          <w:szCs w:val="28"/>
        </w:rPr>
        <w:t xml:space="preserve">Lack of adequate books, papers, and diaries and so on. Most of the time, progressive data may not be accessible. </w:t>
      </w:r>
    </w:p>
    <w:p w:rsidR="000E4698" w:rsidRPr="000E4698" w:rsidRDefault="000E4698" w:rsidP="00185C02">
      <w:pPr>
        <w:pStyle w:val="ListParagraph"/>
        <w:rPr>
          <w:rFonts w:ascii="Cambria" w:eastAsia="Times New Roman" w:hAnsi="Cambria"/>
          <w:sz w:val="28"/>
          <w:szCs w:val="28"/>
        </w:rPr>
      </w:pPr>
    </w:p>
    <w:p w:rsidR="000E4698" w:rsidRDefault="000E4698" w:rsidP="00306AE5">
      <w:pPr>
        <w:pStyle w:val="ListParagraph"/>
        <w:numPr>
          <w:ilvl w:val="2"/>
          <w:numId w:val="32"/>
        </w:numPr>
        <w:spacing w:line="360" w:lineRule="auto"/>
        <w:rPr>
          <w:rFonts w:ascii="Cambria" w:eastAsia="Times New Roman" w:hAnsi="Cambria"/>
          <w:sz w:val="28"/>
          <w:szCs w:val="28"/>
        </w:rPr>
      </w:pPr>
      <w:r w:rsidRPr="007F0C3B">
        <w:rPr>
          <w:rFonts w:ascii="Cambria" w:eastAsia="Times New Roman" w:hAnsi="Cambria"/>
          <w:sz w:val="28"/>
          <w:szCs w:val="28"/>
        </w:rPr>
        <w:t xml:space="preserve">Large-scale examination isn't conceivable because of imperatives and limitations posted by </w:t>
      </w:r>
      <w:r w:rsidR="007F0C3B">
        <w:rPr>
          <w:rFonts w:ascii="Cambria" w:eastAsia="Times New Roman" w:hAnsi="Cambria"/>
          <w:sz w:val="28"/>
          <w:szCs w:val="28"/>
        </w:rPr>
        <w:t>the bank.</w:t>
      </w:r>
    </w:p>
    <w:p w:rsidR="007F0C3B" w:rsidRPr="007F0C3B" w:rsidRDefault="007F0C3B" w:rsidP="00185C02">
      <w:pPr>
        <w:pStyle w:val="ListParagraph"/>
        <w:ind w:left="0"/>
        <w:rPr>
          <w:rFonts w:ascii="Cambria" w:eastAsia="Times New Roman" w:hAnsi="Cambria"/>
          <w:sz w:val="28"/>
          <w:szCs w:val="28"/>
        </w:rPr>
      </w:pPr>
    </w:p>
    <w:p w:rsidR="000E4698" w:rsidRPr="000E4698" w:rsidRDefault="000E4698" w:rsidP="00306AE5">
      <w:pPr>
        <w:pStyle w:val="ListParagraph"/>
        <w:numPr>
          <w:ilvl w:val="2"/>
          <w:numId w:val="32"/>
        </w:numPr>
        <w:spacing w:line="360" w:lineRule="auto"/>
        <w:rPr>
          <w:rFonts w:ascii="Cambria" w:eastAsia="Times New Roman" w:hAnsi="Cambria"/>
          <w:sz w:val="28"/>
          <w:szCs w:val="28"/>
        </w:rPr>
      </w:pPr>
      <w:r w:rsidRPr="000E4698">
        <w:rPr>
          <w:rFonts w:ascii="Cambria" w:eastAsia="Times New Roman" w:hAnsi="Cambria"/>
          <w:sz w:val="28"/>
          <w:szCs w:val="28"/>
        </w:rPr>
        <w:t xml:space="preserve">Duration of the investigation was too short to have a sound comprehension of the </w:t>
      </w:r>
      <w:r w:rsidR="007F0C3B">
        <w:rPr>
          <w:rFonts w:ascii="Cambria" w:eastAsia="Times New Roman" w:hAnsi="Cambria"/>
          <w:sz w:val="28"/>
          <w:szCs w:val="28"/>
        </w:rPr>
        <w:t>general banking</w:t>
      </w:r>
      <w:r w:rsidRPr="000E4698">
        <w:rPr>
          <w:rFonts w:ascii="Cambria" w:eastAsia="Times New Roman" w:hAnsi="Cambria"/>
          <w:sz w:val="28"/>
          <w:szCs w:val="28"/>
        </w:rPr>
        <w:t xml:space="preserve">. </w:t>
      </w:r>
    </w:p>
    <w:p w:rsidR="000E4698" w:rsidRPr="000E4698" w:rsidRDefault="000E4698" w:rsidP="00185C02">
      <w:pPr>
        <w:pStyle w:val="ListParagraph"/>
        <w:rPr>
          <w:rFonts w:ascii="Cambria" w:eastAsia="Times New Roman" w:hAnsi="Cambria"/>
          <w:sz w:val="28"/>
          <w:szCs w:val="28"/>
        </w:rPr>
      </w:pPr>
    </w:p>
    <w:p w:rsidR="001257DA" w:rsidRDefault="000E4698" w:rsidP="00306AE5">
      <w:pPr>
        <w:pStyle w:val="ListParagraph"/>
        <w:numPr>
          <w:ilvl w:val="2"/>
          <w:numId w:val="32"/>
        </w:numPr>
        <w:spacing w:line="360" w:lineRule="auto"/>
        <w:rPr>
          <w:rFonts w:ascii="Cambria" w:eastAsia="Times New Roman" w:hAnsi="Cambria"/>
          <w:sz w:val="28"/>
          <w:szCs w:val="28"/>
        </w:rPr>
      </w:pPr>
      <w:r w:rsidRPr="000E4698">
        <w:rPr>
          <w:rFonts w:ascii="Cambria" w:eastAsia="Times New Roman" w:hAnsi="Cambria"/>
          <w:sz w:val="28"/>
          <w:szCs w:val="28"/>
        </w:rPr>
        <w:t>This investigation totally relied upon official records and yearly reports</w:t>
      </w:r>
    </w:p>
    <w:p w:rsidR="001257DA" w:rsidRDefault="001257DA" w:rsidP="00306AE5">
      <w:pPr>
        <w:tabs>
          <w:tab w:val="left" w:pos="1800"/>
        </w:tabs>
        <w:spacing w:line="360" w:lineRule="auto"/>
        <w:jc w:val="both"/>
        <w:rPr>
          <w:rFonts w:ascii="Cambria" w:eastAsia="Times New Roman" w:hAnsi="Cambria"/>
          <w:sz w:val="28"/>
          <w:szCs w:val="28"/>
        </w:rPr>
      </w:pPr>
    </w:p>
    <w:p w:rsidR="009D1CB2" w:rsidRDefault="009D1CB2" w:rsidP="009D1CB2"/>
    <w:p w:rsidR="00FD4C77" w:rsidRDefault="00FD4C77" w:rsidP="009D1CB2">
      <w:pPr>
        <w:spacing w:line="0" w:lineRule="atLeast"/>
        <w:jc w:val="center"/>
      </w:pPr>
    </w:p>
    <w:p w:rsidR="00FD4C77" w:rsidRDefault="00D2430B" w:rsidP="00FD4C77">
      <w:pPr>
        <w:spacing w:line="358" w:lineRule="auto"/>
        <w:rPr>
          <w:rFonts w:asciiTheme="majorHAnsi" w:eastAsia="Times New Roman" w:hAnsiTheme="majorHAnsi"/>
          <w:sz w:val="40"/>
          <w:szCs w:val="40"/>
        </w:rPr>
      </w:pPr>
      <w:r>
        <w:rPr>
          <w:rFonts w:asciiTheme="majorHAnsi" w:eastAsia="Times New Roman" w:hAnsiTheme="majorHAnsi"/>
          <w:sz w:val="28"/>
          <w:szCs w:val="28"/>
        </w:rPr>
        <w:br w:type="page"/>
      </w:r>
    </w:p>
    <w:p w:rsidR="00AF6CD9" w:rsidRDefault="00AF6CD9" w:rsidP="00FD4C77">
      <w:pPr>
        <w:spacing w:line="358" w:lineRule="auto"/>
        <w:jc w:val="center"/>
        <w:rPr>
          <w:rFonts w:ascii="Castellar" w:eastAsia="Times New Roman" w:hAnsi="Castellar"/>
          <w:sz w:val="56"/>
          <w:szCs w:val="56"/>
        </w:rPr>
      </w:pPr>
    </w:p>
    <w:p w:rsidR="00D2430B" w:rsidRDefault="00D2430B" w:rsidP="00FD4C77">
      <w:pPr>
        <w:spacing w:line="358" w:lineRule="auto"/>
        <w:jc w:val="center"/>
        <w:rPr>
          <w:rFonts w:ascii="Castellar" w:eastAsia="Times New Roman" w:hAnsi="Castellar"/>
          <w:sz w:val="56"/>
          <w:szCs w:val="56"/>
        </w:rPr>
      </w:pPr>
      <w:r w:rsidRPr="00E7107D">
        <w:rPr>
          <w:rFonts w:ascii="Castellar" w:eastAsia="Times New Roman" w:hAnsi="Castellar"/>
          <w:sz w:val="56"/>
          <w:szCs w:val="56"/>
        </w:rPr>
        <w:t>Chapter 2</w:t>
      </w:r>
    </w:p>
    <w:p w:rsidR="00AF6CD9" w:rsidRPr="00E7107D" w:rsidRDefault="00AF6CD9" w:rsidP="00FD4C77">
      <w:pPr>
        <w:spacing w:line="358" w:lineRule="auto"/>
        <w:jc w:val="center"/>
        <w:rPr>
          <w:rFonts w:ascii="Castellar" w:eastAsia="Times New Roman" w:hAnsi="Castellar"/>
          <w:sz w:val="56"/>
          <w:szCs w:val="56"/>
        </w:rPr>
      </w:pPr>
    </w:p>
    <w:p w:rsidR="00FD244E" w:rsidRPr="00AF6CD9" w:rsidRDefault="00D2430B" w:rsidP="00AF6CD9">
      <w:pPr>
        <w:pStyle w:val="Title"/>
        <w:rPr>
          <w:color w:val="365F91" w:themeColor="accent1" w:themeShade="BF"/>
          <w:sz w:val="96"/>
          <w:szCs w:val="96"/>
        </w:rPr>
      </w:pPr>
      <w:bookmarkStart w:id="41" w:name="_Toc523086216"/>
      <w:bookmarkStart w:id="42" w:name="_Toc523619744"/>
      <w:bookmarkStart w:id="43" w:name="_Toc526518105"/>
      <w:bookmarkStart w:id="44" w:name="_Toc526518198"/>
      <w:r w:rsidRPr="00AF6CD9">
        <w:rPr>
          <w:color w:val="365F91" w:themeColor="accent1" w:themeShade="BF"/>
          <w:sz w:val="96"/>
          <w:szCs w:val="96"/>
        </w:rPr>
        <w:t>Literature Review</w:t>
      </w:r>
      <w:bookmarkEnd w:id="41"/>
      <w:bookmarkEnd w:id="42"/>
      <w:bookmarkEnd w:id="43"/>
      <w:bookmarkEnd w:id="44"/>
    </w:p>
    <w:p w:rsidR="00FC327F" w:rsidRDefault="00FC327F" w:rsidP="00FC327F">
      <w:pPr>
        <w:spacing w:line="0" w:lineRule="atLeast"/>
        <w:ind w:right="20"/>
        <w:jc w:val="center"/>
        <w:rPr>
          <w:rFonts w:ascii="Cambria" w:eastAsia="Cambria" w:hAnsi="Cambria"/>
          <w:b/>
          <w:color w:val="00B050"/>
          <w:sz w:val="43"/>
        </w:rPr>
      </w:pPr>
    </w:p>
    <w:p w:rsidR="00FC327F" w:rsidRDefault="00FC327F" w:rsidP="00FC327F">
      <w:pPr>
        <w:spacing w:line="0" w:lineRule="atLeast"/>
        <w:ind w:right="20"/>
        <w:jc w:val="center"/>
        <w:rPr>
          <w:rFonts w:ascii="Cambria" w:eastAsia="Cambria" w:hAnsi="Cambria"/>
          <w:b/>
          <w:color w:val="00B050"/>
          <w:sz w:val="43"/>
        </w:rPr>
      </w:pPr>
    </w:p>
    <w:p w:rsidR="00FC327F" w:rsidRDefault="00FC327F" w:rsidP="00FC327F">
      <w:pPr>
        <w:spacing w:line="0" w:lineRule="atLeast"/>
        <w:ind w:right="20"/>
        <w:jc w:val="center"/>
        <w:rPr>
          <w:rFonts w:ascii="Cambria" w:eastAsia="Cambria" w:hAnsi="Cambria"/>
          <w:b/>
          <w:color w:val="00B050"/>
          <w:sz w:val="43"/>
        </w:rPr>
      </w:pPr>
    </w:p>
    <w:p w:rsidR="00FC327F" w:rsidRPr="00FC327F" w:rsidRDefault="00FC327F" w:rsidP="00FC327F">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354E57" w:rsidRPr="00E7107D" w:rsidRDefault="005F55D8" w:rsidP="00FD244E">
      <w:pPr>
        <w:spacing w:line="358" w:lineRule="auto"/>
        <w:jc w:val="both"/>
        <w:rPr>
          <w:rFonts w:asciiTheme="majorHAnsi" w:eastAsia="Times New Roman" w:hAnsiTheme="majorHAnsi"/>
          <w:i/>
          <w:sz w:val="96"/>
          <w:szCs w:val="96"/>
        </w:rPr>
        <w:sectPr w:rsidR="00354E57" w:rsidRPr="00E7107D" w:rsidSect="00801ED4">
          <w:footerReference w:type="default" r:id="rId16"/>
          <w:type w:val="continuous"/>
          <w:pgSz w:w="12240" w:h="15840"/>
          <w:pgMar w:top="851" w:right="1440" w:bottom="445" w:left="1440" w:header="0" w:footer="751" w:gutter="0"/>
          <w:pgNumType w:start="1"/>
          <w:cols w:space="0" w:equalWidth="0">
            <w:col w:w="9360"/>
          </w:cols>
          <w:docGrid w:linePitch="360"/>
        </w:sectPr>
      </w:pPr>
      <w:r>
        <w:rPr>
          <w:rFonts w:asciiTheme="majorHAnsi" w:eastAsia="Times New Roman" w:hAnsiTheme="majorHAnsi"/>
          <w:i/>
          <w:noProof/>
          <w:sz w:val="96"/>
          <w:szCs w:val="96"/>
          <w:lang w:val="en-US" w:eastAsia="en-US"/>
        </w:rPr>
        <w:drawing>
          <wp:anchor distT="0" distB="0" distL="114300" distR="114300" simplePos="0" relativeHeight="251644416" behindDoc="0" locked="0" layoutInCell="1" allowOverlap="1">
            <wp:simplePos x="0" y="0"/>
            <wp:positionH relativeFrom="column">
              <wp:posOffset>1262380</wp:posOffset>
            </wp:positionH>
            <wp:positionV relativeFrom="paragraph">
              <wp:posOffset>506095</wp:posOffset>
            </wp:positionV>
            <wp:extent cx="3416935" cy="3416935"/>
            <wp:effectExtent l="0" t="0" r="0" b="0"/>
            <wp:wrapNone/>
            <wp:docPr id="60" name="Picture 60"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416935"/>
                    </a:xfrm>
                    <a:prstGeom prst="rect">
                      <a:avLst/>
                    </a:prstGeom>
                    <a:noFill/>
                  </pic:spPr>
                </pic:pic>
              </a:graphicData>
            </a:graphic>
            <wp14:sizeRelH relativeFrom="page">
              <wp14:pctWidth>0</wp14:pctWidth>
            </wp14:sizeRelH>
            <wp14:sizeRelV relativeFrom="page">
              <wp14:pctHeight>0</wp14:pctHeight>
            </wp14:sizeRelV>
          </wp:anchor>
        </w:drawing>
      </w:r>
    </w:p>
    <w:p w:rsidR="00DD6D28" w:rsidRPr="00B60D38" w:rsidRDefault="00E7107D" w:rsidP="0055542B">
      <w:pPr>
        <w:spacing w:line="360" w:lineRule="auto"/>
        <w:jc w:val="both"/>
        <w:rPr>
          <w:rFonts w:asciiTheme="majorHAnsi" w:eastAsia="Times New Roman" w:hAnsiTheme="majorHAnsi"/>
          <w:color w:val="365F91" w:themeColor="accent1" w:themeShade="BF"/>
          <w:sz w:val="40"/>
          <w:szCs w:val="40"/>
        </w:rPr>
      </w:pPr>
      <w:bookmarkStart w:id="45" w:name="page7"/>
      <w:bookmarkEnd w:id="45"/>
      <w:r w:rsidRPr="00B60D38">
        <w:rPr>
          <w:rFonts w:asciiTheme="majorHAnsi" w:eastAsia="Times New Roman" w:hAnsiTheme="majorHAnsi"/>
          <w:color w:val="365F91" w:themeColor="accent1" w:themeShade="BF"/>
          <w:sz w:val="40"/>
          <w:szCs w:val="40"/>
        </w:rPr>
        <w:lastRenderedPageBreak/>
        <w:t xml:space="preserve">2.1  </w:t>
      </w:r>
      <w:r w:rsidR="00DD6D28" w:rsidRPr="00B60D38">
        <w:rPr>
          <w:rStyle w:val="TitleChar"/>
          <w:rFonts w:eastAsia="Calibri"/>
          <w:color w:val="365F91" w:themeColor="accent1" w:themeShade="BF"/>
          <w:sz w:val="36"/>
          <w:szCs w:val="36"/>
        </w:rPr>
        <w:t>Definition of</w:t>
      </w:r>
      <w:r w:rsidR="00127C25" w:rsidRPr="00B60D38">
        <w:rPr>
          <w:rStyle w:val="TitleChar"/>
          <w:rFonts w:eastAsia="Calibri"/>
          <w:color w:val="365F91" w:themeColor="accent1" w:themeShade="BF"/>
          <w:sz w:val="36"/>
          <w:szCs w:val="36"/>
        </w:rPr>
        <w:t xml:space="preserve"> R</w:t>
      </w:r>
      <w:r w:rsidR="00DD6D28" w:rsidRPr="00B60D38">
        <w:rPr>
          <w:rStyle w:val="TitleChar"/>
          <w:rFonts w:eastAsia="Calibri"/>
          <w:color w:val="365F91" w:themeColor="accent1" w:themeShade="BF"/>
          <w:sz w:val="36"/>
          <w:szCs w:val="36"/>
        </w:rPr>
        <w:t>ecruitment</w:t>
      </w:r>
    </w:p>
    <w:p w:rsidR="00DD6D28" w:rsidRDefault="00DD6D28" w:rsidP="0055542B">
      <w:pPr>
        <w:spacing w:line="360" w:lineRule="auto"/>
        <w:jc w:val="both"/>
        <w:rPr>
          <w:rFonts w:asciiTheme="majorHAnsi" w:eastAsia="Times New Roman" w:hAnsiTheme="majorHAnsi"/>
          <w:color w:val="000000" w:themeColor="text1"/>
          <w:sz w:val="28"/>
          <w:szCs w:val="28"/>
        </w:rPr>
      </w:pPr>
      <w:r w:rsidRPr="00DD6D28">
        <w:rPr>
          <w:rFonts w:asciiTheme="majorHAnsi" w:eastAsia="Times New Roman" w:hAnsiTheme="majorHAnsi"/>
          <w:color w:val="000000" w:themeColor="text1"/>
          <w:sz w:val="28"/>
          <w:szCs w:val="28"/>
        </w:rPr>
        <w:t xml:space="preserve">The way toward finding and enlisting the best-qualified </w:t>
      </w:r>
      <w:r w:rsidR="002A6EB1">
        <w:rPr>
          <w:rFonts w:asciiTheme="majorHAnsi" w:eastAsia="Times New Roman" w:hAnsiTheme="majorHAnsi"/>
          <w:color w:val="000000" w:themeColor="text1"/>
          <w:sz w:val="28"/>
          <w:szCs w:val="28"/>
        </w:rPr>
        <w:t>human resource</w:t>
      </w:r>
      <w:r w:rsidRPr="00DD6D28">
        <w:rPr>
          <w:rFonts w:asciiTheme="majorHAnsi" w:eastAsia="Times New Roman" w:hAnsiTheme="majorHAnsi"/>
          <w:color w:val="000000" w:themeColor="text1"/>
          <w:sz w:val="28"/>
          <w:szCs w:val="28"/>
        </w:rPr>
        <w:t xml:space="preserve"> (from inside or outside of an organization) for an employment opportunity, in an auspicious and practical way. The recruitment procedure incorporates examining the necessities of an occupation, pulling in employees to that activity, screening and choosing candidates, procuring, and coordinating the new employee to the organization.</w:t>
      </w:r>
    </w:p>
    <w:p w:rsidR="0055542B" w:rsidRPr="00B60D38" w:rsidRDefault="0055542B" w:rsidP="0055542B">
      <w:pPr>
        <w:spacing w:line="360" w:lineRule="auto"/>
        <w:jc w:val="both"/>
        <w:rPr>
          <w:rFonts w:asciiTheme="majorHAnsi" w:eastAsia="Times New Roman" w:hAnsiTheme="majorHAnsi"/>
          <w:color w:val="365F91" w:themeColor="accent1" w:themeShade="BF"/>
          <w:sz w:val="16"/>
          <w:szCs w:val="16"/>
        </w:rPr>
      </w:pPr>
    </w:p>
    <w:p w:rsidR="00127C25" w:rsidRPr="00B60D38" w:rsidRDefault="00E7107D" w:rsidP="0055542B">
      <w:pPr>
        <w:spacing w:line="360" w:lineRule="auto"/>
        <w:jc w:val="both"/>
        <w:rPr>
          <w:rFonts w:asciiTheme="majorHAnsi" w:eastAsia="Times New Roman" w:hAnsiTheme="majorHAnsi"/>
          <w:color w:val="365F91" w:themeColor="accent1" w:themeShade="BF"/>
          <w:sz w:val="36"/>
          <w:szCs w:val="36"/>
        </w:rPr>
      </w:pPr>
      <w:r w:rsidRPr="00B60D38">
        <w:rPr>
          <w:rFonts w:asciiTheme="majorHAnsi" w:eastAsia="Times New Roman" w:hAnsiTheme="majorHAnsi"/>
          <w:color w:val="365F91" w:themeColor="accent1" w:themeShade="BF"/>
          <w:sz w:val="40"/>
          <w:szCs w:val="40"/>
        </w:rPr>
        <w:t xml:space="preserve">2.2  </w:t>
      </w:r>
      <w:r w:rsidR="00127C25" w:rsidRPr="00B60D38">
        <w:rPr>
          <w:rStyle w:val="TitleChar"/>
          <w:rFonts w:eastAsia="Calibri"/>
          <w:color w:val="365F91" w:themeColor="accent1" w:themeShade="BF"/>
          <w:sz w:val="36"/>
          <w:szCs w:val="36"/>
        </w:rPr>
        <w:t>Importance Of Recruitment</w:t>
      </w:r>
    </w:p>
    <w:p w:rsidR="00127C25" w:rsidRDefault="00127C25" w:rsidP="0055542B">
      <w:pPr>
        <w:spacing w:line="360" w:lineRule="auto"/>
        <w:jc w:val="both"/>
        <w:rPr>
          <w:rFonts w:asciiTheme="majorHAnsi" w:eastAsia="Times New Roman" w:hAnsiTheme="majorHAnsi"/>
          <w:color w:val="000000" w:themeColor="text1"/>
          <w:sz w:val="28"/>
          <w:szCs w:val="28"/>
        </w:rPr>
      </w:pPr>
      <w:r w:rsidRPr="00127C25">
        <w:rPr>
          <w:rFonts w:asciiTheme="majorHAnsi" w:eastAsia="Times New Roman" w:hAnsiTheme="majorHAnsi"/>
          <w:color w:val="000000" w:themeColor="text1"/>
          <w:sz w:val="28"/>
          <w:szCs w:val="28"/>
        </w:rPr>
        <w:t xml:space="preserve">Recruitment is the process of having the perfect individual, in the correct place, at the </w:t>
      </w:r>
      <w:r w:rsidR="002A6EB1">
        <w:rPr>
          <w:rFonts w:asciiTheme="majorHAnsi" w:eastAsia="Times New Roman" w:hAnsiTheme="majorHAnsi"/>
          <w:color w:val="000000" w:themeColor="text1"/>
          <w:sz w:val="28"/>
          <w:szCs w:val="28"/>
        </w:rPr>
        <w:t>correct</w:t>
      </w:r>
      <w:r w:rsidRPr="00127C25">
        <w:rPr>
          <w:rFonts w:asciiTheme="majorHAnsi" w:eastAsia="Times New Roman" w:hAnsiTheme="majorHAnsi"/>
          <w:color w:val="000000" w:themeColor="text1"/>
          <w:sz w:val="28"/>
          <w:szCs w:val="28"/>
        </w:rPr>
        <w:t xml:space="preserve"> time. It is </w:t>
      </w:r>
      <w:r w:rsidR="002A6EB1">
        <w:rPr>
          <w:rFonts w:asciiTheme="majorHAnsi" w:eastAsia="Times New Roman" w:hAnsiTheme="majorHAnsi"/>
          <w:color w:val="000000" w:themeColor="text1"/>
          <w:sz w:val="28"/>
          <w:szCs w:val="28"/>
        </w:rPr>
        <w:t>important</w:t>
      </w:r>
      <w:r w:rsidRPr="00127C25">
        <w:rPr>
          <w:rFonts w:asciiTheme="majorHAnsi" w:eastAsia="Times New Roman" w:hAnsiTheme="majorHAnsi"/>
          <w:color w:val="000000" w:themeColor="text1"/>
          <w:sz w:val="28"/>
          <w:szCs w:val="28"/>
        </w:rPr>
        <w:t xml:space="preserve"> to organizational execution. Recruitment is a basic action for the HR group as well as for line supervisors who are progressively engaged with the selection process. Every one of those associated with recruitment </w:t>
      </w:r>
      <w:r w:rsidR="002A6EB1">
        <w:rPr>
          <w:rFonts w:asciiTheme="majorHAnsi" w:eastAsia="Times New Roman" w:hAnsiTheme="majorHAnsi"/>
          <w:color w:val="000000" w:themeColor="text1"/>
          <w:sz w:val="28"/>
          <w:szCs w:val="28"/>
        </w:rPr>
        <w:t>process</w:t>
      </w:r>
      <w:r w:rsidRPr="00127C25">
        <w:rPr>
          <w:rFonts w:asciiTheme="majorHAnsi" w:eastAsia="Times New Roman" w:hAnsiTheme="majorHAnsi"/>
          <w:color w:val="000000" w:themeColor="text1"/>
          <w:sz w:val="28"/>
          <w:szCs w:val="28"/>
        </w:rPr>
        <w:t xml:space="preserve"> with the proper information and abilities. </w:t>
      </w:r>
    </w:p>
    <w:p w:rsidR="003C350B" w:rsidRPr="002A6EB1" w:rsidRDefault="003C350B" w:rsidP="0055542B">
      <w:pPr>
        <w:spacing w:line="360" w:lineRule="auto"/>
        <w:jc w:val="both"/>
        <w:rPr>
          <w:rFonts w:asciiTheme="majorHAnsi" w:eastAsia="Times New Roman" w:hAnsiTheme="majorHAnsi"/>
          <w:color w:val="000000" w:themeColor="text1"/>
          <w:sz w:val="16"/>
          <w:szCs w:val="16"/>
        </w:rPr>
      </w:pPr>
    </w:p>
    <w:p w:rsidR="003C350B" w:rsidRPr="003C350B" w:rsidRDefault="005F55D8" w:rsidP="0055542B">
      <w:pPr>
        <w:spacing w:line="360" w:lineRule="auto"/>
        <w:jc w:val="both"/>
        <w:rPr>
          <w:rFonts w:asciiTheme="majorHAnsi" w:eastAsia="Times New Roman" w:hAnsiTheme="majorHAnsi"/>
          <w:color w:val="000000" w:themeColor="text1"/>
          <w:sz w:val="28"/>
          <w:szCs w:val="28"/>
        </w:rPr>
      </w:pPr>
      <w:r>
        <w:rPr>
          <w:rFonts w:asciiTheme="majorHAnsi" w:eastAsia="Times New Roman" w:hAnsiTheme="majorHAnsi"/>
          <w:noProof/>
          <w:color w:val="000000" w:themeColor="text1"/>
          <w:sz w:val="28"/>
          <w:szCs w:val="28"/>
          <w:lang w:val="en-US" w:eastAsia="en-US"/>
        </w:rPr>
        <w:drawing>
          <wp:anchor distT="0" distB="0" distL="114300" distR="114300" simplePos="0" relativeHeight="251663872" behindDoc="1" locked="0" layoutInCell="1" allowOverlap="1">
            <wp:simplePos x="0" y="0"/>
            <wp:positionH relativeFrom="column">
              <wp:posOffset>2075815</wp:posOffset>
            </wp:positionH>
            <wp:positionV relativeFrom="paragraph">
              <wp:posOffset>-2087880</wp:posOffset>
            </wp:positionV>
            <wp:extent cx="3542030" cy="194183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3C350B" w:rsidRPr="003C350B">
        <w:rPr>
          <w:rFonts w:asciiTheme="majorHAnsi" w:eastAsia="Times New Roman" w:hAnsiTheme="majorHAnsi"/>
          <w:color w:val="000000" w:themeColor="text1"/>
          <w:sz w:val="28"/>
          <w:szCs w:val="28"/>
        </w:rPr>
        <w:t xml:space="preserve">For any organization dealing with individuals requires a decent human resource management effective working of the organization. Banking has been and will dependably be a "People Business". Productive and viable management of the human resource in the organization turns it an effective one. </w:t>
      </w:r>
    </w:p>
    <w:p w:rsidR="003C350B" w:rsidRPr="002A6EB1" w:rsidRDefault="003C350B" w:rsidP="0055542B">
      <w:pPr>
        <w:spacing w:line="360" w:lineRule="auto"/>
        <w:jc w:val="both"/>
        <w:rPr>
          <w:rFonts w:asciiTheme="majorHAnsi" w:eastAsia="Times New Roman" w:hAnsiTheme="majorHAnsi"/>
          <w:color w:val="000000" w:themeColor="text1"/>
          <w:sz w:val="16"/>
          <w:szCs w:val="16"/>
        </w:rPr>
      </w:pPr>
    </w:p>
    <w:p w:rsidR="003C350B" w:rsidRPr="003C350B" w:rsidRDefault="003C350B" w:rsidP="0055542B">
      <w:pPr>
        <w:spacing w:line="360" w:lineRule="auto"/>
        <w:jc w:val="both"/>
        <w:rPr>
          <w:rFonts w:asciiTheme="majorHAnsi" w:eastAsia="Times New Roman" w:hAnsiTheme="majorHAnsi"/>
          <w:color w:val="000000" w:themeColor="text1"/>
          <w:sz w:val="28"/>
          <w:szCs w:val="28"/>
        </w:rPr>
      </w:pPr>
      <w:r w:rsidRPr="003C350B">
        <w:rPr>
          <w:rFonts w:asciiTheme="majorHAnsi" w:eastAsia="Times New Roman" w:hAnsiTheme="majorHAnsi"/>
          <w:color w:val="000000" w:themeColor="text1"/>
          <w:sz w:val="28"/>
          <w:szCs w:val="28"/>
        </w:rPr>
        <w:t xml:space="preserve">For banking, the significance of human resource management has developed complex in light of the fact that the idea of banking industry, which is for the most part benefit based. The management of individuals in the organization alongside taking care of the money related and financial dangers at the more extensive level is the most powerful difficulties before the banking business in any given time </w:t>
      </w:r>
      <w:r w:rsidR="00B765BF">
        <w:rPr>
          <w:rFonts w:asciiTheme="majorHAnsi" w:eastAsia="Times New Roman" w:hAnsiTheme="majorHAnsi"/>
          <w:color w:val="000000" w:themeColor="text1"/>
          <w:sz w:val="28"/>
          <w:szCs w:val="28"/>
        </w:rPr>
        <w:t>period</w:t>
      </w:r>
      <w:r w:rsidRPr="003C350B">
        <w:rPr>
          <w:rFonts w:asciiTheme="majorHAnsi" w:eastAsia="Times New Roman" w:hAnsiTheme="majorHAnsi"/>
          <w:color w:val="000000" w:themeColor="text1"/>
          <w:sz w:val="28"/>
          <w:szCs w:val="28"/>
        </w:rPr>
        <w:t xml:space="preserve">. </w:t>
      </w:r>
    </w:p>
    <w:p w:rsidR="003C350B" w:rsidRPr="003C350B" w:rsidRDefault="005F55D8" w:rsidP="0055542B">
      <w:pPr>
        <w:spacing w:line="360" w:lineRule="auto"/>
        <w:jc w:val="both"/>
        <w:rPr>
          <w:rFonts w:asciiTheme="majorHAnsi" w:eastAsia="Times New Roman" w:hAnsiTheme="majorHAnsi"/>
          <w:color w:val="000000" w:themeColor="text1"/>
          <w:sz w:val="28"/>
          <w:szCs w:val="28"/>
        </w:rPr>
      </w:pPr>
      <w:r>
        <w:rPr>
          <w:rFonts w:asciiTheme="majorHAnsi" w:eastAsia="Times New Roman" w:hAnsiTheme="majorHAnsi"/>
          <w:noProof/>
          <w:color w:val="000000" w:themeColor="text1"/>
          <w:sz w:val="28"/>
          <w:szCs w:val="28"/>
          <w:lang w:val="en-US" w:eastAsia="en-US"/>
        </w:rPr>
        <w:lastRenderedPageBreak/>
        <w:drawing>
          <wp:anchor distT="0" distB="0" distL="114300" distR="114300" simplePos="0" relativeHeight="251668992" behindDoc="1" locked="0" layoutInCell="1" allowOverlap="1">
            <wp:simplePos x="0" y="0"/>
            <wp:positionH relativeFrom="column">
              <wp:posOffset>1060450</wp:posOffset>
            </wp:positionH>
            <wp:positionV relativeFrom="paragraph">
              <wp:posOffset>2122805</wp:posOffset>
            </wp:positionV>
            <wp:extent cx="3542030" cy="194183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F50D26">
        <w:rPr>
          <w:rFonts w:asciiTheme="majorHAnsi" w:eastAsia="Times New Roman" w:hAnsiTheme="majorHAnsi"/>
          <w:noProof/>
          <w:color w:val="000000" w:themeColor="text1"/>
          <w:sz w:val="28"/>
          <w:szCs w:val="28"/>
        </w:rPr>
        <w:t>Though there are a lot of risk in banking sector, but Banks shoud take care of the interest of their clients</w:t>
      </w:r>
      <w:r w:rsidR="003C350B" w:rsidRPr="003C350B">
        <w:rPr>
          <w:rFonts w:asciiTheme="majorHAnsi" w:eastAsia="Times New Roman" w:hAnsiTheme="majorHAnsi"/>
          <w:color w:val="000000" w:themeColor="text1"/>
          <w:sz w:val="28"/>
          <w:szCs w:val="28"/>
        </w:rPr>
        <w:t xml:space="preserve">. </w:t>
      </w:r>
      <w:r w:rsidR="000E4698">
        <w:rPr>
          <w:rFonts w:asciiTheme="majorHAnsi" w:eastAsia="Times New Roman" w:hAnsiTheme="majorHAnsi"/>
          <w:color w:val="000000" w:themeColor="text1"/>
          <w:sz w:val="28"/>
          <w:szCs w:val="28"/>
        </w:rPr>
        <w:t>HR need to ensure that t</w:t>
      </w:r>
      <w:r w:rsidR="003C350B" w:rsidRPr="003C350B">
        <w:rPr>
          <w:rFonts w:asciiTheme="majorHAnsi" w:eastAsia="Times New Roman" w:hAnsiTheme="majorHAnsi"/>
          <w:color w:val="000000" w:themeColor="text1"/>
          <w:sz w:val="28"/>
          <w:szCs w:val="28"/>
        </w:rPr>
        <w:t xml:space="preserve">he </w:t>
      </w:r>
      <w:r w:rsidR="00F50D26">
        <w:rPr>
          <w:rFonts w:asciiTheme="majorHAnsi" w:eastAsia="Times New Roman" w:hAnsiTheme="majorHAnsi"/>
          <w:color w:val="000000" w:themeColor="text1"/>
          <w:sz w:val="28"/>
          <w:szCs w:val="28"/>
        </w:rPr>
        <w:t xml:space="preserve">employee, </w:t>
      </w:r>
      <w:r w:rsidR="000E4698">
        <w:rPr>
          <w:rFonts w:asciiTheme="majorHAnsi" w:eastAsia="Times New Roman" w:hAnsiTheme="majorHAnsi"/>
          <w:color w:val="000000" w:themeColor="text1"/>
          <w:sz w:val="28"/>
          <w:szCs w:val="28"/>
        </w:rPr>
        <w:t xml:space="preserve">those who are </w:t>
      </w:r>
      <w:r w:rsidR="00F50D26">
        <w:rPr>
          <w:rFonts w:asciiTheme="majorHAnsi" w:eastAsia="Times New Roman" w:hAnsiTheme="majorHAnsi"/>
          <w:color w:val="000000" w:themeColor="text1"/>
          <w:sz w:val="28"/>
          <w:szCs w:val="28"/>
        </w:rPr>
        <w:t>daily</w:t>
      </w:r>
      <w:r w:rsidR="003C350B" w:rsidRPr="003C350B">
        <w:rPr>
          <w:rFonts w:asciiTheme="majorHAnsi" w:eastAsia="Times New Roman" w:hAnsiTheme="majorHAnsi"/>
          <w:color w:val="000000" w:themeColor="text1"/>
          <w:sz w:val="28"/>
          <w:szCs w:val="28"/>
        </w:rPr>
        <w:t xml:space="preserve"> </w:t>
      </w:r>
      <w:r w:rsidR="00F50D26">
        <w:rPr>
          <w:rFonts w:asciiTheme="majorHAnsi" w:eastAsia="Times New Roman" w:hAnsiTheme="majorHAnsi"/>
          <w:color w:val="000000" w:themeColor="text1"/>
          <w:sz w:val="28"/>
          <w:szCs w:val="28"/>
        </w:rPr>
        <w:t xml:space="preserve">communicating  face to face with the clients of the bank, </w:t>
      </w:r>
      <w:r w:rsidR="000E4698">
        <w:rPr>
          <w:rFonts w:asciiTheme="majorHAnsi" w:eastAsia="Times New Roman" w:hAnsiTheme="majorHAnsi"/>
          <w:color w:val="000000" w:themeColor="text1"/>
          <w:sz w:val="28"/>
          <w:szCs w:val="28"/>
        </w:rPr>
        <w:t xml:space="preserve">are </w:t>
      </w:r>
      <w:r w:rsidR="003C350B" w:rsidRPr="003C350B">
        <w:rPr>
          <w:rFonts w:asciiTheme="majorHAnsi" w:eastAsia="Times New Roman" w:hAnsiTheme="majorHAnsi"/>
          <w:color w:val="000000" w:themeColor="text1"/>
          <w:sz w:val="28"/>
          <w:szCs w:val="28"/>
        </w:rPr>
        <w:t>qualified individuals.</w:t>
      </w:r>
      <w:r w:rsidR="000E4698">
        <w:rPr>
          <w:rFonts w:asciiTheme="majorHAnsi" w:eastAsia="Times New Roman" w:hAnsiTheme="majorHAnsi"/>
          <w:color w:val="000000" w:themeColor="text1"/>
          <w:sz w:val="28"/>
          <w:szCs w:val="28"/>
        </w:rPr>
        <w:t xml:space="preserve"> B</w:t>
      </w:r>
      <w:r w:rsidR="000E4698" w:rsidRPr="003C350B">
        <w:rPr>
          <w:rFonts w:asciiTheme="majorHAnsi" w:eastAsia="Times New Roman" w:hAnsiTheme="majorHAnsi"/>
          <w:color w:val="000000" w:themeColor="text1"/>
          <w:sz w:val="28"/>
          <w:szCs w:val="28"/>
        </w:rPr>
        <w:t>efore start</w:t>
      </w:r>
      <w:r w:rsidR="000E4698">
        <w:rPr>
          <w:rFonts w:asciiTheme="majorHAnsi" w:eastAsia="Times New Roman" w:hAnsiTheme="majorHAnsi"/>
          <w:color w:val="000000" w:themeColor="text1"/>
          <w:sz w:val="28"/>
          <w:szCs w:val="28"/>
        </w:rPr>
        <w:t>ing</w:t>
      </w:r>
      <w:r w:rsidR="000E4698" w:rsidRPr="003C350B">
        <w:rPr>
          <w:rFonts w:asciiTheme="majorHAnsi" w:eastAsia="Times New Roman" w:hAnsiTheme="majorHAnsi"/>
          <w:color w:val="000000" w:themeColor="text1"/>
          <w:sz w:val="28"/>
          <w:szCs w:val="28"/>
        </w:rPr>
        <w:t xml:space="preserve"> their work</w:t>
      </w:r>
      <w:r w:rsidR="000E4698">
        <w:rPr>
          <w:rFonts w:asciiTheme="majorHAnsi" w:eastAsia="Times New Roman" w:hAnsiTheme="majorHAnsi"/>
          <w:color w:val="000000" w:themeColor="text1"/>
          <w:sz w:val="28"/>
          <w:szCs w:val="28"/>
        </w:rPr>
        <w:t>,</w:t>
      </w:r>
      <w:r w:rsidR="003C350B" w:rsidRPr="003C350B">
        <w:rPr>
          <w:rFonts w:asciiTheme="majorHAnsi" w:eastAsia="Times New Roman" w:hAnsiTheme="majorHAnsi"/>
          <w:color w:val="000000" w:themeColor="text1"/>
          <w:sz w:val="28"/>
          <w:szCs w:val="28"/>
        </w:rPr>
        <w:t xml:space="preserve"> </w:t>
      </w:r>
      <w:r w:rsidR="000E4698">
        <w:rPr>
          <w:rFonts w:asciiTheme="majorHAnsi" w:eastAsia="Times New Roman" w:hAnsiTheme="majorHAnsi"/>
          <w:color w:val="000000" w:themeColor="text1"/>
          <w:sz w:val="28"/>
          <w:szCs w:val="28"/>
        </w:rPr>
        <w:t>all the employee</w:t>
      </w:r>
      <w:r w:rsidR="003C350B" w:rsidRPr="003C350B">
        <w:rPr>
          <w:rFonts w:asciiTheme="majorHAnsi" w:eastAsia="Times New Roman" w:hAnsiTheme="majorHAnsi"/>
          <w:color w:val="000000" w:themeColor="text1"/>
          <w:sz w:val="28"/>
          <w:szCs w:val="28"/>
        </w:rPr>
        <w:t xml:space="preserve"> </w:t>
      </w:r>
      <w:r w:rsidR="000E4698">
        <w:rPr>
          <w:rFonts w:asciiTheme="majorHAnsi" w:eastAsia="Times New Roman" w:hAnsiTheme="majorHAnsi"/>
          <w:color w:val="000000" w:themeColor="text1"/>
          <w:sz w:val="28"/>
          <w:szCs w:val="28"/>
        </w:rPr>
        <w:t>need to be given</w:t>
      </w:r>
      <w:r w:rsidR="003C350B" w:rsidRPr="003C350B">
        <w:rPr>
          <w:rFonts w:asciiTheme="majorHAnsi" w:eastAsia="Times New Roman" w:hAnsiTheme="majorHAnsi"/>
          <w:color w:val="000000" w:themeColor="text1"/>
          <w:sz w:val="28"/>
          <w:szCs w:val="28"/>
        </w:rPr>
        <w:t xml:space="preserve"> vital training. </w:t>
      </w:r>
    </w:p>
    <w:p w:rsidR="00B60D38" w:rsidRPr="002A6DE1" w:rsidRDefault="00B60D38" w:rsidP="002A6DE1">
      <w:pPr>
        <w:pStyle w:val="Title"/>
        <w:jc w:val="left"/>
        <w:rPr>
          <w:color w:val="365F91" w:themeColor="accent1" w:themeShade="BF"/>
          <w:sz w:val="36"/>
          <w:szCs w:val="36"/>
        </w:rPr>
      </w:pPr>
      <w:bookmarkStart w:id="46" w:name="_Toc523619769"/>
      <w:bookmarkStart w:id="47" w:name="_Toc526518106"/>
      <w:bookmarkStart w:id="48" w:name="_Toc526518199"/>
      <w:r w:rsidRPr="002A6DE1">
        <w:rPr>
          <w:color w:val="365F91" w:themeColor="accent1" w:themeShade="BF"/>
          <w:sz w:val="36"/>
          <w:szCs w:val="36"/>
        </w:rPr>
        <w:t>2.3  Definition of Training</w:t>
      </w:r>
      <w:bookmarkEnd w:id="46"/>
      <w:bookmarkEnd w:id="47"/>
      <w:bookmarkEnd w:id="48"/>
    </w:p>
    <w:p w:rsidR="002A6DE1" w:rsidRDefault="00B60D38" w:rsidP="002A6DE1">
      <w:pPr>
        <w:spacing w:line="360" w:lineRule="auto"/>
        <w:jc w:val="both"/>
        <w:rPr>
          <w:rFonts w:asciiTheme="majorHAnsi" w:eastAsia="Times New Roman" w:hAnsiTheme="majorHAnsi"/>
          <w:sz w:val="28"/>
          <w:szCs w:val="28"/>
        </w:rPr>
      </w:pPr>
      <w:r w:rsidRPr="00B60D38">
        <w:rPr>
          <w:rFonts w:asciiTheme="majorHAnsi" w:eastAsia="Times New Roman" w:hAnsiTheme="majorHAnsi"/>
          <w:sz w:val="28"/>
          <w:szCs w:val="28"/>
        </w:rPr>
        <w:t>Training is the learning process it looks for a moderately change in a person which enhances the capacity to perform better job. Training can include in the changing in skills, learning, states of mind towards to work. It implies change in what representatives know, how they work, their mentalities towards to work and their interaction with their co</w:t>
      </w:r>
      <w:r>
        <w:rPr>
          <w:rFonts w:asciiTheme="majorHAnsi" w:eastAsia="Times New Roman" w:hAnsiTheme="majorHAnsi"/>
          <w:sz w:val="28"/>
          <w:szCs w:val="28"/>
        </w:rPr>
        <w:t>-worker</w:t>
      </w:r>
      <w:r w:rsidRPr="00B60D38">
        <w:rPr>
          <w:rFonts w:asciiTheme="majorHAnsi" w:eastAsia="Times New Roman" w:hAnsiTheme="majorHAnsi"/>
          <w:sz w:val="28"/>
          <w:szCs w:val="28"/>
        </w:rPr>
        <w:t xml:space="preserve">s and </w:t>
      </w:r>
      <w:r>
        <w:rPr>
          <w:rFonts w:asciiTheme="majorHAnsi" w:eastAsia="Times New Roman" w:hAnsiTheme="majorHAnsi"/>
          <w:sz w:val="28"/>
          <w:szCs w:val="28"/>
        </w:rPr>
        <w:t>supervisors.</w:t>
      </w:r>
    </w:p>
    <w:p w:rsidR="00B60D38" w:rsidRPr="002A6DE1" w:rsidRDefault="00B60D38" w:rsidP="002A6DE1">
      <w:pPr>
        <w:pStyle w:val="Title"/>
        <w:jc w:val="left"/>
        <w:rPr>
          <w:color w:val="365F91" w:themeColor="accent1" w:themeShade="BF"/>
          <w:sz w:val="36"/>
          <w:szCs w:val="36"/>
        </w:rPr>
      </w:pPr>
      <w:bookmarkStart w:id="49" w:name="_Toc523619770"/>
      <w:bookmarkStart w:id="50" w:name="_Toc526518107"/>
      <w:bookmarkStart w:id="51" w:name="_Toc526518200"/>
      <w:r w:rsidRPr="002A6DE1">
        <w:rPr>
          <w:color w:val="365F91" w:themeColor="accent1" w:themeShade="BF"/>
          <w:sz w:val="36"/>
          <w:szCs w:val="36"/>
        </w:rPr>
        <w:t>2.4 Approaches of Training:</w:t>
      </w:r>
      <w:bookmarkEnd w:id="49"/>
      <w:bookmarkEnd w:id="50"/>
      <w:bookmarkEnd w:id="51"/>
      <w:r w:rsidRPr="002A6DE1">
        <w:rPr>
          <w:color w:val="365F91" w:themeColor="accent1" w:themeShade="BF"/>
          <w:sz w:val="36"/>
          <w:szCs w:val="36"/>
        </w:rPr>
        <w:t xml:space="preserve"> </w:t>
      </w:r>
    </w:p>
    <w:p w:rsidR="00B60D38" w:rsidRPr="00B60D38" w:rsidRDefault="00B60D38" w:rsidP="002A6DE1">
      <w:pPr>
        <w:spacing w:line="360" w:lineRule="auto"/>
        <w:jc w:val="both"/>
        <w:rPr>
          <w:rFonts w:asciiTheme="majorHAnsi" w:eastAsia="Times New Roman" w:hAnsiTheme="majorHAnsi"/>
          <w:sz w:val="28"/>
          <w:szCs w:val="28"/>
        </w:rPr>
      </w:pPr>
      <w:r w:rsidRPr="00B60D38">
        <w:rPr>
          <w:rFonts w:asciiTheme="majorHAnsi" w:eastAsia="Times New Roman" w:hAnsiTheme="majorHAnsi"/>
          <w:sz w:val="28"/>
          <w:szCs w:val="28"/>
        </w:rPr>
        <w:t xml:space="preserve">There are two approaches of training and they are: </w:t>
      </w:r>
    </w:p>
    <w:p w:rsidR="00B60D38" w:rsidRPr="002A6DE1" w:rsidRDefault="00B60D38" w:rsidP="002A6DE1">
      <w:pPr>
        <w:spacing w:line="360" w:lineRule="auto"/>
        <w:jc w:val="both"/>
        <w:rPr>
          <w:rFonts w:asciiTheme="majorHAnsi" w:eastAsia="Times New Roman" w:hAnsiTheme="majorHAnsi"/>
          <w:sz w:val="16"/>
          <w:szCs w:val="16"/>
        </w:rPr>
      </w:pPr>
    </w:p>
    <w:p w:rsidR="00B60D38" w:rsidRPr="00B60D38" w:rsidRDefault="00B60D38" w:rsidP="002A6DE1">
      <w:pPr>
        <w:spacing w:line="360" w:lineRule="auto"/>
        <w:jc w:val="both"/>
        <w:rPr>
          <w:rFonts w:asciiTheme="majorHAnsi" w:eastAsia="Times New Roman" w:hAnsiTheme="majorHAnsi"/>
          <w:sz w:val="28"/>
          <w:szCs w:val="28"/>
        </w:rPr>
      </w:pPr>
      <w:r w:rsidRPr="002A6DE1">
        <w:rPr>
          <w:rFonts w:asciiTheme="majorHAnsi" w:eastAsia="Times New Roman" w:hAnsiTheme="majorHAnsi"/>
          <w:b/>
          <w:sz w:val="28"/>
          <w:szCs w:val="28"/>
        </w:rPr>
        <w:t>1.</w:t>
      </w:r>
      <w:r w:rsidRPr="002A6DE1">
        <w:rPr>
          <w:rFonts w:asciiTheme="majorHAnsi" w:eastAsia="Times New Roman" w:hAnsiTheme="majorHAnsi"/>
          <w:b/>
          <w:sz w:val="28"/>
          <w:szCs w:val="28"/>
        </w:rPr>
        <w:tab/>
        <w:t>Traditional Approach:</w:t>
      </w:r>
      <w:r w:rsidRPr="00B60D38">
        <w:rPr>
          <w:rFonts w:asciiTheme="majorHAnsi" w:eastAsia="Times New Roman" w:hAnsiTheme="majorHAnsi"/>
          <w:sz w:val="28"/>
          <w:szCs w:val="28"/>
        </w:rPr>
        <w:t xml:space="preserve"> In past organizations never utilized training method. They were holding the traditional view that directors are conceived they are not made. They additionally trust that training is an expensive program for the organization and it doesn't convey any advantage for the organization. Organizations used to put stock in administrators squeezing. </w:t>
      </w:r>
    </w:p>
    <w:p w:rsidR="00B60D38" w:rsidRPr="002A6DE1" w:rsidRDefault="00B60D38" w:rsidP="002A6DE1">
      <w:pPr>
        <w:spacing w:line="360" w:lineRule="auto"/>
        <w:jc w:val="both"/>
        <w:rPr>
          <w:rFonts w:asciiTheme="majorHAnsi" w:eastAsia="Times New Roman" w:hAnsiTheme="majorHAnsi"/>
          <w:b/>
          <w:sz w:val="28"/>
          <w:szCs w:val="28"/>
        </w:rPr>
      </w:pPr>
    </w:p>
    <w:p w:rsidR="00ED1405" w:rsidRPr="00B60D38" w:rsidRDefault="00B60D38" w:rsidP="002A6DE1">
      <w:pPr>
        <w:spacing w:line="360" w:lineRule="auto"/>
        <w:jc w:val="both"/>
        <w:rPr>
          <w:rFonts w:asciiTheme="majorHAnsi" w:eastAsia="Times New Roman" w:hAnsiTheme="majorHAnsi"/>
          <w:sz w:val="28"/>
          <w:szCs w:val="28"/>
        </w:rPr>
      </w:pPr>
      <w:r w:rsidRPr="002A6DE1">
        <w:rPr>
          <w:rFonts w:asciiTheme="majorHAnsi" w:eastAsia="Times New Roman" w:hAnsiTheme="majorHAnsi"/>
          <w:b/>
          <w:sz w:val="28"/>
          <w:szCs w:val="28"/>
        </w:rPr>
        <w:t>2.</w:t>
      </w:r>
      <w:r w:rsidRPr="002A6DE1">
        <w:rPr>
          <w:rFonts w:asciiTheme="majorHAnsi" w:eastAsia="Times New Roman" w:hAnsiTheme="majorHAnsi"/>
          <w:b/>
          <w:sz w:val="28"/>
          <w:szCs w:val="28"/>
        </w:rPr>
        <w:tab/>
        <w:t>The Modern Approach:</w:t>
      </w:r>
      <w:r w:rsidRPr="00B60D38">
        <w:rPr>
          <w:rFonts w:asciiTheme="majorHAnsi" w:eastAsia="Times New Roman" w:hAnsiTheme="majorHAnsi"/>
          <w:sz w:val="28"/>
          <w:szCs w:val="28"/>
        </w:rPr>
        <w:t xml:space="preserve"> Now the situation is changing in the organizations the modern approach of training and improvement they know the significance of corporate training for the organization. Training is presently a greater amount of retention instrument than a cost. Presently the training framework has been changed for to make the organization a more quick witted workforce and yield the best outcomes.</w:t>
      </w:r>
      <w:r w:rsidR="00ED1405" w:rsidRPr="00B60D38">
        <w:rPr>
          <w:rFonts w:asciiTheme="majorHAnsi" w:eastAsia="Times New Roman" w:hAnsiTheme="majorHAnsi"/>
          <w:sz w:val="28"/>
          <w:szCs w:val="28"/>
        </w:rPr>
        <w:br w:type="page"/>
      </w:r>
    </w:p>
    <w:p w:rsidR="00ED1405" w:rsidRDefault="00ED1405" w:rsidP="00ED1405">
      <w:pPr>
        <w:spacing w:line="0" w:lineRule="atLeast"/>
        <w:jc w:val="center"/>
        <w:rPr>
          <w:rFonts w:asciiTheme="majorHAnsi" w:eastAsia="Times New Roman" w:hAnsiTheme="majorHAnsi"/>
          <w:sz w:val="40"/>
          <w:szCs w:val="40"/>
        </w:rPr>
      </w:pPr>
    </w:p>
    <w:p w:rsidR="00ED1405" w:rsidRDefault="00ED1405" w:rsidP="00ED1405">
      <w:pPr>
        <w:spacing w:line="0" w:lineRule="atLeast"/>
        <w:jc w:val="center"/>
        <w:rPr>
          <w:rFonts w:asciiTheme="majorHAnsi" w:eastAsia="Times New Roman" w:hAnsiTheme="majorHAnsi"/>
          <w:sz w:val="40"/>
          <w:szCs w:val="40"/>
        </w:rPr>
      </w:pPr>
    </w:p>
    <w:p w:rsidR="00ED1405" w:rsidRPr="00E7107D" w:rsidRDefault="00ED1405" w:rsidP="00ED1405">
      <w:pPr>
        <w:spacing w:line="0" w:lineRule="atLeast"/>
        <w:jc w:val="center"/>
        <w:rPr>
          <w:rFonts w:ascii="Castellar" w:eastAsia="Times New Roman" w:hAnsi="Castellar"/>
          <w:color w:val="000000" w:themeColor="text1"/>
          <w:sz w:val="56"/>
          <w:szCs w:val="56"/>
        </w:rPr>
      </w:pPr>
      <w:r w:rsidRPr="00E7107D">
        <w:rPr>
          <w:rFonts w:ascii="Castellar" w:eastAsia="Times New Roman" w:hAnsi="Castellar"/>
          <w:color w:val="000000" w:themeColor="text1"/>
          <w:sz w:val="56"/>
          <w:szCs w:val="56"/>
        </w:rPr>
        <w:t>Chapter 3</w:t>
      </w:r>
    </w:p>
    <w:p w:rsidR="00ED1405" w:rsidRPr="00ED1405" w:rsidRDefault="00ED1405" w:rsidP="00ED1405">
      <w:pPr>
        <w:spacing w:line="0" w:lineRule="atLeast"/>
        <w:jc w:val="center"/>
        <w:rPr>
          <w:rFonts w:asciiTheme="majorHAnsi" w:eastAsia="Times New Roman" w:hAnsiTheme="majorHAnsi"/>
          <w:sz w:val="40"/>
          <w:szCs w:val="40"/>
        </w:rPr>
      </w:pPr>
    </w:p>
    <w:p w:rsidR="00ED1405" w:rsidRDefault="00ED1405" w:rsidP="00FC327F">
      <w:pPr>
        <w:pStyle w:val="Title"/>
        <w:rPr>
          <w:color w:val="365F91" w:themeColor="accent1" w:themeShade="BF"/>
          <w:sz w:val="96"/>
          <w:szCs w:val="96"/>
        </w:rPr>
      </w:pPr>
      <w:bookmarkStart w:id="52" w:name="_Toc523086242"/>
      <w:bookmarkStart w:id="53" w:name="_Toc523619771"/>
      <w:bookmarkStart w:id="54" w:name="_Toc526518108"/>
      <w:bookmarkStart w:id="55" w:name="_Toc526518201"/>
      <w:r w:rsidRPr="00FC327F">
        <w:rPr>
          <w:color w:val="365F91" w:themeColor="accent1" w:themeShade="BF"/>
          <w:sz w:val="96"/>
          <w:szCs w:val="96"/>
        </w:rPr>
        <w:t>Organizational profile</w:t>
      </w:r>
      <w:bookmarkEnd w:id="52"/>
      <w:bookmarkEnd w:id="53"/>
      <w:bookmarkEnd w:id="54"/>
      <w:bookmarkEnd w:id="55"/>
    </w:p>
    <w:p w:rsidR="00FC327F" w:rsidRDefault="00FC327F" w:rsidP="00FC327F">
      <w:pPr>
        <w:spacing w:line="0" w:lineRule="atLeast"/>
        <w:ind w:right="20"/>
        <w:jc w:val="center"/>
        <w:rPr>
          <w:rFonts w:ascii="Cambria" w:eastAsia="Cambria" w:hAnsi="Cambria"/>
          <w:b/>
          <w:color w:val="00B050"/>
          <w:sz w:val="43"/>
        </w:rPr>
      </w:pPr>
    </w:p>
    <w:p w:rsidR="00FC327F" w:rsidRDefault="00FC327F" w:rsidP="00FC327F">
      <w:pPr>
        <w:spacing w:line="0" w:lineRule="atLeast"/>
        <w:ind w:right="20"/>
        <w:jc w:val="center"/>
        <w:rPr>
          <w:rFonts w:ascii="Cambria" w:eastAsia="Cambria" w:hAnsi="Cambria"/>
          <w:b/>
          <w:color w:val="00B050"/>
          <w:sz w:val="43"/>
        </w:rPr>
      </w:pPr>
    </w:p>
    <w:p w:rsidR="00FC327F" w:rsidRPr="00FC327F" w:rsidRDefault="00FC327F" w:rsidP="00FC327F">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FC327F" w:rsidRPr="00FC327F" w:rsidRDefault="00FC327F" w:rsidP="00FC327F"/>
    <w:p w:rsidR="00ED1405" w:rsidRDefault="00ED1405" w:rsidP="00ED1405">
      <w:pPr>
        <w:spacing w:line="0" w:lineRule="atLeast"/>
        <w:jc w:val="center"/>
        <w:rPr>
          <w:rFonts w:asciiTheme="majorHAnsi" w:eastAsia="Times New Roman" w:hAnsiTheme="majorHAnsi"/>
          <w:sz w:val="56"/>
          <w:szCs w:val="56"/>
        </w:rPr>
      </w:pPr>
    </w:p>
    <w:p w:rsidR="00ED1405" w:rsidRPr="00D823FF" w:rsidRDefault="005F55D8" w:rsidP="00354E57">
      <w:pPr>
        <w:spacing w:line="0" w:lineRule="atLeast"/>
        <w:rPr>
          <w:rFonts w:asciiTheme="majorHAnsi" w:eastAsia="Times New Roman" w:hAnsiTheme="majorHAnsi"/>
          <w:b/>
          <w:color w:val="17365D" w:themeColor="text2" w:themeShade="BF"/>
          <w:sz w:val="32"/>
          <w:szCs w:val="32"/>
        </w:rPr>
      </w:pPr>
      <w:r>
        <w:rPr>
          <w:rFonts w:asciiTheme="majorHAnsi" w:eastAsia="Times New Roman" w:hAnsiTheme="majorHAnsi"/>
          <w:noProof/>
          <w:color w:val="17365D" w:themeColor="text2" w:themeShade="BF"/>
          <w:sz w:val="40"/>
          <w:szCs w:val="40"/>
          <w:lang w:val="en-US" w:eastAsia="en-US"/>
        </w:rPr>
        <w:drawing>
          <wp:anchor distT="0" distB="0" distL="114300" distR="114300" simplePos="0" relativeHeight="251645440" behindDoc="0" locked="0" layoutInCell="1" allowOverlap="1">
            <wp:simplePos x="0" y="0"/>
            <wp:positionH relativeFrom="column">
              <wp:posOffset>1414780</wp:posOffset>
            </wp:positionH>
            <wp:positionV relativeFrom="paragraph">
              <wp:posOffset>288925</wp:posOffset>
            </wp:positionV>
            <wp:extent cx="3416935" cy="3416935"/>
            <wp:effectExtent l="0" t="0" r="0" b="0"/>
            <wp:wrapNone/>
            <wp:docPr id="61" name="Picture 6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416935"/>
                    </a:xfrm>
                    <a:prstGeom prst="rect">
                      <a:avLst/>
                    </a:prstGeom>
                    <a:noFill/>
                  </pic:spPr>
                </pic:pic>
              </a:graphicData>
            </a:graphic>
            <wp14:sizeRelH relativeFrom="page">
              <wp14:pctWidth>0</wp14:pctWidth>
            </wp14:sizeRelH>
            <wp14:sizeRelV relativeFrom="page">
              <wp14:pctHeight>0</wp14:pctHeight>
            </wp14:sizeRelV>
          </wp:anchor>
        </w:drawing>
      </w:r>
      <w:r w:rsidR="00ED1405">
        <w:rPr>
          <w:rFonts w:asciiTheme="majorHAnsi" w:eastAsia="Times New Roman" w:hAnsiTheme="majorHAnsi"/>
          <w:color w:val="17365D" w:themeColor="text2" w:themeShade="BF"/>
          <w:sz w:val="40"/>
          <w:szCs w:val="40"/>
        </w:rPr>
        <w:br w:type="page"/>
      </w:r>
      <w:r w:rsidR="00354E57">
        <w:rPr>
          <w:rFonts w:asciiTheme="majorHAnsi" w:eastAsia="Times New Roman" w:hAnsiTheme="majorHAnsi"/>
          <w:color w:val="17365D" w:themeColor="text2" w:themeShade="BF"/>
          <w:sz w:val="40"/>
          <w:szCs w:val="40"/>
        </w:rPr>
        <w:lastRenderedPageBreak/>
        <w:t xml:space="preserve">3.1  </w:t>
      </w:r>
      <w:r w:rsidR="00ED1405">
        <w:rPr>
          <w:rFonts w:asciiTheme="majorHAnsi" w:eastAsia="Times New Roman" w:hAnsiTheme="majorHAnsi"/>
          <w:b/>
          <w:color w:val="17365D" w:themeColor="text2" w:themeShade="BF"/>
          <w:sz w:val="32"/>
          <w:szCs w:val="32"/>
        </w:rPr>
        <w:t>The History: Social Islami Bank Limited</w:t>
      </w:r>
    </w:p>
    <w:p w:rsidR="00ED1405" w:rsidRDefault="005F55D8" w:rsidP="00ED1405">
      <w:pPr>
        <w:spacing w:line="2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61824" behindDoc="1" locked="0" layoutInCell="1" allowOverlap="1">
            <wp:simplePos x="0" y="0"/>
            <wp:positionH relativeFrom="column">
              <wp:posOffset>-17780</wp:posOffset>
            </wp:positionH>
            <wp:positionV relativeFrom="paragraph">
              <wp:posOffset>52705</wp:posOffset>
            </wp:positionV>
            <wp:extent cx="5978525" cy="762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r w:rsidR="00ED1405" w:rsidRPr="00414D9E">
        <w:rPr>
          <w:rFonts w:asciiTheme="majorHAnsi" w:eastAsia="Times New Roman" w:hAnsiTheme="majorHAnsi"/>
          <w:sz w:val="28"/>
          <w:szCs w:val="28"/>
        </w:rPr>
        <w:t xml:space="preserve"> </w:t>
      </w:r>
    </w:p>
    <w:p w:rsidR="00ED1405" w:rsidRDefault="00ED1405" w:rsidP="00ED1405">
      <w:pPr>
        <w:spacing w:line="358" w:lineRule="auto"/>
        <w:jc w:val="both"/>
        <w:rPr>
          <w:rFonts w:asciiTheme="majorHAnsi" w:eastAsia="Times New Roman" w:hAnsiTheme="majorHAnsi"/>
          <w:sz w:val="28"/>
          <w:szCs w:val="28"/>
        </w:rPr>
      </w:pPr>
    </w:p>
    <w:p w:rsidR="00ED1405" w:rsidRDefault="005F55D8" w:rsidP="00ED1405">
      <w:pPr>
        <w:spacing w:line="358" w:lineRule="auto"/>
        <w:jc w:val="both"/>
        <w:rPr>
          <w:rFonts w:asciiTheme="majorHAnsi" w:eastAsia="Times New Roman" w:hAnsiTheme="majorHAnsi"/>
          <w:sz w:val="28"/>
          <w:szCs w:val="28"/>
        </w:rPr>
      </w:pPr>
      <w:r>
        <w:rPr>
          <w:rFonts w:asciiTheme="majorHAnsi" w:eastAsia="Times New Roman" w:hAnsiTheme="majorHAnsi"/>
          <w:noProof/>
          <w:sz w:val="28"/>
          <w:szCs w:val="28"/>
          <w:lang w:val="en-US" w:eastAsia="en-US"/>
        </w:rPr>
        <w:drawing>
          <wp:anchor distT="0" distB="0" distL="114300" distR="114300" simplePos="0" relativeHeight="251667968" behindDoc="1" locked="0" layoutInCell="1" allowOverlap="1">
            <wp:simplePos x="0" y="0"/>
            <wp:positionH relativeFrom="column">
              <wp:posOffset>908050</wp:posOffset>
            </wp:positionH>
            <wp:positionV relativeFrom="paragraph">
              <wp:posOffset>2286635</wp:posOffset>
            </wp:positionV>
            <wp:extent cx="3542030" cy="194183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ED1405" w:rsidRPr="00A003B0">
        <w:rPr>
          <w:rFonts w:asciiTheme="majorHAnsi" w:eastAsia="Times New Roman" w:hAnsiTheme="majorHAnsi"/>
          <w:sz w:val="28"/>
          <w:szCs w:val="28"/>
        </w:rPr>
        <w:t xml:space="preserve">The SIBL, a second-era commercial bank, working after 22nd November, 1995 in light of Shariah' Standards, has now 121 branches wherever all through the country with two another organizations - SIBL Securities Ltd. furthermore, SIBL Venture Ltd. Concentrating on poverty, SIBL is actually a thought of 21st century participatory three zone sparing cash demonstrate in one. </w:t>
      </w:r>
      <w:r w:rsidR="002A2F84" w:rsidRPr="002A2F84">
        <w:rPr>
          <w:rFonts w:asciiTheme="majorHAnsi" w:eastAsia="Times New Roman" w:hAnsiTheme="majorHAnsi"/>
          <w:sz w:val="28"/>
          <w:szCs w:val="28"/>
        </w:rPr>
        <w:t>In the formal zone, it fills in as an Islamic participatory business save money with human face way to deal with oversee credit and putting money on the preferred standpoint and affliction sharing. It has a Non-formal saving money area too with accommodating record and hypothesis bundle that engages and changes genuine poor family and make adjoining wage openings and incapacitates inside development.</w:t>
      </w:r>
    </w:p>
    <w:p w:rsidR="002A2F84" w:rsidRPr="00A003B0" w:rsidRDefault="002A2F84" w:rsidP="00ED1405">
      <w:pPr>
        <w:spacing w:line="358" w:lineRule="auto"/>
        <w:jc w:val="both"/>
        <w:rPr>
          <w:rFonts w:asciiTheme="majorHAnsi" w:eastAsia="Times New Roman" w:hAnsiTheme="majorHAnsi"/>
          <w:sz w:val="28"/>
          <w:szCs w:val="28"/>
        </w:rPr>
      </w:pPr>
    </w:p>
    <w:p w:rsidR="00ED1405" w:rsidRPr="00A003B0" w:rsidRDefault="00ED1405" w:rsidP="00ED1405">
      <w:pPr>
        <w:spacing w:line="358" w:lineRule="auto"/>
        <w:jc w:val="both"/>
        <w:rPr>
          <w:rFonts w:asciiTheme="majorHAnsi" w:eastAsia="Times New Roman" w:hAnsiTheme="majorHAnsi"/>
          <w:sz w:val="28"/>
          <w:szCs w:val="28"/>
        </w:rPr>
      </w:pPr>
      <w:r w:rsidRPr="00A003B0">
        <w:rPr>
          <w:rFonts w:asciiTheme="majorHAnsi" w:eastAsia="Times New Roman" w:hAnsiTheme="majorHAnsi"/>
          <w:sz w:val="28"/>
          <w:szCs w:val="28"/>
        </w:rPr>
        <w:t xml:space="preserve">The bank has another division to adjust the </w:t>
      </w:r>
      <w:r w:rsidR="00B765BF">
        <w:rPr>
          <w:rFonts w:asciiTheme="majorHAnsi" w:eastAsia="Times New Roman" w:hAnsiTheme="majorHAnsi"/>
          <w:sz w:val="28"/>
          <w:szCs w:val="28"/>
        </w:rPr>
        <w:t>vital</w:t>
      </w:r>
      <w:r w:rsidRPr="00A003B0">
        <w:rPr>
          <w:rFonts w:asciiTheme="majorHAnsi" w:eastAsia="Times New Roman" w:hAnsiTheme="majorHAnsi"/>
          <w:sz w:val="28"/>
          <w:szCs w:val="28"/>
        </w:rPr>
        <w:t xml:space="preserve"> part and administration of Waqf, Mosque properties and has introduced cash Waqf system unprecedented for the authentic background of sparing </w:t>
      </w:r>
      <w:r w:rsidR="00B765BF">
        <w:rPr>
          <w:rFonts w:asciiTheme="majorHAnsi" w:eastAsia="Times New Roman" w:hAnsiTheme="majorHAnsi"/>
          <w:sz w:val="28"/>
          <w:szCs w:val="28"/>
        </w:rPr>
        <w:t>money</w:t>
      </w:r>
      <w:r w:rsidRPr="00A003B0">
        <w:rPr>
          <w:rFonts w:asciiTheme="majorHAnsi" w:eastAsia="Times New Roman" w:hAnsiTheme="majorHAnsi"/>
          <w:sz w:val="28"/>
          <w:szCs w:val="28"/>
        </w:rPr>
        <w:t xml:space="preserve">. </w:t>
      </w:r>
    </w:p>
    <w:p w:rsidR="00ED1405" w:rsidRPr="00A003B0" w:rsidRDefault="00ED1405" w:rsidP="00ED1405">
      <w:pPr>
        <w:spacing w:line="358" w:lineRule="auto"/>
        <w:jc w:val="both"/>
        <w:rPr>
          <w:rFonts w:asciiTheme="majorHAnsi" w:eastAsia="Times New Roman" w:hAnsiTheme="majorHAnsi"/>
          <w:sz w:val="28"/>
          <w:szCs w:val="28"/>
        </w:rPr>
      </w:pPr>
    </w:p>
    <w:p w:rsidR="00ED1405" w:rsidRPr="00A003B0" w:rsidRDefault="00ED1405" w:rsidP="00ED1405">
      <w:pPr>
        <w:spacing w:line="358" w:lineRule="auto"/>
        <w:jc w:val="both"/>
        <w:rPr>
          <w:rFonts w:asciiTheme="majorHAnsi" w:eastAsia="Times New Roman" w:hAnsiTheme="majorHAnsi"/>
          <w:sz w:val="28"/>
          <w:szCs w:val="28"/>
        </w:rPr>
      </w:pPr>
      <w:r w:rsidRPr="00A003B0">
        <w:rPr>
          <w:rFonts w:asciiTheme="majorHAnsi" w:eastAsia="Times New Roman" w:hAnsiTheme="majorHAnsi"/>
          <w:sz w:val="28"/>
          <w:szCs w:val="28"/>
        </w:rPr>
        <w:t>I</w:t>
      </w:r>
      <w:r w:rsidR="00B765BF">
        <w:rPr>
          <w:rFonts w:asciiTheme="majorHAnsi" w:eastAsia="Times New Roman" w:hAnsiTheme="majorHAnsi"/>
          <w:sz w:val="28"/>
          <w:szCs w:val="28"/>
        </w:rPr>
        <w:t xml:space="preserve">n the </w:t>
      </w:r>
      <w:r w:rsidR="003E277C">
        <w:rPr>
          <w:rFonts w:asciiTheme="majorHAnsi" w:eastAsia="Times New Roman" w:hAnsiTheme="majorHAnsi"/>
          <w:sz w:val="28"/>
          <w:szCs w:val="28"/>
        </w:rPr>
        <w:t>commercial</w:t>
      </w:r>
      <w:r w:rsidR="00B765BF">
        <w:rPr>
          <w:rFonts w:asciiTheme="majorHAnsi" w:eastAsia="Times New Roman" w:hAnsiTheme="majorHAnsi"/>
          <w:sz w:val="28"/>
          <w:szCs w:val="28"/>
        </w:rPr>
        <w:t xml:space="preserve"> division</w:t>
      </w:r>
      <w:r w:rsidR="003E277C">
        <w:rPr>
          <w:rFonts w:asciiTheme="majorHAnsi" w:eastAsia="Times New Roman" w:hAnsiTheme="majorHAnsi"/>
          <w:sz w:val="28"/>
          <w:szCs w:val="28"/>
        </w:rPr>
        <w:t xml:space="preserve"> the</w:t>
      </w:r>
      <w:r w:rsidR="00B765BF">
        <w:rPr>
          <w:rFonts w:asciiTheme="majorHAnsi" w:eastAsia="Times New Roman" w:hAnsiTheme="majorHAnsi"/>
          <w:sz w:val="28"/>
          <w:szCs w:val="28"/>
        </w:rPr>
        <w:t xml:space="preserve"> Bank</w:t>
      </w:r>
      <w:r w:rsidRPr="00A003B0">
        <w:rPr>
          <w:rFonts w:asciiTheme="majorHAnsi" w:eastAsia="Times New Roman" w:hAnsiTheme="majorHAnsi"/>
          <w:sz w:val="28"/>
          <w:szCs w:val="28"/>
        </w:rPr>
        <w:t xml:space="preserve"> </w:t>
      </w:r>
      <w:r w:rsidR="003E277C" w:rsidRPr="00A003B0">
        <w:rPr>
          <w:rFonts w:asciiTheme="majorHAnsi" w:eastAsia="Times New Roman" w:hAnsiTheme="majorHAnsi"/>
          <w:sz w:val="28"/>
          <w:szCs w:val="28"/>
        </w:rPr>
        <w:t>along with</w:t>
      </w:r>
      <w:r w:rsidRPr="00A003B0">
        <w:rPr>
          <w:rFonts w:asciiTheme="majorHAnsi" w:eastAsia="Times New Roman" w:hAnsiTheme="majorHAnsi"/>
          <w:sz w:val="28"/>
          <w:szCs w:val="28"/>
        </w:rPr>
        <w:t xml:space="preserve"> others, </w:t>
      </w:r>
      <w:r w:rsidR="002A2F84" w:rsidRPr="00A003B0">
        <w:rPr>
          <w:rFonts w:asciiTheme="majorHAnsi" w:eastAsia="Times New Roman" w:hAnsiTheme="majorHAnsi"/>
          <w:sz w:val="28"/>
          <w:szCs w:val="28"/>
        </w:rPr>
        <w:t>propose</w:t>
      </w:r>
      <w:r w:rsidR="002A2F84">
        <w:rPr>
          <w:rFonts w:asciiTheme="majorHAnsi" w:eastAsia="Times New Roman" w:hAnsiTheme="majorHAnsi"/>
          <w:sz w:val="28"/>
          <w:szCs w:val="28"/>
        </w:rPr>
        <w:t xml:space="preserve">s </w:t>
      </w:r>
      <w:r w:rsidR="002A2F84" w:rsidRPr="00A003B0">
        <w:rPr>
          <w:rFonts w:asciiTheme="majorHAnsi" w:eastAsia="Times New Roman" w:hAnsiTheme="majorHAnsi"/>
          <w:sz w:val="28"/>
          <w:szCs w:val="28"/>
        </w:rPr>
        <w:t>mainly</w:t>
      </w:r>
      <w:r w:rsidRPr="00A003B0">
        <w:rPr>
          <w:rFonts w:asciiTheme="majorHAnsi" w:eastAsia="Times New Roman" w:hAnsiTheme="majorHAnsi"/>
          <w:sz w:val="28"/>
          <w:szCs w:val="28"/>
        </w:rPr>
        <w:t xml:space="preserve"> leap forward sparing cash</w:t>
      </w:r>
      <w:r w:rsidR="002A2F84">
        <w:rPr>
          <w:rFonts w:asciiTheme="majorHAnsi" w:eastAsia="Times New Roman" w:hAnsiTheme="majorHAnsi"/>
          <w:sz w:val="28"/>
          <w:szCs w:val="28"/>
        </w:rPr>
        <w:t xml:space="preserve"> administrations through releasing</w:t>
      </w:r>
      <w:r w:rsidRPr="00A003B0">
        <w:rPr>
          <w:rFonts w:asciiTheme="majorHAnsi" w:eastAsia="Times New Roman" w:hAnsiTheme="majorHAnsi"/>
          <w:sz w:val="28"/>
          <w:szCs w:val="28"/>
        </w:rPr>
        <w:t xml:space="preserve"> of </w:t>
      </w:r>
      <w:r w:rsidR="002A2F84" w:rsidRPr="00A003B0">
        <w:rPr>
          <w:rFonts w:asciiTheme="majorHAnsi" w:eastAsia="Times New Roman" w:hAnsiTheme="majorHAnsi"/>
          <w:sz w:val="28"/>
          <w:szCs w:val="28"/>
        </w:rPr>
        <w:t>different</w:t>
      </w:r>
      <w:r w:rsidRPr="00A003B0">
        <w:rPr>
          <w:rFonts w:asciiTheme="majorHAnsi" w:eastAsia="Times New Roman" w:hAnsiTheme="majorHAnsi"/>
          <w:sz w:val="28"/>
          <w:szCs w:val="28"/>
        </w:rPr>
        <w:t xml:space="preserve"> sorts of store and </w:t>
      </w:r>
      <w:r w:rsidR="00B765BF">
        <w:rPr>
          <w:rFonts w:asciiTheme="majorHAnsi" w:eastAsia="Times New Roman" w:hAnsiTheme="majorHAnsi"/>
          <w:sz w:val="28"/>
          <w:szCs w:val="28"/>
        </w:rPr>
        <w:t>personal</w:t>
      </w:r>
      <w:r w:rsidRPr="00A003B0">
        <w:rPr>
          <w:rFonts w:asciiTheme="majorHAnsi" w:eastAsia="Times New Roman" w:hAnsiTheme="majorHAnsi"/>
          <w:sz w:val="28"/>
          <w:szCs w:val="28"/>
        </w:rPr>
        <w:t xml:space="preserve"> accounts, financing </w:t>
      </w:r>
      <w:r w:rsidR="002A2F84">
        <w:rPr>
          <w:rFonts w:asciiTheme="majorHAnsi" w:eastAsia="Times New Roman" w:hAnsiTheme="majorHAnsi"/>
          <w:sz w:val="28"/>
          <w:szCs w:val="28"/>
        </w:rPr>
        <w:t>entrepreneurs</w:t>
      </w:r>
      <w:r w:rsidRPr="00A003B0">
        <w:rPr>
          <w:rFonts w:asciiTheme="majorHAnsi" w:eastAsia="Times New Roman" w:hAnsiTheme="majorHAnsi"/>
          <w:sz w:val="28"/>
          <w:szCs w:val="28"/>
        </w:rPr>
        <w:t xml:space="preserve">, giving </w:t>
      </w:r>
      <w:r w:rsidR="002A2F84">
        <w:rPr>
          <w:rFonts w:asciiTheme="majorHAnsi" w:eastAsia="Times New Roman" w:hAnsiTheme="majorHAnsi"/>
          <w:sz w:val="28"/>
          <w:szCs w:val="28"/>
        </w:rPr>
        <w:t>LC’s</w:t>
      </w:r>
      <w:r w:rsidRPr="00A003B0">
        <w:rPr>
          <w:rFonts w:asciiTheme="majorHAnsi" w:eastAsia="Times New Roman" w:hAnsiTheme="majorHAnsi"/>
          <w:sz w:val="28"/>
          <w:szCs w:val="28"/>
        </w:rPr>
        <w:t xml:space="preserve">, aggregation of bills, </w:t>
      </w:r>
      <w:r w:rsidR="002A2F84" w:rsidRPr="00A003B0">
        <w:rPr>
          <w:rFonts w:asciiTheme="majorHAnsi" w:eastAsia="Times New Roman" w:hAnsiTheme="majorHAnsi"/>
          <w:sz w:val="28"/>
          <w:szCs w:val="28"/>
        </w:rPr>
        <w:t>rental</w:t>
      </w:r>
      <w:r w:rsidRPr="00A003B0">
        <w:rPr>
          <w:rFonts w:asciiTheme="majorHAnsi" w:eastAsia="Times New Roman" w:hAnsiTheme="majorHAnsi"/>
          <w:sz w:val="28"/>
          <w:szCs w:val="28"/>
        </w:rPr>
        <w:t xml:space="preserve"> of rigging and clients' solid, get purchase and se</w:t>
      </w:r>
      <w:r w:rsidR="002A2F84">
        <w:rPr>
          <w:rFonts w:asciiTheme="majorHAnsi" w:eastAsia="Times New Roman" w:hAnsiTheme="majorHAnsi"/>
          <w:sz w:val="28"/>
          <w:szCs w:val="28"/>
        </w:rPr>
        <w:t xml:space="preserve">gment bargain for </w:t>
      </w:r>
      <w:r w:rsidR="002A2F84" w:rsidRPr="00A003B0">
        <w:rPr>
          <w:rFonts w:asciiTheme="majorHAnsi" w:eastAsia="Times New Roman" w:hAnsiTheme="majorHAnsi"/>
          <w:sz w:val="28"/>
          <w:szCs w:val="28"/>
        </w:rPr>
        <w:t>principal</w:t>
      </w:r>
      <w:r w:rsidRPr="00A003B0">
        <w:rPr>
          <w:rFonts w:asciiTheme="majorHAnsi" w:eastAsia="Times New Roman" w:hAnsiTheme="majorHAnsi"/>
          <w:sz w:val="28"/>
          <w:szCs w:val="28"/>
        </w:rPr>
        <w:t xml:space="preserve"> items, enthusiasm for negligible exertion hotel and administration of authentic spaces, participatory enthusiasm for various mechanical, agrarian, transport, educational and prosperity assignments and so on. </w:t>
      </w:r>
    </w:p>
    <w:p w:rsidR="00ED1405" w:rsidRPr="00414D9E" w:rsidRDefault="00B765BF" w:rsidP="00ED1405">
      <w:pPr>
        <w:spacing w:line="358" w:lineRule="auto"/>
        <w:jc w:val="both"/>
        <w:rPr>
          <w:rFonts w:asciiTheme="majorHAnsi" w:eastAsia="Times New Roman" w:hAnsiTheme="majorHAnsi"/>
          <w:sz w:val="28"/>
          <w:szCs w:val="28"/>
        </w:rPr>
      </w:pPr>
      <w:r>
        <w:rPr>
          <w:rFonts w:asciiTheme="majorHAnsi" w:eastAsia="Times New Roman" w:hAnsiTheme="majorHAnsi"/>
          <w:sz w:val="28"/>
          <w:szCs w:val="28"/>
        </w:rPr>
        <w:br w:type="page"/>
      </w:r>
      <w:r w:rsidR="00ED1405" w:rsidRPr="00A003B0">
        <w:rPr>
          <w:rFonts w:asciiTheme="majorHAnsi" w:eastAsia="Times New Roman" w:hAnsiTheme="majorHAnsi"/>
          <w:sz w:val="28"/>
          <w:szCs w:val="28"/>
        </w:rPr>
        <w:lastRenderedPageBreak/>
        <w:t xml:space="preserve">Human resource administration is the path toward picking up, getting ready, assessing, and compensating specialists, and of dealing with their work relations, prosperity and security, and conventionality concerns. Enrollment and decision are </w:t>
      </w:r>
      <w:r w:rsidR="003E277C">
        <w:rPr>
          <w:rFonts w:asciiTheme="majorHAnsi" w:eastAsia="Times New Roman" w:hAnsiTheme="majorHAnsi"/>
          <w:sz w:val="28"/>
          <w:szCs w:val="28"/>
        </w:rPr>
        <w:t>2</w:t>
      </w:r>
      <w:r w:rsidR="00ED1405" w:rsidRPr="00A003B0">
        <w:rPr>
          <w:rFonts w:asciiTheme="majorHAnsi" w:eastAsia="Times New Roman" w:hAnsiTheme="majorHAnsi"/>
          <w:sz w:val="28"/>
          <w:szCs w:val="28"/>
        </w:rPr>
        <w:t xml:space="preserve"> </w:t>
      </w:r>
      <w:r w:rsidR="003E277C">
        <w:rPr>
          <w:rFonts w:asciiTheme="majorHAnsi" w:eastAsia="Times New Roman" w:hAnsiTheme="majorHAnsi"/>
          <w:sz w:val="28"/>
          <w:szCs w:val="28"/>
        </w:rPr>
        <w:t>main</w:t>
      </w:r>
      <w:r w:rsidR="00ED1405" w:rsidRPr="00A003B0">
        <w:rPr>
          <w:rFonts w:asciiTheme="majorHAnsi" w:eastAsia="Times New Roman" w:hAnsiTheme="majorHAnsi"/>
          <w:sz w:val="28"/>
          <w:szCs w:val="28"/>
        </w:rPr>
        <w:t xml:space="preserve"> crucial components of staf</w:t>
      </w:r>
      <w:r w:rsidR="003E277C">
        <w:rPr>
          <w:rFonts w:asciiTheme="majorHAnsi" w:eastAsia="Times New Roman" w:hAnsiTheme="majorHAnsi"/>
          <w:sz w:val="28"/>
          <w:szCs w:val="28"/>
        </w:rPr>
        <w:t>f administration. Enrollment work</w:t>
      </w:r>
      <w:r w:rsidR="00ED1405" w:rsidRPr="00A003B0">
        <w:rPr>
          <w:rFonts w:asciiTheme="majorHAnsi" w:eastAsia="Times New Roman" w:hAnsiTheme="majorHAnsi"/>
          <w:sz w:val="28"/>
          <w:szCs w:val="28"/>
        </w:rPr>
        <w:t xml:space="preserve">s before decision </w:t>
      </w:r>
      <w:r w:rsidR="003E277C">
        <w:rPr>
          <w:rFonts w:asciiTheme="majorHAnsi" w:eastAsia="Times New Roman" w:hAnsiTheme="majorHAnsi"/>
          <w:sz w:val="28"/>
          <w:szCs w:val="28"/>
        </w:rPr>
        <w:t>as well as</w:t>
      </w:r>
      <w:r w:rsidR="00ED1405" w:rsidRPr="00A003B0">
        <w:rPr>
          <w:rFonts w:asciiTheme="majorHAnsi" w:eastAsia="Times New Roman" w:hAnsiTheme="majorHAnsi"/>
          <w:sz w:val="28"/>
          <w:szCs w:val="28"/>
        </w:rPr>
        <w:t xml:space="preserve"> helpers in </w:t>
      </w:r>
      <w:r w:rsidR="003E277C">
        <w:rPr>
          <w:rFonts w:asciiTheme="majorHAnsi" w:eastAsia="Times New Roman" w:hAnsiTheme="majorHAnsi"/>
          <w:sz w:val="28"/>
          <w:szCs w:val="28"/>
        </w:rPr>
        <w:t>select</w:t>
      </w:r>
      <w:r w:rsidR="00ED1405" w:rsidRPr="00A003B0">
        <w:rPr>
          <w:rFonts w:asciiTheme="majorHAnsi" w:eastAsia="Times New Roman" w:hAnsiTheme="majorHAnsi"/>
          <w:sz w:val="28"/>
          <w:szCs w:val="28"/>
        </w:rPr>
        <w:t xml:space="preserve">ing a </w:t>
      </w:r>
      <w:r w:rsidR="003E277C">
        <w:rPr>
          <w:rFonts w:asciiTheme="majorHAnsi" w:eastAsia="Times New Roman" w:hAnsiTheme="majorHAnsi"/>
          <w:sz w:val="28"/>
          <w:szCs w:val="28"/>
        </w:rPr>
        <w:t xml:space="preserve">accurate </w:t>
      </w:r>
      <w:r w:rsidR="00ED1405" w:rsidRPr="00A003B0">
        <w:rPr>
          <w:rFonts w:asciiTheme="majorHAnsi" w:eastAsia="Times New Roman" w:hAnsiTheme="majorHAnsi"/>
          <w:sz w:val="28"/>
          <w:szCs w:val="28"/>
        </w:rPr>
        <w:t xml:space="preserve">contender. </w:t>
      </w:r>
      <w:r w:rsidR="003E277C">
        <w:rPr>
          <w:rFonts w:asciiTheme="majorHAnsi" w:eastAsia="Times New Roman" w:hAnsiTheme="majorHAnsi"/>
          <w:sz w:val="28"/>
          <w:szCs w:val="28"/>
        </w:rPr>
        <w:t>R</w:t>
      </w:r>
      <w:r w:rsidR="003E277C" w:rsidRPr="00A003B0">
        <w:rPr>
          <w:rFonts w:asciiTheme="majorHAnsi" w:eastAsia="Times New Roman" w:hAnsiTheme="majorHAnsi"/>
          <w:sz w:val="28"/>
          <w:szCs w:val="28"/>
        </w:rPr>
        <w:t>ecruitment</w:t>
      </w:r>
      <w:r w:rsidR="003E277C">
        <w:rPr>
          <w:rFonts w:asciiTheme="majorHAnsi" w:eastAsia="Times New Roman" w:hAnsiTheme="majorHAnsi"/>
          <w:sz w:val="28"/>
          <w:szCs w:val="28"/>
        </w:rPr>
        <w:t>,</w:t>
      </w:r>
      <w:r w:rsidR="00ED1405" w:rsidRPr="00A003B0">
        <w:rPr>
          <w:rFonts w:asciiTheme="majorHAnsi" w:eastAsia="Times New Roman" w:hAnsiTheme="majorHAnsi"/>
          <w:sz w:val="28"/>
          <w:szCs w:val="28"/>
        </w:rPr>
        <w:t xml:space="preserve"> a sy</w:t>
      </w:r>
      <w:r w:rsidR="003E277C">
        <w:rPr>
          <w:rFonts w:asciiTheme="majorHAnsi" w:eastAsia="Times New Roman" w:hAnsiTheme="majorHAnsi"/>
          <w:sz w:val="28"/>
          <w:szCs w:val="28"/>
        </w:rPr>
        <w:t xml:space="preserve">stem to discover </w:t>
      </w:r>
      <w:r w:rsidR="00ED1405" w:rsidRPr="00A003B0">
        <w:rPr>
          <w:rFonts w:asciiTheme="majorHAnsi" w:eastAsia="Times New Roman" w:hAnsiTheme="majorHAnsi"/>
          <w:sz w:val="28"/>
          <w:szCs w:val="28"/>
        </w:rPr>
        <w:t>to meet</w:t>
      </w:r>
      <w:r w:rsidR="003E277C">
        <w:rPr>
          <w:rFonts w:asciiTheme="majorHAnsi" w:eastAsia="Times New Roman" w:hAnsiTheme="majorHAnsi"/>
          <w:sz w:val="28"/>
          <w:szCs w:val="28"/>
        </w:rPr>
        <w:t xml:space="preserve"> the need of the employment plan as well as</w:t>
      </w:r>
      <w:r w:rsidR="00ED1405" w:rsidRPr="00A003B0">
        <w:rPr>
          <w:rFonts w:asciiTheme="majorHAnsi" w:eastAsia="Times New Roman" w:hAnsiTheme="majorHAnsi"/>
          <w:sz w:val="28"/>
          <w:szCs w:val="28"/>
        </w:rPr>
        <w:t xml:space="preserve"> to use convincing </w:t>
      </w:r>
      <w:r w:rsidR="003E277C" w:rsidRPr="00A003B0">
        <w:rPr>
          <w:rFonts w:asciiTheme="majorHAnsi" w:eastAsia="Times New Roman" w:hAnsiTheme="majorHAnsi"/>
          <w:sz w:val="28"/>
          <w:szCs w:val="28"/>
        </w:rPr>
        <w:t>process</w:t>
      </w:r>
      <w:r w:rsidR="00ED1405" w:rsidRPr="00A003B0">
        <w:rPr>
          <w:rFonts w:asciiTheme="majorHAnsi" w:eastAsia="Times New Roman" w:hAnsiTheme="majorHAnsi"/>
          <w:sz w:val="28"/>
          <w:szCs w:val="28"/>
        </w:rPr>
        <w:t xml:space="preserve"> for pulling in </w:t>
      </w:r>
      <w:r w:rsidR="003E277C" w:rsidRPr="00A003B0">
        <w:rPr>
          <w:rFonts w:asciiTheme="majorHAnsi" w:eastAsia="Times New Roman" w:hAnsiTheme="majorHAnsi"/>
          <w:sz w:val="28"/>
          <w:szCs w:val="28"/>
        </w:rPr>
        <w:t>to</w:t>
      </w:r>
      <w:r w:rsidR="00ED1405" w:rsidRPr="00A003B0">
        <w:rPr>
          <w:rFonts w:asciiTheme="majorHAnsi" w:eastAsia="Times New Roman" w:hAnsiTheme="majorHAnsi"/>
          <w:sz w:val="28"/>
          <w:szCs w:val="28"/>
        </w:rPr>
        <w:t xml:space="preserve"> work in adequate </w:t>
      </w:r>
      <w:r w:rsidR="003E277C" w:rsidRPr="00A003B0">
        <w:rPr>
          <w:rFonts w:asciiTheme="majorHAnsi" w:eastAsia="Times New Roman" w:hAnsiTheme="majorHAnsi"/>
          <w:sz w:val="28"/>
          <w:szCs w:val="28"/>
        </w:rPr>
        <w:t>figures</w:t>
      </w:r>
      <w:r w:rsidR="00ED1405" w:rsidRPr="00A003B0">
        <w:rPr>
          <w:rFonts w:asciiTheme="majorHAnsi" w:eastAsia="Times New Roman" w:hAnsiTheme="majorHAnsi"/>
          <w:sz w:val="28"/>
          <w:szCs w:val="28"/>
        </w:rPr>
        <w:t xml:space="preserve"> to energize effective assurance of beneficial </w:t>
      </w:r>
      <w:r w:rsidR="003E277C" w:rsidRPr="00A003B0">
        <w:rPr>
          <w:rFonts w:asciiTheme="majorHAnsi" w:eastAsia="Times New Roman" w:hAnsiTheme="majorHAnsi"/>
          <w:sz w:val="28"/>
          <w:szCs w:val="28"/>
        </w:rPr>
        <w:t>job</w:t>
      </w:r>
      <w:r w:rsidR="00ED1405" w:rsidRPr="00A003B0">
        <w:rPr>
          <w:rFonts w:asciiTheme="majorHAnsi" w:eastAsia="Times New Roman" w:hAnsiTheme="majorHAnsi"/>
          <w:sz w:val="28"/>
          <w:szCs w:val="28"/>
        </w:rPr>
        <w:t xml:space="preserve"> compel. National bank confined has been approved by the governing body of Bangladesh as an arranged business bank in the private part in similarity of system of progression of dealing with a record and cash related administrations and workplaces in Bangladesh.</w:t>
      </w:r>
    </w:p>
    <w:p w:rsidR="00ED1405" w:rsidRPr="0028483C" w:rsidRDefault="00354E57" w:rsidP="0028483C">
      <w:pPr>
        <w:pStyle w:val="Title"/>
        <w:jc w:val="left"/>
        <w:rPr>
          <w:color w:val="365F91" w:themeColor="accent1" w:themeShade="BF"/>
        </w:rPr>
      </w:pPr>
      <w:bookmarkStart w:id="56" w:name="page8"/>
      <w:bookmarkStart w:id="57" w:name="_Toc523086243"/>
      <w:bookmarkStart w:id="58" w:name="_Toc523619772"/>
      <w:bookmarkStart w:id="59" w:name="_Toc526518109"/>
      <w:bookmarkStart w:id="60" w:name="_Toc526518202"/>
      <w:bookmarkEnd w:id="56"/>
      <w:r>
        <w:rPr>
          <w:color w:val="365F91" w:themeColor="accent1" w:themeShade="BF"/>
        </w:rPr>
        <w:t xml:space="preserve">3.2  </w:t>
      </w:r>
      <w:r w:rsidR="00ED1405" w:rsidRPr="0028483C">
        <w:rPr>
          <w:color w:val="365F91" w:themeColor="accent1" w:themeShade="BF"/>
        </w:rPr>
        <w:t>Functions of Social Islami Bank</w:t>
      </w:r>
      <w:bookmarkEnd w:id="57"/>
      <w:bookmarkEnd w:id="58"/>
      <w:bookmarkEnd w:id="59"/>
      <w:bookmarkEnd w:id="60"/>
    </w:p>
    <w:p w:rsidR="00ED1405" w:rsidRPr="00414D9E" w:rsidRDefault="00ED1405" w:rsidP="00ED1405">
      <w:pPr>
        <w:spacing w:line="20" w:lineRule="exact"/>
        <w:jc w:val="both"/>
        <w:rPr>
          <w:rFonts w:asciiTheme="majorHAnsi" w:eastAsia="Times New Roman" w:hAnsiTheme="majorHAnsi"/>
          <w:sz w:val="28"/>
          <w:szCs w:val="28"/>
        </w:rPr>
      </w:pPr>
    </w:p>
    <w:p w:rsidR="00ED1405" w:rsidRPr="00414D9E" w:rsidRDefault="00ED1405" w:rsidP="00ED1405">
      <w:pPr>
        <w:spacing w:line="20" w:lineRule="exact"/>
        <w:jc w:val="both"/>
        <w:rPr>
          <w:rFonts w:asciiTheme="majorHAnsi" w:eastAsia="Times New Roman" w:hAnsiTheme="majorHAnsi"/>
          <w:sz w:val="28"/>
          <w:szCs w:val="28"/>
        </w:rPr>
        <w:sectPr w:rsidR="00ED1405" w:rsidRPr="00414D9E" w:rsidSect="00185C02">
          <w:pgSz w:w="12240" w:h="15840"/>
          <w:pgMar w:top="1440" w:right="1440" w:bottom="1440" w:left="1440" w:header="0" w:footer="748" w:gutter="0"/>
          <w:cols w:space="0" w:equalWidth="0">
            <w:col w:w="9360"/>
          </w:cols>
          <w:docGrid w:linePitch="360"/>
        </w:sect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5F55D8" w:rsidP="00ED1405">
      <w:pPr>
        <w:spacing w:line="20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59776" behindDoc="1" locked="0" layoutInCell="1" allowOverlap="1">
            <wp:simplePos x="0" y="0"/>
            <wp:positionH relativeFrom="column">
              <wp:posOffset>703580</wp:posOffset>
            </wp:positionH>
            <wp:positionV relativeFrom="paragraph">
              <wp:posOffset>80010</wp:posOffset>
            </wp:positionV>
            <wp:extent cx="4782185" cy="387985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2185" cy="3879850"/>
                    </a:xfrm>
                    <a:prstGeom prst="rect">
                      <a:avLst/>
                    </a:prstGeom>
                    <a:noFill/>
                  </pic:spPr>
                </pic:pic>
              </a:graphicData>
            </a:graphic>
            <wp14:sizeRelH relativeFrom="page">
              <wp14:pctWidth>0</wp14:pctWidth>
            </wp14:sizeRelH>
            <wp14:sizeRelV relativeFrom="page">
              <wp14:pctHeight>0</wp14:pctHeight>
            </wp14:sizeRelV>
          </wp:anchor>
        </w:drawing>
      </w: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0" w:lineRule="atLeast"/>
        <w:jc w:val="both"/>
        <w:rPr>
          <w:rFonts w:asciiTheme="majorHAnsi" w:hAnsiTheme="majorHAnsi"/>
          <w:sz w:val="28"/>
          <w:szCs w:val="28"/>
        </w:rPr>
        <w:sectPr w:rsidR="00ED1405" w:rsidRPr="00414D9E">
          <w:type w:val="continuous"/>
          <w:pgSz w:w="12240" w:h="15840"/>
          <w:pgMar w:top="1437" w:right="1440" w:bottom="465" w:left="1440" w:header="0" w:footer="0" w:gutter="0"/>
          <w:cols w:space="0" w:equalWidth="0">
            <w:col w:w="9360"/>
          </w:cols>
          <w:docGrid w:linePitch="360"/>
        </w:sectPr>
      </w:pPr>
    </w:p>
    <w:p w:rsidR="00ED1405" w:rsidRPr="0028483C" w:rsidRDefault="00354E57" w:rsidP="0028483C">
      <w:pPr>
        <w:pStyle w:val="Title"/>
        <w:jc w:val="left"/>
        <w:rPr>
          <w:color w:val="365F91" w:themeColor="accent1" w:themeShade="BF"/>
        </w:rPr>
      </w:pPr>
      <w:bookmarkStart w:id="61" w:name="page9"/>
      <w:bookmarkStart w:id="62" w:name="_Toc523086244"/>
      <w:bookmarkStart w:id="63" w:name="_Toc523619773"/>
      <w:bookmarkStart w:id="64" w:name="_Toc526518110"/>
      <w:bookmarkStart w:id="65" w:name="_Toc526518203"/>
      <w:bookmarkEnd w:id="61"/>
      <w:r>
        <w:rPr>
          <w:color w:val="365F91" w:themeColor="accent1" w:themeShade="BF"/>
        </w:rPr>
        <w:lastRenderedPageBreak/>
        <w:t xml:space="preserve">3.3  </w:t>
      </w:r>
      <w:r w:rsidR="00ED1405" w:rsidRPr="0028483C">
        <w:rPr>
          <w:color w:val="365F91" w:themeColor="accent1" w:themeShade="BF"/>
        </w:rPr>
        <w:t>SIBL Core Value</w:t>
      </w:r>
      <w:bookmarkEnd w:id="62"/>
      <w:bookmarkEnd w:id="63"/>
      <w:bookmarkEnd w:id="64"/>
      <w:bookmarkEnd w:id="65"/>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5F55D8" w:rsidP="00ED1405">
      <w:pPr>
        <w:spacing w:line="20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60800" behindDoc="1" locked="0" layoutInCell="1" allowOverlap="1">
            <wp:simplePos x="0" y="0"/>
            <wp:positionH relativeFrom="column">
              <wp:posOffset>251460</wp:posOffset>
            </wp:positionH>
            <wp:positionV relativeFrom="paragraph">
              <wp:posOffset>35560</wp:posOffset>
            </wp:positionV>
            <wp:extent cx="5008880" cy="327914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08880" cy="3279140"/>
                    </a:xfrm>
                    <a:prstGeom prst="rect">
                      <a:avLst/>
                    </a:prstGeom>
                    <a:noFill/>
                  </pic:spPr>
                </pic:pic>
              </a:graphicData>
            </a:graphic>
            <wp14:sizeRelH relativeFrom="page">
              <wp14:pctWidth>0</wp14:pctWidth>
            </wp14:sizeRelH>
            <wp14:sizeRelV relativeFrom="page">
              <wp14:pctHeight>0</wp14:pctHeight>
            </wp14:sizeRelV>
          </wp:anchor>
        </w:drawing>
      </w: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ED1405" w:rsidRPr="00414D9E" w:rsidRDefault="00ED1405" w:rsidP="00ED1405">
      <w:pPr>
        <w:spacing w:line="200" w:lineRule="exact"/>
        <w:jc w:val="both"/>
        <w:rPr>
          <w:rFonts w:asciiTheme="majorHAnsi" w:eastAsia="Times New Roman" w:hAnsiTheme="majorHAnsi"/>
          <w:sz w:val="28"/>
          <w:szCs w:val="28"/>
        </w:rPr>
      </w:pPr>
    </w:p>
    <w:p w:rsidR="00354E57" w:rsidRPr="001257DA" w:rsidRDefault="00354E57" w:rsidP="009F2F3B">
      <w:pPr>
        <w:pStyle w:val="Title"/>
        <w:numPr>
          <w:ilvl w:val="1"/>
          <w:numId w:val="7"/>
        </w:numPr>
        <w:jc w:val="left"/>
        <w:rPr>
          <w:color w:val="17365D" w:themeColor="text2" w:themeShade="BF"/>
          <w:sz w:val="36"/>
          <w:szCs w:val="36"/>
        </w:rPr>
      </w:pPr>
      <w:bookmarkStart w:id="66" w:name="_Toc523086245"/>
      <w:bookmarkStart w:id="67" w:name="_Toc523619774"/>
      <w:bookmarkStart w:id="68" w:name="_Toc526518111"/>
      <w:bookmarkStart w:id="69" w:name="_Toc526518204"/>
      <w:r w:rsidRPr="001257DA">
        <w:rPr>
          <w:color w:val="17365D" w:themeColor="text2" w:themeShade="BF"/>
          <w:sz w:val="36"/>
          <w:szCs w:val="36"/>
        </w:rPr>
        <w:t>Mission of SIBL</w:t>
      </w:r>
      <w:bookmarkEnd w:id="66"/>
      <w:bookmarkEnd w:id="67"/>
      <w:bookmarkEnd w:id="68"/>
      <w:bookmarkEnd w:id="69"/>
    </w:p>
    <w:p w:rsidR="00E0018D" w:rsidRPr="00E0018D" w:rsidRDefault="00E0018D" w:rsidP="00E0018D">
      <w:pPr>
        <w:ind w:left="1095"/>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High quality financial services with the latest technology.</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Fast, accurate and satisfactory customer service.</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Balanced &amp; sustainable growth strategy.</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Optimum return on shareholders’ equity.</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Introducing innovative Islamic banking products.</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hanging="360"/>
        <w:rPr>
          <w:rFonts w:asciiTheme="majorHAnsi" w:eastAsia="Arial" w:hAnsiTheme="majorHAnsi"/>
          <w:sz w:val="28"/>
          <w:szCs w:val="28"/>
        </w:rPr>
      </w:pPr>
      <w:r w:rsidRPr="00354E57">
        <w:rPr>
          <w:rFonts w:asciiTheme="majorHAnsi" w:eastAsia="Times New Roman" w:hAnsiTheme="majorHAnsi"/>
          <w:sz w:val="28"/>
          <w:szCs w:val="28"/>
        </w:rPr>
        <w:t>Attract and retain high quality human resource.</w:t>
      </w:r>
    </w:p>
    <w:p w:rsidR="00354E57" w:rsidRPr="00354E57" w:rsidRDefault="00354E57" w:rsidP="00354E57">
      <w:pPr>
        <w:spacing w:line="360" w:lineRule="auto"/>
        <w:rPr>
          <w:rFonts w:asciiTheme="majorHAnsi" w:eastAsia="Arial" w:hAnsiTheme="majorHAnsi"/>
          <w:sz w:val="28"/>
          <w:szCs w:val="28"/>
        </w:rPr>
      </w:pPr>
    </w:p>
    <w:p w:rsidR="00354E57" w:rsidRPr="00354E57" w:rsidRDefault="00EC040D" w:rsidP="009F2F3B">
      <w:pPr>
        <w:numPr>
          <w:ilvl w:val="0"/>
          <w:numId w:val="19"/>
        </w:numPr>
        <w:tabs>
          <w:tab w:val="left" w:pos="1080"/>
        </w:tabs>
        <w:spacing w:line="360" w:lineRule="auto"/>
        <w:ind w:left="1080" w:hanging="360"/>
        <w:rPr>
          <w:rFonts w:asciiTheme="majorHAnsi" w:eastAsia="Arial" w:hAnsiTheme="majorHAnsi"/>
          <w:sz w:val="28"/>
          <w:szCs w:val="28"/>
        </w:rPr>
      </w:pPr>
      <w:r>
        <w:rPr>
          <w:rFonts w:asciiTheme="majorHAnsi" w:eastAsia="Times New Roman" w:hAnsiTheme="majorHAnsi"/>
          <w:sz w:val="28"/>
          <w:szCs w:val="28"/>
        </w:rPr>
        <w:t>M</w:t>
      </w:r>
      <w:r w:rsidRPr="00354E57">
        <w:rPr>
          <w:rFonts w:asciiTheme="majorHAnsi" w:eastAsia="Times New Roman" w:hAnsiTheme="majorHAnsi"/>
          <w:sz w:val="28"/>
          <w:szCs w:val="28"/>
        </w:rPr>
        <w:t>ake powerful</w:t>
      </w:r>
      <w:r>
        <w:rPr>
          <w:rFonts w:asciiTheme="majorHAnsi" w:eastAsia="Times New Roman" w:hAnsiTheme="majorHAnsi"/>
          <w:sz w:val="28"/>
          <w:szCs w:val="28"/>
        </w:rPr>
        <w:t xml:space="preserve"> the</w:t>
      </w:r>
      <w:r w:rsidR="00354E57" w:rsidRPr="00354E57">
        <w:rPr>
          <w:rFonts w:asciiTheme="majorHAnsi" w:eastAsia="Times New Roman" w:hAnsiTheme="majorHAnsi"/>
          <w:sz w:val="28"/>
          <w:szCs w:val="28"/>
        </w:rPr>
        <w:t xml:space="preserve"> poor families and create local income opportunities.</w:t>
      </w:r>
    </w:p>
    <w:p w:rsidR="00354E57" w:rsidRPr="00354E57" w:rsidRDefault="00354E57" w:rsidP="00354E57">
      <w:pPr>
        <w:spacing w:line="360" w:lineRule="auto"/>
        <w:rPr>
          <w:rFonts w:asciiTheme="majorHAnsi" w:eastAsia="Arial" w:hAnsiTheme="majorHAnsi"/>
          <w:sz w:val="28"/>
          <w:szCs w:val="28"/>
        </w:rPr>
      </w:pPr>
    </w:p>
    <w:p w:rsidR="00354E57" w:rsidRPr="00354E57" w:rsidRDefault="00354E57" w:rsidP="009F2F3B">
      <w:pPr>
        <w:numPr>
          <w:ilvl w:val="0"/>
          <w:numId w:val="19"/>
        </w:numPr>
        <w:tabs>
          <w:tab w:val="left" w:pos="1080"/>
        </w:tabs>
        <w:spacing w:line="360" w:lineRule="auto"/>
        <w:ind w:left="1080" w:right="220" w:hanging="360"/>
        <w:rPr>
          <w:rFonts w:asciiTheme="majorHAnsi" w:eastAsia="Arial" w:hAnsiTheme="majorHAnsi"/>
          <w:sz w:val="28"/>
          <w:szCs w:val="28"/>
        </w:rPr>
      </w:pPr>
      <w:r w:rsidRPr="00354E57">
        <w:rPr>
          <w:rFonts w:asciiTheme="majorHAnsi" w:eastAsia="Times New Roman" w:hAnsiTheme="majorHAnsi"/>
          <w:sz w:val="28"/>
          <w:szCs w:val="28"/>
        </w:rPr>
        <w:t>Providing support for social benefit organizations-by way of mobilizing funds and social services.</w:t>
      </w:r>
    </w:p>
    <w:p w:rsidR="00354E57" w:rsidRPr="001257DA" w:rsidRDefault="00354E57" w:rsidP="00354E57">
      <w:pPr>
        <w:pStyle w:val="Title"/>
        <w:jc w:val="left"/>
        <w:rPr>
          <w:color w:val="17365D" w:themeColor="text2" w:themeShade="BF"/>
          <w:sz w:val="36"/>
          <w:szCs w:val="36"/>
        </w:rPr>
      </w:pPr>
      <w:bookmarkStart w:id="70" w:name="_Toc523086246"/>
      <w:bookmarkStart w:id="71" w:name="_Toc523619775"/>
      <w:bookmarkStart w:id="72" w:name="_Toc526518112"/>
      <w:bookmarkStart w:id="73" w:name="_Toc526518205"/>
      <w:r w:rsidRPr="001257DA">
        <w:rPr>
          <w:color w:val="17365D" w:themeColor="text2" w:themeShade="BF"/>
          <w:sz w:val="36"/>
          <w:szCs w:val="36"/>
        </w:rPr>
        <w:t>3.5  Vision of SIBL</w:t>
      </w:r>
      <w:bookmarkEnd w:id="70"/>
      <w:bookmarkEnd w:id="71"/>
      <w:bookmarkEnd w:id="72"/>
      <w:bookmarkEnd w:id="73"/>
    </w:p>
    <w:p w:rsidR="00354E57" w:rsidRPr="00354E57" w:rsidRDefault="005F55D8" w:rsidP="00354E57">
      <w:r>
        <w:rPr>
          <w:rFonts w:asciiTheme="majorHAnsi" w:eastAsia="Arial" w:hAnsiTheme="majorHAnsi"/>
          <w:noProof/>
          <w:sz w:val="28"/>
          <w:szCs w:val="28"/>
          <w:lang w:val="en-US" w:eastAsia="en-US"/>
        </w:rPr>
        <w:drawing>
          <wp:anchor distT="0" distB="0" distL="114300" distR="114300" simplePos="0" relativeHeight="251662848" behindDoc="1" locked="0" layoutInCell="1" allowOverlap="1">
            <wp:simplePos x="0" y="0"/>
            <wp:positionH relativeFrom="column">
              <wp:posOffset>1313815</wp:posOffset>
            </wp:positionH>
            <wp:positionV relativeFrom="paragraph">
              <wp:posOffset>85090</wp:posOffset>
            </wp:positionV>
            <wp:extent cx="3542030" cy="194183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p>
    <w:p w:rsidR="00073AB9"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 xml:space="preserve">In SIBL </w:t>
      </w:r>
      <w:r w:rsidR="003E277C">
        <w:rPr>
          <w:rFonts w:asciiTheme="majorHAnsi" w:eastAsia="Times New Roman" w:hAnsiTheme="majorHAnsi"/>
          <w:sz w:val="28"/>
          <w:szCs w:val="28"/>
        </w:rPr>
        <w:t>performing</w:t>
      </w:r>
      <w:r w:rsidRPr="0031703C">
        <w:rPr>
          <w:rFonts w:asciiTheme="majorHAnsi" w:eastAsia="Times New Roman" w:hAnsiTheme="majorHAnsi"/>
          <w:sz w:val="28"/>
          <w:szCs w:val="28"/>
        </w:rPr>
        <w:t xml:space="preserve"> towards ceaseless brilliance it is </w:t>
      </w:r>
      <w:r w:rsidR="003E277C">
        <w:rPr>
          <w:rFonts w:asciiTheme="majorHAnsi" w:eastAsia="Times New Roman" w:hAnsiTheme="majorHAnsi"/>
          <w:sz w:val="28"/>
          <w:szCs w:val="28"/>
        </w:rPr>
        <w:t>look</w:t>
      </w:r>
      <w:r w:rsidRPr="0031703C">
        <w:rPr>
          <w:rFonts w:asciiTheme="majorHAnsi" w:eastAsia="Times New Roman" w:hAnsiTheme="majorHAnsi"/>
          <w:sz w:val="28"/>
          <w:szCs w:val="28"/>
        </w:rPr>
        <w:t xml:space="preserve">ing to </w:t>
      </w:r>
      <w:r w:rsidR="003E277C">
        <w:rPr>
          <w:rFonts w:asciiTheme="majorHAnsi" w:eastAsia="Times New Roman" w:hAnsiTheme="majorHAnsi"/>
          <w:sz w:val="28"/>
          <w:szCs w:val="28"/>
        </w:rPr>
        <w:t>achieve</w:t>
      </w:r>
      <w:r w:rsidRPr="0031703C">
        <w:rPr>
          <w:rFonts w:asciiTheme="majorHAnsi" w:eastAsia="Times New Roman" w:hAnsiTheme="majorHAnsi"/>
          <w:sz w:val="28"/>
          <w:szCs w:val="28"/>
        </w:rPr>
        <w:t xml:space="preserve"> the Nation's </w:t>
      </w:r>
      <w:r w:rsidR="003E277C">
        <w:rPr>
          <w:rFonts w:asciiTheme="majorHAnsi" w:eastAsia="Times New Roman" w:hAnsiTheme="majorHAnsi"/>
          <w:sz w:val="28"/>
          <w:szCs w:val="28"/>
        </w:rPr>
        <w:t>leadin</w:t>
      </w:r>
      <w:r w:rsidRPr="0031703C">
        <w:rPr>
          <w:rFonts w:asciiTheme="majorHAnsi" w:eastAsia="Times New Roman" w:hAnsiTheme="majorHAnsi"/>
          <w:sz w:val="28"/>
          <w:szCs w:val="28"/>
        </w:rPr>
        <w:t>g Islamic Bank</w:t>
      </w:r>
      <w:r w:rsidR="003E277C">
        <w:rPr>
          <w:rFonts w:asciiTheme="majorHAnsi" w:eastAsia="Times New Roman" w:hAnsiTheme="majorHAnsi"/>
          <w:sz w:val="28"/>
          <w:szCs w:val="28"/>
        </w:rPr>
        <w:t xml:space="preserve"> by offering </w:t>
      </w:r>
      <w:r w:rsidRPr="0031703C">
        <w:rPr>
          <w:rFonts w:asciiTheme="majorHAnsi" w:eastAsia="Times New Roman" w:hAnsiTheme="majorHAnsi"/>
          <w:sz w:val="28"/>
          <w:szCs w:val="28"/>
        </w:rPr>
        <w:t>advance service of an extensive variety of significant worth included items and services addressing the necessities of its customers; directing its business morally as per the laws of Shariah while improving best usage of the most current best in class innovative arrangements through making of an expert active authoritative culture in view of sound cooperation, decency, common understanding and commonsense administration dependably stay open to new thoughts and versatile to the accepted procedures in the market guaranteeing acknowledgment and quality banking knowledge to its customers and convey best an incentive to every one of its partners also.</w:t>
      </w:r>
    </w:p>
    <w:p w:rsidR="00D244A7" w:rsidRDefault="00D244A7" w:rsidP="0031703C">
      <w:pPr>
        <w:spacing w:line="360" w:lineRule="auto"/>
        <w:jc w:val="both"/>
        <w:rPr>
          <w:rFonts w:asciiTheme="majorHAnsi" w:eastAsia="Times New Roman" w:hAnsiTheme="majorHAnsi"/>
          <w:sz w:val="28"/>
          <w:szCs w:val="28"/>
        </w:rPr>
      </w:pPr>
      <w:r>
        <w:rPr>
          <w:rFonts w:asciiTheme="majorHAnsi" w:eastAsia="Times New Roman" w:hAnsiTheme="majorHAnsi"/>
          <w:sz w:val="28"/>
          <w:szCs w:val="28"/>
        </w:rPr>
        <w:br w:type="page"/>
      </w:r>
    </w:p>
    <w:p w:rsidR="00D244A7" w:rsidRDefault="00D244A7" w:rsidP="00D244A7">
      <w:pPr>
        <w:spacing w:line="0" w:lineRule="atLeast"/>
        <w:jc w:val="center"/>
        <w:rPr>
          <w:rFonts w:ascii="Castellar" w:eastAsia="Times New Roman" w:hAnsi="Castellar"/>
          <w:sz w:val="56"/>
          <w:szCs w:val="56"/>
        </w:rPr>
      </w:pPr>
      <w:r w:rsidRPr="00E7107D">
        <w:rPr>
          <w:rFonts w:ascii="Castellar" w:eastAsia="Times New Roman" w:hAnsi="Castellar"/>
          <w:sz w:val="56"/>
          <w:szCs w:val="56"/>
        </w:rPr>
        <w:t>Chapter</w:t>
      </w:r>
      <w:r w:rsidR="00E0018D">
        <w:rPr>
          <w:rFonts w:ascii="Castellar" w:eastAsia="Times New Roman" w:hAnsi="Castellar"/>
          <w:sz w:val="56"/>
          <w:szCs w:val="56"/>
        </w:rPr>
        <w:t xml:space="preserve">  </w:t>
      </w:r>
      <w:r w:rsidRPr="00E7107D">
        <w:rPr>
          <w:rFonts w:ascii="Castellar" w:eastAsia="Times New Roman" w:hAnsi="Castellar"/>
          <w:sz w:val="56"/>
          <w:szCs w:val="56"/>
        </w:rPr>
        <w:t>4</w:t>
      </w:r>
    </w:p>
    <w:p w:rsidR="0028483C" w:rsidRDefault="0028483C" w:rsidP="00D244A7">
      <w:pPr>
        <w:spacing w:line="0" w:lineRule="atLeast"/>
        <w:jc w:val="center"/>
        <w:rPr>
          <w:rFonts w:ascii="Castellar" w:eastAsia="Times New Roman" w:hAnsi="Castellar"/>
          <w:sz w:val="56"/>
          <w:szCs w:val="56"/>
        </w:rPr>
      </w:pPr>
    </w:p>
    <w:p w:rsidR="0028483C" w:rsidRPr="00E7107D" w:rsidRDefault="0028483C" w:rsidP="00D244A7">
      <w:pPr>
        <w:spacing w:line="0" w:lineRule="atLeast"/>
        <w:jc w:val="center"/>
        <w:rPr>
          <w:rFonts w:ascii="Castellar" w:eastAsia="Times New Roman" w:hAnsi="Castellar"/>
          <w:sz w:val="56"/>
          <w:szCs w:val="56"/>
        </w:rPr>
      </w:pPr>
    </w:p>
    <w:p w:rsidR="00D244A7" w:rsidRPr="00FC327F" w:rsidRDefault="00D244A7" w:rsidP="00FC327F">
      <w:pPr>
        <w:pStyle w:val="Title"/>
        <w:rPr>
          <w:color w:val="365F91" w:themeColor="accent1" w:themeShade="BF"/>
          <w:sz w:val="72"/>
          <w:szCs w:val="72"/>
        </w:rPr>
      </w:pPr>
      <w:bookmarkStart w:id="74" w:name="_Toc523086247"/>
      <w:bookmarkStart w:id="75" w:name="_Toc523619776"/>
      <w:bookmarkStart w:id="76" w:name="_Toc526518113"/>
      <w:bookmarkStart w:id="77" w:name="_Toc526518206"/>
      <w:r w:rsidRPr="00FC327F">
        <w:rPr>
          <w:color w:val="365F91" w:themeColor="accent1" w:themeShade="BF"/>
          <w:sz w:val="72"/>
          <w:szCs w:val="72"/>
        </w:rPr>
        <w:t>Recruitment process of</w:t>
      </w:r>
      <w:bookmarkEnd w:id="74"/>
      <w:bookmarkEnd w:id="75"/>
      <w:bookmarkEnd w:id="76"/>
      <w:bookmarkEnd w:id="77"/>
      <w:r w:rsidRPr="00FC327F">
        <w:rPr>
          <w:color w:val="365F91" w:themeColor="accent1" w:themeShade="BF"/>
          <w:sz w:val="72"/>
          <w:szCs w:val="72"/>
        </w:rPr>
        <w:t xml:space="preserve"> </w:t>
      </w:r>
    </w:p>
    <w:p w:rsidR="00D244A7" w:rsidRPr="00FC327F" w:rsidRDefault="00D244A7" w:rsidP="00FC327F">
      <w:pPr>
        <w:pStyle w:val="Title"/>
        <w:rPr>
          <w:color w:val="365F91" w:themeColor="accent1" w:themeShade="BF"/>
          <w:sz w:val="72"/>
          <w:szCs w:val="72"/>
        </w:rPr>
      </w:pPr>
      <w:bookmarkStart w:id="78" w:name="_Toc523086248"/>
      <w:bookmarkStart w:id="79" w:name="_Toc523619777"/>
      <w:bookmarkStart w:id="80" w:name="_Toc526518114"/>
      <w:bookmarkStart w:id="81" w:name="_Toc526518207"/>
      <w:r w:rsidRPr="00FC327F">
        <w:rPr>
          <w:color w:val="365F91" w:themeColor="accent1" w:themeShade="BF"/>
          <w:sz w:val="72"/>
          <w:szCs w:val="72"/>
        </w:rPr>
        <w:t>Social Islami Bank Limited</w:t>
      </w:r>
      <w:bookmarkEnd w:id="78"/>
      <w:bookmarkEnd w:id="79"/>
      <w:bookmarkEnd w:id="80"/>
      <w:bookmarkEnd w:id="81"/>
    </w:p>
    <w:p w:rsidR="00FC327F" w:rsidRDefault="00FC327F" w:rsidP="00FC327F">
      <w:pPr>
        <w:spacing w:line="0" w:lineRule="atLeast"/>
        <w:ind w:right="20"/>
        <w:jc w:val="center"/>
        <w:rPr>
          <w:rFonts w:ascii="Cambria" w:eastAsia="Cambria" w:hAnsi="Cambria"/>
          <w:b/>
          <w:color w:val="00B050"/>
          <w:sz w:val="43"/>
        </w:rPr>
      </w:pPr>
    </w:p>
    <w:p w:rsidR="00FC327F" w:rsidRDefault="00FC327F" w:rsidP="00FC327F">
      <w:pPr>
        <w:spacing w:line="0" w:lineRule="atLeast"/>
        <w:ind w:right="20"/>
        <w:jc w:val="center"/>
        <w:rPr>
          <w:rFonts w:ascii="Cambria" w:eastAsia="Cambria" w:hAnsi="Cambria"/>
          <w:b/>
          <w:color w:val="00B050"/>
          <w:sz w:val="43"/>
        </w:rPr>
      </w:pPr>
    </w:p>
    <w:p w:rsidR="00FC327F" w:rsidRDefault="00FC327F" w:rsidP="00FC327F">
      <w:pPr>
        <w:spacing w:line="0" w:lineRule="atLeast"/>
        <w:ind w:right="20"/>
        <w:jc w:val="center"/>
        <w:rPr>
          <w:rFonts w:ascii="Cambria" w:eastAsia="Cambria" w:hAnsi="Cambria"/>
          <w:b/>
          <w:color w:val="00B050"/>
          <w:sz w:val="43"/>
        </w:rPr>
      </w:pPr>
    </w:p>
    <w:p w:rsidR="00FC327F" w:rsidRPr="00FC327F" w:rsidRDefault="00FC327F" w:rsidP="00FC327F">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D244A7" w:rsidRPr="00FC327F" w:rsidRDefault="005F55D8" w:rsidP="00D244A7">
      <w:pPr>
        <w:spacing w:line="0" w:lineRule="atLeast"/>
        <w:jc w:val="center"/>
        <w:rPr>
          <w:rFonts w:asciiTheme="majorHAnsi" w:eastAsia="Times New Roman" w:hAnsiTheme="majorHAnsi"/>
          <w:i/>
          <w:color w:val="365F91" w:themeColor="accent1" w:themeShade="BF"/>
          <w:sz w:val="96"/>
          <w:szCs w:val="96"/>
        </w:rPr>
      </w:pPr>
      <w:r>
        <w:rPr>
          <w:rFonts w:asciiTheme="majorHAnsi" w:eastAsia="Times New Roman" w:hAnsiTheme="majorHAnsi"/>
          <w:noProof/>
          <w:sz w:val="28"/>
          <w:szCs w:val="28"/>
          <w:lang w:val="en-US" w:eastAsia="en-US"/>
        </w:rPr>
        <w:drawing>
          <wp:anchor distT="0" distB="0" distL="114300" distR="114300" simplePos="0" relativeHeight="251646464" behindDoc="0" locked="0" layoutInCell="1" allowOverlap="1">
            <wp:simplePos x="0" y="0"/>
            <wp:positionH relativeFrom="column">
              <wp:posOffset>1126490</wp:posOffset>
            </wp:positionH>
            <wp:positionV relativeFrom="paragraph">
              <wp:posOffset>216535</wp:posOffset>
            </wp:positionV>
            <wp:extent cx="3416935" cy="3416935"/>
            <wp:effectExtent l="0" t="0" r="0" b="0"/>
            <wp:wrapNone/>
            <wp:docPr id="62" name="Picture 6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416935"/>
                    </a:xfrm>
                    <a:prstGeom prst="rect">
                      <a:avLst/>
                    </a:prstGeom>
                    <a:noFill/>
                  </pic:spPr>
                </pic:pic>
              </a:graphicData>
            </a:graphic>
            <wp14:sizeRelH relativeFrom="page">
              <wp14:pctWidth>0</wp14:pctWidth>
            </wp14:sizeRelH>
            <wp14:sizeRelV relativeFrom="page">
              <wp14:pctHeight>0</wp14:pctHeight>
            </wp14:sizeRelV>
          </wp:anchor>
        </w:drawing>
      </w:r>
    </w:p>
    <w:p w:rsidR="00ED1405" w:rsidRPr="00D244A7" w:rsidRDefault="00ED1405" w:rsidP="00E0018D">
      <w:pPr>
        <w:spacing w:line="200" w:lineRule="exact"/>
        <w:rPr>
          <w:rFonts w:asciiTheme="majorHAnsi" w:eastAsia="Times New Roman" w:hAnsiTheme="majorHAnsi"/>
          <w:color w:val="17365D" w:themeColor="text2" w:themeShade="BF"/>
          <w:sz w:val="28"/>
          <w:szCs w:val="28"/>
        </w:rPr>
      </w:pPr>
      <w:r w:rsidRPr="00D244A7">
        <w:rPr>
          <w:rFonts w:asciiTheme="majorHAnsi" w:eastAsia="Times New Roman" w:hAnsiTheme="majorHAnsi"/>
          <w:color w:val="17365D" w:themeColor="text2" w:themeShade="BF"/>
          <w:sz w:val="28"/>
          <w:szCs w:val="28"/>
        </w:rPr>
        <w:t xml:space="preserve"> </w:t>
      </w:r>
    </w:p>
    <w:p w:rsidR="00ED1405" w:rsidRDefault="00ED1405" w:rsidP="00ED1405">
      <w:pPr>
        <w:spacing w:line="223" w:lineRule="exact"/>
        <w:jc w:val="both"/>
        <w:rPr>
          <w:rFonts w:asciiTheme="majorHAnsi" w:eastAsia="Times New Roman" w:hAnsiTheme="majorHAnsi"/>
          <w:color w:val="17365D" w:themeColor="text2" w:themeShade="BF"/>
          <w:sz w:val="40"/>
          <w:szCs w:val="40"/>
        </w:rPr>
      </w:pPr>
    </w:p>
    <w:p w:rsidR="00D244A7" w:rsidRPr="00FC327F" w:rsidRDefault="00E0018D" w:rsidP="00FC327F">
      <w:pPr>
        <w:pStyle w:val="Title"/>
        <w:spacing w:before="0" w:line="360" w:lineRule="auto"/>
        <w:rPr>
          <w:color w:val="365F91" w:themeColor="accent1" w:themeShade="BF"/>
          <w:sz w:val="40"/>
          <w:szCs w:val="40"/>
        </w:rPr>
      </w:pPr>
      <w:r>
        <w:rPr>
          <w:color w:val="365F91" w:themeColor="accent1" w:themeShade="BF"/>
          <w:sz w:val="40"/>
          <w:szCs w:val="40"/>
        </w:rPr>
        <w:br w:type="page"/>
      </w:r>
      <w:bookmarkStart w:id="82" w:name="_Toc523086249"/>
      <w:bookmarkStart w:id="83" w:name="_Toc523619778"/>
      <w:bookmarkStart w:id="84" w:name="_Toc526518115"/>
      <w:bookmarkStart w:id="85" w:name="_Toc526518208"/>
      <w:r>
        <w:rPr>
          <w:color w:val="365F91" w:themeColor="accent1" w:themeShade="BF"/>
          <w:sz w:val="40"/>
          <w:szCs w:val="40"/>
        </w:rPr>
        <w:lastRenderedPageBreak/>
        <w:t xml:space="preserve">4.1  </w:t>
      </w:r>
      <w:r w:rsidR="00D244A7" w:rsidRPr="00FC327F">
        <w:rPr>
          <w:color w:val="365F91" w:themeColor="accent1" w:themeShade="BF"/>
          <w:sz w:val="40"/>
          <w:szCs w:val="40"/>
        </w:rPr>
        <w:t>Recruitment process of Social Islami Bank Limited</w:t>
      </w:r>
      <w:bookmarkEnd w:id="82"/>
      <w:bookmarkEnd w:id="83"/>
      <w:bookmarkEnd w:id="84"/>
      <w:bookmarkEnd w:id="85"/>
    </w:p>
    <w:p w:rsidR="0031703C" w:rsidRPr="0031703C"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 xml:space="preserve">A well recruitment process is exceptionally vital as a result of development of the bank. Progression organizing moreover call for recruitment on occasion to fill the unfilled post can't be filled from inside. There is a noteworthy number of enrolling sources used by this bank. SIBL distributes in the every day paper to make applications for different passage level post. The decision method in SIBL is the same as what is performed in numerous associations. The work starts with beginning screening and a candidate is finally picked through a last meeting. The present selection and recruitment process, its insufficiencies are elucidated in the accompanying segment as it is the key domain of the report. </w:t>
      </w:r>
    </w:p>
    <w:p w:rsidR="0031703C" w:rsidRPr="0031703C" w:rsidRDefault="0031703C" w:rsidP="0031703C">
      <w:pPr>
        <w:spacing w:line="360" w:lineRule="auto"/>
        <w:jc w:val="both"/>
        <w:rPr>
          <w:rFonts w:asciiTheme="majorHAnsi" w:eastAsia="Times New Roman" w:hAnsiTheme="majorHAnsi"/>
          <w:sz w:val="28"/>
          <w:szCs w:val="28"/>
        </w:rPr>
      </w:pPr>
    </w:p>
    <w:p w:rsidR="0031703C" w:rsidRPr="0031703C"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For SIBL applicant</w:t>
      </w:r>
      <w:r w:rsidR="002B7965">
        <w:rPr>
          <w:rFonts w:asciiTheme="majorHAnsi" w:eastAsia="Times New Roman" w:hAnsiTheme="majorHAnsi"/>
          <w:sz w:val="28"/>
          <w:szCs w:val="28"/>
        </w:rPr>
        <w:t>,</w:t>
      </w:r>
      <w:r w:rsidRPr="0031703C">
        <w:rPr>
          <w:rFonts w:asciiTheme="majorHAnsi" w:eastAsia="Times New Roman" w:hAnsiTheme="majorHAnsi"/>
          <w:sz w:val="28"/>
          <w:szCs w:val="28"/>
        </w:rPr>
        <w:t xml:space="preserve"> selection is the path toward putting right men on right position. It is a technique of planning authoritative necessities with the capacities and abilities of people. HR depends on the utilization of forward techniques methodologies for picking and choosing probability for work. </w:t>
      </w:r>
    </w:p>
    <w:p w:rsidR="0031703C" w:rsidRPr="0031703C" w:rsidRDefault="0031703C" w:rsidP="0031703C">
      <w:pPr>
        <w:spacing w:line="360" w:lineRule="auto"/>
        <w:jc w:val="both"/>
        <w:rPr>
          <w:rFonts w:asciiTheme="majorHAnsi" w:eastAsia="Times New Roman" w:hAnsiTheme="majorHAnsi"/>
          <w:sz w:val="28"/>
          <w:szCs w:val="28"/>
        </w:rPr>
      </w:pPr>
    </w:p>
    <w:p w:rsidR="00AE2BDF" w:rsidRPr="00414D9E"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Each alliance has the choice of picking the contender for its enrollment shapes from two sorts of sources: internal and outside sources. The sources inside the association itself (like exchange of workers from one office to other, movements) to fill a position are known as the internal wellsprings o</w:t>
      </w:r>
      <w:r w:rsidR="00B51E0C">
        <w:rPr>
          <w:rFonts w:asciiTheme="majorHAnsi" w:eastAsia="Times New Roman" w:hAnsiTheme="majorHAnsi"/>
          <w:sz w:val="28"/>
          <w:szCs w:val="28"/>
        </w:rPr>
        <w:t>f selection. Candidates</w:t>
      </w:r>
      <w:r w:rsidRPr="0031703C">
        <w:rPr>
          <w:rFonts w:asciiTheme="majorHAnsi" w:eastAsia="Times New Roman" w:hAnsiTheme="majorHAnsi"/>
          <w:sz w:val="28"/>
          <w:szCs w:val="28"/>
        </w:rPr>
        <w:t xml:space="preserve"> from the diverse sources (like outsourcing associations and whatnot) are known as the outside wellsprings of selection.</w:t>
      </w:r>
    </w:p>
    <w:p w:rsidR="00AE2BDF" w:rsidRPr="00414D9E" w:rsidRDefault="00AE2BDF" w:rsidP="00414D9E">
      <w:pPr>
        <w:spacing w:line="370" w:lineRule="exact"/>
        <w:jc w:val="both"/>
        <w:rPr>
          <w:rFonts w:asciiTheme="majorHAnsi" w:eastAsia="Times New Roman" w:hAnsiTheme="majorHAnsi"/>
          <w:sz w:val="28"/>
          <w:szCs w:val="28"/>
        </w:rPr>
      </w:pPr>
    </w:p>
    <w:p w:rsidR="00AE2BDF" w:rsidRPr="0028483C" w:rsidRDefault="0068043D" w:rsidP="0028483C">
      <w:pPr>
        <w:pStyle w:val="Title"/>
        <w:jc w:val="left"/>
        <w:rPr>
          <w:color w:val="365F91" w:themeColor="accent1" w:themeShade="BF"/>
        </w:rPr>
      </w:pPr>
      <w:r>
        <w:br w:type="page"/>
      </w:r>
      <w:bookmarkStart w:id="86" w:name="_Toc523086250"/>
      <w:bookmarkStart w:id="87" w:name="_Toc523619779"/>
      <w:bookmarkStart w:id="88" w:name="_Toc526518116"/>
      <w:bookmarkStart w:id="89" w:name="_Toc526518209"/>
      <w:r w:rsidR="00471364" w:rsidRPr="0028483C">
        <w:rPr>
          <w:color w:val="365F91" w:themeColor="accent1" w:themeShade="BF"/>
        </w:rPr>
        <w:lastRenderedPageBreak/>
        <w:t>1.</w:t>
      </w:r>
      <w:r w:rsidR="00471364" w:rsidRPr="0028483C">
        <w:rPr>
          <w:color w:val="365F91" w:themeColor="accent1" w:themeShade="BF"/>
        </w:rPr>
        <w:tab/>
        <w:t>Internal Recruitment</w:t>
      </w:r>
      <w:bookmarkEnd w:id="86"/>
      <w:bookmarkEnd w:id="87"/>
      <w:bookmarkEnd w:id="88"/>
      <w:bookmarkEnd w:id="89"/>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64" w:lineRule="exact"/>
        <w:jc w:val="both"/>
        <w:rPr>
          <w:rFonts w:asciiTheme="majorHAnsi" w:eastAsia="Times New Roman" w:hAnsiTheme="majorHAnsi"/>
          <w:sz w:val="28"/>
          <w:szCs w:val="28"/>
        </w:rPr>
      </w:pPr>
    </w:p>
    <w:p w:rsidR="00AE2BDF" w:rsidRDefault="00471364" w:rsidP="0068043D">
      <w:pPr>
        <w:spacing w:line="360" w:lineRule="auto"/>
        <w:jc w:val="both"/>
        <w:rPr>
          <w:rFonts w:asciiTheme="majorHAnsi" w:eastAsia="Times New Roman" w:hAnsiTheme="majorHAnsi"/>
          <w:sz w:val="28"/>
          <w:szCs w:val="28"/>
        </w:rPr>
      </w:pPr>
      <w:r w:rsidRPr="00414D9E">
        <w:rPr>
          <w:rFonts w:asciiTheme="majorHAnsi" w:eastAsia="Times New Roman" w:hAnsiTheme="majorHAnsi"/>
          <w:sz w:val="28"/>
          <w:szCs w:val="28"/>
        </w:rPr>
        <w:t>Internal recruitment looks for candidates for positions from inside the organization. The different inward sources include:</w:t>
      </w:r>
    </w:p>
    <w:p w:rsidR="0068043D" w:rsidRPr="00414D9E" w:rsidRDefault="0068043D" w:rsidP="0068043D">
      <w:pPr>
        <w:spacing w:line="360" w:lineRule="auto"/>
        <w:jc w:val="both"/>
        <w:rPr>
          <w:rFonts w:asciiTheme="majorHAnsi" w:eastAsia="Times New Roman" w:hAnsiTheme="majorHAnsi"/>
          <w:sz w:val="28"/>
          <w:szCs w:val="28"/>
        </w:rPr>
      </w:pPr>
    </w:p>
    <w:p w:rsidR="005A633D" w:rsidRPr="0028483C" w:rsidRDefault="00471364" w:rsidP="009F2F3B">
      <w:pPr>
        <w:pStyle w:val="Subtitle"/>
        <w:numPr>
          <w:ilvl w:val="0"/>
          <w:numId w:val="20"/>
        </w:numPr>
        <w:jc w:val="left"/>
        <w:rPr>
          <w:rFonts w:eastAsia="Wingdings"/>
          <w:b/>
          <w:sz w:val="28"/>
          <w:szCs w:val="28"/>
        </w:rPr>
      </w:pPr>
      <w:bookmarkStart w:id="90" w:name="_Toc523086251"/>
      <w:bookmarkStart w:id="91" w:name="_Toc523619780"/>
      <w:bookmarkStart w:id="92" w:name="_Toc526518117"/>
      <w:bookmarkStart w:id="93" w:name="_Toc526518210"/>
      <w:r w:rsidRPr="0028483C">
        <w:rPr>
          <w:b/>
          <w:sz w:val="28"/>
          <w:szCs w:val="28"/>
        </w:rPr>
        <w:t>Promotions and Transfers:</w:t>
      </w:r>
      <w:bookmarkEnd w:id="90"/>
      <w:bookmarkEnd w:id="91"/>
      <w:bookmarkEnd w:id="92"/>
      <w:bookmarkEnd w:id="93"/>
    </w:p>
    <w:p w:rsidR="003C4E2C" w:rsidRPr="003C4E2C" w:rsidRDefault="003C4E2C" w:rsidP="0068043D">
      <w:pPr>
        <w:spacing w:line="360" w:lineRule="auto"/>
        <w:jc w:val="both"/>
        <w:rPr>
          <w:rFonts w:asciiTheme="majorHAnsi" w:eastAsia="Times New Roman" w:hAnsiTheme="majorHAnsi"/>
          <w:sz w:val="28"/>
          <w:szCs w:val="28"/>
        </w:rPr>
      </w:pPr>
      <w:r w:rsidRPr="003C4E2C">
        <w:rPr>
          <w:rFonts w:asciiTheme="majorHAnsi" w:eastAsia="Times New Roman" w:hAnsiTheme="majorHAnsi"/>
          <w:sz w:val="28"/>
          <w:szCs w:val="28"/>
        </w:rPr>
        <w:t xml:space="preserve">Promotions refers to the whole arrangement of exercises, which present the product, brand or administration to the customer. The thinking is to make people careful, attract and incite to buy the item, in inclination over others. </w:t>
      </w:r>
    </w:p>
    <w:p w:rsidR="003C4E2C" w:rsidRPr="003C4E2C" w:rsidRDefault="005F55D8" w:rsidP="0068043D">
      <w:pPr>
        <w:spacing w:line="360" w:lineRule="auto"/>
        <w:jc w:val="both"/>
        <w:rPr>
          <w:rFonts w:asciiTheme="majorHAnsi" w:eastAsia="Times New Roman" w:hAnsiTheme="majorHAnsi"/>
          <w:sz w:val="28"/>
          <w:szCs w:val="28"/>
        </w:rPr>
      </w:pPr>
      <w:r>
        <w:rPr>
          <w:rFonts w:asciiTheme="majorHAnsi" w:eastAsia="Times New Roman" w:hAnsiTheme="majorHAnsi"/>
          <w:noProof/>
          <w:sz w:val="28"/>
          <w:szCs w:val="28"/>
          <w:lang w:val="en-US" w:eastAsia="en-US"/>
        </w:rPr>
        <w:drawing>
          <wp:anchor distT="0" distB="0" distL="114300" distR="114300" simplePos="0" relativeHeight="251666944" behindDoc="1" locked="0" layoutInCell="1" allowOverlap="1">
            <wp:simplePos x="0" y="0"/>
            <wp:positionH relativeFrom="column">
              <wp:posOffset>1885315</wp:posOffset>
            </wp:positionH>
            <wp:positionV relativeFrom="paragraph">
              <wp:posOffset>1016000</wp:posOffset>
            </wp:positionV>
            <wp:extent cx="3542030" cy="194183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414D9E" w:rsidRDefault="003C4E2C" w:rsidP="0068043D">
      <w:pPr>
        <w:spacing w:line="360" w:lineRule="auto"/>
        <w:jc w:val="both"/>
        <w:rPr>
          <w:rFonts w:asciiTheme="majorHAnsi" w:eastAsia="Times New Roman" w:hAnsiTheme="majorHAnsi"/>
          <w:sz w:val="28"/>
          <w:szCs w:val="28"/>
        </w:rPr>
      </w:pPr>
      <w:r w:rsidRPr="003C4E2C">
        <w:rPr>
          <w:rFonts w:asciiTheme="majorHAnsi" w:eastAsia="Times New Roman" w:hAnsiTheme="majorHAnsi"/>
          <w:sz w:val="28"/>
          <w:szCs w:val="28"/>
        </w:rPr>
        <w:t>Work compel records discover delegates who are doing assignments underneath their educational abilities or fitness levels. Progressions has various central focuses like it is awesome advertising, collects certainty, invigorates capable individuals who are energetic, improves the probability of good decision since information on the person's execution is speedily open, is more affordable than going outside to choose, those picked inside are familiar with the affiliation thusly reducing the presentation time and imperativeness moreover goes about as a readiness contraption for making focus level and best level administrators. In any case, headways limit the field of assurance shielding fresh recruits and contemplations from entering the affiliation. It in like manner prompts inbreeding in the affiliation. Trades are also basic in outfitting laborers with a wide based viewpoint of the affiliation, crucial for future headways.</w:t>
      </w:r>
    </w:p>
    <w:p w:rsidR="00AE2BDF" w:rsidRPr="00414D9E" w:rsidRDefault="00AE2BDF" w:rsidP="0068043D">
      <w:pPr>
        <w:spacing w:line="360" w:lineRule="auto"/>
        <w:jc w:val="both"/>
        <w:rPr>
          <w:rFonts w:asciiTheme="majorHAnsi" w:eastAsia="Times New Roman" w:hAnsiTheme="majorHAnsi"/>
          <w:sz w:val="28"/>
          <w:szCs w:val="28"/>
        </w:rPr>
      </w:pPr>
    </w:p>
    <w:p w:rsidR="00AE2BDF" w:rsidRPr="0028483C" w:rsidRDefault="00471364" w:rsidP="009F2F3B">
      <w:pPr>
        <w:pStyle w:val="Subtitle"/>
        <w:numPr>
          <w:ilvl w:val="0"/>
          <w:numId w:val="20"/>
        </w:numPr>
        <w:jc w:val="left"/>
        <w:rPr>
          <w:rFonts w:eastAsia="Wingdings"/>
          <w:b/>
          <w:sz w:val="28"/>
          <w:szCs w:val="28"/>
        </w:rPr>
      </w:pPr>
      <w:bookmarkStart w:id="94" w:name="_Toc523086252"/>
      <w:bookmarkStart w:id="95" w:name="_Toc523619781"/>
      <w:bookmarkStart w:id="96" w:name="_Toc526518118"/>
      <w:bookmarkStart w:id="97" w:name="_Toc526518211"/>
      <w:r w:rsidRPr="0028483C">
        <w:rPr>
          <w:b/>
          <w:sz w:val="28"/>
          <w:szCs w:val="28"/>
        </w:rPr>
        <w:t>Employee referrals:</w:t>
      </w:r>
      <w:bookmarkEnd w:id="94"/>
      <w:bookmarkEnd w:id="95"/>
      <w:bookmarkEnd w:id="96"/>
      <w:bookmarkEnd w:id="97"/>
    </w:p>
    <w:p w:rsidR="00B51E0C" w:rsidRPr="00B51E0C" w:rsidRDefault="00B51E0C" w:rsidP="00B51E0C">
      <w:pPr>
        <w:spacing w:line="360" w:lineRule="auto"/>
        <w:jc w:val="both"/>
        <w:rPr>
          <w:rFonts w:asciiTheme="majorHAnsi" w:eastAsia="Times New Roman" w:hAnsiTheme="majorHAnsi"/>
          <w:sz w:val="28"/>
          <w:szCs w:val="28"/>
        </w:rPr>
      </w:pPr>
      <w:r w:rsidRPr="00B51E0C">
        <w:rPr>
          <w:rFonts w:asciiTheme="majorHAnsi" w:eastAsia="Times New Roman" w:hAnsiTheme="majorHAnsi"/>
          <w:sz w:val="28"/>
          <w:szCs w:val="28"/>
        </w:rPr>
        <w:t xml:space="preserve">Employees can develop unimaginable prospects for their families and accomplices by adjusting them with the upsides of an occupation with the </w:t>
      </w:r>
      <w:r w:rsidRPr="00B51E0C">
        <w:rPr>
          <w:rFonts w:asciiTheme="majorHAnsi" w:eastAsia="Times New Roman" w:hAnsiTheme="majorHAnsi"/>
          <w:sz w:val="28"/>
          <w:szCs w:val="28"/>
        </w:rPr>
        <w:lastRenderedPageBreak/>
        <w:t xml:space="preserve">affiliation, outfitting them with the partner and empowering them with apply. This is a to a great degree effective means a similar number of qualified people can turn out to be too effortlessly to the association. </w:t>
      </w:r>
    </w:p>
    <w:p w:rsidR="00B51E0C" w:rsidRPr="00B51E0C" w:rsidRDefault="00B51E0C" w:rsidP="00B51E0C">
      <w:pPr>
        <w:spacing w:line="360" w:lineRule="auto"/>
        <w:jc w:val="both"/>
        <w:rPr>
          <w:rFonts w:asciiTheme="majorHAnsi" w:eastAsia="Times New Roman" w:hAnsiTheme="majorHAnsi"/>
          <w:sz w:val="28"/>
          <w:szCs w:val="28"/>
        </w:rPr>
      </w:pPr>
    </w:p>
    <w:p w:rsidR="00FC327F" w:rsidRPr="00FC327F" w:rsidRDefault="00B51E0C" w:rsidP="00B51E0C">
      <w:pPr>
        <w:spacing w:line="360" w:lineRule="auto"/>
        <w:jc w:val="both"/>
        <w:rPr>
          <w:rFonts w:asciiTheme="majorHAnsi" w:eastAsia="Times New Roman" w:hAnsiTheme="majorHAnsi"/>
          <w:sz w:val="16"/>
          <w:szCs w:val="16"/>
        </w:rPr>
      </w:pPr>
      <w:r w:rsidRPr="00B51E0C">
        <w:rPr>
          <w:rFonts w:asciiTheme="majorHAnsi" w:eastAsia="Times New Roman" w:hAnsiTheme="majorHAnsi"/>
          <w:sz w:val="28"/>
          <w:szCs w:val="28"/>
        </w:rPr>
        <w:t xml:space="preserve">Exchange positive conditions are that the </w:t>
      </w:r>
      <w:r w:rsidR="00073AB9" w:rsidRPr="00B51E0C">
        <w:rPr>
          <w:rFonts w:asciiTheme="majorHAnsi" w:eastAsia="Times New Roman" w:hAnsiTheme="majorHAnsi"/>
          <w:sz w:val="28"/>
          <w:szCs w:val="28"/>
        </w:rPr>
        <w:t>labourers</w:t>
      </w:r>
      <w:r w:rsidRPr="00B51E0C">
        <w:rPr>
          <w:rFonts w:asciiTheme="majorHAnsi" w:eastAsia="Times New Roman" w:hAnsiTheme="majorHAnsi"/>
          <w:sz w:val="28"/>
          <w:szCs w:val="28"/>
        </w:rPr>
        <w:t xml:space="preserve"> would bring only those referrals that they feel would have the ability to fit in the affiliation considering their own specific experience. The affiliation can be ensured of the immovable quality and the character of the referrals. Thusly, the affiliation can in like manner fulfill social duties and make altruism.</w:t>
      </w:r>
    </w:p>
    <w:p w:rsidR="00AE2BDF" w:rsidRPr="0028483C" w:rsidRDefault="00471364" w:rsidP="009F2F3B">
      <w:pPr>
        <w:pStyle w:val="Subtitle"/>
        <w:numPr>
          <w:ilvl w:val="0"/>
          <w:numId w:val="20"/>
        </w:numPr>
        <w:jc w:val="left"/>
        <w:rPr>
          <w:rFonts w:eastAsia="Wingdings"/>
          <w:b/>
          <w:sz w:val="28"/>
          <w:szCs w:val="28"/>
        </w:rPr>
      </w:pPr>
      <w:bookmarkStart w:id="98" w:name="_Toc523086253"/>
      <w:bookmarkStart w:id="99" w:name="_Toc523619782"/>
      <w:bookmarkStart w:id="100" w:name="_Toc526518119"/>
      <w:bookmarkStart w:id="101" w:name="_Toc526518212"/>
      <w:r w:rsidRPr="0028483C">
        <w:rPr>
          <w:b/>
          <w:sz w:val="28"/>
          <w:szCs w:val="28"/>
        </w:rPr>
        <w:t>Previous Employees:</w:t>
      </w:r>
      <w:bookmarkEnd w:id="98"/>
      <w:bookmarkEnd w:id="99"/>
      <w:bookmarkEnd w:id="100"/>
      <w:bookmarkEnd w:id="101"/>
    </w:p>
    <w:p w:rsidR="00AE2BDF" w:rsidRPr="00414D9E" w:rsidRDefault="00AE2BDF" w:rsidP="00414D9E">
      <w:pPr>
        <w:spacing w:line="258" w:lineRule="exact"/>
        <w:jc w:val="both"/>
        <w:rPr>
          <w:rFonts w:asciiTheme="majorHAnsi" w:eastAsia="Times New Roman" w:hAnsiTheme="majorHAnsi"/>
          <w:sz w:val="28"/>
          <w:szCs w:val="28"/>
        </w:rPr>
      </w:pPr>
    </w:p>
    <w:p w:rsidR="00AE2BDF" w:rsidRPr="00414D9E" w:rsidRDefault="00471364" w:rsidP="0028483C">
      <w:pPr>
        <w:spacing w:line="358" w:lineRule="auto"/>
        <w:jc w:val="both"/>
        <w:rPr>
          <w:rFonts w:asciiTheme="majorHAnsi" w:eastAsia="Times New Roman" w:hAnsiTheme="majorHAnsi"/>
          <w:sz w:val="28"/>
          <w:szCs w:val="28"/>
        </w:rPr>
      </w:pPr>
      <w:r w:rsidRPr="0028483C">
        <w:rPr>
          <w:rFonts w:asciiTheme="majorHAnsi" w:eastAsia="Times New Roman" w:hAnsiTheme="majorHAnsi"/>
          <w:sz w:val="28"/>
          <w:szCs w:val="28"/>
        </w:rPr>
        <w:t xml:space="preserve">These incorporate resigned representatives why should willing work on low maintenance premise, people who left work and will return for higher remunerations. Indeed, even conserved workers are taken up at the end of the day. </w:t>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23" w:lineRule="exact"/>
        <w:jc w:val="both"/>
        <w:rPr>
          <w:rFonts w:asciiTheme="majorHAnsi" w:eastAsia="Times New Roman" w:hAnsiTheme="majorHAnsi"/>
          <w:sz w:val="28"/>
          <w:szCs w:val="28"/>
        </w:rPr>
      </w:pPr>
    </w:p>
    <w:p w:rsidR="00AE2BDF" w:rsidRPr="0028483C" w:rsidRDefault="00471364" w:rsidP="009F2F3B">
      <w:pPr>
        <w:pStyle w:val="Subtitle"/>
        <w:numPr>
          <w:ilvl w:val="0"/>
          <w:numId w:val="20"/>
        </w:numPr>
        <w:jc w:val="left"/>
        <w:rPr>
          <w:rFonts w:eastAsia="Wingdings"/>
          <w:b/>
          <w:sz w:val="28"/>
          <w:szCs w:val="28"/>
        </w:rPr>
      </w:pPr>
      <w:bookmarkStart w:id="102" w:name="_Toc523086254"/>
      <w:bookmarkStart w:id="103" w:name="_Toc523619783"/>
      <w:bookmarkStart w:id="104" w:name="_Toc526518120"/>
      <w:bookmarkStart w:id="105" w:name="_Toc526518213"/>
      <w:r w:rsidRPr="0028483C">
        <w:rPr>
          <w:b/>
          <w:sz w:val="28"/>
          <w:szCs w:val="28"/>
        </w:rPr>
        <w:t>Dependents of deceased employees:</w:t>
      </w:r>
      <w:bookmarkEnd w:id="102"/>
      <w:bookmarkEnd w:id="103"/>
      <w:bookmarkEnd w:id="104"/>
      <w:bookmarkEnd w:id="105"/>
    </w:p>
    <w:p w:rsidR="00AE2BDF" w:rsidRPr="00414D9E" w:rsidRDefault="00AE2BDF" w:rsidP="00414D9E">
      <w:pPr>
        <w:spacing w:line="258" w:lineRule="exact"/>
        <w:jc w:val="both"/>
        <w:rPr>
          <w:rFonts w:asciiTheme="majorHAnsi" w:eastAsia="Times New Roman" w:hAnsiTheme="majorHAnsi"/>
          <w:sz w:val="28"/>
          <w:szCs w:val="28"/>
        </w:rPr>
      </w:pPr>
    </w:p>
    <w:p w:rsidR="00D823FF" w:rsidRDefault="00471364" w:rsidP="00D823FF">
      <w:pPr>
        <w:spacing w:line="355" w:lineRule="auto"/>
        <w:jc w:val="both"/>
        <w:rPr>
          <w:rFonts w:asciiTheme="majorHAnsi" w:eastAsia="Times New Roman" w:hAnsiTheme="majorHAnsi"/>
          <w:sz w:val="28"/>
          <w:szCs w:val="28"/>
        </w:rPr>
      </w:pPr>
      <w:r w:rsidRPr="00414D9E">
        <w:rPr>
          <w:rFonts w:asciiTheme="majorHAnsi" w:eastAsia="Times New Roman" w:hAnsiTheme="majorHAnsi"/>
          <w:sz w:val="28"/>
          <w:szCs w:val="28"/>
        </w:rPr>
        <w:t>Usually, banks tail this approach. On the off chance that a representative bites the dust, his/her companion or child or little girl is enrolled in their place. This is typically a viable approach to satisfy social commitment and make goodwill.</w:t>
      </w:r>
    </w:p>
    <w:p w:rsidR="00AE2BDF" w:rsidRPr="0028483C" w:rsidRDefault="00471364" w:rsidP="009F2F3B">
      <w:pPr>
        <w:pStyle w:val="Subtitle"/>
        <w:numPr>
          <w:ilvl w:val="0"/>
          <w:numId w:val="20"/>
        </w:numPr>
        <w:jc w:val="left"/>
        <w:rPr>
          <w:rFonts w:eastAsia="Wingdings"/>
          <w:b/>
          <w:sz w:val="28"/>
          <w:szCs w:val="28"/>
        </w:rPr>
      </w:pPr>
      <w:bookmarkStart w:id="106" w:name="_Toc523086255"/>
      <w:bookmarkStart w:id="107" w:name="_Toc523619784"/>
      <w:bookmarkStart w:id="108" w:name="_Toc526518121"/>
      <w:bookmarkStart w:id="109" w:name="_Toc526518214"/>
      <w:r w:rsidRPr="0028483C">
        <w:rPr>
          <w:b/>
          <w:sz w:val="28"/>
          <w:szCs w:val="28"/>
        </w:rPr>
        <w:t>Reviews:</w:t>
      </w:r>
      <w:bookmarkEnd w:id="106"/>
      <w:bookmarkEnd w:id="107"/>
      <w:bookmarkEnd w:id="108"/>
      <w:bookmarkEnd w:id="109"/>
    </w:p>
    <w:p w:rsidR="00AE2BDF" w:rsidRPr="00414D9E" w:rsidRDefault="00AE2BDF" w:rsidP="00414D9E">
      <w:pPr>
        <w:spacing w:line="258" w:lineRule="exact"/>
        <w:jc w:val="both"/>
        <w:rPr>
          <w:rFonts w:asciiTheme="majorHAnsi" w:eastAsia="Times New Roman" w:hAnsiTheme="majorHAnsi"/>
          <w:sz w:val="28"/>
          <w:szCs w:val="28"/>
        </w:rPr>
      </w:pPr>
    </w:p>
    <w:p w:rsidR="00AE2BDF" w:rsidRDefault="003C0C1A" w:rsidP="00713CF2">
      <w:pPr>
        <w:spacing w:line="355" w:lineRule="auto"/>
        <w:jc w:val="both"/>
        <w:rPr>
          <w:rFonts w:asciiTheme="majorHAnsi" w:eastAsia="Times New Roman" w:hAnsiTheme="majorHAnsi"/>
          <w:sz w:val="28"/>
          <w:szCs w:val="28"/>
        </w:rPr>
      </w:pPr>
      <w:r>
        <w:rPr>
          <w:rFonts w:asciiTheme="majorHAnsi" w:eastAsia="Times New Roman" w:hAnsiTheme="majorHAnsi"/>
          <w:sz w:val="28"/>
          <w:szCs w:val="28"/>
        </w:rPr>
        <w:t>When administration Faces a problem</w:t>
      </w:r>
      <w:r w:rsidR="00471364" w:rsidRPr="00414D9E">
        <w:rPr>
          <w:rFonts w:asciiTheme="majorHAnsi" w:eastAsia="Times New Roman" w:hAnsiTheme="majorHAnsi"/>
          <w:sz w:val="28"/>
          <w:szCs w:val="28"/>
        </w:rPr>
        <w:t xml:space="preserve">, </w:t>
      </w:r>
      <w:r>
        <w:rPr>
          <w:rFonts w:asciiTheme="majorHAnsi" w:eastAsia="Times New Roman" w:hAnsiTheme="majorHAnsi"/>
          <w:sz w:val="28"/>
          <w:szCs w:val="28"/>
        </w:rPr>
        <w:t>that</w:t>
      </w:r>
      <w:r w:rsidR="00471364" w:rsidRPr="00414D9E">
        <w:rPr>
          <w:rFonts w:asciiTheme="majorHAnsi" w:eastAsia="Times New Roman" w:hAnsiTheme="majorHAnsi"/>
          <w:sz w:val="28"/>
          <w:szCs w:val="28"/>
        </w:rPr>
        <w:t xml:space="preserve"> can be s</w:t>
      </w:r>
      <w:r>
        <w:rPr>
          <w:rFonts w:asciiTheme="majorHAnsi" w:eastAsia="Times New Roman" w:hAnsiTheme="majorHAnsi"/>
          <w:sz w:val="28"/>
          <w:szCs w:val="28"/>
        </w:rPr>
        <w:t>olve</w:t>
      </w:r>
      <w:r w:rsidR="00471364" w:rsidRPr="00414D9E">
        <w:rPr>
          <w:rFonts w:asciiTheme="majorHAnsi" w:eastAsia="Times New Roman" w:hAnsiTheme="majorHAnsi"/>
          <w:sz w:val="28"/>
          <w:szCs w:val="28"/>
        </w:rPr>
        <w:t>d just by an administr</w:t>
      </w:r>
      <w:r w:rsidR="00631C33">
        <w:rPr>
          <w:rFonts w:asciiTheme="majorHAnsi" w:eastAsia="Times New Roman" w:hAnsiTheme="majorHAnsi"/>
          <w:sz w:val="28"/>
          <w:szCs w:val="28"/>
        </w:rPr>
        <w:t>ator who has went on a leave, it should b</w:t>
      </w:r>
      <w:r w:rsidR="00471364" w:rsidRPr="00414D9E">
        <w:rPr>
          <w:rFonts w:asciiTheme="majorHAnsi" w:eastAsia="Times New Roman" w:hAnsiTheme="majorHAnsi"/>
          <w:sz w:val="28"/>
          <w:szCs w:val="28"/>
        </w:rPr>
        <w:t xml:space="preserve">e chose to review that persons after the </w:t>
      </w:r>
      <w:r w:rsidR="00631C33">
        <w:rPr>
          <w:rFonts w:asciiTheme="majorHAnsi" w:eastAsia="Times New Roman" w:hAnsiTheme="majorHAnsi"/>
          <w:sz w:val="28"/>
          <w:szCs w:val="28"/>
        </w:rPr>
        <w:t>problem</w:t>
      </w:r>
      <w:r w:rsidR="00471364" w:rsidRPr="00414D9E">
        <w:rPr>
          <w:rFonts w:asciiTheme="majorHAnsi" w:eastAsia="Times New Roman" w:hAnsiTheme="majorHAnsi"/>
          <w:sz w:val="28"/>
          <w:szCs w:val="28"/>
        </w:rPr>
        <w:t xml:space="preserve"> is </w:t>
      </w:r>
      <w:r w:rsidR="00631C33">
        <w:rPr>
          <w:rFonts w:asciiTheme="majorHAnsi" w:eastAsia="Times New Roman" w:hAnsiTheme="majorHAnsi"/>
          <w:sz w:val="28"/>
          <w:szCs w:val="28"/>
        </w:rPr>
        <w:t>solved</w:t>
      </w:r>
      <w:r w:rsidR="00471364" w:rsidRPr="00414D9E">
        <w:rPr>
          <w:rFonts w:asciiTheme="majorHAnsi" w:eastAsia="Times New Roman" w:hAnsiTheme="majorHAnsi"/>
          <w:sz w:val="28"/>
          <w:szCs w:val="28"/>
        </w:rPr>
        <w:t xml:space="preserve">, his leave might be </w:t>
      </w:r>
      <w:r w:rsidR="00631C33">
        <w:rPr>
          <w:rFonts w:asciiTheme="majorHAnsi" w:eastAsia="Times New Roman" w:hAnsiTheme="majorHAnsi"/>
          <w:sz w:val="28"/>
          <w:szCs w:val="28"/>
        </w:rPr>
        <w:t>increased</w:t>
      </w:r>
      <w:r w:rsidR="00471364" w:rsidRPr="00414D9E">
        <w:rPr>
          <w:rFonts w:asciiTheme="majorHAnsi" w:eastAsia="Times New Roman" w:hAnsiTheme="majorHAnsi"/>
          <w:sz w:val="28"/>
          <w:szCs w:val="28"/>
        </w:rPr>
        <w:t>.</w:t>
      </w:r>
    </w:p>
    <w:p w:rsidR="006E3CD6" w:rsidRPr="00414D9E" w:rsidRDefault="006E3CD6" w:rsidP="00713CF2">
      <w:pPr>
        <w:spacing w:line="355" w:lineRule="auto"/>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25" w:lineRule="exact"/>
        <w:jc w:val="both"/>
        <w:rPr>
          <w:rFonts w:asciiTheme="majorHAnsi" w:eastAsia="Times New Roman" w:hAnsiTheme="majorHAnsi"/>
          <w:sz w:val="28"/>
          <w:szCs w:val="28"/>
        </w:rPr>
      </w:pPr>
    </w:p>
    <w:p w:rsidR="00AE2BDF" w:rsidRPr="0028483C" w:rsidRDefault="00471364" w:rsidP="009F2F3B">
      <w:pPr>
        <w:pStyle w:val="Subtitle"/>
        <w:numPr>
          <w:ilvl w:val="0"/>
          <w:numId w:val="20"/>
        </w:numPr>
        <w:jc w:val="left"/>
        <w:rPr>
          <w:rFonts w:eastAsia="Wingdings"/>
          <w:b/>
          <w:sz w:val="28"/>
          <w:szCs w:val="28"/>
        </w:rPr>
      </w:pPr>
      <w:bookmarkStart w:id="110" w:name="_Toc523086256"/>
      <w:bookmarkStart w:id="111" w:name="_Toc523619785"/>
      <w:bookmarkStart w:id="112" w:name="_Toc526518122"/>
      <w:bookmarkStart w:id="113" w:name="_Toc526518215"/>
      <w:r w:rsidRPr="0028483C">
        <w:rPr>
          <w:b/>
          <w:sz w:val="28"/>
          <w:szCs w:val="28"/>
        </w:rPr>
        <w:t>Retirements:</w:t>
      </w:r>
      <w:bookmarkEnd w:id="110"/>
      <w:bookmarkEnd w:id="111"/>
      <w:bookmarkEnd w:id="112"/>
      <w:bookmarkEnd w:id="113"/>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58" w:lineRule="exact"/>
        <w:jc w:val="both"/>
        <w:rPr>
          <w:rFonts w:asciiTheme="majorHAnsi" w:eastAsia="Times New Roman" w:hAnsiTheme="majorHAnsi"/>
          <w:sz w:val="28"/>
          <w:szCs w:val="28"/>
        </w:rPr>
      </w:pPr>
    </w:p>
    <w:p w:rsidR="00AE2BDF" w:rsidRPr="00414D9E" w:rsidRDefault="00631C33" w:rsidP="00713CF2">
      <w:pPr>
        <w:spacing w:line="355" w:lineRule="auto"/>
        <w:jc w:val="both"/>
        <w:rPr>
          <w:rFonts w:asciiTheme="majorHAnsi" w:eastAsia="Times New Roman" w:hAnsiTheme="majorHAnsi"/>
          <w:sz w:val="28"/>
          <w:szCs w:val="28"/>
        </w:rPr>
      </w:pPr>
      <w:r>
        <w:rPr>
          <w:rFonts w:asciiTheme="majorHAnsi" w:eastAsia="Times New Roman" w:hAnsiTheme="majorHAnsi"/>
          <w:sz w:val="28"/>
          <w:szCs w:val="28"/>
        </w:rPr>
        <w:lastRenderedPageBreak/>
        <w:t>Often</w:t>
      </w:r>
      <w:r w:rsidR="00471364" w:rsidRPr="00414D9E">
        <w:rPr>
          <w:rFonts w:asciiTheme="majorHAnsi" w:eastAsia="Times New Roman" w:hAnsiTheme="majorHAnsi"/>
          <w:sz w:val="28"/>
          <w:szCs w:val="28"/>
        </w:rPr>
        <w:t xml:space="preserve"> </w:t>
      </w:r>
      <w:r>
        <w:rPr>
          <w:rFonts w:asciiTheme="majorHAnsi" w:eastAsia="Times New Roman" w:hAnsiTheme="majorHAnsi"/>
          <w:sz w:val="28"/>
          <w:szCs w:val="28"/>
        </w:rPr>
        <w:t xml:space="preserve">It is hard to find a worthy </w:t>
      </w:r>
      <w:r w:rsidR="00471364" w:rsidRPr="00414D9E">
        <w:rPr>
          <w:rFonts w:asciiTheme="majorHAnsi" w:eastAsia="Times New Roman" w:hAnsiTheme="majorHAnsi"/>
          <w:sz w:val="28"/>
          <w:szCs w:val="28"/>
        </w:rPr>
        <w:t>person who had resigned, after commendable administration. Considering the present situation, administration may choose to call resigned supervisors with new expansion.</w:t>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25" w:lineRule="exact"/>
        <w:jc w:val="both"/>
        <w:rPr>
          <w:rFonts w:asciiTheme="majorHAnsi" w:eastAsia="Times New Roman" w:hAnsiTheme="majorHAnsi"/>
          <w:sz w:val="28"/>
          <w:szCs w:val="28"/>
        </w:rPr>
      </w:pPr>
    </w:p>
    <w:p w:rsidR="00AE2BDF" w:rsidRPr="0028483C" w:rsidRDefault="00471364" w:rsidP="009F2F3B">
      <w:pPr>
        <w:pStyle w:val="Subtitle"/>
        <w:numPr>
          <w:ilvl w:val="0"/>
          <w:numId w:val="20"/>
        </w:numPr>
        <w:jc w:val="left"/>
        <w:rPr>
          <w:rFonts w:eastAsia="Wingdings"/>
          <w:b/>
          <w:sz w:val="28"/>
          <w:szCs w:val="28"/>
        </w:rPr>
      </w:pPr>
      <w:bookmarkStart w:id="114" w:name="_Toc523086257"/>
      <w:bookmarkStart w:id="115" w:name="_Toc523619786"/>
      <w:bookmarkStart w:id="116" w:name="_Toc526518123"/>
      <w:bookmarkStart w:id="117" w:name="_Toc526518216"/>
      <w:r w:rsidRPr="0028483C">
        <w:rPr>
          <w:b/>
          <w:sz w:val="28"/>
          <w:szCs w:val="28"/>
        </w:rPr>
        <w:t>Inside warning (promotion):</w:t>
      </w:r>
      <w:bookmarkEnd w:id="114"/>
      <w:bookmarkEnd w:id="115"/>
      <w:bookmarkEnd w:id="116"/>
      <w:bookmarkEnd w:id="117"/>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58" w:lineRule="exact"/>
        <w:jc w:val="both"/>
        <w:rPr>
          <w:rFonts w:asciiTheme="majorHAnsi" w:eastAsia="Times New Roman" w:hAnsiTheme="majorHAnsi"/>
          <w:sz w:val="28"/>
          <w:szCs w:val="28"/>
        </w:rPr>
      </w:pPr>
    </w:p>
    <w:p w:rsidR="00631C33" w:rsidRDefault="00073AB9" w:rsidP="00073AB9">
      <w:pPr>
        <w:tabs>
          <w:tab w:val="left" w:pos="700"/>
        </w:tabs>
        <w:spacing w:line="360" w:lineRule="auto"/>
        <w:jc w:val="both"/>
        <w:rPr>
          <w:rFonts w:asciiTheme="majorHAnsi" w:eastAsia="Times New Roman" w:hAnsiTheme="majorHAnsi"/>
          <w:b/>
          <w:color w:val="4F81BD"/>
          <w:sz w:val="28"/>
          <w:szCs w:val="28"/>
        </w:rPr>
      </w:pPr>
      <w:r w:rsidRPr="00073AB9">
        <w:rPr>
          <w:rFonts w:asciiTheme="majorHAnsi" w:eastAsia="Times New Roman" w:hAnsiTheme="majorHAnsi"/>
          <w:sz w:val="28"/>
          <w:szCs w:val="28"/>
        </w:rPr>
        <w:t xml:space="preserve">Often, </w:t>
      </w:r>
      <w:r>
        <w:rPr>
          <w:rFonts w:asciiTheme="majorHAnsi" w:eastAsia="Times New Roman" w:hAnsiTheme="majorHAnsi"/>
          <w:sz w:val="28"/>
          <w:szCs w:val="28"/>
        </w:rPr>
        <w:t>bank</w:t>
      </w:r>
      <w:r w:rsidRPr="00073AB9">
        <w:rPr>
          <w:rFonts w:asciiTheme="majorHAnsi" w:eastAsia="Times New Roman" w:hAnsiTheme="majorHAnsi"/>
          <w:sz w:val="28"/>
          <w:szCs w:val="28"/>
        </w:rPr>
        <w:t xml:space="preserve"> issues an inside notice for the upside of existing delegates. Most specialists know from their very own understanding about the need of the occupation and what sort of individual the association is hunting down. Routinely laborers have buddies or partners who meet these necessities. Fitting people are designated at the vacant posts.</w:t>
      </w:r>
    </w:p>
    <w:p w:rsidR="00AE2BDF" w:rsidRPr="0028483C" w:rsidRDefault="00471364" w:rsidP="0028483C">
      <w:pPr>
        <w:pStyle w:val="Title"/>
        <w:jc w:val="left"/>
        <w:rPr>
          <w:color w:val="365F91" w:themeColor="accent1" w:themeShade="BF"/>
        </w:rPr>
      </w:pPr>
      <w:bookmarkStart w:id="118" w:name="_Toc523086258"/>
      <w:bookmarkStart w:id="119" w:name="_Toc523619787"/>
      <w:bookmarkStart w:id="120" w:name="_Toc526518124"/>
      <w:bookmarkStart w:id="121" w:name="_Toc526518217"/>
      <w:r w:rsidRPr="0028483C">
        <w:rPr>
          <w:color w:val="365F91" w:themeColor="accent1" w:themeShade="BF"/>
        </w:rPr>
        <w:t>2.</w:t>
      </w:r>
      <w:r w:rsidRPr="0028483C">
        <w:rPr>
          <w:color w:val="365F91" w:themeColor="accent1" w:themeShade="BF"/>
        </w:rPr>
        <w:tab/>
        <w:t>External Recruitment</w:t>
      </w:r>
      <w:bookmarkEnd w:id="118"/>
      <w:bookmarkEnd w:id="119"/>
      <w:bookmarkEnd w:id="120"/>
      <w:bookmarkEnd w:id="121"/>
    </w:p>
    <w:p w:rsidR="00AE2BDF" w:rsidRPr="00414D9E" w:rsidRDefault="00AE2BDF" w:rsidP="00414D9E">
      <w:pPr>
        <w:spacing w:line="254" w:lineRule="exact"/>
        <w:jc w:val="both"/>
        <w:rPr>
          <w:rFonts w:asciiTheme="majorHAnsi" w:eastAsia="Times New Roman" w:hAnsiTheme="majorHAnsi"/>
          <w:sz w:val="28"/>
          <w:szCs w:val="28"/>
        </w:rPr>
      </w:pPr>
    </w:p>
    <w:p w:rsidR="00AE2BDF" w:rsidRPr="00414D9E" w:rsidRDefault="00471364" w:rsidP="00414D9E">
      <w:pPr>
        <w:spacing w:line="0" w:lineRule="atLeast"/>
        <w:jc w:val="both"/>
        <w:rPr>
          <w:rFonts w:asciiTheme="majorHAnsi" w:eastAsia="Times New Roman" w:hAnsiTheme="majorHAnsi"/>
          <w:sz w:val="28"/>
          <w:szCs w:val="28"/>
        </w:rPr>
      </w:pPr>
      <w:r w:rsidRPr="00414D9E">
        <w:rPr>
          <w:rFonts w:asciiTheme="majorHAnsi" w:eastAsia="Times New Roman" w:hAnsiTheme="majorHAnsi"/>
          <w:sz w:val="28"/>
          <w:szCs w:val="28"/>
        </w:rPr>
        <w:t>The different outside sources include:</w:t>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33" w:lineRule="exact"/>
        <w:jc w:val="both"/>
        <w:rPr>
          <w:rFonts w:asciiTheme="majorHAnsi" w:eastAsia="Times New Roman" w:hAnsiTheme="majorHAnsi"/>
          <w:sz w:val="28"/>
          <w:szCs w:val="28"/>
        </w:rPr>
      </w:pPr>
    </w:p>
    <w:p w:rsidR="00AE2BDF" w:rsidRPr="0028483C" w:rsidRDefault="00471364" w:rsidP="009F2F3B">
      <w:pPr>
        <w:pStyle w:val="Subtitle"/>
        <w:numPr>
          <w:ilvl w:val="0"/>
          <w:numId w:val="21"/>
        </w:numPr>
        <w:jc w:val="left"/>
        <w:rPr>
          <w:rFonts w:eastAsia="Wingdings"/>
          <w:b/>
          <w:sz w:val="28"/>
          <w:szCs w:val="28"/>
        </w:rPr>
      </w:pPr>
      <w:bookmarkStart w:id="122" w:name="_Toc523086259"/>
      <w:bookmarkStart w:id="123" w:name="_Toc523619788"/>
      <w:bookmarkStart w:id="124" w:name="_Toc526518125"/>
      <w:bookmarkStart w:id="125" w:name="_Toc526518218"/>
      <w:r w:rsidRPr="0028483C">
        <w:rPr>
          <w:b/>
          <w:sz w:val="28"/>
          <w:szCs w:val="28"/>
        </w:rPr>
        <w:t>Expert or Trade Associations:</w:t>
      </w:r>
      <w:bookmarkEnd w:id="122"/>
      <w:bookmarkEnd w:id="123"/>
      <w:bookmarkEnd w:id="124"/>
      <w:bookmarkEnd w:id="125"/>
    </w:p>
    <w:p w:rsidR="00AE2BDF" w:rsidRPr="00414D9E" w:rsidRDefault="00AE2BDF" w:rsidP="00073AB9">
      <w:pPr>
        <w:spacing w:line="360" w:lineRule="auto"/>
        <w:jc w:val="both"/>
        <w:rPr>
          <w:rFonts w:asciiTheme="majorHAnsi" w:eastAsia="Times New Roman" w:hAnsiTheme="majorHAnsi"/>
          <w:sz w:val="28"/>
          <w:szCs w:val="28"/>
        </w:rPr>
      </w:pPr>
    </w:p>
    <w:p w:rsidR="00AE2BDF" w:rsidRPr="00C045D7" w:rsidRDefault="00B51E0C" w:rsidP="00073AB9">
      <w:pPr>
        <w:spacing w:line="360" w:lineRule="auto"/>
        <w:jc w:val="both"/>
        <w:rPr>
          <w:rFonts w:asciiTheme="majorHAnsi" w:eastAsia="Times New Roman" w:hAnsiTheme="majorHAnsi"/>
          <w:color w:val="17365D" w:themeColor="text2" w:themeShade="BF"/>
          <w:sz w:val="28"/>
          <w:szCs w:val="28"/>
        </w:rPr>
      </w:pPr>
      <w:r w:rsidRPr="00B51E0C">
        <w:rPr>
          <w:rFonts w:asciiTheme="majorHAnsi" w:eastAsia="Times New Roman" w:hAnsiTheme="majorHAnsi"/>
          <w:sz w:val="28"/>
          <w:szCs w:val="28"/>
        </w:rPr>
        <w:t>Numerous affiliations give position organization to its people. It contains amassing business searcher's summaries and offering access to people in the midst of regional or national conventions. Also, the creations of these affiliations pass on requested ads from supervisors captivated by choosing their people. These are particularly useful for pulling in extremely educated, experienced or skilled staff.</w:t>
      </w:r>
    </w:p>
    <w:p w:rsidR="00AE2BDF" w:rsidRPr="0028483C" w:rsidRDefault="00FC327F" w:rsidP="009F2F3B">
      <w:pPr>
        <w:pStyle w:val="Subtitle"/>
        <w:numPr>
          <w:ilvl w:val="0"/>
          <w:numId w:val="21"/>
        </w:numPr>
        <w:jc w:val="left"/>
        <w:rPr>
          <w:rFonts w:eastAsia="Wingdings"/>
          <w:b/>
          <w:sz w:val="28"/>
          <w:szCs w:val="28"/>
        </w:rPr>
      </w:pPr>
      <w:r>
        <w:rPr>
          <w:b/>
          <w:sz w:val="28"/>
          <w:szCs w:val="28"/>
        </w:rPr>
        <w:br w:type="page"/>
      </w:r>
      <w:bookmarkStart w:id="126" w:name="_Toc523086260"/>
      <w:bookmarkStart w:id="127" w:name="_Toc523619789"/>
      <w:bookmarkStart w:id="128" w:name="_Toc526518126"/>
      <w:bookmarkStart w:id="129" w:name="_Toc526518219"/>
      <w:r w:rsidR="00471364" w:rsidRPr="0028483C">
        <w:rPr>
          <w:b/>
          <w:sz w:val="28"/>
          <w:szCs w:val="28"/>
        </w:rPr>
        <w:lastRenderedPageBreak/>
        <w:t>Advertisements:</w:t>
      </w:r>
      <w:bookmarkEnd w:id="126"/>
      <w:bookmarkEnd w:id="127"/>
      <w:bookmarkEnd w:id="128"/>
      <w:bookmarkEnd w:id="129"/>
    </w:p>
    <w:p w:rsidR="00AE2BDF" w:rsidRPr="00414D9E" w:rsidRDefault="00AE2BDF" w:rsidP="00414D9E">
      <w:pPr>
        <w:spacing w:line="258" w:lineRule="exact"/>
        <w:jc w:val="both"/>
        <w:rPr>
          <w:rFonts w:asciiTheme="majorHAnsi" w:eastAsia="Times New Roman" w:hAnsiTheme="majorHAnsi"/>
          <w:sz w:val="28"/>
          <w:szCs w:val="28"/>
        </w:rPr>
      </w:pPr>
    </w:p>
    <w:p w:rsidR="00AE2BDF"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It is a well known methodology for searching for volunteers, a similar number of selection delegates lead toward advertisements in perspective of their wide reach. Need advancements portray the occupation focal points, recognize the business and prompt those captivated how to apply. Day by day paper is the most broadly perceived medium yet for astoundingly specific enrolled individuals, notification may be set in master or business journals. Advertisements must contain fitting information like the employment content, working conditions, zone of occupation, pay including coincidental focal points, work particulars, development viewpoints, and so forward. The promotion needs to offer the association and employment are perfect for the candidate. Enlistment advancements can similarly fill in as corporate promotions to manufacture association picture. It moreover practical.</w:t>
      </w:r>
    </w:p>
    <w:p w:rsidR="006E3CD6" w:rsidRPr="00414D9E" w:rsidRDefault="006E3CD6" w:rsidP="0031703C">
      <w:pPr>
        <w:spacing w:line="360" w:lineRule="auto"/>
        <w:jc w:val="both"/>
        <w:rPr>
          <w:rFonts w:asciiTheme="majorHAnsi" w:eastAsia="Times New Roman" w:hAnsiTheme="majorHAnsi"/>
          <w:sz w:val="28"/>
          <w:szCs w:val="28"/>
        </w:rPr>
      </w:pPr>
    </w:p>
    <w:p w:rsidR="00AE2BDF" w:rsidRPr="0028483C" w:rsidRDefault="00471364" w:rsidP="009F2F3B">
      <w:pPr>
        <w:pStyle w:val="Subtitle"/>
        <w:numPr>
          <w:ilvl w:val="0"/>
          <w:numId w:val="21"/>
        </w:numPr>
        <w:jc w:val="left"/>
        <w:rPr>
          <w:rFonts w:eastAsia="Wingdings"/>
          <w:b/>
          <w:sz w:val="28"/>
          <w:szCs w:val="28"/>
        </w:rPr>
      </w:pPr>
      <w:bookmarkStart w:id="130" w:name="_Toc523086261"/>
      <w:bookmarkStart w:id="131" w:name="_Toc523619790"/>
      <w:bookmarkStart w:id="132" w:name="_Toc526518127"/>
      <w:bookmarkStart w:id="133" w:name="_Toc526518220"/>
      <w:r w:rsidRPr="0028483C">
        <w:rPr>
          <w:b/>
          <w:sz w:val="28"/>
          <w:szCs w:val="28"/>
        </w:rPr>
        <w:t>Employment Exchanges:</w:t>
      </w:r>
      <w:bookmarkEnd w:id="130"/>
      <w:bookmarkEnd w:id="131"/>
      <w:bookmarkEnd w:id="132"/>
      <w:bookmarkEnd w:id="133"/>
    </w:p>
    <w:p w:rsidR="00AE2BDF" w:rsidRPr="00414D9E" w:rsidRDefault="00AE2BDF" w:rsidP="00414D9E">
      <w:pPr>
        <w:spacing w:line="258" w:lineRule="exact"/>
        <w:jc w:val="both"/>
        <w:rPr>
          <w:rFonts w:asciiTheme="majorHAnsi" w:eastAsia="Times New Roman" w:hAnsiTheme="majorHAnsi"/>
          <w:sz w:val="28"/>
          <w:szCs w:val="28"/>
        </w:rPr>
      </w:pPr>
    </w:p>
    <w:p w:rsidR="00AE2BDF" w:rsidRPr="00414D9E" w:rsidRDefault="0031703C" w:rsidP="0031703C">
      <w:pPr>
        <w:spacing w:line="360" w:lineRule="auto"/>
        <w:jc w:val="both"/>
        <w:rPr>
          <w:rFonts w:asciiTheme="majorHAnsi" w:eastAsia="Times New Roman" w:hAnsiTheme="majorHAnsi"/>
          <w:sz w:val="28"/>
          <w:szCs w:val="28"/>
        </w:rPr>
      </w:pPr>
      <w:r w:rsidRPr="0031703C">
        <w:rPr>
          <w:rFonts w:asciiTheme="majorHAnsi" w:eastAsia="Times New Roman" w:hAnsiTheme="majorHAnsi"/>
          <w:sz w:val="28"/>
          <w:szCs w:val="28"/>
        </w:rPr>
        <w:t xml:space="preserve">Employment Exchanges have been set up wherever all through the country in regard to the obtainment of the Employment Exchanges (Obligatory Warning of Opportunities) Act, 1959. The Act applies to each and every mechanical establishment having 25 workers or simply more each. The Act requires all the mechanical establishments to educate the opening before they are filled. The genuine components of the exchanges are to expand the pool of possible candidates and to do the preliminary screening. In this way, occupation exchanges go about as an association between the organizations and the arranged specialists. These work environments are particularly significant to in enrolling hands on, proficient and specific </w:t>
      </w:r>
      <w:r>
        <w:rPr>
          <w:rFonts w:asciiTheme="majorHAnsi" w:eastAsia="Times New Roman" w:hAnsiTheme="majorHAnsi"/>
          <w:sz w:val="28"/>
          <w:szCs w:val="28"/>
        </w:rPr>
        <w:t>employee.</w:t>
      </w:r>
    </w:p>
    <w:p w:rsidR="00AE2BDF" w:rsidRPr="00C045D7" w:rsidRDefault="00AE2BDF" w:rsidP="0031703C">
      <w:pPr>
        <w:spacing w:line="360" w:lineRule="auto"/>
        <w:jc w:val="both"/>
        <w:rPr>
          <w:rFonts w:asciiTheme="majorHAnsi" w:eastAsia="Times New Roman" w:hAnsiTheme="majorHAnsi"/>
          <w:color w:val="17365D" w:themeColor="text2" w:themeShade="BF"/>
          <w:sz w:val="28"/>
          <w:szCs w:val="28"/>
        </w:rPr>
      </w:pPr>
    </w:p>
    <w:p w:rsidR="00AE2BDF" w:rsidRPr="0028483C" w:rsidRDefault="002B7F9A" w:rsidP="009F2F3B">
      <w:pPr>
        <w:pStyle w:val="Subtitle"/>
        <w:numPr>
          <w:ilvl w:val="0"/>
          <w:numId w:val="21"/>
        </w:numPr>
        <w:jc w:val="left"/>
        <w:rPr>
          <w:rFonts w:eastAsia="Wingdings"/>
          <w:b/>
          <w:sz w:val="28"/>
          <w:szCs w:val="28"/>
        </w:rPr>
      </w:pPr>
      <w:r>
        <w:rPr>
          <w:b/>
          <w:sz w:val="28"/>
          <w:szCs w:val="28"/>
        </w:rPr>
        <w:br w:type="page"/>
      </w:r>
      <w:bookmarkStart w:id="134" w:name="_Toc523086262"/>
      <w:bookmarkStart w:id="135" w:name="_Toc523619791"/>
      <w:bookmarkStart w:id="136" w:name="_Toc526518128"/>
      <w:bookmarkStart w:id="137" w:name="_Toc526518221"/>
      <w:r w:rsidR="00471364" w:rsidRPr="0028483C">
        <w:rPr>
          <w:b/>
          <w:sz w:val="28"/>
          <w:szCs w:val="28"/>
        </w:rPr>
        <w:lastRenderedPageBreak/>
        <w:t>Contractual workers:</w:t>
      </w:r>
      <w:bookmarkEnd w:id="134"/>
      <w:bookmarkEnd w:id="135"/>
      <w:bookmarkEnd w:id="136"/>
      <w:bookmarkEnd w:id="137"/>
    </w:p>
    <w:p w:rsidR="00AE2BDF" w:rsidRPr="00414D9E" w:rsidRDefault="00AE2BDF" w:rsidP="00414D9E">
      <w:pPr>
        <w:spacing w:line="258" w:lineRule="exact"/>
        <w:jc w:val="both"/>
        <w:rPr>
          <w:rFonts w:asciiTheme="majorHAnsi" w:eastAsia="Times New Roman" w:hAnsiTheme="majorHAnsi"/>
          <w:sz w:val="28"/>
          <w:szCs w:val="28"/>
        </w:rPr>
      </w:pPr>
    </w:p>
    <w:p w:rsidR="00AE2BDF" w:rsidRPr="00414D9E" w:rsidRDefault="00C46C14" w:rsidP="00C46C14">
      <w:pPr>
        <w:spacing w:line="360" w:lineRule="auto"/>
        <w:jc w:val="both"/>
        <w:rPr>
          <w:rFonts w:asciiTheme="majorHAnsi" w:eastAsia="Times New Roman" w:hAnsiTheme="majorHAnsi"/>
          <w:sz w:val="28"/>
          <w:szCs w:val="28"/>
        </w:rPr>
      </w:pPr>
      <w:r w:rsidRPr="00C46C14">
        <w:rPr>
          <w:rFonts w:asciiTheme="majorHAnsi" w:eastAsia="Times New Roman" w:hAnsiTheme="majorHAnsi"/>
          <w:sz w:val="28"/>
          <w:szCs w:val="28"/>
        </w:rPr>
        <w:t xml:space="preserve">They are used to enlist accommodating </w:t>
      </w:r>
      <w:r w:rsidR="00B51E0C">
        <w:rPr>
          <w:rFonts w:asciiTheme="majorHAnsi" w:eastAsia="Times New Roman" w:hAnsiTheme="majorHAnsi"/>
          <w:sz w:val="28"/>
          <w:szCs w:val="28"/>
        </w:rPr>
        <w:t>experts</w:t>
      </w:r>
      <w:r w:rsidRPr="00C46C14">
        <w:rPr>
          <w:rFonts w:asciiTheme="majorHAnsi" w:eastAsia="Times New Roman" w:hAnsiTheme="majorHAnsi"/>
          <w:sz w:val="28"/>
          <w:szCs w:val="28"/>
        </w:rPr>
        <w:t>. The names of the pro</w:t>
      </w:r>
      <w:r w:rsidR="00B51E0C">
        <w:rPr>
          <w:rFonts w:asciiTheme="majorHAnsi" w:eastAsia="Times New Roman" w:hAnsiTheme="majorHAnsi"/>
          <w:sz w:val="28"/>
          <w:szCs w:val="28"/>
        </w:rPr>
        <w:t>fessional</w:t>
      </w:r>
      <w:r w:rsidRPr="00C46C14">
        <w:rPr>
          <w:rFonts w:asciiTheme="majorHAnsi" w:eastAsia="Times New Roman" w:hAnsiTheme="majorHAnsi"/>
          <w:sz w:val="28"/>
          <w:szCs w:val="28"/>
        </w:rPr>
        <w:t>s are not entered in the association records and, to this degree; inconveniences experienced in keeping up interminable workers are kept up a key separation from.</w:t>
      </w:r>
    </w:p>
    <w:p w:rsidR="00AE2BDF" w:rsidRPr="0028483C" w:rsidRDefault="00471364" w:rsidP="009F2F3B">
      <w:pPr>
        <w:pStyle w:val="Subtitle"/>
        <w:numPr>
          <w:ilvl w:val="0"/>
          <w:numId w:val="21"/>
        </w:numPr>
        <w:jc w:val="left"/>
        <w:rPr>
          <w:rFonts w:eastAsia="Wingdings"/>
          <w:b/>
          <w:sz w:val="28"/>
          <w:szCs w:val="28"/>
        </w:rPr>
      </w:pPr>
      <w:bookmarkStart w:id="138" w:name="_Toc523086263"/>
      <w:bookmarkStart w:id="139" w:name="_Toc523619792"/>
      <w:bookmarkStart w:id="140" w:name="_Toc526518129"/>
      <w:bookmarkStart w:id="141" w:name="_Toc526518222"/>
      <w:r w:rsidRPr="0028483C">
        <w:rPr>
          <w:b/>
          <w:sz w:val="28"/>
          <w:szCs w:val="28"/>
        </w:rPr>
        <w:t>Specialists:</w:t>
      </w:r>
      <w:bookmarkEnd w:id="138"/>
      <w:bookmarkEnd w:id="139"/>
      <w:bookmarkEnd w:id="140"/>
      <w:bookmarkEnd w:id="141"/>
    </w:p>
    <w:p w:rsidR="00AE2BDF" w:rsidRPr="00414D9E" w:rsidRDefault="00AE2BDF" w:rsidP="00414D9E">
      <w:pPr>
        <w:spacing w:line="258" w:lineRule="exact"/>
        <w:jc w:val="both"/>
        <w:rPr>
          <w:rFonts w:asciiTheme="majorHAnsi" w:eastAsia="Times New Roman" w:hAnsiTheme="majorHAnsi"/>
          <w:sz w:val="28"/>
          <w:szCs w:val="28"/>
        </w:rPr>
      </w:pPr>
    </w:p>
    <w:p w:rsidR="00631C33" w:rsidRDefault="00B51E0C" w:rsidP="00C46C14">
      <w:pPr>
        <w:spacing w:line="360" w:lineRule="auto"/>
        <w:jc w:val="both"/>
        <w:rPr>
          <w:rFonts w:asciiTheme="majorHAnsi" w:eastAsia="Times New Roman" w:hAnsiTheme="majorHAnsi"/>
          <w:b/>
          <w:color w:val="17365D" w:themeColor="text2" w:themeShade="BF"/>
          <w:sz w:val="28"/>
          <w:szCs w:val="28"/>
        </w:rPr>
      </w:pPr>
      <w:r>
        <w:rPr>
          <w:rFonts w:asciiTheme="majorHAnsi" w:eastAsia="Times New Roman" w:hAnsiTheme="majorHAnsi"/>
          <w:sz w:val="28"/>
          <w:szCs w:val="28"/>
        </w:rPr>
        <w:t>The bank is usually</w:t>
      </w:r>
      <w:r w:rsidR="00C46C14" w:rsidRPr="00C46C14">
        <w:rPr>
          <w:rFonts w:asciiTheme="majorHAnsi" w:eastAsia="Times New Roman" w:hAnsiTheme="majorHAnsi"/>
          <w:sz w:val="28"/>
          <w:szCs w:val="28"/>
        </w:rPr>
        <w:t xml:space="preserve"> calling for enrolling and choosing regulatory and official staff. They are useful as they have the huge contacts and credit worthy expertise to the enrolling methodology. They moreover keep arranged administrator and delegate obscure. In any case, the cost can be a snag variable.</w:t>
      </w:r>
      <w:r w:rsidR="00631C33" w:rsidRPr="00C045D7">
        <w:rPr>
          <w:rFonts w:asciiTheme="majorHAnsi" w:eastAsia="Times New Roman" w:hAnsiTheme="majorHAnsi"/>
          <w:b/>
          <w:color w:val="17365D" w:themeColor="text2" w:themeShade="BF"/>
          <w:sz w:val="28"/>
          <w:szCs w:val="28"/>
        </w:rPr>
        <w:t xml:space="preserve"> </w:t>
      </w:r>
    </w:p>
    <w:p w:rsidR="00C46C14" w:rsidRPr="00C045D7" w:rsidRDefault="00C46C14" w:rsidP="00C46C14">
      <w:pPr>
        <w:spacing w:line="360" w:lineRule="auto"/>
        <w:jc w:val="both"/>
        <w:rPr>
          <w:rFonts w:asciiTheme="majorHAnsi" w:eastAsia="Times New Roman" w:hAnsiTheme="majorHAnsi"/>
          <w:b/>
          <w:color w:val="17365D" w:themeColor="text2" w:themeShade="BF"/>
          <w:sz w:val="28"/>
          <w:szCs w:val="28"/>
        </w:rPr>
      </w:pPr>
    </w:p>
    <w:p w:rsidR="00AE2BDF" w:rsidRPr="0028483C" w:rsidRDefault="00471364" w:rsidP="009F2F3B">
      <w:pPr>
        <w:pStyle w:val="Subtitle"/>
        <w:numPr>
          <w:ilvl w:val="0"/>
          <w:numId w:val="21"/>
        </w:numPr>
        <w:jc w:val="left"/>
        <w:rPr>
          <w:rFonts w:eastAsia="Wingdings"/>
          <w:b/>
          <w:sz w:val="28"/>
          <w:szCs w:val="28"/>
        </w:rPr>
      </w:pPr>
      <w:bookmarkStart w:id="142" w:name="_Toc523086264"/>
      <w:bookmarkStart w:id="143" w:name="_Toc523619793"/>
      <w:bookmarkStart w:id="144" w:name="_Toc526518130"/>
      <w:bookmarkStart w:id="145" w:name="_Toc526518223"/>
      <w:r w:rsidRPr="0028483C">
        <w:rPr>
          <w:b/>
          <w:sz w:val="28"/>
          <w:szCs w:val="28"/>
        </w:rPr>
        <w:t>Head Hunters:</w:t>
      </w:r>
      <w:bookmarkEnd w:id="142"/>
      <w:bookmarkEnd w:id="143"/>
      <w:bookmarkEnd w:id="144"/>
      <w:bookmarkEnd w:id="145"/>
    </w:p>
    <w:p w:rsidR="00AE2BDF" w:rsidRPr="00414D9E" w:rsidRDefault="00AE2BDF" w:rsidP="00414D9E">
      <w:pPr>
        <w:spacing w:line="258" w:lineRule="exact"/>
        <w:jc w:val="both"/>
        <w:rPr>
          <w:rFonts w:asciiTheme="majorHAnsi" w:eastAsia="Times New Roman" w:hAnsiTheme="majorHAnsi"/>
          <w:sz w:val="28"/>
          <w:szCs w:val="28"/>
        </w:rPr>
      </w:pPr>
    </w:p>
    <w:p w:rsidR="00AE2BDF" w:rsidRPr="00414D9E" w:rsidRDefault="00C46C14" w:rsidP="00C46C14">
      <w:pPr>
        <w:spacing w:line="360" w:lineRule="auto"/>
        <w:jc w:val="both"/>
        <w:rPr>
          <w:rFonts w:asciiTheme="majorHAnsi" w:eastAsia="Times New Roman" w:hAnsiTheme="majorHAnsi"/>
          <w:sz w:val="28"/>
          <w:szCs w:val="28"/>
        </w:rPr>
      </w:pPr>
      <w:r w:rsidRPr="00C46C14">
        <w:rPr>
          <w:rFonts w:asciiTheme="majorHAnsi" w:eastAsia="Times New Roman" w:hAnsiTheme="majorHAnsi"/>
          <w:sz w:val="28"/>
          <w:szCs w:val="28"/>
        </w:rPr>
        <w:t>They are useful in particular and skilled work experience in a particular association. An expert is sent to address the enrolling association and offer is made to the confident. This is a useful source when both the associations included are in a similar field, and the agent is reluctant to take the offer since he explanations behind alert, that his association is attempting his dependability.</w:t>
      </w:r>
    </w:p>
    <w:p w:rsidR="00713CF2" w:rsidRDefault="00713CF2" w:rsidP="00414D9E">
      <w:pPr>
        <w:spacing w:line="0" w:lineRule="atLeast"/>
        <w:ind w:left="220"/>
        <w:jc w:val="both"/>
        <w:rPr>
          <w:rFonts w:asciiTheme="majorHAnsi" w:eastAsia="Times New Roman" w:hAnsiTheme="majorHAnsi"/>
          <w:b/>
          <w:color w:val="17365D" w:themeColor="text2" w:themeShade="BF"/>
          <w:sz w:val="28"/>
          <w:szCs w:val="28"/>
        </w:rPr>
      </w:pPr>
    </w:p>
    <w:p w:rsidR="00AE2BDF" w:rsidRPr="0028483C" w:rsidRDefault="0028483C" w:rsidP="0028483C">
      <w:pPr>
        <w:pStyle w:val="Title"/>
        <w:rPr>
          <w:color w:val="365F91" w:themeColor="accent1" w:themeShade="BF"/>
        </w:rPr>
      </w:pPr>
      <w:r>
        <w:rPr>
          <w:color w:val="365F91" w:themeColor="accent1" w:themeShade="BF"/>
        </w:rPr>
        <w:br w:type="page"/>
      </w:r>
      <w:bookmarkStart w:id="146" w:name="_Toc523086265"/>
      <w:bookmarkStart w:id="147" w:name="_Toc523619794"/>
      <w:bookmarkStart w:id="148" w:name="_Toc526518131"/>
      <w:bookmarkStart w:id="149" w:name="_Toc526518224"/>
      <w:r w:rsidR="00E0018D">
        <w:rPr>
          <w:color w:val="365F91" w:themeColor="accent1" w:themeShade="BF"/>
        </w:rPr>
        <w:lastRenderedPageBreak/>
        <w:t xml:space="preserve">4.2  </w:t>
      </w:r>
      <w:r w:rsidR="00ED1405" w:rsidRPr="0028483C">
        <w:rPr>
          <w:color w:val="365F91" w:themeColor="accent1" w:themeShade="BF"/>
        </w:rPr>
        <w:t>Recruitment P</w:t>
      </w:r>
      <w:r w:rsidR="00471364" w:rsidRPr="0028483C">
        <w:rPr>
          <w:color w:val="365F91" w:themeColor="accent1" w:themeShade="BF"/>
        </w:rPr>
        <w:t>rocess</w:t>
      </w:r>
      <w:r w:rsidR="00ED1405" w:rsidRPr="0028483C">
        <w:rPr>
          <w:color w:val="365F91" w:themeColor="accent1" w:themeShade="BF"/>
        </w:rPr>
        <w:t xml:space="preserve"> Followed By Social Islami Bank Limited</w:t>
      </w:r>
      <w:r w:rsidR="00471364" w:rsidRPr="0028483C">
        <w:rPr>
          <w:color w:val="365F91" w:themeColor="accent1" w:themeShade="BF"/>
        </w:rPr>
        <w:t>:</w:t>
      </w:r>
      <w:bookmarkEnd w:id="146"/>
      <w:bookmarkEnd w:id="147"/>
      <w:bookmarkEnd w:id="148"/>
      <w:bookmarkEnd w:id="149"/>
    </w:p>
    <w:p w:rsidR="00AE2BDF" w:rsidRPr="00414D9E" w:rsidRDefault="005F55D8" w:rsidP="00414D9E">
      <w:pPr>
        <w:spacing w:line="2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50560" behindDoc="1" locked="0" layoutInCell="1" allowOverlap="1">
            <wp:simplePos x="0" y="0"/>
            <wp:positionH relativeFrom="column">
              <wp:posOffset>139700</wp:posOffset>
            </wp:positionH>
            <wp:positionV relativeFrom="paragraph">
              <wp:posOffset>45720</wp:posOffset>
            </wp:positionV>
            <wp:extent cx="6240780" cy="76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0780" cy="762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376" w:lineRule="exact"/>
        <w:jc w:val="both"/>
        <w:rPr>
          <w:rFonts w:asciiTheme="majorHAnsi" w:eastAsia="Times New Roman" w:hAnsiTheme="majorHAnsi"/>
          <w:sz w:val="28"/>
          <w:szCs w:val="28"/>
        </w:rPr>
      </w:pPr>
    </w:p>
    <w:p w:rsidR="00B50C24" w:rsidRDefault="002B7F9A" w:rsidP="00B50C24">
      <w:pPr>
        <w:spacing w:line="358" w:lineRule="auto"/>
        <w:ind w:left="220"/>
        <w:jc w:val="both"/>
        <w:rPr>
          <w:rFonts w:asciiTheme="majorHAnsi" w:eastAsia="Times New Roman" w:hAnsiTheme="majorHAnsi"/>
          <w:color w:val="333333"/>
          <w:sz w:val="28"/>
          <w:szCs w:val="28"/>
        </w:rPr>
      </w:pPr>
      <w:r w:rsidRPr="002B7F9A">
        <w:rPr>
          <w:rFonts w:asciiTheme="majorHAnsi" w:hAnsiTheme="majorHAnsi"/>
          <w:sz w:val="28"/>
          <w:szCs w:val="28"/>
        </w:rPr>
        <w:t>Recruitment</w:t>
      </w:r>
      <w:r w:rsidRPr="00414D9E">
        <w:rPr>
          <w:rFonts w:asciiTheme="majorHAnsi" w:eastAsia="Times New Roman" w:hAnsiTheme="majorHAnsi"/>
          <w:color w:val="333333"/>
          <w:sz w:val="28"/>
          <w:szCs w:val="28"/>
        </w:rPr>
        <w:t xml:space="preserve"> </w:t>
      </w:r>
      <w:r w:rsidR="00471364" w:rsidRPr="00414D9E">
        <w:rPr>
          <w:rFonts w:asciiTheme="majorHAnsi" w:eastAsia="Times New Roman" w:hAnsiTheme="majorHAnsi"/>
          <w:color w:val="333333"/>
          <w:sz w:val="28"/>
          <w:szCs w:val="28"/>
        </w:rPr>
        <w:t xml:space="preserve">is of the most pivotal parts of the human asset experts. The level of execution of </w:t>
      </w:r>
      <w:r>
        <w:rPr>
          <w:rFonts w:asciiTheme="majorHAnsi" w:eastAsia="Times New Roman" w:hAnsiTheme="majorHAnsi"/>
          <w:color w:val="333333"/>
          <w:sz w:val="28"/>
          <w:szCs w:val="28"/>
        </w:rPr>
        <w:t>an organization</w:t>
      </w:r>
      <w:r w:rsidR="00471364" w:rsidRPr="00414D9E">
        <w:rPr>
          <w:rFonts w:asciiTheme="majorHAnsi" w:eastAsia="Times New Roman" w:hAnsiTheme="majorHAnsi"/>
          <w:color w:val="333333"/>
          <w:sz w:val="28"/>
          <w:szCs w:val="28"/>
        </w:rPr>
        <w:t xml:space="preserve"> relies on upon the viability of its </w:t>
      </w:r>
      <w:r w:rsidRPr="002B7F9A">
        <w:rPr>
          <w:rFonts w:asciiTheme="majorHAnsi" w:hAnsiTheme="majorHAnsi"/>
          <w:sz w:val="28"/>
          <w:szCs w:val="28"/>
        </w:rPr>
        <w:t>Recruitment</w:t>
      </w:r>
      <w:r w:rsidR="00471364" w:rsidRPr="00414D9E">
        <w:rPr>
          <w:rFonts w:asciiTheme="majorHAnsi" w:eastAsia="Times New Roman" w:hAnsiTheme="majorHAnsi"/>
          <w:color w:val="333333"/>
          <w:sz w:val="28"/>
          <w:szCs w:val="28"/>
        </w:rPr>
        <w:t xml:space="preserve"> capacity. Associations have created and take after enrollment methodologies to procure the best ability for their association and to use their assets ideally. An effective enlistment procedure ought to be all around arranged and pragmatic to draw in progressively and great ability to apply in the association. For defining a viable and fruitful enrollment system, the methodology ought to cover the accompanying components:</w:t>
      </w:r>
      <w:bookmarkStart w:id="150" w:name="page15"/>
      <w:bookmarkEnd w:id="150"/>
    </w:p>
    <w:p w:rsidR="00AE2BDF" w:rsidRPr="00E0018D" w:rsidRDefault="005F55D8" w:rsidP="00E0018D">
      <w:pPr>
        <w:spacing w:line="358" w:lineRule="auto"/>
        <w:ind w:left="220"/>
        <w:jc w:val="both"/>
        <w:rPr>
          <w:rFonts w:asciiTheme="majorHAnsi" w:eastAsia="Times New Roman" w:hAnsiTheme="majorHAnsi"/>
          <w:color w:val="333333"/>
          <w:sz w:val="28"/>
          <w:szCs w:val="28"/>
        </w:rPr>
      </w:pPr>
      <w:r>
        <w:rPr>
          <w:rFonts w:asciiTheme="majorHAnsi" w:eastAsia="Times New Roman" w:hAnsiTheme="majorHAnsi"/>
          <w:noProof/>
          <w:color w:val="333333"/>
          <w:sz w:val="28"/>
          <w:szCs w:val="28"/>
          <w:lang w:val="en-US" w:eastAsia="en-US"/>
        </w:rPr>
        <w:drawing>
          <wp:inline distT="0" distB="0" distL="0" distR="0">
            <wp:extent cx="5943600" cy="4324350"/>
            <wp:effectExtent l="0" t="0" r="0" b="0"/>
            <wp:docPr id="2" name="Picture 2" descr="Social-Islami-Bank-Limited-Jobs-Circular-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al-Islami-Bank-Limited-Jobs-Circular-20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324350"/>
                    </a:xfrm>
                    <a:prstGeom prst="rect">
                      <a:avLst/>
                    </a:prstGeom>
                    <a:noFill/>
                    <a:ln>
                      <a:noFill/>
                    </a:ln>
                  </pic:spPr>
                </pic:pic>
              </a:graphicData>
            </a:graphic>
          </wp:inline>
        </w:drawing>
      </w:r>
    </w:p>
    <w:p w:rsidR="001257DA" w:rsidRDefault="00E0018D" w:rsidP="0028483C">
      <w:pPr>
        <w:pStyle w:val="Subtitle"/>
        <w:jc w:val="left"/>
        <w:rPr>
          <w:b/>
          <w:color w:val="365F91" w:themeColor="accent1" w:themeShade="BF"/>
          <w:sz w:val="32"/>
          <w:szCs w:val="32"/>
        </w:rPr>
      </w:pPr>
      <w:r>
        <w:rPr>
          <w:b/>
          <w:color w:val="365F91" w:themeColor="accent1" w:themeShade="BF"/>
          <w:sz w:val="32"/>
          <w:szCs w:val="32"/>
        </w:rPr>
        <w:br w:type="page"/>
      </w:r>
      <w:bookmarkStart w:id="151" w:name="_Toc523086266"/>
      <w:r w:rsidR="005F55D8">
        <w:rPr>
          <w:b/>
          <w:noProof/>
          <w:color w:val="365F91" w:themeColor="accent1" w:themeShade="BF"/>
          <w:sz w:val="32"/>
          <w:szCs w:val="32"/>
          <w:lang w:val="en-US" w:eastAsia="en-US"/>
        </w:rPr>
        <w:lastRenderedPageBreak/>
        <w:drawing>
          <wp:inline distT="0" distB="0" distL="0" distR="0">
            <wp:extent cx="6572250" cy="8439150"/>
            <wp:effectExtent l="0" t="0" r="0" b="0"/>
            <wp:docPr id="3" name="Picture 3" descr="social-islami-bank-limited-job-circular-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cial-islami-bank-limited-job-circular-20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72250" cy="8439150"/>
                    </a:xfrm>
                    <a:prstGeom prst="rect">
                      <a:avLst/>
                    </a:prstGeom>
                    <a:noFill/>
                    <a:ln>
                      <a:noFill/>
                    </a:ln>
                  </pic:spPr>
                </pic:pic>
              </a:graphicData>
            </a:graphic>
          </wp:inline>
        </w:drawing>
      </w:r>
    </w:p>
    <w:p w:rsidR="00AE2BDF" w:rsidRPr="0028483C" w:rsidRDefault="00471364" w:rsidP="0028483C">
      <w:pPr>
        <w:pStyle w:val="Subtitle"/>
        <w:jc w:val="left"/>
        <w:rPr>
          <w:b/>
          <w:color w:val="365F91" w:themeColor="accent1" w:themeShade="BF"/>
          <w:sz w:val="32"/>
          <w:szCs w:val="32"/>
        </w:rPr>
      </w:pPr>
      <w:bookmarkStart w:id="152" w:name="_Toc523619795"/>
      <w:bookmarkStart w:id="153" w:name="_Toc526518132"/>
      <w:bookmarkStart w:id="154" w:name="_Toc526518225"/>
      <w:r w:rsidRPr="0028483C">
        <w:rPr>
          <w:b/>
          <w:color w:val="365F91" w:themeColor="accent1" w:themeShade="BF"/>
          <w:sz w:val="32"/>
          <w:szCs w:val="32"/>
        </w:rPr>
        <w:lastRenderedPageBreak/>
        <w:t>1.</w:t>
      </w:r>
      <w:r w:rsidRPr="0028483C">
        <w:rPr>
          <w:b/>
          <w:color w:val="365F91" w:themeColor="accent1" w:themeShade="BF"/>
          <w:sz w:val="32"/>
          <w:szCs w:val="32"/>
        </w:rPr>
        <w:tab/>
        <w:t>Identifying and prioritizing jobs:</w:t>
      </w:r>
      <w:bookmarkEnd w:id="151"/>
      <w:bookmarkEnd w:id="152"/>
      <w:bookmarkEnd w:id="153"/>
      <w:bookmarkEnd w:id="154"/>
    </w:p>
    <w:p w:rsidR="00AE2BDF" w:rsidRPr="00414D9E" w:rsidRDefault="00AE2BDF" w:rsidP="00414D9E">
      <w:pPr>
        <w:spacing w:line="264" w:lineRule="exact"/>
        <w:jc w:val="both"/>
        <w:rPr>
          <w:rFonts w:asciiTheme="majorHAnsi" w:eastAsia="Times New Roman" w:hAnsiTheme="majorHAnsi"/>
          <w:sz w:val="28"/>
          <w:szCs w:val="28"/>
        </w:rPr>
      </w:pPr>
    </w:p>
    <w:p w:rsidR="00AE2BDF" w:rsidRPr="0028483C" w:rsidRDefault="00471364" w:rsidP="0028483C">
      <w:pPr>
        <w:spacing w:line="357"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Prerequisites continue emerging at different levels in each association; it is very nearly a ceaseless procedure. It is difficult to fill every one of the positions promptly. Along these lines, there is a need to distinguish the positions requiring quick consideration and activity. To keep up the nature of the enlistment exercises, it is valuable to organize the opportunities whether to concentrate on all opening similarly or concentrating on key occupations first.</w:t>
      </w:r>
    </w:p>
    <w:p w:rsidR="00AE2BDF" w:rsidRPr="00414D9E" w:rsidRDefault="00AE2BDF" w:rsidP="00414D9E">
      <w:pPr>
        <w:spacing w:line="226" w:lineRule="exact"/>
        <w:jc w:val="both"/>
        <w:rPr>
          <w:rFonts w:asciiTheme="majorHAnsi" w:eastAsia="Times New Roman" w:hAnsiTheme="majorHAnsi"/>
          <w:sz w:val="28"/>
          <w:szCs w:val="28"/>
        </w:rPr>
      </w:pPr>
    </w:p>
    <w:p w:rsidR="00AE2BDF" w:rsidRPr="0028483C" w:rsidRDefault="00471364" w:rsidP="0028483C">
      <w:pPr>
        <w:pStyle w:val="Subtitle"/>
        <w:jc w:val="left"/>
        <w:rPr>
          <w:b/>
          <w:color w:val="365F91" w:themeColor="accent1" w:themeShade="BF"/>
          <w:sz w:val="32"/>
          <w:szCs w:val="32"/>
        </w:rPr>
      </w:pPr>
      <w:bookmarkStart w:id="155" w:name="_Toc523086267"/>
      <w:bookmarkStart w:id="156" w:name="_Toc523619796"/>
      <w:bookmarkStart w:id="157" w:name="_Toc526518133"/>
      <w:bookmarkStart w:id="158" w:name="_Toc526518226"/>
      <w:r w:rsidRPr="0028483C">
        <w:rPr>
          <w:b/>
          <w:color w:val="365F91" w:themeColor="accent1" w:themeShade="BF"/>
          <w:sz w:val="32"/>
          <w:szCs w:val="32"/>
        </w:rPr>
        <w:t>2.</w:t>
      </w:r>
      <w:r w:rsidRPr="0028483C">
        <w:rPr>
          <w:b/>
          <w:color w:val="365F91" w:themeColor="accent1" w:themeShade="BF"/>
          <w:sz w:val="32"/>
          <w:szCs w:val="32"/>
        </w:rPr>
        <w:tab/>
        <w:t>Candidates target:</w:t>
      </w:r>
      <w:bookmarkEnd w:id="155"/>
      <w:bookmarkEnd w:id="156"/>
      <w:bookmarkEnd w:id="157"/>
      <w:bookmarkEnd w:id="158"/>
    </w:p>
    <w:p w:rsidR="00AE2BDF" w:rsidRPr="00414D9E" w:rsidRDefault="00AE2BDF" w:rsidP="00414D9E">
      <w:pPr>
        <w:spacing w:line="264" w:lineRule="exact"/>
        <w:jc w:val="both"/>
        <w:rPr>
          <w:rFonts w:asciiTheme="majorHAnsi" w:eastAsia="Times New Roman" w:hAnsiTheme="majorHAnsi"/>
          <w:sz w:val="28"/>
          <w:szCs w:val="28"/>
        </w:rPr>
      </w:pPr>
    </w:p>
    <w:p w:rsidR="00D823FF" w:rsidRDefault="00471364" w:rsidP="00D823FF">
      <w:pPr>
        <w:spacing w:line="355"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The enrollment procedure can be compelling just if the association totally comprehends the necessities of the kind of hopefuls that are required and will be useful for the association. This covers the accompanying parameters too:</w:t>
      </w:r>
    </w:p>
    <w:p w:rsidR="00D823FF" w:rsidRPr="0068043D" w:rsidRDefault="00D823FF" w:rsidP="00ED1405">
      <w:pPr>
        <w:jc w:val="both"/>
        <w:rPr>
          <w:rFonts w:asciiTheme="majorHAnsi" w:eastAsia="Times New Roman" w:hAnsiTheme="majorHAnsi"/>
          <w:b/>
          <w:color w:val="17365D" w:themeColor="text2" w:themeShade="BF"/>
          <w:sz w:val="16"/>
          <w:szCs w:val="16"/>
        </w:rPr>
      </w:pPr>
      <w:r w:rsidRPr="00376615">
        <w:rPr>
          <w:rFonts w:asciiTheme="majorHAnsi" w:eastAsia="Times New Roman" w:hAnsiTheme="majorHAnsi"/>
          <w:b/>
          <w:color w:val="17365D" w:themeColor="text2" w:themeShade="BF"/>
          <w:sz w:val="32"/>
          <w:szCs w:val="32"/>
        </w:rPr>
        <w:t xml:space="preserve"> </w:t>
      </w:r>
    </w:p>
    <w:p w:rsidR="00AE2BDF" w:rsidRPr="00E7107D" w:rsidRDefault="00471364" w:rsidP="009F2F3B">
      <w:pPr>
        <w:numPr>
          <w:ilvl w:val="0"/>
          <w:numId w:val="1"/>
        </w:numPr>
        <w:tabs>
          <w:tab w:val="left" w:pos="720"/>
        </w:tabs>
        <w:spacing w:line="0" w:lineRule="atLeast"/>
        <w:ind w:left="720" w:hanging="360"/>
        <w:jc w:val="both"/>
        <w:rPr>
          <w:rFonts w:asciiTheme="majorHAnsi" w:eastAsia="Wingdings" w:hAnsiTheme="majorHAnsi"/>
          <w:sz w:val="32"/>
          <w:szCs w:val="32"/>
        </w:rPr>
      </w:pPr>
      <w:r w:rsidRPr="00E7107D">
        <w:rPr>
          <w:rFonts w:asciiTheme="majorHAnsi" w:eastAsia="Times New Roman" w:hAnsiTheme="majorHAnsi"/>
          <w:b/>
          <w:sz w:val="32"/>
          <w:szCs w:val="32"/>
        </w:rPr>
        <w:t>Performance level required:</w:t>
      </w:r>
    </w:p>
    <w:p w:rsidR="00AE2BDF" w:rsidRPr="00414D9E" w:rsidRDefault="00AE2BDF" w:rsidP="00414D9E">
      <w:pPr>
        <w:spacing w:line="258" w:lineRule="exact"/>
        <w:jc w:val="both"/>
        <w:rPr>
          <w:rFonts w:asciiTheme="majorHAnsi" w:eastAsia="Times New Roman" w:hAnsiTheme="majorHAnsi"/>
          <w:sz w:val="28"/>
          <w:szCs w:val="28"/>
        </w:rPr>
      </w:pPr>
    </w:p>
    <w:p w:rsidR="00D823FF" w:rsidRPr="0068043D" w:rsidRDefault="00471364" w:rsidP="0068043D">
      <w:pPr>
        <w:spacing w:line="352"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Different systems are required for concentrating on enlisting superior workers and normal entertainers.</w:t>
      </w:r>
    </w:p>
    <w:p w:rsidR="00AE2BDF" w:rsidRPr="00E7107D" w:rsidRDefault="00471364" w:rsidP="009F2F3B">
      <w:pPr>
        <w:numPr>
          <w:ilvl w:val="0"/>
          <w:numId w:val="1"/>
        </w:numPr>
        <w:tabs>
          <w:tab w:val="left" w:pos="720"/>
        </w:tabs>
        <w:spacing w:line="0" w:lineRule="atLeast"/>
        <w:ind w:left="720" w:hanging="360"/>
        <w:jc w:val="both"/>
        <w:rPr>
          <w:rFonts w:asciiTheme="majorHAnsi" w:eastAsia="Wingdings" w:hAnsiTheme="majorHAnsi"/>
          <w:sz w:val="32"/>
          <w:szCs w:val="32"/>
        </w:rPr>
      </w:pPr>
      <w:r w:rsidRPr="00E7107D">
        <w:rPr>
          <w:rFonts w:asciiTheme="majorHAnsi" w:eastAsia="Times New Roman" w:hAnsiTheme="majorHAnsi"/>
          <w:b/>
          <w:sz w:val="32"/>
          <w:szCs w:val="32"/>
        </w:rPr>
        <w:t>Experience level required:</w:t>
      </w:r>
    </w:p>
    <w:p w:rsidR="00AE2BDF" w:rsidRPr="00414D9E" w:rsidRDefault="00AE2BDF" w:rsidP="00414D9E">
      <w:pPr>
        <w:spacing w:line="271" w:lineRule="exact"/>
        <w:jc w:val="both"/>
        <w:rPr>
          <w:rFonts w:asciiTheme="majorHAnsi" w:eastAsia="Times New Roman" w:hAnsiTheme="majorHAnsi"/>
          <w:sz w:val="28"/>
          <w:szCs w:val="28"/>
        </w:rPr>
      </w:pPr>
    </w:p>
    <w:p w:rsidR="00AE2BDF" w:rsidRDefault="00471364" w:rsidP="00414D9E">
      <w:pPr>
        <w:spacing w:line="352"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The system ought to be clear with reference to what is the experience level required by the association. The applicant's experience can go from being a fresher to experienced senior experts.</w:t>
      </w:r>
    </w:p>
    <w:p w:rsidR="006E3CD6" w:rsidRPr="00414D9E" w:rsidRDefault="006E3CD6" w:rsidP="00414D9E">
      <w:pPr>
        <w:spacing w:line="352" w:lineRule="auto"/>
        <w:jc w:val="both"/>
        <w:rPr>
          <w:rFonts w:asciiTheme="majorHAnsi" w:eastAsia="Times New Roman" w:hAnsiTheme="majorHAnsi"/>
          <w:color w:val="333333"/>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E7107D" w:rsidRDefault="00471364" w:rsidP="009F2F3B">
      <w:pPr>
        <w:numPr>
          <w:ilvl w:val="0"/>
          <w:numId w:val="2"/>
        </w:numPr>
        <w:tabs>
          <w:tab w:val="left" w:pos="720"/>
        </w:tabs>
        <w:spacing w:line="0" w:lineRule="atLeast"/>
        <w:ind w:left="720" w:hanging="360"/>
        <w:jc w:val="both"/>
        <w:rPr>
          <w:rFonts w:asciiTheme="majorHAnsi" w:eastAsia="Wingdings" w:hAnsiTheme="majorHAnsi"/>
          <w:sz w:val="32"/>
          <w:szCs w:val="32"/>
        </w:rPr>
      </w:pPr>
      <w:r w:rsidRPr="00E7107D">
        <w:rPr>
          <w:rFonts w:asciiTheme="majorHAnsi" w:eastAsia="Times New Roman" w:hAnsiTheme="majorHAnsi"/>
          <w:b/>
          <w:sz w:val="32"/>
          <w:szCs w:val="32"/>
        </w:rPr>
        <w:t>Category of the candidates:</w:t>
      </w:r>
    </w:p>
    <w:p w:rsidR="00AE2BDF" w:rsidRPr="00414D9E" w:rsidRDefault="00AE2BDF" w:rsidP="00414D9E">
      <w:pPr>
        <w:spacing w:line="260" w:lineRule="exact"/>
        <w:jc w:val="both"/>
        <w:rPr>
          <w:rFonts w:asciiTheme="majorHAnsi" w:eastAsia="Times New Roman" w:hAnsiTheme="majorHAnsi"/>
          <w:sz w:val="28"/>
          <w:szCs w:val="28"/>
        </w:rPr>
      </w:pPr>
    </w:p>
    <w:p w:rsidR="00AE2BDF" w:rsidRDefault="00471364" w:rsidP="00414D9E">
      <w:pPr>
        <w:spacing w:line="350"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The technique ought to plainly characterize the objective competitor. He/she can be from the same business, distinctive industry, unemployed, top entertainers of the business and so forth.</w:t>
      </w:r>
    </w:p>
    <w:p w:rsidR="00AE2BDF" w:rsidRPr="0028483C" w:rsidRDefault="00471364" w:rsidP="0028483C">
      <w:pPr>
        <w:pStyle w:val="Subtitle"/>
        <w:jc w:val="left"/>
        <w:rPr>
          <w:b/>
          <w:color w:val="365F91" w:themeColor="accent1" w:themeShade="BF"/>
          <w:sz w:val="32"/>
          <w:szCs w:val="32"/>
        </w:rPr>
      </w:pPr>
      <w:bookmarkStart w:id="159" w:name="_Toc523086268"/>
      <w:bookmarkStart w:id="160" w:name="_Toc523619797"/>
      <w:bookmarkStart w:id="161" w:name="_Toc526518134"/>
      <w:bookmarkStart w:id="162" w:name="_Toc526518227"/>
      <w:r w:rsidRPr="0028483C">
        <w:rPr>
          <w:b/>
          <w:color w:val="365F91" w:themeColor="accent1" w:themeShade="BF"/>
          <w:sz w:val="32"/>
          <w:szCs w:val="32"/>
        </w:rPr>
        <w:t>3.</w:t>
      </w:r>
      <w:r w:rsidRPr="0028483C">
        <w:rPr>
          <w:b/>
          <w:color w:val="365F91" w:themeColor="accent1" w:themeShade="BF"/>
          <w:sz w:val="32"/>
          <w:szCs w:val="32"/>
        </w:rPr>
        <w:tab/>
        <w:t>Sources of recruitment:</w:t>
      </w:r>
      <w:bookmarkEnd w:id="159"/>
      <w:bookmarkEnd w:id="160"/>
      <w:bookmarkEnd w:id="161"/>
      <w:bookmarkEnd w:id="162"/>
    </w:p>
    <w:p w:rsidR="00AE2BDF" w:rsidRPr="00414D9E" w:rsidRDefault="00AE2BDF" w:rsidP="00414D9E">
      <w:pPr>
        <w:spacing w:line="264" w:lineRule="exact"/>
        <w:jc w:val="both"/>
        <w:rPr>
          <w:rFonts w:asciiTheme="majorHAnsi" w:eastAsia="Times New Roman" w:hAnsiTheme="majorHAnsi"/>
          <w:sz w:val="28"/>
          <w:szCs w:val="28"/>
        </w:rPr>
      </w:pPr>
    </w:p>
    <w:p w:rsidR="00C46C14" w:rsidRDefault="005F55D8" w:rsidP="00B50C24">
      <w:pPr>
        <w:spacing w:line="355" w:lineRule="auto"/>
        <w:jc w:val="both"/>
        <w:rPr>
          <w:rFonts w:asciiTheme="majorHAnsi" w:eastAsia="Times New Roman" w:hAnsiTheme="majorHAnsi"/>
          <w:noProof/>
          <w:color w:val="333333"/>
          <w:sz w:val="28"/>
          <w:szCs w:val="28"/>
        </w:rPr>
      </w:pPr>
      <w:r>
        <w:rPr>
          <w:rFonts w:asciiTheme="majorHAnsi" w:eastAsia="Times New Roman" w:hAnsiTheme="majorHAnsi"/>
          <w:noProof/>
          <w:color w:val="333333"/>
          <w:sz w:val="28"/>
          <w:szCs w:val="28"/>
          <w:lang w:val="en-US" w:eastAsia="en-US"/>
        </w:rPr>
        <w:lastRenderedPageBreak/>
        <w:drawing>
          <wp:anchor distT="0" distB="0" distL="114300" distR="114300" simplePos="0" relativeHeight="251664896" behindDoc="1" locked="0" layoutInCell="1" allowOverlap="1">
            <wp:simplePos x="0" y="0"/>
            <wp:positionH relativeFrom="column">
              <wp:posOffset>2099310</wp:posOffset>
            </wp:positionH>
            <wp:positionV relativeFrom="paragraph">
              <wp:posOffset>307975</wp:posOffset>
            </wp:positionV>
            <wp:extent cx="3542030" cy="194183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C46C14" w:rsidRPr="00C46C14">
        <w:rPr>
          <w:rFonts w:asciiTheme="majorHAnsi" w:eastAsia="Times New Roman" w:hAnsiTheme="majorHAnsi"/>
          <w:noProof/>
          <w:color w:val="333333"/>
          <w:sz w:val="28"/>
          <w:szCs w:val="28"/>
        </w:rPr>
        <w:t>The method should portray distinctive sources (outside and inward) of enrollment. Which are the sources to be used and focused for the enrollment purposes for various positions? Specialist referral is a standout among the best wellsprings of enrolment.</w:t>
      </w:r>
    </w:p>
    <w:p w:rsidR="00AE2BDF" w:rsidRPr="00B50C24" w:rsidRDefault="00471364" w:rsidP="00B50C24">
      <w:pPr>
        <w:spacing w:line="355" w:lineRule="auto"/>
        <w:jc w:val="both"/>
        <w:rPr>
          <w:rFonts w:asciiTheme="majorHAnsi" w:eastAsia="Times New Roman" w:hAnsiTheme="majorHAnsi"/>
          <w:color w:val="333333"/>
          <w:sz w:val="28"/>
          <w:szCs w:val="28"/>
        </w:rPr>
      </w:pPr>
      <w:r w:rsidRPr="00414D9E">
        <w:rPr>
          <w:rFonts w:asciiTheme="majorHAnsi" w:eastAsia="Times New Roman" w:hAnsiTheme="majorHAnsi"/>
          <w:color w:val="333333"/>
          <w:sz w:val="28"/>
          <w:szCs w:val="28"/>
        </w:rPr>
        <w:t>.</w:t>
      </w:r>
    </w:p>
    <w:p w:rsidR="00AE2BDF" w:rsidRPr="0028483C" w:rsidRDefault="00471364" w:rsidP="0028483C">
      <w:pPr>
        <w:pStyle w:val="Subtitle"/>
        <w:jc w:val="left"/>
        <w:rPr>
          <w:b/>
          <w:color w:val="365F91" w:themeColor="accent1" w:themeShade="BF"/>
          <w:sz w:val="32"/>
          <w:szCs w:val="32"/>
        </w:rPr>
      </w:pPr>
      <w:bookmarkStart w:id="163" w:name="_Toc523086269"/>
      <w:bookmarkStart w:id="164" w:name="_Toc523619798"/>
      <w:bookmarkStart w:id="165" w:name="_Toc526518135"/>
      <w:bookmarkStart w:id="166" w:name="_Toc526518228"/>
      <w:r w:rsidRPr="0028483C">
        <w:rPr>
          <w:b/>
          <w:color w:val="365F91" w:themeColor="accent1" w:themeShade="BF"/>
          <w:sz w:val="32"/>
          <w:szCs w:val="32"/>
        </w:rPr>
        <w:t>4.</w:t>
      </w:r>
      <w:r w:rsidRPr="0028483C">
        <w:rPr>
          <w:b/>
          <w:color w:val="365F91" w:themeColor="accent1" w:themeShade="BF"/>
          <w:sz w:val="32"/>
          <w:szCs w:val="32"/>
        </w:rPr>
        <w:tab/>
        <w:t>Trained recruiters:</w:t>
      </w:r>
      <w:bookmarkEnd w:id="163"/>
      <w:bookmarkEnd w:id="164"/>
      <w:bookmarkEnd w:id="165"/>
      <w:bookmarkEnd w:id="166"/>
    </w:p>
    <w:p w:rsidR="00AE2BDF" w:rsidRPr="00414D9E" w:rsidRDefault="00C46C14" w:rsidP="00C46C14">
      <w:pPr>
        <w:spacing w:line="360" w:lineRule="auto"/>
        <w:jc w:val="both"/>
        <w:rPr>
          <w:rFonts w:asciiTheme="majorHAnsi" w:eastAsia="Times New Roman" w:hAnsiTheme="majorHAnsi"/>
          <w:sz w:val="28"/>
          <w:szCs w:val="28"/>
        </w:rPr>
      </w:pPr>
      <w:r w:rsidRPr="00C46C14">
        <w:rPr>
          <w:rFonts w:asciiTheme="majorHAnsi" w:eastAsia="Times New Roman" w:hAnsiTheme="majorHAnsi"/>
          <w:color w:val="333333"/>
          <w:sz w:val="28"/>
          <w:szCs w:val="28"/>
        </w:rPr>
        <w:t>The enrolment specialists leading the gatherings and the other selection practices should be especially arranged and experienced to coordinate the activities. They should think about the genuine parameters and capacities (e.g.: social, concentrated and so on.) to focus while meeting and choosing a candidate.</w:t>
      </w:r>
    </w:p>
    <w:p w:rsidR="00AE2BDF" w:rsidRPr="00990969" w:rsidRDefault="00471364" w:rsidP="00990969">
      <w:pPr>
        <w:pStyle w:val="Subtitle"/>
        <w:jc w:val="left"/>
        <w:rPr>
          <w:rFonts w:asciiTheme="majorHAnsi" w:hAnsiTheme="majorHAnsi"/>
          <w:b/>
          <w:color w:val="365F91" w:themeColor="accent1" w:themeShade="BF"/>
          <w:sz w:val="32"/>
          <w:szCs w:val="32"/>
        </w:rPr>
      </w:pPr>
      <w:bookmarkStart w:id="167" w:name="_Toc523086270"/>
      <w:bookmarkStart w:id="168" w:name="_Toc523619799"/>
      <w:bookmarkStart w:id="169" w:name="_Toc526518136"/>
      <w:bookmarkStart w:id="170" w:name="_Toc526518229"/>
      <w:r w:rsidRPr="00990969">
        <w:rPr>
          <w:b/>
          <w:color w:val="365F91" w:themeColor="accent1" w:themeShade="BF"/>
          <w:sz w:val="32"/>
          <w:szCs w:val="32"/>
        </w:rPr>
        <w:t>5.</w:t>
      </w:r>
      <w:r w:rsidRPr="00990969">
        <w:rPr>
          <w:b/>
          <w:color w:val="365F91" w:themeColor="accent1" w:themeShade="BF"/>
          <w:sz w:val="32"/>
          <w:szCs w:val="32"/>
        </w:rPr>
        <w:tab/>
      </w:r>
      <w:r w:rsidR="00990969" w:rsidRPr="00990969">
        <w:rPr>
          <w:b/>
          <w:color w:val="365F91" w:themeColor="accent1" w:themeShade="BF"/>
          <w:sz w:val="32"/>
          <w:szCs w:val="32"/>
        </w:rPr>
        <w:t>E</w:t>
      </w:r>
      <w:r w:rsidRPr="00990969">
        <w:rPr>
          <w:b/>
          <w:color w:val="365F91" w:themeColor="accent1" w:themeShade="BF"/>
          <w:sz w:val="32"/>
          <w:szCs w:val="32"/>
        </w:rPr>
        <w:t>valuate the candidates:</w:t>
      </w:r>
      <w:bookmarkEnd w:id="167"/>
      <w:bookmarkEnd w:id="168"/>
      <w:bookmarkEnd w:id="169"/>
      <w:bookmarkEnd w:id="170"/>
    </w:p>
    <w:p w:rsidR="00631C33" w:rsidRDefault="00C46C14" w:rsidP="00C46C14">
      <w:pPr>
        <w:spacing w:line="360" w:lineRule="auto"/>
        <w:jc w:val="both"/>
        <w:rPr>
          <w:rFonts w:asciiTheme="majorHAnsi" w:eastAsia="Times New Roman" w:hAnsiTheme="majorHAnsi"/>
          <w:b/>
          <w:color w:val="17365D" w:themeColor="text2" w:themeShade="BF"/>
          <w:sz w:val="32"/>
          <w:szCs w:val="32"/>
        </w:rPr>
      </w:pPr>
      <w:r w:rsidRPr="00C46C14">
        <w:rPr>
          <w:rFonts w:asciiTheme="majorHAnsi" w:eastAsia="Times New Roman" w:hAnsiTheme="majorHAnsi"/>
          <w:color w:val="333333"/>
          <w:sz w:val="28"/>
          <w:szCs w:val="28"/>
        </w:rPr>
        <w:t>The distinctive parameters and the ways to deal with judge them i.e. the entire selection technique should be organized early. As though the rounds of particular gatherings, HR interviews, formed tests, psychometric tests and so forward.</w:t>
      </w:r>
    </w:p>
    <w:p w:rsidR="00631C33" w:rsidRDefault="00631C33" w:rsidP="00631C33">
      <w:pPr>
        <w:spacing w:line="0" w:lineRule="atLeast"/>
        <w:jc w:val="center"/>
        <w:rPr>
          <w:rFonts w:asciiTheme="majorHAnsi" w:eastAsia="Times New Roman" w:hAnsiTheme="majorHAnsi"/>
          <w:b/>
          <w:color w:val="17365D" w:themeColor="text2" w:themeShade="BF"/>
          <w:sz w:val="32"/>
          <w:szCs w:val="32"/>
        </w:rPr>
      </w:pPr>
    </w:p>
    <w:p w:rsidR="00631C33" w:rsidRDefault="00631C33" w:rsidP="00631C33">
      <w:pPr>
        <w:spacing w:line="0" w:lineRule="atLeast"/>
        <w:jc w:val="center"/>
        <w:rPr>
          <w:rFonts w:asciiTheme="majorHAnsi" w:eastAsia="Times New Roman" w:hAnsiTheme="majorHAnsi"/>
          <w:b/>
          <w:color w:val="17365D" w:themeColor="text2" w:themeShade="BF"/>
          <w:sz w:val="32"/>
          <w:szCs w:val="32"/>
        </w:rPr>
      </w:pPr>
    </w:p>
    <w:p w:rsidR="00631C33" w:rsidRDefault="00631C33" w:rsidP="00631C33">
      <w:pPr>
        <w:spacing w:line="0" w:lineRule="atLeast"/>
        <w:jc w:val="center"/>
        <w:rPr>
          <w:rFonts w:asciiTheme="majorHAnsi" w:eastAsia="Times New Roman" w:hAnsiTheme="majorHAnsi"/>
          <w:b/>
          <w:color w:val="17365D" w:themeColor="text2" w:themeShade="BF"/>
          <w:sz w:val="32"/>
          <w:szCs w:val="32"/>
        </w:rPr>
      </w:pPr>
    </w:p>
    <w:p w:rsidR="00631C33" w:rsidRDefault="00E0018D" w:rsidP="00631C33">
      <w:pPr>
        <w:spacing w:line="0" w:lineRule="atLeast"/>
        <w:jc w:val="center"/>
        <w:rPr>
          <w:rFonts w:asciiTheme="majorHAnsi" w:eastAsia="Times New Roman" w:hAnsiTheme="majorHAnsi"/>
          <w:b/>
          <w:color w:val="17365D" w:themeColor="text2" w:themeShade="BF"/>
          <w:sz w:val="32"/>
          <w:szCs w:val="32"/>
        </w:rPr>
      </w:pPr>
      <w:r>
        <w:rPr>
          <w:rFonts w:asciiTheme="majorHAnsi" w:eastAsia="Times New Roman" w:hAnsiTheme="majorHAnsi"/>
          <w:b/>
          <w:color w:val="17365D" w:themeColor="text2" w:themeShade="BF"/>
          <w:sz w:val="32"/>
          <w:szCs w:val="32"/>
        </w:rPr>
        <w:br w:type="page"/>
      </w:r>
    </w:p>
    <w:p w:rsidR="00631C33" w:rsidRDefault="00631C33" w:rsidP="00631C33">
      <w:pPr>
        <w:spacing w:line="0" w:lineRule="atLeast"/>
        <w:jc w:val="center"/>
        <w:rPr>
          <w:rFonts w:asciiTheme="majorHAnsi" w:eastAsia="Times New Roman" w:hAnsiTheme="majorHAnsi"/>
          <w:b/>
          <w:color w:val="17365D" w:themeColor="text2" w:themeShade="BF"/>
          <w:sz w:val="32"/>
          <w:szCs w:val="32"/>
        </w:rPr>
      </w:pPr>
    </w:p>
    <w:p w:rsidR="00631C33" w:rsidRPr="00E7107D" w:rsidRDefault="00631C33" w:rsidP="00631C33">
      <w:pPr>
        <w:spacing w:line="0" w:lineRule="atLeast"/>
        <w:jc w:val="center"/>
        <w:rPr>
          <w:rFonts w:ascii="Castellar" w:eastAsia="Times New Roman" w:hAnsi="Castellar"/>
          <w:b/>
          <w:color w:val="17365D" w:themeColor="text2" w:themeShade="BF"/>
          <w:sz w:val="56"/>
          <w:szCs w:val="56"/>
        </w:rPr>
      </w:pPr>
      <w:r w:rsidRPr="00E7107D">
        <w:rPr>
          <w:rFonts w:ascii="Castellar" w:eastAsia="Times New Roman" w:hAnsi="Castellar"/>
          <w:b/>
          <w:color w:val="17365D" w:themeColor="text2" w:themeShade="BF"/>
          <w:sz w:val="56"/>
          <w:szCs w:val="56"/>
        </w:rPr>
        <w:t>Chapter 5</w:t>
      </w:r>
    </w:p>
    <w:p w:rsidR="00631C33" w:rsidRPr="00990969" w:rsidRDefault="00631C33" w:rsidP="00990969">
      <w:pPr>
        <w:pStyle w:val="Title"/>
        <w:rPr>
          <w:color w:val="365F91" w:themeColor="accent1" w:themeShade="BF"/>
        </w:rPr>
      </w:pPr>
    </w:p>
    <w:p w:rsidR="002B7F9A" w:rsidRDefault="00631C33" w:rsidP="002B7F9A">
      <w:pPr>
        <w:spacing w:line="0" w:lineRule="atLeast"/>
        <w:ind w:right="20"/>
        <w:jc w:val="center"/>
        <w:rPr>
          <w:rFonts w:ascii="Cambria" w:eastAsia="Cambria" w:hAnsi="Cambria"/>
          <w:b/>
          <w:color w:val="00B050"/>
          <w:sz w:val="43"/>
        </w:rPr>
      </w:pPr>
      <w:r w:rsidRPr="00990969">
        <w:rPr>
          <w:b/>
          <w:i/>
          <w:color w:val="365F91" w:themeColor="accent1" w:themeShade="BF"/>
          <w:sz w:val="96"/>
          <w:szCs w:val="96"/>
        </w:rPr>
        <w:t>Training Process of Social Islami Bank Limited</w:t>
      </w:r>
      <w:r w:rsidR="002B7F9A" w:rsidRPr="002B7F9A">
        <w:rPr>
          <w:rFonts w:ascii="Cambria" w:eastAsia="Cambria" w:hAnsi="Cambria"/>
          <w:b/>
          <w:color w:val="00B050"/>
          <w:sz w:val="43"/>
        </w:rPr>
        <w:t xml:space="preserve"> </w:t>
      </w:r>
    </w:p>
    <w:p w:rsidR="002B7F9A" w:rsidRDefault="002B7F9A" w:rsidP="002B7F9A">
      <w:pPr>
        <w:spacing w:line="0" w:lineRule="atLeast"/>
        <w:ind w:right="20"/>
        <w:jc w:val="center"/>
        <w:rPr>
          <w:rFonts w:ascii="Cambria" w:eastAsia="Cambria" w:hAnsi="Cambria"/>
          <w:b/>
          <w:color w:val="00B050"/>
          <w:sz w:val="43"/>
        </w:rPr>
      </w:pPr>
    </w:p>
    <w:p w:rsidR="002B7F9A" w:rsidRPr="00FC327F" w:rsidRDefault="002B7F9A" w:rsidP="002B7F9A">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2B7F9A" w:rsidRPr="002B7F9A" w:rsidRDefault="005F55D8" w:rsidP="002B7F9A">
      <w:pPr>
        <w:pStyle w:val="Title"/>
        <w:spacing w:before="0"/>
        <w:jc w:val="left"/>
        <w:rPr>
          <w:color w:val="17365D" w:themeColor="text2" w:themeShade="BF"/>
          <w:sz w:val="48"/>
          <w:szCs w:val="48"/>
        </w:rPr>
      </w:pPr>
      <w:r>
        <w:rPr>
          <w:i/>
          <w:noProof/>
          <w:sz w:val="96"/>
          <w:szCs w:val="96"/>
          <w:lang w:val="en-US" w:eastAsia="en-US"/>
        </w:rPr>
        <w:drawing>
          <wp:anchor distT="0" distB="0" distL="114300" distR="114300" simplePos="0" relativeHeight="251647488" behindDoc="0" locked="0" layoutInCell="1" allowOverlap="1">
            <wp:simplePos x="0" y="0"/>
            <wp:positionH relativeFrom="column">
              <wp:posOffset>1351915</wp:posOffset>
            </wp:positionH>
            <wp:positionV relativeFrom="paragraph">
              <wp:posOffset>300990</wp:posOffset>
            </wp:positionV>
            <wp:extent cx="3416935" cy="3416935"/>
            <wp:effectExtent l="0" t="0" r="0" b="0"/>
            <wp:wrapNone/>
            <wp:docPr id="63" name="Picture 63"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416935"/>
                    </a:xfrm>
                    <a:prstGeom prst="rect">
                      <a:avLst/>
                    </a:prstGeom>
                    <a:noFill/>
                  </pic:spPr>
                </pic:pic>
              </a:graphicData>
            </a:graphic>
            <wp14:sizeRelH relativeFrom="page">
              <wp14:pctWidth>0</wp14:pctWidth>
            </wp14:sizeRelH>
            <wp14:sizeRelV relativeFrom="page">
              <wp14:pctHeight>0</wp14:pctHeight>
            </wp14:sizeRelV>
          </wp:anchor>
        </w:drawing>
      </w:r>
      <w:r w:rsidR="00631C33" w:rsidRPr="00E7107D">
        <w:rPr>
          <w:i/>
          <w:sz w:val="96"/>
          <w:szCs w:val="96"/>
        </w:rPr>
        <w:br w:type="page"/>
      </w:r>
      <w:bookmarkStart w:id="171" w:name="_Toc523086271"/>
      <w:bookmarkStart w:id="172" w:name="_Toc523619800"/>
      <w:bookmarkStart w:id="173" w:name="_Toc526518137"/>
      <w:bookmarkStart w:id="174" w:name="_Toc526518230"/>
      <w:r w:rsidR="00E0018D" w:rsidRPr="00E0018D">
        <w:rPr>
          <w:i/>
          <w:color w:val="17365D" w:themeColor="text2" w:themeShade="BF"/>
          <w:sz w:val="48"/>
          <w:szCs w:val="48"/>
        </w:rPr>
        <w:lastRenderedPageBreak/>
        <w:t>5.1</w:t>
      </w:r>
      <w:r w:rsidR="00E0018D">
        <w:rPr>
          <w:i/>
          <w:sz w:val="96"/>
          <w:szCs w:val="96"/>
        </w:rPr>
        <w:t xml:space="preserve">   </w:t>
      </w:r>
      <w:r w:rsidR="00471364" w:rsidRPr="00990969">
        <w:rPr>
          <w:rStyle w:val="TitleChar"/>
          <w:color w:val="17365D" w:themeColor="text2" w:themeShade="BF"/>
          <w:sz w:val="48"/>
          <w:szCs w:val="48"/>
        </w:rPr>
        <w:t>Training process</w:t>
      </w:r>
      <w:bookmarkEnd w:id="171"/>
      <w:bookmarkEnd w:id="172"/>
      <w:bookmarkEnd w:id="173"/>
      <w:bookmarkEnd w:id="174"/>
    </w:p>
    <w:p w:rsidR="00AE2BDF" w:rsidRPr="00414D9E" w:rsidRDefault="005F55D8" w:rsidP="00414D9E">
      <w:pPr>
        <w:spacing w:line="2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51584" behindDoc="1" locked="0" layoutInCell="1" allowOverlap="1">
            <wp:simplePos x="0" y="0"/>
            <wp:positionH relativeFrom="column">
              <wp:posOffset>57785</wp:posOffset>
            </wp:positionH>
            <wp:positionV relativeFrom="paragraph">
              <wp:posOffset>45720</wp:posOffset>
            </wp:positionV>
            <wp:extent cx="5978525" cy="76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414D9E" w:rsidRDefault="00AE2BDF" w:rsidP="00414D9E">
      <w:pPr>
        <w:spacing w:line="360" w:lineRule="exact"/>
        <w:jc w:val="both"/>
        <w:rPr>
          <w:rFonts w:asciiTheme="majorHAnsi" w:eastAsia="Times New Roman" w:hAnsiTheme="majorHAnsi"/>
          <w:sz w:val="28"/>
          <w:szCs w:val="28"/>
        </w:rPr>
      </w:pPr>
    </w:p>
    <w:p w:rsidR="00C46C14" w:rsidRDefault="00C37469" w:rsidP="00C37469">
      <w:pPr>
        <w:spacing w:line="358" w:lineRule="auto"/>
        <w:ind w:right="340"/>
        <w:jc w:val="both"/>
        <w:rPr>
          <w:rFonts w:asciiTheme="majorHAnsi" w:hAnsiTheme="majorHAnsi"/>
          <w:noProof/>
          <w:sz w:val="28"/>
          <w:szCs w:val="28"/>
        </w:rPr>
      </w:pPr>
      <w:r w:rsidRPr="00C37469">
        <w:rPr>
          <w:rFonts w:asciiTheme="majorHAnsi" w:hAnsiTheme="majorHAnsi"/>
          <w:noProof/>
          <w:sz w:val="28"/>
          <w:szCs w:val="28"/>
        </w:rPr>
        <w:t>With a specific goal to keep up a focused edge in the commercial market, each organization must put resources into the training and development of the representatives. Human Resources Development (HRD) centers around both training representatives for their present employments and creating abilities for their future jobs and duties. HRD activities include; training for administrators, directors, and groups; educational cost repayment programs; customer service training; performance management; provocation anticipation training; 360 degree reviews (multi-rater feedback system) and vocation instructing.</w:t>
      </w:r>
    </w:p>
    <w:p w:rsidR="00C46C14" w:rsidRDefault="00C46C14" w:rsidP="00C37469">
      <w:pPr>
        <w:spacing w:line="358" w:lineRule="auto"/>
        <w:ind w:right="340"/>
        <w:jc w:val="both"/>
        <w:rPr>
          <w:rFonts w:asciiTheme="majorHAnsi" w:hAnsiTheme="majorHAnsi"/>
          <w:noProof/>
          <w:sz w:val="28"/>
          <w:szCs w:val="28"/>
        </w:rPr>
      </w:pPr>
    </w:p>
    <w:p w:rsidR="00724881" w:rsidRPr="0068043D" w:rsidRDefault="00724881" w:rsidP="00C37469">
      <w:pPr>
        <w:spacing w:line="358" w:lineRule="auto"/>
        <w:ind w:right="340"/>
        <w:jc w:val="both"/>
        <w:rPr>
          <w:rFonts w:asciiTheme="majorHAnsi" w:eastAsia="Times New Roman" w:hAnsiTheme="majorHAnsi"/>
          <w:sz w:val="28"/>
          <w:szCs w:val="28"/>
        </w:rPr>
      </w:pPr>
      <w:r w:rsidRPr="00724881">
        <w:rPr>
          <w:rFonts w:asciiTheme="majorHAnsi" w:eastAsia="Times New Roman" w:hAnsiTheme="majorHAnsi"/>
          <w:sz w:val="28"/>
          <w:szCs w:val="28"/>
          <w:u w:val="single"/>
        </w:rPr>
        <w:t>360 degree reviews</w:t>
      </w:r>
      <w:r>
        <w:rPr>
          <w:rFonts w:asciiTheme="majorHAnsi" w:eastAsia="Times New Roman" w:hAnsiTheme="majorHAnsi"/>
          <w:sz w:val="28"/>
          <w:szCs w:val="28"/>
        </w:rPr>
        <w:t xml:space="preserve">: </w:t>
      </w:r>
      <w:r w:rsidRPr="00724881">
        <w:rPr>
          <w:rFonts w:asciiTheme="majorHAnsi" w:eastAsia="Times New Roman" w:hAnsiTheme="majorHAnsi"/>
          <w:sz w:val="28"/>
          <w:szCs w:val="28"/>
        </w:rPr>
        <w:t>A 360-degree evaluation is an appraisal tool that gives representatives the chance to get performance feedback from managers, peers, associates and furthermore outside gatherings, for example, suppliers and clients. The 360-degree evaluation process also empowers SIBL to pick up understanding into the execution and capability of future pioneers, and to decide the improvement needs of employees.</w:t>
      </w:r>
    </w:p>
    <w:p w:rsidR="00AE2BDF" w:rsidRDefault="00AE2BDF" w:rsidP="00414D9E">
      <w:pPr>
        <w:spacing w:line="0" w:lineRule="atLeast"/>
        <w:jc w:val="both"/>
        <w:rPr>
          <w:rFonts w:asciiTheme="majorHAnsi" w:hAnsiTheme="majorHAnsi"/>
          <w:sz w:val="28"/>
          <w:szCs w:val="28"/>
        </w:rPr>
      </w:pPr>
    </w:p>
    <w:p w:rsidR="00414D9E" w:rsidRDefault="00471364" w:rsidP="0068043D">
      <w:pPr>
        <w:spacing w:line="360" w:lineRule="auto"/>
        <w:jc w:val="both"/>
        <w:rPr>
          <w:rFonts w:asciiTheme="majorHAnsi" w:eastAsia="Times New Roman" w:hAnsiTheme="majorHAnsi"/>
          <w:sz w:val="28"/>
          <w:szCs w:val="28"/>
        </w:rPr>
      </w:pPr>
      <w:r w:rsidRPr="00414D9E">
        <w:rPr>
          <w:rFonts w:asciiTheme="majorHAnsi" w:eastAsia="Times New Roman" w:hAnsiTheme="majorHAnsi"/>
          <w:sz w:val="28"/>
          <w:szCs w:val="28"/>
        </w:rPr>
        <w:t>Human Resource is the foundation for quick and managed improvement of any association. SIBL perceives the significance of gifted human resources for general development of the bank. The exemplary and skilled HR group is the key for ceaseless advancement of the association. Predominant HR is an imperative wellspring of upper hand. To pull in capable HR group and to make brand picture bank have figuring and executing HR frameworks, HR arrangements and exercises that create the worker abilities and practices which the Bank needs to accomplish.</w:t>
      </w:r>
      <w:bookmarkStart w:id="175" w:name="page17"/>
      <w:bookmarkEnd w:id="175"/>
      <w:r w:rsidRPr="00414D9E">
        <w:rPr>
          <w:rFonts w:asciiTheme="majorHAnsi" w:eastAsia="Times New Roman" w:hAnsiTheme="majorHAnsi"/>
          <w:sz w:val="28"/>
          <w:szCs w:val="28"/>
        </w:rPr>
        <w:t xml:space="preserve"> </w:t>
      </w:r>
      <w:r w:rsidR="00414D9E" w:rsidRPr="00414D9E">
        <w:rPr>
          <w:rFonts w:asciiTheme="majorHAnsi" w:eastAsia="Times New Roman" w:hAnsiTheme="majorHAnsi"/>
          <w:sz w:val="28"/>
          <w:szCs w:val="28"/>
        </w:rPr>
        <w:t xml:space="preserve">The bank has been attempting to </w:t>
      </w:r>
      <w:r w:rsidR="00414D9E" w:rsidRPr="00414D9E">
        <w:rPr>
          <w:rFonts w:asciiTheme="majorHAnsi" w:eastAsia="Times New Roman" w:hAnsiTheme="majorHAnsi"/>
          <w:sz w:val="28"/>
          <w:szCs w:val="28"/>
        </w:rPr>
        <w:lastRenderedPageBreak/>
        <w:t xml:space="preserve">guarantee extreme yield with least assets. So quality labor with great scholastic foundation is being selected in all levels of the bank each year for rendering quality administrations to its clients. SIBL has opened 11(eleven) new branches in the year 2015 and turn into the bank of 111 Branches. Thus, a decent time was spent on </w:t>
      </w:r>
      <w:r w:rsidR="00376615" w:rsidRPr="00414D9E">
        <w:rPr>
          <w:rFonts w:asciiTheme="majorHAnsi" w:eastAsia="Times New Roman" w:hAnsiTheme="majorHAnsi"/>
          <w:sz w:val="28"/>
          <w:szCs w:val="28"/>
        </w:rPr>
        <w:t>enrolment</w:t>
      </w:r>
      <w:r w:rsidR="00414D9E" w:rsidRPr="00414D9E">
        <w:rPr>
          <w:rFonts w:asciiTheme="majorHAnsi" w:eastAsia="Times New Roman" w:hAnsiTheme="majorHAnsi"/>
          <w:sz w:val="28"/>
          <w:szCs w:val="28"/>
        </w:rPr>
        <w:t xml:space="preserve"> of experienced bankers. Other than that, the enlistment procedure of Probationary and Trainee Officer for the bank has been started. The aggregate </w:t>
      </w:r>
      <w:r w:rsidR="00376615" w:rsidRPr="00414D9E">
        <w:rPr>
          <w:rFonts w:asciiTheme="majorHAnsi" w:eastAsia="Times New Roman" w:hAnsiTheme="majorHAnsi"/>
          <w:sz w:val="28"/>
          <w:szCs w:val="28"/>
        </w:rPr>
        <w:t>labour</w:t>
      </w:r>
      <w:r w:rsidR="00414D9E" w:rsidRPr="00414D9E">
        <w:rPr>
          <w:rFonts w:asciiTheme="majorHAnsi" w:eastAsia="Times New Roman" w:hAnsiTheme="majorHAnsi"/>
          <w:sz w:val="28"/>
          <w:szCs w:val="28"/>
        </w:rPr>
        <w:t xml:space="preserve"> quality of th</w:t>
      </w:r>
      <w:r w:rsidR="003C5F63">
        <w:rPr>
          <w:rFonts w:asciiTheme="majorHAnsi" w:eastAsia="Times New Roman" w:hAnsiTheme="majorHAnsi"/>
          <w:sz w:val="28"/>
          <w:szCs w:val="28"/>
        </w:rPr>
        <w:t>e bank was 2130 as on 31.12.2017</w:t>
      </w:r>
      <w:r w:rsidR="00414D9E" w:rsidRPr="00414D9E">
        <w:rPr>
          <w:rFonts w:asciiTheme="majorHAnsi" w:eastAsia="Times New Roman" w:hAnsiTheme="majorHAnsi"/>
          <w:sz w:val="28"/>
          <w:szCs w:val="28"/>
        </w:rPr>
        <w:t>. SIBL is a representative welfare-arranged association. Consequently, the administration of the bank dependably tries to deal with all conceivable ways it considers beneficial to advance its representatives' expert aptitude and effectiveness. It has its own particular Training Institute, which rendered valuable preparing to 1270 workers a year ago. Prominent Bankers, researchers, and other asset persons were welcome to convey addresses. In addition, 431 no. of representatives were sent to Bangladesh Bank Training Academy, Bangladesh Institute of Bank Management, Bangladesh Association of Banks, Bangladesh Foreign Exchange Dealers Association, the Central Shariah Board for Islamic Banks of Bangladesh and numerous other presumed foundations of the nation for preparing against 510 no. of workers in 2014. Along these lines, it is watched that the representatives who were prepared, render great execution. Other than that, amid the year under survey, Social Islam Bank Training Institute itself had led 4(four) establishment instructional classes for aggregate 102 no. of crisp Officers and 27 training, workshops and Seminar on various contemporary issues identified with managing an account commercial enterprises where 839 no. diverse Officers and administrators had taken an interest.</w:t>
      </w:r>
      <w:r>
        <w:rPr>
          <w:rFonts w:asciiTheme="majorHAnsi" w:eastAsia="Times New Roman" w:hAnsiTheme="majorHAnsi"/>
          <w:sz w:val="28"/>
          <w:szCs w:val="28"/>
        </w:rPr>
        <w:t xml:space="preserve"> </w:t>
      </w:r>
      <w:r w:rsidR="00414D9E" w:rsidRPr="00414D9E">
        <w:rPr>
          <w:rFonts w:asciiTheme="majorHAnsi" w:eastAsia="Times New Roman" w:hAnsiTheme="majorHAnsi"/>
          <w:sz w:val="28"/>
          <w:szCs w:val="28"/>
        </w:rPr>
        <w:t>There are some charts given below</w:t>
      </w:r>
      <w:r w:rsidR="00414D9E">
        <w:rPr>
          <w:rFonts w:asciiTheme="majorHAnsi" w:eastAsia="Times New Roman" w:hAnsiTheme="majorHAnsi"/>
          <w:sz w:val="28"/>
          <w:szCs w:val="28"/>
        </w:rPr>
        <w:t>:</w:t>
      </w:r>
    </w:p>
    <w:p w:rsidR="006468FD" w:rsidRDefault="006468FD" w:rsidP="0068043D">
      <w:pPr>
        <w:spacing w:line="360" w:lineRule="auto"/>
        <w:jc w:val="both"/>
        <w:rPr>
          <w:rFonts w:asciiTheme="majorHAnsi" w:eastAsia="Times New Roman" w:hAnsiTheme="majorHAnsi"/>
          <w:sz w:val="28"/>
          <w:szCs w:val="28"/>
        </w:rPr>
      </w:pPr>
    </w:p>
    <w:p w:rsidR="006468FD" w:rsidRPr="006468FD" w:rsidRDefault="006468FD" w:rsidP="0068043D">
      <w:pPr>
        <w:spacing w:line="360" w:lineRule="auto"/>
        <w:rPr>
          <w:rFonts w:asciiTheme="majorHAnsi" w:eastAsia="Times New Roman" w:hAnsiTheme="majorHAnsi"/>
          <w:sz w:val="28"/>
          <w:szCs w:val="28"/>
        </w:rPr>
      </w:pPr>
    </w:p>
    <w:p w:rsidR="006468FD" w:rsidRPr="006468FD" w:rsidRDefault="006468FD" w:rsidP="006468FD">
      <w:pPr>
        <w:tabs>
          <w:tab w:val="left" w:pos="5540"/>
        </w:tabs>
        <w:rPr>
          <w:rFonts w:asciiTheme="majorHAnsi" w:eastAsia="Times New Roman" w:hAnsiTheme="majorHAnsi"/>
          <w:sz w:val="28"/>
          <w:szCs w:val="28"/>
        </w:rPr>
      </w:pPr>
      <w:r>
        <w:rPr>
          <w:rFonts w:asciiTheme="majorHAnsi" w:eastAsia="Times New Roman" w:hAnsiTheme="majorHAnsi"/>
          <w:sz w:val="28"/>
          <w:szCs w:val="28"/>
        </w:rPr>
        <w:tab/>
      </w: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5F55D8" w:rsidP="006468FD">
      <w:pPr>
        <w:rPr>
          <w:rFonts w:asciiTheme="majorHAnsi" w:eastAsia="Times New Roman" w:hAnsiTheme="majorHAnsi"/>
          <w:sz w:val="28"/>
          <w:szCs w:val="28"/>
        </w:rPr>
      </w:pPr>
      <w:r>
        <w:rPr>
          <w:rFonts w:asciiTheme="majorHAnsi" w:hAnsiTheme="majorHAnsi"/>
          <w:noProof/>
          <w:sz w:val="28"/>
          <w:szCs w:val="28"/>
          <w:lang w:val="en-US" w:eastAsia="en-US"/>
        </w:rPr>
        <w:drawing>
          <wp:anchor distT="0" distB="0" distL="114300" distR="114300" simplePos="0" relativeHeight="251649536" behindDoc="1" locked="0" layoutInCell="1" allowOverlap="1">
            <wp:simplePos x="0" y="0"/>
            <wp:positionH relativeFrom="page">
              <wp:posOffset>955040</wp:posOffset>
            </wp:positionH>
            <wp:positionV relativeFrom="page">
              <wp:posOffset>581025</wp:posOffset>
            </wp:positionV>
            <wp:extent cx="5381625" cy="3834130"/>
            <wp:effectExtent l="0" t="0" r="0" b="0"/>
            <wp:wrapTight wrapText="bothSides">
              <wp:wrapPolygon edited="0">
                <wp:start x="459" y="537"/>
                <wp:lineTo x="382" y="2468"/>
                <wp:lineTo x="459" y="9873"/>
                <wp:lineTo x="7875" y="11054"/>
                <wp:lineTo x="765" y="11054"/>
                <wp:lineTo x="306" y="11161"/>
                <wp:lineTo x="382" y="20284"/>
                <wp:lineTo x="21256" y="20284"/>
                <wp:lineTo x="21332" y="14488"/>
                <wp:lineTo x="21179" y="12771"/>
                <wp:lineTo x="21562" y="11161"/>
                <wp:lineTo x="20797" y="11054"/>
                <wp:lineTo x="12463" y="11054"/>
                <wp:lineTo x="21179" y="9659"/>
                <wp:lineTo x="21256" y="7620"/>
                <wp:lineTo x="21256" y="2790"/>
                <wp:lineTo x="21179" y="2468"/>
                <wp:lineTo x="21562" y="859"/>
                <wp:lineTo x="21562" y="537"/>
                <wp:lineTo x="459" y="537"/>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381625" cy="3834130"/>
                    </a:xfrm>
                    <a:prstGeom prst="rect">
                      <a:avLst/>
                    </a:prstGeom>
                    <a:noFill/>
                  </pic:spPr>
                </pic:pic>
              </a:graphicData>
            </a:graphic>
            <wp14:sizeRelH relativeFrom="page">
              <wp14:pctWidth>0</wp14:pctWidth>
            </wp14:sizeRelH>
            <wp14:sizeRelV relativeFrom="page">
              <wp14:pctHeight>0</wp14:pctHeight>
            </wp14:sizeRelV>
          </wp:anchor>
        </w:drawing>
      </w: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Pr="006468FD" w:rsidRDefault="006468FD" w:rsidP="006468FD">
      <w:pPr>
        <w:rPr>
          <w:rFonts w:asciiTheme="majorHAnsi" w:eastAsia="Times New Roman" w:hAnsiTheme="majorHAnsi"/>
          <w:sz w:val="28"/>
          <w:szCs w:val="28"/>
        </w:rPr>
      </w:pPr>
    </w:p>
    <w:p w:rsidR="006468FD" w:rsidRDefault="006468FD" w:rsidP="006468FD">
      <w:pPr>
        <w:rPr>
          <w:rFonts w:asciiTheme="majorHAnsi" w:eastAsia="Times New Roman" w:hAnsiTheme="majorHAnsi"/>
          <w:sz w:val="28"/>
          <w:szCs w:val="28"/>
        </w:rPr>
      </w:pPr>
    </w:p>
    <w:p w:rsidR="006468FD" w:rsidRDefault="006468FD" w:rsidP="006468FD">
      <w:pPr>
        <w:spacing w:line="357" w:lineRule="auto"/>
        <w:jc w:val="both"/>
        <w:rPr>
          <w:rFonts w:asciiTheme="majorHAnsi" w:eastAsia="Times New Roman" w:hAnsiTheme="majorHAnsi"/>
          <w:sz w:val="28"/>
          <w:szCs w:val="28"/>
        </w:rPr>
      </w:pPr>
    </w:p>
    <w:p w:rsidR="00724881" w:rsidRDefault="00724881" w:rsidP="006468FD">
      <w:pPr>
        <w:spacing w:line="357" w:lineRule="auto"/>
        <w:jc w:val="both"/>
        <w:rPr>
          <w:rFonts w:asciiTheme="majorHAnsi" w:eastAsia="Times New Roman" w:hAnsiTheme="majorHAnsi"/>
          <w:sz w:val="28"/>
          <w:szCs w:val="28"/>
        </w:rPr>
      </w:pPr>
    </w:p>
    <w:p w:rsidR="00724881" w:rsidRDefault="00724881" w:rsidP="006468FD">
      <w:pPr>
        <w:spacing w:line="357" w:lineRule="auto"/>
        <w:jc w:val="both"/>
        <w:rPr>
          <w:rFonts w:asciiTheme="majorHAnsi" w:eastAsia="Times New Roman" w:hAnsiTheme="majorHAnsi"/>
          <w:sz w:val="28"/>
          <w:szCs w:val="28"/>
        </w:rPr>
      </w:pPr>
    </w:p>
    <w:p w:rsidR="00724881" w:rsidRDefault="00724881" w:rsidP="00471364">
      <w:pPr>
        <w:spacing w:line="357" w:lineRule="auto"/>
        <w:jc w:val="both"/>
        <w:rPr>
          <w:rFonts w:asciiTheme="majorHAnsi" w:eastAsia="Times New Roman" w:hAnsiTheme="majorHAnsi"/>
          <w:sz w:val="28"/>
          <w:szCs w:val="28"/>
        </w:rPr>
      </w:pPr>
    </w:p>
    <w:p w:rsidR="00724881" w:rsidRDefault="00724881" w:rsidP="00471364">
      <w:pPr>
        <w:spacing w:line="357" w:lineRule="auto"/>
        <w:jc w:val="both"/>
        <w:rPr>
          <w:rFonts w:asciiTheme="majorHAnsi" w:eastAsia="Times New Roman" w:hAnsiTheme="majorHAnsi"/>
          <w:sz w:val="28"/>
          <w:szCs w:val="28"/>
        </w:rPr>
      </w:pPr>
    </w:p>
    <w:p w:rsidR="00724881" w:rsidRDefault="00724881" w:rsidP="00471364">
      <w:pPr>
        <w:spacing w:line="357" w:lineRule="auto"/>
        <w:jc w:val="both"/>
        <w:rPr>
          <w:rFonts w:asciiTheme="majorHAnsi" w:eastAsia="Times New Roman" w:hAnsiTheme="majorHAnsi"/>
          <w:sz w:val="28"/>
          <w:szCs w:val="28"/>
        </w:rPr>
      </w:pPr>
    </w:p>
    <w:p w:rsidR="00724881" w:rsidRDefault="00724881" w:rsidP="00471364">
      <w:pPr>
        <w:spacing w:line="357" w:lineRule="auto"/>
        <w:jc w:val="both"/>
        <w:rPr>
          <w:rFonts w:asciiTheme="majorHAnsi" w:eastAsia="Times New Roman" w:hAnsiTheme="majorHAnsi"/>
          <w:sz w:val="28"/>
          <w:szCs w:val="28"/>
        </w:rPr>
      </w:pPr>
    </w:p>
    <w:p w:rsidR="006E3CD6" w:rsidRDefault="006468FD" w:rsidP="00471364">
      <w:pPr>
        <w:spacing w:line="357" w:lineRule="auto"/>
        <w:jc w:val="both"/>
        <w:rPr>
          <w:rFonts w:asciiTheme="majorHAnsi" w:eastAsia="Times New Roman" w:hAnsiTheme="majorHAnsi"/>
          <w:sz w:val="28"/>
          <w:szCs w:val="28"/>
        </w:rPr>
      </w:pPr>
      <w:r w:rsidRPr="00414D9E">
        <w:rPr>
          <w:rFonts w:asciiTheme="majorHAnsi" w:eastAsia="Times New Roman" w:hAnsiTheme="majorHAnsi"/>
          <w:sz w:val="28"/>
          <w:szCs w:val="28"/>
        </w:rPr>
        <w:t>To provide developed and quick services to customers with full satisfaction is a very challenging job in the competitive banking era. Keeping this challenge in view, they have focused on t</w:t>
      </w:r>
      <w:r>
        <w:rPr>
          <w:rFonts w:asciiTheme="majorHAnsi" w:eastAsia="Times New Roman" w:hAnsiTheme="majorHAnsi"/>
          <w:sz w:val="28"/>
          <w:szCs w:val="28"/>
        </w:rPr>
        <w:t>he development of human resourc</w:t>
      </w:r>
      <w:r w:rsidRPr="00414D9E">
        <w:rPr>
          <w:rFonts w:asciiTheme="majorHAnsi" w:eastAsia="Times New Roman" w:hAnsiTheme="majorHAnsi"/>
          <w:sz w:val="28"/>
          <w:szCs w:val="28"/>
        </w:rPr>
        <w:t xml:space="preserve">es and best HR practices in SIBL. There are various types of training program available in SIBL. </w:t>
      </w:r>
    </w:p>
    <w:p w:rsidR="003C5F63" w:rsidRDefault="006E3CD6" w:rsidP="00471364">
      <w:pPr>
        <w:spacing w:line="357" w:lineRule="auto"/>
        <w:jc w:val="both"/>
        <w:rPr>
          <w:rFonts w:asciiTheme="majorHAnsi" w:eastAsia="Times New Roman" w:hAnsiTheme="majorHAnsi"/>
          <w:sz w:val="28"/>
          <w:szCs w:val="28"/>
        </w:rPr>
      </w:pPr>
      <w:r>
        <w:rPr>
          <w:rFonts w:asciiTheme="majorHAnsi" w:eastAsia="Times New Roman" w:hAnsiTheme="majorHAnsi"/>
          <w:sz w:val="28"/>
          <w:szCs w:val="28"/>
        </w:rPr>
        <w:br w:type="page"/>
      </w:r>
    </w:p>
    <w:p w:rsidR="000F187C" w:rsidRDefault="000F187C" w:rsidP="009F2F3B">
      <w:pPr>
        <w:numPr>
          <w:ilvl w:val="1"/>
          <w:numId w:val="14"/>
        </w:numPr>
        <w:spacing w:line="357" w:lineRule="auto"/>
        <w:jc w:val="both"/>
        <w:rPr>
          <w:rFonts w:asciiTheme="majorHAnsi" w:eastAsia="Times New Roman" w:hAnsiTheme="majorHAnsi"/>
          <w:b/>
          <w:sz w:val="32"/>
          <w:szCs w:val="32"/>
        </w:rPr>
      </w:pPr>
      <w:r w:rsidRPr="000F187C">
        <w:rPr>
          <w:rFonts w:asciiTheme="majorHAnsi" w:eastAsia="Times New Roman" w:hAnsiTheme="majorHAnsi"/>
          <w:b/>
          <w:sz w:val="32"/>
          <w:szCs w:val="32"/>
        </w:rPr>
        <w:t>Process of Training:</w:t>
      </w:r>
    </w:p>
    <w:p w:rsidR="000F187C" w:rsidRDefault="005F55D8" w:rsidP="003C5F63">
      <w:pPr>
        <w:pStyle w:val="Subtitle"/>
        <w:jc w:val="left"/>
        <w:rPr>
          <w:b/>
          <w:sz w:val="36"/>
          <w:szCs w:val="36"/>
        </w:rPr>
      </w:pPr>
      <w:r>
        <w:rPr>
          <w:b/>
          <w:noProof/>
          <w:sz w:val="36"/>
          <w:szCs w:val="36"/>
          <w:lang w:val="en-US" w:eastAsia="en-US"/>
        </w:rPr>
        <w:drawing>
          <wp:inline distT="0" distB="0" distL="0" distR="0">
            <wp:extent cx="5943600" cy="2724150"/>
            <wp:effectExtent l="0" t="0" r="0" b="0"/>
            <wp:docPr id="4" name="Picture 4" descr="SJIBL training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JIBL training proces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724150"/>
                    </a:xfrm>
                    <a:prstGeom prst="rect">
                      <a:avLst/>
                    </a:prstGeom>
                    <a:noFill/>
                    <a:ln>
                      <a:noFill/>
                    </a:ln>
                  </pic:spPr>
                </pic:pic>
              </a:graphicData>
            </a:graphic>
          </wp:inline>
        </w:drawing>
      </w:r>
    </w:p>
    <w:p w:rsidR="000F187C" w:rsidRDefault="000F187C" w:rsidP="009F2F3B">
      <w:pPr>
        <w:pStyle w:val="Subtitle"/>
        <w:numPr>
          <w:ilvl w:val="1"/>
          <w:numId w:val="14"/>
        </w:numPr>
        <w:jc w:val="left"/>
        <w:rPr>
          <w:b/>
          <w:sz w:val="36"/>
          <w:szCs w:val="36"/>
        </w:rPr>
      </w:pPr>
      <w:r>
        <w:rPr>
          <w:b/>
          <w:sz w:val="36"/>
          <w:szCs w:val="36"/>
        </w:rPr>
        <w:br w:type="page"/>
      </w:r>
      <w:bookmarkStart w:id="176" w:name="_Toc523619801"/>
      <w:bookmarkStart w:id="177" w:name="_Toc526518138"/>
      <w:bookmarkStart w:id="178" w:name="_Toc526518231"/>
      <w:r>
        <w:rPr>
          <w:b/>
          <w:sz w:val="36"/>
          <w:szCs w:val="36"/>
        </w:rPr>
        <w:lastRenderedPageBreak/>
        <w:t>Steps of Training:</w:t>
      </w:r>
      <w:bookmarkEnd w:id="176"/>
      <w:bookmarkEnd w:id="177"/>
      <w:bookmarkEnd w:id="178"/>
    </w:p>
    <w:p w:rsidR="000F187C" w:rsidRPr="000F187C" w:rsidRDefault="005F55D8" w:rsidP="000F187C">
      <w:pPr>
        <w:ind w:left="360"/>
      </w:pPr>
      <w:r>
        <w:rPr>
          <w:noProof/>
          <w:lang w:val="en-US" w:eastAsia="en-US"/>
        </w:rPr>
        <w:drawing>
          <wp:inline distT="0" distB="0" distL="0" distR="0">
            <wp:extent cx="5200650" cy="4953000"/>
            <wp:effectExtent l="0" t="0" r="0" b="0"/>
            <wp:docPr id="5" name="Picture 5" descr="SJIBL training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JIBL training step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0650" cy="4953000"/>
                    </a:xfrm>
                    <a:prstGeom prst="rect">
                      <a:avLst/>
                    </a:prstGeom>
                    <a:noFill/>
                    <a:ln>
                      <a:noFill/>
                    </a:ln>
                  </pic:spPr>
                </pic:pic>
              </a:graphicData>
            </a:graphic>
          </wp:inline>
        </w:drawing>
      </w:r>
    </w:p>
    <w:p w:rsidR="00B60D38" w:rsidRDefault="00B60D38" w:rsidP="003C5F63">
      <w:pPr>
        <w:pStyle w:val="Subtitle"/>
        <w:jc w:val="left"/>
        <w:rPr>
          <w:b/>
          <w:sz w:val="36"/>
          <w:szCs w:val="36"/>
        </w:rPr>
      </w:pPr>
    </w:p>
    <w:p w:rsidR="003C5F63" w:rsidRPr="003C5F63" w:rsidRDefault="000F187C" w:rsidP="003C5F63">
      <w:pPr>
        <w:pStyle w:val="Subtitle"/>
        <w:jc w:val="left"/>
        <w:rPr>
          <w:b/>
          <w:sz w:val="36"/>
          <w:szCs w:val="36"/>
        </w:rPr>
      </w:pPr>
      <w:bookmarkStart w:id="179" w:name="_Toc523619802"/>
      <w:bookmarkStart w:id="180" w:name="_Toc526518139"/>
      <w:bookmarkStart w:id="181" w:name="_Toc526518232"/>
      <w:r>
        <w:rPr>
          <w:b/>
          <w:sz w:val="36"/>
          <w:szCs w:val="36"/>
        </w:rPr>
        <w:t>5.4</w:t>
      </w:r>
      <w:r w:rsidR="003C5F63" w:rsidRPr="003C5F63">
        <w:rPr>
          <w:b/>
          <w:sz w:val="36"/>
          <w:szCs w:val="36"/>
        </w:rPr>
        <w:t xml:space="preserve">   Methods of Training:</w:t>
      </w:r>
      <w:bookmarkEnd w:id="179"/>
      <w:bookmarkEnd w:id="180"/>
      <w:bookmarkEnd w:id="181"/>
      <w:r w:rsidR="003C5F63" w:rsidRPr="003C5F63">
        <w:rPr>
          <w:b/>
          <w:sz w:val="36"/>
          <w:szCs w:val="36"/>
        </w:rPr>
        <w:t xml:space="preserve"> </w:t>
      </w:r>
    </w:p>
    <w:p w:rsidR="003C5F63" w:rsidRPr="003C5F63" w:rsidRDefault="003C5F63" w:rsidP="003C5F63">
      <w:pPr>
        <w:spacing w:line="357" w:lineRule="auto"/>
        <w:jc w:val="both"/>
        <w:rPr>
          <w:rFonts w:asciiTheme="majorHAnsi" w:eastAsia="Times New Roman" w:hAnsiTheme="majorHAnsi"/>
          <w:sz w:val="28"/>
          <w:szCs w:val="28"/>
        </w:rPr>
      </w:pPr>
      <w:r>
        <w:rPr>
          <w:rFonts w:asciiTheme="majorHAnsi" w:eastAsia="Times New Roman" w:hAnsiTheme="majorHAnsi"/>
          <w:sz w:val="28"/>
          <w:szCs w:val="28"/>
        </w:rPr>
        <w:t>Social Islami Bank Limited has their own Training institute in Dhaka, Called SIBL training Institute. This Training institute follows two mathods of training:</w:t>
      </w:r>
      <w:r w:rsidRPr="003C5F63">
        <w:rPr>
          <w:rFonts w:asciiTheme="majorHAnsi" w:eastAsia="Times New Roman" w:hAnsiTheme="majorHAnsi"/>
          <w:sz w:val="28"/>
          <w:szCs w:val="28"/>
        </w:rPr>
        <w:t xml:space="preserve"> </w:t>
      </w:r>
    </w:p>
    <w:p w:rsidR="003C5F63" w:rsidRPr="003C5F63" w:rsidRDefault="003C5F63" w:rsidP="003C5F63">
      <w:pPr>
        <w:spacing w:line="357" w:lineRule="auto"/>
        <w:jc w:val="both"/>
        <w:rPr>
          <w:rFonts w:asciiTheme="majorHAnsi" w:eastAsia="Times New Roman" w:hAnsiTheme="majorHAnsi"/>
          <w:sz w:val="28"/>
          <w:szCs w:val="28"/>
        </w:rPr>
      </w:pPr>
    </w:p>
    <w:p w:rsidR="003C5F63" w:rsidRPr="003C5F63" w:rsidRDefault="003C5F63" w:rsidP="003C5F63">
      <w:pPr>
        <w:spacing w:line="357" w:lineRule="auto"/>
        <w:jc w:val="both"/>
        <w:rPr>
          <w:rFonts w:asciiTheme="majorHAnsi" w:eastAsia="Times New Roman" w:hAnsiTheme="majorHAnsi"/>
          <w:sz w:val="28"/>
          <w:szCs w:val="28"/>
        </w:rPr>
      </w:pPr>
      <w:r w:rsidRPr="003C5F63">
        <w:rPr>
          <w:rFonts w:asciiTheme="majorHAnsi" w:eastAsia="Times New Roman" w:hAnsiTheme="majorHAnsi"/>
          <w:b/>
          <w:color w:val="365F91" w:themeColor="accent1" w:themeShade="BF"/>
          <w:sz w:val="32"/>
          <w:szCs w:val="32"/>
        </w:rPr>
        <w:t>1.</w:t>
      </w:r>
      <w:r w:rsidRPr="003C5F63">
        <w:rPr>
          <w:rFonts w:asciiTheme="majorHAnsi" w:eastAsia="Times New Roman" w:hAnsiTheme="majorHAnsi"/>
          <w:sz w:val="28"/>
          <w:szCs w:val="28"/>
        </w:rPr>
        <w:tab/>
      </w:r>
      <w:r w:rsidRPr="003C5F63">
        <w:rPr>
          <w:rFonts w:asciiTheme="majorHAnsi" w:eastAsia="Times New Roman" w:hAnsiTheme="majorHAnsi"/>
          <w:b/>
          <w:color w:val="365F91" w:themeColor="accent1" w:themeShade="BF"/>
          <w:sz w:val="32"/>
          <w:szCs w:val="32"/>
        </w:rPr>
        <w:t>On-the-job Training</w:t>
      </w:r>
      <w:r w:rsidRPr="003C5F63">
        <w:rPr>
          <w:rFonts w:asciiTheme="majorHAnsi" w:eastAsia="Times New Roman" w:hAnsiTheme="majorHAnsi"/>
          <w:b/>
          <w:sz w:val="32"/>
          <w:szCs w:val="32"/>
        </w:rPr>
        <w:t>:</w:t>
      </w:r>
      <w:r w:rsidRPr="003C5F63">
        <w:rPr>
          <w:rFonts w:asciiTheme="majorHAnsi" w:eastAsia="Times New Roman" w:hAnsiTheme="majorHAnsi"/>
          <w:sz w:val="28"/>
          <w:szCs w:val="28"/>
        </w:rPr>
        <w:t xml:space="preserve"> On-the-job is the core of training program. This training program is otherwise called "Cleanser Training". The process of on-the-job training program is given beneath: </w:t>
      </w:r>
    </w:p>
    <w:p w:rsidR="003C5F63" w:rsidRPr="003C5F63" w:rsidRDefault="003C5F63" w:rsidP="003C5F63">
      <w:pPr>
        <w:spacing w:line="357" w:lineRule="auto"/>
        <w:jc w:val="both"/>
        <w:rPr>
          <w:rFonts w:asciiTheme="majorHAnsi" w:eastAsia="Times New Roman" w:hAnsiTheme="majorHAnsi"/>
          <w:sz w:val="28"/>
          <w:szCs w:val="28"/>
        </w:rPr>
      </w:pP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lastRenderedPageBreak/>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Instructor Preparation</w:t>
      </w:r>
      <w:r w:rsidRPr="003C5F63">
        <w:rPr>
          <w:rFonts w:asciiTheme="majorHAnsi" w:eastAsia="Times New Roman" w:hAnsiTheme="majorHAnsi"/>
          <w:sz w:val="28"/>
          <w:szCs w:val="28"/>
        </w:rPr>
        <w:t xml:space="preserve">: Instructor isolates sensible parts to make a lesson plan and select the training procedures.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t xml:space="preserve"> </w:t>
      </w:r>
      <w:r w:rsidRPr="003C5F63">
        <w:rPr>
          <w:rFonts w:asciiTheme="majorHAnsi" w:eastAsia="Times New Roman" w:hAnsiTheme="majorHAnsi"/>
          <w:b/>
          <w:sz w:val="28"/>
          <w:szCs w:val="28"/>
        </w:rPr>
        <w:t>Trainee Preparation</w:t>
      </w:r>
      <w:r w:rsidRPr="003C5F63">
        <w:rPr>
          <w:rFonts w:asciiTheme="majorHAnsi" w:eastAsia="Times New Roman" w:hAnsiTheme="majorHAnsi"/>
          <w:sz w:val="28"/>
          <w:szCs w:val="28"/>
        </w:rPr>
        <w:t xml:space="preserve">: Place the trainee at the coveted training program. Relate the requirements appraisal of trainee with respect to his promotion.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Present the Task</w:t>
      </w:r>
      <w:r w:rsidRPr="003C5F63">
        <w:rPr>
          <w:rFonts w:asciiTheme="majorHAnsi" w:eastAsia="Times New Roman" w:hAnsiTheme="majorHAnsi"/>
          <w:sz w:val="28"/>
          <w:szCs w:val="28"/>
        </w:rPr>
        <w:t xml:space="preserve">: Present the general task to the trainee. Depict him the known to obscure things and simple to troublesome things. Make him the modification with the place. Depict every progression of task.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Tryout the Performance</w:t>
      </w:r>
      <w:r w:rsidRPr="003C5F63">
        <w:rPr>
          <w:rFonts w:asciiTheme="majorHAnsi" w:eastAsia="Times New Roman" w:hAnsiTheme="majorHAnsi"/>
          <w:sz w:val="28"/>
          <w:szCs w:val="28"/>
        </w:rPr>
        <w:t xml:space="preserve">: Need to disclose every single earlier advance to the trainee and know about inclining and motivation. Ought to give the input of the performance.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Follow Up</w:t>
      </w:r>
      <w:r w:rsidRPr="003C5F63">
        <w:rPr>
          <w:rFonts w:asciiTheme="majorHAnsi" w:eastAsia="Times New Roman" w:hAnsiTheme="majorHAnsi"/>
          <w:sz w:val="28"/>
          <w:szCs w:val="28"/>
        </w:rPr>
        <w:t xml:space="preserve">: Surrender a positive take after toward the begin. </w:t>
      </w:r>
    </w:p>
    <w:p w:rsidR="003C5F63" w:rsidRPr="003C5F63" w:rsidRDefault="003C5F63" w:rsidP="003C5F63">
      <w:pPr>
        <w:spacing w:line="360" w:lineRule="auto"/>
        <w:jc w:val="both"/>
        <w:rPr>
          <w:rFonts w:asciiTheme="majorHAnsi" w:eastAsia="Times New Roman" w:hAnsiTheme="majorHAnsi"/>
          <w:sz w:val="28"/>
          <w:szCs w:val="28"/>
        </w:rPr>
      </w:pPr>
    </w:p>
    <w:p w:rsidR="003C5F63" w:rsidRPr="003C5F63" w:rsidRDefault="003C5F63" w:rsidP="003C5F63">
      <w:pPr>
        <w:spacing w:after="240" w:line="360" w:lineRule="auto"/>
        <w:jc w:val="both"/>
        <w:rPr>
          <w:rFonts w:asciiTheme="majorHAnsi" w:eastAsia="Times New Roman" w:hAnsiTheme="majorHAnsi"/>
          <w:sz w:val="28"/>
          <w:szCs w:val="28"/>
        </w:rPr>
      </w:pPr>
      <w:r w:rsidRPr="003C5F63">
        <w:rPr>
          <w:rFonts w:asciiTheme="majorHAnsi" w:eastAsia="Times New Roman" w:hAnsiTheme="majorHAnsi"/>
          <w:b/>
          <w:color w:val="365F91" w:themeColor="accent1" w:themeShade="BF"/>
          <w:sz w:val="32"/>
          <w:szCs w:val="32"/>
        </w:rPr>
        <w:t>2.</w:t>
      </w:r>
      <w:r w:rsidRPr="003C5F63">
        <w:rPr>
          <w:rFonts w:asciiTheme="majorHAnsi" w:eastAsia="Times New Roman" w:hAnsiTheme="majorHAnsi"/>
          <w:sz w:val="28"/>
          <w:szCs w:val="28"/>
        </w:rPr>
        <w:tab/>
      </w:r>
      <w:r w:rsidRPr="003C5F63">
        <w:rPr>
          <w:rFonts w:asciiTheme="majorHAnsi" w:eastAsia="Times New Roman" w:hAnsiTheme="majorHAnsi"/>
          <w:b/>
          <w:color w:val="365F91" w:themeColor="accent1" w:themeShade="BF"/>
          <w:sz w:val="32"/>
          <w:szCs w:val="32"/>
        </w:rPr>
        <w:t>Off-the-job Training</w:t>
      </w:r>
      <w:r w:rsidRPr="003C5F63">
        <w:rPr>
          <w:rFonts w:asciiTheme="majorHAnsi" w:eastAsia="Times New Roman" w:hAnsiTheme="majorHAnsi"/>
          <w:sz w:val="28"/>
          <w:szCs w:val="28"/>
        </w:rPr>
        <w:t xml:space="preserve">: Off-the-job training methods are: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Classroom Lectures</w:t>
      </w:r>
      <w:r w:rsidRPr="003C5F63">
        <w:rPr>
          <w:rFonts w:asciiTheme="majorHAnsi" w:eastAsia="Times New Roman" w:hAnsiTheme="majorHAnsi"/>
          <w:sz w:val="28"/>
          <w:szCs w:val="28"/>
        </w:rPr>
        <w:t xml:space="preserve">: Lectures are intended to convey the interpersonal strategy or critical thinking skills.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Films and Videos</w:t>
      </w:r>
      <w:r w:rsidRPr="003C5F63">
        <w:rPr>
          <w:rFonts w:asciiTheme="majorHAnsi" w:eastAsia="Times New Roman" w:hAnsiTheme="majorHAnsi"/>
          <w:sz w:val="28"/>
          <w:szCs w:val="28"/>
        </w:rPr>
        <w:t xml:space="preserve">: Utilizing multi Medias to specific skills that are difficult to present by other training methods.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Simulation Exercises</w:t>
      </w:r>
      <w:r w:rsidRPr="003C5F63">
        <w:rPr>
          <w:rFonts w:asciiTheme="majorHAnsi" w:eastAsia="Times New Roman" w:hAnsiTheme="majorHAnsi"/>
          <w:sz w:val="28"/>
          <w:szCs w:val="28"/>
        </w:rPr>
        <w:t xml:space="preserve">: trainings are really to perform the work. This incorporates case examination, pretending and gathering discation and so on.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Computer Training</w:t>
      </w:r>
      <w:r w:rsidRPr="003C5F63">
        <w:rPr>
          <w:rFonts w:asciiTheme="majorHAnsi" w:eastAsia="Times New Roman" w:hAnsiTheme="majorHAnsi"/>
          <w:sz w:val="28"/>
          <w:szCs w:val="28"/>
        </w:rPr>
        <w:t xml:space="preserve">: Computer is the most vital thing at work put. Representatives need to take in all the innovation so computer training is so critical.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Case Study</w:t>
      </w:r>
      <w:r w:rsidRPr="003C5F63">
        <w:rPr>
          <w:rFonts w:asciiTheme="majorHAnsi" w:eastAsia="Times New Roman" w:hAnsiTheme="majorHAnsi"/>
          <w:sz w:val="28"/>
          <w:szCs w:val="28"/>
        </w:rPr>
        <w:t xml:space="preserve">: Giving trainees case study and influence them to unravel it is great. Case study will clear the theoretical concept. </w:t>
      </w:r>
    </w:p>
    <w:p w:rsidR="003C5F63" w:rsidRP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Outdoor Seminars</w:t>
      </w:r>
      <w:r w:rsidRPr="003C5F63">
        <w:rPr>
          <w:rFonts w:asciiTheme="majorHAnsi" w:eastAsia="Times New Roman" w:hAnsiTheme="majorHAnsi"/>
          <w:sz w:val="28"/>
          <w:szCs w:val="28"/>
        </w:rPr>
        <w:t xml:space="preserve">: Sending workers to go to seminars. Us ease numerous university compose program and calls them to go to those class. </w:t>
      </w:r>
    </w:p>
    <w:p w:rsidR="003C5F63" w:rsidRDefault="003C5F63" w:rsidP="003C5F63">
      <w:pPr>
        <w:spacing w:line="360" w:lineRule="auto"/>
        <w:jc w:val="both"/>
        <w:rPr>
          <w:rFonts w:asciiTheme="majorHAnsi" w:eastAsia="Times New Roman" w:hAnsiTheme="majorHAnsi"/>
          <w:sz w:val="28"/>
          <w:szCs w:val="28"/>
        </w:rPr>
      </w:pPr>
      <w:r w:rsidRPr="003C5F63">
        <w:rPr>
          <w:rFonts w:asciiTheme="majorHAnsi" w:eastAsia="Times New Roman" w:hAnsiTheme="majorHAnsi"/>
          <w:sz w:val="28"/>
          <w:szCs w:val="28"/>
        </w:rPr>
        <w:lastRenderedPageBreak/>
        <w:t>•</w:t>
      </w:r>
      <w:r w:rsidRPr="003C5F63">
        <w:rPr>
          <w:rFonts w:asciiTheme="majorHAnsi" w:eastAsia="Times New Roman" w:hAnsiTheme="majorHAnsi"/>
          <w:sz w:val="28"/>
          <w:szCs w:val="28"/>
        </w:rPr>
        <w:tab/>
      </w:r>
      <w:r w:rsidRPr="003C5F63">
        <w:rPr>
          <w:rFonts w:asciiTheme="majorHAnsi" w:eastAsia="Times New Roman" w:hAnsiTheme="majorHAnsi"/>
          <w:b/>
          <w:sz w:val="28"/>
          <w:szCs w:val="28"/>
        </w:rPr>
        <w:t>University Related Programs</w:t>
      </w:r>
      <w:r w:rsidRPr="003C5F63">
        <w:rPr>
          <w:rFonts w:asciiTheme="majorHAnsi" w:eastAsia="Times New Roman" w:hAnsiTheme="majorHAnsi"/>
          <w:sz w:val="28"/>
          <w:szCs w:val="28"/>
        </w:rPr>
        <w:t>: Some university organizes programs and calls workers for motivational discourse of the understudies. So organizations send representatives with the goal that their interpersonal skill creates.</w:t>
      </w:r>
    </w:p>
    <w:p w:rsidR="00471364" w:rsidRDefault="006468FD" w:rsidP="00471364">
      <w:pPr>
        <w:spacing w:line="357" w:lineRule="auto"/>
        <w:jc w:val="both"/>
        <w:rPr>
          <w:rFonts w:asciiTheme="majorHAnsi" w:eastAsia="Times New Roman" w:hAnsiTheme="majorHAnsi"/>
          <w:sz w:val="28"/>
          <w:szCs w:val="28"/>
        </w:rPr>
      </w:pPr>
      <w:r w:rsidRPr="00414D9E">
        <w:rPr>
          <w:rFonts w:asciiTheme="majorHAnsi" w:eastAsia="Times New Roman" w:hAnsiTheme="majorHAnsi"/>
          <w:sz w:val="28"/>
          <w:szCs w:val="28"/>
        </w:rPr>
        <w:t>Nevertheless, all those training fall under th</w:t>
      </w:r>
      <w:r w:rsidR="003C5F63">
        <w:rPr>
          <w:rFonts w:asciiTheme="majorHAnsi" w:eastAsia="Times New Roman" w:hAnsiTheme="majorHAnsi"/>
          <w:sz w:val="28"/>
          <w:szCs w:val="28"/>
        </w:rPr>
        <w:t>ese</w:t>
      </w:r>
      <w:r w:rsidRPr="00414D9E">
        <w:rPr>
          <w:rFonts w:asciiTheme="majorHAnsi" w:eastAsia="Times New Roman" w:hAnsiTheme="majorHAnsi"/>
          <w:sz w:val="28"/>
          <w:szCs w:val="28"/>
        </w:rPr>
        <w:t xml:space="preserve"> processes that are given below:</w:t>
      </w:r>
      <w:r>
        <w:rPr>
          <w:rFonts w:asciiTheme="majorHAnsi" w:eastAsia="Times New Roman" w:hAnsiTheme="majorHAnsi"/>
          <w:sz w:val="28"/>
          <w:szCs w:val="28"/>
        </w:rPr>
        <w:t xml:space="preserve"> </w:t>
      </w:r>
    </w:p>
    <w:p w:rsidR="0068043D" w:rsidRPr="00414D9E" w:rsidRDefault="0068043D" w:rsidP="00471364">
      <w:pPr>
        <w:spacing w:line="357" w:lineRule="auto"/>
        <w:jc w:val="both"/>
        <w:rPr>
          <w:rFonts w:asciiTheme="majorHAnsi" w:eastAsia="Times New Roman" w:hAnsiTheme="majorHAnsi"/>
          <w:sz w:val="28"/>
          <w:szCs w:val="28"/>
        </w:rPr>
      </w:pPr>
    </w:p>
    <w:p w:rsidR="00AE2BDF" w:rsidRPr="00990969" w:rsidRDefault="00471364" w:rsidP="009F2F3B">
      <w:pPr>
        <w:pStyle w:val="Subtitle"/>
        <w:numPr>
          <w:ilvl w:val="0"/>
          <w:numId w:val="13"/>
        </w:numPr>
        <w:jc w:val="left"/>
        <w:rPr>
          <w:b/>
          <w:sz w:val="32"/>
          <w:szCs w:val="32"/>
        </w:rPr>
      </w:pPr>
      <w:bookmarkStart w:id="182" w:name="_Toc523086272"/>
      <w:bookmarkStart w:id="183" w:name="_Toc523619803"/>
      <w:bookmarkStart w:id="184" w:name="_Toc526518140"/>
      <w:bookmarkStart w:id="185" w:name="_Toc526518233"/>
      <w:r w:rsidRPr="00990969">
        <w:rPr>
          <w:b/>
          <w:sz w:val="32"/>
          <w:szCs w:val="32"/>
        </w:rPr>
        <w:t>Foundation training:</w:t>
      </w:r>
      <w:bookmarkEnd w:id="182"/>
      <w:bookmarkEnd w:id="183"/>
      <w:bookmarkEnd w:id="184"/>
      <w:bookmarkEnd w:id="185"/>
    </w:p>
    <w:p w:rsidR="00AE2BDF" w:rsidRPr="00414D9E" w:rsidRDefault="00AE2BDF" w:rsidP="00414D9E">
      <w:pPr>
        <w:spacing w:line="341" w:lineRule="exact"/>
        <w:jc w:val="both"/>
        <w:rPr>
          <w:rFonts w:asciiTheme="majorHAnsi" w:eastAsia="Times New Roman" w:hAnsiTheme="majorHAnsi"/>
          <w:sz w:val="28"/>
          <w:szCs w:val="28"/>
        </w:rPr>
      </w:pPr>
    </w:p>
    <w:p w:rsidR="00AE2BDF" w:rsidRDefault="00471364" w:rsidP="00414D9E">
      <w:pPr>
        <w:spacing w:line="357" w:lineRule="auto"/>
        <w:jc w:val="both"/>
        <w:rPr>
          <w:rFonts w:asciiTheme="majorHAnsi" w:eastAsia="Times New Roman" w:hAnsiTheme="majorHAnsi"/>
          <w:sz w:val="28"/>
          <w:szCs w:val="28"/>
        </w:rPr>
      </w:pPr>
      <w:r w:rsidRPr="00414D9E">
        <w:rPr>
          <w:rFonts w:asciiTheme="majorHAnsi" w:eastAsia="Times New Roman" w:hAnsiTheme="majorHAnsi"/>
          <w:sz w:val="28"/>
          <w:szCs w:val="28"/>
        </w:rPr>
        <w:t>Fo</w:t>
      </w:r>
      <w:r w:rsidR="00376615">
        <w:rPr>
          <w:rFonts w:asciiTheme="majorHAnsi" w:eastAsia="Times New Roman" w:hAnsiTheme="majorHAnsi"/>
          <w:sz w:val="28"/>
          <w:szCs w:val="28"/>
        </w:rPr>
        <w:t>undation training is the traini</w:t>
      </w:r>
      <w:r w:rsidRPr="00414D9E">
        <w:rPr>
          <w:rFonts w:asciiTheme="majorHAnsi" w:eastAsia="Times New Roman" w:hAnsiTheme="majorHAnsi"/>
          <w:sz w:val="28"/>
          <w:szCs w:val="28"/>
        </w:rPr>
        <w:t>ng that every employees of SIBL has to take after joining the bank. This training is mainly a classroom-based t</w:t>
      </w:r>
      <w:r w:rsidR="006468FD">
        <w:rPr>
          <w:rFonts w:asciiTheme="majorHAnsi" w:eastAsia="Times New Roman" w:hAnsiTheme="majorHAnsi"/>
          <w:sz w:val="28"/>
          <w:szCs w:val="28"/>
        </w:rPr>
        <w:t>raining. Here, they can learn a</w:t>
      </w:r>
      <w:r w:rsidRPr="00414D9E">
        <w:rPr>
          <w:rFonts w:asciiTheme="majorHAnsi" w:eastAsia="Times New Roman" w:hAnsiTheme="majorHAnsi"/>
          <w:sz w:val="28"/>
          <w:szCs w:val="28"/>
        </w:rPr>
        <w:t>bout the basics o</w:t>
      </w:r>
      <w:r w:rsidR="006468FD">
        <w:rPr>
          <w:rFonts w:asciiTheme="majorHAnsi" w:eastAsia="Times New Roman" w:hAnsiTheme="majorHAnsi"/>
          <w:sz w:val="28"/>
          <w:szCs w:val="28"/>
        </w:rPr>
        <w:t>f banking and how their main so</w:t>
      </w:r>
      <w:r w:rsidRPr="00414D9E">
        <w:rPr>
          <w:rFonts w:asciiTheme="majorHAnsi" w:eastAsia="Times New Roman" w:hAnsiTheme="majorHAnsi"/>
          <w:sz w:val="28"/>
          <w:szCs w:val="28"/>
        </w:rPr>
        <w:t>ftware works. This is a long-term training program. After the t</w:t>
      </w:r>
      <w:r w:rsidR="00376615">
        <w:rPr>
          <w:rFonts w:asciiTheme="majorHAnsi" w:eastAsia="Times New Roman" w:hAnsiTheme="majorHAnsi"/>
          <w:sz w:val="28"/>
          <w:szCs w:val="28"/>
        </w:rPr>
        <w:t>raining period the trainees giv</w:t>
      </w:r>
      <w:r w:rsidRPr="00414D9E">
        <w:rPr>
          <w:rFonts w:asciiTheme="majorHAnsi" w:eastAsia="Times New Roman" w:hAnsiTheme="majorHAnsi"/>
          <w:sz w:val="28"/>
          <w:szCs w:val="28"/>
        </w:rPr>
        <w:t xml:space="preserve">e a examination on their learning through the time and being evaluated by the trainers. This is mainly for the </w:t>
      </w:r>
      <w:r w:rsidR="00376615">
        <w:rPr>
          <w:rFonts w:asciiTheme="majorHAnsi" w:eastAsia="Times New Roman" w:hAnsiTheme="majorHAnsi"/>
          <w:sz w:val="28"/>
          <w:szCs w:val="28"/>
        </w:rPr>
        <w:t>newly appointed employees or fr</w:t>
      </w:r>
      <w:r w:rsidRPr="00414D9E">
        <w:rPr>
          <w:rFonts w:asciiTheme="majorHAnsi" w:eastAsia="Times New Roman" w:hAnsiTheme="majorHAnsi"/>
          <w:sz w:val="28"/>
          <w:szCs w:val="28"/>
        </w:rPr>
        <w:t>esh graduates.</w:t>
      </w:r>
    </w:p>
    <w:p w:rsidR="006468FD" w:rsidRPr="00471364" w:rsidRDefault="006468FD" w:rsidP="00471364">
      <w:pPr>
        <w:jc w:val="both"/>
        <w:rPr>
          <w:rFonts w:asciiTheme="majorHAnsi" w:eastAsia="Times New Roman" w:hAnsiTheme="majorHAnsi"/>
          <w:sz w:val="16"/>
          <w:szCs w:val="16"/>
        </w:rPr>
      </w:pPr>
    </w:p>
    <w:p w:rsidR="00AE2BDF" w:rsidRPr="00414D9E" w:rsidRDefault="00AE2BDF" w:rsidP="00414D9E">
      <w:pPr>
        <w:spacing w:line="357" w:lineRule="auto"/>
        <w:jc w:val="both"/>
        <w:rPr>
          <w:rFonts w:asciiTheme="majorHAnsi" w:eastAsia="Times New Roman" w:hAnsiTheme="majorHAnsi"/>
          <w:sz w:val="28"/>
          <w:szCs w:val="28"/>
        </w:rPr>
        <w:sectPr w:rsidR="00AE2BDF" w:rsidRPr="00414D9E" w:rsidSect="00ED61AC">
          <w:pgSz w:w="12240" w:h="15840"/>
          <w:pgMar w:top="1440" w:right="1440" w:bottom="445" w:left="1440" w:header="0" w:footer="606" w:gutter="0"/>
          <w:cols w:space="0" w:equalWidth="0">
            <w:col w:w="9360"/>
          </w:cols>
          <w:docGrid w:linePitch="360"/>
        </w:sectPr>
      </w:pPr>
    </w:p>
    <w:p w:rsidR="00414D9E" w:rsidRPr="006468FD" w:rsidRDefault="006468FD" w:rsidP="006468FD">
      <w:pPr>
        <w:tabs>
          <w:tab w:val="left" w:pos="700"/>
        </w:tabs>
        <w:spacing w:line="360" w:lineRule="auto"/>
        <w:jc w:val="both"/>
        <w:rPr>
          <w:rFonts w:asciiTheme="majorHAnsi" w:eastAsia="Times New Roman" w:hAnsiTheme="majorHAnsi"/>
          <w:b/>
          <w:color w:val="17365D" w:themeColor="text2" w:themeShade="BF"/>
          <w:sz w:val="28"/>
          <w:szCs w:val="28"/>
        </w:rPr>
      </w:pPr>
      <w:r w:rsidRPr="006468FD">
        <w:rPr>
          <w:rFonts w:asciiTheme="majorHAnsi" w:eastAsia="Times New Roman" w:hAnsiTheme="majorHAnsi"/>
          <w:color w:val="17365D" w:themeColor="text2" w:themeShade="BF"/>
          <w:sz w:val="28"/>
          <w:szCs w:val="28"/>
        </w:rPr>
        <w:lastRenderedPageBreak/>
        <w:t xml:space="preserve"> </w:t>
      </w:r>
      <w:r w:rsidR="00414D9E" w:rsidRPr="00414D9E">
        <w:rPr>
          <w:rFonts w:asciiTheme="majorHAnsi" w:eastAsia="Times New Roman" w:hAnsiTheme="majorHAnsi"/>
          <w:sz w:val="28"/>
          <w:szCs w:val="28"/>
        </w:rPr>
        <w:t>Various types of training program are done by l</w:t>
      </w:r>
      <w:r>
        <w:rPr>
          <w:rFonts w:asciiTheme="majorHAnsi" w:eastAsia="Times New Roman" w:hAnsiTheme="majorHAnsi"/>
          <w:sz w:val="28"/>
          <w:szCs w:val="28"/>
        </w:rPr>
        <w:t>ectures or conferences. Every n</w:t>
      </w:r>
      <w:r w:rsidR="00414D9E" w:rsidRPr="00414D9E">
        <w:rPr>
          <w:rFonts w:asciiTheme="majorHAnsi" w:eastAsia="Times New Roman" w:hAnsiTheme="majorHAnsi"/>
          <w:sz w:val="28"/>
          <w:szCs w:val="28"/>
        </w:rPr>
        <w:t>ow and then, the training institute of SIBL arranges training programs of 1 or 2 days trainings on different topics. They select different employees for different topics from different branches. Sometimes these tra</w:t>
      </w:r>
      <w:r>
        <w:rPr>
          <w:rFonts w:asciiTheme="majorHAnsi" w:eastAsia="Times New Roman" w:hAnsiTheme="majorHAnsi"/>
          <w:sz w:val="28"/>
          <w:szCs w:val="28"/>
        </w:rPr>
        <w:t>inings last for 7 days or 15 da</w:t>
      </w:r>
      <w:r w:rsidR="00414D9E" w:rsidRPr="00414D9E">
        <w:rPr>
          <w:rFonts w:asciiTheme="majorHAnsi" w:eastAsia="Times New Roman" w:hAnsiTheme="majorHAnsi"/>
          <w:sz w:val="28"/>
          <w:szCs w:val="28"/>
        </w:rPr>
        <w:t xml:space="preserve">ys depending on the topic of the training. Here the trainers give </w:t>
      </w:r>
      <w:r>
        <w:rPr>
          <w:rFonts w:asciiTheme="majorHAnsi" w:eastAsia="Times New Roman" w:hAnsiTheme="majorHAnsi"/>
          <w:sz w:val="28"/>
          <w:szCs w:val="28"/>
        </w:rPr>
        <w:t>their lectures and the trainers lis</w:t>
      </w:r>
      <w:r w:rsidR="00414D9E" w:rsidRPr="00414D9E">
        <w:rPr>
          <w:rFonts w:asciiTheme="majorHAnsi" w:eastAsia="Times New Roman" w:hAnsiTheme="majorHAnsi"/>
          <w:sz w:val="28"/>
          <w:szCs w:val="28"/>
        </w:rPr>
        <w:t>ten to them and try to learn what they are saying. The trainees can ask questions if they have any and the tr</w:t>
      </w:r>
      <w:r>
        <w:rPr>
          <w:rFonts w:asciiTheme="majorHAnsi" w:eastAsia="Times New Roman" w:hAnsiTheme="majorHAnsi"/>
          <w:sz w:val="28"/>
          <w:szCs w:val="28"/>
        </w:rPr>
        <w:t>ainers try to answer those. Som</w:t>
      </w:r>
      <w:r w:rsidR="00414D9E" w:rsidRPr="00414D9E">
        <w:rPr>
          <w:rFonts w:asciiTheme="majorHAnsi" w:eastAsia="Times New Roman" w:hAnsiTheme="majorHAnsi"/>
          <w:sz w:val="28"/>
          <w:szCs w:val="28"/>
        </w:rPr>
        <w:t>e of the training names are given below:</w:t>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0" w:lineRule="atLeast"/>
        <w:jc w:val="both"/>
        <w:rPr>
          <w:rFonts w:asciiTheme="majorHAnsi" w:hAnsiTheme="majorHAnsi"/>
          <w:sz w:val="28"/>
          <w:szCs w:val="28"/>
        </w:rPr>
        <w:sectPr w:rsidR="00AE2BDF" w:rsidRPr="00414D9E">
          <w:type w:val="continuous"/>
          <w:pgSz w:w="12240" w:h="15840"/>
          <w:pgMar w:top="1440" w:right="1440" w:bottom="445" w:left="1440" w:header="0" w:footer="0" w:gutter="0"/>
          <w:cols w:space="0" w:equalWidth="0">
            <w:col w:w="9360"/>
          </w:cols>
          <w:docGrid w:linePitch="360"/>
        </w:sectPr>
      </w:pPr>
    </w:p>
    <w:p w:rsidR="00471364" w:rsidRDefault="005F55D8" w:rsidP="00376615">
      <w:pPr>
        <w:rPr>
          <w:rFonts w:asciiTheme="majorHAnsi" w:eastAsia="Times New Roman" w:hAnsiTheme="majorHAnsi"/>
          <w:sz w:val="28"/>
          <w:szCs w:val="28"/>
        </w:rPr>
      </w:pPr>
      <w:bookmarkStart w:id="186" w:name="page19"/>
      <w:bookmarkEnd w:id="186"/>
      <w:r>
        <w:rPr>
          <w:rFonts w:asciiTheme="majorHAnsi" w:eastAsia="Times New Roman" w:hAnsiTheme="majorHAnsi"/>
          <w:noProof/>
          <w:sz w:val="28"/>
          <w:szCs w:val="28"/>
          <w:lang w:val="en-US" w:eastAsia="en-US"/>
        </w:rPr>
        <w:lastRenderedPageBreak/>
        <w:drawing>
          <wp:anchor distT="0" distB="0" distL="114300" distR="114300" simplePos="0" relativeHeight="251652608" behindDoc="1" locked="0" layoutInCell="1" allowOverlap="1">
            <wp:simplePos x="0" y="0"/>
            <wp:positionH relativeFrom="column">
              <wp:posOffset>-212725</wp:posOffset>
            </wp:positionH>
            <wp:positionV relativeFrom="paragraph">
              <wp:posOffset>14605</wp:posOffset>
            </wp:positionV>
            <wp:extent cx="6530975" cy="484060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30975" cy="4840605"/>
                    </a:xfrm>
                    <a:prstGeom prst="rect">
                      <a:avLst/>
                    </a:prstGeom>
                    <a:noFill/>
                  </pic:spPr>
                </pic:pic>
              </a:graphicData>
            </a:graphic>
            <wp14:sizeRelH relativeFrom="page">
              <wp14:pctWidth>0</wp14:pctWidth>
            </wp14:sizeRelH>
            <wp14:sizeRelV relativeFrom="page">
              <wp14:pctHeight>0</wp14:pctHeight>
            </wp14:sizeRelV>
          </wp:anchor>
        </w:drawing>
      </w: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Default="003C5F63" w:rsidP="00376615">
      <w:pPr>
        <w:rPr>
          <w:rFonts w:asciiTheme="majorHAnsi" w:eastAsia="Times New Roman" w:hAnsiTheme="majorHAnsi"/>
          <w:sz w:val="28"/>
          <w:szCs w:val="28"/>
        </w:rPr>
      </w:pPr>
    </w:p>
    <w:p w:rsidR="003C5F63" w:rsidRPr="00376615" w:rsidRDefault="003C5F63" w:rsidP="00376615">
      <w:pPr>
        <w:rPr>
          <w:rFonts w:asciiTheme="majorHAnsi" w:eastAsia="Times New Roman" w:hAnsiTheme="majorHAnsi"/>
          <w:sz w:val="28"/>
          <w:szCs w:val="28"/>
        </w:rPr>
      </w:pPr>
    </w:p>
    <w:p w:rsidR="00376615" w:rsidRPr="00990969" w:rsidRDefault="00376615" w:rsidP="009F2F3B">
      <w:pPr>
        <w:pStyle w:val="Subtitle"/>
        <w:numPr>
          <w:ilvl w:val="0"/>
          <w:numId w:val="13"/>
        </w:numPr>
        <w:jc w:val="left"/>
        <w:rPr>
          <w:b/>
          <w:sz w:val="32"/>
          <w:szCs w:val="32"/>
        </w:rPr>
      </w:pPr>
      <w:bookmarkStart w:id="187" w:name="_Toc523086273"/>
      <w:bookmarkStart w:id="188" w:name="_Toc523619804"/>
      <w:bookmarkStart w:id="189" w:name="_Toc526518141"/>
      <w:bookmarkStart w:id="190" w:name="_Toc526518234"/>
      <w:r w:rsidRPr="00990969">
        <w:rPr>
          <w:b/>
          <w:sz w:val="32"/>
          <w:szCs w:val="32"/>
        </w:rPr>
        <w:t>Workshops:</w:t>
      </w:r>
      <w:bookmarkEnd w:id="187"/>
      <w:bookmarkEnd w:id="188"/>
      <w:bookmarkEnd w:id="189"/>
      <w:bookmarkEnd w:id="190"/>
    </w:p>
    <w:p w:rsidR="00376615" w:rsidRPr="00376615" w:rsidRDefault="00376615" w:rsidP="00376615">
      <w:pPr>
        <w:tabs>
          <w:tab w:val="left" w:pos="700"/>
        </w:tabs>
        <w:spacing w:line="0" w:lineRule="atLeast"/>
        <w:jc w:val="both"/>
        <w:rPr>
          <w:rFonts w:asciiTheme="majorHAnsi" w:eastAsia="Times New Roman" w:hAnsiTheme="majorHAnsi"/>
          <w:b/>
          <w:color w:val="4F81BD"/>
          <w:sz w:val="28"/>
          <w:szCs w:val="28"/>
        </w:rPr>
      </w:pPr>
    </w:p>
    <w:p w:rsidR="00376615" w:rsidRDefault="007956BC" w:rsidP="00376615">
      <w:pPr>
        <w:spacing w:line="357" w:lineRule="auto"/>
        <w:jc w:val="both"/>
        <w:rPr>
          <w:rFonts w:asciiTheme="majorHAnsi" w:eastAsia="Times New Roman" w:hAnsiTheme="majorHAnsi"/>
          <w:sz w:val="28"/>
          <w:szCs w:val="28"/>
        </w:rPr>
      </w:pPr>
      <w:r>
        <w:rPr>
          <w:rFonts w:asciiTheme="majorHAnsi" w:eastAsia="Times New Roman" w:hAnsiTheme="majorHAnsi"/>
          <w:sz w:val="28"/>
          <w:szCs w:val="28"/>
        </w:rPr>
        <w:t>Workshops are the common ty</w:t>
      </w:r>
      <w:r w:rsidR="00376615" w:rsidRPr="00414D9E">
        <w:rPr>
          <w:rFonts w:asciiTheme="majorHAnsi" w:eastAsia="Times New Roman" w:hAnsiTheme="majorHAnsi"/>
          <w:sz w:val="28"/>
          <w:szCs w:val="28"/>
        </w:rPr>
        <w:t xml:space="preserve">pe of training </w:t>
      </w:r>
      <w:r w:rsidR="00376615">
        <w:rPr>
          <w:rFonts w:asciiTheme="majorHAnsi" w:eastAsia="Times New Roman" w:hAnsiTheme="majorHAnsi"/>
          <w:sz w:val="28"/>
          <w:szCs w:val="28"/>
        </w:rPr>
        <w:t>process in SIBL. The training i</w:t>
      </w:r>
      <w:r w:rsidR="00376615" w:rsidRPr="00414D9E">
        <w:rPr>
          <w:rFonts w:asciiTheme="majorHAnsi" w:eastAsia="Times New Roman" w:hAnsiTheme="majorHAnsi"/>
          <w:sz w:val="28"/>
          <w:szCs w:val="28"/>
        </w:rPr>
        <w:t>nstitute arranges several workshops for the employees on diffe</w:t>
      </w:r>
      <w:r w:rsidR="00376615">
        <w:rPr>
          <w:rFonts w:asciiTheme="majorHAnsi" w:eastAsia="Times New Roman" w:hAnsiTheme="majorHAnsi"/>
          <w:sz w:val="28"/>
          <w:szCs w:val="28"/>
        </w:rPr>
        <w:t>rent sectors. They choose suita</w:t>
      </w:r>
      <w:r w:rsidR="00376615" w:rsidRPr="00414D9E">
        <w:rPr>
          <w:rFonts w:asciiTheme="majorHAnsi" w:eastAsia="Times New Roman" w:hAnsiTheme="majorHAnsi"/>
          <w:sz w:val="28"/>
          <w:szCs w:val="28"/>
        </w:rPr>
        <w:t>ble employees to join the workshops, which helps the employees to</w:t>
      </w:r>
      <w:r w:rsidR="00376615">
        <w:rPr>
          <w:rFonts w:asciiTheme="majorHAnsi" w:eastAsia="Times New Roman" w:hAnsiTheme="majorHAnsi"/>
          <w:sz w:val="28"/>
          <w:szCs w:val="28"/>
        </w:rPr>
        <w:t xml:space="preserve"> know their job better and to p</w:t>
      </w:r>
      <w:r w:rsidR="00376615" w:rsidRPr="00414D9E">
        <w:rPr>
          <w:rFonts w:asciiTheme="majorHAnsi" w:eastAsia="Times New Roman" w:hAnsiTheme="majorHAnsi"/>
          <w:sz w:val="28"/>
          <w:szCs w:val="28"/>
        </w:rPr>
        <w:t>erform their jobs more effectively and efficiently . There is some workshop’s title and the numb er of employees wh</w:t>
      </w:r>
      <w:r w:rsidR="00376615">
        <w:rPr>
          <w:rFonts w:asciiTheme="majorHAnsi" w:eastAsia="Times New Roman" w:hAnsiTheme="majorHAnsi"/>
          <w:sz w:val="28"/>
          <w:szCs w:val="28"/>
        </w:rPr>
        <w:t>o has participated on those are</w:t>
      </w:r>
      <w:r w:rsidR="00376615" w:rsidRPr="00414D9E">
        <w:rPr>
          <w:rFonts w:asciiTheme="majorHAnsi" w:eastAsia="Times New Roman" w:hAnsiTheme="majorHAnsi"/>
          <w:sz w:val="28"/>
          <w:szCs w:val="28"/>
        </w:rPr>
        <w:t xml:space="preserve"> given below:</w:t>
      </w:r>
    </w:p>
    <w:p w:rsidR="006468FD" w:rsidRDefault="006468FD" w:rsidP="00376615">
      <w:pPr>
        <w:spacing w:line="357" w:lineRule="auto"/>
        <w:jc w:val="both"/>
        <w:rPr>
          <w:rFonts w:asciiTheme="majorHAnsi" w:eastAsia="Times New Roman" w:hAnsiTheme="majorHAnsi"/>
          <w:sz w:val="28"/>
          <w:szCs w:val="28"/>
        </w:rPr>
      </w:pPr>
    </w:p>
    <w:p w:rsidR="006468FD" w:rsidRPr="00414D9E" w:rsidRDefault="006468FD" w:rsidP="00376615">
      <w:pPr>
        <w:spacing w:line="357" w:lineRule="auto"/>
        <w:jc w:val="both"/>
        <w:rPr>
          <w:rFonts w:asciiTheme="majorHAnsi" w:eastAsia="Times New Roman" w:hAnsiTheme="majorHAnsi"/>
          <w:sz w:val="28"/>
          <w:szCs w:val="28"/>
        </w:rPr>
      </w:pPr>
    </w:p>
    <w:p w:rsidR="00376615" w:rsidRPr="00414D9E" w:rsidRDefault="00376615" w:rsidP="00376615">
      <w:pPr>
        <w:spacing w:line="2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5F55D8" w:rsidP="00376615">
      <w:pPr>
        <w:spacing w:line="200" w:lineRule="exact"/>
        <w:jc w:val="both"/>
        <w:rPr>
          <w:rFonts w:asciiTheme="majorHAnsi" w:eastAsia="Times New Roman" w:hAnsiTheme="majorHAnsi"/>
          <w:sz w:val="28"/>
          <w:szCs w:val="28"/>
        </w:rPr>
      </w:pPr>
      <w:r>
        <w:rPr>
          <w:rFonts w:asciiTheme="majorHAnsi" w:eastAsia="Times New Roman" w:hAnsiTheme="majorHAnsi"/>
          <w:noProof/>
          <w:sz w:val="28"/>
          <w:szCs w:val="28"/>
          <w:lang w:val="en-US" w:eastAsia="en-US"/>
        </w:rPr>
        <w:lastRenderedPageBreak/>
        <w:drawing>
          <wp:anchor distT="0" distB="0" distL="114300" distR="114300" simplePos="0" relativeHeight="251656704" behindDoc="1" locked="0" layoutInCell="1" allowOverlap="1">
            <wp:simplePos x="0" y="0"/>
            <wp:positionH relativeFrom="column">
              <wp:posOffset>-109220</wp:posOffset>
            </wp:positionH>
            <wp:positionV relativeFrom="paragraph">
              <wp:posOffset>-236855</wp:posOffset>
            </wp:positionV>
            <wp:extent cx="5943600" cy="280733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807335"/>
                    </a:xfrm>
                    <a:prstGeom prst="rect">
                      <a:avLst/>
                    </a:prstGeom>
                    <a:noFill/>
                  </pic:spPr>
                </pic:pic>
              </a:graphicData>
            </a:graphic>
            <wp14:sizeRelH relativeFrom="page">
              <wp14:pctWidth>0</wp14:pctWidth>
            </wp14:sizeRelH>
            <wp14:sizeRelV relativeFrom="page">
              <wp14:pctHeight>0</wp14:pctHeight>
            </wp14:sizeRelV>
          </wp:anchor>
        </w:drawing>
      </w: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376615" w:rsidRPr="00414D9E" w:rsidRDefault="00376615" w:rsidP="00376615">
      <w:pPr>
        <w:spacing w:line="200" w:lineRule="exact"/>
        <w:jc w:val="both"/>
        <w:rPr>
          <w:rFonts w:asciiTheme="majorHAnsi" w:eastAsia="Times New Roman" w:hAnsiTheme="majorHAnsi"/>
          <w:sz w:val="28"/>
          <w:szCs w:val="28"/>
        </w:rPr>
      </w:pPr>
    </w:p>
    <w:p w:rsidR="00AE2BDF" w:rsidRPr="00376615" w:rsidRDefault="00AE2BDF" w:rsidP="00376615">
      <w:pPr>
        <w:rPr>
          <w:rFonts w:asciiTheme="majorHAnsi" w:eastAsia="Times New Roman" w:hAnsiTheme="majorHAnsi"/>
          <w:sz w:val="28"/>
          <w:szCs w:val="28"/>
        </w:rPr>
        <w:sectPr w:rsidR="00AE2BDF" w:rsidRPr="00376615" w:rsidSect="00A727E7">
          <w:pgSz w:w="12240" w:h="15840"/>
          <w:pgMar w:top="1439" w:right="1440" w:bottom="445" w:left="1440" w:header="0" w:footer="943" w:gutter="0"/>
          <w:cols w:space="0" w:equalWidth="0">
            <w:col w:w="9360"/>
          </w:cols>
          <w:docGrid w:linePitch="360"/>
        </w:sectPr>
      </w:pPr>
    </w:p>
    <w:p w:rsidR="000621B6" w:rsidRDefault="000621B6" w:rsidP="00414D9E">
      <w:pPr>
        <w:spacing w:line="0" w:lineRule="atLeast"/>
        <w:jc w:val="both"/>
        <w:rPr>
          <w:rFonts w:asciiTheme="majorHAnsi" w:eastAsia="Times New Roman" w:hAnsiTheme="majorHAnsi"/>
          <w:b/>
          <w:color w:val="365F91"/>
          <w:sz w:val="28"/>
          <w:szCs w:val="28"/>
        </w:rPr>
      </w:pPr>
      <w:bookmarkStart w:id="191" w:name="page20"/>
      <w:bookmarkEnd w:id="191"/>
    </w:p>
    <w:p w:rsidR="000621B6" w:rsidRDefault="000621B6" w:rsidP="000621B6">
      <w:pPr>
        <w:spacing w:line="0" w:lineRule="atLeast"/>
        <w:jc w:val="center"/>
        <w:rPr>
          <w:rFonts w:asciiTheme="majorHAnsi" w:eastAsia="Times New Roman" w:hAnsiTheme="majorHAnsi"/>
          <w:b/>
          <w:color w:val="365F91"/>
          <w:sz w:val="36"/>
          <w:szCs w:val="36"/>
        </w:rPr>
      </w:pPr>
    </w:p>
    <w:p w:rsidR="000621B6" w:rsidRDefault="000621B6" w:rsidP="000621B6">
      <w:pPr>
        <w:spacing w:line="0" w:lineRule="atLeast"/>
        <w:jc w:val="center"/>
        <w:rPr>
          <w:rFonts w:asciiTheme="majorHAnsi" w:eastAsia="Times New Roman" w:hAnsiTheme="majorHAnsi"/>
          <w:b/>
          <w:color w:val="365F91"/>
          <w:sz w:val="36"/>
          <w:szCs w:val="36"/>
        </w:rPr>
      </w:pPr>
    </w:p>
    <w:p w:rsidR="000621B6" w:rsidRDefault="000621B6" w:rsidP="000621B6">
      <w:pPr>
        <w:spacing w:line="0" w:lineRule="atLeast"/>
        <w:jc w:val="center"/>
        <w:rPr>
          <w:rFonts w:asciiTheme="majorHAnsi" w:eastAsia="Times New Roman" w:hAnsiTheme="majorHAnsi"/>
          <w:b/>
          <w:color w:val="365F91"/>
          <w:sz w:val="36"/>
          <w:szCs w:val="36"/>
        </w:rPr>
      </w:pPr>
    </w:p>
    <w:p w:rsidR="000621B6" w:rsidRDefault="000621B6" w:rsidP="000621B6">
      <w:pPr>
        <w:spacing w:line="0" w:lineRule="atLeast"/>
        <w:jc w:val="center"/>
        <w:rPr>
          <w:rFonts w:asciiTheme="majorHAnsi" w:eastAsia="Times New Roman" w:hAnsiTheme="majorHAnsi"/>
          <w:b/>
          <w:color w:val="365F91"/>
          <w:sz w:val="36"/>
          <w:szCs w:val="36"/>
        </w:rPr>
      </w:pPr>
    </w:p>
    <w:p w:rsidR="000621B6" w:rsidRDefault="000621B6" w:rsidP="00482EBB">
      <w:pPr>
        <w:spacing w:line="0" w:lineRule="atLeast"/>
        <w:rPr>
          <w:rFonts w:asciiTheme="majorHAnsi" w:eastAsia="Times New Roman" w:hAnsiTheme="majorHAnsi"/>
          <w:b/>
          <w:color w:val="365F91"/>
          <w:sz w:val="36"/>
          <w:szCs w:val="36"/>
        </w:rPr>
      </w:pPr>
    </w:p>
    <w:p w:rsidR="000621B6" w:rsidRPr="00482EBB" w:rsidRDefault="000621B6" w:rsidP="000621B6">
      <w:pPr>
        <w:spacing w:line="0" w:lineRule="atLeast"/>
        <w:jc w:val="center"/>
        <w:rPr>
          <w:rFonts w:ascii="Castellar" w:eastAsia="Times New Roman" w:hAnsi="Castellar"/>
          <w:b/>
          <w:sz w:val="56"/>
          <w:szCs w:val="56"/>
        </w:rPr>
      </w:pPr>
      <w:r w:rsidRPr="00482EBB">
        <w:rPr>
          <w:rFonts w:ascii="Castellar" w:eastAsia="Times New Roman" w:hAnsi="Castellar"/>
          <w:b/>
          <w:sz w:val="56"/>
          <w:szCs w:val="56"/>
        </w:rPr>
        <w:t>Chapter 6</w:t>
      </w:r>
    </w:p>
    <w:p w:rsidR="000621B6" w:rsidRPr="000621B6" w:rsidRDefault="000621B6" w:rsidP="000621B6">
      <w:pPr>
        <w:spacing w:line="0" w:lineRule="atLeast"/>
        <w:jc w:val="center"/>
        <w:rPr>
          <w:rFonts w:asciiTheme="majorHAnsi" w:eastAsia="Times New Roman" w:hAnsiTheme="majorHAnsi"/>
          <w:b/>
          <w:color w:val="365F91"/>
          <w:sz w:val="44"/>
          <w:szCs w:val="44"/>
        </w:rPr>
      </w:pPr>
    </w:p>
    <w:p w:rsidR="002B7F9A" w:rsidRDefault="000621B6" w:rsidP="000621B6">
      <w:pPr>
        <w:spacing w:line="0" w:lineRule="atLeast"/>
        <w:jc w:val="center"/>
        <w:rPr>
          <w:rFonts w:asciiTheme="majorHAnsi" w:eastAsia="Times New Roman" w:hAnsiTheme="majorHAnsi"/>
          <w:b/>
          <w:color w:val="365F91"/>
          <w:sz w:val="28"/>
          <w:szCs w:val="28"/>
        </w:rPr>
      </w:pPr>
      <w:bookmarkStart w:id="192" w:name="_Toc523086274"/>
      <w:bookmarkStart w:id="193" w:name="_Toc523619805"/>
      <w:bookmarkStart w:id="194" w:name="_Toc526518142"/>
      <w:bookmarkStart w:id="195" w:name="_Toc526518235"/>
      <w:r w:rsidRPr="002B7F9A">
        <w:rPr>
          <w:rStyle w:val="TitleChar"/>
          <w:rFonts w:eastAsia="Calibri"/>
          <w:color w:val="365F91" w:themeColor="accent1" w:themeShade="BF"/>
          <w:sz w:val="96"/>
          <w:szCs w:val="96"/>
        </w:rPr>
        <w:t>Findings and Recommendations</w:t>
      </w:r>
      <w:bookmarkEnd w:id="192"/>
      <w:bookmarkEnd w:id="193"/>
      <w:bookmarkEnd w:id="194"/>
      <w:bookmarkEnd w:id="195"/>
      <w:r>
        <w:rPr>
          <w:rFonts w:asciiTheme="majorHAnsi" w:eastAsia="Times New Roman" w:hAnsiTheme="majorHAnsi"/>
          <w:b/>
          <w:color w:val="365F91"/>
          <w:sz w:val="28"/>
          <w:szCs w:val="28"/>
        </w:rPr>
        <w:t xml:space="preserve"> </w:t>
      </w:r>
    </w:p>
    <w:p w:rsidR="002B7F9A" w:rsidRDefault="002B7F9A" w:rsidP="002B7F9A">
      <w:pPr>
        <w:spacing w:line="0" w:lineRule="atLeast"/>
        <w:ind w:right="20"/>
        <w:jc w:val="center"/>
        <w:rPr>
          <w:rFonts w:ascii="Cambria" w:eastAsia="Cambria" w:hAnsi="Cambria"/>
          <w:b/>
          <w:color w:val="00B050"/>
          <w:sz w:val="43"/>
        </w:rPr>
      </w:pPr>
    </w:p>
    <w:p w:rsidR="002B7F9A" w:rsidRDefault="002B7F9A" w:rsidP="002B7F9A">
      <w:pPr>
        <w:spacing w:line="0" w:lineRule="atLeast"/>
        <w:ind w:right="20"/>
        <w:jc w:val="center"/>
        <w:rPr>
          <w:rFonts w:ascii="Cambria" w:eastAsia="Cambria" w:hAnsi="Cambria"/>
          <w:b/>
          <w:color w:val="00B050"/>
          <w:sz w:val="43"/>
        </w:rPr>
      </w:pPr>
    </w:p>
    <w:p w:rsidR="002B7F9A" w:rsidRPr="00FC327F" w:rsidRDefault="002B7F9A" w:rsidP="002B7F9A">
      <w:pPr>
        <w:spacing w:line="0" w:lineRule="atLeast"/>
        <w:ind w:right="20"/>
        <w:jc w:val="center"/>
        <w:rPr>
          <w:rFonts w:ascii="Cambria" w:eastAsia="Cambria" w:hAnsi="Cambria"/>
          <w:b/>
          <w:color w:val="00B050"/>
          <w:sz w:val="43"/>
        </w:rPr>
      </w:pPr>
      <w:r w:rsidRPr="00FC327F">
        <w:rPr>
          <w:rFonts w:ascii="Cambria" w:eastAsia="Cambria" w:hAnsi="Cambria"/>
          <w:b/>
          <w:color w:val="00B050"/>
          <w:sz w:val="43"/>
        </w:rPr>
        <w:t>Recruitment and Training Process of SIBL</w:t>
      </w:r>
    </w:p>
    <w:p w:rsidR="00AE2BDF" w:rsidRPr="00E0018D" w:rsidRDefault="005F55D8" w:rsidP="002B7F9A">
      <w:pPr>
        <w:spacing w:line="0" w:lineRule="atLeast"/>
        <w:rPr>
          <w:rStyle w:val="TitleChar"/>
          <w:rFonts w:eastAsia="Calibri"/>
          <w:color w:val="17365D" w:themeColor="text2" w:themeShade="BF"/>
          <w:sz w:val="48"/>
          <w:szCs w:val="48"/>
        </w:rPr>
      </w:pPr>
      <w:r>
        <w:rPr>
          <w:rFonts w:asciiTheme="majorHAnsi" w:eastAsia="Times New Roman" w:hAnsiTheme="majorHAnsi"/>
          <w:b/>
          <w:noProof/>
          <w:color w:val="365F91"/>
          <w:sz w:val="28"/>
          <w:szCs w:val="28"/>
          <w:lang w:val="en-US" w:eastAsia="en-US"/>
        </w:rPr>
        <w:drawing>
          <wp:anchor distT="0" distB="0" distL="114300" distR="114300" simplePos="0" relativeHeight="251648512" behindDoc="0" locked="0" layoutInCell="1" allowOverlap="1">
            <wp:simplePos x="0" y="0"/>
            <wp:positionH relativeFrom="column">
              <wp:posOffset>1115060</wp:posOffset>
            </wp:positionH>
            <wp:positionV relativeFrom="paragraph">
              <wp:posOffset>269240</wp:posOffset>
            </wp:positionV>
            <wp:extent cx="3416935" cy="3416935"/>
            <wp:effectExtent l="0" t="0" r="0" b="0"/>
            <wp:wrapNone/>
            <wp:docPr id="64" name="Picture 64"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416935"/>
                    </a:xfrm>
                    <a:prstGeom prst="rect">
                      <a:avLst/>
                    </a:prstGeom>
                    <a:noFill/>
                  </pic:spPr>
                </pic:pic>
              </a:graphicData>
            </a:graphic>
            <wp14:sizeRelH relativeFrom="page">
              <wp14:pctWidth>0</wp14:pctWidth>
            </wp14:sizeRelH>
            <wp14:sizeRelV relativeFrom="page">
              <wp14:pctHeight>0</wp14:pctHeight>
            </wp14:sizeRelV>
          </wp:anchor>
        </w:drawing>
      </w:r>
      <w:r w:rsidR="000621B6">
        <w:rPr>
          <w:rFonts w:asciiTheme="majorHAnsi" w:eastAsia="Times New Roman" w:hAnsiTheme="majorHAnsi"/>
          <w:b/>
          <w:color w:val="365F91"/>
          <w:sz w:val="28"/>
          <w:szCs w:val="28"/>
        </w:rPr>
        <w:br w:type="page"/>
      </w:r>
      <w:bookmarkStart w:id="196" w:name="_Toc523086275"/>
      <w:bookmarkStart w:id="197" w:name="_Toc523619806"/>
      <w:bookmarkStart w:id="198" w:name="_Toc526518143"/>
      <w:bookmarkStart w:id="199" w:name="_Toc526518236"/>
      <w:r w:rsidR="00482EBB" w:rsidRPr="00482EBB">
        <w:rPr>
          <w:rStyle w:val="TitleChar"/>
          <w:rFonts w:eastAsia="Calibri"/>
          <w:color w:val="17365D" w:themeColor="text2" w:themeShade="BF"/>
          <w:sz w:val="48"/>
          <w:szCs w:val="48"/>
        </w:rPr>
        <w:lastRenderedPageBreak/>
        <w:t>6.1</w:t>
      </w:r>
      <w:bookmarkEnd w:id="196"/>
      <w:bookmarkEnd w:id="197"/>
      <w:bookmarkEnd w:id="198"/>
      <w:bookmarkEnd w:id="199"/>
      <w:r w:rsidR="00482EBB">
        <w:rPr>
          <w:rFonts w:asciiTheme="majorHAnsi" w:eastAsia="Times New Roman" w:hAnsiTheme="majorHAnsi"/>
          <w:b/>
          <w:color w:val="365F91"/>
          <w:sz w:val="28"/>
          <w:szCs w:val="28"/>
        </w:rPr>
        <w:t xml:space="preserve">    </w:t>
      </w:r>
      <w:r w:rsidR="00471364" w:rsidRPr="00E0018D">
        <w:rPr>
          <w:rStyle w:val="TitleChar"/>
          <w:rFonts w:eastAsia="Calibri"/>
          <w:color w:val="17365D" w:themeColor="text2" w:themeShade="BF"/>
          <w:sz w:val="48"/>
          <w:szCs w:val="48"/>
        </w:rPr>
        <w:t>Key Findings</w:t>
      </w:r>
    </w:p>
    <w:p w:rsidR="00C47100" w:rsidRDefault="00C47100" w:rsidP="000A508E">
      <w:pPr>
        <w:pStyle w:val="Subtitle"/>
        <w:spacing w:line="360" w:lineRule="auto"/>
        <w:jc w:val="both"/>
      </w:pPr>
    </w:p>
    <w:p w:rsidR="00C47100" w:rsidRPr="001B4296" w:rsidRDefault="00C47100" w:rsidP="009F2F3B">
      <w:pPr>
        <w:numPr>
          <w:ilvl w:val="0"/>
          <w:numId w:val="24"/>
        </w:numPr>
        <w:tabs>
          <w:tab w:val="left" w:pos="720"/>
        </w:tabs>
        <w:spacing w:line="360" w:lineRule="auto"/>
        <w:ind w:left="709" w:hanging="425"/>
        <w:jc w:val="both"/>
        <w:rPr>
          <w:rFonts w:asciiTheme="majorHAnsi" w:eastAsia="Symbol" w:hAnsiTheme="majorHAnsi"/>
          <w:sz w:val="28"/>
          <w:szCs w:val="28"/>
        </w:rPr>
      </w:pPr>
      <w:r w:rsidRPr="001B4296">
        <w:rPr>
          <w:rFonts w:asciiTheme="majorHAnsi" w:eastAsia="Symbol" w:hAnsiTheme="majorHAnsi"/>
          <w:sz w:val="28"/>
          <w:szCs w:val="28"/>
        </w:rPr>
        <w:t xml:space="preserve">The bank has skilled manpower with excellent academic track along with highly professionalism that leads the ability of getting any job done effectively. </w:t>
      </w:r>
    </w:p>
    <w:p w:rsidR="00C47100" w:rsidRPr="001B4296" w:rsidRDefault="00C47100" w:rsidP="000A508E">
      <w:pPr>
        <w:tabs>
          <w:tab w:val="left" w:pos="720"/>
        </w:tabs>
        <w:spacing w:line="360" w:lineRule="auto"/>
        <w:jc w:val="both"/>
        <w:rPr>
          <w:rFonts w:asciiTheme="majorHAnsi" w:eastAsia="Symbol" w:hAnsiTheme="majorHAnsi"/>
          <w:sz w:val="28"/>
          <w:szCs w:val="28"/>
        </w:rPr>
      </w:pPr>
    </w:p>
    <w:p w:rsidR="00C47100" w:rsidRPr="001B4296" w:rsidRDefault="00C47100" w:rsidP="009F2F3B">
      <w:pPr>
        <w:numPr>
          <w:ilvl w:val="0"/>
          <w:numId w:val="24"/>
        </w:numPr>
        <w:tabs>
          <w:tab w:val="left" w:pos="720"/>
        </w:tabs>
        <w:spacing w:line="360" w:lineRule="auto"/>
        <w:ind w:left="786" w:hanging="360"/>
        <w:jc w:val="both"/>
        <w:rPr>
          <w:rFonts w:asciiTheme="majorHAnsi" w:eastAsia="Symbol" w:hAnsiTheme="majorHAnsi"/>
          <w:sz w:val="28"/>
          <w:szCs w:val="28"/>
        </w:rPr>
      </w:pPr>
      <w:r w:rsidRPr="001B4296">
        <w:rPr>
          <w:rFonts w:asciiTheme="majorHAnsi" w:eastAsia="Symbol" w:hAnsiTheme="majorHAnsi"/>
          <w:sz w:val="28"/>
          <w:szCs w:val="28"/>
        </w:rPr>
        <w:t xml:space="preserve">The bank has an approved organogram with proper-reporting authority that clearly shows whom to report by whom. Thus the works are done very smoothly with effective follow up &amp; monitoring. </w:t>
      </w:r>
    </w:p>
    <w:p w:rsidR="00C47100" w:rsidRPr="001B4296" w:rsidRDefault="00C47100" w:rsidP="000A508E">
      <w:pPr>
        <w:tabs>
          <w:tab w:val="left" w:pos="720"/>
        </w:tabs>
        <w:spacing w:line="360" w:lineRule="auto"/>
        <w:jc w:val="both"/>
        <w:rPr>
          <w:rFonts w:asciiTheme="majorHAnsi" w:eastAsia="Symbol" w:hAnsiTheme="majorHAnsi"/>
          <w:sz w:val="28"/>
          <w:szCs w:val="28"/>
        </w:rPr>
      </w:pPr>
    </w:p>
    <w:p w:rsidR="00C47100" w:rsidRPr="001B4296" w:rsidRDefault="00C47100" w:rsidP="009F2F3B">
      <w:pPr>
        <w:numPr>
          <w:ilvl w:val="0"/>
          <w:numId w:val="24"/>
        </w:numPr>
        <w:tabs>
          <w:tab w:val="left" w:pos="720"/>
        </w:tabs>
        <w:spacing w:line="360" w:lineRule="auto"/>
        <w:ind w:left="786" w:hanging="360"/>
        <w:jc w:val="both"/>
        <w:rPr>
          <w:rFonts w:asciiTheme="majorHAnsi" w:eastAsia="Symbol" w:hAnsiTheme="majorHAnsi"/>
          <w:sz w:val="28"/>
          <w:szCs w:val="28"/>
        </w:rPr>
      </w:pPr>
      <w:r w:rsidRPr="001B4296">
        <w:rPr>
          <w:rFonts w:asciiTheme="majorHAnsi" w:eastAsia="Symbol" w:hAnsiTheme="majorHAnsi"/>
          <w:sz w:val="28"/>
          <w:szCs w:val="28"/>
        </w:rPr>
        <w:t>The bank follows excellent recruitment &amp; selection procedure that leads to inflow of the genuine &amp; deserving manpower in the bank.</w:t>
      </w:r>
    </w:p>
    <w:p w:rsidR="00C47100" w:rsidRPr="001B4296" w:rsidRDefault="00C47100" w:rsidP="000A508E">
      <w:pPr>
        <w:tabs>
          <w:tab w:val="left" w:pos="720"/>
        </w:tabs>
        <w:spacing w:line="360" w:lineRule="auto"/>
        <w:ind w:left="720"/>
        <w:jc w:val="both"/>
        <w:rPr>
          <w:rFonts w:asciiTheme="majorHAnsi" w:eastAsia="Symbol" w:hAnsiTheme="majorHAnsi"/>
          <w:sz w:val="28"/>
          <w:szCs w:val="28"/>
        </w:rPr>
      </w:pPr>
    </w:p>
    <w:p w:rsidR="00C47100" w:rsidRPr="000A508E" w:rsidRDefault="000A508E" w:rsidP="009F2F3B">
      <w:pPr>
        <w:numPr>
          <w:ilvl w:val="0"/>
          <w:numId w:val="24"/>
        </w:numPr>
        <w:tabs>
          <w:tab w:val="left" w:pos="720"/>
        </w:tabs>
        <w:spacing w:line="360" w:lineRule="auto"/>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SIBL pays a lot of impor</w:t>
      </w:r>
      <w:r>
        <w:rPr>
          <w:rFonts w:asciiTheme="majorHAnsi" w:eastAsia="Times New Roman" w:hAnsiTheme="majorHAnsi"/>
          <w:sz w:val="28"/>
          <w:szCs w:val="28"/>
        </w:rPr>
        <w:t>tance on training programs inside their own training institute.</w:t>
      </w:r>
      <w:r>
        <w:rPr>
          <w:rFonts w:asciiTheme="majorHAnsi" w:eastAsia="Symbol" w:hAnsiTheme="majorHAnsi"/>
          <w:sz w:val="28"/>
          <w:szCs w:val="28"/>
        </w:rPr>
        <w:t xml:space="preserve"> </w:t>
      </w:r>
      <w:r w:rsidR="00C47100" w:rsidRPr="000A508E">
        <w:rPr>
          <w:rFonts w:asciiTheme="majorHAnsi" w:eastAsia="Symbol" w:hAnsiTheme="majorHAnsi"/>
          <w:sz w:val="28"/>
          <w:szCs w:val="28"/>
        </w:rPr>
        <w:t xml:space="preserve">Sometimes the Training Institute cannot provide necessary training to all the employees and sometimes the right person was not nominated for the training courses as a result the officials have to work with inadequate knowledge that reduces efficiency &amp; accuracy of the works. </w:t>
      </w:r>
    </w:p>
    <w:p w:rsidR="00C47100" w:rsidRDefault="00C47100" w:rsidP="000A508E">
      <w:pPr>
        <w:pStyle w:val="Subtitle"/>
        <w:jc w:val="both"/>
        <w:rPr>
          <w:rFonts w:asciiTheme="majorHAnsi" w:hAnsiTheme="majorHAnsi"/>
          <w:sz w:val="28"/>
          <w:szCs w:val="28"/>
        </w:rPr>
      </w:pPr>
    </w:p>
    <w:p w:rsidR="00AE2BDF" w:rsidRDefault="00D9515C" w:rsidP="009F2F3B">
      <w:pPr>
        <w:numPr>
          <w:ilvl w:val="0"/>
          <w:numId w:val="24"/>
        </w:numPr>
        <w:spacing w:line="360" w:lineRule="auto"/>
        <w:ind w:left="709" w:hanging="425"/>
        <w:jc w:val="both"/>
        <w:rPr>
          <w:rFonts w:asciiTheme="majorHAnsi" w:eastAsia="Times New Roman" w:hAnsiTheme="majorHAnsi"/>
          <w:sz w:val="28"/>
          <w:szCs w:val="28"/>
        </w:rPr>
      </w:pPr>
      <w:r w:rsidRPr="001B4296">
        <w:rPr>
          <w:rFonts w:asciiTheme="majorHAnsi" w:eastAsia="Times New Roman" w:hAnsiTheme="majorHAnsi"/>
          <w:sz w:val="28"/>
          <w:szCs w:val="28"/>
        </w:rPr>
        <w:t>The bank has a proper succession planning. That is why in case of vacancy in any top management post it can be fulfilled as per the succession planning and the smooth operation of the bank is not hampered.</w:t>
      </w:r>
    </w:p>
    <w:p w:rsidR="00AE2BDF" w:rsidRPr="001B4296" w:rsidRDefault="00AE2BDF" w:rsidP="000A508E">
      <w:pPr>
        <w:jc w:val="both"/>
        <w:rPr>
          <w:rFonts w:asciiTheme="majorHAnsi" w:eastAsia="Symbol" w:hAnsiTheme="majorHAnsi"/>
          <w:sz w:val="28"/>
          <w:szCs w:val="28"/>
        </w:rPr>
      </w:pPr>
    </w:p>
    <w:p w:rsidR="00AE2BDF" w:rsidRPr="00C47100" w:rsidRDefault="00471364" w:rsidP="009F2F3B">
      <w:pPr>
        <w:numPr>
          <w:ilvl w:val="0"/>
          <w:numId w:val="24"/>
        </w:numPr>
        <w:tabs>
          <w:tab w:val="left" w:pos="720"/>
        </w:tabs>
        <w:spacing w:line="360" w:lineRule="auto"/>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 xml:space="preserve">They do not have HR department in every branches, they have </w:t>
      </w:r>
      <w:r w:rsidR="00C045D7" w:rsidRPr="001B4296">
        <w:rPr>
          <w:rFonts w:asciiTheme="majorHAnsi" w:eastAsia="Times New Roman" w:hAnsiTheme="majorHAnsi"/>
          <w:sz w:val="28"/>
          <w:szCs w:val="28"/>
        </w:rPr>
        <w:t>only on</w:t>
      </w:r>
      <w:r w:rsidRPr="001B4296">
        <w:rPr>
          <w:rFonts w:asciiTheme="majorHAnsi" w:eastAsia="Times New Roman" w:hAnsiTheme="majorHAnsi"/>
          <w:sz w:val="28"/>
          <w:szCs w:val="28"/>
        </w:rPr>
        <w:t>e HR department in the head office.</w:t>
      </w:r>
    </w:p>
    <w:p w:rsidR="00C47100" w:rsidRPr="00C47100" w:rsidRDefault="00C47100" w:rsidP="000A508E">
      <w:pPr>
        <w:tabs>
          <w:tab w:val="left" w:pos="720"/>
        </w:tabs>
        <w:spacing w:line="360" w:lineRule="auto"/>
        <w:ind w:left="720"/>
        <w:jc w:val="both"/>
        <w:rPr>
          <w:rFonts w:asciiTheme="majorHAnsi" w:eastAsia="Symbol" w:hAnsiTheme="majorHAnsi"/>
          <w:sz w:val="28"/>
          <w:szCs w:val="28"/>
        </w:rPr>
      </w:pPr>
    </w:p>
    <w:p w:rsidR="00C47100" w:rsidRPr="001B4296" w:rsidRDefault="00C47100" w:rsidP="009F2F3B">
      <w:pPr>
        <w:numPr>
          <w:ilvl w:val="0"/>
          <w:numId w:val="24"/>
        </w:numPr>
        <w:tabs>
          <w:tab w:val="left" w:pos="720"/>
        </w:tabs>
        <w:spacing w:line="360" w:lineRule="auto"/>
        <w:ind w:left="720" w:hanging="436"/>
        <w:jc w:val="both"/>
        <w:rPr>
          <w:rFonts w:asciiTheme="majorHAnsi" w:eastAsia="Symbol" w:hAnsiTheme="majorHAnsi"/>
          <w:sz w:val="28"/>
          <w:szCs w:val="28"/>
        </w:rPr>
      </w:pPr>
      <w:r w:rsidRPr="001B4296">
        <w:rPr>
          <w:rFonts w:asciiTheme="majorHAnsi" w:eastAsia="Symbol" w:hAnsiTheme="majorHAnsi"/>
          <w:sz w:val="28"/>
          <w:szCs w:val="28"/>
        </w:rPr>
        <w:lastRenderedPageBreak/>
        <w:t xml:space="preserve">The employees have no participation in the capital structure. They are just treated as salary paid employees. </w:t>
      </w:r>
    </w:p>
    <w:p w:rsidR="00C47100" w:rsidRPr="001B4296" w:rsidRDefault="00C47100" w:rsidP="00C47100">
      <w:pPr>
        <w:tabs>
          <w:tab w:val="left" w:pos="720"/>
        </w:tabs>
        <w:spacing w:line="360" w:lineRule="auto"/>
        <w:ind w:left="720"/>
        <w:jc w:val="both"/>
        <w:rPr>
          <w:rFonts w:asciiTheme="majorHAnsi" w:eastAsia="Symbol" w:hAnsiTheme="majorHAnsi"/>
          <w:sz w:val="28"/>
          <w:szCs w:val="28"/>
        </w:rPr>
      </w:pPr>
    </w:p>
    <w:p w:rsidR="00C47100" w:rsidRPr="001B4296" w:rsidRDefault="00C47100" w:rsidP="009F2F3B">
      <w:pPr>
        <w:numPr>
          <w:ilvl w:val="0"/>
          <w:numId w:val="24"/>
        </w:numPr>
        <w:tabs>
          <w:tab w:val="left" w:pos="720"/>
        </w:tabs>
        <w:spacing w:line="360" w:lineRule="auto"/>
        <w:ind w:left="720" w:hanging="436"/>
        <w:jc w:val="both"/>
        <w:rPr>
          <w:rFonts w:asciiTheme="majorHAnsi" w:eastAsia="Symbol" w:hAnsiTheme="majorHAnsi"/>
          <w:sz w:val="28"/>
          <w:szCs w:val="28"/>
        </w:rPr>
      </w:pPr>
      <w:r w:rsidRPr="001B4296">
        <w:rPr>
          <w:rFonts w:asciiTheme="majorHAnsi" w:eastAsia="Symbol" w:hAnsiTheme="majorHAnsi"/>
          <w:sz w:val="28"/>
          <w:szCs w:val="28"/>
        </w:rPr>
        <w:t xml:space="preserve">In some cases, Directors of the bank interfere in recruiting &amp; selection process. </w:t>
      </w:r>
    </w:p>
    <w:p w:rsidR="00C47100" w:rsidRPr="001B4296" w:rsidRDefault="00C47100" w:rsidP="00C47100">
      <w:pPr>
        <w:tabs>
          <w:tab w:val="left" w:pos="720"/>
        </w:tabs>
        <w:spacing w:line="360" w:lineRule="auto"/>
        <w:ind w:left="720"/>
        <w:jc w:val="both"/>
        <w:rPr>
          <w:rFonts w:asciiTheme="majorHAnsi" w:eastAsia="Symbol" w:hAnsiTheme="majorHAnsi"/>
          <w:sz w:val="28"/>
          <w:szCs w:val="28"/>
        </w:rPr>
      </w:pPr>
    </w:p>
    <w:p w:rsidR="00C47100" w:rsidRDefault="00C47100" w:rsidP="009F2F3B">
      <w:pPr>
        <w:numPr>
          <w:ilvl w:val="0"/>
          <w:numId w:val="24"/>
        </w:numPr>
        <w:tabs>
          <w:tab w:val="left" w:pos="720"/>
        </w:tabs>
        <w:spacing w:line="360" w:lineRule="auto"/>
        <w:ind w:left="720" w:hanging="436"/>
        <w:jc w:val="both"/>
        <w:rPr>
          <w:rFonts w:asciiTheme="majorHAnsi" w:eastAsia="Symbol" w:hAnsiTheme="majorHAnsi"/>
          <w:sz w:val="28"/>
          <w:szCs w:val="28"/>
        </w:rPr>
      </w:pPr>
      <w:r w:rsidRPr="001B4296">
        <w:rPr>
          <w:rFonts w:asciiTheme="majorHAnsi" w:eastAsia="Symbol" w:hAnsiTheme="majorHAnsi"/>
          <w:sz w:val="28"/>
          <w:szCs w:val="28"/>
        </w:rPr>
        <w:t>The publicity of the bank</w:t>
      </w:r>
      <w:r>
        <w:rPr>
          <w:rFonts w:asciiTheme="majorHAnsi" w:eastAsia="Symbol" w:hAnsiTheme="majorHAnsi"/>
          <w:sz w:val="28"/>
          <w:szCs w:val="28"/>
        </w:rPr>
        <w:t xml:space="preserve"> job circular</w:t>
      </w:r>
      <w:r w:rsidRPr="001B4296">
        <w:rPr>
          <w:rFonts w:asciiTheme="majorHAnsi" w:eastAsia="Symbol" w:hAnsiTheme="majorHAnsi"/>
          <w:sz w:val="28"/>
          <w:szCs w:val="28"/>
        </w:rPr>
        <w:t xml:space="preserve"> both in electronic &amp; printing media is very limited. As a result, mass people are not completely aware about the</w:t>
      </w:r>
      <w:r>
        <w:rPr>
          <w:rFonts w:asciiTheme="majorHAnsi" w:eastAsia="Symbol" w:hAnsiTheme="majorHAnsi"/>
          <w:sz w:val="28"/>
          <w:szCs w:val="28"/>
        </w:rPr>
        <w:t>ir</w:t>
      </w:r>
      <w:r w:rsidRPr="001B4296">
        <w:rPr>
          <w:rFonts w:asciiTheme="majorHAnsi" w:eastAsia="Symbol" w:hAnsiTheme="majorHAnsi"/>
          <w:sz w:val="28"/>
          <w:szCs w:val="28"/>
        </w:rPr>
        <w:t xml:space="preserve"> </w:t>
      </w:r>
      <w:r>
        <w:rPr>
          <w:rFonts w:asciiTheme="majorHAnsi" w:eastAsia="Symbol" w:hAnsiTheme="majorHAnsi"/>
          <w:sz w:val="28"/>
          <w:szCs w:val="28"/>
        </w:rPr>
        <w:t>vacant position’s circular</w:t>
      </w:r>
      <w:r w:rsidRPr="001B4296">
        <w:rPr>
          <w:rFonts w:asciiTheme="majorHAnsi" w:eastAsia="Symbol" w:hAnsiTheme="majorHAnsi"/>
          <w:sz w:val="28"/>
          <w:szCs w:val="28"/>
        </w:rPr>
        <w:t xml:space="preserve"> provided by the bank.</w:t>
      </w:r>
    </w:p>
    <w:p w:rsidR="00C37469" w:rsidRDefault="00C37469" w:rsidP="00C37469">
      <w:pPr>
        <w:pStyle w:val="ListParagraph"/>
        <w:rPr>
          <w:rFonts w:asciiTheme="majorHAnsi" w:eastAsia="Symbol" w:hAnsiTheme="majorHAnsi"/>
          <w:sz w:val="28"/>
          <w:szCs w:val="28"/>
        </w:rPr>
      </w:pPr>
    </w:p>
    <w:p w:rsidR="00C37469" w:rsidRPr="001B4296" w:rsidRDefault="00C37469" w:rsidP="00C37469">
      <w:pPr>
        <w:spacing w:line="360" w:lineRule="auto"/>
        <w:jc w:val="both"/>
        <w:rPr>
          <w:rFonts w:asciiTheme="majorHAnsi" w:eastAsia="Times New Roman" w:hAnsiTheme="majorHAnsi"/>
          <w:sz w:val="28"/>
          <w:szCs w:val="28"/>
        </w:rPr>
      </w:pPr>
      <w:r w:rsidRPr="001B4296">
        <w:rPr>
          <w:rFonts w:asciiTheme="majorHAnsi" w:eastAsia="Times New Roman" w:hAnsiTheme="majorHAnsi"/>
          <w:sz w:val="28"/>
          <w:szCs w:val="28"/>
        </w:rPr>
        <w:t xml:space="preserve">I have </w:t>
      </w:r>
      <w:r>
        <w:rPr>
          <w:rFonts w:asciiTheme="majorHAnsi" w:eastAsia="Times New Roman" w:hAnsiTheme="majorHAnsi"/>
          <w:sz w:val="28"/>
          <w:szCs w:val="28"/>
        </w:rPr>
        <w:t>created two</w:t>
      </w:r>
      <w:r w:rsidRPr="001B4296">
        <w:rPr>
          <w:rFonts w:asciiTheme="majorHAnsi" w:eastAsia="Times New Roman" w:hAnsiTheme="majorHAnsi"/>
          <w:sz w:val="28"/>
          <w:szCs w:val="28"/>
        </w:rPr>
        <w:t xml:space="preserve"> SWOT Analysis</w:t>
      </w:r>
      <w:r>
        <w:rPr>
          <w:rFonts w:asciiTheme="majorHAnsi" w:eastAsia="Times New Roman" w:hAnsiTheme="majorHAnsi"/>
          <w:sz w:val="28"/>
          <w:szCs w:val="28"/>
        </w:rPr>
        <w:t xml:space="preserve"> </w:t>
      </w:r>
      <w:r w:rsidRPr="001B4296">
        <w:rPr>
          <w:rFonts w:asciiTheme="majorHAnsi" w:eastAsia="Times New Roman" w:hAnsiTheme="majorHAnsi"/>
          <w:sz w:val="28"/>
          <w:szCs w:val="28"/>
        </w:rPr>
        <w:t xml:space="preserve"> after All the necessary study of my Internship report on Recruitment and Training process of Social Islami Bank Limited.</w:t>
      </w:r>
      <w:r>
        <w:rPr>
          <w:rFonts w:asciiTheme="majorHAnsi" w:eastAsia="Times New Roman" w:hAnsiTheme="majorHAnsi"/>
          <w:sz w:val="28"/>
          <w:szCs w:val="28"/>
        </w:rPr>
        <w:t xml:space="preserve"> </w:t>
      </w:r>
      <w:r w:rsidRPr="001B4296">
        <w:rPr>
          <w:rFonts w:asciiTheme="majorHAnsi" w:eastAsia="Times New Roman" w:hAnsiTheme="majorHAnsi"/>
          <w:sz w:val="28"/>
          <w:szCs w:val="28"/>
        </w:rPr>
        <w:t xml:space="preserve">The SWOT Analysis of Social </w:t>
      </w:r>
      <w:r>
        <w:rPr>
          <w:rFonts w:asciiTheme="majorHAnsi" w:eastAsia="Times New Roman" w:hAnsiTheme="majorHAnsi"/>
          <w:sz w:val="28"/>
          <w:szCs w:val="28"/>
        </w:rPr>
        <w:t>Islami</w:t>
      </w:r>
      <w:r w:rsidRPr="001B4296">
        <w:rPr>
          <w:rFonts w:asciiTheme="majorHAnsi" w:eastAsia="Times New Roman" w:hAnsiTheme="majorHAnsi"/>
          <w:sz w:val="28"/>
          <w:szCs w:val="28"/>
        </w:rPr>
        <w:t xml:space="preserve"> Bank Ltd (SIBL) is given below: </w:t>
      </w:r>
    </w:p>
    <w:p w:rsidR="00C37469" w:rsidRDefault="00C37469" w:rsidP="00C37469">
      <w:pPr>
        <w:pStyle w:val="Subtitle"/>
      </w:pPr>
      <w:bookmarkStart w:id="200" w:name="_Toc523086276"/>
    </w:p>
    <w:p w:rsidR="00C37469" w:rsidRPr="00990969" w:rsidRDefault="00C37469" w:rsidP="00C37469">
      <w:pPr>
        <w:pStyle w:val="Subtitle"/>
        <w:rPr>
          <w:b/>
          <w:color w:val="548DD4" w:themeColor="text2" w:themeTint="99"/>
          <w:sz w:val="32"/>
          <w:szCs w:val="32"/>
          <w:u w:val="single"/>
        </w:rPr>
      </w:pPr>
      <w:bookmarkStart w:id="201" w:name="_Toc526518144"/>
      <w:bookmarkStart w:id="202" w:name="_Toc526518237"/>
      <w:r w:rsidRPr="00990969">
        <w:rPr>
          <w:b/>
          <w:color w:val="548DD4" w:themeColor="text2" w:themeTint="99"/>
          <w:sz w:val="32"/>
          <w:szCs w:val="32"/>
          <w:u w:val="single"/>
        </w:rPr>
        <w:t>STEP-I: Conducting SWOT Analysis of SIBL</w:t>
      </w:r>
      <w:bookmarkEnd w:id="200"/>
      <w:bookmarkEnd w:id="201"/>
      <w:bookmarkEnd w:id="202"/>
    </w:p>
    <w:p w:rsidR="00C37469" w:rsidRPr="001B4296" w:rsidRDefault="00C37469" w:rsidP="00C37469">
      <w:pPr>
        <w:spacing w:line="360" w:lineRule="auto"/>
        <w:rPr>
          <w:rFonts w:asciiTheme="majorHAnsi" w:eastAsia="Times New Roman" w:hAnsiTheme="majorHAnsi"/>
          <w:b/>
          <w:sz w:val="28"/>
          <w:szCs w:val="28"/>
        </w:rPr>
      </w:pPr>
      <w:r w:rsidRPr="001B4296">
        <w:rPr>
          <w:rFonts w:asciiTheme="majorHAnsi" w:eastAsia="Times New Roman" w:hAnsiTheme="majorHAnsi"/>
          <w:b/>
          <w:sz w:val="28"/>
          <w:szCs w:val="28"/>
        </w:rPr>
        <w:t xml:space="preserve">Strengths: </w:t>
      </w:r>
    </w:p>
    <w:p w:rsidR="00C37469" w:rsidRPr="001B4296" w:rsidRDefault="00C37469" w:rsidP="00C37469">
      <w:pPr>
        <w:numPr>
          <w:ilvl w:val="0"/>
          <w:numId w:val="29"/>
        </w:numPr>
        <w:spacing w:line="360" w:lineRule="auto"/>
        <w:rPr>
          <w:rFonts w:asciiTheme="majorHAnsi" w:eastAsia="Times New Roman" w:hAnsiTheme="majorHAnsi"/>
          <w:sz w:val="28"/>
          <w:szCs w:val="28"/>
        </w:rPr>
      </w:pPr>
      <w:r w:rsidRPr="001B4296">
        <w:rPr>
          <w:rFonts w:asciiTheme="majorHAnsi" w:eastAsia="Times New Roman" w:hAnsiTheme="majorHAnsi"/>
          <w:sz w:val="28"/>
          <w:szCs w:val="28"/>
        </w:rPr>
        <w:t xml:space="preserve">The bank is financially sound to operate its banking activities. It has adequate capital to run the operation. </w:t>
      </w:r>
    </w:p>
    <w:p w:rsidR="00C37469" w:rsidRPr="001B4296" w:rsidRDefault="00C37469" w:rsidP="00C37469">
      <w:pPr>
        <w:ind w:left="360"/>
        <w:rPr>
          <w:rFonts w:asciiTheme="majorHAnsi" w:eastAsia="Times New Roman" w:hAnsiTheme="majorHAnsi"/>
          <w:sz w:val="16"/>
          <w:szCs w:val="16"/>
        </w:rPr>
      </w:pPr>
    </w:p>
    <w:p w:rsidR="00C37469" w:rsidRPr="001B4296" w:rsidRDefault="00C37469" w:rsidP="00C37469">
      <w:pPr>
        <w:numPr>
          <w:ilvl w:val="0"/>
          <w:numId w:val="29"/>
        </w:numPr>
        <w:spacing w:line="360" w:lineRule="auto"/>
        <w:rPr>
          <w:rFonts w:asciiTheme="majorHAnsi" w:eastAsia="Times New Roman" w:hAnsiTheme="majorHAnsi"/>
          <w:sz w:val="28"/>
          <w:szCs w:val="28"/>
        </w:rPr>
      </w:pPr>
      <w:r w:rsidRPr="001B4296">
        <w:rPr>
          <w:rFonts w:asciiTheme="majorHAnsi" w:eastAsia="Times New Roman" w:hAnsiTheme="majorHAnsi"/>
          <w:sz w:val="28"/>
          <w:szCs w:val="28"/>
        </w:rPr>
        <w:t xml:space="preserve">The bank stores skilled, competent, eligible &amp; experienced employees who are the asset  of the bank. A number of young, energetic &amp; skilled employees render their service that makes operation of the Bank very smooth. </w:t>
      </w:r>
    </w:p>
    <w:p w:rsidR="00C37469" w:rsidRPr="001B4296" w:rsidRDefault="00C37469" w:rsidP="00C37469">
      <w:pPr>
        <w:rPr>
          <w:rFonts w:asciiTheme="majorHAnsi" w:eastAsia="Times New Roman" w:hAnsiTheme="majorHAnsi"/>
          <w:sz w:val="16"/>
          <w:szCs w:val="16"/>
        </w:rPr>
      </w:pPr>
    </w:p>
    <w:p w:rsidR="00C37469" w:rsidRDefault="00C37469" w:rsidP="00C37469">
      <w:pPr>
        <w:numPr>
          <w:ilvl w:val="0"/>
          <w:numId w:val="29"/>
        </w:numPr>
        <w:spacing w:line="360" w:lineRule="auto"/>
        <w:rPr>
          <w:rFonts w:asciiTheme="majorHAnsi" w:eastAsia="Times New Roman" w:hAnsiTheme="majorHAnsi"/>
          <w:sz w:val="28"/>
          <w:szCs w:val="28"/>
        </w:rPr>
      </w:pPr>
      <w:r w:rsidRPr="001B4296">
        <w:rPr>
          <w:rFonts w:asciiTheme="majorHAnsi" w:eastAsia="Times New Roman" w:hAnsiTheme="majorHAnsi"/>
          <w:sz w:val="28"/>
          <w:szCs w:val="28"/>
        </w:rPr>
        <w:t xml:space="preserve">The branches of the bank are situated at prime business locations so that the bank could provide services to the potential clients. </w:t>
      </w:r>
    </w:p>
    <w:p w:rsidR="00C37469" w:rsidRPr="001B4296" w:rsidRDefault="00C37469" w:rsidP="00C37469">
      <w:pPr>
        <w:ind w:left="502"/>
        <w:rPr>
          <w:rFonts w:asciiTheme="majorHAnsi" w:eastAsia="Times New Roman" w:hAnsiTheme="majorHAnsi"/>
          <w:sz w:val="16"/>
          <w:szCs w:val="16"/>
        </w:rPr>
      </w:pPr>
    </w:p>
    <w:p w:rsidR="00C37469" w:rsidRPr="001B4296" w:rsidRDefault="005F55D8" w:rsidP="00C37469">
      <w:pPr>
        <w:spacing w:line="360" w:lineRule="auto"/>
        <w:rPr>
          <w:rFonts w:asciiTheme="majorHAnsi" w:eastAsia="Times New Roman" w:hAnsiTheme="majorHAnsi"/>
          <w:sz w:val="28"/>
          <w:szCs w:val="28"/>
        </w:rPr>
      </w:pPr>
      <w:r>
        <w:rPr>
          <w:rFonts w:asciiTheme="majorHAnsi" w:eastAsia="Times New Roman" w:hAnsiTheme="majorHAnsi"/>
          <w:noProof/>
          <w:sz w:val="28"/>
          <w:szCs w:val="28"/>
          <w:lang w:val="en-US" w:eastAsia="en-US"/>
        </w:rPr>
        <w:drawing>
          <wp:anchor distT="0" distB="0" distL="114300" distR="114300" simplePos="0" relativeHeight="251672064" behindDoc="1" locked="0" layoutInCell="1" allowOverlap="1">
            <wp:simplePos x="0" y="0"/>
            <wp:positionH relativeFrom="column">
              <wp:posOffset>1275715</wp:posOffset>
            </wp:positionH>
            <wp:positionV relativeFrom="paragraph">
              <wp:posOffset>-193040</wp:posOffset>
            </wp:positionV>
            <wp:extent cx="3542030" cy="194183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C37469" w:rsidRPr="001B4296">
        <w:rPr>
          <w:rFonts w:asciiTheme="majorHAnsi" w:eastAsia="Times New Roman" w:hAnsiTheme="majorHAnsi"/>
          <w:sz w:val="28"/>
          <w:szCs w:val="28"/>
        </w:rPr>
        <w:t xml:space="preserve">4. The bank has an approved organogram with proper reporting-relationship (attached herewith). </w:t>
      </w:r>
    </w:p>
    <w:p w:rsidR="00C37469" w:rsidRPr="001B4296" w:rsidRDefault="00C37469" w:rsidP="00C37469">
      <w:pPr>
        <w:spacing w:line="360" w:lineRule="auto"/>
        <w:rPr>
          <w:rFonts w:asciiTheme="majorHAnsi" w:eastAsia="Times New Roman" w:hAnsiTheme="majorHAnsi"/>
          <w:sz w:val="16"/>
          <w:szCs w:val="16"/>
          <w:vertAlign w:val="superscript"/>
        </w:rPr>
      </w:pPr>
      <w:r w:rsidRPr="001B4296">
        <w:rPr>
          <w:rFonts w:asciiTheme="majorHAnsi" w:eastAsia="Times New Roman" w:hAnsiTheme="majorHAnsi"/>
          <w:sz w:val="28"/>
          <w:szCs w:val="28"/>
        </w:rPr>
        <w:t xml:space="preserve"> </w:t>
      </w:r>
    </w:p>
    <w:p w:rsidR="00C37469" w:rsidRPr="001B4296" w:rsidRDefault="00C37469" w:rsidP="00C37469">
      <w:pPr>
        <w:spacing w:line="360" w:lineRule="auto"/>
        <w:rPr>
          <w:rFonts w:asciiTheme="majorHAnsi" w:eastAsia="Times New Roman" w:hAnsiTheme="majorHAnsi"/>
          <w:sz w:val="28"/>
          <w:szCs w:val="28"/>
        </w:rPr>
      </w:pPr>
      <w:r w:rsidRPr="001B4296">
        <w:rPr>
          <w:rFonts w:asciiTheme="majorHAnsi" w:eastAsia="Times New Roman" w:hAnsiTheme="majorHAnsi"/>
          <w:sz w:val="28"/>
          <w:szCs w:val="28"/>
        </w:rPr>
        <w:lastRenderedPageBreak/>
        <w:t xml:space="preserve">5. The bank is fully computerized with real time banking facilities that attract the people to the bank. </w:t>
      </w:r>
    </w:p>
    <w:p w:rsidR="00C37469" w:rsidRPr="001B4296" w:rsidRDefault="00C37469" w:rsidP="00C37469">
      <w:pPr>
        <w:spacing w:line="360" w:lineRule="auto"/>
        <w:rPr>
          <w:rFonts w:asciiTheme="majorHAnsi" w:eastAsia="Times New Roman" w:hAnsiTheme="majorHAnsi"/>
          <w:sz w:val="16"/>
          <w:szCs w:val="16"/>
        </w:rPr>
      </w:pPr>
    </w:p>
    <w:p w:rsidR="00C37469" w:rsidRDefault="00C37469" w:rsidP="00C37469">
      <w:pPr>
        <w:rPr>
          <w:rFonts w:asciiTheme="majorHAnsi" w:eastAsia="Times New Roman" w:hAnsiTheme="majorHAnsi"/>
          <w:sz w:val="28"/>
          <w:szCs w:val="28"/>
        </w:rPr>
      </w:pPr>
      <w:r w:rsidRPr="001B4296">
        <w:rPr>
          <w:rFonts w:asciiTheme="majorHAnsi" w:eastAsia="Times New Roman" w:hAnsiTheme="majorHAnsi"/>
          <w:sz w:val="28"/>
          <w:szCs w:val="28"/>
        </w:rPr>
        <w:t>6.The bank has a proper succession planning. That is why in case of vacancy in any top management post it can be fulfilled as per the succession planning and the smooth operation of the bank is not hampered.</w:t>
      </w:r>
    </w:p>
    <w:p w:rsidR="00C37469" w:rsidRPr="001B4296" w:rsidRDefault="00C37469" w:rsidP="00C37469">
      <w:pPr>
        <w:rPr>
          <w:rFonts w:asciiTheme="majorHAnsi" w:eastAsia="Times New Roman" w:hAnsiTheme="majorHAnsi"/>
          <w:sz w:val="28"/>
          <w:szCs w:val="28"/>
        </w:rPr>
      </w:pPr>
    </w:p>
    <w:p w:rsidR="00C37469" w:rsidRPr="001B4296" w:rsidRDefault="00C37469" w:rsidP="00C37469">
      <w:pPr>
        <w:numPr>
          <w:ilvl w:val="0"/>
          <w:numId w:val="25"/>
        </w:numPr>
        <w:tabs>
          <w:tab w:val="left" w:pos="720"/>
        </w:tabs>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SIBL follows almost the same recruitment policy like other organizations do.</w:t>
      </w:r>
    </w:p>
    <w:p w:rsidR="00C37469" w:rsidRPr="001B4296" w:rsidRDefault="00C37469" w:rsidP="00C37469">
      <w:pPr>
        <w:jc w:val="both"/>
        <w:rPr>
          <w:rFonts w:asciiTheme="majorHAnsi" w:eastAsia="Symbol" w:hAnsiTheme="majorHAnsi"/>
          <w:sz w:val="28"/>
          <w:szCs w:val="28"/>
        </w:rPr>
      </w:pPr>
    </w:p>
    <w:p w:rsidR="00C37469" w:rsidRPr="001B4296" w:rsidRDefault="00C37469" w:rsidP="00C37469">
      <w:pPr>
        <w:numPr>
          <w:ilvl w:val="0"/>
          <w:numId w:val="25"/>
        </w:numPr>
        <w:tabs>
          <w:tab w:val="left" w:pos="720"/>
        </w:tabs>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SIBL pays a lot of importance on training programs.</w:t>
      </w:r>
    </w:p>
    <w:p w:rsidR="00C37469" w:rsidRPr="001B4296" w:rsidRDefault="00C37469" w:rsidP="00C37469">
      <w:pPr>
        <w:jc w:val="both"/>
        <w:rPr>
          <w:rFonts w:asciiTheme="majorHAnsi" w:eastAsia="Symbol" w:hAnsiTheme="majorHAnsi"/>
          <w:sz w:val="28"/>
          <w:szCs w:val="28"/>
        </w:rPr>
      </w:pPr>
    </w:p>
    <w:p w:rsidR="00C37469" w:rsidRPr="001B4296" w:rsidRDefault="00C37469" w:rsidP="00C37469">
      <w:pPr>
        <w:numPr>
          <w:ilvl w:val="0"/>
          <w:numId w:val="25"/>
        </w:numPr>
        <w:tabs>
          <w:tab w:val="left" w:pos="720"/>
        </w:tabs>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They have their own training institution.</w:t>
      </w:r>
    </w:p>
    <w:p w:rsidR="00C37469" w:rsidRPr="001B4296" w:rsidRDefault="00C37469" w:rsidP="00C37469">
      <w:pPr>
        <w:jc w:val="both"/>
        <w:rPr>
          <w:rFonts w:asciiTheme="majorHAnsi" w:eastAsia="Symbol" w:hAnsiTheme="majorHAnsi"/>
          <w:sz w:val="28"/>
          <w:szCs w:val="28"/>
        </w:rPr>
      </w:pPr>
    </w:p>
    <w:p w:rsidR="00C37469" w:rsidRPr="001B4296" w:rsidRDefault="00C37469" w:rsidP="00C37469">
      <w:pPr>
        <w:numPr>
          <w:ilvl w:val="0"/>
          <w:numId w:val="25"/>
        </w:numPr>
        <w:tabs>
          <w:tab w:val="left" w:pos="720"/>
        </w:tabs>
        <w:ind w:left="720" w:hanging="360"/>
        <w:jc w:val="both"/>
        <w:rPr>
          <w:rFonts w:asciiTheme="majorHAnsi" w:eastAsia="Symbol" w:hAnsiTheme="majorHAnsi"/>
          <w:sz w:val="28"/>
          <w:szCs w:val="28"/>
        </w:rPr>
      </w:pPr>
      <w:r w:rsidRPr="001B4296">
        <w:rPr>
          <w:rFonts w:asciiTheme="majorHAnsi" w:eastAsia="Times New Roman" w:hAnsiTheme="majorHAnsi"/>
          <w:sz w:val="28"/>
          <w:szCs w:val="28"/>
        </w:rPr>
        <w:t>They do not have HR department in every branches, they have only one HR department in the head office.</w:t>
      </w:r>
    </w:p>
    <w:p w:rsidR="00C37469" w:rsidRDefault="00C37469" w:rsidP="00C37469">
      <w:pPr>
        <w:tabs>
          <w:tab w:val="left" w:pos="720"/>
        </w:tabs>
        <w:ind w:left="720"/>
        <w:jc w:val="both"/>
        <w:rPr>
          <w:rFonts w:asciiTheme="majorHAnsi" w:eastAsia="Symbol" w:hAnsiTheme="majorHAnsi"/>
          <w:b/>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b/>
          <w:sz w:val="28"/>
          <w:szCs w:val="28"/>
        </w:rPr>
      </w:pPr>
      <w:r w:rsidRPr="001B4296">
        <w:rPr>
          <w:rFonts w:asciiTheme="majorHAnsi" w:eastAsia="Symbol" w:hAnsiTheme="majorHAnsi"/>
          <w:b/>
          <w:sz w:val="28"/>
          <w:szCs w:val="28"/>
        </w:rPr>
        <w:t xml:space="preserve">Weaknesses: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1. The number of branches is not sufficient in respect of the age of the bank. So the branches are not able to cover the services throughout the country.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2. The employees have no participation in the capital structure. They are just treated as salary paid employees.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3. In some cases, Directors of the bank interfere in recruiting &amp; selection process.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4. Downward trend of net income of the bank in the last two consecutive years is acting as a de-motivating factor of the bank.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lastRenderedPageBreak/>
        <w:t>5. The publicity of the bank both in electronic &amp; printing media is very limited. As a result, mass people are not completely aware about the diversified services provided by the bank.</w:t>
      </w:r>
    </w:p>
    <w:p w:rsidR="00C37469" w:rsidRPr="001B4296" w:rsidRDefault="005F55D8" w:rsidP="00C37469">
      <w:pPr>
        <w:tabs>
          <w:tab w:val="left" w:pos="720"/>
        </w:tabs>
        <w:spacing w:line="360" w:lineRule="auto"/>
        <w:ind w:left="720"/>
        <w:jc w:val="both"/>
        <w:rPr>
          <w:rFonts w:asciiTheme="majorHAnsi" w:eastAsia="Symbol" w:hAnsiTheme="majorHAnsi"/>
          <w:sz w:val="28"/>
          <w:szCs w:val="28"/>
        </w:rPr>
      </w:pPr>
      <w:r>
        <w:rPr>
          <w:rFonts w:asciiTheme="majorHAnsi" w:eastAsia="Symbol" w:hAnsiTheme="majorHAnsi"/>
          <w:noProof/>
          <w:sz w:val="28"/>
          <w:szCs w:val="28"/>
          <w:lang w:val="en-US" w:eastAsia="en-US"/>
        </w:rPr>
        <w:drawing>
          <wp:anchor distT="0" distB="0" distL="114300" distR="114300" simplePos="0" relativeHeight="251673088" behindDoc="1" locked="0" layoutInCell="1" allowOverlap="1">
            <wp:simplePos x="0" y="0"/>
            <wp:positionH relativeFrom="column">
              <wp:posOffset>1428115</wp:posOffset>
            </wp:positionH>
            <wp:positionV relativeFrom="paragraph">
              <wp:posOffset>-1908810</wp:posOffset>
            </wp:positionV>
            <wp:extent cx="3542030" cy="1941830"/>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C37469" w:rsidRPr="001B4296">
        <w:rPr>
          <w:rFonts w:asciiTheme="majorHAnsi" w:eastAsia="Symbol" w:hAnsiTheme="majorHAnsi"/>
          <w:sz w:val="28"/>
          <w:szCs w:val="28"/>
        </w:rPr>
        <w:t xml:space="preserve">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6. Sometimes the Directors and other influential groups create pressure for low quality investment. This becomes difficult to recover those investments, which increases the classified investment of the bank and reduces its profit position.</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b/>
          <w:sz w:val="28"/>
          <w:szCs w:val="28"/>
        </w:rPr>
      </w:pPr>
      <w:r w:rsidRPr="001B4296">
        <w:rPr>
          <w:rFonts w:asciiTheme="majorHAnsi" w:eastAsia="Symbol" w:hAnsiTheme="majorHAnsi"/>
          <w:b/>
          <w:sz w:val="28"/>
          <w:szCs w:val="28"/>
        </w:rPr>
        <w:t xml:space="preserve">Opportunities: </w:t>
      </w:r>
    </w:p>
    <w:p w:rsidR="00C37469" w:rsidRPr="001B4296" w:rsidRDefault="00C37469" w:rsidP="00C37469">
      <w:pPr>
        <w:numPr>
          <w:ilvl w:val="0"/>
          <w:numId w:val="28"/>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The bank is based on Islamic Shariah. The majority people of the country believe on Islam that toward to the bank. </w:t>
      </w:r>
    </w:p>
    <w:p w:rsidR="00C37469" w:rsidRPr="001B4296" w:rsidRDefault="00C37469" w:rsidP="00C37469">
      <w:pPr>
        <w:tabs>
          <w:tab w:val="left" w:pos="720"/>
        </w:tabs>
        <w:spacing w:line="360" w:lineRule="auto"/>
        <w:ind w:left="1080"/>
        <w:jc w:val="both"/>
        <w:rPr>
          <w:rFonts w:asciiTheme="majorHAnsi" w:eastAsia="Symbol" w:hAnsiTheme="majorHAnsi"/>
          <w:sz w:val="28"/>
          <w:szCs w:val="28"/>
        </w:rPr>
      </w:pPr>
    </w:p>
    <w:p w:rsidR="00C37469" w:rsidRPr="001B4296" w:rsidRDefault="00C37469" w:rsidP="00C37469">
      <w:pPr>
        <w:numPr>
          <w:ilvl w:val="0"/>
          <w:numId w:val="28"/>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The bank is a three sector banking model i.e. Formal, Non-formal &amp; Voluntary, while formal sector deals in general commercial activities as a scheduled Bank, Non-formal Sector aims at " Empowering Family"- by creating investment opportunities to Micro and SMEs client. Voluntary sector deals in Cash Waqf Certificate Scheme-an innovative financial product towards welfare to the mankind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numPr>
          <w:ilvl w:val="0"/>
          <w:numId w:val="29"/>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 As the business is expanding globally day by day. The banking activities are also increasing with match the situation.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numPr>
          <w:ilvl w:val="0"/>
          <w:numId w:val="29"/>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Non-political environment prevail in the bank. The employees are not involved any political activities in the bank area. The employees of the bank do their duty without interferences of any political pressure.</w:t>
      </w:r>
    </w:p>
    <w:p w:rsidR="00C37469" w:rsidRPr="001B4296" w:rsidRDefault="00C37469" w:rsidP="00C37469">
      <w:pPr>
        <w:pStyle w:val="ListParagraph"/>
        <w:spacing w:line="360" w:lineRule="auto"/>
        <w:rPr>
          <w:rFonts w:asciiTheme="majorHAnsi" w:eastAsia="Symbol" w:hAnsiTheme="majorHAnsi"/>
          <w:sz w:val="28"/>
          <w:szCs w:val="28"/>
        </w:rPr>
      </w:pPr>
    </w:p>
    <w:p w:rsidR="00C37469" w:rsidRDefault="00C37469" w:rsidP="00C37469">
      <w:pPr>
        <w:tabs>
          <w:tab w:val="left" w:pos="720"/>
        </w:tabs>
        <w:spacing w:line="360" w:lineRule="auto"/>
        <w:ind w:left="720"/>
        <w:jc w:val="both"/>
        <w:rPr>
          <w:rFonts w:asciiTheme="majorHAnsi" w:eastAsia="Symbol" w:hAnsiTheme="majorHAnsi"/>
          <w:b/>
          <w:sz w:val="28"/>
          <w:szCs w:val="28"/>
        </w:rPr>
      </w:pPr>
    </w:p>
    <w:p w:rsidR="00C37469" w:rsidRPr="001B4296" w:rsidRDefault="00C37469" w:rsidP="00C37469">
      <w:pPr>
        <w:tabs>
          <w:tab w:val="left" w:pos="720"/>
        </w:tabs>
        <w:spacing w:line="360" w:lineRule="auto"/>
        <w:ind w:left="720"/>
        <w:jc w:val="both"/>
        <w:rPr>
          <w:rFonts w:asciiTheme="majorHAnsi" w:eastAsia="Symbol" w:hAnsiTheme="majorHAnsi"/>
          <w:b/>
          <w:sz w:val="28"/>
          <w:szCs w:val="28"/>
        </w:rPr>
      </w:pPr>
      <w:r w:rsidRPr="001B4296">
        <w:rPr>
          <w:rFonts w:asciiTheme="majorHAnsi" w:eastAsia="Symbol" w:hAnsiTheme="majorHAnsi"/>
          <w:b/>
          <w:sz w:val="28"/>
          <w:szCs w:val="28"/>
        </w:rPr>
        <w:lastRenderedPageBreak/>
        <w:t xml:space="preserve">Threats: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I.The employee turnover is high due to lower salary than other banks. This turnover causes high cost of the bank. </w:t>
      </w:r>
    </w:p>
    <w:p w:rsidR="00C37469" w:rsidRPr="001B4296" w:rsidRDefault="00C37469" w:rsidP="00C37469">
      <w:pPr>
        <w:tabs>
          <w:tab w:val="left" w:pos="720"/>
        </w:tabs>
        <w:ind w:left="720"/>
        <w:jc w:val="both"/>
        <w:rPr>
          <w:rFonts w:asciiTheme="majorHAnsi" w:eastAsia="Symbol" w:hAnsiTheme="majorHAnsi"/>
          <w:sz w:val="16"/>
          <w:szCs w:val="16"/>
        </w:rPr>
      </w:pPr>
      <w:r w:rsidRPr="001B4296">
        <w:rPr>
          <w:rFonts w:asciiTheme="majorHAnsi" w:eastAsia="Symbol" w:hAnsiTheme="majorHAnsi"/>
          <w:sz w:val="16"/>
          <w:szCs w:val="16"/>
        </w:rPr>
        <w:t xml:space="preserve"> </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2. Political instability of the country is harming the banking sector along with other business organization. </w:t>
      </w:r>
    </w:p>
    <w:p w:rsidR="00C37469" w:rsidRPr="001B4296" w:rsidRDefault="00C37469" w:rsidP="00C37469">
      <w:pPr>
        <w:tabs>
          <w:tab w:val="left" w:pos="720"/>
        </w:tabs>
        <w:ind w:left="720"/>
        <w:jc w:val="both"/>
        <w:rPr>
          <w:rFonts w:asciiTheme="majorHAnsi" w:eastAsia="Symbol" w:hAnsiTheme="majorHAnsi"/>
          <w:sz w:val="16"/>
          <w:szCs w:val="16"/>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3.Sometimes extravagant call money rate hamper our banking activities </w:t>
      </w:r>
    </w:p>
    <w:p w:rsidR="00C37469" w:rsidRPr="001B4296" w:rsidRDefault="00C37469" w:rsidP="00C37469">
      <w:pPr>
        <w:tabs>
          <w:tab w:val="left" w:pos="720"/>
        </w:tabs>
        <w:ind w:left="720"/>
        <w:jc w:val="both"/>
        <w:rPr>
          <w:rFonts w:asciiTheme="majorHAnsi" w:eastAsia="Symbol" w:hAnsiTheme="majorHAnsi"/>
          <w:sz w:val="16"/>
          <w:szCs w:val="16"/>
        </w:rPr>
      </w:pP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r w:rsidRPr="001B4296">
        <w:rPr>
          <w:rFonts w:asciiTheme="majorHAnsi" w:eastAsia="Symbol" w:hAnsiTheme="majorHAnsi"/>
          <w:sz w:val="28"/>
          <w:szCs w:val="28"/>
        </w:rPr>
        <w:t xml:space="preserve">4. Bangladesh bank plays an important role to control the commercial banks. Sometimes Bangladesh bank want to interfere in internal affairs of the commercial bank, which is not at all desirable.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990969" w:rsidRDefault="00C37469" w:rsidP="00C37469">
      <w:pPr>
        <w:pStyle w:val="Subtitle"/>
        <w:rPr>
          <w:rFonts w:eastAsia="Symbol"/>
          <w:b/>
          <w:color w:val="548DD4" w:themeColor="text2" w:themeTint="99"/>
          <w:sz w:val="32"/>
          <w:szCs w:val="32"/>
          <w:u w:val="single"/>
        </w:rPr>
      </w:pPr>
      <w:bookmarkStart w:id="203" w:name="_Toc523086277"/>
      <w:bookmarkStart w:id="204" w:name="_Toc526518145"/>
      <w:bookmarkStart w:id="205" w:name="_Toc526518238"/>
      <w:r w:rsidRPr="00990969">
        <w:rPr>
          <w:rFonts w:eastAsia="Symbol"/>
          <w:b/>
          <w:color w:val="548DD4" w:themeColor="text2" w:themeTint="99"/>
          <w:sz w:val="32"/>
          <w:szCs w:val="32"/>
          <w:u w:val="single"/>
        </w:rPr>
        <w:t>STEP-2: SWOT Analysis on Human Resources of SIBL</w:t>
      </w:r>
      <w:bookmarkEnd w:id="203"/>
      <w:bookmarkEnd w:id="204"/>
      <w:bookmarkEnd w:id="205"/>
    </w:p>
    <w:p w:rsidR="00C37469" w:rsidRDefault="00C37469" w:rsidP="00C37469">
      <w:pPr>
        <w:tabs>
          <w:tab w:val="left" w:pos="720"/>
        </w:tabs>
        <w:spacing w:line="360" w:lineRule="auto"/>
        <w:jc w:val="both"/>
        <w:rPr>
          <w:rFonts w:asciiTheme="majorHAnsi" w:eastAsia="Symbol" w:hAnsiTheme="majorHAnsi"/>
          <w:b/>
          <w:sz w:val="28"/>
          <w:szCs w:val="28"/>
        </w:rPr>
      </w:pPr>
    </w:p>
    <w:p w:rsidR="00C37469" w:rsidRPr="001B4296" w:rsidRDefault="00C37469" w:rsidP="00C37469">
      <w:pPr>
        <w:tabs>
          <w:tab w:val="left" w:pos="720"/>
        </w:tabs>
        <w:spacing w:line="360" w:lineRule="auto"/>
        <w:jc w:val="both"/>
        <w:rPr>
          <w:rFonts w:asciiTheme="majorHAnsi" w:eastAsia="Symbol" w:hAnsiTheme="majorHAnsi"/>
          <w:b/>
          <w:sz w:val="28"/>
          <w:szCs w:val="28"/>
        </w:rPr>
      </w:pPr>
      <w:r w:rsidRPr="001B4296">
        <w:rPr>
          <w:rFonts w:asciiTheme="majorHAnsi" w:eastAsia="Symbol" w:hAnsiTheme="majorHAnsi"/>
          <w:b/>
          <w:sz w:val="28"/>
          <w:szCs w:val="28"/>
        </w:rPr>
        <w:t xml:space="preserve">Strengths: </w:t>
      </w:r>
    </w:p>
    <w:p w:rsidR="00C37469" w:rsidRPr="001B4296" w:rsidRDefault="00C37469" w:rsidP="00C37469">
      <w:pPr>
        <w:tabs>
          <w:tab w:val="left" w:pos="720"/>
        </w:tabs>
        <w:spacing w:line="360" w:lineRule="auto"/>
        <w:ind w:left="426"/>
        <w:jc w:val="both"/>
        <w:rPr>
          <w:rFonts w:asciiTheme="majorHAnsi" w:eastAsia="Symbol" w:hAnsiTheme="majorHAnsi"/>
          <w:sz w:val="28"/>
          <w:szCs w:val="28"/>
        </w:rPr>
      </w:pPr>
      <w:r w:rsidRPr="001B4296">
        <w:rPr>
          <w:rFonts w:asciiTheme="majorHAnsi" w:eastAsia="Symbol" w:hAnsiTheme="majorHAnsi"/>
          <w:sz w:val="28"/>
          <w:szCs w:val="28"/>
        </w:rPr>
        <w:t xml:space="preserve">1.  The bank has skilled manpower with excellent academic track along with highly professionalism that leads the ability of getting any job done effectively.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 The bank has an approved organogram with proper-reporting authority that clearly shows whom to report by whom. Thus the works are done very smoothly with effective follow up &amp; monitoring.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The bank follows excellent recruitment &amp; selection procedure that leads to inflow of the genuine &amp; deserving manpower in the bank.</w:t>
      </w:r>
    </w:p>
    <w:p w:rsidR="00C37469" w:rsidRPr="001B4296" w:rsidRDefault="00C37469" w:rsidP="00C37469">
      <w:pPr>
        <w:tabs>
          <w:tab w:val="left" w:pos="720"/>
        </w:tabs>
        <w:spacing w:line="360" w:lineRule="auto"/>
        <w:ind w:left="720"/>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 Bangladesh bank plays an important role to control the commercial banks. Sometimes Bangladesh bank want to interfere in internal affairs of the commercial bank, which is not at all desirable.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 The bank operation directly engaged in money market where exchange rate fluctuation create problem for the bank.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5F55D8" w:rsidP="00C37469">
      <w:pPr>
        <w:numPr>
          <w:ilvl w:val="0"/>
          <w:numId w:val="26"/>
        </w:numPr>
        <w:tabs>
          <w:tab w:val="left" w:pos="720"/>
        </w:tabs>
        <w:spacing w:line="360" w:lineRule="auto"/>
        <w:rPr>
          <w:rFonts w:asciiTheme="majorHAnsi" w:eastAsia="Symbol" w:hAnsiTheme="majorHAnsi"/>
          <w:sz w:val="28"/>
          <w:szCs w:val="28"/>
        </w:rPr>
      </w:pPr>
      <w:r>
        <w:rPr>
          <w:rFonts w:asciiTheme="majorHAnsi" w:eastAsia="Symbol" w:hAnsiTheme="majorHAnsi"/>
          <w:noProof/>
          <w:sz w:val="28"/>
          <w:szCs w:val="28"/>
          <w:lang w:val="en-US" w:eastAsia="en-US"/>
        </w:rPr>
        <w:drawing>
          <wp:anchor distT="0" distB="0" distL="114300" distR="114300" simplePos="0" relativeHeight="251674112" behindDoc="1" locked="0" layoutInCell="1" allowOverlap="1">
            <wp:simplePos x="0" y="0"/>
            <wp:positionH relativeFrom="column">
              <wp:posOffset>1580515</wp:posOffset>
            </wp:positionH>
            <wp:positionV relativeFrom="paragraph">
              <wp:posOffset>-2970530</wp:posOffset>
            </wp:positionV>
            <wp:extent cx="3542030" cy="194183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C37469" w:rsidRPr="001B4296">
        <w:rPr>
          <w:rFonts w:asciiTheme="majorHAnsi" w:eastAsia="Symbol" w:hAnsiTheme="majorHAnsi"/>
          <w:sz w:val="28"/>
          <w:szCs w:val="28"/>
        </w:rPr>
        <w:t xml:space="preserve">Sometimes World Bank &amp; International Monetary Fund prescription / domination which has no applicability in the context of our country may become burden for us. </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Some private commercial banks are functioning with very aggressive banking, which creates an unhealthy competition in the banking sector increasing risk involvement.</w:t>
      </w:r>
    </w:p>
    <w:p w:rsidR="00C37469" w:rsidRPr="001B4296" w:rsidRDefault="00C37469" w:rsidP="00C37469">
      <w:pPr>
        <w:tabs>
          <w:tab w:val="left" w:pos="720"/>
        </w:tabs>
        <w:spacing w:line="360" w:lineRule="auto"/>
        <w:jc w:val="both"/>
        <w:rPr>
          <w:rFonts w:asciiTheme="majorHAnsi" w:eastAsia="Symbol" w:hAnsiTheme="majorHAnsi"/>
          <w:sz w:val="28"/>
          <w:szCs w:val="28"/>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The bank strictly follows obligatory privileged leave for 15 days along with one month basic pay for each employee each year which gives the employee a chance for recreation with bank's finance and it enables the bank to reduce fraud &amp; forgery through deputing &amp; checking the desk works of the employee on obligatory privileged leave. </w:t>
      </w:r>
    </w:p>
    <w:p w:rsidR="00C37469" w:rsidRPr="001B4296" w:rsidRDefault="00C37469" w:rsidP="00C37469">
      <w:pPr>
        <w:tabs>
          <w:tab w:val="left" w:pos="720"/>
        </w:tabs>
        <w:jc w:val="both"/>
        <w:rPr>
          <w:rFonts w:asciiTheme="majorHAnsi" w:eastAsia="Symbol" w:hAnsiTheme="majorHAnsi"/>
          <w:sz w:val="16"/>
          <w:szCs w:val="16"/>
        </w:rPr>
      </w:pPr>
    </w:p>
    <w:p w:rsidR="00C37469" w:rsidRPr="001B4296" w:rsidRDefault="00C37469" w:rsidP="00C37469">
      <w:pPr>
        <w:tabs>
          <w:tab w:val="left" w:pos="720"/>
        </w:tabs>
        <w:spacing w:line="360" w:lineRule="auto"/>
        <w:jc w:val="both"/>
        <w:rPr>
          <w:rFonts w:asciiTheme="majorHAnsi" w:eastAsia="Symbol" w:hAnsiTheme="majorHAnsi"/>
          <w:b/>
          <w:sz w:val="28"/>
          <w:szCs w:val="28"/>
        </w:rPr>
      </w:pPr>
      <w:r w:rsidRPr="001B4296">
        <w:rPr>
          <w:rFonts w:asciiTheme="majorHAnsi" w:eastAsia="Symbol" w:hAnsiTheme="majorHAnsi"/>
          <w:b/>
          <w:sz w:val="28"/>
          <w:szCs w:val="28"/>
        </w:rPr>
        <w:t xml:space="preserve">Weaknesses: </w:t>
      </w:r>
    </w:p>
    <w:p w:rsidR="00C37469" w:rsidRPr="003D6CC5" w:rsidRDefault="00C37469" w:rsidP="00C37469">
      <w:pPr>
        <w:tabs>
          <w:tab w:val="left" w:pos="720"/>
        </w:tabs>
        <w:spacing w:line="360" w:lineRule="auto"/>
        <w:jc w:val="both"/>
        <w:rPr>
          <w:rFonts w:asciiTheme="majorHAnsi" w:eastAsia="Symbol" w:hAnsiTheme="majorHAnsi"/>
          <w:sz w:val="16"/>
          <w:szCs w:val="16"/>
        </w:rPr>
      </w:pPr>
    </w:p>
    <w:p w:rsidR="00C37469" w:rsidRPr="001B4296" w:rsidRDefault="00C37469" w:rsidP="00C37469">
      <w:p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1. The compensation package of the bank is comparatively poor than that of other banks which lead to higher tendency of outflow of manpower and the bank cannot attract the promising officials to joint the bank. </w:t>
      </w:r>
    </w:p>
    <w:p w:rsidR="00C37469" w:rsidRPr="001B4296" w:rsidRDefault="00C37469" w:rsidP="00C37469">
      <w:pPr>
        <w:tabs>
          <w:tab w:val="left" w:pos="720"/>
        </w:tabs>
        <w:jc w:val="both"/>
        <w:rPr>
          <w:rFonts w:asciiTheme="majorHAnsi" w:eastAsia="Symbol" w:hAnsiTheme="majorHAnsi"/>
          <w:sz w:val="16"/>
          <w:szCs w:val="16"/>
        </w:rPr>
      </w:pPr>
    </w:p>
    <w:p w:rsidR="00C37469" w:rsidRPr="001B4296" w:rsidRDefault="00C37469" w:rsidP="00C37469">
      <w:p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2. Sometimes the Directors of BOD interferes the recruitment and comparatively inferior officials are recruited which affects negatively on the internal working environment, customer service as well as on the image of the bank. </w:t>
      </w:r>
    </w:p>
    <w:p w:rsidR="00C37469" w:rsidRPr="001B4296" w:rsidRDefault="00C37469" w:rsidP="00C37469">
      <w:pPr>
        <w:tabs>
          <w:tab w:val="left" w:pos="720"/>
        </w:tabs>
        <w:jc w:val="both"/>
        <w:rPr>
          <w:rFonts w:asciiTheme="majorHAnsi" w:eastAsia="Symbol" w:hAnsiTheme="majorHAnsi"/>
          <w:sz w:val="16"/>
          <w:szCs w:val="16"/>
        </w:rPr>
      </w:pPr>
      <w:r w:rsidRPr="001B4296">
        <w:rPr>
          <w:rFonts w:asciiTheme="majorHAnsi" w:eastAsia="Symbol" w:hAnsiTheme="majorHAnsi"/>
          <w:sz w:val="16"/>
          <w:szCs w:val="16"/>
        </w:rPr>
        <w:t xml:space="preserve"> </w:t>
      </w:r>
    </w:p>
    <w:p w:rsidR="00C37469" w:rsidRPr="001B4296" w:rsidRDefault="00C37469" w:rsidP="00C37469">
      <w:p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lastRenderedPageBreak/>
        <w:t xml:space="preserve">3. Sometimes the Training Institute cannot provide necessary training to all the employees and sometimes the right person was not nominated for the training courses as a result the officials have to work with inadequate knowledge that reduces efficiency &amp; accuracy of the works. </w:t>
      </w:r>
    </w:p>
    <w:p w:rsidR="00C37469" w:rsidRDefault="00C37469" w:rsidP="00C37469">
      <w:pPr>
        <w:tabs>
          <w:tab w:val="left" w:pos="720"/>
        </w:tabs>
        <w:jc w:val="both"/>
        <w:rPr>
          <w:rFonts w:asciiTheme="majorHAnsi" w:eastAsia="Symbol" w:hAnsiTheme="majorHAnsi"/>
          <w:sz w:val="16"/>
          <w:szCs w:val="16"/>
        </w:rPr>
      </w:pPr>
    </w:p>
    <w:p w:rsidR="00C37469" w:rsidRPr="001B4296" w:rsidRDefault="00C37469" w:rsidP="00C37469">
      <w:pPr>
        <w:tabs>
          <w:tab w:val="left" w:pos="720"/>
        </w:tabs>
        <w:jc w:val="both"/>
        <w:rPr>
          <w:rFonts w:asciiTheme="majorHAnsi" w:eastAsia="Symbol" w:hAnsiTheme="majorHAnsi"/>
          <w:sz w:val="16"/>
          <w:szCs w:val="16"/>
        </w:rPr>
      </w:pPr>
    </w:p>
    <w:p w:rsidR="00C37469" w:rsidRDefault="005F55D8" w:rsidP="00C37469">
      <w:pPr>
        <w:tabs>
          <w:tab w:val="left" w:pos="720"/>
        </w:tabs>
        <w:spacing w:line="360" w:lineRule="auto"/>
        <w:jc w:val="both"/>
        <w:rPr>
          <w:rFonts w:asciiTheme="majorHAnsi" w:eastAsia="Symbol" w:hAnsiTheme="majorHAnsi"/>
          <w:b/>
          <w:sz w:val="28"/>
          <w:szCs w:val="28"/>
        </w:rPr>
      </w:pPr>
      <w:r>
        <w:rPr>
          <w:rFonts w:asciiTheme="majorHAnsi" w:eastAsia="Symbol" w:hAnsiTheme="majorHAnsi"/>
          <w:b/>
          <w:noProof/>
          <w:sz w:val="28"/>
          <w:szCs w:val="28"/>
          <w:lang w:val="en-US" w:eastAsia="en-US"/>
        </w:rPr>
        <w:drawing>
          <wp:anchor distT="0" distB="0" distL="114300" distR="114300" simplePos="0" relativeHeight="251675136" behindDoc="1" locked="0" layoutInCell="1" allowOverlap="1">
            <wp:simplePos x="0" y="0"/>
            <wp:positionH relativeFrom="column">
              <wp:posOffset>1732915</wp:posOffset>
            </wp:positionH>
            <wp:positionV relativeFrom="paragraph">
              <wp:posOffset>-2824480</wp:posOffset>
            </wp:positionV>
            <wp:extent cx="3542030" cy="194183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C37469" w:rsidRPr="001B4296">
        <w:rPr>
          <w:rFonts w:asciiTheme="majorHAnsi" w:eastAsia="Symbol" w:hAnsiTheme="majorHAnsi"/>
          <w:b/>
          <w:sz w:val="28"/>
          <w:szCs w:val="28"/>
        </w:rPr>
        <w:t xml:space="preserve">Opportunities: </w:t>
      </w:r>
    </w:p>
    <w:p w:rsidR="00C37469" w:rsidRPr="003D6CC5" w:rsidRDefault="00C37469" w:rsidP="00C37469">
      <w:pPr>
        <w:tabs>
          <w:tab w:val="left" w:pos="720"/>
        </w:tabs>
        <w:spacing w:line="360" w:lineRule="auto"/>
        <w:jc w:val="both"/>
        <w:rPr>
          <w:rFonts w:asciiTheme="majorHAnsi" w:eastAsia="Symbol" w:hAnsiTheme="majorHAnsi"/>
          <w:b/>
          <w:sz w:val="16"/>
          <w:szCs w:val="16"/>
        </w:rPr>
      </w:pPr>
    </w:p>
    <w:p w:rsidR="00C37469" w:rsidRPr="001B4296" w:rsidRDefault="00C37469" w:rsidP="00C37469">
      <w:p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xml:space="preserve">1. Bangladesh is a country of huge unemployment. A good number of brilliant students are coming out of the universities having graduation. The fresh university graduates now-a days have a good fascination towards the Shariah Based Islamic Banking. So as a result being a Islamic shariah based bank, Sibl has a good opportunity to recruit brilliant officials from the fresh graduates. </w:t>
      </w:r>
    </w:p>
    <w:p w:rsidR="00C37469" w:rsidRPr="003D6CC5" w:rsidRDefault="00C37469" w:rsidP="003D6CC5">
      <w:pPr>
        <w:tabs>
          <w:tab w:val="left" w:pos="720"/>
        </w:tabs>
        <w:jc w:val="both"/>
        <w:rPr>
          <w:rFonts w:asciiTheme="majorHAnsi" w:eastAsia="Symbol" w:hAnsiTheme="majorHAnsi"/>
          <w:sz w:val="16"/>
          <w:szCs w:val="16"/>
        </w:rPr>
      </w:pPr>
    </w:p>
    <w:p w:rsidR="00C37469" w:rsidRPr="001B4296" w:rsidRDefault="00C37469" w:rsidP="00C37469">
      <w:pPr>
        <w:numPr>
          <w:ilvl w:val="0"/>
          <w:numId w:val="26"/>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Having retirement (usual or voluntary) from the Nationalized Commercial Banks the people have a common tendency to work with a shariah based bank, so SI BL has a good opportunity to attract the retired experienced bankers to join with SIBL.</w:t>
      </w:r>
    </w:p>
    <w:p w:rsidR="00C37469" w:rsidRPr="003D6CC5" w:rsidRDefault="00C37469" w:rsidP="003D6CC5">
      <w:pPr>
        <w:tabs>
          <w:tab w:val="left" w:pos="720"/>
        </w:tabs>
        <w:ind w:left="720"/>
        <w:jc w:val="both"/>
        <w:rPr>
          <w:rFonts w:asciiTheme="majorHAnsi" w:eastAsia="Symbol" w:hAnsiTheme="majorHAnsi"/>
          <w:sz w:val="16"/>
          <w:szCs w:val="16"/>
        </w:rPr>
      </w:pPr>
    </w:p>
    <w:p w:rsidR="00C37469" w:rsidRDefault="00C37469" w:rsidP="00C37469">
      <w:pPr>
        <w:spacing w:line="360" w:lineRule="auto"/>
        <w:jc w:val="both"/>
        <w:rPr>
          <w:rFonts w:asciiTheme="majorHAnsi" w:eastAsia="Times New Roman" w:hAnsiTheme="majorHAnsi"/>
          <w:b/>
          <w:sz w:val="28"/>
          <w:szCs w:val="28"/>
        </w:rPr>
      </w:pPr>
      <w:r w:rsidRPr="001B4296">
        <w:rPr>
          <w:rFonts w:asciiTheme="majorHAnsi" w:eastAsia="Times New Roman" w:hAnsiTheme="majorHAnsi"/>
          <w:b/>
          <w:sz w:val="28"/>
          <w:szCs w:val="28"/>
        </w:rPr>
        <w:t xml:space="preserve">Threates: </w:t>
      </w:r>
    </w:p>
    <w:p w:rsidR="00C37469" w:rsidRPr="003D6CC5" w:rsidRDefault="00C37469" w:rsidP="00C37469">
      <w:pPr>
        <w:spacing w:line="360" w:lineRule="auto"/>
        <w:jc w:val="both"/>
        <w:rPr>
          <w:rFonts w:asciiTheme="majorHAnsi" w:eastAsia="Times New Roman" w:hAnsiTheme="majorHAnsi"/>
          <w:b/>
          <w:sz w:val="16"/>
          <w:szCs w:val="16"/>
        </w:rPr>
      </w:pPr>
    </w:p>
    <w:p w:rsidR="00C37469" w:rsidRPr="001B4296" w:rsidRDefault="00C37469" w:rsidP="00C37469">
      <w:pPr>
        <w:numPr>
          <w:ilvl w:val="0"/>
          <w:numId w:val="27"/>
        </w:numPr>
        <w:spacing w:line="360" w:lineRule="auto"/>
        <w:jc w:val="both"/>
        <w:rPr>
          <w:rFonts w:asciiTheme="majorHAnsi" w:eastAsia="Times New Roman" w:hAnsiTheme="majorHAnsi"/>
          <w:sz w:val="28"/>
          <w:szCs w:val="28"/>
        </w:rPr>
      </w:pPr>
      <w:r w:rsidRPr="001B4296">
        <w:rPr>
          <w:rFonts w:asciiTheme="majorHAnsi" w:eastAsia="Times New Roman" w:hAnsiTheme="majorHAnsi"/>
          <w:sz w:val="28"/>
          <w:szCs w:val="28"/>
        </w:rPr>
        <w:t xml:space="preserve">Most people think that there is no task difference between traditional &amp; Islamic banking and they think that Islamic banks are Changing the people. They also try to research thesis concept to others. It makes a negative image against the bank and some people do not feel interest to work in an Islami bank like SIBL. </w:t>
      </w:r>
    </w:p>
    <w:p w:rsidR="00C37469" w:rsidRPr="003D6CC5" w:rsidRDefault="00C37469" w:rsidP="00C37469">
      <w:pPr>
        <w:spacing w:line="360" w:lineRule="auto"/>
        <w:ind w:left="720"/>
        <w:jc w:val="both"/>
        <w:rPr>
          <w:rFonts w:asciiTheme="majorHAnsi" w:eastAsia="Times New Roman" w:hAnsiTheme="majorHAnsi"/>
          <w:sz w:val="16"/>
          <w:szCs w:val="16"/>
        </w:rPr>
      </w:pPr>
    </w:p>
    <w:p w:rsidR="0067654E" w:rsidRPr="003D6CC5" w:rsidRDefault="00C37469" w:rsidP="003D6CC5">
      <w:pPr>
        <w:numPr>
          <w:ilvl w:val="0"/>
          <w:numId w:val="27"/>
        </w:numPr>
        <w:spacing w:line="360" w:lineRule="auto"/>
        <w:jc w:val="both"/>
        <w:rPr>
          <w:rFonts w:asciiTheme="majorHAnsi" w:eastAsia="Times New Roman" w:hAnsiTheme="majorHAnsi"/>
          <w:sz w:val="28"/>
          <w:szCs w:val="28"/>
        </w:rPr>
      </w:pPr>
      <w:r w:rsidRPr="001B4296">
        <w:rPr>
          <w:rFonts w:asciiTheme="majorHAnsi" w:eastAsia="Times New Roman" w:hAnsiTheme="majorHAnsi"/>
          <w:sz w:val="28"/>
          <w:szCs w:val="28"/>
        </w:rPr>
        <w:t xml:space="preserve">The traditional banks sometimes offer higher salary than the shariah based lslami banks. As such somebody do not feel interest to join in SIBL </w:t>
      </w:r>
      <w:bookmarkStart w:id="206" w:name="page21"/>
      <w:bookmarkEnd w:id="206"/>
    </w:p>
    <w:p w:rsidR="00AE2BDF" w:rsidRPr="00E0018D" w:rsidRDefault="000A508E" w:rsidP="002B7F9A">
      <w:pPr>
        <w:pStyle w:val="Title"/>
        <w:jc w:val="left"/>
        <w:rPr>
          <w:color w:val="17365D" w:themeColor="text2" w:themeShade="BF"/>
          <w:sz w:val="48"/>
          <w:szCs w:val="48"/>
        </w:rPr>
      </w:pPr>
      <w:bookmarkStart w:id="207" w:name="_Toc523086278"/>
      <w:r>
        <w:rPr>
          <w:color w:val="17365D" w:themeColor="text2" w:themeShade="BF"/>
          <w:sz w:val="48"/>
          <w:szCs w:val="48"/>
        </w:rPr>
        <w:br w:type="page"/>
      </w:r>
      <w:bookmarkStart w:id="208" w:name="_Toc523619807"/>
      <w:bookmarkStart w:id="209" w:name="_Toc526518146"/>
      <w:bookmarkStart w:id="210" w:name="_Toc526518239"/>
      <w:r w:rsidR="00482EBB" w:rsidRPr="00482EBB">
        <w:rPr>
          <w:color w:val="17365D" w:themeColor="text2" w:themeShade="BF"/>
          <w:sz w:val="48"/>
          <w:szCs w:val="48"/>
        </w:rPr>
        <w:lastRenderedPageBreak/>
        <w:t>6.2</w:t>
      </w:r>
      <w:r w:rsidR="00482EBB">
        <w:rPr>
          <w:color w:val="17365D" w:themeColor="text2" w:themeShade="BF"/>
          <w:sz w:val="48"/>
          <w:szCs w:val="48"/>
        </w:rPr>
        <w:t xml:space="preserve">  </w:t>
      </w:r>
      <w:r w:rsidR="00482EBB" w:rsidRPr="00482EBB">
        <w:rPr>
          <w:color w:val="17365D" w:themeColor="text2" w:themeShade="BF"/>
          <w:sz w:val="48"/>
          <w:szCs w:val="48"/>
        </w:rPr>
        <w:t xml:space="preserve">  </w:t>
      </w:r>
      <w:r w:rsidR="00471364" w:rsidRPr="00E0018D">
        <w:rPr>
          <w:color w:val="17365D" w:themeColor="text2" w:themeShade="BF"/>
          <w:sz w:val="48"/>
          <w:szCs w:val="48"/>
        </w:rPr>
        <w:t>Recommendations</w:t>
      </w:r>
      <w:bookmarkEnd w:id="207"/>
      <w:bookmarkEnd w:id="208"/>
      <w:bookmarkEnd w:id="209"/>
      <w:bookmarkEnd w:id="210"/>
    </w:p>
    <w:p w:rsidR="00AE2BDF" w:rsidRPr="000621B6" w:rsidRDefault="005F55D8" w:rsidP="000621B6">
      <w:pPr>
        <w:spacing w:line="20" w:lineRule="exact"/>
        <w:jc w:val="center"/>
        <w:rPr>
          <w:rFonts w:asciiTheme="majorHAnsi" w:eastAsia="Times New Roman" w:hAnsiTheme="majorHAnsi"/>
          <w:sz w:val="48"/>
          <w:szCs w:val="48"/>
        </w:rPr>
      </w:pPr>
      <w:r>
        <w:rPr>
          <w:rFonts w:asciiTheme="majorHAnsi" w:eastAsia="Times New Roman" w:hAnsiTheme="majorHAnsi"/>
          <w:b/>
          <w:noProof/>
          <w:color w:val="365F91"/>
          <w:sz w:val="48"/>
          <w:szCs w:val="48"/>
          <w:lang w:val="en-US" w:eastAsia="en-US"/>
        </w:rPr>
        <w:drawing>
          <wp:anchor distT="0" distB="0" distL="114300" distR="114300" simplePos="0" relativeHeight="251653632" behindDoc="1" locked="0" layoutInCell="1" allowOverlap="1">
            <wp:simplePos x="0" y="0"/>
            <wp:positionH relativeFrom="column">
              <wp:posOffset>-17780</wp:posOffset>
            </wp:positionH>
            <wp:positionV relativeFrom="paragraph">
              <wp:posOffset>45720</wp:posOffset>
            </wp:positionV>
            <wp:extent cx="5978525" cy="762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0621B6" w:rsidRDefault="00AE2BDF" w:rsidP="000621B6">
      <w:pPr>
        <w:spacing w:line="200" w:lineRule="exact"/>
        <w:jc w:val="center"/>
        <w:rPr>
          <w:rFonts w:asciiTheme="majorHAnsi" w:eastAsia="Times New Roman" w:hAnsiTheme="majorHAnsi"/>
          <w:sz w:val="48"/>
          <w:szCs w:val="48"/>
        </w:rPr>
      </w:pPr>
    </w:p>
    <w:p w:rsidR="00AE2BDF" w:rsidRPr="00414D9E" w:rsidRDefault="00AE2BDF" w:rsidP="00414D9E">
      <w:pPr>
        <w:spacing w:line="360" w:lineRule="exact"/>
        <w:jc w:val="both"/>
        <w:rPr>
          <w:rFonts w:asciiTheme="majorHAnsi" w:eastAsia="Times New Roman" w:hAnsiTheme="majorHAnsi"/>
          <w:sz w:val="28"/>
          <w:szCs w:val="28"/>
        </w:rPr>
      </w:pPr>
    </w:p>
    <w:p w:rsidR="002A6DE1" w:rsidRPr="009F1353" w:rsidRDefault="002A6DE1" w:rsidP="009F2F3B">
      <w:pPr>
        <w:numPr>
          <w:ilvl w:val="0"/>
          <w:numId w:val="22"/>
        </w:numPr>
        <w:tabs>
          <w:tab w:val="left" w:pos="720"/>
        </w:tabs>
        <w:spacing w:line="360" w:lineRule="auto"/>
        <w:jc w:val="both"/>
        <w:rPr>
          <w:rFonts w:asciiTheme="majorHAnsi" w:eastAsia="Symbol" w:hAnsiTheme="majorHAnsi"/>
          <w:sz w:val="28"/>
          <w:szCs w:val="28"/>
        </w:rPr>
      </w:pPr>
      <w:r w:rsidRPr="00414D9E">
        <w:rPr>
          <w:rFonts w:asciiTheme="majorHAnsi" w:eastAsia="Times New Roman" w:hAnsiTheme="majorHAnsi"/>
          <w:sz w:val="28"/>
          <w:szCs w:val="28"/>
        </w:rPr>
        <w:t>HR department cannot perform their works properly as it is tough to monitor all the branches centrally. Therefore, I would suggest SIBL to enhance their HR department</w:t>
      </w:r>
      <w:r>
        <w:rPr>
          <w:rFonts w:asciiTheme="majorHAnsi" w:eastAsia="Times New Roman" w:hAnsiTheme="majorHAnsi"/>
          <w:sz w:val="28"/>
          <w:szCs w:val="28"/>
        </w:rPr>
        <w:t>.</w:t>
      </w:r>
    </w:p>
    <w:p w:rsidR="009F1353" w:rsidRPr="002A6DE1" w:rsidRDefault="009F1353" w:rsidP="003D6CC5">
      <w:pPr>
        <w:tabs>
          <w:tab w:val="left" w:pos="720"/>
        </w:tabs>
        <w:ind w:left="1080"/>
        <w:jc w:val="both"/>
        <w:rPr>
          <w:rFonts w:asciiTheme="majorHAnsi" w:eastAsia="Symbol" w:hAnsiTheme="majorHAnsi"/>
          <w:sz w:val="28"/>
          <w:szCs w:val="28"/>
        </w:rPr>
      </w:pPr>
    </w:p>
    <w:p w:rsidR="002A6DE1" w:rsidRPr="002A6DE1" w:rsidRDefault="002A6DE1" w:rsidP="009F2F3B">
      <w:pPr>
        <w:numPr>
          <w:ilvl w:val="0"/>
          <w:numId w:val="22"/>
        </w:numPr>
        <w:tabs>
          <w:tab w:val="left" w:pos="720"/>
        </w:tabs>
        <w:spacing w:line="360" w:lineRule="auto"/>
        <w:jc w:val="both"/>
        <w:rPr>
          <w:rFonts w:asciiTheme="majorHAnsi" w:eastAsia="Symbol" w:hAnsiTheme="majorHAnsi"/>
          <w:sz w:val="28"/>
          <w:szCs w:val="28"/>
        </w:rPr>
      </w:pPr>
      <w:r>
        <w:rPr>
          <w:rFonts w:asciiTheme="majorHAnsi" w:eastAsia="Times New Roman" w:hAnsiTheme="majorHAnsi"/>
          <w:sz w:val="28"/>
          <w:szCs w:val="28"/>
        </w:rPr>
        <w:t xml:space="preserve">The Priority and Importance For HR department should be increased </w:t>
      </w:r>
      <w:r w:rsidRPr="00414D9E">
        <w:rPr>
          <w:rFonts w:asciiTheme="majorHAnsi" w:eastAsia="Times New Roman" w:hAnsiTheme="majorHAnsi"/>
          <w:sz w:val="28"/>
          <w:szCs w:val="28"/>
        </w:rPr>
        <w:t>as it is one of the leading banks in Bangladesh and Hr department is one of the most important departments for any organization.</w:t>
      </w:r>
    </w:p>
    <w:p w:rsidR="002A6DE1" w:rsidRDefault="002A6DE1" w:rsidP="003D6CC5">
      <w:pPr>
        <w:tabs>
          <w:tab w:val="left" w:pos="720"/>
        </w:tabs>
        <w:ind w:left="1080"/>
        <w:jc w:val="both"/>
        <w:rPr>
          <w:rFonts w:asciiTheme="majorHAnsi" w:eastAsia="Symbol" w:hAnsiTheme="majorHAnsi"/>
          <w:sz w:val="28"/>
          <w:szCs w:val="28"/>
        </w:rPr>
      </w:pPr>
    </w:p>
    <w:p w:rsidR="009F1353" w:rsidRPr="009F1353" w:rsidRDefault="00C47100" w:rsidP="009F2F3B">
      <w:pPr>
        <w:numPr>
          <w:ilvl w:val="0"/>
          <w:numId w:val="22"/>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The number of branches is not sufficient in respect of the age of the bank. So the branches are not able to cover the services throughout the country.</w:t>
      </w:r>
    </w:p>
    <w:p w:rsidR="00C47100" w:rsidRDefault="00C47100" w:rsidP="003D6CC5">
      <w:pPr>
        <w:tabs>
          <w:tab w:val="left" w:pos="720"/>
        </w:tabs>
        <w:ind w:left="1080"/>
        <w:jc w:val="both"/>
        <w:rPr>
          <w:rFonts w:asciiTheme="majorHAnsi" w:eastAsia="Symbol" w:hAnsiTheme="majorHAnsi"/>
          <w:sz w:val="28"/>
          <w:szCs w:val="28"/>
        </w:rPr>
      </w:pPr>
      <w:r w:rsidRPr="001B4296">
        <w:rPr>
          <w:rFonts w:asciiTheme="majorHAnsi" w:eastAsia="Symbol" w:hAnsiTheme="majorHAnsi"/>
          <w:sz w:val="28"/>
          <w:szCs w:val="28"/>
        </w:rPr>
        <w:t xml:space="preserve"> </w:t>
      </w:r>
    </w:p>
    <w:p w:rsidR="000A508E" w:rsidRDefault="000A508E" w:rsidP="009F2F3B">
      <w:pPr>
        <w:numPr>
          <w:ilvl w:val="0"/>
          <w:numId w:val="22"/>
        </w:numPr>
        <w:tabs>
          <w:tab w:val="left" w:pos="720"/>
        </w:tabs>
        <w:spacing w:line="360" w:lineRule="auto"/>
        <w:jc w:val="both"/>
        <w:rPr>
          <w:rFonts w:asciiTheme="majorHAnsi" w:eastAsia="Symbol" w:hAnsiTheme="majorHAnsi"/>
          <w:sz w:val="28"/>
          <w:szCs w:val="28"/>
        </w:rPr>
      </w:pPr>
      <w:r>
        <w:rPr>
          <w:rFonts w:asciiTheme="majorHAnsi" w:eastAsia="Symbol" w:hAnsiTheme="majorHAnsi"/>
          <w:sz w:val="28"/>
          <w:szCs w:val="28"/>
        </w:rPr>
        <w:t>The employee</w:t>
      </w:r>
      <w:r w:rsidRPr="001B4296">
        <w:rPr>
          <w:rFonts w:asciiTheme="majorHAnsi" w:eastAsia="Symbol" w:hAnsiTheme="majorHAnsi"/>
          <w:sz w:val="28"/>
          <w:szCs w:val="28"/>
        </w:rPr>
        <w:t xml:space="preserve"> participation in the capital structure</w:t>
      </w:r>
      <w:r>
        <w:rPr>
          <w:rFonts w:asciiTheme="majorHAnsi" w:eastAsia="Symbol" w:hAnsiTheme="majorHAnsi"/>
          <w:sz w:val="28"/>
          <w:szCs w:val="28"/>
        </w:rPr>
        <w:t xml:space="preserve"> is necessary</w:t>
      </w:r>
      <w:r w:rsidRPr="001B4296">
        <w:rPr>
          <w:rFonts w:asciiTheme="majorHAnsi" w:eastAsia="Symbol" w:hAnsiTheme="majorHAnsi"/>
          <w:sz w:val="28"/>
          <w:szCs w:val="28"/>
        </w:rPr>
        <w:t xml:space="preserve">. </w:t>
      </w:r>
      <w:r>
        <w:rPr>
          <w:rFonts w:asciiTheme="majorHAnsi" w:eastAsia="Symbol" w:hAnsiTheme="majorHAnsi"/>
          <w:sz w:val="28"/>
          <w:szCs w:val="28"/>
        </w:rPr>
        <w:t xml:space="preserve">When They get priority, they can be the beneficiaries to the bank. So  </w:t>
      </w:r>
      <w:r w:rsidRPr="001B4296">
        <w:rPr>
          <w:rFonts w:asciiTheme="majorHAnsi" w:eastAsia="Symbol" w:hAnsiTheme="majorHAnsi"/>
          <w:sz w:val="28"/>
          <w:szCs w:val="28"/>
        </w:rPr>
        <w:t xml:space="preserve">They </w:t>
      </w:r>
      <w:r>
        <w:rPr>
          <w:rFonts w:asciiTheme="majorHAnsi" w:eastAsia="Symbol" w:hAnsiTheme="majorHAnsi"/>
          <w:sz w:val="28"/>
          <w:szCs w:val="28"/>
        </w:rPr>
        <w:t>should not</w:t>
      </w:r>
      <w:r w:rsidRPr="001B4296">
        <w:rPr>
          <w:rFonts w:asciiTheme="majorHAnsi" w:eastAsia="Symbol" w:hAnsiTheme="majorHAnsi"/>
          <w:sz w:val="28"/>
          <w:szCs w:val="28"/>
        </w:rPr>
        <w:t xml:space="preserve"> just treated as salary paid employees.</w:t>
      </w:r>
    </w:p>
    <w:p w:rsidR="009F1353" w:rsidRDefault="009F1353" w:rsidP="003D6CC5">
      <w:pPr>
        <w:tabs>
          <w:tab w:val="left" w:pos="720"/>
        </w:tabs>
        <w:ind w:left="1080"/>
        <w:jc w:val="both"/>
        <w:rPr>
          <w:rFonts w:asciiTheme="majorHAnsi" w:eastAsia="Symbol" w:hAnsiTheme="majorHAnsi"/>
          <w:sz w:val="28"/>
          <w:szCs w:val="28"/>
        </w:rPr>
      </w:pPr>
    </w:p>
    <w:p w:rsidR="002A6DE1" w:rsidRDefault="002A6DE1" w:rsidP="009F2F3B">
      <w:pPr>
        <w:numPr>
          <w:ilvl w:val="0"/>
          <w:numId w:val="22"/>
        </w:numPr>
        <w:tabs>
          <w:tab w:val="left" w:pos="720"/>
        </w:tabs>
        <w:spacing w:line="360" w:lineRule="auto"/>
        <w:jc w:val="both"/>
        <w:rPr>
          <w:rFonts w:asciiTheme="majorHAnsi" w:eastAsia="Symbol" w:hAnsiTheme="majorHAnsi"/>
          <w:sz w:val="28"/>
          <w:szCs w:val="28"/>
        </w:rPr>
      </w:pPr>
      <w:r w:rsidRPr="001B4296">
        <w:rPr>
          <w:rFonts w:asciiTheme="majorHAnsi" w:eastAsia="Symbol" w:hAnsiTheme="majorHAnsi"/>
          <w:sz w:val="28"/>
          <w:szCs w:val="28"/>
        </w:rPr>
        <w:t>, Directors of the bank</w:t>
      </w:r>
      <w:r>
        <w:rPr>
          <w:rFonts w:asciiTheme="majorHAnsi" w:eastAsia="Symbol" w:hAnsiTheme="majorHAnsi"/>
          <w:sz w:val="28"/>
          <w:szCs w:val="28"/>
        </w:rPr>
        <w:t xml:space="preserve"> should not</w:t>
      </w:r>
      <w:r w:rsidRPr="001B4296">
        <w:rPr>
          <w:rFonts w:asciiTheme="majorHAnsi" w:eastAsia="Symbol" w:hAnsiTheme="majorHAnsi"/>
          <w:sz w:val="28"/>
          <w:szCs w:val="28"/>
        </w:rPr>
        <w:t xml:space="preserve"> interfere in </w:t>
      </w:r>
      <w:r>
        <w:rPr>
          <w:rFonts w:asciiTheme="majorHAnsi" w:eastAsia="Symbol" w:hAnsiTheme="majorHAnsi"/>
          <w:sz w:val="28"/>
          <w:szCs w:val="28"/>
        </w:rPr>
        <w:t>recruiting &amp; selection process for a fair recruitment process.</w:t>
      </w:r>
    </w:p>
    <w:p w:rsidR="009F1353" w:rsidRPr="001B4296" w:rsidRDefault="009F1353" w:rsidP="003D6CC5">
      <w:pPr>
        <w:tabs>
          <w:tab w:val="left" w:pos="720"/>
        </w:tabs>
        <w:ind w:left="1080"/>
        <w:jc w:val="both"/>
        <w:rPr>
          <w:rFonts w:asciiTheme="majorHAnsi" w:eastAsia="Symbol" w:hAnsiTheme="majorHAnsi"/>
          <w:sz w:val="28"/>
          <w:szCs w:val="28"/>
        </w:rPr>
      </w:pPr>
    </w:p>
    <w:p w:rsidR="002A6DE1" w:rsidRPr="009F1353" w:rsidRDefault="002A6DE1" w:rsidP="009F2F3B">
      <w:pPr>
        <w:numPr>
          <w:ilvl w:val="0"/>
          <w:numId w:val="22"/>
        </w:numPr>
        <w:tabs>
          <w:tab w:val="left" w:pos="720"/>
        </w:tabs>
        <w:spacing w:line="360" w:lineRule="auto"/>
        <w:jc w:val="both"/>
        <w:rPr>
          <w:rFonts w:asciiTheme="majorHAnsi" w:eastAsia="Symbol" w:hAnsiTheme="majorHAnsi"/>
          <w:sz w:val="28"/>
          <w:szCs w:val="28"/>
        </w:rPr>
      </w:pPr>
      <w:r>
        <w:rPr>
          <w:rFonts w:asciiTheme="majorHAnsi" w:eastAsia="Symbol" w:hAnsiTheme="majorHAnsi"/>
          <w:sz w:val="28"/>
          <w:szCs w:val="28"/>
        </w:rPr>
        <w:t xml:space="preserve">The </w:t>
      </w:r>
      <w:r w:rsidRPr="001B4296">
        <w:rPr>
          <w:rFonts w:asciiTheme="majorHAnsi" w:eastAsia="Symbol" w:hAnsiTheme="majorHAnsi"/>
          <w:sz w:val="28"/>
          <w:szCs w:val="28"/>
        </w:rPr>
        <w:t>publicity of the bank</w:t>
      </w:r>
      <w:r>
        <w:rPr>
          <w:rFonts w:asciiTheme="majorHAnsi" w:eastAsia="Symbol" w:hAnsiTheme="majorHAnsi"/>
          <w:sz w:val="28"/>
          <w:szCs w:val="28"/>
        </w:rPr>
        <w:t xml:space="preserve"> job circular</w:t>
      </w:r>
      <w:r w:rsidRPr="001B4296">
        <w:rPr>
          <w:rFonts w:asciiTheme="majorHAnsi" w:eastAsia="Symbol" w:hAnsiTheme="majorHAnsi"/>
          <w:sz w:val="28"/>
          <w:szCs w:val="28"/>
        </w:rPr>
        <w:t xml:space="preserve"> both in electronic &amp; printing media </w:t>
      </w:r>
      <w:r w:rsidR="009F1353">
        <w:rPr>
          <w:rFonts w:asciiTheme="majorHAnsi" w:eastAsia="Symbol" w:hAnsiTheme="majorHAnsi"/>
          <w:sz w:val="28"/>
          <w:szCs w:val="28"/>
        </w:rPr>
        <w:t>need to be increased as employees are very important part for any banking Organization like SIBL</w:t>
      </w:r>
      <w:r w:rsidRPr="001B4296">
        <w:rPr>
          <w:rFonts w:asciiTheme="majorHAnsi" w:eastAsia="Symbol" w:hAnsiTheme="majorHAnsi"/>
          <w:sz w:val="28"/>
          <w:szCs w:val="28"/>
        </w:rPr>
        <w:t xml:space="preserve">. </w:t>
      </w:r>
      <w:r w:rsidR="009F1353">
        <w:rPr>
          <w:rFonts w:asciiTheme="majorHAnsi" w:eastAsia="Symbol" w:hAnsiTheme="majorHAnsi"/>
          <w:sz w:val="28"/>
          <w:szCs w:val="28"/>
        </w:rPr>
        <w:t>So, mass people will</w:t>
      </w:r>
      <w:r w:rsidRPr="009F1353">
        <w:rPr>
          <w:rFonts w:asciiTheme="majorHAnsi" w:eastAsia="Symbol" w:hAnsiTheme="majorHAnsi"/>
          <w:sz w:val="28"/>
          <w:szCs w:val="28"/>
        </w:rPr>
        <w:t xml:space="preserve"> aware about </w:t>
      </w:r>
      <w:r w:rsidR="009F1353">
        <w:rPr>
          <w:rFonts w:asciiTheme="majorHAnsi" w:eastAsia="Symbol" w:hAnsiTheme="majorHAnsi"/>
          <w:sz w:val="28"/>
          <w:szCs w:val="28"/>
        </w:rPr>
        <w:t>SIBL’s</w:t>
      </w:r>
      <w:r w:rsidRPr="009F1353">
        <w:rPr>
          <w:rFonts w:asciiTheme="majorHAnsi" w:eastAsia="Symbol" w:hAnsiTheme="majorHAnsi"/>
          <w:sz w:val="28"/>
          <w:szCs w:val="28"/>
        </w:rPr>
        <w:t xml:space="preserve"> vacant position’s circular provided by the bank.</w:t>
      </w:r>
    </w:p>
    <w:p w:rsidR="000A508E" w:rsidRPr="000A508E" w:rsidRDefault="000A508E" w:rsidP="009F1353">
      <w:pPr>
        <w:tabs>
          <w:tab w:val="left" w:pos="720"/>
        </w:tabs>
        <w:spacing w:line="360" w:lineRule="auto"/>
        <w:ind w:left="1080"/>
        <w:jc w:val="both"/>
        <w:rPr>
          <w:rFonts w:asciiTheme="majorHAnsi" w:eastAsia="Symbol"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E0018D" w:rsidRDefault="00414D9E" w:rsidP="002B7F9A">
      <w:pPr>
        <w:pStyle w:val="Title"/>
        <w:jc w:val="left"/>
        <w:rPr>
          <w:color w:val="17365D" w:themeColor="text2" w:themeShade="BF"/>
          <w:sz w:val="48"/>
          <w:szCs w:val="48"/>
        </w:rPr>
      </w:pPr>
      <w:r>
        <w:rPr>
          <w:sz w:val="28"/>
          <w:szCs w:val="28"/>
        </w:rPr>
        <w:br w:type="page"/>
      </w:r>
      <w:bookmarkStart w:id="211" w:name="_Toc523086279"/>
      <w:bookmarkStart w:id="212" w:name="_Toc523619808"/>
      <w:bookmarkStart w:id="213" w:name="_Toc526518147"/>
      <w:bookmarkStart w:id="214" w:name="_Toc526518240"/>
      <w:r w:rsidR="00482EBB" w:rsidRPr="00482EBB">
        <w:rPr>
          <w:color w:val="17365D" w:themeColor="text2" w:themeShade="BF"/>
          <w:sz w:val="48"/>
          <w:szCs w:val="48"/>
        </w:rPr>
        <w:lastRenderedPageBreak/>
        <w:t>6.3</w:t>
      </w:r>
      <w:r w:rsidR="00482EBB">
        <w:rPr>
          <w:sz w:val="28"/>
          <w:szCs w:val="28"/>
        </w:rPr>
        <w:t xml:space="preserve">    </w:t>
      </w:r>
      <w:r w:rsidR="000621B6" w:rsidRPr="00E0018D">
        <w:rPr>
          <w:color w:val="17365D" w:themeColor="text2" w:themeShade="BF"/>
          <w:sz w:val="48"/>
          <w:szCs w:val="48"/>
        </w:rPr>
        <w:t>Conclusion</w:t>
      </w:r>
      <w:bookmarkEnd w:id="211"/>
      <w:bookmarkEnd w:id="212"/>
      <w:bookmarkEnd w:id="213"/>
      <w:bookmarkEnd w:id="214"/>
    </w:p>
    <w:p w:rsidR="00AE2BDF" w:rsidRPr="00414D9E" w:rsidRDefault="005F55D8" w:rsidP="00414D9E">
      <w:pPr>
        <w:spacing w:line="2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54656" behindDoc="1" locked="0" layoutInCell="1" allowOverlap="1">
            <wp:simplePos x="0" y="0"/>
            <wp:positionH relativeFrom="column">
              <wp:posOffset>-17780</wp:posOffset>
            </wp:positionH>
            <wp:positionV relativeFrom="paragraph">
              <wp:posOffset>45720</wp:posOffset>
            </wp:positionV>
            <wp:extent cx="5978525" cy="76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360" w:lineRule="exact"/>
        <w:jc w:val="both"/>
        <w:rPr>
          <w:rFonts w:asciiTheme="majorHAnsi" w:eastAsia="Times New Roman" w:hAnsiTheme="majorHAnsi"/>
          <w:sz w:val="28"/>
          <w:szCs w:val="28"/>
        </w:rPr>
      </w:pPr>
    </w:p>
    <w:p w:rsidR="00AE2BDF" w:rsidRPr="00414D9E" w:rsidRDefault="005F55D8" w:rsidP="00414D9E">
      <w:pPr>
        <w:spacing w:line="358" w:lineRule="auto"/>
        <w:jc w:val="both"/>
        <w:rPr>
          <w:rFonts w:asciiTheme="majorHAnsi" w:eastAsia="Times New Roman" w:hAnsiTheme="majorHAnsi"/>
          <w:sz w:val="28"/>
          <w:szCs w:val="28"/>
        </w:rPr>
      </w:pPr>
      <w:r>
        <w:rPr>
          <w:rFonts w:asciiTheme="majorHAnsi" w:hAnsiTheme="majorHAnsi"/>
          <w:noProof/>
          <w:sz w:val="28"/>
          <w:szCs w:val="28"/>
          <w:lang w:val="en-US" w:eastAsia="en-US"/>
        </w:rPr>
        <w:drawing>
          <wp:anchor distT="0" distB="0" distL="114300" distR="114300" simplePos="0" relativeHeight="251665920" behindDoc="1" locked="0" layoutInCell="1" allowOverlap="1">
            <wp:simplePos x="0" y="0"/>
            <wp:positionH relativeFrom="column">
              <wp:posOffset>949325</wp:posOffset>
            </wp:positionH>
            <wp:positionV relativeFrom="paragraph">
              <wp:posOffset>3566160</wp:posOffset>
            </wp:positionV>
            <wp:extent cx="3542030" cy="194183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r w:rsidR="00471364" w:rsidRPr="00414D9E">
        <w:rPr>
          <w:rFonts w:asciiTheme="majorHAnsi" w:eastAsia="Times New Roman" w:hAnsiTheme="majorHAnsi"/>
          <w:sz w:val="28"/>
          <w:szCs w:val="28"/>
        </w:rPr>
        <w:t>Social Islami Bank Limited</w:t>
      </w:r>
      <w:r w:rsidR="001B4296">
        <w:rPr>
          <w:rFonts w:asciiTheme="majorHAnsi" w:eastAsia="Times New Roman" w:hAnsiTheme="majorHAnsi"/>
          <w:sz w:val="28"/>
          <w:szCs w:val="28"/>
        </w:rPr>
        <w:t xml:space="preserve"> (SIBL)</w:t>
      </w:r>
      <w:r w:rsidR="00471364" w:rsidRPr="00414D9E">
        <w:rPr>
          <w:rFonts w:asciiTheme="majorHAnsi" w:eastAsia="Times New Roman" w:hAnsiTheme="majorHAnsi"/>
          <w:sz w:val="28"/>
          <w:szCs w:val="28"/>
        </w:rPr>
        <w:t xml:space="preserve"> is a developing bank in Bangladesh Banking Industry, which is slanting and earned goodwill inside </w:t>
      </w:r>
      <w:r w:rsidR="00990969">
        <w:rPr>
          <w:rFonts w:asciiTheme="majorHAnsi" w:eastAsia="Times New Roman" w:hAnsiTheme="majorHAnsi"/>
          <w:sz w:val="28"/>
          <w:szCs w:val="28"/>
        </w:rPr>
        <w:t>in a very short time</w:t>
      </w:r>
      <w:r w:rsidR="00471364" w:rsidRPr="00414D9E">
        <w:rPr>
          <w:rFonts w:asciiTheme="majorHAnsi" w:eastAsia="Times New Roman" w:hAnsiTheme="majorHAnsi"/>
          <w:sz w:val="28"/>
          <w:szCs w:val="28"/>
        </w:rPr>
        <w:t xml:space="preserve">. The SIBL has as of now earned goodwill in the </w:t>
      </w:r>
      <w:r w:rsidR="00990969">
        <w:rPr>
          <w:rFonts w:asciiTheme="majorHAnsi" w:eastAsia="Times New Roman" w:hAnsiTheme="majorHAnsi"/>
          <w:sz w:val="28"/>
          <w:szCs w:val="28"/>
        </w:rPr>
        <w:t>banking sector</w:t>
      </w:r>
      <w:r w:rsidR="00471364" w:rsidRPr="00414D9E">
        <w:rPr>
          <w:rFonts w:asciiTheme="majorHAnsi" w:eastAsia="Times New Roman" w:hAnsiTheme="majorHAnsi"/>
          <w:sz w:val="28"/>
          <w:szCs w:val="28"/>
        </w:rPr>
        <w:t xml:space="preserve">. This has been conceivable due to the human asset that is the representatives who are working in the </w:t>
      </w:r>
      <w:r w:rsidR="00990969">
        <w:rPr>
          <w:rFonts w:asciiTheme="majorHAnsi" w:eastAsia="Times New Roman" w:hAnsiTheme="majorHAnsi"/>
          <w:sz w:val="28"/>
          <w:szCs w:val="28"/>
        </w:rPr>
        <w:t>bank</w:t>
      </w:r>
      <w:r w:rsidR="00471364" w:rsidRPr="00414D9E">
        <w:rPr>
          <w:rFonts w:asciiTheme="majorHAnsi" w:eastAsia="Times New Roman" w:hAnsiTheme="majorHAnsi"/>
          <w:sz w:val="28"/>
          <w:szCs w:val="28"/>
        </w:rPr>
        <w:t>. On the o</w:t>
      </w:r>
      <w:r w:rsidR="00990969">
        <w:rPr>
          <w:rFonts w:asciiTheme="majorHAnsi" w:eastAsia="Times New Roman" w:hAnsiTheme="majorHAnsi"/>
          <w:sz w:val="28"/>
          <w:szCs w:val="28"/>
        </w:rPr>
        <w:t>ther hand</w:t>
      </w:r>
      <w:r w:rsidR="00471364" w:rsidRPr="00414D9E">
        <w:rPr>
          <w:rFonts w:asciiTheme="majorHAnsi" w:eastAsia="Times New Roman" w:hAnsiTheme="majorHAnsi"/>
          <w:sz w:val="28"/>
          <w:szCs w:val="28"/>
        </w:rPr>
        <w:t xml:space="preserve"> that the workers gives their best </w:t>
      </w:r>
      <w:r w:rsidR="00990969">
        <w:rPr>
          <w:rFonts w:asciiTheme="majorHAnsi" w:eastAsia="Times New Roman" w:hAnsiTheme="majorHAnsi"/>
          <w:sz w:val="28"/>
          <w:szCs w:val="28"/>
        </w:rPr>
        <w:t>effort</w:t>
      </w:r>
      <w:r w:rsidR="00471364" w:rsidRPr="00414D9E">
        <w:rPr>
          <w:rFonts w:asciiTheme="majorHAnsi" w:eastAsia="Times New Roman" w:hAnsiTheme="majorHAnsi"/>
          <w:sz w:val="28"/>
          <w:szCs w:val="28"/>
        </w:rPr>
        <w:t xml:space="preserve"> than any association can become rapidly. In spite of the fact that there is some issue in the preparation and advancement part yet with a appropriate preparing and advancement office SIBL can become speedier and the efficiency will likewise increment. With the assistance of legitimate preparing and improvement assuming each and each representative of Social Islami Bank Limited can be created legitimately than proficiency and salary of SIBL will increment to an expansive degree.</w:t>
      </w:r>
    </w:p>
    <w:p w:rsidR="00AE2BDF" w:rsidRPr="00414D9E" w:rsidRDefault="00AE2BDF" w:rsidP="00414D9E">
      <w:pPr>
        <w:spacing w:line="358" w:lineRule="auto"/>
        <w:jc w:val="both"/>
        <w:rPr>
          <w:rFonts w:asciiTheme="majorHAnsi" w:eastAsia="Times New Roman" w:hAnsiTheme="majorHAnsi"/>
          <w:sz w:val="28"/>
          <w:szCs w:val="28"/>
        </w:rPr>
        <w:sectPr w:rsidR="00AE2BDF" w:rsidRPr="00414D9E">
          <w:pgSz w:w="12240" w:h="15840"/>
          <w:pgMar w:top="1437" w:right="1440" w:bottom="445" w:left="1440" w:header="0" w:footer="0" w:gutter="0"/>
          <w:cols w:space="0" w:equalWidth="0">
            <w:col w:w="9360"/>
          </w:cols>
          <w:docGrid w:linePitch="360"/>
        </w:sect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378" w:lineRule="exact"/>
        <w:jc w:val="both"/>
        <w:rPr>
          <w:rFonts w:asciiTheme="majorHAnsi" w:eastAsia="Times New Roman" w:hAnsiTheme="majorHAnsi"/>
          <w:sz w:val="28"/>
          <w:szCs w:val="28"/>
        </w:rPr>
      </w:pPr>
    </w:p>
    <w:p w:rsidR="00AE2BDF" w:rsidRPr="00414D9E" w:rsidRDefault="00AE2BDF" w:rsidP="00414D9E">
      <w:pPr>
        <w:spacing w:line="0" w:lineRule="atLeast"/>
        <w:ind w:left="9140"/>
        <w:jc w:val="both"/>
        <w:rPr>
          <w:rFonts w:asciiTheme="majorHAnsi" w:hAnsiTheme="majorHAnsi"/>
          <w:sz w:val="28"/>
          <w:szCs w:val="28"/>
        </w:rPr>
      </w:pPr>
    </w:p>
    <w:p w:rsidR="00AE2BDF" w:rsidRPr="00414D9E" w:rsidRDefault="00AE2BDF" w:rsidP="00414D9E">
      <w:pPr>
        <w:spacing w:line="0" w:lineRule="atLeast"/>
        <w:ind w:left="9140"/>
        <w:jc w:val="both"/>
        <w:rPr>
          <w:rFonts w:asciiTheme="majorHAnsi" w:hAnsiTheme="majorHAnsi"/>
          <w:sz w:val="28"/>
          <w:szCs w:val="28"/>
        </w:rPr>
        <w:sectPr w:rsidR="00AE2BDF" w:rsidRPr="00414D9E">
          <w:type w:val="continuous"/>
          <w:pgSz w:w="12240" w:h="15840"/>
          <w:pgMar w:top="1437" w:right="1440" w:bottom="445" w:left="1440" w:header="0" w:footer="0" w:gutter="0"/>
          <w:cols w:space="0" w:equalWidth="0">
            <w:col w:w="9360"/>
          </w:cols>
          <w:docGrid w:linePitch="360"/>
        </w:sectPr>
      </w:pPr>
    </w:p>
    <w:p w:rsidR="00AE2BDF" w:rsidRPr="00482EBB" w:rsidRDefault="00471364" w:rsidP="00482EBB">
      <w:pPr>
        <w:pStyle w:val="Title"/>
        <w:jc w:val="left"/>
        <w:rPr>
          <w:color w:val="17365D" w:themeColor="text2" w:themeShade="BF"/>
          <w:sz w:val="40"/>
          <w:szCs w:val="40"/>
        </w:rPr>
      </w:pPr>
      <w:bookmarkStart w:id="215" w:name="page22"/>
      <w:bookmarkStart w:id="216" w:name="_Toc523086280"/>
      <w:bookmarkStart w:id="217" w:name="_Toc523619809"/>
      <w:bookmarkStart w:id="218" w:name="_Toc526518148"/>
      <w:bookmarkStart w:id="219" w:name="_Toc526518241"/>
      <w:bookmarkEnd w:id="215"/>
      <w:r w:rsidRPr="00482EBB">
        <w:rPr>
          <w:color w:val="17365D" w:themeColor="text2" w:themeShade="BF"/>
          <w:sz w:val="40"/>
          <w:szCs w:val="40"/>
        </w:rPr>
        <w:lastRenderedPageBreak/>
        <w:t>Bibliography</w:t>
      </w:r>
      <w:bookmarkEnd w:id="216"/>
      <w:bookmarkEnd w:id="217"/>
      <w:bookmarkEnd w:id="218"/>
      <w:bookmarkEnd w:id="219"/>
    </w:p>
    <w:p w:rsidR="00AE2BDF" w:rsidRPr="00414D9E" w:rsidRDefault="005F55D8" w:rsidP="00414D9E">
      <w:pPr>
        <w:spacing w:line="20" w:lineRule="exact"/>
        <w:jc w:val="both"/>
        <w:rPr>
          <w:rFonts w:asciiTheme="majorHAnsi" w:eastAsia="Times New Roman" w:hAnsiTheme="majorHAnsi"/>
          <w:sz w:val="28"/>
          <w:szCs w:val="28"/>
        </w:rPr>
      </w:pPr>
      <w:r>
        <w:rPr>
          <w:rFonts w:asciiTheme="majorHAnsi" w:eastAsia="Times New Roman" w:hAnsiTheme="majorHAnsi"/>
          <w:b/>
          <w:noProof/>
          <w:color w:val="365F91"/>
          <w:sz w:val="28"/>
          <w:szCs w:val="28"/>
          <w:lang w:val="en-US" w:eastAsia="en-US"/>
        </w:rPr>
        <w:drawing>
          <wp:anchor distT="0" distB="0" distL="114300" distR="114300" simplePos="0" relativeHeight="251655680" behindDoc="1" locked="0" layoutInCell="1" allowOverlap="1">
            <wp:simplePos x="0" y="0"/>
            <wp:positionH relativeFrom="column">
              <wp:posOffset>-17780</wp:posOffset>
            </wp:positionH>
            <wp:positionV relativeFrom="paragraph">
              <wp:posOffset>45720</wp:posOffset>
            </wp:positionV>
            <wp:extent cx="5978525" cy="762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8525" cy="7620"/>
                    </a:xfrm>
                    <a:prstGeom prst="rect">
                      <a:avLst/>
                    </a:prstGeom>
                    <a:noFill/>
                  </pic:spPr>
                </pic:pic>
              </a:graphicData>
            </a:graphic>
            <wp14:sizeRelH relativeFrom="page">
              <wp14:pctWidth>0</wp14:pctWidth>
            </wp14:sizeRelH>
            <wp14:sizeRelV relativeFrom="page">
              <wp14:pctHeight>0</wp14:pctHeight>
            </wp14:sizeRelV>
          </wp:anchor>
        </w:drawing>
      </w: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414D9E" w:rsidRDefault="00AE2BDF" w:rsidP="00414D9E">
      <w:pPr>
        <w:spacing w:line="200" w:lineRule="exact"/>
        <w:jc w:val="both"/>
        <w:rPr>
          <w:rFonts w:asciiTheme="majorHAnsi" w:eastAsia="Times New Roman" w:hAnsiTheme="majorHAnsi"/>
          <w:sz w:val="28"/>
          <w:szCs w:val="28"/>
        </w:rPr>
      </w:pPr>
    </w:p>
    <w:p w:rsidR="00AE2BDF" w:rsidRPr="00354E57" w:rsidRDefault="00AE2BDF" w:rsidP="00414D9E">
      <w:pPr>
        <w:spacing w:line="200" w:lineRule="exact"/>
        <w:jc w:val="both"/>
        <w:rPr>
          <w:rFonts w:asciiTheme="majorHAnsi" w:eastAsia="Times New Roman" w:hAnsiTheme="majorHAnsi"/>
          <w:sz w:val="28"/>
          <w:szCs w:val="28"/>
        </w:rPr>
      </w:pPr>
    </w:p>
    <w:p w:rsidR="00AE2BDF" w:rsidRPr="00354E57" w:rsidRDefault="00AE2BDF" w:rsidP="00414D9E">
      <w:pPr>
        <w:spacing w:line="200" w:lineRule="exact"/>
        <w:jc w:val="both"/>
        <w:rPr>
          <w:rFonts w:asciiTheme="majorHAnsi" w:eastAsia="Times New Roman" w:hAnsiTheme="majorHAnsi"/>
          <w:sz w:val="28"/>
          <w:szCs w:val="28"/>
        </w:rPr>
      </w:pPr>
    </w:p>
    <w:p w:rsidR="00354E57" w:rsidRPr="00482EBB" w:rsidRDefault="00354E57" w:rsidP="00482EBB">
      <w:pPr>
        <w:tabs>
          <w:tab w:val="left" w:pos="2920"/>
          <w:tab w:val="left" w:pos="5120"/>
        </w:tabs>
        <w:spacing w:line="0" w:lineRule="atLeast"/>
        <w:ind w:left="-567"/>
        <w:jc w:val="center"/>
        <w:rPr>
          <w:rFonts w:asciiTheme="majorHAnsi" w:eastAsia="Arial" w:hAnsiTheme="majorHAnsi"/>
          <w:b/>
          <w:sz w:val="28"/>
          <w:szCs w:val="28"/>
        </w:rPr>
      </w:pPr>
      <w:r w:rsidRPr="00482EBB">
        <w:rPr>
          <w:rFonts w:asciiTheme="majorHAnsi" w:eastAsia="Arial" w:hAnsiTheme="majorHAnsi"/>
          <w:b/>
          <w:i/>
          <w:sz w:val="28"/>
          <w:szCs w:val="28"/>
        </w:rPr>
        <w:t xml:space="preserve">www.sibl.com </w:t>
      </w:r>
      <w:r w:rsidRPr="00482EBB">
        <w:rPr>
          <w:rFonts w:asciiTheme="majorHAnsi" w:eastAsia="Arial" w:hAnsiTheme="majorHAnsi"/>
          <w:b/>
          <w:sz w:val="28"/>
          <w:szCs w:val="28"/>
        </w:rPr>
        <w:t>(2017)</w:t>
      </w:r>
      <w:r w:rsidRPr="00482EBB">
        <w:rPr>
          <w:rFonts w:asciiTheme="majorHAnsi" w:eastAsia="Times New Roman" w:hAnsiTheme="majorHAnsi"/>
          <w:b/>
          <w:sz w:val="28"/>
          <w:szCs w:val="28"/>
        </w:rPr>
        <w:t xml:space="preserve"> </w:t>
      </w:r>
      <w:r w:rsidRPr="00482EBB">
        <w:rPr>
          <w:rFonts w:asciiTheme="majorHAnsi" w:eastAsia="Arial" w:hAnsiTheme="majorHAnsi"/>
          <w:b/>
          <w:sz w:val="28"/>
          <w:szCs w:val="28"/>
        </w:rPr>
        <w:t xml:space="preserve">Available at: </w:t>
      </w:r>
      <w:hyperlink r:id="rId27" w:history="1">
        <w:r w:rsidR="00482EBB" w:rsidRPr="00482EBB">
          <w:rPr>
            <w:rStyle w:val="Hyperlink"/>
            <w:rFonts w:asciiTheme="majorHAnsi" w:eastAsia="Arial" w:hAnsiTheme="majorHAnsi"/>
            <w:b/>
            <w:color w:val="auto"/>
            <w:sz w:val="28"/>
            <w:szCs w:val="28"/>
            <w:u w:val="none"/>
          </w:rPr>
          <w:t>http://www.siblbd.com/annual_report_2017</w:t>
        </w:r>
      </w:hyperlink>
    </w:p>
    <w:p w:rsidR="00354E57" w:rsidRPr="00482EBB" w:rsidRDefault="00354E57" w:rsidP="00354E57">
      <w:pPr>
        <w:tabs>
          <w:tab w:val="left" w:pos="2920"/>
          <w:tab w:val="left" w:pos="5120"/>
        </w:tabs>
        <w:spacing w:line="0" w:lineRule="atLeast"/>
        <w:ind w:left="720"/>
        <w:jc w:val="both"/>
        <w:rPr>
          <w:rFonts w:asciiTheme="majorHAnsi" w:eastAsia="Arial" w:hAnsiTheme="majorHAnsi"/>
          <w:b/>
          <w:sz w:val="28"/>
          <w:szCs w:val="28"/>
        </w:rPr>
      </w:pPr>
    </w:p>
    <w:p w:rsidR="00AE2BDF" w:rsidRPr="00482EBB" w:rsidRDefault="00AE2BDF" w:rsidP="00414D9E">
      <w:pPr>
        <w:spacing w:line="306" w:lineRule="exact"/>
        <w:jc w:val="both"/>
        <w:rPr>
          <w:rFonts w:asciiTheme="majorHAnsi" w:eastAsia="Times New Roman" w:hAnsiTheme="majorHAnsi"/>
          <w:b/>
          <w:sz w:val="28"/>
          <w:szCs w:val="28"/>
        </w:rPr>
      </w:pPr>
    </w:p>
    <w:p w:rsidR="00AE2BDF" w:rsidRPr="00482EBB" w:rsidRDefault="00471364" w:rsidP="009F2F3B">
      <w:pPr>
        <w:numPr>
          <w:ilvl w:val="0"/>
          <w:numId w:val="18"/>
        </w:numPr>
        <w:spacing w:line="318" w:lineRule="auto"/>
        <w:jc w:val="both"/>
        <w:rPr>
          <w:rFonts w:asciiTheme="majorHAnsi" w:eastAsia="Arial" w:hAnsiTheme="majorHAnsi"/>
          <w:b/>
          <w:sz w:val="28"/>
          <w:szCs w:val="28"/>
        </w:rPr>
      </w:pPr>
      <w:r w:rsidRPr="00482EBB">
        <w:rPr>
          <w:rFonts w:asciiTheme="majorHAnsi" w:eastAsia="Arial" w:hAnsiTheme="majorHAnsi"/>
          <w:b/>
          <w:i/>
          <w:sz w:val="28"/>
          <w:szCs w:val="28"/>
        </w:rPr>
        <w:t xml:space="preserve">SIBL </w:t>
      </w:r>
      <w:r w:rsidR="000048B1" w:rsidRPr="00482EBB">
        <w:rPr>
          <w:rFonts w:asciiTheme="majorHAnsi" w:eastAsia="Arial" w:hAnsiTheme="majorHAnsi"/>
          <w:b/>
          <w:sz w:val="28"/>
          <w:szCs w:val="28"/>
        </w:rPr>
        <w:t>(2017</w:t>
      </w:r>
      <w:r w:rsidRPr="00482EBB">
        <w:rPr>
          <w:rFonts w:asciiTheme="majorHAnsi" w:eastAsia="Arial" w:hAnsiTheme="majorHAnsi"/>
          <w:b/>
          <w:sz w:val="28"/>
          <w:szCs w:val="28"/>
        </w:rPr>
        <w:t>) Available</w:t>
      </w:r>
      <w:r w:rsidR="000048B1" w:rsidRPr="00482EBB">
        <w:rPr>
          <w:rFonts w:asciiTheme="majorHAnsi" w:eastAsia="Arial" w:hAnsiTheme="majorHAnsi"/>
          <w:b/>
          <w:sz w:val="28"/>
          <w:szCs w:val="28"/>
        </w:rPr>
        <w:t xml:space="preserve">: </w:t>
      </w:r>
      <w:hyperlink r:id="rId28" w:history="1">
        <w:r w:rsidR="002B7F9A" w:rsidRPr="00482EBB">
          <w:rPr>
            <w:rStyle w:val="Hyperlink"/>
            <w:rFonts w:asciiTheme="majorHAnsi" w:eastAsia="Arial" w:hAnsiTheme="majorHAnsi"/>
            <w:b/>
            <w:color w:val="auto"/>
            <w:sz w:val="28"/>
            <w:szCs w:val="28"/>
            <w:u w:val="none"/>
          </w:rPr>
          <w:t>http://wwwat:.siblbd.com/home/selection_p</w:t>
        </w:r>
        <w:r w:rsidR="002B7F9A" w:rsidRPr="00482EBB">
          <w:rPr>
            <w:rStyle w:val="Hyperlink"/>
            <w:rFonts w:asciiTheme="majorHAnsi" w:eastAsia="Arial" w:hAnsiTheme="majorHAnsi"/>
            <w:b/>
            <w:i/>
            <w:color w:val="auto"/>
            <w:sz w:val="28"/>
            <w:szCs w:val="28"/>
            <w:u w:val="none"/>
          </w:rPr>
          <w:t xml:space="preserve"> </w:t>
        </w:r>
        <w:r w:rsidR="002B7F9A" w:rsidRPr="00482EBB">
          <w:rPr>
            <w:rStyle w:val="Hyperlink"/>
            <w:rFonts w:asciiTheme="majorHAnsi" w:eastAsia="Arial" w:hAnsiTheme="majorHAnsi"/>
            <w:b/>
            <w:color w:val="auto"/>
            <w:sz w:val="28"/>
            <w:szCs w:val="28"/>
            <w:u w:val="none"/>
          </w:rPr>
          <w:t>2016</w:t>
        </w:r>
      </w:hyperlink>
      <w:r w:rsidR="002B7F9A" w:rsidRPr="00482EBB">
        <w:rPr>
          <w:rFonts w:asciiTheme="majorHAnsi" w:eastAsia="Arial" w:hAnsiTheme="majorHAnsi"/>
          <w:b/>
          <w:sz w:val="28"/>
          <w:szCs w:val="28"/>
        </w:rPr>
        <w:t>)</w:t>
      </w:r>
    </w:p>
    <w:p w:rsidR="000048B1" w:rsidRPr="00482EBB" w:rsidRDefault="000048B1" w:rsidP="00482EBB">
      <w:pPr>
        <w:spacing w:line="318" w:lineRule="auto"/>
        <w:jc w:val="both"/>
        <w:rPr>
          <w:rFonts w:asciiTheme="majorHAnsi" w:eastAsia="Arial" w:hAnsiTheme="majorHAnsi"/>
          <w:b/>
          <w:sz w:val="28"/>
          <w:szCs w:val="28"/>
        </w:rPr>
      </w:pPr>
    </w:p>
    <w:p w:rsidR="00376615" w:rsidRPr="00482EBB" w:rsidRDefault="00471364" w:rsidP="009F2F3B">
      <w:pPr>
        <w:numPr>
          <w:ilvl w:val="0"/>
          <w:numId w:val="18"/>
        </w:numPr>
        <w:spacing w:line="318" w:lineRule="auto"/>
        <w:ind w:right="220"/>
        <w:jc w:val="both"/>
        <w:rPr>
          <w:rFonts w:asciiTheme="majorHAnsi" w:eastAsia="Arial" w:hAnsiTheme="majorHAnsi"/>
          <w:b/>
          <w:sz w:val="28"/>
          <w:szCs w:val="28"/>
        </w:rPr>
      </w:pPr>
      <w:r w:rsidRPr="00482EBB">
        <w:rPr>
          <w:rFonts w:asciiTheme="majorHAnsi" w:eastAsia="Arial" w:hAnsiTheme="majorHAnsi"/>
          <w:b/>
          <w:sz w:val="28"/>
          <w:szCs w:val="28"/>
        </w:rPr>
        <w:t xml:space="preserve">Noor, A. and Begum, K.A. (2016) </w:t>
      </w:r>
      <w:r w:rsidR="00376615" w:rsidRPr="00482EBB">
        <w:rPr>
          <w:rFonts w:asciiTheme="majorHAnsi" w:eastAsia="Arial" w:hAnsiTheme="majorHAnsi"/>
          <w:b/>
          <w:sz w:val="28"/>
          <w:szCs w:val="28"/>
        </w:rPr>
        <w:t>‘recruitment and July</w:t>
      </w:r>
      <w:r w:rsidRPr="00482EBB">
        <w:rPr>
          <w:rFonts w:asciiTheme="majorHAnsi" w:eastAsia="Arial" w:hAnsiTheme="majorHAnsi"/>
          <w:b/>
          <w:sz w:val="28"/>
          <w:szCs w:val="28"/>
        </w:rPr>
        <w:t>.</w:t>
      </w:r>
    </w:p>
    <w:p w:rsidR="000048B1" w:rsidRPr="00482EBB" w:rsidRDefault="000048B1" w:rsidP="00414D9E">
      <w:pPr>
        <w:spacing w:line="318" w:lineRule="auto"/>
        <w:ind w:right="220"/>
        <w:jc w:val="both"/>
        <w:rPr>
          <w:rFonts w:asciiTheme="majorHAnsi" w:eastAsia="Arial" w:hAnsiTheme="majorHAnsi"/>
          <w:b/>
          <w:sz w:val="28"/>
          <w:szCs w:val="28"/>
        </w:rPr>
      </w:pPr>
    </w:p>
    <w:p w:rsidR="000048B1" w:rsidRPr="00482EBB" w:rsidRDefault="000048B1" w:rsidP="009F2F3B">
      <w:pPr>
        <w:numPr>
          <w:ilvl w:val="0"/>
          <w:numId w:val="18"/>
        </w:numPr>
        <w:tabs>
          <w:tab w:val="left" w:pos="1080"/>
        </w:tabs>
        <w:spacing w:line="0" w:lineRule="atLeast"/>
        <w:rPr>
          <w:rFonts w:asciiTheme="majorHAnsi" w:eastAsia="Times New Roman" w:hAnsiTheme="majorHAnsi"/>
          <w:b/>
          <w:sz w:val="28"/>
          <w:szCs w:val="28"/>
        </w:rPr>
      </w:pPr>
      <w:r w:rsidRPr="00482EBB">
        <w:rPr>
          <w:rFonts w:asciiTheme="majorHAnsi" w:eastAsia="Times New Roman" w:hAnsiTheme="majorHAnsi"/>
          <w:b/>
          <w:sz w:val="28"/>
          <w:szCs w:val="28"/>
        </w:rPr>
        <w:t>http://www.siblbd.com/home</w:t>
      </w:r>
    </w:p>
    <w:p w:rsidR="000048B1" w:rsidRPr="00482EBB" w:rsidRDefault="000048B1" w:rsidP="000048B1">
      <w:pPr>
        <w:spacing w:line="200" w:lineRule="exact"/>
        <w:rPr>
          <w:rFonts w:asciiTheme="majorHAnsi" w:eastAsia="Times New Roman" w:hAnsiTheme="majorHAnsi"/>
          <w:b/>
          <w:sz w:val="28"/>
          <w:szCs w:val="28"/>
        </w:rPr>
      </w:pPr>
    </w:p>
    <w:p w:rsidR="000048B1" w:rsidRPr="00482EBB" w:rsidRDefault="000048B1" w:rsidP="000048B1">
      <w:pPr>
        <w:spacing w:line="352" w:lineRule="exact"/>
        <w:rPr>
          <w:rFonts w:asciiTheme="majorHAnsi" w:eastAsia="Times New Roman" w:hAnsiTheme="majorHAnsi"/>
          <w:b/>
          <w:sz w:val="28"/>
          <w:szCs w:val="28"/>
        </w:rPr>
      </w:pPr>
    </w:p>
    <w:p w:rsidR="000048B1" w:rsidRPr="00482EBB" w:rsidRDefault="000048B1" w:rsidP="009F2F3B">
      <w:pPr>
        <w:numPr>
          <w:ilvl w:val="0"/>
          <w:numId w:val="18"/>
        </w:numPr>
        <w:tabs>
          <w:tab w:val="left" w:pos="1080"/>
        </w:tabs>
        <w:spacing w:line="0" w:lineRule="atLeast"/>
        <w:rPr>
          <w:rFonts w:asciiTheme="majorHAnsi" w:eastAsia="Times New Roman" w:hAnsiTheme="majorHAnsi"/>
          <w:b/>
          <w:sz w:val="28"/>
          <w:szCs w:val="28"/>
        </w:rPr>
      </w:pPr>
      <w:r w:rsidRPr="00482EBB">
        <w:rPr>
          <w:rFonts w:asciiTheme="majorHAnsi" w:eastAsia="Times New Roman" w:hAnsiTheme="majorHAnsi"/>
          <w:b/>
          <w:sz w:val="28"/>
          <w:szCs w:val="28"/>
        </w:rPr>
        <w:t>SIBL Annual report 2013-2017</w:t>
      </w:r>
    </w:p>
    <w:p w:rsidR="000048B1" w:rsidRPr="00482EBB" w:rsidRDefault="000048B1" w:rsidP="000048B1">
      <w:pPr>
        <w:spacing w:line="200" w:lineRule="exact"/>
        <w:rPr>
          <w:rFonts w:asciiTheme="majorHAnsi" w:eastAsia="Times New Roman" w:hAnsiTheme="majorHAnsi"/>
          <w:b/>
          <w:sz w:val="28"/>
          <w:szCs w:val="28"/>
        </w:rPr>
      </w:pPr>
    </w:p>
    <w:p w:rsidR="000048B1" w:rsidRPr="00482EBB" w:rsidRDefault="000048B1" w:rsidP="000048B1">
      <w:pPr>
        <w:spacing w:line="352" w:lineRule="exact"/>
        <w:rPr>
          <w:rFonts w:asciiTheme="majorHAnsi" w:eastAsia="Times New Roman" w:hAnsiTheme="majorHAnsi"/>
          <w:b/>
          <w:sz w:val="28"/>
          <w:szCs w:val="28"/>
        </w:rPr>
      </w:pPr>
    </w:p>
    <w:p w:rsidR="000048B1" w:rsidRPr="00482EBB" w:rsidRDefault="0064755E" w:rsidP="009F2F3B">
      <w:pPr>
        <w:numPr>
          <w:ilvl w:val="0"/>
          <w:numId w:val="18"/>
        </w:numPr>
        <w:tabs>
          <w:tab w:val="left" w:pos="1080"/>
        </w:tabs>
        <w:spacing w:line="0" w:lineRule="atLeast"/>
        <w:rPr>
          <w:rFonts w:asciiTheme="majorHAnsi" w:eastAsia="Times New Roman" w:hAnsiTheme="majorHAnsi"/>
          <w:b/>
          <w:sz w:val="28"/>
          <w:szCs w:val="28"/>
        </w:rPr>
      </w:pPr>
      <w:hyperlink r:id="rId29" w:history="1">
        <w:r w:rsidR="000048B1" w:rsidRPr="00482EBB">
          <w:rPr>
            <w:rFonts w:asciiTheme="majorHAnsi" w:eastAsia="Times New Roman" w:hAnsiTheme="majorHAnsi"/>
            <w:b/>
            <w:sz w:val="28"/>
            <w:szCs w:val="28"/>
          </w:rPr>
          <w:t>https://www.facebook.com/SIBLDHAKA</w:t>
        </w:r>
      </w:hyperlink>
    </w:p>
    <w:p w:rsidR="000048B1" w:rsidRPr="00482EBB" w:rsidRDefault="000048B1" w:rsidP="000048B1">
      <w:pPr>
        <w:spacing w:line="200" w:lineRule="exact"/>
        <w:rPr>
          <w:rFonts w:asciiTheme="majorHAnsi" w:eastAsia="Times New Roman" w:hAnsiTheme="majorHAnsi"/>
          <w:b/>
          <w:sz w:val="28"/>
          <w:szCs w:val="28"/>
        </w:rPr>
      </w:pPr>
    </w:p>
    <w:p w:rsidR="000048B1" w:rsidRPr="00482EBB" w:rsidRDefault="000048B1" w:rsidP="000048B1">
      <w:pPr>
        <w:spacing w:line="363" w:lineRule="exact"/>
        <w:rPr>
          <w:rFonts w:asciiTheme="majorHAnsi" w:eastAsia="Times New Roman" w:hAnsiTheme="majorHAnsi"/>
          <w:b/>
          <w:sz w:val="28"/>
          <w:szCs w:val="28"/>
        </w:rPr>
      </w:pPr>
    </w:p>
    <w:p w:rsidR="000048B1" w:rsidRPr="00482EBB" w:rsidRDefault="000048B1" w:rsidP="009F2F3B">
      <w:pPr>
        <w:numPr>
          <w:ilvl w:val="0"/>
          <w:numId w:val="18"/>
        </w:numPr>
        <w:tabs>
          <w:tab w:val="left" w:pos="1080"/>
        </w:tabs>
        <w:spacing w:line="0" w:lineRule="atLeast"/>
        <w:rPr>
          <w:rFonts w:asciiTheme="majorHAnsi" w:eastAsia="Times New Roman" w:hAnsiTheme="majorHAnsi"/>
          <w:b/>
          <w:sz w:val="28"/>
          <w:szCs w:val="28"/>
        </w:rPr>
      </w:pPr>
      <w:r w:rsidRPr="00482EBB">
        <w:rPr>
          <w:rFonts w:asciiTheme="majorHAnsi" w:eastAsia="Times New Roman" w:hAnsiTheme="majorHAnsi"/>
          <w:b/>
          <w:sz w:val="28"/>
          <w:szCs w:val="28"/>
        </w:rPr>
        <w:t>Different Study materials from BIBM.</w:t>
      </w:r>
    </w:p>
    <w:p w:rsidR="000048B1" w:rsidRPr="00482EBB" w:rsidRDefault="000048B1" w:rsidP="000048B1">
      <w:pPr>
        <w:spacing w:line="200" w:lineRule="exact"/>
        <w:rPr>
          <w:rFonts w:asciiTheme="majorHAnsi" w:eastAsia="Times New Roman" w:hAnsiTheme="majorHAnsi"/>
          <w:b/>
          <w:sz w:val="28"/>
          <w:szCs w:val="28"/>
        </w:rPr>
      </w:pPr>
    </w:p>
    <w:p w:rsidR="000048B1" w:rsidRPr="00482EBB" w:rsidRDefault="000048B1" w:rsidP="000048B1">
      <w:pPr>
        <w:spacing w:line="352" w:lineRule="exact"/>
        <w:rPr>
          <w:rFonts w:asciiTheme="majorHAnsi" w:eastAsia="Times New Roman" w:hAnsiTheme="majorHAnsi"/>
          <w:b/>
          <w:sz w:val="28"/>
          <w:szCs w:val="28"/>
        </w:rPr>
      </w:pPr>
    </w:p>
    <w:p w:rsidR="000048B1" w:rsidRPr="00482EBB" w:rsidRDefault="000048B1" w:rsidP="009F2F3B">
      <w:pPr>
        <w:numPr>
          <w:ilvl w:val="0"/>
          <w:numId w:val="18"/>
        </w:numPr>
        <w:tabs>
          <w:tab w:val="left" w:pos="1080"/>
        </w:tabs>
        <w:spacing w:line="0" w:lineRule="atLeast"/>
        <w:rPr>
          <w:rFonts w:asciiTheme="majorHAnsi" w:eastAsia="Times New Roman" w:hAnsiTheme="majorHAnsi"/>
          <w:b/>
          <w:sz w:val="28"/>
          <w:szCs w:val="28"/>
        </w:rPr>
      </w:pPr>
      <w:r w:rsidRPr="00482EBB">
        <w:rPr>
          <w:rFonts w:asciiTheme="majorHAnsi" w:eastAsia="Times New Roman" w:hAnsiTheme="majorHAnsi"/>
          <w:b/>
          <w:sz w:val="28"/>
          <w:szCs w:val="28"/>
        </w:rPr>
        <w:t>www.google.com</w:t>
      </w:r>
    </w:p>
    <w:p w:rsidR="000048B1" w:rsidRPr="00482EBB" w:rsidRDefault="000048B1" w:rsidP="000048B1">
      <w:pPr>
        <w:spacing w:line="200" w:lineRule="exact"/>
        <w:rPr>
          <w:rFonts w:asciiTheme="majorHAnsi" w:eastAsia="Times New Roman" w:hAnsiTheme="majorHAnsi"/>
          <w:b/>
          <w:sz w:val="28"/>
          <w:szCs w:val="28"/>
        </w:rPr>
      </w:pPr>
    </w:p>
    <w:p w:rsidR="000048B1" w:rsidRPr="00482EBB" w:rsidRDefault="000048B1" w:rsidP="000048B1">
      <w:pPr>
        <w:spacing w:line="352" w:lineRule="exact"/>
        <w:rPr>
          <w:rFonts w:asciiTheme="majorHAnsi" w:eastAsia="Times New Roman" w:hAnsiTheme="majorHAnsi"/>
          <w:b/>
          <w:sz w:val="28"/>
          <w:szCs w:val="28"/>
        </w:rPr>
      </w:pPr>
    </w:p>
    <w:p w:rsidR="000048B1" w:rsidRPr="00482EBB" w:rsidRDefault="000048B1" w:rsidP="009F2F3B">
      <w:pPr>
        <w:numPr>
          <w:ilvl w:val="0"/>
          <w:numId w:val="18"/>
        </w:numPr>
        <w:tabs>
          <w:tab w:val="left" w:pos="1080"/>
        </w:tabs>
        <w:spacing w:line="0" w:lineRule="atLeast"/>
        <w:rPr>
          <w:rFonts w:asciiTheme="majorHAnsi" w:eastAsia="Times New Roman" w:hAnsiTheme="majorHAnsi"/>
          <w:b/>
          <w:sz w:val="28"/>
          <w:szCs w:val="28"/>
        </w:rPr>
        <w:sectPr w:rsidR="000048B1" w:rsidRPr="00482EBB">
          <w:pgSz w:w="12240" w:h="15840"/>
          <w:pgMar w:top="1437" w:right="0" w:bottom="445" w:left="1440" w:header="0" w:footer="0" w:gutter="0"/>
          <w:cols w:space="0" w:equalWidth="0">
            <w:col w:w="10800"/>
          </w:cols>
          <w:docGrid w:linePitch="360"/>
        </w:sectPr>
      </w:pPr>
      <w:r w:rsidRPr="00482EBB">
        <w:rPr>
          <w:rFonts w:asciiTheme="majorHAnsi" w:eastAsia="Times New Roman" w:hAnsiTheme="majorHAnsi"/>
          <w:b/>
          <w:sz w:val="28"/>
          <w:szCs w:val="28"/>
          <w:highlight w:val="white"/>
        </w:rPr>
        <w:t>Operational manual</w:t>
      </w:r>
      <w:r w:rsidRPr="00482EBB">
        <w:rPr>
          <w:rFonts w:asciiTheme="majorHAnsi" w:eastAsia="Times New Roman" w:hAnsiTheme="majorHAnsi"/>
          <w:b/>
          <w:sz w:val="28"/>
          <w:szCs w:val="28"/>
        </w:rPr>
        <w:t xml:space="preserve"> of Bangladesh Bank.</w:t>
      </w:r>
    </w:p>
    <w:p w:rsidR="00AE2BDF" w:rsidRPr="00482EBB" w:rsidRDefault="00AE2BDF" w:rsidP="00414D9E">
      <w:pPr>
        <w:spacing w:line="200" w:lineRule="exact"/>
        <w:jc w:val="both"/>
        <w:rPr>
          <w:rFonts w:asciiTheme="majorHAnsi" w:eastAsia="Times New Roman" w:hAnsiTheme="majorHAnsi"/>
          <w:b/>
          <w:sz w:val="28"/>
          <w:szCs w:val="28"/>
        </w:rPr>
      </w:pPr>
    </w:p>
    <w:p w:rsidR="00AE2BDF" w:rsidRPr="00482EBB" w:rsidRDefault="005F55D8" w:rsidP="00376615">
      <w:pPr>
        <w:spacing w:line="0" w:lineRule="atLeast"/>
        <w:rPr>
          <w:rFonts w:asciiTheme="majorHAnsi" w:hAnsiTheme="majorHAnsi"/>
          <w:b/>
          <w:sz w:val="28"/>
          <w:szCs w:val="28"/>
        </w:rPr>
      </w:pPr>
      <w:r>
        <w:rPr>
          <w:rFonts w:asciiTheme="majorHAnsi" w:hAnsiTheme="majorHAnsi"/>
          <w:b/>
          <w:noProof/>
          <w:sz w:val="28"/>
          <w:szCs w:val="28"/>
          <w:lang w:val="en-US" w:eastAsia="en-US"/>
        </w:rPr>
        <w:drawing>
          <wp:anchor distT="0" distB="0" distL="114300" distR="114300" simplePos="0" relativeHeight="251671040" behindDoc="1" locked="0" layoutInCell="1" allowOverlap="1">
            <wp:simplePos x="0" y="0"/>
            <wp:positionH relativeFrom="column">
              <wp:posOffset>1365250</wp:posOffset>
            </wp:positionH>
            <wp:positionV relativeFrom="paragraph">
              <wp:posOffset>-2750820</wp:posOffset>
            </wp:positionV>
            <wp:extent cx="3542030" cy="1941830"/>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1941830"/>
                    </a:xfrm>
                    <a:prstGeom prst="rect">
                      <a:avLst/>
                    </a:prstGeom>
                    <a:noFill/>
                  </pic:spPr>
                </pic:pic>
              </a:graphicData>
            </a:graphic>
            <wp14:sizeRelH relativeFrom="page">
              <wp14:pctWidth>0</wp14:pctWidth>
            </wp14:sizeRelH>
            <wp14:sizeRelV relativeFrom="page">
              <wp14:pctHeight>0</wp14:pctHeight>
            </wp14:sizeRelV>
          </wp:anchor>
        </w:drawing>
      </w:r>
    </w:p>
    <w:sectPr w:rsidR="00AE2BDF" w:rsidRPr="00482EBB" w:rsidSect="00AE2BDF">
      <w:type w:val="continuous"/>
      <w:pgSz w:w="12240" w:h="15840"/>
      <w:pgMar w:top="1437" w:right="0" w:bottom="445" w:left="1440" w:header="0" w:footer="0" w:gutter="0"/>
      <w:cols w:space="0" w:equalWidth="0">
        <w:col w:w="108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55E" w:rsidRDefault="0064755E" w:rsidP="003050EE">
      <w:r>
        <w:separator/>
      </w:r>
    </w:p>
  </w:endnote>
  <w:endnote w:type="continuationSeparator" w:id="0">
    <w:p w:rsidR="0064755E" w:rsidRDefault="0064755E" w:rsidP="00305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0CC" w:rsidRDefault="006A30CC">
    <w:pPr>
      <w:pStyle w:val="Footer"/>
      <w:jc w:val="center"/>
    </w:pPr>
  </w:p>
  <w:p w:rsidR="006A30CC" w:rsidRDefault="006A30CC" w:rsidP="003D6CC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0CC" w:rsidRDefault="0064755E">
    <w:pPr>
      <w:pStyle w:val="Footer"/>
      <w:jc w:val="right"/>
    </w:pPr>
    <w:r>
      <w:fldChar w:fldCharType="begin"/>
    </w:r>
    <w:r>
      <w:instrText xml:space="preserve"> PAGE   \* MERGEFORMAT </w:instrText>
    </w:r>
    <w:r>
      <w:fldChar w:fldCharType="separate"/>
    </w:r>
    <w:r w:rsidR="00801ED4">
      <w:rPr>
        <w:noProof/>
      </w:rPr>
      <w:t>2</w:t>
    </w:r>
    <w:r>
      <w:rPr>
        <w:noProof/>
      </w:rPr>
      <w:fldChar w:fldCharType="end"/>
    </w:r>
  </w:p>
  <w:p w:rsidR="006A30CC" w:rsidRDefault="006A30CC" w:rsidP="003D6C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0CC" w:rsidRPr="006E3CD6" w:rsidRDefault="005F55D8">
    <w:pPr>
      <w:pStyle w:val="Footer"/>
      <w:jc w:val="right"/>
      <w:rPr>
        <w:i/>
        <w:sz w:val="28"/>
        <w:szCs w:val="28"/>
      </w:rPr>
    </w:pPr>
    <w:r>
      <w:rPr>
        <w:i/>
        <w:noProof/>
        <w:lang w:val="en-US" w:eastAsia="en-US"/>
      </w:rPr>
      <w:drawing>
        <wp:anchor distT="0" distB="0" distL="114300" distR="114300" simplePos="0" relativeHeight="251657728" behindDoc="1" locked="0" layoutInCell="1" allowOverlap="1">
          <wp:simplePos x="0" y="0"/>
          <wp:positionH relativeFrom="column">
            <wp:posOffset>2032635</wp:posOffset>
          </wp:positionH>
          <wp:positionV relativeFrom="paragraph">
            <wp:posOffset>160655</wp:posOffset>
          </wp:positionV>
          <wp:extent cx="1893570" cy="537845"/>
          <wp:effectExtent l="0" t="0" r="0" b="0"/>
          <wp:wrapNone/>
          <wp:docPr id="24" name="Picture 24" descr="hea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3570" cy="537845"/>
                  </a:xfrm>
                  <a:prstGeom prst="rect">
                    <a:avLst/>
                  </a:prstGeom>
                  <a:noFill/>
                </pic:spPr>
              </pic:pic>
            </a:graphicData>
          </a:graphic>
          <wp14:sizeRelH relativeFrom="page">
            <wp14:pctWidth>0</wp14:pctWidth>
          </wp14:sizeRelH>
          <wp14:sizeRelV relativeFrom="page">
            <wp14:pctHeight>0</wp14:pctHeight>
          </wp14:sizeRelV>
        </wp:anchor>
      </w:drawing>
    </w:r>
    <w:r w:rsidR="00A727E7" w:rsidRPr="006E3CD6">
      <w:rPr>
        <w:i/>
        <w:sz w:val="28"/>
        <w:szCs w:val="28"/>
      </w:rPr>
      <w:t xml:space="preserve">Page- </w:t>
    </w:r>
    <w:r w:rsidR="00A84907" w:rsidRPr="006E3CD6">
      <w:rPr>
        <w:i/>
        <w:sz w:val="28"/>
        <w:szCs w:val="28"/>
      </w:rPr>
      <w:fldChar w:fldCharType="begin"/>
    </w:r>
    <w:r w:rsidR="006A30CC" w:rsidRPr="006E3CD6">
      <w:rPr>
        <w:i/>
        <w:sz w:val="28"/>
        <w:szCs w:val="28"/>
      </w:rPr>
      <w:instrText xml:space="preserve"> PAGE   \* MERGEFORMAT </w:instrText>
    </w:r>
    <w:r w:rsidR="00A84907" w:rsidRPr="006E3CD6">
      <w:rPr>
        <w:i/>
        <w:sz w:val="28"/>
        <w:szCs w:val="28"/>
      </w:rPr>
      <w:fldChar w:fldCharType="separate"/>
    </w:r>
    <w:r>
      <w:rPr>
        <w:i/>
        <w:noProof/>
        <w:sz w:val="28"/>
        <w:szCs w:val="28"/>
      </w:rPr>
      <w:t>7</w:t>
    </w:r>
    <w:r w:rsidR="00A84907" w:rsidRPr="006E3CD6">
      <w:rPr>
        <w:i/>
        <w:sz w:val="28"/>
        <w:szCs w:val="28"/>
      </w:rPr>
      <w:fldChar w:fldCharType="end"/>
    </w:r>
  </w:p>
  <w:p w:rsidR="006A30CC" w:rsidRDefault="006A30CC" w:rsidP="003D6C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55E" w:rsidRDefault="0064755E" w:rsidP="003050EE">
      <w:r>
        <w:separator/>
      </w:r>
    </w:p>
  </w:footnote>
  <w:footnote w:type="continuationSeparator" w:id="0">
    <w:p w:rsidR="0064755E" w:rsidRDefault="0064755E" w:rsidP="00305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7E7" w:rsidRDefault="00A727E7" w:rsidP="00A727E7">
    <w:pPr>
      <w:pStyle w:val="Header"/>
      <w:jc w:val="center"/>
    </w:pPr>
  </w:p>
  <w:p w:rsidR="003A617C" w:rsidRDefault="003A617C" w:rsidP="00A727E7">
    <w:pPr>
      <w:pStyle w:val="Header"/>
      <w:jc w:val="center"/>
    </w:pPr>
  </w:p>
  <w:p w:rsidR="003A617C" w:rsidRDefault="003A617C" w:rsidP="00A727E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17C" w:rsidRDefault="003A617C" w:rsidP="003A617C">
    <w:pPr>
      <w:pStyle w:val="Header"/>
      <w:jc w:val="center"/>
      <w:rPr>
        <w:rFonts w:ascii="Cambria" w:eastAsia="Cambria" w:hAnsi="Cambria"/>
        <w:color w:val="FF0000"/>
        <w:sz w:val="28"/>
        <w:szCs w:val="28"/>
      </w:rPr>
    </w:pPr>
  </w:p>
  <w:p w:rsidR="003A617C" w:rsidRDefault="003A617C" w:rsidP="003A617C">
    <w:pPr>
      <w:pStyle w:val="Header"/>
      <w:jc w:val="center"/>
      <w:rPr>
        <w:rFonts w:ascii="Cambria" w:eastAsia="Cambria" w:hAnsi="Cambria"/>
        <w:color w:val="FF0000"/>
        <w:sz w:val="28"/>
        <w:szCs w:val="28"/>
      </w:rPr>
    </w:pPr>
  </w:p>
  <w:p w:rsidR="003A617C" w:rsidRDefault="003A617C" w:rsidP="003A617C">
    <w:pPr>
      <w:pStyle w:val="Header"/>
      <w:jc w:val="center"/>
      <w:rPr>
        <w:rFonts w:ascii="Cambria" w:eastAsia="Cambria" w:hAnsi="Cambria"/>
        <w:color w:val="FF0000"/>
        <w:sz w:val="28"/>
        <w:szCs w:val="28"/>
      </w:rPr>
    </w:pPr>
  </w:p>
  <w:p w:rsidR="00A727E7" w:rsidRPr="00A727E7" w:rsidRDefault="00A727E7" w:rsidP="003A617C">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7F5"/>
      </v:shape>
    </w:pict>
  </w:numPicBullet>
  <w:abstractNum w:abstractNumId="0" w15:restartNumberingAfterBreak="0">
    <w:nsid w:val="00000011"/>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7134F0"/>
    <w:multiLevelType w:val="hybridMultilevel"/>
    <w:tmpl w:val="0E46E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85B86"/>
    <w:multiLevelType w:val="hybridMultilevel"/>
    <w:tmpl w:val="E30AB3E4"/>
    <w:lvl w:ilvl="0" w:tplc="08090009">
      <w:start w:val="1"/>
      <w:numFmt w:val="bullet"/>
      <w:lvlText w:val=""/>
      <w:lvlJc w:val="left"/>
      <w:rPr>
        <w:rFonts w:ascii="Wingdings" w:hAnsi="Wingdings" w:hint="default"/>
      </w:rPr>
    </w:lvl>
    <w:lvl w:ilvl="1" w:tplc="389C1F4E">
      <w:start w:val="1"/>
      <w:numFmt w:val="bullet"/>
      <w:lvlText w:val=""/>
      <w:lvlJc w:val="left"/>
    </w:lvl>
    <w:lvl w:ilvl="2" w:tplc="5888C2F2">
      <w:start w:val="1"/>
      <w:numFmt w:val="bullet"/>
      <w:lvlText w:val=""/>
      <w:lvlJc w:val="left"/>
    </w:lvl>
    <w:lvl w:ilvl="3" w:tplc="2FECF84E">
      <w:start w:val="1"/>
      <w:numFmt w:val="bullet"/>
      <w:lvlText w:val=""/>
      <w:lvlJc w:val="left"/>
    </w:lvl>
    <w:lvl w:ilvl="4" w:tplc="5C42EB94">
      <w:start w:val="1"/>
      <w:numFmt w:val="bullet"/>
      <w:lvlText w:val=""/>
      <w:lvlJc w:val="left"/>
    </w:lvl>
    <w:lvl w:ilvl="5" w:tplc="0DD88A8E">
      <w:start w:val="1"/>
      <w:numFmt w:val="bullet"/>
      <w:lvlText w:val=""/>
      <w:lvlJc w:val="left"/>
    </w:lvl>
    <w:lvl w:ilvl="6" w:tplc="11F41430">
      <w:start w:val="1"/>
      <w:numFmt w:val="bullet"/>
      <w:lvlText w:val=""/>
      <w:lvlJc w:val="left"/>
    </w:lvl>
    <w:lvl w:ilvl="7" w:tplc="D99859F8">
      <w:start w:val="1"/>
      <w:numFmt w:val="bullet"/>
      <w:lvlText w:val=""/>
      <w:lvlJc w:val="left"/>
    </w:lvl>
    <w:lvl w:ilvl="8" w:tplc="EA6EFD9E">
      <w:start w:val="1"/>
      <w:numFmt w:val="bullet"/>
      <w:lvlText w:val=""/>
      <w:lvlJc w:val="left"/>
    </w:lvl>
  </w:abstractNum>
  <w:abstractNum w:abstractNumId="3" w15:restartNumberingAfterBreak="0">
    <w:nsid w:val="04A439C5"/>
    <w:multiLevelType w:val="multilevel"/>
    <w:tmpl w:val="5A70D974"/>
    <w:lvl w:ilvl="0">
      <w:start w:val="1"/>
      <w:numFmt w:val="upperRoman"/>
      <w:lvlText w:val="%1."/>
      <w:lvlJc w:val="right"/>
      <w:pPr>
        <w:ind w:left="720" w:hanging="360"/>
      </w:pPr>
    </w:lvl>
    <w:lvl w:ilvl="1">
      <w:start w:val="4"/>
      <w:numFmt w:val="decimal"/>
      <w:isLgl/>
      <w:lvlText w:val="%1.%2"/>
      <w:lvlJc w:val="left"/>
      <w:pPr>
        <w:ind w:left="1095" w:hanging="735"/>
      </w:pPr>
      <w:rPr>
        <w:rFonts w:hint="default"/>
      </w:rPr>
    </w:lvl>
    <w:lvl w:ilvl="2">
      <w:start w:val="1"/>
      <w:numFmt w:val="decimal"/>
      <w:isLgl/>
      <w:lvlText w:val="%1.%2.%3"/>
      <w:lvlJc w:val="left"/>
      <w:pPr>
        <w:ind w:left="1095" w:hanging="735"/>
      </w:pPr>
      <w:rPr>
        <w:rFonts w:hint="default"/>
      </w:rPr>
    </w:lvl>
    <w:lvl w:ilvl="3">
      <w:start w:val="1"/>
      <w:numFmt w:val="decimal"/>
      <w:isLgl/>
      <w:lvlText w:val="%1.%2.%3.%4"/>
      <w:lvlJc w:val="left"/>
      <w:pPr>
        <w:ind w:left="1095" w:hanging="735"/>
      </w:pPr>
      <w:rPr>
        <w:rFonts w:hint="default"/>
      </w:rPr>
    </w:lvl>
    <w:lvl w:ilvl="4">
      <w:start w:val="1"/>
      <w:numFmt w:val="decimal"/>
      <w:isLgl/>
      <w:lvlText w:val="%1.%2.%3.%4.%5"/>
      <w:lvlJc w:val="left"/>
      <w:pPr>
        <w:ind w:left="1095" w:hanging="735"/>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4E90AF6"/>
    <w:multiLevelType w:val="hybridMultilevel"/>
    <w:tmpl w:val="ED8CBFA6"/>
    <w:lvl w:ilvl="0" w:tplc="DB282916">
      <w:start w:val="1"/>
      <w:numFmt w:val="decimal"/>
      <w:lvlText w:val="%1."/>
      <w:lvlJc w:val="left"/>
      <w:rPr>
        <w:rFonts w:hint="default"/>
      </w:rPr>
    </w:lvl>
    <w:lvl w:ilvl="1" w:tplc="34260146">
      <w:start w:val="1"/>
      <w:numFmt w:val="bullet"/>
      <w:lvlText w:val=""/>
      <w:lvlJc w:val="left"/>
    </w:lvl>
    <w:lvl w:ilvl="2" w:tplc="24E8651A">
      <w:start w:val="1"/>
      <w:numFmt w:val="bullet"/>
      <w:lvlText w:val=""/>
      <w:lvlJc w:val="left"/>
    </w:lvl>
    <w:lvl w:ilvl="3" w:tplc="24183A4C">
      <w:start w:val="1"/>
      <w:numFmt w:val="bullet"/>
      <w:lvlText w:val=""/>
      <w:lvlJc w:val="left"/>
    </w:lvl>
    <w:lvl w:ilvl="4" w:tplc="FE7A3EB2">
      <w:start w:val="1"/>
      <w:numFmt w:val="bullet"/>
      <w:lvlText w:val=""/>
      <w:lvlJc w:val="left"/>
    </w:lvl>
    <w:lvl w:ilvl="5" w:tplc="AA60D954">
      <w:start w:val="1"/>
      <w:numFmt w:val="bullet"/>
      <w:lvlText w:val=""/>
      <w:lvlJc w:val="left"/>
    </w:lvl>
    <w:lvl w:ilvl="6" w:tplc="1D442448">
      <w:start w:val="1"/>
      <w:numFmt w:val="bullet"/>
      <w:lvlText w:val=""/>
      <w:lvlJc w:val="left"/>
    </w:lvl>
    <w:lvl w:ilvl="7" w:tplc="42A661A0">
      <w:start w:val="1"/>
      <w:numFmt w:val="bullet"/>
      <w:lvlText w:val=""/>
      <w:lvlJc w:val="left"/>
    </w:lvl>
    <w:lvl w:ilvl="8" w:tplc="8FCAC5C8">
      <w:start w:val="1"/>
      <w:numFmt w:val="bullet"/>
      <w:lvlText w:val=""/>
      <w:lvlJc w:val="left"/>
    </w:lvl>
  </w:abstractNum>
  <w:abstractNum w:abstractNumId="5" w15:restartNumberingAfterBreak="0">
    <w:nsid w:val="0ED77F2D"/>
    <w:multiLevelType w:val="hybridMultilevel"/>
    <w:tmpl w:val="829E79B4"/>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22B18"/>
    <w:multiLevelType w:val="hybridMultilevel"/>
    <w:tmpl w:val="EB166DDA"/>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40A79B9"/>
    <w:multiLevelType w:val="hybridMultilevel"/>
    <w:tmpl w:val="480C5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F32178"/>
    <w:multiLevelType w:val="hybridMultilevel"/>
    <w:tmpl w:val="422ACF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43FD5"/>
    <w:multiLevelType w:val="multilevel"/>
    <w:tmpl w:val="62885196"/>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2C04C77"/>
    <w:multiLevelType w:val="hybridMultilevel"/>
    <w:tmpl w:val="D82E05EA"/>
    <w:lvl w:ilvl="0" w:tplc="D964584C">
      <w:start w:val="1"/>
      <w:numFmt w:val="decimal"/>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3D4980"/>
    <w:multiLevelType w:val="hybridMultilevel"/>
    <w:tmpl w:val="E58CD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8F3D25"/>
    <w:multiLevelType w:val="hybridMultilevel"/>
    <w:tmpl w:val="A37EBDC8"/>
    <w:lvl w:ilvl="0" w:tplc="30082774">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952892"/>
    <w:multiLevelType w:val="hybridMultilevel"/>
    <w:tmpl w:val="0CF44ED0"/>
    <w:lvl w:ilvl="0" w:tplc="08090009">
      <w:start w:val="1"/>
      <w:numFmt w:val="bullet"/>
      <w:lvlText w:val=""/>
      <w:lvlJc w:val="left"/>
      <w:rPr>
        <w:rFonts w:ascii="Wingdings" w:hAnsi="Wingdings" w:hint="default"/>
      </w:rPr>
    </w:lvl>
    <w:lvl w:ilvl="1" w:tplc="6D12C22A">
      <w:start w:val="1"/>
      <w:numFmt w:val="bullet"/>
      <w:lvlText w:val=""/>
      <w:lvlJc w:val="left"/>
    </w:lvl>
    <w:lvl w:ilvl="2" w:tplc="5F2A20EC">
      <w:start w:val="1"/>
      <w:numFmt w:val="bullet"/>
      <w:lvlText w:val=""/>
      <w:lvlJc w:val="left"/>
    </w:lvl>
    <w:lvl w:ilvl="3" w:tplc="80F017E2">
      <w:start w:val="1"/>
      <w:numFmt w:val="bullet"/>
      <w:lvlText w:val=""/>
      <w:lvlJc w:val="left"/>
    </w:lvl>
    <w:lvl w:ilvl="4" w:tplc="A822BE2C">
      <w:start w:val="1"/>
      <w:numFmt w:val="bullet"/>
      <w:lvlText w:val=""/>
      <w:lvlJc w:val="left"/>
    </w:lvl>
    <w:lvl w:ilvl="5" w:tplc="26B09908">
      <w:start w:val="1"/>
      <w:numFmt w:val="bullet"/>
      <w:lvlText w:val=""/>
      <w:lvlJc w:val="left"/>
    </w:lvl>
    <w:lvl w:ilvl="6" w:tplc="655CF29E">
      <w:start w:val="1"/>
      <w:numFmt w:val="bullet"/>
      <w:lvlText w:val=""/>
      <w:lvlJc w:val="left"/>
    </w:lvl>
    <w:lvl w:ilvl="7" w:tplc="45181986">
      <w:start w:val="1"/>
      <w:numFmt w:val="bullet"/>
      <w:lvlText w:val=""/>
      <w:lvlJc w:val="left"/>
    </w:lvl>
    <w:lvl w:ilvl="8" w:tplc="6B8E8E48">
      <w:start w:val="1"/>
      <w:numFmt w:val="bullet"/>
      <w:lvlText w:val=""/>
      <w:lvlJc w:val="left"/>
    </w:lvl>
  </w:abstractNum>
  <w:abstractNum w:abstractNumId="14" w15:restartNumberingAfterBreak="0">
    <w:nsid w:val="38AD10DB"/>
    <w:multiLevelType w:val="hybridMultilevel"/>
    <w:tmpl w:val="1F94F6C2"/>
    <w:lvl w:ilvl="0" w:tplc="0809000F">
      <w:start w:val="1"/>
      <w:numFmt w:val="decimal"/>
      <w:lvlText w:val="%1."/>
      <w:lvlJc w:val="left"/>
    </w:lvl>
    <w:lvl w:ilvl="1" w:tplc="4AD08A54">
      <w:start w:val="1"/>
      <w:numFmt w:val="bullet"/>
      <w:lvlText w:val=""/>
      <w:lvlJc w:val="left"/>
    </w:lvl>
    <w:lvl w:ilvl="2" w:tplc="1AE8B83E">
      <w:start w:val="1"/>
      <w:numFmt w:val="bullet"/>
      <w:lvlText w:val=""/>
      <w:lvlJc w:val="left"/>
    </w:lvl>
    <w:lvl w:ilvl="3" w:tplc="9AE4C2BE">
      <w:start w:val="1"/>
      <w:numFmt w:val="bullet"/>
      <w:lvlText w:val=""/>
      <w:lvlJc w:val="left"/>
    </w:lvl>
    <w:lvl w:ilvl="4" w:tplc="A25AD4F8">
      <w:start w:val="1"/>
      <w:numFmt w:val="bullet"/>
      <w:lvlText w:val=""/>
      <w:lvlJc w:val="left"/>
    </w:lvl>
    <w:lvl w:ilvl="5" w:tplc="A504F32C">
      <w:start w:val="1"/>
      <w:numFmt w:val="bullet"/>
      <w:lvlText w:val=""/>
      <w:lvlJc w:val="left"/>
    </w:lvl>
    <w:lvl w:ilvl="6" w:tplc="9C90B6F8">
      <w:start w:val="1"/>
      <w:numFmt w:val="bullet"/>
      <w:lvlText w:val=""/>
      <w:lvlJc w:val="left"/>
    </w:lvl>
    <w:lvl w:ilvl="7" w:tplc="E208CD3C">
      <w:start w:val="1"/>
      <w:numFmt w:val="bullet"/>
      <w:lvlText w:val=""/>
      <w:lvlJc w:val="left"/>
    </w:lvl>
    <w:lvl w:ilvl="8" w:tplc="25A45E62">
      <w:start w:val="1"/>
      <w:numFmt w:val="bullet"/>
      <w:lvlText w:val=""/>
      <w:lvlJc w:val="left"/>
    </w:lvl>
  </w:abstractNum>
  <w:abstractNum w:abstractNumId="15" w15:restartNumberingAfterBreak="0">
    <w:nsid w:val="38DF7527"/>
    <w:multiLevelType w:val="hybridMultilevel"/>
    <w:tmpl w:val="38CEAB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873CD"/>
    <w:multiLevelType w:val="hybridMultilevel"/>
    <w:tmpl w:val="B308C2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C1D10"/>
    <w:multiLevelType w:val="hybridMultilevel"/>
    <w:tmpl w:val="3C00344A"/>
    <w:lvl w:ilvl="0" w:tplc="430ED3C8">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4E6787E"/>
    <w:multiLevelType w:val="hybridMultilevel"/>
    <w:tmpl w:val="B1E0869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F1413A"/>
    <w:multiLevelType w:val="hybridMultilevel"/>
    <w:tmpl w:val="0B7A8C1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0" w15:restartNumberingAfterBreak="0">
    <w:nsid w:val="49DA73AB"/>
    <w:multiLevelType w:val="hybridMultilevel"/>
    <w:tmpl w:val="C902C6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94175A"/>
    <w:multiLevelType w:val="hybridMultilevel"/>
    <w:tmpl w:val="F37ED958"/>
    <w:lvl w:ilvl="0" w:tplc="08090009">
      <w:start w:val="1"/>
      <w:numFmt w:val="bullet"/>
      <w:lvlText w:val=""/>
      <w:lvlJc w:val="left"/>
      <w:rPr>
        <w:rFonts w:ascii="Wingdings" w:hAnsi="Wingdings" w:hint="default"/>
      </w:rPr>
    </w:lvl>
    <w:lvl w:ilvl="1" w:tplc="A2AC328C">
      <w:start w:val="1"/>
      <w:numFmt w:val="bullet"/>
      <w:lvlText w:val=""/>
      <w:lvlJc w:val="left"/>
    </w:lvl>
    <w:lvl w:ilvl="2" w:tplc="6E9A94D2">
      <w:start w:val="1"/>
      <w:numFmt w:val="bullet"/>
      <w:lvlText w:val=""/>
      <w:lvlJc w:val="left"/>
    </w:lvl>
    <w:lvl w:ilvl="3" w:tplc="D6643A50">
      <w:start w:val="1"/>
      <w:numFmt w:val="bullet"/>
      <w:lvlText w:val=""/>
      <w:lvlJc w:val="left"/>
    </w:lvl>
    <w:lvl w:ilvl="4" w:tplc="7BB0806E">
      <w:start w:val="1"/>
      <w:numFmt w:val="bullet"/>
      <w:lvlText w:val=""/>
      <w:lvlJc w:val="left"/>
    </w:lvl>
    <w:lvl w:ilvl="5" w:tplc="5CACC976">
      <w:start w:val="1"/>
      <w:numFmt w:val="bullet"/>
      <w:lvlText w:val=""/>
      <w:lvlJc w:val="left"/>
    </w:lvl>
    <w:lvl w:ilvl="6" w:tplc="651A0FC0">
      <w:start w:val="1"/>
      <w:numFmt w:val="bullet"/>
      <w:lvlText w:val=""/>
      <w:lvlJc w:val="left"/>
    </w:lvl>
    <w:lvl w:ilvl="7" w:tplc="7D56EDC2">
      <w:start w:val="1"/>
      <w:numFmt w:val="bullet"/>
      <w:lvlText w:val=""/>
      <w:lvlJc w:val="left"/>
    </w:lvl>
    <w:lvl w:ilvl="8" w:tplc="D0E69F64">
      <w:start w:val="1"/>
      <w:numFmt w:val="bullet"/>
      <w:lvlText w:val=""/>
      <w:lvlJc w:val="left"/>
    </w:lvl>
  </w:abstractNum>
  <w:abstractNum w:abstractNumId="22" w15:restartNumberingAfterBreak="0">
    <w:nsid w:val="4E421186"/>
    <w:multiLevelType w:val="hybridMultilevel"/>
    <w:tmpl w:val="D222E2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DA3F73"/>
    <w:multiLevelType w:val="hybridMultilevel"/>
    <w:tmpl w:val="D6BEBEF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5B1C0E"/>
    <w:multiLevelType w:val="hybridMultilevel"/>
    <w:tmpl w:val="ECA068E4"/>
    <w:lvl w:ilvl="0" w:tplc="08090007">
      <w:start w:val="1"/>
      <w:numFmt w:val="bullet"/>
      <w:lvlText w:val=""/>
      <w:lvlPicBulletId w:val="0"/>
      <w:lvlJc w:val="left"/>
      <w:rPr>
        <w:rFonts w:ascii="Symbol" w:hAnsi="Symbol" w:hint="default"/>
      </w:rPr>
    </w:lvl>
    <w:lvl w:ilvl="1" w:tplc="34260146">
      <w:start w:val="1"/>
      <w:numFmt w:val="bullet"/>
      <w:lvlText w:val=""/>
      <w:lvlJc w:val="left"/>
    </w:lvl>
    <w:lvl w:ilvl="2" w:tplc="24E8651A">
      <w:start w:val="1"/>
      <w:numFmt w:val="bullet"/>
      <w:lvlText w:val=""/>
      <w:lvlJc w:val="left"/>
    </w:lvl>
    <w:lvl w:ilvl="3" w:tplc="24183A4C">
      <w:start w:val="1"/>
      <w:numFmt w:val="bullet"/>
      <w:lvlText w:val=""/>
      <w:lvlJc w:val="left"/>
    </w:lvl>
    <w:lvl w:ilvl="4" w:tplc="FE7A3EB2">
      <w:start w:val="1"/>
      <w:numFmt w:val="bullet"/>
      <w:lvlText w:val=""/>
      <w:lvlJc w:val="left"/>
    </w:lvl>
    <w:lvl w:ilvl="5" w:tplc="AA60D954">
      <w:start w:val="1"/>
      <w:numFmt w:val="bullet"/>
      <w:lvlText w:val=""/>
      <w:lvlJc w:val="left"/>
    </w:lvl>
    <w:lvl w:ilvl="6" w:tplc="1D442448">
      <w:start w:val="1"/>
      <w:numFmt w:val="bullet"/>
      <w:lvlText w:val=""/>
      <w:lvlJc w:val="left"/>
    </w:lvl>
    <w:lvl w:ilvl="7" w:tplc="42A661A0">
      <w:start w:val="1"/>
      <w:numFmt w:val="bullet"/>
      <w:lvlText w:val=""/>
      <w:lvlJc w:val="left"/>
    </w:lvl>
    <w:lvl w:ilvl="8" w:tplc="8FCAC5C8">
      <w:start w:val="1"/>
      <w:numFmt w:val="bullet"/>
      <w:lvlText w:val=""/>
      <w:lvlJc w:val="left"/>
    </w:lvl>
  </w:abstractNum>
  <w:abstractNum w:abstractNumId="25" w15:restartNumberingAfterBreak="0">
    <w:nsid w:val="61843F49"/>
    <w:multiLevelType w:val="hybridMultilevel"/>
    <w:tmpl w:val="76F4F002"/>
    <w:lvl w:ilvl="0" w:tplc="DB2829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4CD4AAE"/>
    <w:multiLevelType w:val="hybridMultilevel"/>
    <w:tmpl w:val="DEBA43E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54A1CDB"/>
    <w:multiLevelType w:val="hybridMultilevel"/>
    <w:tmpl w:val="67EEB11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A579E4"/>
    <w:multiLevelType w:val="hybridMultilevel"/>
    <w:tmpl w:val="4512255C"/>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440590"/>
    <w:multiLevelType w:val="hybridMultilevel"/>
    <w:tmpl w:val="0ABAC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C0734E"/>
    <w:multiLevelType w:val="hybridMultilevel"/>
    <w:tmpl w:val="98429F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5343E1"/>
    <w:multiLevelType w:val="hybridMultilevel"/>
    <w:tmpl w:val="84948A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F2525B"/>
    <w:multiLevelType w:val="hybridMultilevel"/>
    <w:tmpl w:val="C440680A"/>
    <w:lvl w:ilvl="0" w:tplc="08090009">
      <w:start w:val="1"/>
      <w:numFmt w:val="bullet"/>
      <w:lvlText w:val=""/>
      <w:lvlJc w:val="left"/>
      <w:rPr>
        <w:rFonts w:ascii="Wingdings" w:hAnsi="Wingdings" w:hint="default"/>
      </w:rPr>
    </w:lvl>
    <w:lvl w:ilvl="1" w:tplc="4620A2AC">
      <w:start w:val="1"/>
      <w:numFmt w:val="bullet"/>
      <w:lvlText w:val=""/>
      <w:lvlJc w:val="left"/>
    </w:lvl>
    <w:lvl w:ilvl="2" w:tplc="3CF4F04C">
      <w:start w:val="1"/>
      <w:numFmt w:val="bullet"/>
      <w:lvlText w:val=""/>
      <w:lvlJc w:val="left"/>
    </w:lvl>
    <w:lvl w:ilvl="3" w:tplc="199E3D44">
      <w:start w:val="1"/>
      <w:numFmt w:val="bullet"/>
      <w:lvlText w:val=""/>
      <w:lvlJc w:val="left"/>
    </w:lvl>
    <w:lvl w:ilvl="4" w:tplc="BCC425A0">
      <w:start w:val="1"/>
      <w:numFmt w:val="bullet"/>
      <w:lvlText w:val=""/>
      <w:lvlJc w:val="left"/>
    </w:lvl>
    <w:lvl w:ilvl="5" w:tplc="F572A3E8">
      <w:start w:val="1"/>
      <w:numFmt w:val="bullet"/>
      <w:lvlText w:val=""/>
      <w:lvlJc w:val="left"/>
    </w:lvl>
    <w:lvl w:ilvl="6" w:tplc="94867A20">
      <w:start w:val="1"/>
      <w:numFmt w:val="bullet"/>
      <w:lvlText w:val=""/>
      <w:lvlJc w:val="left"/>
    </w:lvl>
    <w:lvl w:ilvl="7" w:tplc="9270611E">
      <w:start w:val="1"/>
      <w:numFmt w:val="bullet"/>
      <w:lvlText w:val=""/>
      <w:lvlJc w:val="left"/>
    </w:lvl>
    <w:lvl w:ilvl="8" w:tplc="569ADE18">
      <w:start w:val="1"/>
      <w:numFmt w:val="bullet"/>
      <w:lvlText w:val=""/>
      <w:lvlJc w:val="left"/>
    </w:lvl>
  </w:abstractNum>
  <w:abstractNum w:abstractNumId="33" w15:restartNumberingAfterBreak="0">
    <w:nsid w:val="765164AB"/>
    <w:multiLevelType w:val="hybridMultilevel"/>
    <w:tmpl w:val="C804C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B36DED"/>
    <w:multiLevelType w:val="hybridMultilevel"/>
    <w:tmpl w:val="C9D0CAE6"/>
    <w:lvl w:ilvl="0" w:tplc="08090009">
      <w:start w:val="1"/>
      <w:numFmt w:val="bullet"/>
      <w:lvlText w:val=""/>
      <w:lvlJc w:val="left"/>
      <w:rPr>
        <w:rFonts w:ascii="Wingdings" w:hAnsi="Wingdings" w:hint="default"/>
      </w:rPr>
    </w:lvl>
    <w:lvl w:ilvl="1" w:tplc="860035A2">
      <w:start w:val="1"/>
      <w:numFmt w:val="bullet"/>
      <w:lvlText w:val=""/>
      <w:lvlJc w:val="left"/>
    </w:lvl>
    <w:lvl w:ilvl="2" w:tplc="00028D8C">
      <w:start w:val="1"/>
      <w:numFmt w:val="bullet"/>
      <w:lvlText w:val=""/>
      <w:lvlJc w:val="left"/>
    </w:lvl>
    <w:lvl w:ilvl="3" w:tplc="C67E897E">
      <w:start w:val="1"/>
      <w:numFmt w:val="bullet"/>
      <w:lvlText w:val=""/>
      <w:lvlJc w:val="left"/>
    </w:lvl>
    <w:lvl w:ilvl="4" w:tplc="215A0484">
      <w:start w:val="1"/>
      <w:numFmt w:val="bullet"/>
      <w:lvlText w:val=""/>
      <w:lvlJc w:val="left"/>
    </w:lvl>
    <w:lvl w:ilvl="5" w:tplc="8D86CADE">
      <w:start w:val="1"/>
      <w:numFmt w:val="bullet"/>
      <w:lvlText w:val=""/>
      <w:lvlJc w:val="left"/>
    </w:lvl>
    <w:lvl w:ilvl="6" w:tplc="36104C1C">
      <w:start w:val="1"/>
      <w:numFmt w:val="bullet"/>
      <w:lvlText w:val=""/>
      <w:lvlJc w:val="left"/>
    </w:lvl>
    <w:lvl w:ilvl="7" w:tplc="3DD0C24E">
      <w:start w:val="1"/>
      <w:numFmt w:val="bullet"/>
      <w:lvlText w:val=""/>
      <w:lvlJc w:val="left"/>
    </w:lvl>
    <w:lvl w:ilvl="8" w:tplc="C2AE059C">
      <w:start w:val="1"/>
      <w:numFmt w:val="bullet"/>
      <w:lvlText w:val=""/>
      <w:lvlJc w:val="left"/>
    </w:lvl>
  </w:abstractNum>
  <w:abstractNum w:abstractNumId="35" w15:restartNumberingAfterBreak="0">
    <w:nsid w:val="7EE448A0"/>
    <w:multiLevelType w:val="hybridMultilevel"/>
    <w:tmpl w:val="AFF49E18"/>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2"/>
  </w:num>
  <w:num w:numId="2">
    <w:abstractNumId w:val="4"/>
  </w:num>
  <w:num w:numId="3">
    <w:abstractNumId w:val="14"/>
  </w:num>
  <w:num w:numId="4">
    <w:abstractNumId w:val="2"/>
  </w:num>
  <w:num w:numId="5">
    <w:abstractNumId w:val="12"/>
  </w:num>
  <w:num w:numId="6">
    <w:abstractNumId w:val="8"/>
  </w:num>
  <w:num w:numId="7">
    <w:abstractNumId w:val="3"/>
  </w:num>
  <w:num w:numId="8">
    <w:abstractNumId w:val="22"/>
  </w:num>
  <w:num w:numId="9">
    <w:abstractNumId w:val="6"/>
  </w:num>
  <w:num w:numId="10">
    <w:abstractNumId w:val="16"/>
  </w:num>
  <w:num w:numId="11">
    <w:abstractNumId w:val="34"/>
  </w:num>
  <w:num w:numId="12">
    <w:abstractNumId w:val="21"/>
  </w:num>
  <w:num w:numId="13">
    <w:abstractNumId w:val="11"/>
  </w:num>
  <w:num w:numId="14">
    <w:abstractNumId w:val="9"/>
  </w:num>
  <w:num w:numId="15">
    <w:abstractNumId w:val="1"/>
  </w:num>
  <w:num w:numId="16">
    <w:abstractNumId w:val="29"/>
  </w:num>
  <w:num w:numId="17">
    <w:abstractNumId w:val="33"/>
  </w:num>
  <w:num w:numId="18">
    <w:abstractNumId w:val="30"/>
  </w:num>
  <w:num w:numId="19">
    <w:abstractNumId w:val="0"/>
  </w:num>
  <w:num w:numId="20">
    <w:abstractNumId w:val="18"/>
  </w:num>
  <w:num w:numId="21">
    <w:abstractNumId w:val="27"/>
  </w:num>
  <w:num w:numId="22">
    <w:abstractNumId w:val="25"/>
  </w:num>
  <w:num w:numId="23">
    <w:abstractNumId w:val="19"/>
  </w:num>
  <w:num w:numId="24">
    <w:abstractNumId w:val="24"/>
  </w:num>
  <w:num w:numId="25">
    <w:abstractNumId w:val="13"/>
  </w:num>
  <w:num w:numId="26">
    <w:abstractNumId w:val="35"/>
  </w:num>
  <w:num w:numId="27">
    <w:abstractNumId w:val="7"/>
  </w:num>
  <w:num w:numId="28">
    <w:abstractNumId w:val="10"/>
  </w:num>
  <w:num w:numId="29">
    <w:abstractNumId w:val="17"/>
  </w:num>
  <w:num w:numId="30">
    <w:abstractNumId w:val="28"/>
  </w:num>
  <w:num w:numId="31">
    <w:abstractNumId w:val="5"/>
  </w:num>
  <w:num w:numId="32">
    <w:abstractNumId w:val="23"/>
  </w:num>
  <w:num w:numId="33">
    <w:abstractNumId w:val="31"/>
  </w:num>
  <w:num w:numId="34">
    <w:abstractNumId w:val="15"/>
  </w:num>
  <w:num w:numId="35">
    <w:abstractNumId w:val="20"/>
  </w:num>
  <w:num w:numId="36">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D9E"/>
    <w:rsid w:val="000048B1"/>
    <w:rsid w:val="000621B6"/>
    <w:rsid w:val="00073AB9"/>
    <w:rsid w:val="00077A63"/>
    <w:rsid w:val="000910F8"/>
    <w:rsid w:val="00096869"/>
    <w:rsid w:val="000A3A6D"/>
    <w:rsid w:val="000A508E"/>
    <w:rsid w:val="000E04F0"/>
    <w:rsid w:val="000E4698"/>
    <w:rsid w:val="000F187C"/>
    <w:rsid w:val="001257DA"/>
    <w:rsid w:val="00127C25"/>
    <w:rsid w:val="00155048"/>
    <w:rsid w:val="00166137"/>
    <w:rsid w:val="00170F37"/>
    <w:rsid w:val="00185C02"/>
    <w:rsid w:val="001B4296"/>
    <w:rsid w:val="001E3746"/>
    <w:rsid w:val="001F2774"/>
    <w:rsid w:val="0021680E"/>
    <w:rsid w:val="002405A3"/>
    <w:rsid w:val="0026134A"/>
    <w:rsid w:val="0028483C"/>
    <w:rsid w:val="002A2F84"/>
    <w:rsid w:val="002A6DE1"/>
    <w:rsid w:val="002A6EB1"/>
    <w:rsid w:val="002B7965"/>
    <w:rsid w:val="002B7F9A"/>
    <w:rsid w:val="002F74E9"/>
    <w:rsid w:val="003050EE"/>
    <w:rsid w:val="00306AE5"/>
    <w:rsid w:val="0031703C"/>
    <w:rsid w:val="003426B8"/>
    <w:rsid w:val="00354E57"/>
    <w:rsid w:val="00376615"/>
    <w:rsid w:val="00391C76"/>
    <w:rsid w:val="003A617C"/>
    <w:rsid w:val="003C0C1A"/>
    <w:rsid w:val="003C350B"/>
    <w:rsid w:val="003C4E2C"/>
    <w:rsid w:val="003C5F63"/>
    <w:rsid w:val="003D6CC5"/>
    <w:rsid w:val="003E277C"/>
    <w:rsid w:val="003E55C2"/>
    <w:rsid w:val="00414D9E"/>
    <w:rsid w:val="00471364"/>
    <w:rsid w:val="00482EBB"/>
    <w:rsid w:val="004C5DAD"/>
    <w:rsid w:val="004F2BD3"/>
    <w:rsid w:val="00503572"/>
    <w:rsid w:val="00537399"/>
    <w:rsid w:val="00546680"/>
    <w:rsid w:val="0055542B"/>
    <w:rsid w:val="005A633D"/>
    <w:rsid w:val="005C369D"/>
    <w:rsid w:val="005D22D0"/>
    <w:rsid w:val="005F55D8"/>
    <w:rsid w:val="00631C33"/>
    <w:rsid w:val="006468FD"/>
    <w:rsid w:val="0064755E"/>
    <w:rsid w:val="00655D38"/>
    <w:rsid w:val="0067654E"/>
    <w:rsid w:val="0067745C"/>
    <w:rsid w:val="0068043D"/>
    <w:rsid w:val="00695511"/>
    <w:rsid w:val="006A30CC"/>
    <w:rsid w:val="006C49B0"/>
    <w:rsid w:val="006E3CD6"/>
    <w:rsid w:val="00707A73"/>
    <w:rsid w:val="00713CF2"/>
    <w:rsid w:val="00724881"/>
    <w:rsid w:val="007956BC"/>
    <w:rsid w:val="007C51C6"/>
    <w:rsid w:val="007F0C3B"/>
    <w:rsid w:val="00801ED4"/>
    <w:rsid w:val="00817E06"/>
    <w:rsid w:val="00890331"/>
    <w:rsid w:val="008A3316"/>
    <w:rsid w:val="009152C5"/>
    <w:rsid w:val="009172FD"/>
    <w:rsid w:val="0094438B"/>
    <w:rsid w:val="009538B4"/>
    <w:rsid w:val="00990969"/>
    <w:rsid w:val="009D0D69"/>
    <w:rsid w:val="009D1CB2"/>
    <w:rsid w:val="009E4D9B"/>
    <w:rsid w:val="009F1353"/>
    <w:rsid w:val="009F2F3B"/>
    <w:rsid w:val="00A003B0"/>
    <w:rsid w:val="00A727E7"/>
    <w:rsid w:val="00A84907"/>
    <w:rsid w:val="00AB4298"/>
    <w:rsid w:val="00AC114F"/>
    <w:rsid w:val="00AE2BDF"/>
    <w:rsid w:val="00AE4436"/>
    <w:rsid w:val="00AF6CD9"/>
    <w:rsid w:val="00B017CE"/>
    <w:rsid w:val="00B0396A"/>
    <w:rsid w:val="00B328F4"/>
    <w:rsid w:val="00B32A1D"/>
    <w:rsid w:val="00B42A0E"/>
    <w:rsid w:val="00B50C24"/>
    <w:rsid w:val="00B51E0C"/>
    <w:rsid w:val="00B60D38"/>
    <w:rsid w:val="00B74CE0"/>
    <w:rsid w:val="00B765BF"/>
    <w:rsid w:val="00BE1CC5"/>
    <w:rsid w:val="00C045D7"/>
    <w:rsid w:val="00C37469"/>
    <w:rsid w:val="00C46C14"/>
    <w:rsid w:val="00C47100"/>
    <w:rsid w:val="00C548E6"/>
    <w:rsid w:val="00CB755D"/>
    <w:rsid w:val="00D015AA"/>
    <w:rsid w:val="00D2430B"/>
    <w:rsid w:val="00D244A7"/>
    <w:rsid w:val="00D823FF"/>
    <w:rsid w:val="00D91D3B"/>
    <w:rsid w:val="00D9515C"/>
    <w:rsid w:val="00DD6D28"/>
    <w:rsid w:val="00E0018D"/>
    <w:rsid w:val="00E64B3D"/>
    <w:rsid w:val="00E7107D"/>
    <w:rsid w:val="00EC040D"/>
    <w:rsid w:val="00ED1405"/>
    <w:rsid w:val="00ED61AC"/>
    <w:rsid w:val="00EE34C0"/>
    <w:rsid w:val="00EE5352"/>
    <w:rsid w:val="00F06B7E"/>
    <w:rsid w:val="00F50D26"/>
    <w:rsid w:val="00FC327F"/>
    <w:rsid w:val="00FD244E"/>
    <w:rsid w:val="00FD4C77"/>
    <w:rsid w:val="00FE7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4EE54F"/>
  <w15:docId w15:val="{8F4C22BA-2008-4C7B-8E2E-CF8E0DFFA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BDF"/>
  </w:style>
  <w:style w:type="paragraph" w:styleId="Heading1">
    <w:name w:val="heading 1"/>
    <w:basedOn w:val="Normal"/>
    <w:next w:val="Normal"/>
    <w:link w:val="Heading1Char"/>
    <w:uiPriority w:val="9"/>
    <w:qFormat/>
    <w:rsid w:val="0099096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44E"/>
    <w:pPr>
      <w:ind w:left="720"/>
    </w:pPr>
  </w:style>
  <w:style w:type="character" w:styleId="Strong">
    <w:name w:val="Strong"/>
    <w:basedOn w:val="DefaultParagraphFont"/>
    <w:uiPriority w:val="22"/>
    <w:qFormat/>
    <w:rsid w:val="003C350B"/>
    <w:rPr>
      <w:b/>
      <w:bCs/>
    </w:rPr>
  </w:style>
  <w:style w:type="paragraph" w:styleId="Header">
    <w:name w:val="header"/>
    <w:basedOn w:val="Normal"/>
    <w:link w:val="HeaderChar"/>
    <w:uiPriority w:val="99"/>
    <w:unhideWhenUsed/>
    <w:rsid w:val="003050EE"/>
    <w:pPr>
      <w:tabs>
        <w:tab w:val="center" w:pos="4513"/>
        <w:tab w:val="right" w:pos="9026"/>
      </w:tabs>
    </w:pPr>
  </w:style>
  <w:style w:type="character" w:customStyle="1" w:styleId="HeaderChar">
    <w:name w:val="Header Char"/>
    <w:basedOn w:val="DefaultParagraphFont"/>
    <w:link w:val="Header"/>
    <w:uiPriority w:val="99"/>
    <w:rsid w:val="003050EE"/>
  </w:style>
  <w:style w:type="paragraph" w:styleId="Footer">
    <w:name w:val="footer"/>
    <w:basedOn w:val="Normal"/>
    <w:link w:val="FooterChar"/>
    <w:uiPriority w:val="99"/>
    <w:unhideWhenUsed/>
    <w:rsid w:val="003050EE"/>
    <w:pPr>
      <w:tabs>
        <w:tab w:val="center" w:pos="4513"/>
        <w:tab w:val="right" w:pos="9026"/>
      </w:tabs>
    </w:pPr>
  </w:style>
  <w:style w:type="character" w:customStyle="1" w:styleId="FooterChar">
    <w:name w:val="Footer Char"/>
    <w:basedOn w:val="DefaultParagraphFont"/>
    <w:link w:val="Footer"/>
    <w:uiPriority w:val="99"/>
    <w:rsid w:val="003050EE"/>
  </w:style>
  <w:style w:type="character" w:customStyle="1" w:styleId="Heading1Char">
    <w:name w:val="Heading 1 Char"/>
    <w:basedOn w:val="DefaultParagraphFont"/>
    <w:link w:val="Heading1"/>
    <w:uiPriority w:val="9"/>
    <w:rsid w:val="00990969"/>
    <w:rPr>
      <w:rFonts w:ascii="Cambria" w:eastAsia="Times New Roman" w:hAnsi="Cambria" w:cs="Times New Roman"/>
      <w:b/>
      <w:bCs/>
      <w:kern w:val="32"/>
      <w:sz w:val="32"/>
      <w:szCs w:val="32"/>
    </w:rPr>
  </w:style>
  <w:style w:type="paragraph" w:styleId="Title">
    <w:name w:val="Title"/>
    <w:basedOn w:val="Normal"/>
    <w:next w:val="Normal"/>
    <w:link w:val="TitleChar"/>
    <w:uiPriority w:val="10"/>
    <w:qFormat/>
    <w:rsid w:val="00990969"/>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990969"/>
    <w:rPr>
      <w:rFonts w:ascii="Cambria" w:eastAsia="Times New Roman" w:hAnsi="Cambria" w:cs="Times New Roman"/>
      <w:b/>
      <w:bCs/>
      <w:kern w:val="28"/>
      <w:sz w:val="32"/>
      <w:szCs w:val="32"/>
    </w:rPr>
  </w:style>
  <w:style w:type="paragraph" w:styleId="Subtitle">
    <w:name w:val="Subtitle"/>
    <w:basedOn w:val="Normal"/>
    <w:next w:val="Normal"/>
    <w:link w:val="SubtitleChar"/>
    <w:uiPriority w:val="11"/>
    <w:qFormat/>
    <w:rsid w:val="00990969"/>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990969"/>
    <w:rPr>
      <w:rFonts w:ascii="Cambria" w:eastAsia="Times New Roman" w:hAnsi="Cambria" w:cs="Times New Roman"/>
      <w:sz w:val="24"/>
      <w:szCs w:val="24"/>
    </w:rPr>
  </w:style>
  <w:style w:type="character" w:styleId="Hyperlink">
    <w:name w:val="Hyperlink"/>
    <w:basedOn w:val="DefaultParagraphFont"/>
    <w:uiPriority w:val="99"/>
    <w:unhideWhenUsed/>
    <w:rsid w:val="002B7F9A"/>
    <w:rPr>
      <w:color w:val="0000FF"/>
      <w:u w:val="single"/>
    </w:rPr>
  </w:style>
  <w:style w:type="paragraph" w:styleId="TOCHeading">
    <w:name w:val="TOC Heading"/>
    <w:basedOn w:val="Heading1"/>
    <w:next w:val="Normal"/>
    <w:uiPriority w:val="39"/>
    <w:unhideWhenUsed/>
    <w:qFormat/>
    <w:rsid w:val="00482EBB"/>
    <w:pPr>
      <w:keepLines/>
      <w:spacing w:before="480" w:after="0" w:line="276" w:lineRule="auto"/>
      <w:outlineLvl w:val="9"/>
    </w:pPr>
    <w:rPr>
      <w:color w:val="365F91"/>
      <w:kern w:val="0"/>
      <w:sz w:val="28"/>
      <w:szCs w:val="28"/>
      <w:lang w:val="it-IT" w:eastAsia="en-US"/>
    </w:rPr>
  </w:style>
  <w:style w:type="paragraph" w:styleId="TOC2">
    <w:name w:val="toc 2"/>
    <w:basedOn w:val="Normal"/>
    <w:next w:val="Normal"/>
    <w:autoRedefine/>
    <w:uiPriority w:val="39"/>
    <w:unhideWhenUsed/>
    <w:qFormat/>
    <w:rsid w:val="00482EBB"/>
    <w:pPr>
      <w:spacing w:after="100" w:line="276" w:lineRule="auto"/>
      <w:ind w:left="220"/>
    </w:pPr>
    <w:rPr>
      <w:rFonts w:eastAsia="Times New Roman" w:cs="Times New Roman"/>
      <w:sz w:val="22"/>
      <w:szCs w:val="22"/>
      <w:lang w:val="it-IT" w:eastAsia="en-US"/>
    </w:rPr>
  </w:style>
  <w:style w:type="paragraph" w:styleId="TOC1">
    <w:name w:val="toc 1"/>
    <w:basedOn w:val="Normal"/>
    <w:next w:val="Normal"/>
    <w:autoRedefine/>
    <w:uiPriority w:val="39"/>
    <w:unhideWhenUsed/>
    <w:qFormat/>
    <w:rsid w:val="00A727E7"/>
    <w:pPr>
      <w:tabs>
        <w:tab w:val="right" w:leader="dot" w:pos="9350"/>
      </w:tabs>
      <w:spacing w:after="100"/>
    </w:pPr>
    <w:rPr>
      <w:rFonts w:ascii="Cambria" w:eastAsia="Times New Roman" w:hAnsi="Cambria" w:cs="Times New Roman"/>
      <w:b/>
      <w:noProof/>
      <w:color w:val="4F6228"/>
      <w:sz w:val="36"/>
      <w:szCs w:val="36"/>
    </w:rPr>
  </w:style>
  <w:style w:type="paragraph" w:styleId="TOC3">
    <w:name w:val="toc 3"/>
    <w:basedOn w:val="Normal"/>
    <w:next w:val="Normal"/>
    <w:autoRedefine/>
    <w:uiPriority w:val="39"/>
    <w:semiHidden/>
    <w:unhideWhenUsed/>
    <w:qFormat/>
    <w:rsid w:val="00482EBB"/>
    <w:pPr>
      <w:spacing w:after="100" w:line="276" w:lineRule="auto"/>
      <w:ind w:left="440"/>
    </w:pPr>
    <w:rPr>
      <w:rFonts w:eastAsia="Times New Roman" w:cs="Times New Roman"/>
      <w:sz w:val="22"/>
      <w:szCs w:val="22"/>
      <w:lang w:val="it-IT" w:eastAsia="en-US"/>
    </w:rPr>
  </w:style>
  <w:style w:type="paragraph" w:styleId="BalloonText">
    <w:name w:val="Balloon Text"/>
    <w:basedOn w:val="Normal"/>
    <w:link w:val="BalloonTextChar"/>
    <w:uiPriority w:val="99"/>
    <w:semiHidden/>
    <w:unhideWhenUsed/>
    <w:rsid w:val="00482EBB"/>
    <w:rPr>
      <w:rFonts w:ascii="Tahoma" w:hAnsi="Tahoma" w:cs="Tahoma"/>
      <w:sz w:val="16"/>
      <w:szCs w:val="16"/>
    </w:rPr>
  </w:style>
  <w:style w:type="character" w:customStyle="1" w:styleId="BalloonTextChar">
    <w:name w:val="Balloon Text Char"/>
    <w:basedOn w:val="DefaultParagraphFont"/>
    <w:link w:val="BalloonText"/>
    <w:uiPriority w:val="99"/>
    <w:semiHidden/>
    <w:rsid w:val="00482E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11.jpeg"/><Relationship Id="rId29" Type="http://schemas.openxmlformats.org/officeDocument/2006/relationships/hyperlink" Target="https://www.facebook.com/SIBLDHAK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wwwat:.siblbd.com/home/selection_p%202016" TargetMode="External"/><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oter" Target="footer2.xml"/><Relationship Id="rId22" Type="http://schemas.openxmlformats.org/officeDocument/2006/relationships/image" Target="media/image13.jpeg"/><Relationship Id="rId27" Type="http://schemas.openxmlformats.org/officeDocument/2006/relationships/hyperlink" Target="http://www.siblbd.com/annual_report_2017"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7673</Words>
  <Characters>43740</Characters>
  <Application>Microsoft Office Word</Application>
  <DocSecurity>0</DocSecurity>
  <Lines>364</Lines>
  <Paragraphs>102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sanjana sun</cp:lastModifiedBy>
  <cp:revision>3</cp:revision>
  <dcterms:created xsi:type="dcterms:W3CDTF">2018-10-08T03:52:00Z</dcterms:created>
  <dcterms:modified xsi:type="dcterms:W3CDTF">2018-10-08T03:52:00Z</dcterms:modified>
</cp:coreProperties>
</file>